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القرآن الکریم و روایات المدرستین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7246_73709187">
            <w:r>
              <w:rPr>
                <w:webHidden/>
                <w:rStyle w:val="IndexLink"/>
                <w:rtl w:val="true"/>
              </w:rPr>
              <w:t>اشارة</w:t>
            </w:r>
            <w:r>
              <w:rPr>
                <w:rStyle w:val="IndexLink"/>
                <w:rtl w:val="true"/>
              </w:rPr>
              <w:tab/>
            </w:r>
            <w:r>
              <w:rPr>
                <w:rStyle w:val="IndexLink"/>
              </w:rPr>
              <w:t>50</w:t>
            </w:r>
          </w:hyperlink>
        </w:p>
        <w:p>
          <w:pPr>
            <w:pStyle w:val="Contents2"/>
            <w:tabs>
              <w:tab w:val="clear" w:pos="8743"/>
              <w:tab w:val="right" w:pos="9026" w:leader="dot"/>
            </w:tabs>
            <w:rPr/>
          </w:pPr>
          <w:hyperlink w:anchor="__RefHeading___Toc6137248_73709187">
            <w:r>
              <w:rPr>
                <w:webHidden/>
                <w:rStyle w:val="IndexLink"/>
                <w:rtl w:val="true"/>
              </w:rPr>
              <w:t>اشاره</w:t>
            </w:r>
            <w:r>
              <w:rPr>
                <w:rStyle w:val="IndexLink"/>
                <w:rtl w:val="true"/>
              </w:rPr>
              <w:tab/>
            </w:r>
            <w:r>
              <w:rPr>
                <w:rStyle w:val="IndexLink"/>
              </w:rPr>
              <w:t>50</w:t>
            </w:r>
          </w:hyperlink>
        </w:p>
        <w:p>
          <w:pPr>
            <w:pStyle w:val="Contents2"/>
            <w:tabs>
              <w:tab w:val="clear" w:pos="8743"/>
              <w:tab w:val="right" w:pos="9026" w:leader="dot"/>
            </w:tabs>
            <w:rPr/>
          </w:pPr>
          <w:hyperlink w:anchor="__RefHeading___Toc6137250_73709187">
            <w:r>
              <w:rPr>
                <w:webHidden/>
                <w:rStyle w:val="IndexLink"/>
                <w:rtl w:val="true"/>
              </w:rPr>
              <w:t>اشارة</w:t>
            </w:r>
            <w:r>
              <w:rPr>
                <w:rStyle w:val="IndexLink"/>
                <w:rtl w:val="true"/>
              </w:rPr>
              <w:tab/>
            </w:r>
            <w:r>
              <w:rPr>
                <w:rStyle w:val="IndexLink"/>
              </w:rPr>
              <w:t>53</w:t>
            </w:r>
          </w:hyperlink>
        </w:p>
        <w:p>
          <w:pPr>
            <w:pStyle w:val="Contents2"/>
            <w:tabs>
              <w:tab w:val="clear" w:pos="8743"/>
              <w:tab w:val="right" w:pos="9026" w:leader="dot"/>
            </w:tabs>
            <w:rPr/>
          </w:pPr>
          <w:hyperlink w:anchor="__RefHeading___Toc6137252_73709187">
            <w:r>
              <w:rPr>
                <w:webHidden/>
                <w:rStyle w:val="IndexLink"/>
                <w:rtl w:val="true"/>
              </w:rPr>
              <w:t>[</w:t>
            </w:r>
            <w:r>
              <w:rPr>
                <w:rStyle w:val="IndexLink"/>
                <w:rtl w:val="true"/>
              </w:rPr>
              <w:t>خطبة الكتاب</w:t>
            </w:r>
            <w:r>
              <w:rPr>
                <w:rStyle w:val="IndexLink"/>
                <w:rtl w:val="true"/>
              </w:rPr>
              <w:t>]</w:t>
              <w:tab/>
            </w:r>
            <w:r>
              <w:rPr>
                <w:rStyle w:val="IndexLink"/>
              </w:rPr>
              <w:t>54</w:t>
            </w:r>
          </w:hyperlink>
        </w:p>
        <w:p>
          <w:pPr>
            <w:pStyle w:val="Contents2"/>
            <w:tabs>
              <w:tab w:val="clear" w:pos="8743"/>
              <w:tab w:val="right" w:pos="9026" w:leader="dot"/>
            </w:tabs>
            <w:rPr/>
          </w:pPr>
          <w:hyperlink w:anchor="__RefHeading___Toc6137254_73709187">
            <w:r>
              <w:rPr>
                <w:webHidden/>
                <w:rStyle w:val="IndexLink"/>
                <w:rtl w:val="true"/>
              </w:rPr>
              <w:t>المقدمة</w:t>
            </w:r>
            <w:r>
              <w:rPr>
                <w:rStyle w:val="IndexLink"/>
                <w:rtl w:val="true"/>
              </w:rPr>
              <w:tab/>
            </w:r>
            <w:r>
              <w:rPr>
                <w:rStyle w:val="IndexLink"/>
              </w:rPr>
              <w:t>56</w:t>
            </w:r>
          </w:hyperlink>
        </w:p>
        <w:p>
          <w:pPr>
            <w:pStyle w:val="Contents2"/>
            <w:tabs>
              <w:tab w:val="clear" w:pos="8743"/>
              <w:tab w:val="right" w:pos="9026" w:leader="dot"/>
            </w:tabs>
            <w:rPr/>
          </w:pPr>
          <w:hyperlink w:anchor="__RefHeading___Toc6137256_73709187">
            <w:r>
              <w:rPr>
                <w:webHidden/>
                <w:rStyle w:val="IndexLink"/>
                <w:rtl w:val="true"/>
              </w:rPr>
              <w:t>مخطط البحوث‌</w:t>
            </w:r>
            <w:r>
              <w:rPr>
                <w:rStyle w:val="IndexLink"/>
                <w:rtl w:val="true"/>
              </w:rPr>
              <w:tab/>
            </w:r>
            <w:r>
              <w:rPr>
                <w:rStyle w:val="IndexLink"/>
              </w:rPr>
              <w:t>59</w:t>
            </w:r>
          </w:hyperlink>
        </w:p>
        <w:p>
          <w:pPr>
            <w:pStyle w:val="Contents2"/>
            <w:tabs>
              <w:tab w:val="clear" w:pos="8743"/>
              <w:tab w:val="right" w:pos="9026" w:leader="dot"/>
            </w:tabs>
            <w:rPr/>
          </w:pPr>
          <w:hyperlink w:anchor="__RefHeading___Toc6137258_73709187">
            <w:r>
              <w:rPr>
                <w:webHidden/>
                <w:rStyle w:val="IndexLink"/>
                <w:rtl w:val="true"/>
              </w:rPr>
              <w:t xml:space="preserve">بحوث تمهيدية </w:t>
            </w:r>
            <w:r>
              <w:rPr>
                <w:rStyle w:val="IndexLink"/>
                <w:rtl w:val="true"/>
              </w:rPr>
              <w:t>(</w:t>
            </w:r>
            <w:r>
              <w:rPr>
                <w:rStyle w:val="IndexLink"/>
              </w:rPr>
              <w:t>1</w:t>
            </w:r>
            <w:r>
              <w:rPr>
                <w:rStyle w:val="IndexLink"/>
                <w:rtl w:val="true"/>
              </w:rPr>
              <w:t xml:space="preserve">) </w:t>
            </w:r>
            <w:r>
              <w:rPr>
                <w:rStyle w:val="IndexLink"/>
                <w:rtl w:val="true"/>
              </w:rPr>
              <w:t>كتابا فصل الخطاب و الشيعة و القرآن و مؤلفاهما</w:t>
            </w:r>
            <w:r>
              <w:rPr>
                <w:rStyle w:val="IndexLink"/>
                <w:rtl w:val="true"/>
              </w:rPr>
              <w:tab/>
            </w:r>
            <w:r>
              <w:rPr>
                <w:rStyle w:val="IndexLink"/>
              </w:rPr>
              <w:t>61</w:t>
            </w:r>
          </w:hyperlink>
        </w:p>
        <w:p>
          <w:pPr>
            <w:pStyle w:val="Contents2"/>
            <w:tabs>
              <w:tab w:val="clear" w:pos="8743"/>
              <w:tab w:val="right" w:pos="9026" w:leader="dot"/>
            </w:tabs>
            <w:rPr/>
          </w:pPr>
          <w:hyperlink w:anchor="__RefHeading___Toc6137260_73709187">
            <w:r>
              <w:rPr>
                <w:webHidden/>
                <w:rStyle w:val="IndexLink"/>
                <w:rtl w:val="true"/>
              </w:rPr>
              <w:t xml:space="preserve">بحوث تمهيدية </w:t>
            </w:r>
            <w:r>
              <w:rPr>
                <w:rStyle w:val="IndexLink"/>
                <w:rtl w:val="true"/>
              </w:rPr>
              <w:t>(</w:t>
            </w:r>
            <w:r>
              <w:rPr>
                <w:rStyle w:val="IndexLink"/>
              </w:rPr>
              <w:t>2</w:t>
            </w:r>
            <w:r>
              <w:rPr>
                <w:rStyle w:val="IndexLink"/>
                <w:rtl w:val="true"/>
              </w:rPr>
              <w:t xml:space="preserve">) </w:t>
            </w:r>
            <w:r>
              <w:rPr>
                <w:rStyle w:val="IndexLink"/>
                <w:rtl w:val="true"/>
              </w:rPr>
              <w:t>أخطاء في نسخ من مصادر الدراسات الاسلامية في‌</w:t>
            </w:r>
            <w:r>
              <w:rPr>
                <w:rStyle w:val="IndexLink"/>
                <w:rtl w:val="true"/>
              </w:rPr>
              <w:tab/>
            </w:r>
            <w:r>
              <w:rPr>
                <w:rStyle w:val="IndexLink"/>
              </w:rPr>
              <w:t>69</w:t>
            </w:r>
          </w:hyperlink>
        </w:p>
        <w:p>
          <w:pPr>
            <w:pStyle w:val="Contents3"/>
            <w:tabs>
              <w:tab w:val="clear" w:pos="8459"/>
              <w:tab w:val="right" w:pos="9026" w:leader="dot"/>
            </w:tabs>
            <w:rPr/>
          </w:pPr>
          <w:hyperlink w:anchor="__RefHeading___Toc6137262_7370918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6137264_73709187">
            <w:r>
              <w:rPr>
                <w:webHidden/>
                <w:rStyle w:val="IndexLink"/>
                <w:rtl w:val="true"/>
              </w:rPr>
              <w:t>صنفان من الاخطاء في نسخ من مصادر الدراسات الاسلامية</w:t>
            </w:r>
            <w:r>
              <w:rPr>
                <w:rStyle w:val="IndexLink"/>
                <w:rtl w:val="true"/>
              </w:rPr>
              <w:tab/>
            </w:r>
            <w:r>
              <w:rPr>
                <w:rStyle w:val="IndexLink"/>
              </w:rPr>
              <w:t>70</w:t>
            </w:r>
          </w:hyperlink>
        </w:p>
        <w:p>
          <w:pPr>
            <w:pStyle w:val="Contents3"/>
            <w:tabs>
              <w:tab w:val="clear" w:pos="8459"/>
              <w:tab w:val="right" w:pos="9026" w:leader="dot"/>
            </w:tabs>
            <w:rPr/>
          </w:pPr>
          <w:hyperlink w:anchor="__RefHeading___Toc6137266_73709187">
            <w:r>
              <w:rPr>
                <w:webHidden/>
                <w:rStyle w:val="IndexLink"/>
                <w:rtl w:val="true"/>
              </w:rPr>
              <w:t>الحديثان السابع و الرابع عشر</w:t>
            </w:r>
            <w:r>
              <w:rPr>
                <w:rStyle w:val="IndexLink"/>
                <w:rtl w:val="true"/>
              </w:rPr>
              <w:t>:</w:t>
              <w:tab/>
            </w:r>
            <w:r>
              <w:rPr>
                <w:rStyle w:val="IndexLink"/>
              </w:rPr>
              <w:t>72</w:t>
            </w:r>
          </w:hyperlink>
        </w:p>
        <w:p>
          <w:pPr>
            <w:pStyle w:val="Contents3"/>
            <w:tabs>
              <w:tab w:val="clear" w:pos="8459"/>
              <w:tab w:val="right" w:pos="9026" w:leader="dot"/>
            </w:tabs>
            <w:rPr/>
          </w:pPr>
          <w:hyperlink w:anchor="__RefHeading___Toc6137268_73709187">
            <w:r>
              <w:rPr>
                <w:webHidden/>
                <w:rStyle w:val="IndexLink"/>
                <w:rtl w:val="true"/>
              </w:rPr>
              <w:t>نتيجة البحث و المقارنة</w:t>
            </w:r>
            <w:r>
              <w:rPr>
                <w:rStyle w:val="IndexLink"/>
                <w:rtl w:val="true"/>
              </w:rPr>
              <w:t>:</w:t>
              <w:tab/>
            </w:r>
            <w:r>
              <w:rPr>
                <w:rStyle w:val="IndexLink"/>
              </w:rPr>
              <w:t>73</w:t>
            </w:r>
          </w:hyperlink>
        </w:p>
        <w:p>
          <w:pPr>
            <w:pStyle w:val="Contents3"/>
            <w:tabs>
              <w:tab w:val="clear" w:pos="8459"/>
              <w:tab w:val="right" w:pos="9026" w:leader="dot"/>
            </w:tabs>
            <w:rPr/>
          </w:pPr>
          <w:hyperlink w:anchor="__RefHeading___Toc6137270_73709187">
            <w:r>
              <w:rPr>
                <w:webHidden/>
                <w:rStyle w:val="IndexLink"/>
                <w:rtl w:val="true"/>
              </w:rPr>
              <w:t>الحديث التاسع</w:t>
            </w:r>
            <w:r>
              <w:rPr>
                <w:rStyle w:val="IndexLink"/>
                <w:rtl w:val="true"/>
              </w:rPr>
              <w:t>:</w:t>
              <w:tab/>
            </w:r>
            <w:r>
              <w:rPr>
                <w:rStyle w:val="IndexLink"/>
              </w:rPr>
              <w:t>73</w:t>
            </w:r>
          </w:hyperlink>
        </w:p>
        <w:p>
          <w:pPr>
            <w:pStyle w:val="Contents3"/>
            <w:tabs>
              <w:tab w:val="clear" w:pos="8459"/>
              <w:tab w:val="right" w:pos="9026" w:leader="dot"/>
            </w:tabs>
            <w:rPr/>
          </w:pPr>
          <w:hyperlink w:anchor="__RefHeading___Toc6137272_73709187">
            <w:r>
              <w:rPr>
                <w:webHidden/>
                <w:rStyle w:val="IndexLink"/>
                <w:rtl w:val="true"/>
              </w:rPr>
              <w:t>نتيجة البحث و المقارنة</w:t>
            </w:r>
            <w:r>
              <w:rPr>
                <w:rStyle w:val="IndexLink"/>
                <w:rtl w:val="true"/>
              </w:rPr>
              <w:t>:</w:t>
              <w:tab/>
            </w:r>
            <w:r>
              <w:rPr>
                <w:rStyle w:val="IndexLink"/>
              </w:rPr>
              <w:t>74</w:t>
            </w:r>
          </w:hyperlink>
        </w:p>
        <w:p>
          <w:pPr>
            <w:pStyle w:val="Contents3"/>
            <w:tabs>
              <w:tab w:val="clear" w:pos="8459"/>
              <w:tab w:val="right" w:pos="9026" w:leader="dot"/>
            </w:tabs>
            <w:rPr/>
          </w:pPr>
          <w:hyperlink w:anchor="__RefHeading___Toc6137274_73709187">
            <w:r>
              <w:rPr>
                <w:webHidden/>
                <w:rStyle w:val="IndexLink"/>
                <w:rtl w:val="true"/>
              </w:rPr>
              <w:t xml:space="preserve">الحديثان </w:t>
            </w:r>
            <w:r>
              <w:rPr>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w:t>
            </w:r>
            <w:r>
              <w:rPr>
                <w:rStyle w:val="IndexLink"/>
                <w:rtl w:val="true"/>
              </w:rPr>
              <w:t>من كتاب الحجّة</w:t>
            </w:r>
            <w:r>
              <w:rPr>
                <w:rStyle w:val="IndexLink"/>
                <w:rtl w:val="true"/>
              </w:rPr>
              <w:t>:</w:t>
              <w:tab/>
            </w:r>
            <w:r>
              <w:rPr>
                <w:rStyle w:val="IndexLink"/>
              </w:rPr>
              <w:t>74</w:t>
            </w:r>
          </w:hyperlink>
        </w:p>
        <w:p>
          <w:pPr>
            <w:pStyle w:val="Contents4"/>
            <w:tabs>
              <w:tab w:val="clear" w:pos="8176"/>
              <w:tab w:val="right" w:pos="9026" w:leader="dot"/>
            </w:tabs>
            <w:rPr/>
          </w:pPr>
          <w:hyperlink w:anchor="__RefHeading___Toc6137276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137278_73709187">
            <w:r>
              <w:rPr>
                <w:webHidden/>
                <w:rStyle w:val="IndexLink"/>
                <w:rtl w:val="true"/>
              </w:rPr>
              <w:t>أ</w:t>
            </w:r>
            <w:r>
              <w:rPr>
                <w:rStyle w:val="IndexLink"/>
                <w:rtl w:val="true"/>
              </w:rPr>
              <w:t xml:space="preserve">- </w:t>
            </w:r>
            <w:r>
              <w:rPr>
                <w:rStyle w:val="IndexLink"/>
                <w:rtl w:val="true"/>
              </w:rPr>
              <w:t>الحديث السابع عشر</w:t>
            </w:r>
            <w:r>
              <w:rPr>
                <w:rStyle w:val="IndexLink"/>
                <w:rtl w:val="true"/>
              </w:rPr>
              <w:t>:</w:t>
              <w:tab/>
            </w:r>
            <w:r>
              <w:rPr>
                <w:rStyle w:val="IndexLink"/>
              </w:rPr>
              <w:t>75</w:t>
            </w:r>
          </w:hyperlink>
        </w:p>
        <w:p>
          <w:pPr>
            <w:pStyle w:val="Contents5"/>
            <w:tabs>
              <w:tab w:val="clear" w:pos="7892"/>
              <w:tab w:val="right" w:pos="9026" w:leader="dot"/>
            </w:tabs>
            <w:rPr/>
          </w:pPr>
          <w:hyperlink w:anchor="__RefHeading___Toc6137280_7370918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6137282_73709187">
            <w:r>
              <w:rPr>
                <w:webHidden/>
                <w:rStyle w:val="IndexLink"/>
                <w:rtl w:val="true"/>
              </w:rPr>
              <w:t>نتيجة المقارنة</w:t>
            </w:r>
            <w:r>
              <w:rPr>
                <w:rStyle w:val="IndexLink"/>
                <w:rtl w:val="true"/>
              </w:rPr>
              <w:t>:</w:t>
              <w:tab/>
            </w:r>
            <w:r>
              <w:rPr>
                <w:rStyle w:val="IndexLink"/>
              </w:rPr>
              <w:t>76</w:t>
            </w:r>
          </w:hyperlink>
        </w:p>
        <w:p>
          <w:pPr>
            <w:pStyle w:val="Contents4"/>
            <w:tabs>
              <w:tab w:val="clear" w:pos="8176"/>
              <w:tab w:val="right" w:pos="9026" w:leader="dot"/>
            </w:tabs>
            <w:rPr/>
          </w:pPr>
          <w:hyperlink w:anchor="__RefHeading___Toc6137284_73709187">
            <w:r>
              <w:rPr>
                <w:webHidden/>
                <w:rStyle w:val="IndexLink"/>
                <w:rtl w:val="true"/>
              </w:rPr>
              <w:t>ب</w:t>
            </w:r>
            <w:r>
              <w:rPr>
                <w:rStyle w:val="IndexLink"/>
                <w:rtl w:val="true"/>
              </w:rPr>
              <w:t xml:space="preserve">- </w:t>
            </w:r>
            <w:r>
              <w:rPr>
                <w:rStyle w:val="IndexLink"/>
                <w:rtl w:val="true"/>
              </w:rPr>
              <w:t>الحديث الثامن عشر</w:t>
            </w:r>
            <w:r>
              <w:rPr>
                <w:rStyle w:val="IndexLink"/>
                <w:rtl w:val="true"/>
              </w:rPr>
              <w:t>:</w:t>
              <w:tab/>
            </w:r>
            <w:r>
              <w:rPr>
                <w:rStyle w:val="IndexLink"/>
              </w:rPr>
              <w:t>76</w:t>
            </w:r>
          </w:hyperlink>
        </w:p>
        <w:p>
          <w:pPr>
            <w:pStyle w:val="Contents5"/>
            <w:tabs>
              <w:tab w:val="clear" w:pos="7892"/>
              <w:tab w:val="right" w:pos="9026" w:leader="dot"/>
            </w:tabs>
            <w:rPr/>
          </w:pPr>
          <w:hyperlink w:anchor="__RefHeading___Toc6137286_7370918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6137288_73709187">
            <w:r>
              <w:rPr>
                <w:webHidden/>
                <w:rStyle w:val="IndexLink"/>
                <w:rtl w:val="true"/>
              </w:rPr>
              <w:t>نتيجة المقارنة</w:t>
            </w:r>
            <w:r>
              <w:rPr>
                <w:rStyle w:val="IndexLink"/>
                <w:rtl w:val="true"/>
              </w:rPr>
              <w:t>:</w:t>
              <w:tab/>
            </w:r>
            <w:r>
              <w:rPr>
                <w:rStyle w:val="IndexLink"/>
              </w:rPr>
              <w:t>77</w:t>
            </w:r>
          </w:hyperlink>
        </w:p>
        <w:p>
          <w:pPr>
            <w:pStyle w:val="Contents2"/>
            <w:tabs>
              <w:tab w:val="clear" w:pos="8743"/>
              <w:tab w:val="right" w:pos="9026" w:leader="dot"/>
            </w:tabs>
            <w:rPr/>
          </w:pPr>
          <w:hyperlink w:anchor="__RefHeading___Toc6137290_73709187">
            <w:r>
              <w:rPr>
                <w:webHidden/>
                <w:rStyle w:val="IndexLink"/>
                <w:rtl w:val="true"/>
              </w:rPr>
              <w:t xml:space="preserve">بحوث تمهيدية </w:t>
            </w:r>
            <w:r>
              <w:rPr>
                <w:rStyle w:val="IndexLink"/>
                <w:rtl w:val="true"/>
              </w:rPr>
              <w:t>(</w:t>
            </w:r>
            <w:r>
              <w:rPr>
                <w:rStyle w:val="IndexLink"/>
              </w:rPr>
              <w:t>3</w:t>
            </w:r>
            <w:r>
              <w:rPr>
                <w:rStyle w:val="IndexLink"/>
                <w:rtl w:val="true"/>
              </w:rPr>
              <w:t xml:space="preserve">) </w:t>
            </w:r>
            <w:r>
              <w:rPr>
                <w:rStyle w:val="IndexLink"/>
                <w:rtl w:val="true"/>
              </w:rPr>
              <w:t>نهج الأصوليين و الاخباريين في شأن الحديث‌</w:t>
            </w:r>
            <w:r>
              <w:rPr>
                <w:rStyle w:val="IndexLink"/>
                <w:rtl w:val="true"/>
              </w:rPr>
              <w:tab/>
            </w:r>
            <w:r>
              <w:rPr>
                <w:rStyle w:val="IndexLink"/>
              </w:rPr>
              <w:t>80</w:t>
            </w:r>
          </w:hyperlink>
        </w:p>
        <w:p>
          <w:pPr>
            <w:pStyle w:val="Contents3"/>
            <w:tabs>
              <w:tab w:val="clear" w:pos="8459"/>
              <w:tab w:val="right" w:pos="9026" w:leader="dot"/>
            </w:tabs>
            <w:rPr/>
          </w:pPr>
          <w:hyperlink w:anchor="__RefHeading___Toc6137292_7370918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6137294_73709187">
            <w:r>
              <w:rPr>
                <w:webHidden/>
                <w:rStyle w:val="IndexLink"/>
                <w:rtl w:val="true"/>
              </w:rPr>
              <w:t>أولا</w:t>
            </w:r>
            <w:r>
              <w:rPr>
                <w:rStyle w:val="IndexLink"/>
                <w:rtl w:val="true"/>
              </w:rPr>
              <w:t xml:space="preserve">- </w:t>
            </w:r>
            <w:r>
              <w:rPr>
                <w:rStyle w:val="IndexLink"/>
                <w:rtl w:val="true"/>
              </w:rPr>
              <w:t xml:space="preserve">الاخباريّون و الاصوليّون بمدرسة أهل البيت </w:t>
            </w:r>
            <w:r>
              <w:rPr>
                <w:rStyle w:val="IndexLink"/>
                <w:rtl w:val="true"/>
              </w:rPr>
              <w:t>(</w:t>
            </w:r>
            <w:r>
              <w:rPr>
                <w:rStyle w:val="IndexLink"/>
                <w:rtl w:val="true"/>
              </w:rPr>
              <w:t>ع</w:t>
            </w:r>
            <w:r>
              <w:rPr>
                <w:rStyle w:val="IndexLink"/>
                <w:rtl w:val="true"/>
              </w:rPr>
              <w:t>)</w:t>
              <w:tab/>
            </w:r>
            <w:r>
              <w:rPr>
                <w:rStyle w:val="IndexLink"/>
              </w:rPr>
              <w:t>81</w:t>
            </w:r>
          </w:hyperlink>
        </w:p>
        <w:p>
          <w:pPr>
            <w:pStyle w:val="Contents3"/>
            <w:tabs>
              <w:tab w:val="clear" w:pos="8459"/>
              <w:tab w:val="right" w:pos="9026" w:leader="dot"/>
            </w:tabs>
            <w:rPr/>
          </w:pPr>
          <w:hyperlink w:anchor="__RefHeading___Toc6137296_73709187">
            <w:r>
              <w:rPr>
                <w:webHidden/>
                <w:rStyle w:val="IndexLink"/>
                <w:rtl w:val="true"/>
              </w:rPr>
              <w:t>ثانيا</w:t>
            </w:r>
            <w:r>
              <w:rPr>
                <w:rStyle w:val="IndexLink"/>
                <w:rtl w:val="true"/>
              </w:rPr>
              <w:t xml:space="preserve">- </w:t>
            </w:r>
            <w:r>
              <w:rPr>
                <w:rStyle w:val="IndexLink"/>
                <w:rtl w:val="true"/>
              </w:rPr>
              <w:t xml:space="preserve">مقابلة علماء مدرسة أهل البيت </w:t>
            </w:r>
            <w:r>
              <w:rPr>
                <w:rStyle w:val="IndexLink"/>
                <w:rtl w:val="true"/>
              </w:rPr>
              <w:t>(</w:t>
            </w:r>
            <w:r>
              <w:rPr>
                <w:rStyle w:val="IndexLink"/>
                <w:rtl w:val="true"/>
              </w:rPr>
              <w:t>ع</w:t>
            </w:r>
            <w:r>
              <w:rPr>
                <w:rStyle w:val="IndexLink"/>
                <w:rtl w:val="true"/>
              </w:rPr>
              <w:t xml:space="preserve">) </w:t>
            </w:r>
            <w:r>
              <w:rPr>
                <w:rStyle w:val="IndexLink"/>
                <w:rtl w:val="true"/>
              </w:rPr>
              <w:t>مع الغلاة و الراوين عنهم‌</w:t>
            </w:r>
            <w:r>
              <w:rPr>
                <w:rStyle w:val="IndexLink"/>
                <w:rtl w:val="true"/>
              </w:rPr>
              <w:tab/>
            </w:r>
            <w:r>
              <w:rPr>
                <w:rStyle w:val="IndexLink"/>
              </w:rPr>
              <w:t>83</w:t>
            </w:r>
          </w:hyperlink>
        </w:p>
        <w:p>
          <w:pPr>
            <w:pStyle w:val="Contents4"/>
            <w:tabs>
              <w:tab w:val="clear" w:pos="8176"/>
              <w:tab w:val="right" w:pos="9026" w:leader="dot"/>
            </w:tabs>
            <w:rPr/>
          </w:pPr>
          <w:hyperlink w:anchor="__RefHeading___Toc6137298_7370918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137300_73709187">
            <w:r>
              <w:rPr>
                <w:webHidden/>
                <w:rStyle w:val="IndexLink"/>
                <w:rtl w:val="true"/>
              </w:rPr>
              <w:t>أ</w:t>
            </w:r>
            <w:r>
              <w:rPr>
                <w:rStyle w:val="IndexLink"/>
                <w:rtl w:val="true"/>
              </w:rPr>
              <w:t xml:space="preserve">- </w:t>
            </w:r>
            <w:r>
              <w:rPr>
                <w:rStyle w:val="IndexLink"/>
                <w:rtl w:val="true"/>
              </w:rPr>
              <w:t>أبو سعيد الرازي سهل بن زياد الآدمي</w:t>
            </w:r>
            <w:r>
              <w:rPr>
                <w:rStyle w:val="IndexLink"/>
                <w:rtl w:val="true"/>
              </w:rPr>
              <w:t>:</w:t>
              <w:tab/>
            </w:r>
            <w:r>
              <w:rPr>
                <w:rStyle w:val="IndexLink"/>
              </w:rPr>
              <w:t>83</w:t>
            </w:r>
          </w:hyperlink>
        </w:p>
        <w:p>
          <w:pPr>
            <w:pStyle w:val="Contents4"/>
            <w:tabs>
              <w:tab w:val="clear" w:pos="8176"/>
              <w:tab w:val="right" w:pos="9026" w:leader="dot"/>
            </w:tabs>
            <w:rPr/>
          </w:pPr>
          <w:hyperlink w:anchor="__RefHeading___Toc6137302_73709187">
            <w:r>
              <w:rPr>
                <w:webHidden/>
                <w:rStyle w:val="IndexLink"/>
                <w:rtl w:val="true"/>
              </w:rPr>
              <w:t>ب</w:t>
            </w:r>
            <w:r>
              <w:rPr>
                <w:rStyle w:val="IndexLink"/>
                <w:rtl w:val="true"/>
              </w:rPr>
              <w:t xml:space="preserve">- </w:t>
            </w:r>
            <w:r>
              <w:rPr>
                <w:rStyle w:val="IndexLink"/>
                <w:rtl w:val="true"/>
              </w:rPr>
              <w:t xml:space="preserve">احمد بن محمد بن خالد البرقي </w:t>
            </w:r>
            <w:r>
              <w:rPr>
                <w:rStyle w:val="IndexLink"/>
                <w:rtl w:val="true"/>
              </w:rPr>
              <w:t>(</w:t>
            </w:r>
            <w:r>
              <w:rPr>
                <w:rStyle w:val="IndexLink"/>
                <w:rtl w:val="true"/>
              </w:rPr>
              <w:t>ت</w:t>
            </w:r>
            <w:r>
              <w:rPr>
                <w:rStyle w:val="IndexLink"/>
                <w:rtl w:val="true"/>
              </w:rPr>
              <w:t xml:space="preserve">: </w:t>
            </w:r>
            <w:r>
              <w:rPr>
                <w:rStyle w:val="IndexLink"/>
              </w:rPr>
              <w:t>274</w:t>
            </w:r>
            <w:r>
              <w:rPr>
                <w:rStyle w:val="IndexLink"/>
                <w:rtl w:val="true"/>
              </w:rPr>
              <w:t xml:space="preserve"> </w:t>
            </w:r>
            <w:r>
              <w:rPr>
                <w:rStyle w:val="IndexLink"/>
                <w:rtl w:val="true"/>
              </w:rPr>
              <w:t xml:space="preserve">أو </w:t>
            </w:r>
            <w:r>
              <w:rPr>
                <w:rStyle w:val="IndexLink"/>
              </w:rPr>
              <w:t>280</w:t>
            </w:r>
            <w:r>
              <w:rPr>
                <w:rStyle w:val="IndexLink"/>
                <w:rtl w:val="true"/>
              </w:rPr>
              <w:t xml:space="preserve"> </w:t>
            </w:r>
            <w:r>
              <w:rPr>
                <w:rStyle w:val="IndexLink"/>
                <w:rtl w:val="true"/>
              </w:rPr>
              <w:t>ه</w:t>
            </w:r>
            <w:r>
              <w:rPr>
                <w:rStyle w:val="IndexLink"/>
                <w:rtl w:val="true"/>
              </w:rPr>
              <w:t xml:space="preserve">- </w:t>
            </w:r>
            <w:r>
              <w:rPr>
                <w:rStyle w:val="IndexLink"/>
                <w:rtl w:val="true"/>
              </w:rPr>
              <w:t>و هو الأظهر</w:t>
            </w:r>
            <w:r>
              <w:rPr>
                <w:rStyle w:val="IndexLink"/>
                <w:rtl w:val="true"/>
              </w:rPr>
              <w:t>):</w:t>
              <w:tab/>
            </w:r>
            <w:r>
              <w:rPr>
                <w:rStyle w:val="IndexLink"/>
              </w:rPr>
              <w:t>83</w:t>
            </w:r>
          </w:hyperlink>
        </w:p>
        <w:p>
          <w:pPr>
            <w:pStyle w:val="Contents3"/>
            <w:tabs>
              <w:tab w:val="clear" w:pos="8459"/>
              <w:tab w:val="right" w:pos="9026" w:leader="dot"/>
            </w:tabs>
            <w:rPr/>
          </w:pPr>
          <w:hyperlink w:anchor="__RefHeading___Toc6137304_73709187">
            <w:r>
              <w:rPr>
                <w:webHidden/>
                <w:rStyle w:val="IndexLink"/>
                <w:rtl w:val="true"/>
              </w:rPr>
              <w:t xml:space="preserve">عمل أتباع مدرسة أهل البيت في تمحيص سنّة الرسول </w:t>
            </w:r>
            <w:r>
              <w:rPr>
                <w:rStyle w:val="IndexLink"/>
                <w:rtl w:val="true"/>
              </w:rPr>
              <w:t>(</w:t>
            </w:r>
            <w:r>
              <w:rPr>
                <w:rStyle w:val="IndexLink"/>
                <w:rtl w:val="true"/>
              </w:rPr>
              <w:t>ص</w:t>
            </w:r>
            <w:r>
              <w:rPr>
                <w:rStyle w:val="IndexLink"/>
                <w:rtl w:val="true"/>
              </w:rPr>
              <w:t>)</w:t>
              <w:tab/>
            </w:r>
            <w:r>
              <w:rPr>
                <w:rStyle w:val="IndexLink"/>
              </w:rPr>
              <w:t>84</w:t>
            </w:r>
          </w:hyperlink>
        </w:p>
        <w:p>
          <w:pPr>
            <w:pStyle w:val="Contents4"/>
            <w:tabs>
              <w:tab w:val="clear" w:pos="8176"/>
              <w:tab w:val="right" w:pos="9026" w:leader="dot"/>
            </w:tabs>
            <w:rPr/>
          </w:pPr>
          <w:hyperlink w:anchor="__RefHeading___Toc6137306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6137308_73709187">
            <w:r>
              <w:rPr>
                <w:webHidden/>
                <w:rStyle w:val="IndexLink"/>
                <w:rtl w:val="true"/>
              </w:rPr>
              <w:t>دراسات العلماء لأحاديث الكافي‌</w:t>
            </w:r>
            <w:r>
              <w:rPr>
                <w:rStyle w:val="IndexLink"/>
                <w:rtl w:val="true"/>
              </w:rPr>
              <w:tab/>
            </w:r>
            <w:r>
              <w:rPr>
                <w:rStyle w:val="IndexLink"/>
              </w:rPr>
              <w:t>84</w:t>
            </w:r>
          </w:hyperlink>
        </w:p>
        <w:p>
          <w:pPr>
            <w:pStyle w:val="Contents4"/>
            <w:tabs>
              <w:tab w:val="clear" w:pos="8176"/>
              <w:tab w:val="right" w:pos="9026" w:leader="dot"/>
            </w:tabs>
            <w:rPr/>
          </w:pPr>
          <w:hyperlink w:anchor="__RefHeading___Toc6137310_73709187">
            <w:r>
              <w:rPr>
                <w:webHidden/>
                <w:rStyle w:val="IndexLink"/>
                <w:rtl w:val="true"/>
              </w:rPr>
              <w:t>«</w:t>
            </w:r>
            <w:r>
              <w:rPr>
                <w:rStyle w:val="IndexLink"/>
                <w:rtl w:val="true"/>
              </w:rPr>
              <w:t>دراسة سند الحديث الثاني من كتاب العقل من أصول الكافى</w:t>
            </w:r>
            <w:r>
              <w:rPr>
                <w:rStyle w:val="IndexLink"/>
                <w:rtl w:val="true"/>
              </w:rPr>
              <w:t>»</w:t>
              <w:tab/>
            </w:r>
            <w:r>
              <w:rPr>
                <w:rStyle w:val="IndexLink"/>
              </w:rPr>
              <w:t>85</w:t>
            </w:r>
          </w:hyperlink>
        </w:p>
        <w:p>
          <w:pPr>
            <w:pStyle w:val="Contents4"/>
            <w:tabs>
              <w:tab w:val="clear" w:pos="8176"/>
              <w:tab w:val="right" w:pos="9026" w:leader="dot"/>
            </w:tabs>
            <w:rPr/>
          </w:pPr>
          <w:hyperlink w:anchor="__RefHeading___Toc6137312_73709187">
            <w:r>
              <w:rPr>
                <w:webHidden/>
                <w:rStyle w:val="IndexLink"/>
                <w:rtl w:val="true"/>
              </w:rPr>
              <w:t>النظر في صحة روايات من لا يحضره الفقيه‌</w:t>
            </w:r>
            <w:r>
              <w:rPr>
                <w:rStyle w:val="IndexLink"/>
                <w:rtl w:val="true"/>
              </w:rPr>
              <w:tab/>
            </w:r>
            <w:r>
              <w:rPr>
                <w:rStyle w:val="IndexLink"/>
              </w:rPr>
              <w:t>89</w:t>
            </w:r>
          </w:hyperlink>
        </w:p>
        <w:p>
          <w:pPr>
            <w:pStyle w:val="Contents5"/>
            <w:tabs>
              <w:tab w:val="clear" w:pos="7892"/>
              <w:tab w:val="right" w:pos="9026" w:leader="dot"/>
            </w:tabs>
            <w:rPr/>
          </w:pPr>
          <w:hyperlink w:anchor="__RefHeading___Toc6137314_7370918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137316_73709187">
            <w:r>
              <w:rPr>
                <w:webHidden/>
                <w:rStyle w:val="IndexLink"/>
                <w:rtl w:val="true"/>
              </w:rPr>
              <w:t>أ</w:t>
            </w:r>
            <w:r>
              <w:rPr>
                <w:rStyle w:val="IndexLink"/>
                <w:rtl w:val="true"/>
              </w:rPr>
              <w:t xml:space="preserve">- </w:t>
            </w:r>
            <w:r>
              <w:rPr>
                <w:rStyle w:val="IndexLink"/>
                <w:rtl w:val="true"/>
              </w:rPr>
              <w:t xml:space="preserve">التزام علماء مدرسة أهل البيت </w:t>
            </w:r>
            <w:r>
              <w:rPr>
                <w:rStyle w:val="IndexLink"/>
                <w:rtl w:val="true"/>
              </w:rPr>
              <w:t>(</w:t>
            </w:r>
            <w:r>
              <w:rPr>
                <w:rStyle w:val="IndexLink"/>
                <w:rtl w:val="true"/>
              </w:rPr>
              <w:t>ع</w:t>
            </w:r>
            <w:r>
              <w:rPr>
                <w:rStyle w:val="IndexLink"/>
                <w:rtl w:val="true"/>
              </w:rPr>
              <w:t xml:space="preserve">) </w:t>
            </w:r>
            <w:r>
              <w:rPr>
                <w:rStyle w:val="IndexLink"/>
                <w:rtl w:val="true"/>
              </w:rPr>
              <w:t>بصحة الحديث في أخذ الاحكام و اصول الدين دون غيرهما</w:t>
            </w:r>
            <w:r>
              <w:rPr>
                <w:rStyle w:val="IndexLink"/>
                <w:rtl w:val="true"/>
              </w:rPr>
              <w:tab/>
            </w:r>
            <w:r>
              <w:rPr>
                <w:rStyle w:val="IndexLink"/>
              </w:rPr>
              <w:t>91</w:t>
            </w:r>
          </w:hyperlink>
        </w:p>
        <w:p>
          <w:pPr>
            <w:pStyle w:val="Contents5"/>
            <w:tabs>
              <w:tab w:val="clear" w:pos="7892"/>
              <w:tab w:val="right" w:pos="9026" w:leader="dot"/>
            </w:tabs>
            <w:rPr/>
          </w:pPr>
          <w:hyperlink w:anchor="__RefHeading___Toc6137318_73709187">
            <w:r>
              <w:rPr>
                <w:webHidden/>
                <w:rStyle w:val="IndexLink"/>
                <w:rtl w:val="true"/>
              </w:rPr>
              <w:t>ب</w:t>
            </w:r>
            <w:r>
              <w:rPr>
                <w:rStyle w:val="IndexLink"/>
                <w:rtl w:val="true"/>
              </w:rPr>
              <w:t xml:space="preserve">- </w:t>
            </w:r>
            <w:r>
              <w:rPr>
                <w:rStyle w:val="IndexLink"/>
                <w:rtl w:val="true"/>
              </w:rPr>
              <w:t>التزامهم في أصول الدين بصحة الحديث و عدم اعتمادهم على أخبار الآحاد فيها</w:t>
            </w:r>
            <w:r>
              <w:rPr>
                <w:rStyle w:val="IndexLink"/>
                <w:rtl w:val="true"/>
              </w:rPr>
              <w:tab/>
            </w:r>
            <w:r>
              <w:rPr>
                <w:rStyle w:val="IndexLink"/>
              </w:rPr>
              <w:t>92</w:t>
            </w:r>
          </w:hyperlink>
        </w:p>
        <w:p>
          <w:pPr>
            <w:pStyle w:val="Contents2"/>
            <w:tabs>
              <w:tab w:val="clear" w:pos="8743"/>
              <w:tab w:val="right" w:pos="9026" w:leader="dot"/>
            </w:tabs>
            <w:rPr/>
          </w:pPr>
          <w:hyperlink w:anchor="__RefHeading___Toc6137320_73709187">
            <w:r>
              <w:rPr>
                <w:webHidden/>
                <w:rStyle w:val="IndexLink"/>
                <w:rtl w:val="true"/>
              </w:rPr>
              <w:t xml:space="preserve">بحوث تمهيدية </w:t>
            </w:r>
            <w:r>
              <w:rPr>
                <w:rStyle w:val="IndexLink"/>
                <w:rtl w:val="true"/>
              </w:rPr>
              <w:t>(</w:t>
            </w:r>
            <w:r>
              <w:rPr>
                <w:rStyle w:val="IndexLink"/>
              </w:rPr>
              <w:t>4</w:t>
            </w:r>
            <w:r>
              <w:rPr>
                <w:rStyle w:val="IndexLink"/>
                <w:rtl w:val="true"/>
              </w:rPr>
              <w:t xml:space="preserve">) </w:t>
            </w:r>
            <w:r>
              <w:rPr>
                <w:rStyle w:val="IndexLink"/>
                <w:rtl w:val="true"/>
              </w:rPr>
              <w:t xml:space="preserve">كيفية تمحيص سنّة الرسول </w:t>
            </w:r>
            <w:r>
              <w:rPr>
                <w:rStyle w:val="IndexLink"/>
                <w:rtl w:val="true"/>
              </w:rPr>
              <w:t>(</w:t>
            </w:r>
            <w:r>
              <w:rPr>
                <w:rStyle w:val="IndexLink"/>
                <w:rtl w:val="true"/>
              </w:rPr>
              <w:t>ص</w:t>
            </w:r>
            <w:r>
              <w:rPr>
                <w:rStyle w:val="IndexLink"/>
                <w:rtl w:val="true"/>
              </w:rPr>
              <w:t xml:space="preserve">) </w:t>
            </w:r>
            <w:r>
              <w:rPr>
                <w:rStyle w:val="IndexLink"/>
                <w:rtl w:val="true"/>
              </w:rPr>
              <w:t xml:space="preserve">بمدرسة أهل البيت </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6137322_7370918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6137324_73709187">
            <w:r>
              <w:rPr>
                <w:webHidden/>
                <w:rStyle w:val="IndexLink"/>
                <w:rtl w:val="true"/>
              </w:rPr>
              <w:t>تمهيد</w:t>
            </w:r>
            <w:r>
              <w:rPr>
                <w:rStyle w:val="IndexLink"/>
                <w:rtl w:val="true"/>
              </w:rPr>
              <w:t>:</w:t>
              <w:tab/>
            </w:r>
            <w:r>
              <w:rPr>
                <w:rStyle w:val="IndexLink"/>
              </w:rPr>
              <w:t>95</w:t>
            </w:r>
          </w:hyperlink>
        </w:p>
        <w:p>
          <w:pPr>
            <w:pStyle w:val="Contents3"/>
            <w:tabs>
              <w:tab w:val="clear" w:pos="8459"/>
              <w:tab w:val="right" w:pos="9026" w:leader="dot"/>
            </w:tabs>
            <w:rPr/>
          </w:pPr>
          <w:hyperlink w:anchor="__RefHeading___Toc6137326_73709187">
            <w:r>
              <w:rPr>
                <w:webHidden/>
                <w:rStyle w:val="IndexLink"/>
                <w:rtl w:val="true"/>
              </w:rPr>
              <w:t>العلاج الأول</w:t>
            </w:r>
            <w:r>
              <w:rPr>
                <w:rStyle w:val="IndexLink"/>
                <w:rtl w:val="true"/>
              </w:rPr>
              <w:t xml:space="preserve">: </w:t>
            </w:r>
            <w:r>
              <w:rPr>
                <w:rStyle w:val="IndexLink"/>
                <w:rtl w:val="true"/>
              </w:rPr>
              <w:t xml:space="preserve">مقابلة أئمة أهل البيت </w:t>
            </w:r>
            <w:r>
              <w:rPr>
                <w:rStyle w:val="IndexLink"/>
                <w:rtl w:val="true"/>
              </w:rPr>
              <w:t>(</w:t>
            </w:r>
            <w:r>
              <w:rPr>
                <w:rStyle w:val="IndexLink"/>
                <w:rtl w:val="true"/>
              </w:rPr>
              <w:t>ع</w:t>
            </w:r>
            <w:r>
              <w:rPr>
                <w:rStyle w:val="IndexLink"/>
                <w:rtl w:val="true"/>
              </w:rPr>
              <w:t xml:space="preserve">) </w:t>
            </w:r>
            <w:r>
              <w:rPr>
                <w:rStyle w:val="IndexLink"/>
                <w:rtl w:val="true"/>
              </w:rPr>
              <w:t>للغلاة</w:t>
            </w:r>
            <w:r>
              <w:rPr>
                <w:rStyle w:val="IndexLink"/>
                <w:rtl w:val="true"/>
              </w:rPr>
              <w:t>:</w:t>
              <w:tab/>
            </w:r>
            <w:r>
              <w:rPr>
                <w:rStyle w:val="IndexLink"/>
              </w:rPr>
              <w:t>96</w:t>
            </w:r>
          </w:hyperlink>
        </w:p>
        <w:p>
          <w:pPr>
            <w:pStyle w:val="Contents3"/>
            <w:tabs>
              <w:tab w:val="clear" w:pos="8459"/>
              <w:tab w:val="right" w:pos="9026" w:leader="dot"/>
            </w:tabs>
            <w:rPr/>
          </w:pPr>
          <w:hyperlink w:anchor="__RefHeading___Toc6137328_73709187">
            <w:r>
              <w:rPr>
                <w:webHidden/>
                <w:rStyle w:val="IndexLink"/>
                <w:rtl w:val="true"/>
              </w:rPr>
              <w:t>العلاج الثاني</w:t>
            </w:r>
            <w:r>
              <w:rPr>
                <w:rStyle w:val="IndexLink"/>
                <w:rtl w:val="true"/>
              </w:rPr>
              <w:t xml:space="preserve">: </w:t>
            </w:r>
            <w:r>
              <w:rPr>
                <w:rStyle w:val="IndexLink"/>
                <w:rtl w:val="true"/>
              </w:rPr>
              <w:t>تعيين أئمة أهل البيت مقاييس لمعرفة صحيح الحديث من سقيمه‌</w:t>
            </w:r>
            <w:r>
              <w:rPr>
                <w:rStyle w:val="IndexLink"/>
                <w:rtl w:val="true"/>
              </w:rPr>
              <w:tab/>
            </w:r>
            <w:r>
              <w:rPr>
                <w:rStyle w:val="IndexLink"/>
              </w:rPr>
              <w:t>105</w:t>
            </w:r>
          </w:hyperlink>
        </w:p>
        <w:p>
          <w:pPr>
            <w:pStyle w:val="Contents2"/>
            <w:tabs>
              <w:tab w:val="clear" w:pos="8743"/>
              <w:tab w:val="right" w:pos="9026" w:leader="dot"/>
            </w:tabs>
            <w:rPr/>
          </w:pPr>
          <w:hyperlink w:anchor="__RefHeading___Toc6137330_73709187">
            <w:r>
              <w:rPr>
                <w:webHidden/>
                <w:rStyle w:val="IndexLink"/>
                <w:rtl w:val="true"/>
              </w:rPr>
              <w:t>دراسة أقوال الاستاذ احسان الهي ظهير في كتابه الشيعة و القرآن‌</w:t>
            </w:r>
            <w:r>
              <w:rPr>
                <w:rStyle w:val="IndexLink"/>
                <w:rtl w:val="true"/>
              </w:rPr>
              <w:tab/>
            </w:r>
            <w:r>
              <w:rPr>
                <w:rStyle w:val="IndexLink"/>
              </w:rPr>
              <w:t>107</w:t>
            </w:r>
          </w:hyperlink>
        </w:p>
        <w:p>
          <w:pPr>
            <w:pStyle w:val="Contents3"/>
            <w:tabs>
              <w:tab w:val="clear" w:pos="8459"/>
              <w:tab w:val="right" w:pos="9026" w:leader="dot"/>
            </w:tabs>
            <w:rPr/>
          </w:pPr>
          <w:hyperlink w:anchor="__RefHeading___Toc6137332_73709187">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6137334_73709187">
            <w:r>
              <w:rPr>
                <w:webHidden/>
                <w:rStyle w:val="IndexLink"/>
                <w:rtl w:val="true"/>
              </w:rPr>
              <w:t>تمهيد</w:t>
            </w:r>
            <w:r>
              <w:rPr>
                <w:rStyle w:val="IndexLink"/>
                <w:rtl w:val="true"/>
              </w:rPr>
              <w:t>:</w:t>
              <w:tab/>
            </w:r>
            <w:r>
              <w:rPr>
                <w:rStyle w:val="IndexLink"/>
              </w:rPr>
              <w:t>108</w:t>
            </w:r>
          </w:hyperlink>
        </w:p>
        <w:p>
          <w:pPr>
            <w:pStyle w:val="Contents3"/>
            <w:tabs>
              <w:tab w:val="clear" w:pos="8459"/>
              <w:tab w:val="right" w:pos="9026" w:leader="dot"/>
            </w:tabs>
            <w:rPr/>
          </w:pPr>
          <w:hyperlink w:anchor="__RefHeading___Toc6137336_73709187">
            <w:r>
              <w:rPr>
                <w:webHidden/>
                <w:rStyle w:val="IndexLink"/>
                <w:rtl w:val="true"/>
              </w:rPr>
              <w:t>مقدمة كتاب الاستاذ الهي ظهير</w:t>
            </w:r>
            <w:r>
              <w:rPr>
                <w:rStyle w:val="IndexLink"/>
                <w:rtl w:val="true"/>
              </w:rPr>
              <w:tab/>
            </w:r>
            <w:r>
              <w:rPr>
                <w:rStyle w:val="IndexLink"/>
              </w:rPr>
              <w:t>109</w:t>
            </w:r>
          </w:hyperlink>
        </w:p>
        <w:p>
          <w:pPr>
            <w:pStyle w:val="Contents3"/>
            <w:tabs>
              <w:tab w:val="clear" w:pos="8459"/>
              <w:tab w:val="right" w:pos="9026" w:leader="dot"/>
            </w:tabs>
            <w:rPr/>
          </w:pPr>
          <w:hyperlink w:anchor="__RefHeading___Toc6137338_73709187">
            <w:r>
              <w:rPr>
                <w:webHidden/>
                <w:rStyle w:val="IndexLink"/>
                <w:rtl w:val="true"/>
              </w:rPr>
              <w:t>عقيدة الشيعة في الدور الاول من القرآن‌</w:t>
            </w:r>
            <w:r>
              <w:rPr>
                <w:rStyle w:val="IndexLink"/>
                <w:rtl w:val="true"/>
              </w:rPr>
              <w:tab/>
            </w:r>
            <w:r>
              <w:rPr>
                <w:rStyle w:val="IndexLink"/>
              </w:rPr>
              <w:t>109</w:t>
            </w:r>
          </w:hyperlink>
        </w:p>
        <w:p>
          <w:pPr>
            <w:pStyle w:val="Contents4"/>
            <w:tabs>
              <w:tab w:val="clear" w:pos="8176"/>
              <w:tab w:val="right" w:pos="9026" w:leader="dot"/>
            </w:tabs>
            <w:rPr/>
          </w:pPr>
          <w:hyperlink w:anchor="__RefHeading___Toc6137340_7370918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6137342_73709187">
            <w:r>
              <w:rPr>
                <w:webHidden/>
                <w:rStyle w:val="IndexLink"/>
                <w:rtl w:val="true"/>
              </w:rPr>
              <w:t>[</w:t>
            </w:r>
            <w:r>
              <w:rPr>
                <w:rStyle w:val="IndexLink"/>
                <w:rtl w:val="true"/>
              </w:rPr>
              <w:t>التفاسير التى استشهد بها</w:t>
            </w:r>
            <w:r>
              <w:rPr>
                <w:rStyle w:val="IndexLink"/>
                <w:rtl w:val="true"/>
              </w:rPr>
              <w:t>]</w:t>
              <w:tab/>
            </w:r>
            <w:r>
              <w:rPr>
                <w:rStyle w:val="IndexLink"/>
              </w:rPr>
              <w:t>112</w:t>
            </w:r>
          </w:hyperlink>
        </w:p>
        <w:p>
          <w:pPr>
            <w:pStyle w:val="Contents5"/>
            <w:tabs>
              <w:tab w:val="clear" w:pos="7892"/>
              <w:tab w:val="right" w:pos="9026" w:leader="dot"/>
            </w:tabs>
            <w:rPr/>
          </w:pPr>
          <w:hyperlink w:anchor="__RefHeading___Toc6137344_73709187">
            <w:r>
              <w:rPr>
                <w:webHidden/>
                <w:rStyle w:val="IndexLink"/>
                <w:rtl w:val="true"/>
              </w:rPr>
              <w:t>أولا</w:t>
            </w:r>
            <w:r>
              <w:rPr>
                <w:rStyle w:val="IndexLink"/>
                <w:rtl w:val="true"/>
              </w:rPr>
              <w:t xml:space="preserve">- </w:t>
            </w:r>
            <w:r>
              <w:rPr>
                <w:rStyle w:val="IndexLink"/>
                <w:rtl w:val="true"/>
              </w:rPr>
              <w:t>التفسير المنسوب إلى القمي</w:t>
            </w:r>
            <w:r>
              <w:rPr>
                <w:rStyle w:val="IndexLink"/>
                <w:rtl w:val="true"/>
              </w:rPr>
              <w:t>:</w:t>
              <w:tab/>
            </w:r>
            <w:r>
              <w:rPr>
                <w:rStyle w:val="IndexLink"/>
              </w:rPr>
              <w:t>112</w:t>
            </w:r>
          </w:hyperlink>
        </w:p>
        <w:p>
          <w:pPr>
            <w:pStyle w:val="Contents5"/>
            <w:tabs>
              <w:tab w:val="clear" w:pos="7892"/>
              <w:tab w:val="right" w:pos="9026" w:leader="dot"/>
            </w:tabs>
            <w:rPr/>
          </w:pPr>
          <w:hyperlink w:anchor="__RefHeading___Toc6137346_73709187">
            <w:r>
              <w:rPr>
                <w:webHidden/>
                <w:rStyle w:val="IndexLink"/>
                <w:rtl w:val="true"/>
              </w:rPr>
              <w:t>ثانيا</w:t>
            </w:r>
            <w:r>
              <w:rPr>
                <w:rStyle w:val="IndexLink"/>
                <w:rtl w:val="true"/>
              </w:rPr>
              <w:t xml:space="preserve">- </w:t>
            </w:r>
            <w:r>
              <w:rPr>
                <w:rStyle w:val="IndexLink"/>
                <w:rtl w:val="true"/>
              </w:rPr>
              <w:t>تفسير العياشي‌</w:t>
            </w:r>
            <w:r>
              <w:rPr>
                <w:rStyle w:val="IndexLink"/>
                <w:rtl w:val="true"/>
              </w:rPr>
              <w:tab/>
            </w:r>
            <w:r>
              <w:rPr>
                <w:rStyle w:val="IndexLink"/>
              </w:rPr>
              <w:t>113</w:t>
            </w:r>
          </w:hyperlink>
        </w:p>
        <w:p>
          <w:pPr>
            <w:pStyle w:val="Contents5"/>
            <w:tabs>
              <w:tab w:val="clear" w:pos="7892"/>
              <w:tab w:val="right" w:pos="9026" w:leader="dot"/>
            </w:tabs>
            <w:rPr/>
          </w:pPr>
          <w:hyperlink w:anchor="__RefHeading___Toc6137348_73709187">
            <w:r>
              <w:rPr>
                <w:webHidden/>
                <w:rStyle w:val="IndexLink"/>
                <w:rtl w:val="true"/>
              </w:rPr>
              <w:t>ثالثا</w:t>
            </w:r>
            <w:r>
              <w:rPr>
                <w:rStyle w:val="IndexLink"/>
                <w:rtl w:val="true"/>
              </w:rPr>
              <w:t xml:space="preserve">- </w:t>
            </w:r>
            <w:r>
              <w:rPr>
                <w:rStyle w:val="IndexLink"/>
                <w:rtl w:val="true"/>
              </w:rPr>
              <w:t>تفسير فرات الكوفي</w:t>
            </w:r>
            <w:r>
              <w:rPr>
                <w:rStyle w:val="IndexLink"/>
                <w:rtl w:val="true"/>
              </w:rPr>
              <w:t>:</w:t>
              <w:tab/>
            </w:r>
            <w:r>
              <w:rPr>
                <w:rStyle w:val="IndexLink"/>
              </w:rPr>
              <w:t>114</w:t>
            </w:r>
          </w:hyperlink>
        </w:p>
        <w:p>
          <w:pPr>
            <w:pStyle w:val="Contents5"/>
            <w:tabs>
              <w:tab w:val="clear" w:pos="7892"/>
              <w:tab w:val="right" w:pos="9026" w:leader="dot"/>
            </w:tabs>
            <w:rPr/>
          </w:pPr>
          <w:hyperlink w:anchor="__RefHeading___Toc6137350_73709187">
            <w:r>
              <w:rPr>
                <w:webHidden/>
                <w:rStyle w:val="IndexLink"/>
                <w:rtl w:val="true"/>
              </w:rPr>
              <w:t>رابعا</w:t>
            </w:r>
            <w:r>
              <w:rPr>
                <w:rStyle w:val="IndexLink"/>
                <w:rtl w:val="true"/>
              </w:rPr>
              <w:t xml:space="preserve">- </w:t>
            </w:r>
            <w:r>
              <w:rPr>
                <w:rStyle w:val="IndexLink"/>
                <w:rtl w:val="true"/>
              </w:rPr>
              <w:t>ما سمي بأصل سليم بن قيس الهلالي</w:t>
            </w:r>
            <w:r>
              <w:rPr>
                <w:rStyle w:val="IndexLink"/>
                <w:rtl w:val="true"/>
              </w:rPr>
              <w:t>:</w:t>
              <w:tab/>
            </w:r>
            <w:r>
              <w:rPr>
                <w:rStyle w:val="IndexLink"/>
              </w:rPr>
              <w:t>115</w:t>
            </w:r>
          </w:hyperlink>
        </w:p>
        <w:p>
          <w:pPr>
            <w:pStyle w:val="Contents4"/>
            <w:tabs>
              <w:tab w:val="clear" w:pos="8176"/>
              <w:tab w:val="right" w:pos="9026" w:leader="dot"/>
            </w:tabs>
            <w:rPr/>
          </w:pPr>
          <w:hyperlink w:anchor="__RefHeading___Toc6137352_73709187">
            <w:r>
              <w:rPr>
                <w:webHidden/>
                <w:rStyle w:val="IndexLink"/>
                <w:rtl w:val="true"/>
              </w:rPr>
              <w:t>الاعلام الثلاثة الذين استشهد بأقوالهم،</w:t>
            </w:r>
            <w:r>
              <w:rPr>
                <w:rStyle w:val="IndexLink"/>
                <w:rtl w:val="true"/>
              </w:rPr>
              <w:tab/>
            </w:r>
            <w:r>
              <w:rPr>
                <w:rStyle w:val="IndexLink"/>
              </w:rPr>
              <w:t>115</w:t>
            </w:r>
          </w:hyperlink>
        </w:p>
        <w:p>
          <w:pPr>
            <w:pStyle w:val="Contents5"/>
            <w:tabs>
              <w:tab w:val="clear" w:pos="7892"/>
              <w:tab w:val="right" w:pos="9026" w:leader="dot"/>
            </w:tabs>
            <w:rPr/>
          </w:pPr>
          <w:hyperlink w:anchor="__RefHeading___Toc6137354_7370918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137356_73709187">
            <w:r>
              <w:rPr>
                <w:webHidden/>
                <w:rStyle w:val="IndexLink"/>
                <w:rtl w:val="true"/>
              </w:rPr>
              <w:t>أولا</w:t>
            </w:r>
            <w:r>
              <w:rPr>
                <w:rStyle w:val="IndexLink"/>
                <w:rtl w:val="true"/>
              </w:rPr>
              <w:t xml:space="preserve">- </w:t>
            </w:r>
            <w:r>
              <w:rPr>
                <w:rStyle w:val="IndexLink"/>
                <w:rtl w:val="true"/>
              </w:rPr>
              <w:t>عن السيد نعمة اللّه الجزائري</w:t>
            </w:r>
            <w:r>
              <w:rPr>
                <w:rStyle w:val="IndexLink"/>
                <w:rtl w:val="true"/>
              </w:rPr>
              <w:t>:</w:t>
              <w:tab/>
            </w:r>
            <w:r>
              <w:rPr>
                <w:rStyle w:val="IndexLink"/>
              </w:rPr>
              <w:t>115</w:t>
            </w:r>
          </w:hyperlink>
        </w:p>
        <w:p>
          <w:pPr>
            <w:pStyle w:val="Contents5"/>
            <w:tabs>
              <w:tab w:val="clear" w:pos="7892"/>
              <w:tab w:val="right" w:pos="9026" w:leader="dot"/>
            </w:tabs>
            <w:rPr/>
          </w:pPr>
          <w:hyperlink w:anchor="__RefHeading___Toc6137358_73709187">
            <w:r>
              <w:rPr>
                <w:webHidden/>
                <w:rStyle w:val="IndexLink"/>
                <w:rtl w:val="true"/>
              </w:rPr>
              <w:t>ثانيا</w:t>
            </w:r>
            <w:r>
              <w:rPr>
                <w:rStyle w:val="IndexLink"/>
                <w:rtl w:val="true"/>
              </w:rPr>
              <w:t xml:space="preserve">- </w:t>
            </w:r>
            <w:r>
              <w:rPr>
                <w:rStyle w:val="IndexLink"/>
                <w:rtl w:val="true"/>
              </w:rPr>
              <w:t>البحراني و مقدمة تفسيره</w:t>
            </w:r>
            <w:r>
              <w:rPr>
                <w:rStyle w:val="IndexLink"/>
                <w:rtl w:val="true"/>
              </w:rPr>
              <w:t>:</w:t>
              <w:tab/>
            </w:r>
            <w:r>
              <w:rPr>
                <w:rStyle w:val="IndexLink"/>
              </w:rPr>
              <w:t>121</w:t>
            </w:r>
          </w:hyperlink>
        </w:p>
        <w:p>
          <w:pPr>
            <w:pStyle w:val="Contents5"/>
            <w:tabs>
              <w:tab w:val="clear" w:pos="7892"/>
              <w:tab w:val="right" w:pos="9026" w:leader="dot"/>
            </w:tabs>
            <w:rPr/>
          </w:pPr>
          <w:hyperlink w:anchor="__RefHeading___Toc6137360_73709187">
            <w:r>
              <w:rPr>
                <w:webHidden/>
                <w:rStyle w:val="IndexLink"/>
                <w:rtl w:val="true"/>
              </w:rPr>
              <w:t>ثالثا</w:t>
            </w:r>
            <w:r>
              <w:rPr>
                <w:rStyle w:val="IndexLink"/>
                <w:rtl w:val="true"/>
              </w:rPr>
              <w:t xml:space="preserve">- </w:t>
            </w:r>
            <w:r>
              <w:rPr>
                <w:rStyle w:val="IndexLink"/>
                <w:rtl w:val="true"/>
              </w:rPr>
              <w:t>الشيخ النوري</w:t>
            </w:r>
            <w:r>
              <w:rPr>
                <w:rStyle w:val="IndexLink"/>
                <w:rtl w:val="true"/>
              </w:rPr>
              <w:t>:</w:t>
              <w:tab/>
            </w:r>
            <w:r>
              <w:rPr>
                <w:rStyle w:val="IndexLink"/>
              </w:rPr>
              <w:t>122</w:t>
            </w:r>
          </w:hyperlink>
        </w:p>
        <w:p>
          <w:pPr>
            <w:pStyle w:val="Contents3"/>
            <w:tabs>
              <w:tab w:val="clear" w:pos="8459"/>
              <w:tab w:val="right" w:pos="9026" w:leader="dot"/>
            </w:tabs>
            <w:rPr/>
          </w:pPr>
          <w:hyperlink w:anchor="__RefHeading___Toc6137362_73709187">
            <w:r>
              <w:rPr>
                <w:webHidden/>
                <w:rStyle w:val="IndexLink"/>
                <w:rtl w:val="true"/>
              </w:rPr>
              <w:t>عقيدة الشيعة في الدور الثاني من القرآن‌</w:t>
            </w:r>
            <w:r>
              <w:rPr>
                <w:rStyle w:val="IndexLink"/>
                <w:rtl w:val="true"/>
              </w:rPr>
              <w:tab/>
            </w:r>
            <w:r>
              <w:rPr>
                <w:rStyle w:val="IndexLink"/>
              </w:rPr>
              <w:t>124</w:t>
            </w:r>
          </w:hyperlink>
        </w:p>
        <w:p>
          <w:pPr>
            <w:pStyle w:val="Contents3"/>
            <w:tabs>
              <w:tab w:val="clear" w:pos="8459"/>
              <w:tab w:val="right" w:pos="9026" w:leader="dot"/>
            </w:tabs>
            <w:rPr/>
          </w:pPr>
          <w:hyperlink w:anchor="__RefHeading___Toc6137364_73709187">
            <w:r>
              <w:rPr>
                <w:webHidden/>
                <w:rStyle w:val="IndexLink"/>
                <w:rtl w:val="true"/>
              </w:rPr>
              <w:t>عقيدة الشيعة في الدور الثالث من القرآن‌</w:t>
            </w:r>
            <w:r>
              <w:rPr>
                <w:rStyle w:val="IndexLink"/>
                <w:rtl w:val="true"/>
              </w:rPr>
              <w:tab/>
            </w:r>
            <w:r>
              <w:rPr>
                <w:rStyle w:val="IndexLink"/>
              </w:rPr>
              <w:t>131</w:t>
            </w:r>
          </w:hyperlink>
        </w:p>
        <w:p>
          <w:pPr>
            <w:pStyle w:val="Contents2"/>
            <w:tabs>
              <w:tab w:val="clear" w:pos="8743"/>
              <w:tab w:val="right" w:pos="9026" w:leader="dot"/>
            </w:tabs>
            <w:rPr/>
          </w:pPr>
          <w:hyperlink w:anchor="__RefHeading___Toc6137366_73709187">
            <w:r>
              <w:rPr>
                <w:webHidden/>
                <w:rStyle w:val="IndexLink"/>
                <w:rtl w:val="true"/>
              </w:rPr>
              <w:t>أقوال مدرسة أهل البيت في القرآن‌</w:t>
            </w:r>
            <w:r>
              <w:rPr>
                <w:rStyle w:val="IndexLink"/>
                <w:rtl w:val="true"/>
              </w:rPr>
              <w:tab/>
            </w:r>
            <w:r>
              <w:rPr>
                <w:rStyle w:val="IndexLink"/>
              </w:rPr>
              <w:t>132</w:t>
            </w:r>
          </w:hyperlink>
        </w:p>
        <w:p>
          <w:pPr>
            <w:pStyle w:val="Contents3"/>
            <w:tabs>
              <w:tab w:val="clear" w:pos="8459"/>
              <w:tab w:val="right" w:pos="9026" w:leader="dot"/>
            </w:tabs>
            <w:rPr/>
          </w:pPr>
          <w:hyperlink w:anchor="__RefHeading___Toc6137368_73709187">
            <w:r>
              <w:rPr>
                <w:webHidden/>
                <w:rStyle w:val="IndexLink"/>
                <w:rtl w:val="true"/>
              </w:rPr>
              <w:t>أولا و ثانيا</w:t>
            </w:r>
            <w:r>
              <w:rPr>
                <w:rStyle w:val="IndexLink"/>
                <w:rtl w:val="true"/>
              </w:rPr>
              <w:t xml:space="preserve">- </w:t>
            </w:r>
            <w:r>
              <w:rPr>
                <w:rStyle w:val="IndexLink"/>
                <w:rtl w:val="true"/>
              </w:rPr>
              <w:t>القرن الأوّل و الثاني</w:t>
            </w:r>
            <w:r>
              <w:rPr>
                <w:rStyle w:val="IndexLink"/>
                <w:rtl w:val="true"/>
              </w:rPr>
              <w:t>:</w:t>
              <w:tab/>
            </w:r>
            <w:r>
              <w:rPr>
                <w:rStyle w:val="IndexLink"/>
              </w:rPr>
              <w:t>132</w:t>
            </w:r>
          </w:hyperlink>
        </w:p>
        <w:p>
          <w:pPr>
            <w:pStyle w:val="Contents3"/>
            <w:tabs>
              <w:tab w:val="clear" w:pos="8459"/>
              <w:tab w:val="right" w:pos="9026" w:leader="dot"/>
            </w:tabs>
            <w:rPr/>
          </w:pPr>
          <w:hyperlink w:anchor="__RefHeading___Toc6137370_73709187">
            <w:r>
              <w:rPr>
                <w:webHidden/>
                <w:rStyle w:val="IndexLink"/>
                <w:rtl w:val="true"/>
              </w:rPr>
              <w:t>ثالثا</w:t>
            </w:r>
            <w:r>
              <w:rPr>
                <w:rStyle w:val="IndexLink"/>
                <w:rtl w:val="true"/>
              </w:rPr>
              <w:t xml:space="preserve">- </w:t>
            </w:r>
            <w:r>
              <w:rPr>
                <w:rStyle w:val="IndexLink"/>
                <w:rtl w:val="true"/>
              </w:rPr>
              <w:t>القرن الثالث</w:t>
            </w:r>
            <w:r>
              <w:rPr>
                <w:rStyle w:val="IndexLink"/>
                <w:rtl w:val="true"/>
              </w:rPr>
              <w:t>:</w:t>
              <w:tab/>
            </w:r>
            <w:r>
              <w:rPr>
                <w:rStyle w:val="IndexLink"/>
              </w:rPr>
              <w:t>133</w:t>
            </w:r>
          </w:hyperlink>
        </w:p>
        <w:p>
          <w:pPr>
            <w:pStyle w:val="Contents4"/>
            <w:tabs>
              <w:tab w:val="clear" w:pos="8176"/>
              <w:tab w:val="right" w:pos="9026" w:leader="dot"/>
            </w:tabs>
            <w:rPr/>
          </w:pPr>
          <w:hyperlink w:anchor="__RefHeading___Toc6137372_7370918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6137374_73709187">
            <w:r>
              <w:rPr>
                <w:webHidden/>
                <w:rStyle w:val="IndexLink"/>
                <w:rtl w:val="true"/>
              </w:rPr>
              <w:t>دراسة أقوال الفضل بن شاذان‌</w:t>
            </w:r>
            <w:r>
              <w:rPr>
                <w:rStyle w:val="IndexLink"/>
                <w:rtl w:val="true"/>
              </w:rPr>
              <w:tab/>
            </w:r>
            <w:r>
              <w:rPr>
                <w:rStyle w:val="IndexLink"/>
              </w:rPr>
              <w:t>138</w:t>
            </w:r>
          </w:hyperlink>
        </w:p>
        <w:p>
          <w:pPr>
            <w:pStyle w:val="Contents3"/>
            <w:tabs>
              <w:tab w:val="clear" w:pos="8459"/>
              <w:tab w:val="right" w:pos="9026" w:leader="dot"/>
            </w:tabs>
            <w:rPr/>
          </w:pPr>
          <w:hyperlink w:anchor="__RefHeading___Toc6137376_73709187">
            <w:r>
              <w:rPr>
                <w:webHidden/>
                <w:rStyle w:val="IndexLink"/>
                <w:rtl w:val="true"/>
              </w:rPr>
              <w:t>رابعا</w:t>
            </w:r>
            <w:r>
              <w:rPr>
                <w:rStyle w:val="IndexLink"/>
                <w:rtl w:val="true"/>
              </w:rPr>
              <w:t xml:space="preserve">- </w:t>
            </w:r>
            <w:r>
              <w:rPr>
                <w:rStyle w:val="IndexLink"/>
                <w:rtl w:val="true"/>
              </w:rPr>
              <w:t>القرن الرابع</w:t>
            </w:r>
            <w:r>
              <w:rPr>
                <w:rStyle w:val="IndexLink"/>
                <w:rtl w:val="true"/>
              </w:rPr>
              <w:t>:</w:t>
              <w:tab/>
            </w:r>
            <w:r>
              <w:rPr>
                <w:rStyle w:val="IndexLink"/>
              </w:rPr>
              <w:t>139</w:t>
            </w:r>
          </w:hyperlink>
        </w:p>
        <w:p>
          <w:pPr>
            <w:pStyle w:val="Contents3"/>
            <w:tabs>
              <w:tab w:val="clear" w:pos="8459"/>
              <w:tab w:val="right" w:pos="9026" w:leader="dot"/>
            </w:tabs>
            <w:rPr/>
          </w:pPr>
          <w:hyperlink w:anchor="__RefHeading___Toc6137378_73709187">
            <w:r>
              <w:rPr>
                <w:webHidden/>
                <w:rStyle w:val="IndexLink"/>
                <w:rtl w:val="true"/>
              </w:rPr>
              <w:t>خامسا</w:t>
            </w:r>
            <w:r>
              <w:rPr>
                <w:rStyle w:val="IndexLink"/>
                <w:rtl w:val="true"/>
              </w:rPr>
              <w:t xml:space="preserve">- </w:t>
            </w:r>
            <w:r>
              <w:rPr>
                <w:rStyle w:val="IndexLink"/>
                <w:rtl w:val="true"/>
              </w:rPr>
              <w:t>القرن الخامس</w:t>
            </w:r>
            <w:r>
              <w:rPr>
                <w:rStyle w:val="IndexLink"/>
                <w:rtl w:val="true"/>
              </w:rPr>
              <w:t>:</w:t>
              <w:tab/>
            </w:r>
            <w:r>
              <w:rPr>
                <w:rStyle w:val="IndexLink"/>
              </w:rPr>
              <w:t>139</w:t>
            </w:r>
          </w:hyperlink>
        </w:p>
        <w:p>
          <w:pPr>
            <w:pStyle w:val="Contents3"/>
            <w:tabs>
              <w:tab w:val="clear" w:pos="8459"/>
              <w:tab w:val="right" w:pos="9026" w:leader="dot"/>
            </w:tabs>
            <w:rPr/>
          </w:pPr>
          <w:hyperlink w:anchor="__RefHeading___Toc6137380_73709187">
            <w:r>
              <w:rPr>
                <w:webHidden/>
                <w:rStyle w:val="IndexLink"/>
                <w:rtl w:val="true"/>
              </w:rPr>
              <w:t>سادسا</w:t>
            </w:r>
            <w:r>
              <w:rPr>
                <w:rStyle w:val="IndexLink"/>
                <w:rtl w:val="true"/>
              </w:rPr>
              <w:t xml:space="preserve">- </w:t>
            </w:r>
            <w:r>
              <w:rPr>
                <w:rStyle w:val="IndexLink"/>
                <w:rtl w:val="true"/>
              </w:rPr>
              <w:t>القرن السادس</w:t>
            </w:r>
            <w:r>
              <w:rPr>
                <w:rStyle w:val="IndexLink"/>
                <w:rtl w:val="true"/>
              </w:rPr>
              <w:t>:</w:t>
              <w:tab/>
            </w:r>
            <w:r>
              <w:rPr>
                <w:rStyle w:val="IndexLink"/>
              </w:rPr>
              <w:t>143</w:t>
            </w:r>
          </w:hyperlink>
        </w:p>
        <w:p>
          <w:pPr>
            <w:pStyle w:val="Contents3"/>
            <w:tabs>
              <w:tab w:val="clear" w:pos="8459"/>
              <w:tab w:val="right" w:pos="9026" w:leader="dot"/>
            </w:tabs>
            <w:rPr/>
          </w:pPr>
          <w:hyperlink w:anchor="__RefHeading___Toc6137382_73709187">
            <w:r>
              <w:rPr>
                <w:webHidden/>
                <w:rStyle w:val="IndexLink"/>
                <w:rtl w:val="true"/>
              </w:rPr>
              <w:t>سابعا</w:t>
            </w:r>
            <w:r>
              <w:rPr>
                <w:rStyle w:val="IndexLink"/>
                <w:rtl w:val="true"/>
              </w:rPr>
              <w:t xml:space="preserve">- </w:t>
            </w:r>
            <w:r>
              <w:rPr>
                <w:rStyle w:val="IndexLink"/>
                <w:rtl w:val="true"/>
              </w:rPr>
              <w:t>القرن السابع</w:t>
            </w:r>
            <w:r>
              <w:rPr>
                <w:rStyle w:val="IndexLink"/>
                <w:rtl w:val="true"/>
              </w:rPr>
              <w:t>:</w:t>
              <w:tab/>
            </w:r>
            <w:r>
              <w:rPr>
                <w:rStyle w:val="IndexLink"/>
              </w:rPr>
              <w:t>144</w:t>
            </w:r>
          </w:hyperlink>
        </w:p>
        <w:p>
          <w:pPr>
            <w:pStyle w:val="Contents3"/>
            <w:tabs>
              <w:tab w:val="clear" w:pos="8459"/>
              <w:tab w:val="right" w:pos="9026" w:leader="dot"/>
            </w:tabs>
            <w:rPr/>
          </w:pPr>
          <w:hyperlink w:anchor="__RefHeading___Toc6137384_73709187">
            <w:r>
              <w:rPr>
                <w:webHidden/>
                <w:rStyle w:val="IndexLink"/>
                <w:rtl w:val="true"/>
              </w:rPr>
              <w:t>ثامنا</w:t>
            </w:r>
            <w:r>
              <w:rPr>
                <w:rStyle w:val="IndexLink"/>
                <w:rtl w:val="true"/>
              </w:rPr>
              <w:t xml:space="preserve">- </w:t>
            </w:r>
            <w:r>
              <w:rPr>
                <w:rStyle w:val="IndexLink"/>
                <w:rtl w:val="true"/>
              </w:rPr>
              <w:t>القرن الثامن</w:t>
            </w:r>
            <w:r>
              <w:rPr>
                <w:rStyle w:val="IndexLink"/>
                <w:rtl w:val="true"/>
              </w:rPr>
              <w:t>:</w:t>
              <w:tab/>
            </w:r>
            <w:r>
              <w:rPr>
                <w:rStyle w:val="IndexLink"/>
              </w:rPr>
              <w:t>144</w:t>
            </w:r>
          </w:hyperlink>
        </w:p>
        <w:p>
          <w:pPr>
            <w:pStyle w:val="Contents3"/>
            <w:tabs>
              <w:tab w:val="clear" w:pos="8459"/>
              <w:tab w:val="right" w:pos="9026" w:leader="dot"/>
            </w:tabs>
            <w:rPr/>
          </w:pPr>
          <w:hyperlink w:anchor="__RefHeading___Toc6137386_73709187">
            <w:r>
              <w:rPr>
                <w:webHidden/>
                <w:rStyle w:val="IndexLink"/>
                <w:rtl w:val="true"/>
              </w:rPr>
              <w:t>تاسعا</w:t>
            </w:r>
            <w:r>
              <w:rPr>
                <w:rStyle w:val="IndexLink"/>
                <w:rtl w:val="true"/>
              </w:rPr>
              <w:t xml:space="preserve">- </w:t>
            </w:r>
            <w:r>
              <w:rPr>
                <w:rStyle w:val="IndexLink"/>
                <w:rtl w:val="true"/>
              </w:rPr>
              <w:t>القرن التاسع</w:t>
            </w:r>
            <w:r>
              <w:rPr>
                <w:rStyle w:val="IndexLink"/>
                <w:rtl w:val="true"/>
              </w:rPr>
              <w:t>:</w:t>
              <w:tab/>
            </w:r>
            <w:r>
              <w:rPr>
                <w:rStyle w:val="IndexLink"/>
              </w:rPr>
              <w:t>145</w:t>
            </w:r>
          </w:hyperlink>
        </w:p>
        <w:p>
          <w:pPr>
            <w:pStyle w:val="Contents3"/>
            <w:tabs>
              <w:tab w:val="clear" w:pos="8459"/>
              <w:tab w:val="right" w:pos="9026" w:leader="dot"/>
            </w:tabs>
            <w:rPr/>
          </w:pPr>
          <w:hyperlink w:anchor="__RefHeading___Toc6137388_73709187">
            <w:r>
              <w:rPr>
                <w:webHidden/>
                <w:rStyle w:val="IndexLink"/>
                <w:rtl w:val="true"/>
              </w:rPr>
              <w:t>عاشرا</w:t>
            </w:r>
            <w:r>
              <w:rPr>
                <w:rStyle w:val="IndexLink"/>
                <w:rtl w:val="true"/>
              </w:rPr>
              <w:t xml:space="preserve">- </w:t>
            </w:r>
            <w:r>
              <w:rPr>
                <w:rStyle w:val="IndexLink"/>
                <w:rtl w:val="true"/>
              </w:rPr>
              <w:t>القرن العاشر</w:t>
            </w:r>
            <w:r>
              <w:rPr>
                <w:rStyle w:val="IndexLink"/>
                <w:rtl w:val="true"/>
              </w:rPr>
              <w:t>:</w:t>
              <w:tab/>
            </w:r>
            <w:r>
              <w:rPr>
                <w:rStyle w:val="IndexLink"/>
              </w:rPr>
              <w:t>146</w:t>
            </w:r>
          </w:hyperlink>
        </w:p>
        <w:p>
          <w:pPr>
            <w:pStyle w:val="Contents3"/>
            <w:tabs>
              <w:tab w:val="clear" w:pos="8459"/>
              <w:tab w:val="right" w:pos="9026" w:leader="dot"/>
            </w:tabs>
            <w:rPr/>
          </w:pPr>
          <w:hyperlink w:anchor="__RefHeading___Toc6137390_73709187">
            <w:r>
              <w:rPr>
                <w:webHidden/>
                <w:rStyle w:val="IndexLink"/>
                <w:rtl w:val="true"/>
              </w:rPr>
              <w:t>الحادي عشر</w:t>
            </w:r>
            <w:r>
              <w:rPr>
                <w:rStyle w:val="IndexLink"/>
                <w:rtl w:val="true"/>
              </w:rPr>
              <w:t xml:space="preserve">: </w:t>
            </w:r>
            <w:r>
              <w:rPr>
                <w:rStyle w:val="IndexLink"/>
                <w:rtl w:val="true"/>
              </w:rPr>
              <w:t>القرن الحادي عشر</w:t>
            </w:r>
            <w:r>
              <w:rPr>
                <w:rStyle w:val="IndexLink"/>
                <w:rtl w:val="true"/>
              </w:rPr>
              <w:t>:</w:t>
              <w:tab/>
            </w:r>
            <w:r>
              <w:rPr>
                <w:rStyle w:val="IndexLink"/>
              </w:rPr>
              <w:t>147</w:t>
            </w:r>
          </w:hyperlink>
        </w:p>
        <w:p>
          <w:pPr>
            <w:pStyle w:val="Contents3"/>
            <w:tabs>
              <w:tab w:val="clear" w:pos="8459"/>
              <w:tab w:val="right" w:pos="9026" w:leader="dot"/>
            </w:tabs>
            <w:rPr/>
          </w:pPr>
          <w:hyperlink w:anchor="__RefHeading___Toc6137392_73709187">
            <w:r>
              <w:rPr>
                <w:webHidden/>
                <w:rStyle w:val="IndexLink"/>
                <w:rtl w:val="true"/>
              </w:rPr>
              <w:t>و في القرن الثاني عشر</w:t>
            </w:r>
            <w:r>
              <w:rPr>
                <w:rStyle w:val="IndexLink"/>
                <w:rtl w:val="true"/>
              </w:rPr>
              <w:tab/>
            </w:r>
            <w:r>
              <w:rPr>
                <w:rStyle w:val="IndexLink"/>
              </w:rPr>
              <w:t>149</w:t>
            </w:r>
          </w:hyperlink>
        </w:p>
        <w:p>
          <w:pPr>
            <w:pStyle w:val="Contents3"/>
            <w:tabs>
              <w:tab w:val="clear" w:pos="8459"/>
              <w:tab w:val="right" w:pos="9026" w:leader="dot"/>
            </w:tabs>
            <w:rPr/>
          </w:pPr>
          <w:hyperlink w:anchor="__RefHeading___Toc6137394_73709187">
            <w:r>
              <w:rPr>
                <w:webHidden/>
                <w:rStyle w:val="IndexLink"/>
                <w:rtl w:val="true"/>
              </w:rPr>
              <w:t>و في القرن الثالث عشر</w:t>
            </w:r>
            <w:r>
              <w:rPr>
                <w:rStyle w:val="IndexLink"/>
                <w:rtl w:val="true"/>
              </w:rPr>
              <w:t>:</w:t>
              <w:tab/>
            </w:r>
            <w:r>
              <w:rPr>
                <w:rStyle w:val="IndexLink"/>
              </w:rPr>
              <w:t>149</w:t>
            </w:r>
          </w:hyperlink>
        </w:p>
        <w:p>
          <w:pPr>
            <w:pStyle w:val="Contents3"/>
            <w:tabs>
              <w:tab w:val="clear" w:pos="8459"/>
              <w:tab w:val="right" w:pos="9026" w:leader="dot"/>
            </w:tabs>
            <w:rPr/>
          </w:pPr>
          <w:hyperlink w:anchor="__RefHeading___Toc6137396_73709187">
            <w:r>
              <w:rPr>
                <w:webHidden/>
                <w:rStyle w:val="IndexLink"/>
                <w:rtl w:val="true"/>
              </w:rPr>
              <w:t>و في القرن الرابع عشر</w:t>
            </w:r>
            <w:r>
              <w:rPr>
                <w:rStyle w:val="IndexLink"/>
                <w:rtl w:val="true"/>
              </w:rPr>
              <w:t>:</w:t>
              <w:tab/>
            </w:r>
            <w:r>
              <w:rPr>
                <w:rStyle w:val="IndexLink"/>
              </w:rPr>
              <w:t>152</w:t>
            </w:r>
          </w:hyperlink>
        </w:p>
        <w:p>
          <w:pPr>
            <w:pStyle w:val="Contents3"/>
            <w:tabs>
              <w:tab w:val="clear" w:pos="8459"/>
              <w:tab w:val="right" w:pos="9026" w:leader="dot"/>
            </w:tabs>
            <w:rPr/>
          </w:pPr>
          <w:hyperlink w:anchor="__RefHeading___Toc6137398_73709187">
            <w:r>
              <w:rPr>
                <w:webHidden/>
                <w:rStyle w:val="IndexLink"/>
                <w:rtl w:val="true"/>
              </w:rPr>
              <w:t>و في القرن الخامس عشر</w:t>
            </w:r>
            <w:r>
              <w:rPr>
                <w:rStyle w:val="IndexLink"/>
                <w:rtl w:val="true"/>
              </w:rPr>
              <w:t>:</w:t>
              <w:tab/>
            </w:r>
            <w:r>
              <w:rPr>
                <w:rStyle w:val="IndexLink"/>
              </w:rPr>
              <w:t>154</w:t>
            </w:r>
          </w:hyperlink>
        </w:p>
        <w:p>
          <w:pPr>
            <w:pStyle w:val="Contents4"/>
            <w:tabs>
              <w:tab w:val="clear" w:pos="8176"/>
              <w:tab w:val="right" w:pos="9026" w:leader="dot"/>
            </w:tabs>
            <w:rPr/>
          </w:pPr>
          <w:hyperlink w:anchor="__RefHeading___Toc6137400_7370918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6137402_73709187">
            <w:r>
              <w:rPr>
                <w:webHidden/>
                <w:rStyle w:val="IndexLink"/>
                <w:rtl w:val="true"/>
              </w:rPr>
              <w:t xml:space="preserve">قال الاستاذ ظهير في ص </w:t>
            </w:r>
            <w:r>
              <w:rPr>
                <w:rStyle w:val="IndexLink"/>
              </w:rPr>
              <w:t>111</w:t>
            </w:r>
            <w:r>
              <w:rPr>
                <w:rStyle w:val="IndexLink"/>
                <w:rtl w:val="true"/>
              </w:rPr>
              <w:t xml:space="preserve"> </w:t>
            </w:r>
            <w:r>
              <w:rPr>
                <w:rStyle w:val="IndexLink"/>
                <w:rtl w:val="true"/>
              </w:rPr>
              <w:t>من كتابه</w:t>
            </w:r>
            <w:r>
              <w:rPr>
                <w:rStyle w:val="IndexLink"/>
                <w:rtl w:val="true"/>
              </w:rPr>
              <w:t xml:space="preserve">: </w:t>
            </w:r>
            <w:r>
              <w:rPr>
                <w:rStyle w:val="IndexLink"/>
                <w:rtl w:val="true"/>
              </w:rPr>
              <w:t>الباب الرابع ألف حديث شيعي فى إثبات التحريف في القرآن من كتاب فصل الخطاب لمحدث شيعي النوري الطبرسي‌</w:t>
            </w:r>
            <w:r>
              <w:rPr>
                <w:rStyle w:val="IndexLink"/>
                <w:rtl w:val="true"/>
              </w:rPr>
              <w:tab/>
            </w:r>
            <w:r>
              <w:rPr>
                <w:rStyle w:val="IndexLink"/>
              </w:rPr>
              <w:t>157</w:t>
            </w:r>
          </w:hyperlink>
        </w:p>
        <w:p>
          <w:pPr>
            <w:pStyle w:val="Contents4"/>
            <w:tabs>
              <w:tab w:val="clear" w:pos="8176"/>
              <w:tab w:val="right" w:pos="9026" w:leader="dot"/>
            </w:tabs>
            <w:rPr/>
          </w:pPr>
          <w:hyperlink w:anchor="__RefHeading___Toc6137404_73709187">
            <w:r>
              <w:rPr>
                <w:webHidden/>
                <w:rStyle w:val="IndexLink"/>
                <w:rtl w:val="true"/>
              </w:rPr>
              <w:t>القسم الاخير من كتاب فصل الخطاب فى إثبات تحريف كتاب رب الارباب لمحدث الشيعة النوري الطبرسي الدليل الحادي عشر فى إثبات التحريف في القرآن‌</w:t>
            </w:r>
            <w:r>
              <w:rPr>
                <w:rStyle w:val="IndexLink"/>
                <w:rtl w:val="true"/>
              </w:rPr>
              <w:tab/>
            </w:r>
            <w:r>
              <w:rPr>
                <w:rStyle w:val="IndexLink"/>
              </w:rPr>
              <w:t>159</w:t>
            </w:r>
          </w:hyperlink>
        </w:p>
        <w:p>
          <w:pPr>
            <w:pStyle w:val="Contents2"/>
            <w:tabs>
              <w:tab w:val="clear" w:pos="8743"/>
              <w:tab w:val="right" w:pos="9026" w:leader="dot"/>
            </w:tabs>
            <w:rPr/>
          </w:pPr>
          <w:hyperlink w:anchor="__RefHeading___Toc6137406_73709187">
            <w:r>
              <w:rPr>
                <w:webHidden/>
                <w:rStyle w:val="IndexLink"/>
                <w:rtl w:val="true"/>
              </w:rPr>
              <w:t>دراسة أدلة الدليل الحادي عشر</w:t>
            </w:r>
            <w:r>
              <w:rPr>
                <w:rStyle w:val="IndexLink"/>
                <w:rtl w:val="true"/>
              </w:rPr>
              <w:tab/>
            </w:r>
            <w:r>
              <w:rPr>
                <w:rStyle w:val="IndexLink"/>
              </w:rPr>
              <w:t>162</w:t>
            </w:r>
          </w:hyperlink>
        </w:p>
        <w:p>
          <w:pPr>
            <w:pStyle w:val="Contents3"/>
            <w:tabs>
              <w:tab w:val="clear" w:pos="8459"/>
              <w:tab w:val="right" w:pos="9026" w:leader="dot"/>
            </w:tabs>
            <w:rPr/>
          </w:pPr>
          <w:hyperlink w:anchor="__RefHeading___Toc6137408_7370918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6137410_73709187">
            <w:r>
              <w:rPr>
                <w:webHidden/>
                <w:rStyle w:val="IndexLink"/>
                <w:rtl w:val="true"/>
              </w:rPr>
              <w:t>(</w:t>
            </w:r>
            <w:r>
              <w:rPr>
                <w:rStyle w:val="IndexLink"/>
              </w:rPr>
              <w:t>1</w:t>
            </w:r>
            <w:r>
              <w:rPr>
                <w:rStyle w:val="IndexLink"/>
                <w:rtl w:val="true"/>
              </w:rPr>
              <w:t xml:space="preserve">) </w:t>
            </w:r>
            <w:r>
              <w:rPr>
                <w:rStyle w:val="IndexLink"/>
                <w:rtl w:val="true"/>
              </w:rPr>
              <w:t>روايات متكررة سبع روايات عدّت خمس عشرة رواية</w:t>
            </w:r>
            <w:r>
              <w:rPr>
                <w:rStyle w:val="IndexLink"/>
                <w:rtl w:val="true"/>
              </w:rPr>
              <w:tab/>
            </w:r>
            <w:r>
              <w:rPr>
                <w:rStyle w:val="IndexLink"/>
              </w:rPr>
              <w:t>163</w:t>
            </w:r>
          </w:hyperlink>
        </w:p>
        <w:p>
          <w:pPr>
            <w:pStyle w:val="Contents4"/>
            <w:tabs>
              <w:tab w:val="clear" w:pos="8176"/>
              <w:tab w:val="right" w:pos="9026" w:leader="dot"/>
            </w:tabs>
            <w:rPr/>
          </w:pPr>
          <w:hyperlink w:anchor="__RefHeading___Toc6137412_73709187">
            <w:r>
              <w:rPr>
                <w:webHidden/>
                <w:rStyle w:val="IndexLink"/>
                <w:rtl w:val="true"/>
              </w:rPr>
              <w:t>أولا</w:t>
            </w:r>
            <w:r>
              <w:rPr>
                <w:rStyle w:val="IndexLink"/>
                <w:rtl w:val="true"/>
              </w:rPr>
              <w:t xml:space="preserve">- </w:t>
            </w:r>
            <w:r>
              <w:rPr>
                <w:rStyle w:val="IndexLink"/>
                <w:rtl w:val="true"/>
              </w:rPr>
              <w:t xml:space="preserve">الروايتان </w:t>
            </w:r>
            <w:r>
              <w:rPr>
                <w:rStyle w:val="IndexLink"/>
                <w:rtl w:val="true"/>
              </w:rPr>
              <w:t>(</w:t>
            </w:r>
            <w:r>
              <w:rPr>
                <w:rStyle w:val="IndexLink"/>
                <w:rtl w:val="true"/>
              </w:rPr>
              <w:t>الف</w:t>
            </w:r>
            <w:r>
              <w:rPr>
                <w:rStyle w:val="IndexLink"/>
                <w:rtl w:val="true"/>
              </w:rPr>
              <w:t xml:space="preserve">) </w:t>
            </w:r>
            <w:r>
              <w:rPr>
                <w:rStyle w:val="IndexLink"/>
                <w:rtl w:val="true"/>
              </w:rPr>
              <w:t xml:space="preserve">و </w:t>
            </w:r>
            <w:r>
              <w:rPr>
                <w:rStyle w:val="IndexLink"/>
                <w:rtl w:val="true"/>
              </w:rPr>
              <w:t>(</w:t>
            </w:r>
            <w:r>
              <w:rPr>
                <w:rStyle w:val="IndexLink"/>
                <w:rtl w:val="true"/>
              </w:rPr>
              <w:t>ج</w:t>
            </w:r>
            <w:r>
              <w:rPr>
                <w:rStyle w:val="IndexLink"/>
                <w:rtl w:val="true"/>
              </w:rPr>
              <w:t xml:space="preserve">) </w:t>
            </w:r>
            <w:r>
              <w:rPr>
                <w:rStyle w:val="IndexLink"/>
                <w:rtl w:val="true"/>
              </w:rPr>
              <w:t>الآتيان رواية واحدة</w:t>
            </w:r>
            <w:r>
              <w:rPr>
                <w:rStyle w:val="IndexLink"/>
                <w:rtl w:val="true"/>
              </w:rPr>
              <w:t>:</w:t>
              <w:tab/>
            </w:r>
            <w:r>
              <w:rPr>
                <w:rStyle w:val="IndexLink"/>
              </w:rPr>
              <w:t>163</w:t>
            </w:r>
          </w:hyperlink>
        </w:p>
        <w:p>
          <w:pPr>
            <w:pStyle w:val="Contents4"/>
            <w:tabs>
              <w:tab w:val="clear" w:pos="8176"/>
              <w:tab w:val="right" w:pos="9026" w:leader="dot"/>
            </w:tabs>
            <w:rPr/>
          </w:pPr>
          <w:hyperlink w:anchor="__RefHeading___Toc6137414_73709187">
            <w:r>
              <w:rPr>
                <w:webHidden/>
                <w:rStyle w:val="IndexLink"/>
                <w:rtl w:val="true"/>
              </w:rPr>
              <w:t>ثانيا</w:t>
            </w:r>
            <w:r>
              <w:rPr>
                <w:rStyle w:val="IndexLink"/>
                <w:rtl w:val="true"/>
              </w:rPr>
              <w:t xml:space="preserve">- </w:t>
            </w:r>
            <w:r>
              <w:rPr>
                <w:rStyle w:val="IndexLink"/>
                <w:rtl w:val="true"/>
              </w:rPr>
              <w:t xml:space="preserve">الروايتان </w:t>
            </w:r>
            <w:r>
              <w:rPr>
                <w:rStyle w:val="IndexLink"/>
                <w:rtl w:val="true"/>
              </w:rPr>
              <w:t>(</w:t>
            </w:r>
            <w:r>
              <w:rPr>
                <w:rStyle w:val="IndexLink"/>
                <w:rtl w:val="true"/>
              </w:rPr>
              <w:t>يب</w:t>
            </w:r>
            <w:r>
              <w:rPr>
                <w:rStyle w:val="IndexLink"/>
                <w:rtl w:val="true"/>
              </w:rPr>
              <w:t xml:space="preserve">) </w:t>
            </w:r>
            <w:r>
              <w:rPr>
                <w:rStyle w:val="IndexLink"/>
                <w:rtl w:val="true"/>
              </w:rPr>
              <w:t xml:space="preserve">و </w:t>
            </w:r>
            <w:r>
              <w:rPr>
                <w:rStyle w:val="IndexLink"/>
                <w:rtl w:val="true"/>
              </w:rPr>
              <w:t>(</w:t>
            </w:r>
            <w:r>
              <w:rPr>
                <w:rStyle w:val="IndexLink"/>
                <w:rtl w:val="true"/>
              </w:rPr>
              <w:t>كد</w:t>
            </w:r>
            <w:r>
              <w:rPr>
                <w:rStyle w:val="IndexLink"/>
                <w:rtl w:val="true"/>
              </w:rPr>
              <w:t xml:space="preserve">) </w:t>
            </w:r>
            <w:r>
              <w:rPr>
                <w:rStyle w:val="IndexLink"/>
                <w:rtl w:val="true"/>
              </w:rPr>
              <w:t>الآتيتان رواية واحدة</w:t>
            </w:r>
            <w:r>
              <w:rPr>
                <w:rStyle w:val="IndexLink"/>
                <w:rtl w:val="true"/>
              </w:rPr>
              <w:t>:</w:t>
              <w:tab/>
            </w:r>
            <w:r>
              <w:rPr>
                <w:rStyle w:val="IndexLink"/>
              </w:rPr>
              <w:t>164</w:t>
            </w:r>
          </w:hyperlink>
        </w:p>
        <w:p>
          <w:pPr>
            <w:pStyle w:val="Contents4"/>
            <w:tabs>
              <w:tab w:val="clear" w:pos="8176"/>
              <w:tab w:val="right" w:pos="9026" w:leader="dot"/>
            </w:tabs>
            <w:rPr/>
          </w:pPr>
          <w:hyperlink w:anchor="__RefHeading___Toc6137416_73709187">
            <w:r>
              <w:rPr>
                <w:webHidden/>
                <w:rStyle w:val="IndexLink"/>
                <w:rtl w:val="true"/>
              </w:rPr>
              <w:t>ثالثا</w:t>
            </w:r>
            <w:r>
              <w:rPr>
                <w:rStyle w:val="IndexLink"/>
                <w:rtl w:val="true"/>
              </w:rPr>
              <w:t xml:space="preserve">- </w:t>
            </w:r>
            <w:r>
              <w:rPr>
                <w:rStyle w:val="IndexLink"/>
                <w:rtl w:val="true"/>
              </w:rPr>
              <w:t xml:space="preserve">الروايتان </w:t>
            </w:r>
            <w:r>
              <w:rPr>
                <w:rStyle w:val="IndexLink"/>
                <w:rtl w:val="true"/>
              </w:rPr>
              <w:t>(</w:t>
            </w:r>
            <w:r>
              <w:rPr>
                <w:rStyle w:val="IndexLink"/>
                <w:rtl w:val="true"/>
              </w:rPr>
              <w:t>ط</w:t>
            </w:r>
            <w:r>
              <w:rPr>
                <w:rStyle w:val="IndexLink"/>
                <w:rtl w:val="true"/>
              </w:rPr>
              <w:t xml:space="preserve">) </w:t>
            </w:r>
            <w:r>
              <w:rPr>
                <w:rStyle w:val="IndexLink"/>
                <w:rtl w:val="true"/>
              </w:rPr>
              <w:t xml:space="preserve">و </w:t>
            </w:r>
            <w:r>
              <w:rPr>
                <w:rStyle w:val="IndexLink"/>
                <w:rtl w:val="true"/>
              </w:rPr>
              <w:t>(</w:t>
            </w:r>
            <w:r>
              <w:rPr>
                <w:rStyle w:val="IndexLink"/>
                <w:rtl w:val="true"/>
              </w:rPr>
              <w:t>كب</w:t>
            </w:r>
            <w:r>
              <w:rPr>
                <w:rStyle w:val="IndexLink"/>
                <w:rtl w:val="true"/>
              </w:rPr>
              <w:t xml:space="preserve">) </w:t>
            </w:r>
            <w:r>
              <w:rPr>
                <w:rStyle w:val="IndexLink"/>
                <w:rtl w:val="true"/>
              </w:rPr>
              <w:t>الآتيتان رواية واحدة</w:t>
            </w:r>
            <w:r>
              <w:rPr>
                <w:rStyle w:val="IndexLink"/>
                <w:rtl w:val="true"/>
              </w:rPr>
              <w:t>:</w:t>
              <w:tab/>
            </w:r>
            <w:r>
              <w:rPr>
                <w:rStyle w:val="IndexLink"/>
              </w:rPr>
              <w:t>164</w:t>
            </w:r>
          </w:hyperlink>
        </w:p>
        <w:p>
          <w:pPr>
            <w:pStyle w:val="Contents4"/>
            <w:tabs>
              <w:tab w:val="clear" w:pos="8176"/>
              <w:tab w:val="right" w:pos="9026" w:leader="dot"/>
            </w:tabs>
            <w:rPr/>
          </w:pPr>
          <w:hyperlink w:anchor="__RefHeading___Toc6137418_73709187">
            <w:r>
              <w:rPr>
                <w:webHidden/>
                <w:rStyle w:val="IndexLink"/>
                <w:rtl w:val="true"/>
              </w:rPr>
              <w:t>رابعا</w:t>
            </w:r>
            <w:r>
              <w:rPr>
                <w:rStyle w:val="IndexLink"/>
                <w:rtl w:val="true"/>
              </w:rPr>
              <w:t xml:space="preserve">- </w:t>
            </w:r>
            <w:r>
              <w:rPr>
                <w:rStyle w:val="IndexLink"/>
                <w:rtl w:val="true"/>
              </w:rPr>
              <w:t xml:space="preserve">الروايتان </w:t>
            </w:r>
            <w:r>
              <w:rPr>
                <w:rStyle w:val="IndexLink"/>
                <w:rtl w:val="true"/>
              </w:rPr>
              <w:t>(</w:t>
            </w:r>
            <w:r>
              <w:rPr>
                <w:rStyle w:val="IndexLink"/>
                <w:rtl w:val="true"/>
              </w:rPr>
              <w:t>ز</w:t>
            </w:r>
            <w:r>
              <w:rPr>
                <w:rStyle w:val="IndexLink"/>
                <w:rtl w:val="true"/>
              </w:rPr>
              <w:t xml:space="preserve">) </w:t>
            </w:r>
            <w:r>
              <w:rPr>
                <w:rStyle w:val="IndexLink"/>
                <w:rtl w:val="true"/>
              </w:rPr>
              <w:t xml:space="preserve">و </w:t>
            </w:r>
            <w:r>
              <w:rPr>
                <w:rStyle w:val="IndexLink"/>
                <w:rtl w:val="true"/>
              </w:rPr>
              <w:t>(</w:t>
            </w:r>
            <w:r>
              <w:rPr>
                <w:rStyle w:val="IndexLink"/>
                <w:rtl w:val="true"/>
              </w:rPr>
              <w:t>كج</w:t>
            </w:r>
            <w:r>
              <w:rPr>
                <w:rStyle w:val="IndexLink"/>
                <w:rtl w:val="true"/>
              </w:rPr>
              <w:t xml:space="preserve">) </w:t>
            </w:r>
            <w:r>
              <w:rPr>
                <w:rStyle w:val="IndexLink"/>
                <w:rtl w:val="true"/>
              </w:rPr>
              <w:t>الآتيتان رواية واحدة</w:t>
            </w:r>
            <w:r>
              <w:rPr>
                <w:rStyle w:val="IndexLink"/>
                <w:rtl w:val="true"/>
              </w:rPr>
              <w:t>:</w:t>
              <w:tab/>
            </w:r>
            <w:r>
              <w:rPr>
                <w:rStyle w:val="IndexLink"/>
              </w:rPr>
              <w:t>165</w:t>
            </w:r>
          </w:hyperlink>
        </w:p>
        <w:p>
          <w:pPr>
            <w:pStyle w:val="Contents4"/>
            <w:tabs>
              <w:tab w:val="clear" w:pos="8176"/>
              <w:tab w:val="right" w:pos="9026" w:leader="dot"/>
            </w:tabs>
            <w:rPr/>
          </w:pPr>
          <w:hyperlink w:anchor="__RefHeading___Toc6137420_73709187">
            <w:r>
              <w:rPr>
                <w:webHidden/>
                <w:rStyle w:val="IndexLink"/>
                <w:rtl w:val="true"/>
              </w:rPr>
              <w:t>خامسا</w:t>
            </w:r>
            <w:r>
              <w:rPr>
                <w:rStyle w:val="IndexLink"/>
                <w:rtl w:val="true"/>
              </w:rPr>
              <w:t xml:space="preserve">- </w:t>
            </w:r>
            <w:r>
              <w:rPr>
                <w:rStyle w:val="IndexLink"/>
                <w:rtl w:val="true"/>
              </w:rPr>
              <w:t xml:space="preserve">الروايتان </w:t>
            </w:r>
            <w:r>
              <w:rPr>
                <w:rStyle w:val="IndexLink"/>
                <w:rtl w:val="true"/>
              </w:rPr>
              <w:t>(</w:t>
            </w:r>
            <w:r>
              <w:rPr>
                <w:rStyle w:val="IndexLink"/>
                <w:rtl w:val="true"/>
              </w:rPr>
              <w:t>ح</w:t>
            </w:r>
            <w:r>
              <w:rPr>
                <w:rStyle w:val="IndexLink"/>
                <w:rtl w:val="true"/>
              </w:rPr>
              <w:t xml:space="preserve">) </w:t>
            </w:r>
            <w:r>
              <w:rPr>
                <w:rStyle w:val="IndexLink"/>
                <w:rtl w:val="true"/>
              </w:rPr>
              <w:t xml:space="preserve">و </w:t>
            </w:r>
            <w:r>
              <w:rPr>
                <w:rStyle w:val="IndexLink"/>
                <w:rtl w:val="true"/>
              </w:rPr>
              <w:t>(</w:t>
            </w:r>
            <w:r>
              <w:rPr>
                <w:rStyle w:val="IndexLink"/>
                <w:rtl w:val="true"/>
              </w:rPr>
              <w:t>ك</w:t>
            </w:r>
            <w:r>
              <w:rPr>
                <w:rStyle w:val="IndexLink"/>
                <w:rtl w:val="true"/>
              </w:rPr>
              <w:t xml:space="preserve">) </w:t>
            </w:r>
            <w:r>
              <w:rPr>
                <w:rStyle w:val="IndexLink"/>
                <w:rtl w:val="true"/>
              </w:rPr>
              <w:t>الآتيتان رواية واحدة</w:t>
            </w:r>
            <w:r>
              <w:rPr>
                <w:rStyle w:val="IndexLink"/>
                <w:rtl w:val="true"/>
              </w:rPr>
              <w:t>:</w:t>
              <w:tab/>
            </w:r>
            <w:r>
              <w:rPr>
                <w:rStyle w:val="IndexLink"/>
              </w:rPr>
              <w:t>165</w:t>
            </w:r>
          </w:hyperlink>
        </w:p>
        <w:p>
          <w:pPr>
            <w:pStyle w:val="Contents4"/>
            <w:tabs>
              <w:tab w:val="clear" w:pos="8176"/>
              <w:tab w:val="right" w:pos="9026" w:leader="dot"/>
            </w:tabs>
            <w:rPr/>
          </w:pPr>
          <w:hyperlink w:anchor="__RefHeading___Toc6137422_73709187">
            <w:r>
              <w:rPr>
                <w:webHidden/>
                <w:rStyle w:val="IndexLink"/>
                <w:rtl w:val="true"/>
              </w:rPr>
              <w:t>سادسا</w:t>
            </w:r>
            <w:r>
              <w:rPr>
                <w:rStyle w:val="IndexLink"/>
                <w:rtl w:val="true"/>
              </w:rPr>
              <w:t xml:space="preserve">- </w:t>
            </w:r>
            <w:r>
              <w:rPr>
                <w:rStyle w:val="IndexLink"/>
                <w:rtl w:val="true"/>
              </w:rPr>
              <w:t xml:space="preserve">الروايتان </w:t>
            </w:r>
            <w:r>
              <w:rPr>
                <w:rStyle w:val="IndexLink"/>
                <w:rtl w:val="true"/>
              </w:rPr>
              <w:t>(</w:t>
            </w:r>
            <w:r>
              <w:rPr>
                <w:rStyle w:val="IndexLink"/>
                <w:rtl w:val="true"/>
              </w:rPr>
              <w:t>ى</w:t>
            </w:r>
            <w:r>
              <w:rPr>
                <w:rStyle w:val="IndexLink"/>
                <w:rtl w:val="true"/>
              </w:rPr>
              <w:t xml:space="preserve">) </w:t>
            </w:r>
            <w:r>
              <w:rPr>
                <w:rStyle w:val="IndexLink"/>
                <w:rtl w:val="true"/>
              </w:rPr>
              <w:t xml:space="preserve">و </w:t>
            </w:r>
            <w:r>
              <w:rPr>
                <w:rStyle w:val="IndexLink"/>
                <w:rtl w:val="true"/>
              </w:rPr>
              <w:t>(</w:t>
            </w:r>
            <w:r>
              <w:rPr>
                <w:rStyle w:val="IndexLink"/>
                <w:rtl w:val="true"/>
              </w:rPr>
              <w:t>كا</w:t>
            </w:r>
            <w:r>
              <w:rPr>
                <w:rStyle w:val="IndexLink"/>
                <w:rtl w:val="true"/>
              </w:rPr>
              <w:t xml:space="preserve">) </w:t>
            </w:r>
            <w:r>
              <w:rPr>
                <w:rStyle w:val="IndexLink"/>
                <w:rtl w:val="true"/>
              </w:rPr>
              <w:t>الآتيتان رواية واحدة</w:t>
            </w:r>
            <w:r>
              <w:rPr>
                <w:rStyle w:val="IndexLink"/>
                <w:rtl w:val="true"/>
              </w:rPr>
              <w:t>:</w:t>
              <w:tab/>
            </w:r>
            <w:r>
              <w:rPr>
                <w:rStyle w:val="IndexLink"/>
              </w:rPr>
              <w:t>165</w:t>
            </w:r>
          </w:hyperlink>
        </w:p>
        <w:p>
          <w:pPr>
            <w:pStyle w:val="Contents4"/>
            <w:tabs>
              <w:tab w:val="clear" w:pos="8176"/>
              <w:tab w:val="right" w:pos="9026" w:leader="dot"/>
            </w:tabs>
            <w:rPr/>
          </w:pPr>
          <w:hyperlink w:anchor="__RefHeading___Toc6137424_73709187">
            <w:r>
              <w:rPr>
                <w:webHidden/>
                <w:rStyle w:val="IndexLink"/>
                <w:rtl w:val="true"/>
              </w:rPr>
              <w:t>سابعا</w:t>
            </w:r>
            <w:r>
              <w:rPr>
                <w:rStyle w:val="IndexLink"/>
                <w:rtl w:val="true"/>
              </w:rPr>
              <w:t xml:space="preserve">- </w:t>
            </w:r>
            <w:r>
              <w:rPr>
                <w:rStyle w:val="IndexLink"/>
                <w:rtl w:val="true"/>
              </w:rPr>
              <w:t xml:space="preserve">الروايات </w:t>
            </w:r>
            <w:r>
              <w:rPr>
                <w:rStyle w:val="IndexLink"/>
                <w:rtl w:val="true"/>
              </w:rPr>
              <w:t>(</w:t>
            </w:r>
            <w:r>
              <w:rPr>
                <w:rStyle w:val="IndexLink"/>
                <w:rtl w:val="true"/>
              </w:rPr>
              <w:t>م</w:t>
            </w:r>
            <w:r>
              <w:rPr>
                <w:rStyle w:val="IndexLink"/>
                <w:rtl w:val="true"/>
              </w:rPr>
              <w:t xml:space="preserve">) </w:t>
            </w:r>
            <w:r>
              <w:rPr>
                <w:rStyle w:val="IndexLink"/>
                <w:rtl w:val="true"/>
              </w:rPr>
              <w:t xml:space="preserve">و </w:t>
            </w:r>
            <w:r>
              <w:rPr>
                <w:rStyle w:val="IndexLink"/>
                <w:rtl w:val="true"/>
              </w:rPr>
              <w:t>(</w:t>
            </w:r>
            <w:r>
              <w:rPr>
                <w:rStyle w:val="IndexLink"/>
                <w:rtl w:val="true"/>
              </w:rPr>
              <w:t>ما</w:t>
            </w:r>
            <w:r>
              <w:rPr>
                <w:rStyle w:val="IndexLink"/>
                <w:rtl w:val="true"/>
              </w:rPr>
              <w:t xml:space="preserve">) </w:t>
            </w:r>
            <w:r>
              <w:rPr>
                <w:rStyle w:val="IndexLink"/>
                <w:rtl w:val="true"/>
              </w:rPr>
              <w:t xml:space="preserve">و </w:t>
            </w:r>
            <w:r>
              <w:rPr>
                <w:rStyle w:val="IndexLink"/>
                <w:rtl w:val="true"/>
              </w:rPr>
              <w:t>(</w:t>
            </w:r>
            <w:r>
              <w:rPr>
                <w:rStyle w:val="IndexLink"/>
                <w:rtl w:val="true"/>
              </w:rPr>
              <w:t>مب</w:t>
            </w:r>
            <w:r>
              <w:rPr>
                <w:rStyle w:val="IndexLink"/>
                <w:rtl w:val="true"/>
              </w:rPr>
              <w:t xml:space="preserve">) </w:t>
            </w:r>
            <w:r>
              <w:rPr>
                <w:rStyle w:val="IndexLink"/>
                <w:rtl w:val="true"/>
              </w:rPr>
              <w:t>الآتية رواية واحدة</w:t>
            </w:r>
            <w:r>
              <w:rPr>
                <w:rStyle w:val="IndexLink"/>
                <w:rtl w:val="true"/>
              </w:rPr>
              <w:t>:</w:t>
              <w:tab/>
            </w:r>
            <w:r>
              <w:rPr>
                <w:rStyle w:val="IndexLink"/>
              </w:rPr>
              <w:t>166</w:t>
            </w:r>
          </w:hyperlink>
        </w:p>
        <w:p>
          <w:pPr>
            <w:pStyle w:val="Contents4"/>
            <w:tabs>
              <w:tab w:val="clear" w:pos="8176"/>
              <w:tab w:val="right" w:pos="9026" w:leader="dot"/>
            </w:tabs>
            <w:rPr/>
          </w:pPr>
          <w:hyperlink w:anchor="__RefHeading___Toc6137426_73709187">
            <w:r>
              <w:rPr>
                <w:webHidden/>
                <w:rStyle w:val="IndexLink"/>
                <w:rtl w:val="true"/>
              </w:rPr>
              <w:t>دراسة الروايات</w:t>
            </w:r>
            <w:r>
              <w:rPr>
                <w:rStyle w:val="IndexLink"/>
                <w:rtl w:val="true"/>
              </w:rPr>
              <w:t>:</w:t>
              <w:tab/>
            </w:r>
            <w:r>
              <w:rPr>
                <w:rStyle w:val="IndexLink"/>
              </w:rPr>
              <w:t>166</w:t>
            </w:r>
          </w:hyperlink>
        </w:p>
        <w:p>
          <w:pPr>
            <w:pStyle w:val="Contents3"/>
            <w:tabs>
              <w:tab w:val="clear" w:pos="8459"/>
              <w:tab w:val="right" w:pos="9026" w:leader="dot"/>
            </w:tabs>
            <w:rPr/>
          </w:pPr>
          <w:hyperlink w:anchor="__RefHeading___Toc6137428_73709187">
            <w:r>
              <w:rPr>
                <w:webHidden/>
                <w:rStyle w:val="IndexLink"/>
                <w:rtl w:val="true"/>
              </w:rPr>
              <w:t>(</w:t>
            </w:r>
            <w:r>
              <w:rPr>
                <w:rStyle w:val="IndexLink"/>
              </w:rPr>
              <w:t>2</w:t>
            </w:r>
            <w:r>
              <w:rPr>
                <w:rStyle w:val="IndexLink"/>
                <w:rtl w:val="true"/>
              </w:rPr>
              <w:t xml:space="preserve">) </w:t>
            </w:r>
            <w:r>
              <w:rPr>
                <w:rStyle w:val="IndexLink"/>
                <w:rtl w:val="true"/>
              </w:rPr>
              <w:t xml:space="preserve">روايات منتقلة من مدرسة الخلفاء إلى مدرسة أهل البيت </w:t>
            </w:r>
            <w:r>
              <w:rPr>
                <w:rStyle w:val="IndexLink"/>
                <w:rtl w:val="true"/>
              </w:rPr>
              <w:t>(</w:t>
            </w:r>
            <w:r>
              <w:rPr>
                <w:rStyle w:val="IndexLink"/>
                <w:rtl w:val="true"/>
              </w:rPr>
              <w:t>ع</w:t>
            </w:r>
            <w:r>
              <w:rPr>
                <w:rStyle w:val="IndexLink"/>
                <w:rtl w:val="true"/>
              </w:rPr>
              <w:t>)</w:t>
              <w:tab/>
            </w:r>
            <w:r>
              <w:rPr>
                <w:rStyle w:val="IndexLink"/>
              </w:rPr>
              <w:t>169</w:t>
            </w:r>
          </w:hyperlink>
        </w:p>
        <w:p>
          <w:pPr>
            <w:pStyle w:val="Contents4"/>
            <w:tabs>
              <w:tab w:val="clear" w:pos="8176"/>
              <w:tab w:val="right" w:pos="9026" w:leader="dot"/>
            </w:tabs>
            <w:rPr/>
          </w:pPr>
          <w:hyperlink w:anchor="__RefHeading___Toc6137430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137432_73709187">
            <w:r>
              <w:rPr>
                <w:webHidden/>
                <w:rStyle w:val="IndexLink"/>
                <w:rtl w:val="true"/>
              </w:rPr>
              <w:t>دراسة الرواية</w:t>
            </w:r>
            <w:r>
              <w:rPr>
                <w:rStyle w:val="IndexLink"/>
                <w:rtl w:val="true"/>
              </w:rPr>
              <w:t>:</w:t>
              <w:tab/>
            </w:r>
            <w:r>
              <w:rPr>
                <w:rStyle w:val="IndexLink"/>
              </w:rPr>
              <w:t>172</w:t>
            </w:r>
          </w:hyperlink>
        </w:p>
        <w:p>
          <w:pPr>
            <w:pStyle w:val="Contents5"/>
            <w:tabs>
              <w:tab w:val="clear" w:pos="7892"/>
              <w:tab w:val="right" w:pos="9026" w:leader="dot"/>
            </w:tabs>
            <w:rPr/>
          </w:pPr>
          <w:hyperlink w:anchor="__RefHeading___Toc6137434_73709187">
            <w:r>
              <w:rPr>
                <w:webHidden/>
                <w:rStyle w:val="IndexLink"/>
                <w:rtl w:val="true"/>
              </w:rPr>
              <w:t>أ</w:t>
            </w:r>
            <w:r>
              <w:rPr>
                <w:rStyle w:val="IndexLink"/>
                <w:rtl w:val="true"/>
              </w:rPr>
              <w:t xml:space="preserve">- </w:t>
            </w:r>
            <w:r>
              <w:rPr>
                <w:rStyle w:val="IndexLink"/>
                <w:rtl w:val="true"/>
              </w:rPr>
              <w:t>سند الرواية</w:t>
            </w:r>
            <w:r>
              <w:rPr>
                <w:rStyle w:val="IndexLink"/>
                <w:rtl w:val="true"/>
              </w:rPr>
              <w:t>:</w:t>
              <w:tab/>
            </w:r>
            <w:r>
              <w:rPr>
                <w:rStyle w:val="IndexLink"/>
              </w:rPr>
              <w:t>172</w:t>
            </w:r>
          </w:hyperlink>
        </w:p>
        <w:p>
          <w:pPr>
            <w:pStyle w:val="Contents5"/>
            <w:tabs>
              <w:tab w:val="clear" w:pos="7892"/>
              <w:tab w:val="right" w:pos="9026" w:leader="dot"/>
            </w:tabs>
            <w:rPr/>
          </w:pPr>
          <w:hyperlink w:anchor="__RefHeading___Toc6137436_73709187">
            <w:r>
              <w:rPr>
                <w:webHidden/>
                <w:rStyle w:val="IndexLink"/>
                <w:rtl w:val="true"/>
              </w:rPr>
              <w:t>ب</w:t>
            </w:r>
            <w:r>
              <w:rPr>
                <w:rStyle w:val="IndexLink"/>
                <w:rtl w:val="true"/>
              </w:rPr>
              <w:t xml:space="preserve">- </w:t>
            </w:r>
            <w:r>
              <w:rPr>
                <w:rStyle w:val="IndexLink"/>
                <w:rtl w:val="true"/>
              </w:rPr>
              <w:t>متن الرواية</w:t>
            </w:r>
            <w:r>
              <w:rPr>
                <w:rStyle w:val="IndexLink"/>
                <w:rtl w:val="true"/>
              </w:rPr>
              <w:t>:</w:t>
              <w:tab/>
            </w:r>
            <w:r>
              <w:rPr>
                <w:rStyle w:val="IndexLink"/>
              </w:rPr>
              <w:t>172</w:t>
            </w:r>
          </w:hyperlink>
        </w:p>
        <w:p>
          <w:pPr>
            <w:pStyle w:val="Contents3"/>
            <w:tabs>
              <w:tab w:val="clear" w:pos="8459"/>
              <w:tab w:val="right" w:pos="9026" w:leader="dot"/>
            </w:tabs>
            <w:rPr/>
          </w:pPr>
          <w:hyperlink w:anchor="__RefHeading___Toc6137438_73709187">
            <w:r>
              <w:rPr>
                <w:webHidden/>
                <w:rStyle w:val="IndexLink"/>
                <w:rtl w:val="true"/>
              </w:rPr>
              <w:t>(</w:t>
            </w:r>
            <w:r>
              <w:rPr>
                <w:rStyle w:val="IndexLink"/>
              </w:rPr>
              <w:t>3</w:t>
            </w:r>
            <w:r>
              <w:rPr>
                <w:rStyle w:val="IndexLink"/>
                <w:rtl w:val="true"/>
              </w:rPr>
              <w:t xml:space="preserve">) </w:t>
            </w:r>
            <w:r>
              <w:rPr>
                <w:rStyle w:val="IndexLink"/>
                <w:rtl w:val="true"/>
              </w:rPr>
              <w:t>روايات مشتركة بين المدرستين‌</w:t>
            </w:r>
            <w:r>
              <w:rPr>
                <w:rStyle w:val="IndexLink"/>
                <w:rtl w:val="true"/>
              </w:rPr>
              <w:tab/>
            </w:r>
            <w:r>
              <w:rPr>
                <w:rStyle w:val="IndexLink"/>
              </w:rPr>
              <w:t>178</w:t>
            </w:r>
          </w:hyperlink>
        </w:p>
        <w:p>
          <w:pPr>
            <w:pStyle w:val="Contents3"/>
            <w:tabs>
              <w:tab w:val="clear" w:pos="8459"/>
              <w:tab w:val="right" w:pos="9026" w:leader="dot"/>
            </w:tabs>
            <w:rPr/>
          </w:pPr>
          <w:hyperlink w:anchor="__RefHeading___Toc6137440_73709187">
            <w:r>
              <w:rPr>
                <w:webHidden/>
                <w:rStyle w:val="IndexLink"/>
                <w:rtl w:val="true"/>
              </w:rPr>
              <w:t>(</w:t>
            </w:r>
            <w:r>
              <w:rPr>
                <w:rStyle w:val="IndexLink"/>
              </w:rPr>
              <w:t>4</w:t>
            </w:r>
            <w:r>
              <w:rPr>
                <w:rStyle w:val="IndexLink"/>
                <w:rtl w:val="true"/>
              </w:rPr>
              <w:t xml:space="preserve">) </w:t>
            </w:r>
            <w:r>
              <w:rPr>
                <w:rStyle w:val="IndexLink"/>
                <w:rtl w:val="true"/>
              </w:rPr>
              <w:t>روايات الغلاة و المتهمين في دينهم‌</w:t>
            </w:r>
            <w:r>
              <w:rPr>
                <w:rStyle w:val="IndexLink"/>
                <w:rtl w:val="true"/>
              </w:rPr>
              <w:tab/>
            </w:r>
            <w:r>
              <w:rPr>
                <w:rStyle w:val="IndexLink"/>
              </w:rPr>
              <w:t>180</w:t>
            </w:r>
          </w:hyperlink>
        </w:p>
        <w:p>
          <w:pPr>
            <w:pStyle w:val="Contents4"/>
            <w:tabs>
              <w:tab w:val="clear" w:pos="8176"/>
              <w:tab w:val="right" w:pos="9026" w:leader="dot"/>
            </w:tabs>
            <w:rPr/>
          </w:pPr>
          <w:hyperlink w:anchor="__RefHeading___Toc6137442_7370918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6137444_73709187">
            <w:r>
              <w:rPr>
                <w:webHidden/>
                <w:rStyle w:val="IndexLink"/>
                <w:rtl w:val="true"/>
              </w:rPr>
              <w:t>أولا</w:t>
            </w:r>
            <w:r>
              <w:rPr>
                <w:rStyle w:val="IndexLink"/>
                <w:rtl w:val="true"/>
              </w:rPr>
              <w:t xml:space="preserve">- </w:t>
            </w:r>
            <w:r>
              <w:rPr>
                <w:rStyle w:val="IndexLink"/>
                <w:rtl w:val="true"/>
              </w:rPr>
              <w:t>السياري و من أخذ عنه‌</w:t>
            </w:r>
            <w:r>
              <w:rPr>
                <w:rStyle w:val="IndexLink"/>
                <w:rtl w:val="true"/>
              </w:rPr>
              <w:tab/>
            </w:r>
            <w:r>
              <w:rPr>
                <w:rStyle w:val="IndexLink"/>
              </w:rPr>
              <w:t>181</w:t>
            </w:r>
          </w:hyperlink>
        </w:p>
        <w:p>
          <w:pPr>
            <w:pStyle w:val="Contents5"/>
            <w:tabs>
              <w:tab w:val="clear" w:pos="7892"/>
              <w:tab w:val="right" w:pos="9026" w:leader="dot"/>
            </w:tabs>
            <w:rPr/>
          </w:pPr>
          <w:hyperlink w:anchor="__RefHeading___Toc6137446_7370918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6137448_73709187">
            <w:r>
              <w:rPr>
                <w:webHidden/>
                <w:rStyle w:val="IndexLink"/>
                <w:rtl w:val="true"/>
              </w:rPr>
              <w:t>ب</w:t>
            </w:r>
            <w:r>
              <w:rPr>
                <w:rStyle w:val="IndexLink"/>
                <w:rtl w:val="true"/>
              </w:rPr>
              <w:t xml:space="preserve">- </w:t>
            </w:r>
            <w:r>
              <w:rPr>
                <w:rStyle w:val="IndexLink"/>
                <w:rtl w:val="true"/>
              </w:rPr>
              <w:t>ثقة الاسلام الكليني الروايات الآتية</w:t>
            </w:r>
            <w:r>
              <w:rPr>
                <w:rStyle w:val="IndexLink"/>
                <w:rtl w:val="true"/>
              </w:rPr>
              <w:t>:</w:t>
              <w:tab/>
            </w:r>
            <w:r>
              <w:rPr>
                <w:rStyle w:val="IndexLink"/>
              </w:rPr>
              <w:t>183</w:t>
            </w:r>
          </w:hyperlink>
        </w:p>
        <w:p>
          <w:pPr>
            <w:pStyle w:val="Contents4"/>
            <w:tabs>
              <w:tab w:val="clear" w:pos="8176"/>
              <w:tab w:val="right" w:pos="9026" w:leader="dot"/>
            </w:tabs>
            <w:rPr/>
          </w:pPr>
          <w:hyperlink w:anchor="__RefHeading___Toc6137450_73709187">
            <w:r>
              <w:rPr>
                <w:webHidden/>
                <w:rStyle w:val="IndexLink"/>
                <w:rtl w:val="true"/>
              </w:rPr>
              <w:t>ثانيا</w:t>
            </w:r>
            <w:r>
              <w:rPr>
                <w:rStyle w:val="IndexLink"/>
                <w:rtl w:val="true"/>
              </w:rPr>
              <w:t xml:space="preserve">- </w:t>
            </w:r>
            <w:r>
              <w:rPr>
                <w:rStyle w:val="IndexLink"/>
                <w:rtl w:val="true"/>
              </w:rPr>
              <w:t>سهل بن زياد و من أخذ عنه‌</w:t>
            </w:r>
            <w:r>
              <w:rPr>
                <w:rStyle w:val="IndexLink"/>
                <w:rtl w:val="true"/>
              </w:rPr>
              <w:tab/>
            </w:r>
            <w:r>
              <w:rPr>
                <w:rStyle w:val="IndexLink"/>
              </w:rPr>
              <w:t>184</w:t>
            </w:r>
          </w:hyperlink>
        </w:p>
        <w:p>
          <w:pPr>
            <w:pStyle w:val="Contents4"/>
            <w:tabs>
              <w:tab w:val="clear" w:pos="8176"/>
              <w:tab w:val="right" w:pos="9026" w:leader="dot"/>
            </w:tabs>
            <w:rPr/>
          </w:pPr>
          <w:hyperlink w:anchor="__RefHeading___Toc6137452_73709187">
            <w:r>
              <w:rPr>
                <w:webHidden/>
                <w:rStyle w:val="IndexLink"/>
                <w:rtl w:val="true"/>
              </w:rPr>
              <w:t>ثالثا</w:t>
            </w:r>
            <w:r>
              <w:rPr>
                <w:rStyle w:val="IndexLink"/>
                <w:rtl w:val="true"/>
              </w:rPr>
              <w:t xml:space="preserve">- </w:t>
            </w:r>
            <w:r>
              <w:rPr>
                <w:rStyle w:val="IndexLink"/>
                <w:rtl w:val="true"/>
              </w:rPr>
              <w:t>النهاوندي إبراهيم بن اسحاق</w:t>
            </w:r>
            <w:r>
              <w:rPr>
                <w:rStyle w:val="IndexLink"/>
                <w:rtl w:val="true"/>
              </w:rPr>
              <w:t>:</w:t>
              <w:tab/>
            </w:r>
            <w:r>
              <w:rPr>
                <w:rStyle w:val="IndexLink"/>
              </w:rPr>
              <w:t>185</w:t>
            </w:r>
          </w:hyperlink>
        </w:p>
        <w:p>
          <w:pPr>
            <w:pStyle w:val="Contents4"/>
            <w:tabs>
              <w:tab w:val="clear" w:pos="8176"/>
              <w:tab w:val="right" w:pos="9026" w:leader="dot"/>
            </w:tabs>
            <w:rPr/>
          </w:pPr>
          <w:hyperlink w:anchor="__RefHeading___Toc6137454_73709187">
            <w:r>
              <w:rPr>
                <w:webHidden/>
                <w:rStyle w:val="IndexLink"/>
                <w:rtl w:val="true"/>
              </w:rPr>
              <w:t>رابعا</w:t>
            </w:r>
            <w:r>
              <w:rPr>
                <w:rStyle w:val="IndexLink"/>
                <w:rtl w:val="true"/>
              </w:rPr>
              <w:t xml:space="preserve">- </w:t>
            </w:r>
            <w:r>
              <w:rPr>
                <w:rStyle w:val="IndexLink"/>
                <w:rtl w:val="true"/>
              </w:rPr>
              <w:t>الحسين بن حمدان الخصيبي‌</w:t>
            </w:r>
            <w:r>
              <w:rPr>
                <w:rStyle w:val="IndexLink"/>
                <w:rtl w:val="true"/>
              </w:rPr>
              <w:tab/>
            </w:r>
            <w:r>
              <w:rPr>
                <w:rStyle w:val="IndexLink"/>
              </w:rPr>
              <w:t>185</w:t>
            </w:r>
          </w:hyperlink>
        </w:p>
        <w:p>
          <w:pPr>
            <w:pStyle w:val="Contents4"/>
            <w:tabs>
              <w:tab w:val="clear" w:pos="8176"/>
              <w:tab w:val="right" w:pos="9026" w:leader="dot"/>
            </w:tabs>
            <w:rPr/>
          </w:pPr>
          <w:hyperlink w:anchor="__RefHeading___Toc6137456_73709187">
            <w:r>
              <w:rPr>
                <w:webHidden/>
                <w:rStyle w:val="IndexLink"/>
                <w:rtl w:val="true"/>
              </w:rPr>
              <w:t>خامسا</w:t>
            </w:r>
            <w:r>
              <w:rPr>
                <w:rStyle w:val="IndexLink"/>
                <w:rtl w:val="true"/>
              </w:rPr>
              <w:t xml:space="preserve">- </w:t>
            </w:r>
            <w:r>
              <w:rPr>
                <w:rStyle w:val="IndexLink"/>
                <w:rtl w:val="true"/>
              </w:rPr>
              <w:t>أبو سمينة محمد بن علي الكوفي‌</w:t>
            </w:r>
            <w:r>
              <w:rPr>
                <w:rStyle w:val="IndexLink"/>
                <w:rtl w:val="true"/>
              </w:rPr>
              <w:tab/>
            </w:r>
            <w:r>
              <w:rPr>
                <w:rStyle w:val="IndexLink"/>
              </w:rPr>
              <w:t>186</w:t>
            </w:r>
          </w:hyperlink>
        </w:p>
        <w:p>
          <w:pPr>
            <w:pStyle w:val="Contents4"/>
            <w:tabs>
              <w:tab w:val="clear" w:pos="8176"/>
              <w:tab w:val="right" w:pos="9026" w:leader="dot"/>
            </w:tabs>
            <w:rPr/>
          </w:pPr>
          <w:hyperlink w:anchor="__RefHeading___Toc6137458_73709187">
            <w:r>
              <w:rPr>
                <w:webHidden/>
                <w:rStyle w:val="IndexLink"/>
                <w:rtl w:val="true"/>
              </w:rPr>
              <w:t>سادسا</w:t>
            </w:r>
            <w:r>
              <w:rPr>
                <w:rStyle w:val="IndexLink"/>
                <w:rtl w:val="true"/>
              </w:rPr>
              <w:t xml:space="preserve">- </w:t>
            </w:r>
            <w:r>
              <w:rPr>
                <w:rStyle w:val="IndexLink"/>
                <w:rtl w:val="true"/>
              </w:rPr>
              <w:t>محمد بن سليمان الديلمي‌</w:t>
            </w:r>
            <w:r>
              <w:rPr>
                <w:rStyle w:val="IndexLink"/>
                <w:rtl w:val="true"/>
              </w:rPr>
              <w:tab/>
            </w:r>
            <w:r>
              <w:rPr>
                <w:rStyle w:val="IndexLink"/>
              </w:rPr>
              <w:t>186</w:t>
            </w:r>
          </w:hyperlink>
        </w:p>
        <w:p>
          <w:pPr>
            <w:pStyle w:val="Contents4"/>
            <w:tabs>
              <w:tab w:val="clear" w:pos="8176"/>
              <w:tab w:val="right" w:pos="9026" w:leader="dot"/>
            </w:tabs>
            <w:rPr/>
          </w:pPr>
          <w:hyperlink w:anchor="__RefHeading___Toc6137460_73709187">
            <w:r>
              <w:rPr>
                <w:webHidden/>
                <w:rStyle w:val="IndexLink"/>
                <w:rtl w:val="true"/>
              </w:rPr>
              <w:t>سابعا</w:t>
            </w:r>
            <w:r>
              <w:rPr>
                <w:rStyle w:val="IndexLink"/>
                <w:rtl w:val="true"/>
              </w:rPr>
              <w:t xml:space="preserve">- </w:t>
            </w:r>
            <w:r>
              <w:rPr>
                <w:rStyle w:val="IndexLink"/>
                <w:rtl w:val="true"/>
              </w:rPr>
              <w:t>حسن بن علي بن أبي حمزة و أبوه‌</w:t>
            </w:r>
            <w:r>
              <w:rPr>
                <w:rStyle w:val="IndexLink"/>
                <w:rtl w:val="true"/>
              </w:rPr>
              <w:tab/>
            </w:r>
            <w:r>
              <w:rPr>
                <w:rStyle w:val="IndexLink"/>
              </w:rPr>
              <w:t>186</w:t>
            </w:r>
          </w:hyperlink>
        </w:p>
        <w:p>
          <w:pPr>
            <w:pStyle w:val="Contents4"/>
            <w:tabs>
              <w:tab w:val="clear" w:pos="8176"/>
              <w:tab w:val="right" w:pos="9026" w:leader="dot"/>
            </w:tabs>
            <w:rPr/>
          </w:pPr>
          <w:hyperlink w:anchor="__RefHeading___Toc6137462_73709187">
            <w:r>
              <w:rPr>
                <w:webHidden/>
                <w:rStyle w:val="IndexLink"/>
                <w:rtl w:val="true"/>
              </w:rPr>
              <w:t>دراسة كتاب النعماني</w:t>
            </w:r>
            <w:r>
              <w:rPr>
                <w:rStyle w:val="IndexLink"/>
                <w:rtl w:val="true"/>
              </w:rPr>
              <w:t>:</w:t>
              <w:tab/>
            </w:r>
            <w:r>
              <w:rPr>
                <w:rStyle w:val="IndexLink"/>
              </w:rPr>
              <w:t>187</w:t>
            </w:r>
          </w:hyperlink>
        </w:p>
        <w:p>
          <w:pPr>
            <w:pStyle w:val="Contents4"/>
            <w:tabs>
              <w:tab w:val="clear" w:pos="8176"/>
              <w:tab w:val="right" w:pos="9026" w:leader="dot"/>
            </w:tabs>
            <w:rPr/>
          </w:pPr>
          <w:hyperlink w:anchor="__RefHeading___Toc6137464_73709187">
            <w:r>
              <w:rPr>
                <w:webHidden/>
                <w:rStyle w:val="IndexLink"/>
                <w:rtl w:val="true"/>
              </w:rPr>
              <w:t>دراسة الاسناد</w:t>
            </w:r>
            <w:r>
              <w:rPr>
                <w:rStyle w:val="IndexLink"/>
                <w:rtl w:val="true"/>
              </w:rPr>
              <w:t>:</w:t>
              <w:tab/>
            </w:r>
            <w:r>
              <w:rPr>
                <w:rStyle w:val="IndexLink"/>
              </w:rPr>
              <w:t>187</w:t>
            </w:r>
          </w:hyperlink>
        </w:p>
        <w:p>
          <w:pPr>
            <w:pStyle w:val="Contents5"/>
            <w:tabs>
              <w:tab w:val="clear" w:pos="7892"/>
              <w:tab w:val="right" w:pos="9026" w:leader="dot"/>
            </w:tabs>
            <w:rPr/>
          </w:pPr>
          <w:hyperlink w:anchor="__RefHeading___Toc6137466_73709187">
            <w:r>
              <w:rPr>
                <w:webHidden/>
                <w:rStyle w:val="IndexLink"/>
                <w:rtl w:val="true"/>
              </w:rPr>
              <w:t>أولا</w:t>
            </w:r>
            <w:r>
              <w:rPr>
                <w:rStyle w:val="IndexLink"/>
                <w:rtl w:val="true"/>
              </w:rPr>
              <w:t xml:space="preserve">- </w:t>
            </w:r>
            <w:r>
              <w:rPr>
                <w:rStyle w:val="IndexLink"/>
                <w:rtl w:val="true"/>
              </w:rPr>
              <w:t>السياري و من أخذ عنه</w:t>
            </w:r>
            <w:r>
              <w:rPr>
                <w:rStyle w:val="IndexLink"/>
                <w:rtl w:val="true"/>
              </w:rPr>
              <w:t>.</w:t>
              <w:tab/>
            </w:r>
            <w:r>
              <w:rPr>
                <w:rStyle w:val="IndexLink"/>
              </w:rPr>
              <w:t>187</w:t>
            </w:r>
          </w:hyperlink>
        </w:p>
        <w:p>
          <w:pPr>
            <w:pStyle w:val="Contents5"/>
            <w:tabs>
              <w:tab w:val="clear" w:pos="7892"/>
              <w:tab w:val="right" w:pos="9026" w:leader="dot"/>
            </w:tabs>
            <w:rPr/>
          </w:pPr>
          <w:hyperlink w:anchor="__RefHeading___Toc6137468_73709187">
            <w:r>
              <w:rPr>
                <w:webHidden/>
                <w:rStyle w:val="IndexLink"/>
                <w:rtl w:val="true"/>
              </w:rPr>
              <w:t>ثانيا</w:t>
            </w:r>
            <w:r>
              <w:rPr>
                <w:rStyle w:val="IndexLink"/>
                <w:rtl w:val="true"/>
              </w:rPr>
              <w:t xml:space="preserve">- </w:t>
            </w:r>
            <w:r>
              <w:rPr>
                <w:rStyle w:val="IndexLink"/>
                <w:rtl w:val="true"/>
              </w:rPr>
              <w:t>سهل بن زياد</w:t>
            </w:r>
            <w:r>
              <w:rPr>
                <w:rStyle w:val="IndexLink"/>
                <w:rtl w:val="true"/>
              </w:rPr>
              <w:t>:</w:t>
              <w:tab/>
            </w:r>
            <w:r>
              <w:rPr>
                <w:rStyle w:val="IndexLink"/>
              </w:rPr>
              <w:t>188</w:t>
            </w:r>
          </w:hyperlink>
        </w:p>
        <w:p>
          <w:pPr>
            <w:pStyle w:val="Contents5"/>
            <w:tabs>
              <w:tab w:val="clear" w:pos="7892"/>
              <w:tab w:val="right" w:pos="9026" w:leader="dot"/>
            </w:tabs>
            <w:rPr/>
          </w:pPr>
          <w:hyperlink w:anchor="__RefHeading___Toc6137470_73709187">
            <w:r>
              <w:rPr>
                <w:webHidden/>
                <w:rStyle w:val="IndexLink"/>
                <w:rtl w:val="true"/>
              </w:rPr>
              <w:t>ثالثا</w:t>
            </w:r>
            <w:r>
              <w:rPr>
                <w:rStyle w:val="IndexLink"/>
                <w:rtl w:val="true"/>
              </w:rPr>
              <w:t xml:space="preserve">- </w:t>
            </w:r>
            <w:r>
              <w:rPr>
                <w:rStyle w:val="IndexLink"/>
                <w:rtl w:val="true"/>
              </w:rPr>
              <w:t>إبراهيم بن اسحاق النهاوندي</w:t>
            </w:r>
            <w:r>
              <w:rPr>
                <w:rStyle w:val="IndexLink"/>
                <w:rtl w:val="true"/>
              </w:rPr>
              <w:t>:</w:t>
              <w:tab/>
            </w:r>
            <w:r>
              <w:rPr>
                <w:rStyle w:val="IndexLink"/>
              </w:rPr>
              <w:t>188</w:t>
            </w:r>
          </w:hyperlink>
        </w:p>
        <w:p>
          <w:pPr>
            <w:pStyle w:val="Contents5"/>
            <w:tabs>
              <w:tab w:val="clear" w:pos="7892"/>
              <w:tab w:val="right" w:pos="9026" w:leader="dot"/>
            </w:tabs>
            <w:rPr/>
          </w:pPr>
          <w:hyperlink w:anchor="__RefHeading___Toc6137472_73709187">
            <w:r>
              <w:rPr>
                <w:webHidden/>
                <w:rStyle w:val="IndexLink"/>
                <w:rtl w:val="true"/>
              </w:rPr>
              <w:t>رابعا</w:t>
            </w:r>
            <w:r>
              <w:rPr>
                <w:rStyle w:val="IndexLink"/>
                <w:rtl w:val="true"/>
              </w:rPr>
              <w:t xml:space="preserve">- </w:t>
            </w:r>
            <w:r>
              <w:rPr>
                <w:rStyle w:val="IndexLink"/>
                <w:rtl w:val="true"/>
              </w:rPr>
              <w:t xml:space="preserve">الحسين بن حمدان الخصيبي </w:t>
            </w:r>
            <w:r>
              <w:rPr>
                <w:rStyle w:val="IndexLink"/>
                <w:rtl w:val="true"/>
              </w:rPr>
              <w:t>(</w:t>
            </w:r>
            <w:r>
              <w:rPr>
                <w:rStyle w:val="IndexLink"/>
                <w:rtl w:val="true"/>
              </w:rPr>
              <w:t>الحصيني</w:t>
            </w:r>
            <w:r>
              <w:rPr>
                <w:rStyle w:val="IndexLink"/>
                <w:rtl w:val="true"/>
              </w:rPr>
              <w:t>)</w:t>
              <w:tab/>
            </w:r>
            <w:r>
              <w:rPr>
                <w:rStyle w:val="IndexLink"/>
              </w:rPr>
              <w:t>189</w:t>
            </w:r>
          </w:hyperlink>
        </w:p>
        <w:p>
          <w:pPr>
            <w:pStyle w:val="Contents5"/>
            <w:tabs>
              <w:tab w:val="clear" w:pos="7892"/>
              <w:tab w:val="right" w:pos="9026" w:leader="dot"/>
            </w:tabs>
            <w:rPr/>
          </w:pPr>
          <w:hyperlink w:anchor="__RefHeading___Toc6137474_73709187">
            <w:r>
              <w:rPr>
                <w:webHidden/>
                <w:rStyle w:val="IndexLink"/>
                <w:rtl w:val="true"/>
              </w:rPr>
              <w:t>خامسا</w:t>
            </w:r>
            <w:r>
              <w:rPr>
                <w:rStyle w:val="IndexLink"/>
                <w:rtl w:val="true"/>
              </w:rPr>
              <w:t xml:space="preserve">- </w:t>
            </w:r>
            <w:r>
              <w:rPr>
                <w:rStyle w:val="IndexLink"/>
                <w:rtl w:val="true"/>
              </w:rPr>
              <w:t>محمد بن علي أبو سمينة الكوفي</w:t>
            </w:r>
            <w:r>
              <w:rPr>
                <w:rStyle w:val="IndexLink"/>
                <w:rtl w:val="true"/>
              </w:rPr>
              <w:t>:</w:t>
              <w:tab/>
            </w:r>
            <w:r>
              <w:rPr>
                <w:rStyle w:val="IndexLink"/>
              </w:rPr>
              <w:t>189</w:t>
            </w:r>
          </w:hyperlink>
        </w:p>
        <w:p>
          <w:pPr>
            <w:pStyle w:val="Contents5"/>
            <w:tabs>
              <w:tab w:val="clear" w:pos="7892"/>
              <w:tab w:val="right" w:pos="9026" w:leader="dot"/>
            </w:tabs>
            <w:rPr/>
          </w:pPr>
          <w:hyperlink w:anchor="__RefHeading___Toc6137476_73709187">
            <w:r>
              <w:rPr>
                <w:webHidden/>
                <w:rStyle w:val="IndexLink"/>
                <w:rtl w:val="true"/>
              </w:rPr>
              <w:t>سادسا</w:t>
            </w:r>
            <w:r>
              <w:rPr>
                <w:rStyle w:val="IndexLink"/>
                <w:rtl w:val="true"/>
              </w:rPr>
              <w:t xml:space="preserve">- </w:t>
            </w:r>
            <w:r>
              <w:rPr>
                <w:rStyle w:val="IndexLink"/>
                <w:rtl w:val="true"/>
              </w:rPr>
              <w:t>محمد بن سليمان الديلمي</w:t>
            </w:r>
            <w:r>
              <w:rPr>
                <w:rStyle w:val="IndexLink"/>
                <w:rtl w:val="true"/>
              </w:rPr>
              <w:t>:</w:t>
              <w:tab/>
            </w:r>
            <w:r>
              <w:rPr>
                <w:rStyle w:val="IndexLink"/>
              </w:rPr>
              <w:t>189</w:t>
            </w:r>
          </w:hyperlink>
        </w:p>
        <w:p>
          <w:pPr>
            <w:pStyle w:val="Contents5"/>
            <w:tabs>
              <w:tab w:val="clear" w:pos="7892"/>
              <w:tab w:val="right" w:pos="9026" w:leader="dot"/>
            </w:tabs>
            <w:rPr/>
          </w:pPr>
          <w:hyperlink w:anchor="__RefHeading___Toc6137478_73709187">
            <w:r>
              <w:rPr>
                <w:webHidden/>
                <w:rStyle w:val="IndexLink"/>
                <w:rtl w:val="true"/>
              </w:rPr>
              <w:t>سابعا</w:t>
            </w:r>
            <w:r>
              <w:rPr>
                <w:rStyle w:val="IndexLink"/>
                <w:rtl w:val="true"/>
              </w:rPr>
              <w:t xml:space="preserve">- </w:t>
            </w:r>
            <w:r>
              <w:rPr>
                <w:rStyle w:val="IndexLink"/>
                <w:rtl w:val="true"/>
              </w:rPr>
              <w:t>الحسن بن علي بن أبي حمزة و أبوه‌</w:t>
            </w:r>
            <w:r>
              <w:rPr>
                <w:rStyle w:val="IndexLink"/>
                <w:rtl w:val="true"/>
              </w:rPr>
              <w:tab/>
            </w:r>
            <w:r>
              <w:rPr>
                <w:rStyle w:val="IndexLink"/>
              </w:rPr>
              <w:t>190</w:t>
            </w:r>
          </w:hyperlink>
        </w:p>
        <w:p>
          <w:pPr>
            <w:pStyle w:val="Contents4"/>
            <w:tabs>
              <w:tab w:val="clear" w:pos="8176"/>
              <w:tab w:val="right" w:pos="9026" w:leader="dot"/>
            </w:tabs>
            <w:rPr/>
          </w:pPr>
          <w:hyperlink w:anchor="__RefHeading___Toc6137480_73709187">
            <w:r>
              <w:rPr>
                <w:webHidden/>
                <w:rStyle w:val="IndexLink"/>
                <w:rtl w:val="true"/>
              </w:rPr>
              <w:t>دراسة المتون</w:t>
            </w:r>
            <w:r>
              <w:rPr>
                <w:rStyle w:val="IndexLink"/>
                <w:rtl w:val="true"/>
              </w:rPr>
              <w:t>:</w:t>
              <w:tab/>
            </w:r>
            <w:r>
              <w:rPr>
                <w:rStyle w:val="IndexLink"/>
              </w:rPr>
              <w:t>190</w:t>
            </w:r>
          </w:hyperlink>
        </w:p>
        <w:p>
          <w:pPr>
            <w:pStyle w:val="Contents3"/>
            <w:tabs>
              <w:tab w:val="clear" w:pos="8459"/>
              <w:tab w:val="right" w:pos="9026" w:leader="dot"/>
            </w:tabs>
            <w:rPr/>
          </w:pPr>
          <w:hyperlink w:anchor="__RefHeading___Toc6137482_73709187">
            <w:r>
              <w:rPr>
                <w:webHidden/>
                <w:rStyle w:val="IndexLink"/>
                <w:rtl w:val="true"/>
              </w:rPr>
              <w:t>(</w:t>
            </w:r>
            <w:r>
              <w:rPr>
                <w:rStyle w:val="IndexLink"/>
              </w:rPr>
              <w:t>5</w:t>
            </w:r>
            <w:r>
              <w:rPr>
                <w:rStyle w:val="IndexLink"/>
                <w:rtl w:val="true"/>
              </w:rPr>
              <w:t xml:space="preserve">) </w:t>
            </w:r>
            <w:r>
              <w:rPr>
                <w:rStyle w:val="IndexLink"/>
                <w:rtl w:val="true"/>
              </w:rPr>
              <w:t>مختلقات واهية</w:t>
            </w:r>
            <w:r>
              <w:rPr>
                <w:rStyle w:val="IndexLink"/>
                <w:rtl w:val="true"/>
              </w:rPr>
              <w:tab/>
            </w:r>
            <w:r>
              <w:rPr>
                <w:rStyle w:val="IndexLink"/>
              </w:rPr>
              <w:t>192</w:t>
            </w:r>
          </w:hyperlink>
        </w:p>
        <w:p>
          <w:pPr>
            <w:pStyle w:val="Contents4"/>
            <w:tabs>
              <w:tab w:val="clear" w:pos="8176"/>
              <w:tab w:val="right" w:pos="9026" w:leader="dot"/>
            </w:tabs>
            <w:rPr/>
          </w:pPr>
          <w:hyperlink w:anchor="__RefHeading___Toc6137484_7370918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6137486_73709187">
            <w:r>
              <w:rPr>
                <w:webHidden/>
                <w:rStyle w:val="IndexLink"/>
                <w:rtl w:val="true"/>
              </w:rPr>
              <w:t>دراسة الاسناد</w:t>
            </w:r>
            <w:r>
              <w:rPr>
                <w:rStyle w:val="IndexLink"/>
                <w:rtl w:val="true"/>
              </w:rPr>
              <w:tab/>
            </w:r>
            <w:r>
              <w:rPr>
                <w:rStyle w:val="IndexLink"/>
              </w:rPr>
              <w:t>193</w:t>
            </w:r>
          </w:hyperlink>
        </w:p>
        <w:p>
          <w:pPr>
            <w:pStyle w:val="Contents4"/>
            <w:tabs>
              <w:tab w:val="clear" w:pos="8176"/>
              <w:tab w:val="right" w:pos="9026" w:leader="dot"/>
            </w:tabs>
            <w:rPr/>
          </w:pPr>
          <w:hyperlink w:anchor="__RefHeading___Toc6137488_73709187">
            <w:r>
              <w:rPr>
                <w:webHidden/>
                <w:rStyle w:val="IndexLink"/>
                <w:rtl w:val="true"/>
              </w:rPr>
              <w:t>دراسة المتون‌</w:t>
            </w:r>
            <w:r>
              <w:rPr>
                <w:rStyle w:val="IndexLink"/>
                <w:rtl w:val="true"/>
              </w:rPr>
              <w:tab/>
            </w:r>
            <w:r>
              <w:rPr>
                <w:rStyle w:val="IndexLink"/>
              </w:rPr>
              <w:t>194</w:t>
            </w:r>
          </w:hyperlink>
        </w:p>
        <w:p>
          <w:pPr>
            <w:pStyle w:val="Contents5"/>
            <w:tabs>
              <w:tab w:val="clear" w:pos="7892"/>
              <w:tab w:val="right" w:pos="9026" w:leader="dot"/>
            </w:tabs>
            <w:rPr/>
          </w:pPr>
          <w:hyperlink w:anchor="__RefHeading___Toc6137490_7370918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6137492_73709187">
            <w:r>
              <w:rPr>
                <w:webHidden/>
                <w:rStyle w:val="IndexLink"/>
                <w:rtl w:val="true"/>
              </w:rPr>
              <w:t>أخبار الكتاب و السنّة على عهد الخليفة القرشي عمر</w:t>
            </w:r>
            <w:r>
              <w:rPr>
                <w:rStyle w:val="IndexLink"/>
                <w:rtl w:val="true"/>
              </w:rPr>
              <w:tab/>
            </w:r>
            <w:r>
              <w:rPr>
                <w:rStyle w:val="IndexLink"/>
              </w:rPr>
              <w:t>195</w:t>
            </w:r>
          </w:hyperlink>
        </w:p>
        <w:p>
          <w:pPr>
            <w:pStyle w:val="Contents5"/>
            <w:tabs>
              <w:tab w:val="clear" w:pos="7892"/>
              <w:tab w:val="right" w:pos="9026" w:leader="dot"/>
            </w:tabs>
            <w:rPr/>
          </w:pPr>
          <w:hyperlink w:anchor="__RefHeading___Toc6137494_73709187">
            <w:r>
              <w:rPr>
                <w:webHidden/>
                <w:rStyle w:val="IndexLink"/>
                <w:rtl w:val="true"/>
              </w:rPr>
              <w:t>على عهد الخليفة الصحابي عثمان</w:t>
            </w:r>
            <w:r>
              <w:rPr>
                <w:rStyle w:val="IndexLink"/>
                <w:rtl w:val="true"/>
              </w:rPr>
              <w:t>:</w:t>
              <w:tab/>
            </w:r>
            <w:r>
              <w:rPr>
                <w:rStyle w:val="IndexLink"/>
              </w:rPr>
              <w:t>198</w:t>
            </w:r>
          </w:hyperlink>
        </w:p>
        <w:p>
          <w:pPr>
            <w:pStyle w:val="Contents3"/>
            <w:tabs>
              <w:tab w:val="clear" w:pos="8459"/>
              <w:tab w:val="right" w:pos="9026" w:leader="dot"/>
            </w:tabs>
            <w:rPr/>
          </w:pPr>
          <w:hyperlink w:anchor="__RefHeading___Toc6137496_73709187">
            <w:r>
              <w:rPr>
                <w:webHidden/>
                <w:rStyle w:val="IndexLink"/>
                <w:rtl w:val="true"/>
              </w:rPr>
              <w:t>(</w:t>
            </w:r>
            <w:r>
              <w:rPr>
                <w:rStyle w:val="IndexLink"/>
              </w:rPr>
              <w:t>6</w:t>
            </w:r>
            <w:r>
              <w:rPr>
                <w:rStyle w:val="IndexLink"/>
                <w:rtl w:val="true"/>
              </w:rPr>
              <w:t xml:space="preserve">) </w:t>
            </w:r>
            <w:r>
              <w:rPr>
                <w:rStyle w:val="IndexLink"/>
                <w:rtl w:val="true"/>
              </w:rPr>
              <w:t>روايات لا أصل لها</w:t>
            </w:r>
            <w:r>
              <w:rPr>
                <w:rStyle w:val="IndexLink"/>
                <w:rtl w:val="true"/>
              </w:rPr>
              <w:tab/>
            </w:r>
            <w:r>
              <w:rPr>
                <w:rStyle w:val="IndexLink"/>
              </w:rPr>
              <w:t>200</w:t>
            </w:r>
          </w:hyperlink>
        </w:p>
        <w:p>
          <w:pPr>
            <w:pStyle w:val="Contents4"/>
            <w:tabs>
              <w:tab w:val="clear" w:pos="8176"/>
              <w:tab w:val="right" w:pos="9026" w:leader="dot"/>
            </w:tabs>
            <w:rPr/>
          </w:pPr>
          <w:hyperlink w:anchor="__RefHeading___Toc6137498_7370918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137500_73709187">
            <w:r>
              <w:rPr>
                <w:webHidden/>
                <w:rStyle w:val="IndexLink"/>
                <w:rtl w:val="true"/>
              </w:rPr>
              <w:t>دراسة مقارنة لاخبار الطبرسي مع رواية الشيخ الصدوق‌</w:t>
            </w:r>
            <w:r>
              <w:rPr>
                <w:rStyle w:val="IndexLink"/>
                <w:rtl w:val="true"/>
              </w:rPr>
              <w:tab/>
            </w:r>
            <w:r>
              <w:rPr>
                <w:rStyle w:val="IndexLink"/>
              </w:rPr>
              <w:t>214</w:t>
            </w:r>
          </w:hyperlink>
        </w:p>
        <w:p>
          <w:pPr>
            <w:pStyle w:val="Contents4"/>
            <w:tabs>
              <w:tab w:val="clear" w:pos="8176"/>
              <w:tab w:val="right" w:pos="9026" w:leader="dot"/>
            </w:tabs>
            <w:rPr/>
          </w:pPr>
          <w:hyperlink w:anchor="__RefHeading___Toc6137502_73709187">
            <w:r>
              <w:rPr>
                <w:webHidden/>
                <w:rStyle w:val="IndexLink"/>
                <w:rtl w:val="true"/>
              </w:rPr>
              <w:t>دراسة الاسناد</w:t>
            </w:r>
            <w:r>
              <w:rPr>
                <w:rStyle w:val="IndexLink"/>
                <w:rtl w:val="true"/>
              </w:rPr>
              <w:tab/>
            </w:r>
            <w:r>
              <w:rPr>
                <w:rStyle w:val="IndexLink"/>
              </w:rPr>
              <w:t>217</w:t>
            </w:r>
          </w:hyperlink>
        </w:p>
        <w:p>
          <w:pPr>
            <w:pStyle w:val="Contents4"/>
            <w:tabs>
              <w:tab w:val="clear" w:pos="8176"/>
              <w:tab w:val="right" w:pos="9026" w:leader="dot"/>
            </w:tabs>
            <w:rPr/>
          </w:pPr>
          <w:hyperlink w:anchor="__RefHeading___Toc6137504_73709187">
            <w:r>
              <w:rPr>
                <w:webHidden/>
                <w:rStyle w:val="IndexLink"/>
                <w:rtl w:val="true"/>
              </w:rPr>
              <w:t>دراسة المتون</w:t>
            </w:r>
            <w:r>
              <w:rPr>
                <w:rStyle w:val="IndexLink"/>
                <w:rtl w:val="true"/>
              </w:rPr>
              <w:t>:</w:t>
              <w:tab/>
            </w:r>
            <w:r>
              <w:rPr>
                <w:rStyle w:val="IndexLink"/>
              </w:rPr>
              <w:t>218</w:t>
            </w:r>
          </w:hyperlink>
        </w:p>
        <w:p>
          <w:pPr>
            <w:pStyle w:val="Contents4"/>
            <w:tabs>
              <w:tab w:val="clear" w:pos="8176"/>
              <w:tab w:val="right" w:pos="9026" w:leader="dot"/>
            </w:tabs>
            <w:rPr/>
          </w:pPr>
          <w:hyperlink w:anchor="__RefHeading___Toc6137506_73709187">
            <w:r>
              <w:rPr>
                <w:webHidden/>
                <w:rStyle w:val="IndexLink"/>
                <w:rtl w:val="true"/>
              </w:rPr>
              <w:t>تعريف بعض المصادر التي نقل منها الادلة</w:t>
            </w:r>
            <w:r>
              <w:rPr>
                <w:rStyle w:val="IndexLink"/>
                <w:rtl w:val="true"/>
              </w:rPr>
              <w:t>:</w:t>
              <w:tab/>
            </w:r>
            <w:r>
              <w:rPr>
                <w:rStyle w:val="IndexLink"/>
              </w:rPr>
              <w:t>220</w:t>
            </w:r>
          </w:hyperlink>
        </w:p>
        <w:p>
          <w:pPr>
            <w:pStyle w:val="Contents5"/>
            <w:tabs>
              <w:tab w:val="clear" w:pos="7892"/>
              <w:tab w:val="right" w:pos="9026" w:leader="dot"/>
            </w:tabs>
            <w:rPr/>
          </w:pPr>
          <w:hyperlink w:anchor="__RefHeading___Toc6137508_7370918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6137510_73709187">
            <w:r>
              <w:rPr>
                <w:webHidden/>
                <w:rStyle w:val="IndexLink"/>
              </w:rPr>
              <w:t>1</w:t>
            </w:r>
            <w:r>
              <w:rPr>
                <w:rStyle w:val="IndexLink"/>
                <w:rtl w:val="true"/>
              </w:rPr>
              <w:t xml:space="preserve">- </w:t>
            </w:r>
            <w:r>
              <w:rPr>
                <w:rStyle w:val="IndexLink"/>
                <w:rtl w:val="true"/>
              </w:rPr>
              <w:t>تفسير القمي</w:t>
            </w:r>
            <w:r>
              <w:rPr>
                <w:rStyle w:val="IndexLink"/>
                <w:rtl w:val="true"/>
              </w:rPr>
              <w:t>:</w:t>
              <w:tab/>
            </w:r>
            <w:r>
              <w:rPr>
                <w:rStyle w:val="IndexLink"/>
              </w:rPr>
              <w:t>220</w:t>
            </w:r>
          </w:hyperlink>
        </w:p>
        <w:p>
          <w:pPr>
            <w:pStyle w:val="Contents5"/>
            <w:tabs>
              <w:tab w:val="clear" w:pos="7892"/>
              <w:tab w:val="right" w:pos="9026" w:leader="dot"/>
            </w:tabs>
            <w:rPr/>
          </w:pPr>
          <w:hyperlink w:anchor="__RefHeading___Toc6137512_73709187">
            <w:r>
              <w:rPr>
                <w:webHidden/>
                <w:rStyle w:val="IndexLink"/>
              </w:rPr>
              <w:t>2</w:t>
            </w:r>
            <w:r>
              <w:rPr>
                <w:rStyle w:val="IndexLink"/>
                <w:rtl w:val="true"/>
              </w:rPr>
              <w:t xml:space="preserve">- </w:t>
            </w:r>
            <w:r>
              <w:rPr>
                <w:rStyle w:val="IndexLink"/>
                <w:rtl w:val="true"/>
              </w:rPr>
              <w:t>تفسير العياشي</w:t>
            </w:r>
            <w:r>
              <w:rPr>
                <w:rStyle w:val="IndexLink"/>
                <w:rtl w:val="true"/>
              </w:rPr>
              <w:t>:</w:t>
              <w:tab/>
            </w:r>
            <w:r>
              <w:rPr>
                <w:rStyle w:val="IndexLink"/>
              </w:rPr>
              <w:t>220</w:t>
            </w:r>
          </w:hyperlink>
        </w:p>
        <w:p>
          <w:pPr>
            <w:pStyle w:val="Contents5"/>
            <w:tabs>
              <w:tab w:val="clear" w:pos="7892"/>
              <w:tab w:val="right" w:pos="9026" w:leader="dot"/>
            </w:tabs>
            <w:rPr/>
          </w:pPr>
          <w:hyperlink w:anchor="__RefHeading___Toc6137514_73709187">
            <w:r>
              <w:rPr>
                <w:webHidden/>
                <w:rStyle w:val="IndexLink"/>
              </w:rPr>
              <w:t>3</w:t>
            </w:r>
            <w:r>
              <w:rPr>
                <w:rStyle w:val="IndexLink"/>
                <w:rtl w:val="true"/>
              </w:rPr>
              <w:t xml:space="preserve">- </w:t>
            </w:r>
            <w:r>
              <w:rPr>
                <w:rStyle w:val="IndexLink"/>
                <w:rtl w:val="true"/>
              </w:rPr>
              <w:t>تفسير فرات الكوفي</w:t>
            </w:r>
            <w:r>
              <w:rPr>
                <w:rStyle w:val="IndexLink"/>
                <w:rtl w:val="true"/>
              </w:rPr>
              <w:t>:</w:t>
              <w:tab/>
            </w:r>
            <w:r>
              <w:rPr>
                <w:rStyle w:val="IndexLink"/>
              </w:rPr>
              <w:t>220</w:t>
            </w:r>
          </w:hyperlink>
        </w:p>
        <w:p>
          <w:pPr>
            <w:pStyle w:val="Contents5"/>
            <w:tabs>
              <w:tab w:val="clear" w:pos="7892"/>
              <w:tab w:val="right" w:pos="9026" w:leader="dot"/>
            </w:tabs>
            <w:rPr/>
          </w:pPr>
          <w:hyperlink w:anchor="__RefHeading___Toc6137516_73709187">
            <w:r>
              <w:rPr>
                <w:webHidden/>
                <w:rStyle w:val="IndexLink"/>
              </w:rPr>
              <w:t>4</w:t>
            </w:r>
            <w:r>
              <w:rPr>
                <w:rStyle w:val="IndexLink"/>
                <w:rtl w:val="true"/>
              </w:rPr>
              <w:t xml:space="preserve">- </w:t>
            </w:r>
            <w:r>
              <w:rPr>
                <w:rStyle w:val="IndexLink"/>
                <w:rtl w:val="true"/>
              </w:rPr>
              <w:t>الكتاب المسمى بأصل سليم بن قيس</w:t>
            </w:r>
            <w:r>
              <w:rPr>
                <w:rStyle w:val="IndexLink"/>
                <w:rtl w:val="true"/>
              </w:rPr>
              <w:t>:</w:t>
              <w:tab/>
            </w:r>
            <w:r>
              <w:rPr>
                <w:rStyle w:val="IndexLink"/>
              </w:rPr>
              <w:t>220</w:t>
            </w:r>
          </w:hyperlink>
        </w:p>
        <w:p>
          <w:pPr>
            <w:pStyle w:val="Contents5"/>
            <w:tabs>
              <w:tab w:val="clear" w:pos="7892"/>
              <w:tab w:val="right" w:pos="9026" w:leader="dot"/>
            </w:tabs>
            <w:rPr/>
          </w:pPr>
          <w:hyperlink w:anchor="__RefHeading___Toc6137518_73709187">
            <w:r>
              <w:rPr>
                <w:webHidden/>
                <w:rStyle w:val="IndexLink"/>
              </w:rPr>
              <w:t>5</w:t>
            </w:r>
            <w:r>
              <w:rPr>
                <w:rStyle w:val="IndexLink"/>
                <w:rtl w:val="true"/>
              </w:rPr>
              <w:t xml:space="preserve">- </w:t>
            </w:r>
            <w:r>
              <w:rPr>
                <w:rStyle w:val="IndexLink"/>
                <w:rtl w:val="true"/>
              </w:rPr>
              <w:t>بعض الادعية المذكورة بلا سند</w:t>
            </w:r>
            <w:r>
              <w:rPr>
                <w:rStyle w:val="IndexLink"/>
                <w:rtl w:val="true"/>
              </w:rPr>
              <w:t>:</w:t>
              <w:tab/>
            </w:r>
            <w:r>
              <w:rPr>
                <w:rStyle w:val="IndexLink"/>
              </w:rPr>
              <w:t>221</w:t>
            </w:r>
          </w:hyperlink>
        </w:p>
        <w:p>
          <w:pPr>
            <w:pStyle w:val="Contents4"/>
            <w:tabs>
              <w:tab w:val="clear" w:pos="8176"/>
              <w:tab w:val="right" w:pos="9026" w:leader="dot"/>
            </w:tabs>
            <w:rPr/>
          </w:pPr>
          <w:hyperlink w:anchor="__RefHeading___Toc6137520_73709187">
            <w:r>
              <w:rPr>
                <w:webHidden/>
                <w:rStyle w:val="IndexLink"/>
                <w:rtl w:val="true"/>
              </w:rPr>
              <w:t>دراسة السند</w:t>
            </w:r>
            <w:r>
              <w:rPr>
                <w:rStyle w:val="IndexLink"/>
                <w:rtl w:val="true"/>
              </w:rPr>
              <w:t>:</w:t>
              <w:tab/>
            </w:r>
            <w:r>
              <w:rPr>
                <w:rStyle w:val="IndexLink"/>
              </w:rPr>
              <w:t>225</w:t>
            </w:r>
          </w:hyperlink>
        </w:p>
        <w:p>
          <w:pPr>
            <w:pStyle w:val="Contents5"/>
            <w:tabs>
              <w:tab w:val="clear" w:pos="7892"/>
              <w:tab w:val="right" w:pos="9026" w:leader="dot"/>
            </w:tabs>
            <w:rPr/>
          </w:pPr>
          <w:hyperlink w:anchor="__RefHeading___Toc6137522_7370918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6137524_73709187">
            <w:r>
              <w:rPr>
                <w:webHidden/>
                <w:rStyle w:val="IndexLink"/>
                <w:rtl w:val="true"/>
              </w:rPr>
              <w:t>أولا</w:t>
            </w:r>
            <w:r>
              <w:rPr>
                <w:rStyle w:val="IndexLink"/>
                <w:rtl w:val="true"/>
              </w:rPr>
              <w:t xml:space="preserve">- </w:t>
            </w:r>
            <w:r>
              <w:rPr>
                <w:rStyle w:val="IndexLink"/>
                <w:rtl w:val="true"/>
              </w:rPr>
              <w:t xml:space="preserve">كتاب </w:t>
            </w:r>
            <w:r>
              <w:rPr>
                <w:rStyle w:val="IndexLink"/>
                <w:rtl w:val="true"/>
              </w:rPr>
              <w:t>«</w:t>
            </w:r>
            <w:r>
              <w:rPr>
                <w:rStyle w:val="IndexLink"/>
                <w:rtl w:val="true"/>
              </w:rPr>
              <w:t>دبستان مذاهب</w:t>
            </w:r>
            <w:r>
              <w:rPr>
                <w:rStyle w:val="IndexLink"/>
                <w:rtl w:val="true"/>
              </w:rPr>
              <w:t>»:</w:t>
              <w:tab/>
            </w:r>
            <w:r>
              <w:rPr>
                <w:rStyle w:val="IndexLink"/>
              </w:rPr>
              <w:t>225</w:t>
            </w:r>
          </w:hyperlink>
        </w:p>
        <w:p>
          <w:pPr>
            <w:pStyle w:val="Contents6"/>
            <w:tabs>
              <w:tab w:val="clear" w:pos="7609"/>
              <w:tab w:val="right" w:pos="9026" w:leader="dot"/>
            </w:tabs>
            <w:rPr/>
          </w:pPr>
          <w:hyperlink w:anchor="__RefHeading___Toc6137526_73709187">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6137528_73709187">
            <w:r>
              <w:rPr>
                <w:webHidden/>
                <w:rStyle w:val="IndexLink"/>
                <w:rtl w:val="true"/>
              </w:rPr>
              <w:t>قيمة الكتاب العلمية</w:t>
            </w:r>
            <w:r>
              <w:rPr>
                <w:rStyle w:val="IndexLink"/>
                <w:rtl w:val="true"/>
              </w:rPr>
              <w:t>:</w:t>
              <w:tab/>
            </w:r>
            <w:r>
              <w:rPr>
                <w:rStyle w:val="IndexLink"/>
              </w:rPr>
              <w:t>226</w:t>
            </w:r>
          </w:hyperlink>
        </w:p>
        <w:p>
          <w:pPr>
            <w:pStyle w:val="Contents6"/>
            <w:tabs>
              <w:tab w:val="clear" w:pos="7609"/>
              <w:tab w:val="right" w:pos="9026" w:leader="dot"/>
            </w:tabs>
            <w:rPr/>
          </w:pPr>
          <w:hyperlink w:anchor="__RefHeading___Toc6137530_73709187">
            <w:r>
              <w:rPr>
                <w:webHidden/>
                <w:rStyle w:val="IndexLink"/>
                <w:rtl w:val="true"/>
              </w:rPr>
              <w:t>سند النوري في ما نقل</w:t>
            </w:r>
            <w:r>
              <w:rPr>
                <w:rStyle w:val="IndexLink"/>
                <w:rtl w:val="true"/>
              </w:rPr>
              <w:t>:</w:t>
              <w:tab/>
            </w:r>
            <w:r>
              <w:rPr>
                <w:rStyle w:val="IndexLink"/>
              </w:rPr>
              <w:t>226</w:t>
            </w:r>
          </w:hyperlink>
        </w:p>
        <w:p>
          <w:pPr>
            <w:pStyle w:val="Contents5"/>
            <w:tabs>
              <w:tab w:val="clear" w:pos="7892"/>
              <w:tab w:val="right" w:pos="9026" w:leader="dot"/>
            </w:tabs>
            <w:rPr/>
          </w:pPr>
          <w:hyperlink w:anchor="__RefHeading___Toc6137532_73709187">
            <w:r>
              <w:rPr>
                <w:webHidden/>
                <w:rStyle w:val="IndexLink"/>
                <w:rtl w:val="true"/>
              </w:rPr>
              <w:t>ثانيا</w:t>
            </w:r>
            <w:r>
              <w:rPr>
                <w:rStyle w:val="IndexLink"/>
                <w:rtl w:val="true"/>
              </w:rPr>
              <w:t xml:space="preserve">- </w:t>
            </w:r>
            <w:r>
              <w:rPr>
                <w:rStyle w:val="IndexLink"/>
                <w:rtl w:val="true"/>
              </w:rPr>
              <w:t>كتاب تذكرة الأئمة</w:t>
            </w:r>
            <w:r>
              <w:rPr>
                <w:rStyle w:val="IndexLink"/>
                <w:rtl w:val="true"/>
              </w:rPr>
              <w:t>:</w:t>
              <w:tab/>
            </w:r>
            <w:r>
              <w:rPr>
                <w:rStyle w:val="IndexLink"/>
              </w:rPr>
              <w:t>226</w:t>
            </w:r>
          </w:hyperlink>
        </w:p>
        <w:p>
          <w:pPr>
            <w:pStyle w:val="Contents4"/>
            <w:tabs>
              <w:tab w:val="clear" w:pos="8176"/>
              <w:tab w:val="right" w:pos="9026" w:leader="dot"/>
            </w:tabs>
            <w:rPr/>
          </w:pPr>
          <w:hyperlink w:anchor="__RefHeading___Toc6137534_73709187">
            <w:r>
              <w:rPr>
                <w:webHidden/>
                <w:rStyle w:val="IndexLink"/>
                <w:rtl w:val="true"/>
              </w:rPr>
              <w:t>دراسة المتن</w:t>
            </w:r>
            <w:r>
              <w:rPr>
                <w:rStyle w:val="IndexLink"/>
                <w:rtl w:val="true"/>
              </w:rPr>
              <w:t>:</w:t>
              <w:tab/>
            </w:r>
            <w:r>
              <w:rPr>
                <w:rStyle w:val="IndexLink"/>
              </w:rPr>
              <w:t>230</w:t>
            </w:r>
          </w:hyperlink>
        </w:p>
        <w:p>
          <w:pPr>
            <w:pStyle w:val="Contents3"/>
            <w:tabs>
              <w:tab w:val="clear" w:pos="8459"/>
              <w:tab w:val="right" w:pos="9026" w:leader="dot"/>
            </w:tabs>
            <w:rPr/>
          </w:pPr>
          <w:hyperlink w:anchor="__RefHeading___Toc6137536_73709187">
            <w:r>
              <w:rPr>
                <w:webHidden/>
                <w:rStyle w:val="IndexLink"/>
                <w:rtl w:val="true"/>
              </w:rPr>
              <w:t>(</w:t>
            </w:r>
            <w:r>
              <w:rPr>
                <w:rStyle w:val="IndexLink"/>
              </w:rPr>
              <w:t>7</w:t>
            </w:r>
            <w:r>
              <w:rPr>
                <w:rStyle w:val="IndexLink"/>
                <w:rtl w:val="true"/>
              </w:rPr>
              <w:t xml:space="preserve">) </w:t>
            </w:r>
            <w:r>
              <w:rPr>
                <w:rStyle w:val="IndexLink"/>
                <w:rtl w:val="true"/>
              </w:rPr>
              <w:t>روايات رواة مجهولين‌</w:t>
            </w:r>
            <w:r>
              <w:rPr>
                <w:rStyle w:val="IndexLink"/>
                <w:rtl w:val="true"/>
              </w:rPr>
              <w:tab/>
            </w:r>
            <w:r>
              <w:rPr>
                <w:rStyle w:val="IndexLink"/>
              </w:rPr>
              <w:t>233</w:t>
            </w:r>
          </w:hyperlink>
        </w:p>
        <w:p>
          <w:pPr>
            <w:pStyle w:val="Contents4"/>
            <w:tabs>
              <w:tab w:val="clear" w:pos="8176"/>
              <w:tab w:val="right" w:pos="9026" w:leader="dot"/>
            </w:tabs>
            <w:rPr/>
          </w:pPr>
          <w:hyperlink w:anchor="__RefHeading___Toc6137538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6137540_73709187">
            <w:r>
              <w:rPr>
                <w:webHidden/>
                <w:rStyle w:val="IndexLink"/>
                <w:rtl w:val="true"/>
              </w:rPr>
              <w:t>دراسة الاسناد</w:t>
            </w:r>
            <w:r>
              <w:rPr>
                <w:rStyle w:val="IndexLink"/>
                <w:rtl w:val="true"/>
              </w:rPr>
              <w:t>:</w:t>
              <w:tab/>
            </w:r>
            <w:r>
              <w:rPr>
                <w:rStyle w:val="IndexLink"/>
              </w:rPr>
              <w:t>236</w:t>
            </w:r>
          </w:hyperlink>
        </w:p>
        <w:p>
          <w:pPr>
            <w:pStyle w:val="Contents4"/>
            <w:tabs>
              <w:tab w:val="clear" w:pos="8176"/>
              <w:tab w:val="right" w:pos="9026" w:leader="dot"/>
            </w:tabs>
            <w:rPr/>
          </w:pPr>
          <w:hyperlink w:anchor="__RefHeading___Toc6137542_73709187">
            <w:r>
              <w:rPr>
                <w:webHidden/>
                <w:rStyle w:val="IndexLink"/>
                <w:rtl w:val="true"/>
              </w:rPr>
              <w:t>دراسة المتون‌</w:t>
            </w:r>
            <w:r>
              <w:rPr>
                <w:rStyle w:val="IndexLink"/>
                <w:rtl w:val="true"/>
              </w:rPr>
              <w:tab/>
            </w:r>
            <w:r>
              <w:rPr>
                <w:rStyle w:val="IndexLink"/>
              </w:rPr>
              <w:t>239</w:t>
            </w:r>
          </w:hyperlink>
        </w:p>
        <w:p>
          <w:pPr>
            <w:pStyle w:val="Contents3"/>
            <w:tabs>
              <w:tab w:val="clear" w:pos="8459"/>
              <w:tab w:val="right" w:pos="9026" w:leader="dot"/>
            </w:tabs>
            <w:rPr/>
          </w:pPr>
          <w:hyperlink w:anchor="__RefHeading___Toc6137544_73709187">
            <w:r>
              <w:rPr>
                <w:webHidden/>
                <w:rStyle w:val="IndexLink"/>
                <w:rtl w:val="true"/>
              </w:rPr>
              <w:t>(</w:t>
            </w:r>
            <w:r>
              <w:rPr>
                <w:rStyle w:val="IndexLink"/>
              </w:rPr>
              <w:t>8</w:t>
            </w:r>
            <w:r>
              <w:rPr>
                <w:rStyle w:val="IndexLink"/>
                <w:rtl w:val="true"/>
              </w:rPr>
              <w:t xml:space="preserve">) </w:t>
            </w:r>
            <w:r>
              <w:rPr>
                <w:rStyle w:val="IndexLink"/>
                <w:rtl w:val="true"/>
              </w:rPr>
              <w:t>أدعية بلا سند</w:t>
            </w:r>
            <w:r>
              <w:rPr>
                <w:rStyle w:val="IndexLink"/>
                <w:rtl w:val="true"/>
              </w:rPr>
              <w:tab/>
            </w:r>
            <w:r>
              <w:rPr>
                <w:rStyle w:val="IndexLink"/>
              </w:rPr>
              <w:t>244</w:t>
            </w:r>
          </w:hyperlink>
        </w:p>
        <w:p>
          <w:pPr>
            <w:pStyle w:val="Contents4"/>
            <w:tabs>
              <w:tab w:val="clear" w:pos="8176"/>
              <w:tab w:val="right" w:pos="9026" w:leader="dot"/>
            </w:tabs>
            <w:rPr/>
          </w:pPr>
          <w:hyperlink w:anchor="__RefHeading___Toc6137546_7370918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6137548_73709187">
            <w:r>
              <w:rPr>
                <w:webHidden/>
                <w:rStyle w:val="IndexLink"/>
                <w:rtl w:val="true"/>
              </w:rPr>
              <w:t>دراسة أسناد الادعية</w:t>
            </w:r>
            <w:r>
              <w:rPr>
                <w:rStyle w:val="IndexLink"/>
                <w:rtl w:val="true"/>
              </w:rPr>
              <w:t>:</w:t>
              <w:tab/>
            </w:r>
            <w:r>
              <w:rPr>
                <w:rStyle w:val="IndexLink"/>
              </w:rPr>
              <w:t>245</w:t>
            </w:r>
          </w:hyperlink>
        </w:p>
        <w:p>
          <w:pPr>
            <w:pStyle w:val="Contents4"/>
            <w:tabs>
              <w:tab w:val="clear" w:pos="8176"/>
              <w:tab w:val="right" w:pos="9026" w:leader="dot"/>
            </w:tabs>
            <w:rPr/>
          </w:pPr>
          <w:hyperlink w:anchor="__RefHeading___Toc6137550_73709187">
            <w:r>
              <w:rPr>
                <w:webHidden/>
                <w:rStyle w:val="IndexLink"/>
                <w:rtl w:val="true"/>
              </w:rPr>
              <w:t>دراسة متون الادعية</w:t>
            </w:r>
            <w:r>
              <w:rPr>
                <w:rStyle w:val="IndexLink"/>
                <w:rtl w:val="true"/>
              </w:rPr>
              <w:t>:</w:t>
              <w:tab/>
            </w:r>
            <w:r>
              <w:rPr>
                <w:rStyle w:val="IndexLink"/>
              </w:rPr>
              <w:t>246</w:t>
            </w:r>
          </w:hyperlink>
        </w:p>
        <w:p>
          <w:pPr>
            <w:pStyle w:val="Contents3"/>
            <w:tabs>
              <w:tab w:val="clear" w:pos="8459"/>
              <w:tab w:val="right" w:pos="9026" w:leader="dot"/>
            </w:tabs>
            <w:rPr/>
          </w:pPr>
          <w:hyperlink w:anchor="__RefHeading___Toc6137552_73709187">
            <w:r>
              <w:rPr>
                <w:webHidden/>
                <w:rStyle w:val="IndexLink"/>
                <w:rtl w:val="true"/>
              </w:rPr>
              <w:t>(</w:t>
            </w:r>
            <w:r>
              <w:rPr>
                <w:rStyle w:val="IndexLink"/>
              </w:rPr>
              <w:t>9</w:t>
            </w:r>
            <w:r>
              <w:rPr>
                <w:rStyle w:val="IndexLink"/>
                <w:rtl w:val="true"/>
              </w:rPr>
              <w:t xml:space="preserve">) </w:t>
            </w:r>
            <w:r>
              <w:rPr>
                <w:rStyle w:val="IndexLink"/>
                <w:rtl w:val="true"/>
              </w:rPr>
              <w:t>روايات رواة غير ثقات‌</w:t>
            </w:r>
            <w:r>
              <w:rPr>
                <w:rStyle w:val="IndexLink"/>
                <w:rtl w:val="true"/>
              </w:rPr>
              <w:tab/>
            </w:r>
            <w:r>
              <w:rPr>
                <w:rStyle w:val="IndexLink"/>
              </w:rPr>
              <w:t>247</w:t>
            </w:r>
          </w:hyperlink>
        </w:p>
        <w:p>
          <w:pPr>
            <w:pStyle w:val="Contents4"/>
            <w:tabs>
              <w:tab w:val="clear" w:pos="8176"/>
              <w:tab w:val="right" w:pos="9026" w:leader="dot"/>
            </w:tabs>
            <w:rPr/>
          </w:pPr>
          <w:hyperlink w:anchor="__RefHeading___Toc6137554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6137556_73709187">
            <w:r>
              <w:rPr>
                <w:webHidden/>
                <w:rStyle w:val="IndexLink"/>
                <w:rtl w:val="true"/>
              </w:rPr>
              <w:t>دراسة الاسناد</w:t>
            </w:r>
            <w:r>
              <w:rPr>
                <w:rStyle w:val="IndexLink"/>
                <w:rtl w:val="true"/>
              </w:rPr>
              <w:t>:</w:t>
              <w:tab/>
            </w:r>
            <w:r>
              <w:rPr>
                <w:rStyle w:val="IndexLink"/>
              </w:rPr>
              <w:t>247</w:t>
            </w:r>
          </w:hyperlink>
        </w:p>
        <w:p>
          <w:pPr>
            <w:pStyle w:val="Contents4"/>
            <w:tabs>
              <w:tab w:val="clear" w:pos="8176"/>
              <w:tab w:val="right" w:pos="9026" w:leader="dot"/>
            </w:tabs>
            <w:rPr/>
          </w:pPr>
          <w:hyperlink w:anchor="__RefHeading___Toc6137558_73709187">
            <w:r>
              <w:rPr>
                <w:webHidden/>
                <w:rStyle w:val="IndexLink"/>
                <w:rtl w:val="true"/>
              </w:rPr>
              <w:t>دراسة 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6137560_7370918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6137562_73709187">
            <w:r>
              <w:rPr>
                <w:webHidden/>
                <w:rStyle w:val="IndexLink"/>
                <w:rtl w:val="true"/>
              </w:rPr>
              <w:t xml:space="preserve">خبر مصحف الامام علي </w:t>
            </w:r>
            <w:r>
              <w:rPr>
                <w:rStyle w:val="IndexLink"/>
                <w:rtl w:val="true"/>
              </w:rPr>
              <w:t>(</w:t>
            </w:r>
            <w:r>
              <w:rPr>
                <w:rStyle w:val="IndexLink"/>
                <w:rtl w:val="true"/>
              </w:rPr>
              <w:t>ع</w:t>
            </w:r>
            <w:r>
              <w:rPr>
                <w:rStyle w:val="IndexLink"/>
                <w:rtl w:val="true"/>
              </w:rPr>
              <w:t>):</w:t>
              <w:tab/>
            </w:r>
            <w:r>
              <w:rPr>
                <w:rStyle w:val="IndexLink"/>
              </w:rPr>
              <w:t>249</w:t>
            </w:r>
          </w:hyperlink>
        </w:p>
        <w:p>
          <w:pPr>
            <w:pStyle w:val="Contents5"/>
            <w:tabs>
              <w:tab w:val="clear" w:pos="7892"/>
              <w:tab w:val="right" w:pos="9026" w:leader="dot"/>
            </w:tabs>
            <w:rPr/>
          </w:pPr>
          <w:hyperlink w:anchor="__RefHeading___Toc6137564_73709187">
            <w:r>
              <w:rPr>
                <w:webHidden/>
                <w:rStyle w:val="IndexLink"/>
                <w:rtl w:val="true"/>
              </w:rPr>
              <w:t>أين كان القرآن الذي جمعه الامام علي</w:t>
            </w:r>
            <w:r>
              <w:rPr>
                <w:rStyle w:val="IndexLink"/>
                <w:rtl w:val="true"/>
              </w:rPr>
              <w:t>:</w:t>
              <w:tab/>
            </w:r>
            <w:r>
              <w:rPr>
                <w:rStyle w:val="IndexLink"/>
              </w:rPr>
              <w:t>252</w:t>
            </w:r>
          </w:hyperlink>
        </w:p>
        <w:p>
          <w:pPr>
            <w:pStyle w:val="Contents3"/>
            <w:tabs>
              <w:tab w:val="clear" w:pos="8459"/>
              <w:tab w:val="right" w:pos="9026" w:leader="dot"/>
            </w:tabs>
            <w:rPr/>
          </w:pPr>
          <w:hyperlink w:anchor="__RefHeading___Toc6137566_73709187">
            <w:r>
              <w:rPr>
                <w:webHidden/>
                <w:rStyle w:val="IndexLink"/>
                <w:rtl w:val="true"/>
              </w:rPr>
              <w:t>(</w:t>
            </w:r>
            <w:r>
              <w:rPr>
                <w:rStyle w:val="IndexLink"/>
              </w:rPr>
              <w:t>10</w:t>
            </w:r>
            <w:r>
              <w:rPr>
                <w:rStyle w:val="IndexLink"/>
                <w:rtl w:val="true"/>
              </w:rPr>
              <w:t xml:space="preserve">) </w:t>
            </w:r>
            <w:r>
              <w:rPr>
                <w:rStyle w:val="IndexLink"/>
                <w:rtl w:val="true"/>
              </w:rPr>
              <w:t>روايات في التحريف و التبديل‌</w:t>
            </w:r>
            <w:r>
              <w:rPr>
                <w:rStyle w:val="IndexLink"/>
                <w:rtl w:val="true"/>
              </w:rPr>
              <w:tab/>
            </w:r>
            <w:r>
              <w:rPr>
                <w:rStyle w:val="IndexLink"/>
              </w:rPr>
              <w:t>254</w:t>
            </w:r>
          </w:hyperlink>
        </w:p>
        <w:p>
          <w:pPr>
            <w:pStyle w:val="Contents4"/>
            <w:tabs>
              <w:tab w:val="clear" w:pos="8176"/>
              <w:tab w:val="right" w:pos="9026" w:leader="dot"/>
            </w:tabs>
            <w:rPr/>
          </w:pPr>
          <w:hyperlink w:anchor="__RefHeading___Toc6137568_7370918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6137570_73709187">
            <w:r>
              <w:rPr>
                <w:webHidden/>
                <w:rStyle w:val="IndexLink"/>
                <w:rtl w:val="true"/>
              </w:rPr>
              <w:t>دراسة الاسناد</w:t>
            </w:r>
            <w:r>
              <w:rPr>
                <w:rStyle w:val="IndexLink"/>
                <w:rtl w:val="true"/>
              </w:rPr>
              <w:t>:</w:t>
              <w:tab/>
            </w:r>
            <w:r>
              <w:rPr>
                <w:rStyle w:val="IndexLink"/>
              </w:rPr>
              <w:t>256</w:t>
            </w:r>
          </w:hyperlink>
        </w:p>
        <w:p>
          <w:pPr>
            <w:pStyle w:val="Contents4"/>
            <w:tabs>
              <w:tab w:val="clear" w:pos="8176"/>
              <w:tab w:val="right" w:pos="9026" w:leader="dot"/>
            </w:tabs>
            <w:rPr/>
          </w:pPr>
          <w:hyperlink w:anchor="__RefHeading___Toc6137572_73709187">
            <w:r>
              <w:rPr>
                <w:webHidden/>
                <w:rStyle w:val="IndexLink"/>
                <w:rtl w:val="true"/>
              </w:rPr>
              <w:t>دراسة متون الروايات</w:t>
            </w:r>
            <w:r>
              <w:rPr>
                <w:rStyle w:val="IndexLink"/>
                <w:rtl w:val="true"/>
              </w:rPr>
              <w:t>:</w:t>
              <w:tab/>
            </w:r>
            <w:r>
              <w:rPr>
                <w:rStyle w:val="IndexLink"/>
              </w:rPr>
              <w:t>257</w:t>
            </w:r>
          </w:hyperlink>
        </w:p>
        <w:p>
          <w:pPr>
            <w:pStyle w:val="Contents5"/>
            <w:tabs>
              <w:tab w:val="clear" w:pos="7892"/>
              <w:tab w:val="right" w:pos="9026" w:leader="dot"/>
            </w:tabs>
            <w:rPr/>
          </w:pPr>
          <w:hyperlink w:anchor="__RefHeading___Toc6137574_7370918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6137576_73709187">
            <w:r>
              <w:rPr>
                <w:webHidden/>
                <w:rStyle w:val="IndexLink"/>
                <w:rtl w:val="true"/>
              </w:rPr>
              <w:t>أمثلة من أثر اختلاف قراءاتهم على معرفة حلال اللّه و حرامه‌</w:t>
            </w:r>
            <w:r>
              <w:rPr>
                <w:rStyle w:val="IndexLink"/>
                <w:rtl w:val="true"/>
              </w:rPr>
              <w:tab/>
            </w:r>
            <w:r>
              <w:rPr>
                <w:rStyle w:val="IndexLink"/>
              </w:rPr>
              <w:t>262</w:t>
            </w:r>
          </w:hyperlink>
        </w:p>
        <w:p>
          <w:pPr>
            <w:pStyle w:val="Contents5"/>
            <w:tabs>
              <w:tab w:val="clear" w:pos="7892"/>
              <w:tab w:val="right" w:pos="9026" w:leader="dot"/>
            </w:tabs>
            <w:rPr/>
          </w:pPr>
          <w:hyperlink w:anchor="__RefHeading___Toc6137578_73709187">
            <w:r>
              <w:rPr>
                <w:webHidden/>
                <w:rStyle w:val="IndexLink"/>
                <w:rtl w:val="true"/>
              </w:rPr>
              <w:t>رأي مدرسة أهل البيت فى القراءات</w:t>
            </w:r>
            <w:r>
              <w:rPr>
                <w:rStyle w:val="IndexLink"/>
                <w:rtl w:val="true"/>
              </w:rPr>
              <w:t>:</w:t>
              <w:tab/>
            </w:r>
            <w:r>
              <w:rPr>
                <w:rStyle w:val="IndexLink"/>
              </w:rPr>
              <w:t>264</w:t>
            </w:r>
          </w:hyperlink>
        </w:p>
        <w:p>
          <w:pPr>
            <w:pStyle w:val="Contents3"/>
            <w:tabs>
              <w:tab w:val="clear" w:pos="8459"/>
              <w:tab w:val="right" w:pos="9026" w:leader="dot"/>
            </w:tabs>
            <w:rPr/>
          </w:pPr>
          <w:hyperlink w:anchor="__RefHeading___Toc6137580_73709187">
            <w:r>
              <w:rPr>
                <w:webHidden/>
                <w:rStyle w:val="IndexLink"/>
                <w:rtl w:val="true"/>
              </w:rPr>
              <w:t>(</w:t>
            </w:r>
            <w:r>
              <w:rPr>
                <w:rStyle w:val="IndexLink"/>
              </w:rPr>
              <w:t>11</w:t>
            </w:r>
            <w:r>
              <w:rPr>
                <w:rStyle w:val="IndexLink"/>
                <w:rtl w:val="true"/>
              </w:rPr>
              <w:t xml:space="preserve">) </w:t>
            </w:r>
            <w:r>
              <w:rPr>
                <w:rStyle w:val="IndexLink"/>
                <w:rtl w:val="true"/>
              </w:rPr>
              <w:t>أقوال مفسّرة و ليست برواية</w:t>
            </w:r>
            <w:r>
              <w:rPr>
                <w:rStyle w:val="IndexLink"/>
                <w:rtl w:val="true"/>
              </w:rPr>
              <w:tab/>
            </w:r>
            <w:r>
              <w:rPr>
                <w:rStyle w:val="IndexLink"/>
              </w:rPr>
              <w:t>272</w:t>
            </w:r>
          </w:hyperlink>
        </w:p>
        <w:p>
          <w:pPr>
            <w:pStyle w:val="Contents4"/>
            <w:tabs>
              <w:tab w:val="clear" w:pos="8176"/>
              <w:tab w:val="right" w:pos="9026" w:leader="dot"/>
            </w:tabs>
            <w:rPr/>
          </w:pPr>
          <w:hyperlink w:anchor="__RefHeading___Toc6137582_7370918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6137584_73709187">
            <w:r>
              <w:rPr>
                <w:webHidden/>
                <w:rStyle w:val="IndexLink"/>
                <w:rtl w:val="true"/>
              </w:rPr>
              <w:t>خلاصة البحوث و نتائجها</w:t>
            </w:r>
            <w:r>
              <w:rPr>
                <w:rStyle w:val="IndexLink"/>
                <w:rtl w:val="true"/>
              </w:rPr>
              <w:tab/>
            </w:r>
            <w:r>
              <w:rPr>
                <w:rStyle w:val="IndexLink"/>
              </w:rPr>
              <w:t>275</w:t>
            </w:r>
          </w:hyperlink>
        </w:p>
        <w:p>
          <w:pPr>
            <w:pStyle w:val="Contents5"/>
            <w:tabs>
              <w:tab w:val="clear" w:pos="7892"/>
              <w:tab w:val="right" w:pos="9026" w:leader="dot"/>
            </w:tabs>
            <w:rPr/>
          </w:pPr>
          <w:hyperlink w:anchor="__RefHeading___Toc6137586_73709187">
            <w:r>
              <w:rPr>
                <w:webHidden/>
                <w:rStyle w:val="IndexLink"/>
                <w:rtl w:val="true"/>
              </w:rPr>
              <w:t>أ</w:t>
            </w:r>
            <w:r>
              <w:rPr>
                <w:rStyle w:val="IndexLink"/>
                <w:rtl w:val="true"/>
              </w:rPr>
              <w:t xml:space="preserve">- </w:t>
            </w:r>
            <w:r>
              <w:rPr>
                <w:rStyle w:val="IndexLink"/>
                <w:rtl w:val="true"/>
              </w:rPr>
              <w:t>في البحث الأول</w:t>
            </w:r>
            <w:r>
              <w:rPr>
                <w:rStyle w:val="IndexLink"/>
                <w:rtl w:val="true"/>
              </w:rPr>
              <w:t>:</w:t>
              <w:tab/>
            </w:r>
            <w:r>
              <w:rPr>
                <w:rStyle w:val="IndexLink"/>
              </w:rPr>
              <w:t>275</w:t>
            </w:r>
          </w:hyperlink>
        </w:p>
        <w:p>
          <w:pPr>
            <w:pStyle w:val="Contents5"/>
            <w:tabs>
              <w:tab w:val="clear" w:pos="7892"/>
              <w:tab w:val="right" w:pos="9026" w:leader="dot"/>
            </w:tabs>
            <w:rPr/>
          </w:pPr>
          <w:hyperlink w:anchor="__RefHeading___Toc6137588_73709187">
            <w:r>
              <w:rPr>
                <w:webHidden/>
                <w:rStyle w:val="IndexLink"/>
                <w:rtl w:val="true"/>
              </w:rPr>
              <w:t>ب</w:t>
            </w:r>
            <w:r>
              <w:rPr>
                <w:rStyle w:val="IndexLink"/>
                <w:rtl w:val="true"/>
              </w:rPr>
              <w:t xml:space="preserve">- </w:t>
            </w:r>
            <w:r>
              <w:rPr>
                <w:rStyle w:val="IndexLink"/>
                <w:rtl w:val="true"/>
              </w:rPr>
              <w:t>في البحث الثاني</w:t>
            </w:r>
            <w:r>
              <w:rPr>
                <w:rStyle w:val="IndexLink"/>
                <w:rtl w:val="true"/>
              </w:rPr>
              <w:t>:</w:t>
              <w:tab/>
            </w:r>
            <w:r>
              <w:rPr>
                <w:rStyle w:val="IndexLink"/>
              </w:rPr>
              <w:t>275</w:t>
            </w:r>
          </w:hyperlink>
        </w:p>
        <w:p>
          <w:pPr>
            <w:pStyle w:val="Contents5"/>
            <w:tabs>
              <w:tab w:val="clear" w:pos="7892"/>
              <w:tab w:val="right" w:pos="9026" w:leader="dot"/>
            </w:tabs>
            <w:rPr/>
          </w:pPr>
          <w:hyperlink w:anchor="__RefHeading___Toc6137590_73709187">
            <w:r>
              <w:rPr>
                <w:webHidden/>
                <w:rStyle w:val="IndexLink"/>
                <w:rtl w:val="true"/>
              </w:rPr>
              <w:t>ج</w:t>
            </w:r>
            <w:r>
              <w:rPr>
                <w:rStyle w:val="IndexLink"/>
                <w:rtl w:val="true"/>
              </w:rPr>
              <w:t xml:space="preserve">- </w:t>
            </w:r>
            <w:r>
              <w:rPr>
                <w:rStyle w:val="IndexLink"/>
                <w:rtl w:val="true"/>
              </w:rPr>
              <w:t>و كذلك الشأن في روايات البحث الثالث و المشتركة بين المدرستين</w:t>
            </w:r>
            <w:r>
              <w:rPr>
                <w:rStyle w:val="IndexLink"/>
                <w:rtl w:val="true"/>
              </w:rPr>
              <w:t>:</w:t>
              <w:tab/>
            </w:r>
            <w:r>
              <w:rPr>
                <w:rStyle w:val="IndexLink"/>
              </w:rPr>
              <w:t>276</w:t>
            </w:r>
          </w:hyperlink>
        </w:p>
        <w:p>
          <w:pPr>
            <w:pStyle w:val="Contents5"/>
            <w:tabs>
              <w:tab w:val="clear" w:pos="7892"/>
              <w:tab w:val="right" w:pos="9026" w:leader="dot"/>
            </w:tabs>
            <w:rPr/>
          </w:pPr>
          <w:hyperlink w:anchor="__RefHeading___Toc6137592_73709187">
            <w:r>
              <w:rPr>
                <w:webHidden/>
                <w:rStyle w:val="IndexLink"/>
                <w:rtl w:val="true"/>
              </w:rPr>
              <w:t>د</w:t>
            </w:r>
            <w:r>
              <w:rPr>
                <w:rStyle w:val="IndexLink"/>
                <w:rtl w:val="true"/>
              </w:rPr>
              <w:t xml:space="preserve">- </w:t>
            </w:r>
            <w:r>
              <w:rPr>
                <w:rStyle w:val="IndexLink"/>
                <w:rtl w:val="true"/>
              </w:rPr>
              <w:t>في البحث الرابع روايات الغلاة و المتهمين في دينهم</w:t>
            </w:r>
            <w:r>
              <w:rPr>
                <w:rStyle w:val="IndexLink"/>
                <w:rtl w:val="true"/>
              </w:rPr>
              <w:t>:</w:t>
              <w:tab/>
            </w:r>
            <w:r>
              <w:rPr>
                <w:rStyle w:val="IndexLink"/>
              </w:rPr>
              <w:t>276</w:t>
            </w:r>
          </w:hyperlink>
        </w:p>
        <w:p>
          <w:pPr>
            <w:pStyle w:val="Contents5"/>
            <w:tabs>
              <w:tab w:val="clear" w:pos="7892"/>
              <w:tab w:val="right" w:pos="9026" w:leader="dot"/>
            </w:tabs>
            <w:rPr/>
          </w:pPr>
          <w:hyperlink w:anchor="__RefHeading___Toc6137594_73709187">
            <w:r>
              <w:rPr>
                <w:webHidden/>
                <w:rStyle w:val="IndexLink"/>
                <w:rtl w:val="true"/>
              </w:rPr>
              <w:t>ه</w:t>
            </w:r>
            <w:r>
              <w:rPr>
                <w:rStyle w:val="IndexLink"/>
                <w:rtl w:val="true"/>
              </w:rPr>
              <w:t xml:space="preserve">- </w:t>
            </w:r>
            <w:r>
              <w:rPr>
                <w:rStyle w:val="IndexLink"/>
                <w:rtl w:val="true"/>
              </w:rPr>
              <w:t>في البحث الخامس روايات مختلقات واهية</w:t>
            </w:r>
            <w:r>
              <w:rPr>
                <w:rStyle w:val="IndexLink"/>
                <w:rtl w:val="true"/>
              </w:rPr>
              <w:t>:</w:t>
              <w:tab/>
            </w:r>
            <w:r>
              <w:rPr>
                <w:rStyle w:val="IndexLink"/>
              </w:rPr>
              <w:t>276</w:t>
            </w:r>
          </w:hyperlink>
        </w:p>
        <w:p>
          <w:pPr>
            <w:pStyle w:val="Contents5"/>
            <w:tabs>
              <w:tab w:val="clear" w:pos="7892"/>
              <w:tab w:val="right" w:pos="9026" w:leader="dot"/>
            </w:tabs>
            <w:rPr/>
          </w:pPr>
          <w:hyperlink w:anchor="__RefHeading___Toc6137596_73709187">
            <w:r>
              <w:rPr>
                <w:webHidden/>
                <w:rStyle w:val="IndexLink"/>
                <w:rtl w:val="true"/>
              </w:rPr>
              <w:t>و</w:t>
            </w:r>
            <w:r>
              <w:rPr>
                <w:rStyle w:val="IndexLink"/>
                <w:rtl w:val="true"/>
              </w:rPr>
              <w:t xml:space="preserve">- </w:t>
            </w:r>
            <w:r>
              <w:rPr>
                <w:rStyle w:val="IndexLink"/>
                <w:rtl w:val="true"/>
              </w:rPr>
              <w:t>في البحث السادس روايات لا أصل لها</w:t>
            </w:r>
            <w:r>
              <w:rPr>
                <w:rStyle w:val="IndexLink"/>
                <w:rtl w:val="true"/>
              </w:rPr>
              <w:t>:</w:t>
              <w:tab/>
            </w:r>
            <w:r>
              <w:rPr>
                <w:rStyle w:val="IndexLink"/>
              </w:rPr>
              <w:t>276</w:t>
            </w:r>
          </w:hyperlink>
        </w:p>
        <w:p>
          <w:pPr>
            <w:pStyle w:val="Contents5"/>
            <w:tabs>
              <w:tab w:val="clear" w:pos="7892"/>
              <w:tab w:val="right" w:pos="9026" w:leader="dot"/>
            </w:tabs>
            <w:rPr/>
          </w:pPr>
          <w:hyperlink w:anchor="__RefHeading___Toc6137598_73709187">
            <w:r>
              <w:rPr>
                <w:webHidden/>
                <w:rStyle w:val="IndexLink"/>
                <w:rtl w:val="true"/>
              </w:rPr>
              <w:t>ز</w:t>
            </w:r>
            <w:r>
              <w:rPr>
                <w:rStyle w:val="IndexLink"/>
                <w:rtl w:val="true"/>
              </w:rPr>
              <w:t xml:space="preserve">- </w:t>
            </w:r>
            <w:r>
              <w:rPr>
                <w:rStyle w:val="IndexLink"/>
                <w:rtl w:val="true"/>
              </w:rPr>
              <w:t>في البحث السابع روايات رواة مجهولين</w:t>
            </w:r>
            <w:r>
              <w:rPr>
                <w:rStyle w:val="IndexLink"/>
                <w:rtl w:val="true"/>
              </w:rPr>
              <w:t>:</w:t>
              <w:tab/>
            </w:r>
            <w:r>
              <w:rPr>
                <w:rStyle w:val="IndexLink"/>
              </w:rPr>
              <w:t>278</w:t>
            </w:r>
          </w:hyperlink>
        </w:p>
        <w:p>
          <w:pPr>
            <w:pStyle w:val="Contents5"/>
            <w:tabs>
              <w:tab w:val="clear" w:pos="7892"/>
              <w:tab w:val="right" w:pos="9026" w:leader="dot"/>
            </w:tabs>
            <w:rPr/>
          </w:pPr>
          <w:hyperlink w:anchor="__RefHeading___Toc6137600_73709187">
            <w:r>
              <w:rPr>
                <w:webHidden/>
                <w:rStyle w:val="IndexLink"/>
                <w:rtl w:val="true"/>
              </w:rPr>
              <w:t>ح</w:t>
            </w:r>
            <w:r>
              <w:rPr>
                <w:rStyle w:val="IndexLink"/>
                <w:rtl w:val="true"/>
              </w:rPr>
              <w:t xml:space="preserve">- </w:t>
            </w:r>
            <w:r>
              <w:rPr>
                <w:rStyle w:val="IndexLink"/>
                <w:rtl w:val="true"/>
              </w:rPr>
              <w:t>في البحث الثامن أدعية بلا سند</w:t>
            </w:r>
            <w:r>
              <w:rPr>
                <w:rStyle w:val="IndexLink"/>
                <w:rtl w:val="true"/>
              </w:rPr>
              <w:t>:</w:t>
              <w:tab/>
            </w:r>
            <w:r>
              <w:rPr>
                <w:rStyle w:val="IndexLink"/>
              </w:rPr>
              <w:t>278</w:t>
            </w:r>
          </w:hyperlink>
        </w:p>
        <w:p>
          <w:pPr>
            <w:pStyle w:val="Contents5"/>
            <w:tabs>
              <w:tab w:val="clear" w:pos="7892"/>
              <w:tab w:val="right" w:pos="9026" w:leader="dot"/>
            </w:tabs>
            <w:rPr/>
          </w:pPr>
          <w:hyperlink w:anchor="__RefHeading___Toc6137602_73709187">
            <w:r>
              <w:rPr>
                <w:webHidden/>
                <w:rStyle w:val="IndexLink"/>
                <w:rtl w:val="true"/>
              </w:rPr>
              <w:t>ط</w:t>
            </w:r>
            <w:r>
              <w:rPr>
                <w:rStyle w:val="IndexLink"/>
                <w:rtl w:val="true"/>
              </w:rPr>
              <w:t xml:space="preserve">- </w:t>
            </w:r>
            <w:r>
              <w:rPr>
                <w:rStyle w:val="IndexLink"/>
                <w:rtl w:val="true"/>
              </w:rPr>
              <w:t>في البحث التاسع روايات رواة غير ثقاة</w:t>
            </w:r>
            <w:r>
              <w:rPr>
                <w:rStyle w:val="IndexLink"/>
                <w:rtl w:val="true"/>
              </w:rPr>
              <w:t>:</w:t>
              <w:tab/>
            </w:r>
            <w:r>
              <w:rPr>
                <w:rStyle w:val="IndexLink"/>
              </w:rPr>
              <w:t>279</w:t>
            </w:r>
          </w:hyperlink>
        </w:p>
        <w:p>
          <w:pPr>
            <w:pStyle w:val="Contents5"/>
            <w:tabs>
              <w:tab w:val="clear" w:pos="7892"/>
              <w:tab w:val="right" w:pos="9026" w:leader="dot"/>
            </w:tabs>
            <w:rPr/>
          </w:pPr>
          <w:hyperlink w:anchor="__RefHeading___Toc6137604_73709187">
            <w:r>
              <w:rPr>
                <w:webHidden/>
                <w:rStyle w:val="IndexLink"/>
                <w:rtl w:val="true"/>
              </w:rPr>
              <w:t>ي</w:t>
            </w:r>
            <w:r>
              <w:rPr>
                <w:rStyle w:val="IndexLink"/>
                <w:rtl w:val="true"/>
              </w:rPr>
              <w:t xml:space="preserve">- </w:t>
            </w:r>
            <w:r>
              <w:rPr>
                <w:rStyle w:val="IndexLink"/>
                <w:rtl w:val="true"/>
              </w:rPr>
              <w:t>في البحث العاشر</w:t>
            </w:r>
            <w:r>
              <w:rPr>
                <w:rStyle w:val="IndexLink"/>
                <w:rtl w:val="true"/>
              </w:rPr>
              <w:t xml:space="preserve">: </w:t>
            </w:r>
            <w:r>
              <w:rPr>
                <w:rStyle w:val="IndexLink"/>
                <w:rtl w:val="true"/>
              </w:rPr>
              <w:t>روايات في التحريف و التبديل‌</w:t>
            </w:r>
            <w:r>
              <w:rPr>
                <w:rStyle w:val="IndexLink"/>
                <w:rtl w:val="true"/>
              </w:rPr>
              <w:tab/>
            </w:r>
            <w:r>
              <w:rPr>
                <w:rStyle w:val="IndexLink"/>
              </w:rPr>
              <w:t>280</w:t>
            </w:r>
          </w:hyperlink>
        </w:p>
        <w:p>
          <w:pPr>
            <w:pStyle w:val="Contents4"/>
            <w:tabs>
              <w:tab w:val="clear" w:pos="8176"/>
              <w:tab w:val="right" w:pos="9026" w:leader="dot"/>
            </w:tabs>
            <w:rPr/>
          </w:pPr>
          <w:hyperlink w:anchor="__RefHeading___Toc6137606_73709187">
            <w:r>
              <w:rPr>
                <w:webHidden/>
                <w:rStyle w:val="IndexLink"/>
                <w:rtl w:val="true"/>
              </w:rPr>
              <w:t>نتائج البحوث‌</w:t>
            </w:r>
            <w:r>
              <w:rPr>
                <w:rStyle w:val="IndexLink"/>
                <w:rtl w:val="true"/>
              </w:rPr>
              <w:tab/>
            </w:r>
            <w:r>
              <w:rPr>
                <w:rStyle w:val="IndexLink"/>
              </w:rPr>
              <w:t>281</w:t>
            </w:r>
          </w:hyperlink>
        </w:p>
        <w:p>
          <w:pPr>
            <w:pStyle w:val="Contents2"/>
            <w:tabs>
              <w:tab w:val="clear" w:pos="8743"/>
              <w:tab w:val="right" w:pos="9026" w:leader="dot"/>
            </w:tabs>
            <w:rPr/>
          </w:pPr>
          <w:hyperlink w:anchor="__RefHeading___Toc6137608_73709187">
            <w:r>
              <w:rPr>
                <w:webHidden/>
                <w:rStyle w:val="IndexLink"/>
                <w:rtl w:val="true"/>
              </w:rPr>
              <w:t>دراسة أدلة الباب الثاني عشر</w:t>
            </w:r>
            <w:r>
              <w:rPr>
                <w:rStyle w:val="IndexLink"/>
                <w:rtl w:val="true"/>
              </w:rPr>
              <w:tab/>
            </w:r>
            <w:r>
              <w:rPr>
                <w:rStyle w:val="IndexLink"/>
              </w:rPr>
              <w:t>283</w:t>
            </w:r>
          </w:hyperlink>
        </w:p>
        <w:p>
          <w:pPr>
            <w:pStyle w:val="Contents3"/>
            <w:tabs>
              <w:tab w:val="clear" w:pos="8459"/>
              <w:tab w:val="right" w:pos="9026" w:leader="dot"/>
            </w:tabs>
            <w:rPr/>
          </w:pPr>
          <w:hyperlink w:anchor="__RefHeading___Toc6137610_73709187">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6137612_73709187">
            <w:r>
              <w:rPr>
                <w:webHidden/>
                <w:rStyle w:val="IndexLink"/>
                <w:rtl w:val="true"/>
              </w:rPr>
              <w:t>دراسة روايات سورة الفاتحة</w:t>
            </w:r>
            <w:r>
              <w:rPr>
                <w:rStyle w:val="IndexLink"/>
                <w:rtl w:val="true"/>
              </w:rPr>
              <w:tab/>
            </w:r>
            <w:r>
              <w:rPr>
                <w:rStyle w:val="IndexLink"/>
              </w:rPr>
              <w:t>284</w:t>
            </w:r>
          </w:hyperlink>
        </w:p>
        <w:p>
          <w:pPr>
            <w:pStyle w:val="Contents4"/>
            <w:tabs>
              <w:tab w:val="clear" w:pos="8176"/>
              <w:tab w:val="right" w:pos="9026" w:leader="dot"/>
            </w:tabs>
            <w:rPr/>
          </w:pPr>
          <w:hyperlink w:anchor="__RefHeading___Toc6137614_7370918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137616_73709187">
            <w:r>
              <w:rPr>
                <w:webHidden/>
                <w:rStyle w:val="IndexLink"/>
                <w:rtl w:val="true"/>
              </w:rPr>
              <w:t>دراسة الروايات</w:t>
            </w:r>
            <w:r>
              <w:rPr>
                <w:rStyle w:val="IndexLink"/>
                <w:rtl w:val="true"/>
              </w:rPr>
              <w:t>:</w:t>
              <w:tab/>
            </w:r>
            <w:r>
              <w:rPr>
                <w:rStyle w:val="IndexLink"/>
              </w:rPr>
              <w:t>286</w:t>
            </w:r>
          </w:hyperlink>
        </w:p>
        <w:p>
          <w:pPr>
            <w:pStyle w:val="Contents5"/>
            <w:tabs>
              <w:tab w:val="clear" w:pos="7892"/>
              <w:tab w:val="right" w:pos="9026" w:leader="dot"/>
            </w:tabs>
            <w:rPr/>
          </w:pPr>
          <w:hyperlink w:anchor="__RefHeading___Toc613761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286</w:t>
            </w:r>
          </w:hyperlink>
        </w:p>
        <w:p>
          <w:pPr>
            <w:pStyle w:val="Contents5"/>
            <w:tabs>
              <w:tab w:val="clear" w:pos="7892"/>
              <w:tab w:val="right" w:pos="9026" w:leader="dot"/>
            </w:tabs>
            <w:rPr/>
          </w:pPr>
          <w:hyperlink w:anchor="__RefHeading___Toc6137620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287</w:t>
            </w:r>
          </w:hyperlink>
        </w:p>
        <w:p>
          <w:pPr>
            <w:pStyle w:val="Contents5"/>
            <w:tabs>
              <w:tab w:val="clear" w:pos="7892"/>
              <w:tab w:val="right" w:pos="9026" w:leader="dot"/>
            </w:tabs>
            <w:rPr/>
          </w:pPr>
          <w:hyperlink w:anchor="__RefHeading___Toc6137622_73709187">
            <w:r>
              <w:rPr>
                <w:webHidden/>
                <w:rStyle w:val="IndexLink"/>
                <w:rtl w:val="true"/>
              </w:rPr>
              <w:t>ج</w:t>
            </w:r>
            <w:r>
              <w:rPr>
                <w:rStyle w:val="IndexLink"/>
                <w:rtl w:val="true"/>
              </w:rPr>
              <w:t xml:space="preserve">- </w:t>
            </w:r>
            <w:r>
              <w:rPr>
                <w:rStyle w:val="IndexLink"/>
                <w:rtl w:val="true"/>
              </w:rPr>
              <w:t>دراسة المتون</w:t>
            </w:r>
            <w:r>
              <w:rPr>
                <w:rStyle w:val="IndexLink"/>
                <w:rtl w:val="true"/>
              </w:rPr>
              <w:t>:</w:t>
              <w:tab/>
            </w:r>
            <w:r>
              <w:rPr>
                <w:rStyle w:val="IndexLink"/>
              </w:rPr>
              <w:t>291</w:t>
            </w:r>
          </w:hyperlink>
        </w:p>
        <w:p>
          <w:pPr>
            <w:pStyle w:val="Contents6"/>
            <w:tabs>
              <w:tab w:val="clear" w:pos="7609"/>
              <w:tab w:val="right" w:pos="9026" w:leader="dot"/>
            </w:tabs>
            <w:rPr/>
          </w:pPr>
          <w:hyperlink w:anchor="__RefHeading___Toc6137624_73709187">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6137626_73709187">
            <w:r>
              <w:rPr>
                <w:webHidden/>
                <w:rStyle w:val="IndexLink"/>
                <w:rtl w:val="true"/>
              </w:rPr>
              <w:t>أوّلا</w:t>
            </w:r>
            <w:r>
              <w:rPr>
                <w:rStyle w:val="IndexLink"/>
                <w:rtl w:val="true"/>
              </w:rPr>
              <w:t xml:space="preserve">- </w:t>
            </w:r>
            <w:r>
              <w:rPr>
                <w:rStyle w:val="IndexLink"/>
                <w:rtl w:val="true"/>
              </w:rPr>
              <w:t xml:space="preserve">الروايات المفسّرة </w:t>
            </w:r>
            <w:r>
              <w:rPr>
                <w:rStyle w:val="IndexLink"/>
                <w:rtl w:val="true"/>
              </w:rPr>
              <w:t>(</w:t>
            </w:r>
            <w:r>
              <w:rPr>
                <w:rStyle w:val="IndexLink"/>
              </w:rPr>
              <w:t>62</w:t>
            </w:r>
            <w:r>
              <w:rPr>
                <w:rStyle w:val="IndexLink"/>
                <w:rtl w:val="true"/>
              </w:rPr>
              <w:t xml:space="preserve">، </w:t>
            </w:r>
            <w:r>
              <w:rPr>
                <w:rStyle w:val="IndexLink"/>
              </w:rPr>
              <w:t>67</w:t>
            </w:r>
            <w:r>
              <w:rPr>
                <w:rStyle w:val="IndexLink"/>
                <w:rtl w:val="true"/>
              </w:rPr>
              <w:t xml:space="preserve">، </w:t>
            </w:r>
            <w:r>
              <w:rPr>
                <w:rStyle w:val="IndexLink"/>
              </w:rPr>
              <w:t>68</w:t>
            </w:r>
            <w:r>
              <w:rPr>
                <w:rStyle w:val="IndexLink"/>
                <w:rtl w:val="true"/>
              </w:rPr>
              <w:t xml:space="preserve">، </w:t>
            </w:r>
            <w:r>
              <w:rPr>
                <w:rStyle w:val="IndexLink"/>
              </w:rPr>
              <w:t>69</w:t>
            </w:r>
            <w:r>
              <w:rPr>
                <w:rStyle w:val="IndexLink"/>
                <w:rtl w:val="true"/>
              </w:rPr>
              <w:t xml:space="preserve">، </w:t>
            </w:r>
            <w:r>
              <w:rPr>
                <w:rStyle w:val="IndexLink"/>
              </w:rPr>
              <w:t>71</w:t>
            </w:r>
            <w:r>
              <w:rPr>
                <w:rStyle w:val="IndexLink"/>
                <w:rtl w:val="true"/>
              </w:rPr>
              <w:t xml:space="preserve">، </w:t>
            </w:r>
            <w:r>
              <w:rPr>
                <w:rStyle w:val="IndexLink"/>
              </w:rPr>
              <w:t>72</w:t>
            </w:r>
            <w:r>
              <w:rPr>
                <w:rStyle w:val="IndexLink"/>
                <w:rtl w:val="true"/>
              </w:rPr>
              <w:t>):</w:t>
              <w:tab/>
            </w:r>
            <w:r>
              <w:rPr>
                <w:rStyle w:val="IndexLink"/>
              </w:rPr>
              <w:t>291</w:t>
            </w:r>
          </w:hyperlink>
        </w:p>
        <w:p>
          <w:pPr>
            <w:pStyle w:val="Contents6"/>
            <w:tabs>
              <w:tab w:val="clear" w:pos="7609"/>
              <w:tab w:val="right" w:pos="9026" w:leader="dot"/>
            </w:tabs>
            <w:rPr/>
          </w:pPr>
          <w:hyperlink w:anchor="__RefHeading___Toc6137628_73709187">
            <w:r>
              <w:rPr>
                <w:webHidden/>
                <w:rStyle w:val="IndexLink"/>
                <w:rtl w:val="true"/>
              </w:rPr>
              <w:t>ثانيا</w:t>
            </w:r>
            <w:r>
              <w:rPr>
                <w:rStyle w:val="IndexLink"/>
                <w:rtl w:val="true"/>
              </w:rPr>
              <w:t xml:space="preserve">: </w:t>
            </w:r>
            <w:r>
              <w:rPr>
                <w:rStyle w:val="IndexLink"/>
                <w:rtl w:val="true"/>
              </w:rPr>
              <w:t>روايات القراءات</w:t>
            </w:r>
            <w:r>
              <w:rPr>
                <w:rStyle w:val="IndexLink"/>
                <w:rtl w:val="true"/>
              </w:rPr>
              <w:t>:</w:t>
              <w:tab/>
            </w:r>
            <w:r>
              <w:rPr>
                <w:rStyle w:val="IndexLink"/>
              </w:rPr>
              <w:t>293</w:t>
            </w:r>
          </w:hyperlink>
        </w:p>
        <w:p>
          <w:pPr>
            <w:pStyle w:val="Contents6"/>
            <w:tabs>
              <w:tab w:val="clear" w:pos="7609"/>
              <w:tab w:val="right" w:pos="9026" w:leader="dot"/>
            </w:tabs>
            <w:rPr/>
          </w:pPr>
          <w:hyperlink w:anchor="__RefHeading___Toc6137630_73709187">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6137632_73709187">
            <w:r>
              <w:rPr>
                <w:webHidden/>
                <w:rStyle w:val="IndexLink"/>
                <w:rtl w:val="true"/>
              </w:rPr>
              <w:t>أولا</w:t>
            </w:r>
            <w:r>
              <w:rPr>
                <w:rStyle w:val="IndexLink"/>
                <w:rtl w:val="true"/>
              </w:rPr>
              <w:t xml:space="preserve">- </w:t>
            </w:r>
            <w:r>
              <w:rPr>
                <w:rStyle w:val="IndexLink"/>
                <w:rtl w:val="true"/>
              </w:rPr>
              <w:t>اختلاق القراءات و انتشارها بمدرسة الخلفاء</w:t>
            </w:r>
            <w:r>
              <w:rPr>
                <w:rStyle w:val="IndexLink"/>
                <w:rtl w:val="true"/>
              </w:rPr>
              <w:tab/>
            </w:r>
            <w:r>
              <w:rPr>
                <w:rStyle w:val="IndexLink"/>
              </w:rPr>
              <w:t>295</w:t>
            </w:r>
          </w:hyperlink>
        </w:p>
        <w:p>
          <w:pPr>
            <w:pStyle w:val="Contents6"/>
            <w:tabs>
              <w:tab w:val="clear" w:pos="7609"/>
              <w:tab w:val="right" w:pos="9026" w:leader="dot"/>
            </w:tabs>
            <w:rPr/>
          </w:pPr>
          <w:hyperlink w:anchor="__RefHeading___Toc6137634_73709187">
            <w:r>
              <w:rPr>
                <w:webHidden/>
                <w:rStyle w:val="IndexLink"/>
                <w:rtl w:val="true"/>
              </w:rPr>
              <w:t>نتيجة البحث</w:t>
            </w:r>
            <w:r>
              <w:rPr>
                <w:rStyle w:val="IndexLink"/>
                <w:rtl w:val="true"/>
              </w:rPr>
              <w:t>:</w:t>
              <w:tab/>
            </w:r>
            <w:r>
              <w:rPr>
                <w:rStyle w:val="IndexLink"/>
              </w:rPr>
              <w:t>306</w:t>
            </w:r>
          </w:hyperlink>
        </w:p>
        <w:p>
          <w:pPr>
            <w:pStyle w:val="Contents5"/>
            <w:tabs>
              <w:tab w:val="clear" w:pos="7892"/>
              <w:tab w:val="right" w:pos="9026" w:leader="dot"/>
            </w:tabs>
            <w:rPr/>
          </w:pPr>
          <w:hyperlink w:anchor="__RefHeading___Toc6137636_73709187">
            <w:r>
              <w:rPr>
                <w:webHidden/>
                <w:rStyle w:val="IndexLink"/>
                <w:rtl w:val="true"/>
              </w:rPr>
              <w:t>نتيجة البحث‌</w:t>
            </w:r>
            <w:r>
              <w:rPr>
                <w:rStyle w:val="IndexLink"/>
                <w:rtl w:val="true"/>
              </w:rPr>
              <w:tab/>
            </w:r>
            <w:r>
              <w:rPr>
                <w:rStyle w:val="IndexLink"/>
              </w:rPr>
              <w:t>307</w:t>
            </w:r>
          </w:hyperlink>
        </w:p>
        <w:p>
          <w:pPr>
            <w:pStyle w:val="Contents3"/>
            <w:tabs>
              <w:tab w:val="clear" w:pos="8459"/>
              <w:tab w:val="right" w:pos="9026" w:leader="dot"/>
            </w:tabs>
            <w:rPr/>
          </w:pPr>
          <w:hyperlink w:anchor="__RefHeading___Toc6137638_73709187">
            <w:r>
              <w:rPr>
                <w:webHidden/>
                <w:rStyle w:val="IndexLink"/>
                <w:rtl w:val="true"/>
              </w:rPr>
              <w:t>دراسة روايات سورة البقرة</w:t>
            </w:r>
            <w:r>
              <w:rPr>
                <w:rStyle w:val="IndexLink"/>
                <w:rtl w:val="true"/>
              </w:rPr>
              <w:t>:</w:t>
              <w:tab/>
            </w:r>
            <w:r>
              <w:rPr>
                <w:rStyle w:val="IndexLink"/>
              </w:rPr>
              <w:t>308</w:t>
            </w:r>
          </w:hyperlink>
        </w:p>
        <w:p>
          <w:pPr>
            <w:pStyle w:val="Contents4"/>
            <w:tabs>
              <w:tab w:val="clear" w:pos="8176"/>
              <w:tab w:val="right" w:pos="9026" w:leader="dot"/>
            </w:tabs>
            <w:rPr/>
          </w:pPr>
          <w:hyperlink w:anchor="__RefHeading___Toc6137640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23</w:t>
            </w:r>
            <w:r>
              <w:rPr>
                <w:rStyle w:val="IndexLink"/>
                <w:rtl w:val="true"/>
              </w:rPr>
              <w:t>):</w:t>
              <w:tab/>
            </w:r>
            <w:r>
              <w:rPr>
                <w:rStyle w:val="IndexLink"/>
              </w:rPr>
              <w:t>308</w:t>
            </w:r>
          </w:hyperlink>
        </w:p>
        <w:p>
          <w:pPr>
            <w:pStyle w:val="Contents5"/>
            <w:tabs>
              <w:tab w:val="clear" w:pos="7892"/>
              <w:tab w:val="right" w:pos="9026" w:leader="dot"/>
            </w:tabs>
            <w:rPr/>
          </w:pPr>
          <w:hyperlink w:anchor="__RefHeading___Toc6137642_7370918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137644_73709187">
            <w:r>
              <w:rPr>
                <w:webHidden/>
                <w:rStyle w:val="IndexLink"/>
                <w:rtl w:val="true"/>
              </w:rPr>
              <w:t>دراسة الروايتين</w:t>
            </w:r>
            <w:r>
              <w:rPr>
                <w:rStyle w:val="IndexLink"/>
                <w:rtl w:val="true"/>
              </w:rPr>
              <w:t>:</w:t>
              <w:tab/>
            </w:r>
            <w:r>
              <w:rPr>
                <w:rStyle w:val="IndexLink"/>
              </w:rPr>
              <w:t>308</w:t>
            </w:r>
          </w:hyperlink>
        </w:p>
        <w:p>
          <w:pPr>
            <w:pStyle w:val="Contents6"/>
            <w:tabs>
              <w:tab w:val="clear" w:pos="7609"/>
              <w:tab w:val="right" w:pos="9026" w:leader="dot"/>
            </w:tabs>
            <w:rPr/>
          </w:pPr>
          <w:hyperlink w:anchor="__RefHeading___Toc61376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308</w:t>
            </w:r>
          </w:hyperlink>
        </w:p>
        <w:p>
          <w:pPr>
            <w:pStyle w:val="Contents6"/>
            <w:tabs>
              <w:tab w:val="clear" w:pos="7609"/>
              <w:tab w:val="right" w:pos="9026" w:leader="dot"/>
            </w:tabs>
            <w:rPr/>
          </w:pPr>
          <w:hyperlink w:anchor="__RefHeading___Toc613764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309</w:t>
            </w:r>
          </w:hyperlink>
        </w:p>
        <w:p>
          <w:pPr>
            <w:pStyle w:val="Contents6"/>
            <w:tabs>
              <w:tab w:val="clear" w:pos="7609"/>
              <w:tab w:val="right" w:pos="9026" w:leader="dot"/>
            </w:tabs>
            <w:rPr/>
          </w:pPr>
          <w:hyperlink w:anchor="__RefHeading___Toc61376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4"/>
            <w:tabs>
              <w:tab w:val="clear" w:pos="8176"/>
              <w:tab w:val="right" w:pos="9026" w:leader="dot"/>
            </w:tabs>
            <w:rPr/>
          </w:pPr>
          <w:hyperlink w:anchor="__RefHeading___Toc6137652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59</w:t>
            </w:r>
            <w:r>
              <w:rPr>
                <w:rStyle w:val="IndexLink"/>
                <w:rtl w:val="true"/>
              </w:rPr>
              <w:t>):</w:t>
              <w:tab/>
            </w:r>
            <w:r>
              <w:rPr>
                <w:rStyle w:val="IndexLink"/>
              </w:rPr>
              <w:t>310</w:t>
            </w:r>
          </w:hyperlink>
        </w:p>
        <w:p>
          <w:pPr>
            <w:pStyle w:val="Contents5"/>
            <w:tabs>
              <w:tab w:val="clear" w:pos="7892"/>
              <w:tab w:val="right" w:pos="9026" w:leader="dot"/>
            </w:tabs>
            <w:rPr/>
          </w:pPr>
          <w:hyperlink w:anchor="__RefHeading___Toc6137654_7370918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6137656_73709187">
            <w:r>
              <w:rPr>
                <w:webHidden/>
                <w:rStyle w:val="IndexLink"/>
                <w:rtl w:val="true"/>
              </w:rPr>
              <w:t>دراسة الروايات</w:t>
            </w:r>
            <w:r>
              <w:rPr>
                <w:rStyle w:val="IndexLink"/>
                <w:rtl w:val="true"/>
              </w:rPr>
              <w:t>:</w:t>
              <w:tab/>
            </w:r>
            <w:r>
              <w:rPr>
                <w:rStyle w:val="IndexLink"/>
              </w:rPr>
              <w:t>311</w:t>
            </w:r>
          </w:hyperlink>
        </w:p>
        <w:p>
          <w:pPr>
            <w:pStyle w:val="Contents6"/>
            <w:tabs>
              <w:tab w:val="clear" w:pos="7609"/>
              <w:tab w:val="right" w:pos="9026" w:leader="dot"/>
            </w:tabs>
            <w:rPr/>
          </w:pPr>
          <w:hyperlink w:anchor="__RefHeading___Toc613765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311</w:t>
            </w:r>
          </w:hyperlink>
        </w:p>
        <w:p>
          <w:pPr>
            <w:pStyle w:val="Contents6"/>
            <w:tabs>
              <w:tab w:val="clear" w:pos="7609"/>
              <w:tab w:val="right" w:pos="9026" w:leader="dot"/>
            </w:tabs>
            <w:rPr/>
          </w:pPr>
          <w:hyperlink w:anchor="__RefHeading___Toc6137660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311</w:t>
            </w:r>
          </w:hyperlink>
        </w:p>
        <w:p>
          <w:pPr>
            <w:pStyle w:val="Contents6"/>
            <w:tabs>
              <w:tab w:val="clear" w:pos="7609"/>
              <w:tab w:val="right" w:pos="9026" w:leader="dot"/>
            </w:tabs>
            <w:rPr/>
          </w:pPr>
          <w:hyperlink w:anchor="__RefHeading___Toc613766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4"/>
            <w:tabs>
              <w:tab w:val="clear" w:pos="8176"/>
              <w:tab w:val="right" w:pos="9026" w:leader="dot"/>
            </w:tabs>
            <w:rPr/>
          </w:pPr>
          <w:hyperlink w:anchor="__RefHeading___Toc6137664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90</w:t>
            </w:r>
            <w:r>
              <w:rPr>
                <w:rStyle w:val="IndexLink"/>
                <w:rtl w:val="true"/>
              </w:rPr>
              <w:t>):</w:t>
              <w:tab/>
            </w:r>
            <w:r>
              <w:rPr>
                <w:rStyle w:val="IndexLink"/>
              </w:rPr>
              <w:t>313</w:t>
            </w:r>
          </w:hyperlink>
        </w:p>
        <w:p>
          <w:pPr>
            <w:pStyle w:val="Contents5"/>
            <w:tabs>
              <w:tab w:val="clear" w:pos="7892"/>
              <w:tab w:val="right" w:pos="9026" w:leader="dot"/>
            </w:tabs>
            <w:rPr/>
          </w:pPr>
          <w:hyperlink w:anchor="__RefHeading___Toc6137666_7370918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6137668_73709187">
            <w:r>
              <w:rPr>
                <w:webHidden/>
                <w:rStyle w:val="IndexLink"/>
                <w:rtl w:val="true"/>
              </w:rPr>
              <w:t>دراسة الروايات</w:t>
            </w:r>
            <w:r>
              <w:rPr>
                <w:rStyle w:val="IndexLink"/>
                <w:rtl w:val="true"/>
              </w:rPr>
              <w:t>:</w:t>
              <w:tab/>
            </w:r>
            <w:r>
              <w:rPr>
                <w:rStyle w:val="IndexLink"/>
              </w:rPr>
              <w:t>313</w:t>
            </w:r>
          </w:hyperlink>
        </w:p>
        <w:p>
          <w:pPr>
            <w:pStyle w:val="Contents6"/>
            <w:tabs>
              <w:tab w:val="clear" w:pos="7609"/>
              <w:tab w:val="right" w:pos="9026" w:leader="dot"/>
            </w:tabs>
            <w:rPr/>
          </w:pPr>
          <w:hyperlink w:anchor="__RefHeading___Toc613767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313</w:t>
            </w:r>
          </w:hyperlink>
        </w:p>
        <w:p>
          <w:pPr>
            <w:pStyle w:val="Contents6"/>
            <w:tabs>
              <w:tab w:val="clear" w:pos="7609"/>
              <w:tab w:val="right" w:pos="9026" w:leader="dot"/>
            </w:tabs>
            <w:rPr/>
          </w:pPr>
          <w:hyperlink w:anchor="__RefHeading___Toc6137672_73709187">
            <w:r>
              <w:rPr>
                <w:webHidden/>
                <w:rStyle w:val="IndexLink"/>
                <w:rtl w:val="true"/>
              </w:rPr>
              <w:t>ب</w:t>
            </w:r>
            <w:r>
              <w:rPr>
                <w:rStyle w:val="IndexLink"/>
                <w:rtl w:val="true"/>
              </w:rPr>
              <w:t xml:space="preserve">- </w:t>
            </w:r>
            <w:r>
              <w:rPr>
                <w:rStyle w:val="IndexLink"/>
                <w:rtl w:val="true"/>
              </w:rPr>
              <w:t>الأسناد حسب التسلسل الزمني</w:t>
            </w:r>
            <w:r>
              <w:rPr>
                <w:rStyle w:val="IndexLink"/>
                <w:rtl w:val="true"/>
              </w:rPr>
              <w:t>:</w:t>
              <w:tab/>
            </w:r>
            <w:r>
              <w:rPr>
                <w:rStyle w:val="IndexLink"/>
              </w:rPr>
              <w:t>314</w:t>
            </w:r>
          </w:hyperlink>
        </w:p>
        <w:p>
          <w:pPr>
            <w:pStyle w:val="Contents6"/>
            <w:tabs>
              <w:tab w:val="clear" w:pos="7609"/>
              <w:tab w:val="right" w:pos="9026" w:leader="dot"/>
            </w:tabs>
            <w:rPr/>
          </w:pPr>
          <w:hyperlink w:anchor="__RefHeading___Toc613767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315</w:t>
            </w:r>
          </w:hyperlink>
        </w:p>
        <w:p>
          <w:pPr>
            <w:pStyle w:val="Contents4"/>
            <w:tabs>
              <w:tab w:val="clear" w:pos="8176"/>
              <w:tab w:val="right" w:pos="9026" w:leader="dot"/>
            </w:tabs>
            <w:rPr/>
          </w:pPr>
          <w:hyperlink w:anchor="__RefHeading___Toc6137676_73709187">
            <w:r>
              <w:rPr>
                <w:webHidden/>
                <w:rStyle w:val="IndexLink"/>
                <w:rtl w:val="true"/>
              </w:rPr>
              <w:t>رابعا</w:t>
            </w:r>
            <w:r>
              <w:rPr>
                <w:rStyle w:val="IndexLink"/>
                <w:rtl w:val="true"/>
              </w:rPr>
              <w:t xml:space="preserve">- </w:t>
            </w:r>
            <w:r>
              <w:rPr>
                <w:rStyle w:val="IndexLink"/>
                <w:rtl w:val="true"/>
              </w:rPr>
              <w:t xml:space="preserve">روايتا آية </w:t>
            </w:r>
            <w:r>
              <w:rPr>
                <w:rStyle w:val="IndexLink"/>
                <w:rtl w:val="true"/>
              </w:rPr>
              <w:t>(</w:t>
            </w:r>
            <w:r>
              <w:rPr>
                <w:rStyle w:val="IndexLink"/>
              </w:rPr>
              <w:t>91</w:t>
            </w:r>
            <w:r>
              <w:rPr>
                <w:rStyle w:val="IndexLink"/>
                <w:rtl w:val="true"/>
              </w:rPr>
              <w:t>):</w:t>
              <w:tab/>
            </w:r>
            <w:r>
              <w:rPr>
                <w:rStyle w:val="IndexLink"/>
              </w:rPr>
              <w:t>315</w:t>
            </w:r>
          </w:hyperlink>
        </w:p>
        <w:p>
          <w:pPr>
            <w:pStyle w:val="Contents5"/>
            <w:tabs>
              <w:tab w:val="clear" w:pos="7892"/>
              <w:tab w:val="right" w:pos="9026" w:leader="dot"/>
            </w:tabs>
            <w:rPr/>
          </w:pPr>
          <w:hyperlink w:anchor="__RefHeading___Toc6137678_7370918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6137680_73709187">
            <w:r>
              <w:rPr>
                <w:webHidden/>
                <w:rStyle w:val="IndexLink"/>
                <w:rtl w:val="true"/>
              </w:rPr>
              <w:t>دراسة الروايتين</w:t>
            </w:r>
            <w:r>
              <w:rPr>
                <w:rStyle w:val="IndexLink"/>
                <w:rtl w:val="true"/>
              </w:rPr>
              <w:t>:</w:t>
              <w:tab/>
            </w:r>
            <w:r>
              <w:rPr>
                <w:rStyle w:val="IndexLink"/>
              </w:rPr>
              <w:t>316</w:t>
            </w:r>
          </w:hyperlink>
        </w:p>
        <w:p>
          <w:pPr>
            <w:pStyle w:val="Contents6"/>
            <w:tabs>
              <w:tab w:val="clear" w:pos="7609"/>
              <w:tab w:val="right" w:pos="9026" w:leader="dot"/>
            </w:tabs>
            <w:rPr/>
          </w:pPr>
          <w:hyperlink w:anchor="__RefHeading___Toc613768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316</w:t>
            </w:r>
          </w:hyperlink>
        </w:p>
        <w:p>
          <w:pPr>
            <w:pStyle w:val="Contents6"/>
            <w:tabs>
              <w:tab w:val="clear" w:pos="7609"/>
              <w:tab w:val="right" w:pos="9026" w:leader="dot"/>
            </w:tabs>
            <w:rPr/>
          </w:pPr>
          <w:hyperlink w:anchor="__RefHeading___Toc613768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316</w:t>
            </w:r>
          </w:hyperlink>
        </w:p>
        <w:p>
          <w:pPr>
            <w:pStyle w:val="Contents6"/>
            <w:tabs>
              <w:tab w:val="clear" w:pos="7609"/>
              <w:tab w:val="right" w:pos="9026" w:leader="dot"/>
            </w:tabs>
            <w:rPr/>
          </w:pPr>
          <w:hyperlink w:anchor="__RefHeading___Toc613768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316</w:t>
            </w:r>
          </w:hyperlink>
        </w:p>
        <w:p>
          <w:pPr>
            <w:pStyle w:val="Contents4"/>
            <w:tabs>
              <w:tab w:val="clear" w:pos="8176"/>
              <w:tab w:val="right" w:pos="9026" w:leader="dot"/>
            </w:tabs>
            <w:rPr/>
          </w:pPr>
          <w:hyperlink w:anchor="__RefHeading___Toc6137688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tl w:val="true"/>
              </w:rPr>
              <w:t>(</w:t>
            </w:r>
            <w:r>
              <w:rPr>
                <w:rStyle w:val="IndexLink"/>
              </w:rPr>
              <w:t>106</w:t>
            </w:r>
            <w:r>
              <w:rPr>
                <w:rStyle w:val="IndexLink"/>
                <w:rtl w:val="true"/>
              </w:rPr>
              <w:t>):</w:t>
              <w:tab/>
            </w:r>
            <w:r>
              <w:rPr>
                <w:rStyle w:val="IndexLink"/>
              </w:rPr>
              <w:t>317</w:t>
            </w:r>
          </w:hyperlink>
        </w:p>
        <w:p>
          <w:pPr>
            <w:pStyle w:val="Contents5"/>
            <w:tabs>
              <w:tab w:val="clear" w:pos="7892"/>
              <w:tab w:val="right" w:pos="9026" w:leader="dot"/>
            </w:tabs>
            <w:rPr/>
          </w:pPr>
          <w:hyperlink w:anchor="__RefHeading___Toc6137690_7370918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6137692_73709187">
            <w:r>
              <w:rPr>
                <w:webHidden/>
                <w:rStyle w:val="IndexLink"/>
                <w:rtl w:val="true"/>
              </w:rPr>
              <w:t>دراسة الرواية</w:t>
            </w:r>
            <w:r>
              <w:rPr>
                <w:rStyle w:val="IndexLink"/>
                <w:rtl w:val="true"/>
              </w:rPr>
              <w:t>:</w:t>
              <w:tab/>
            </w:r>
            <w:r>
              <w:rPr>
                <w:rStyle w:val="IndexLink"/>
              </w:rPr>
              <w:t>318</w:t>
            </w:r>
          </w:hyperlink>
        </w:p>
        <w:p>
          <w:pPr>
            <w:pStyle w:val="Contents6"/>
            <w:tabs>
              <w:tab w:val="clear" w:pos="7609"/>
              <w:tab w:val="right" w:pos="9026" w:leader="dot"/>
            </w:tabs>
            <w:rPr/>
          </w:pPr>
          <w:hyperlink w:anchor="__RefHeading___Toc613769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318</w:t>
            </w:r>
          </w:hyperlink>
        </w:p>
        <w:p>
          <w:pPr>
            <w:pStyle w:val="Contents6"/>
            <w:tabs>
              <w:tab w:val="clear" w:pos="7609"/>
              <w:tab w:val="right" w:pos="9026" w:leader="dot"/>
            </w:tabs>
            <w:rPr/>
          </w:pPr>
          <w:hyperlink w:anchor="__RefHeading___Toc613769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318</w:t>
            </w:r>
          </w:hyperlink>
        </w:p>
        <w:p>
          <w:pPr>
            <w:pStyle w:val="Contents6"/>
            <w:tabs>
              <w:tab w:val="clear" w:pos="7609"/>
              <w:tab w:val="right" w:pos="9026" w:leader="dot"/>
            </w:tabs>
            <w:rPr/>
          </w:pPr>
          <w:hyperlink w:anchor="__RefHeading___Toc613769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4"/>
            <w:tabs>
              <w:tab w:val="clear" w:pos="8176"/>
              <w:tab w:val="right" w:pos="9026" w:leader="dot"/>
            </w:tabs>
            <w:rPr/>
          </w:pPr>
          <w:hyperlink w:anchor="__RefHeading___Toc6137700_73709187">
            <w:r>
              <w:rPr>
                <w:webHidden/>
                <w:rStyle w:val="IndexLink"/>
                <w:rtl w:val="true"/>
              </w:rPr>
              <w:t>سادسا</w:t>
            </w:r>
            <w:r>
              <w:rPr>
                <w:rStyle w:val="IndexLink"/>
                <w:rtl w:val="true"/>
              </w:rPr>
              <w:t xml:space="preserve">- </w:t>
            </w:r>
            <w:r>
              <w:rPr>
                <w:rStyle w:val="IndexLink"/>
                <w:rtl w:val="true"/>
              </w:rPr>
              <w:t xml:space="preserve">روايتا آية </w:t>
            </w:r>
            <w:r>
              <w:rPr>
                <w:rStyle w:val="IndexLink"/>
                <w:rtl w:val="true"/>
              </w:rPr>
              <w:t>(</w:t>
            </w:r>
            <w:r>
              <w:rPr>
                <w:rStyle w:val="IndexLink"/>
              </w:rPr>
              <w:t>102</w:t>
            </w:r>
            <w:r>
              <w:rPr>
                <w:rStyle w:val="IndexLink"/>
                <w:rtl w:val="true"/>
              </w:rPr>
              <w:t>):</w:t>
              <w:tab/>
            </w:r>
            <w:r>
              <w:rPr>
                <w:rStyle w:val="IndexLink"/>
              </w:rPr>
              <w:t>319</w:t>
            </w:r>
          </w:hyperlink>
        </w:p>
        <w:p>
          <w:pPr>
            <w:pStyle w:val="Contents5"/>
            <w:tabs>
              <w:tab w:val="clear" w:pos="7892"/>
              <w:tab w:val="right" w:pos="9026" w:leader="dot"/>
            </w:tabs>
            <w:rPr/>
          </w:pPr>
          <w:hyperlink w:anchor="__RefHeading___Toc6137702_7370918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6137704_73709187">
            <w:r>
              <w:rPr>
                <w:webHidden/>
                <w:rStyle w:val="IndexLink"/>
                <w:rtl w:val="true"/>
              </w:rPr>
              <w:t>دراسة الروايتين</w:t>
            </w:r>
            <w:r>
              <w:rPr>
                <w:rStyle w:val="IndexLink"/>
                <w:rtl w:val="true"/>
              </w:rPr>
              <w:t>:</w:t>
              <w:tab/>
            </w:r>
            <w:r>
              <w:rPr>
                <w:rStyle w:val="IndexLink"/>
              </w:rPr>
              <w:t>320</w:t>
            </w:r>
          </w:hyperlink>
        </w:p>
        <w:p>
          <w:pPr>
            <w:pStyle w:val="Contents6"/>
            <w:tabs>
              <w:tab w:val="clear" w:pos="7609"/>
              <w:tab w:val="right" w:pos="9026" w:leader="dot"/>
            </w:tabs>
            <w:rPr/>
          </w:pPr>
          <w:hyperlink w:anchor="__RefHeading___Toc613770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320</w:t>
            </w:r>
          </w:hyperlink>
        </w:p>
        <w:p>
          <w:pPr>
            <w:pStyle w:val="Contents6"/>
            <w:tabs>
              <w:tab w:val="clear" w:pos="7609"/>
              <w:tab w:val="right" w:pos="9026" w:leader="dot"/>
            </w:tabs>
            <w:rPr/>
          </w:pPr>
          <w:hyperlink w:anchor="__RefHeading___Toc6137708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320</w:t>
            </w:r>
          </w:hyperlink>
        </w:p>
        <w:p>
          <w:pPr>
            <w:pStyle w:val="Contents6"/>
            <w:tabs>
              <w:tab w:val="clear" w:pos="7609"/>
              <w:tab w:val="right" w:pos="9026" w:leader="dot"/>
            </w:tabs>
            <w:rPr/>
          </w:pPr>
          <w:hyperlink w:anchor="__RefHeading___Toc613771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320</w:t>
            </w:r>
          </w:hyperlink>
        </w:p>
        <w:p>
          <w:pPr>
            <w:pStyle w:val="Contents4"/>
            <w:tabs>
              <w:tab w:val="clear" w:pos="8176"/>
              <w:tab w:val="right" w:pos="9026" w:leader="dot"/>
            </w:tabs>
            <w:rPr/>
          </w:pPr>
          <w:hyperlink w:anchor="__RefHeading___Toc6137712_73709187">
            <w:r>
              <w:rPr>
                <w:webHidden/>
                <w:rStyle w:val="IndexLink"/>
                <w:rtl w:val="true"/>
              </w:rPr>
              <w:t>سابعا</w:t>
            </w:r>
            <w:r>
              <w:rPr>
                <w:rStyle w:val="IndexLink"/>
                <w:rtl w:val="true"/>
              </w:rPr>
              <w:t xml:space="preserve">- </w:t>
            </w:r>
            <w:r>
              <w:rPr>
                <w:rStyle w:val="IndexLink"/>
                <w:rtl w:val="true"/>
              </w:rPr>
              <w:t xml:space="preserve">روايات آية </w:t>
            </w:r>
            <w:r>
              <w:rPr>
                <w:rStyle w:val="IndexLink"/>
                <w:rtl w:val="true"/>
              </w:rPr>
              <w:t>(</w:t>
            </w:r>
            <w:r>
              <w:rPr>
                <w:rStyle w:val="IndexLink"/>
              </w:rPr>
              <w:t>211</w:t>
            </w:r>
            <w:r>
              <w:rPr>
                <w:rStyle w:val="IndexLink"/>
                <w:rtl w:val="true"/>
              </w:rPr>
              <w:t>):</w:t>
              <w:tab/>
            </w:r>
            <w:r>
              <w:rPr>
                <w:rStyle w:val="IndexLink"/>
              </w:rPr>
              <w:t>320</w:t>
            </w:r>
          </w:hyperlink>
        </w:p>
        <w:p>
          <w:pPr>
            <w:pStyle w:val="Contents5"/>
            <w:tabs>
              <w:tab w:val="clear" w:pos="7892"/>
              <w:tab w:val="right" w:pos="9026" w:leader="dot"/>
            </w:tabs>
            <w:rPr/>
          </w:pPr>
          <w:hyperlink w:anchor="__RefHeading___Toc6137714_7370918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6137716_73709187">
            <w:r>
              <w:rPr>
                <w:webHidden/>
                <w:rStyle w:val="IndexLink"/>
                <w:rtl w:val="true"/>
              </w:rPr>
              <w:t>دراسة الروايات</w:t>
            </w:r>
            <w:r>
              <w:rPr>
                <w:rStyle w:val="IndexLink"/>
                <w:rtl w:val="true"/>
              </w:rPr>
              <w:t>:</w:t>
              <w:tab/>
            </w:r>
            <w:r>
              <w:rPr>
                <w:rStyle w:val="IndexLink"/>
              </w:rPr>
              <w:t>321</w:t>
            </w:r>
          </w:hyperlink>
        </w:p>
        <w:p>
          <w:pPr>
            <w:pStyle w:val="Contents6"/>
            <w:tabs>
              <w:tab w:val="clear" w:pos="7609"/>
              <w:tab w:val="right" w:pos="9026" w:leader="dot"/>
            </w:tabs>
            <w:rPr/>
          </w:pPr>
          <w:hyperlink w:anchor="__RefHeading___Toc613771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321</w:t>
            </w:r>
          </w:hyperlink>
        </w:p>
        <w:p>
          <w:pPr>
            <w:pStyle w:val="Contents6"/>
            <w:tabs>
              <w:tab w:val="clear" w:pos="7609"/>
              <w:tab w:val="right" w:pos="9026" w:leader="dot"/>
            </w:tabs>
            <w:rPr/>
          </w:pPr>
          <w:hyperlink w:anchor="__RefHeading___Toc613772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321</w:t>
            </w:r>
          </w:hyperlink>
        </w:p>
        <w:p>
          <w:pPr>
            <w:pStyle w:val="Contents6"/>
            <w:tabs>
              <w:tab w:val="clear" w:pos="7609"/>
              <w:tab w:val="right" w:pos="9026" w:leader="dot"/>
            </w:tabs>
            <w:rPr/>
          </w:pPr>
          <w:hyperlink w:anchor="__RefHeading___Toc613772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321</w:t>
            </w:r>
          </w:hyperlink>
        </w:p>
        <w:p>
          <w:pPr>
            <w:pStyle w:val="Contents4"/>
            <w:tabs>
              <w:tab w:val="clear" w:pos="8176"/>
              <w:tab w:val="right" w:pos="9026" w:leader="dot"/>
            </w:tabs>
            <w:rPr/>
          </w:pPr>
          <w:hyperlink w:anchor="__RefHeading___Toc6137724_73709187">
            <w:r>
              <w:rPr>
                <w:webHidden/>
                <w:rStyle w:val="IndexLink"/>
                <w:rtl w:val="true"/>
              </w:rPr>
              <w:t>ثامنا</w:t>
            </w:r>
            <w:r>
              <w:rPr>
                <w:rStyle w:val="IndexLink"/>
                <w:rtl w:val="true"/>
              </w:rPr>
              <w:t xml:space="preserve">- </w:t>
            </w:r>
            <w:r>
              <w:rPr>
                <w:rStyle w:val="IndexLink"/>
                <w:rtl w:val="true"/>
              </w:rPr>
              <w:t xml:space="preserve">روايتا آية </w:t>
            </w:r>
            <w:r>
              <w:rPr>
                <w:rStyle w:val="IndexLink"/>
                <w:rtl w:val="true"/>
              </w:rPr>
              <w:t>(</w:t>
            </w:r>
            <w:r>
              <w:rPr>
                <w:rStyle w:val="IndexLink"/>
              </w:rPr>
              <w:t>159</w:t>
            </w:r>
            <w:r>
              <w:rPr>
                <w:rStyle w:val="IndexLink"/>
                <w:rtl w:val="true"/>
              </w:rPr>
              <w:t>):</w:t>
              <w:tab/>
            </w:r>
            <w:r>
              <w:rPr>
                <w:rStyle w:val="IndexLink"/>
              </w:rPr>
              <w:t>322</w:t>
            </w:r>
          </w:hyperlink>
        </w:p>
        <w:p>
          <w:pPr>
            <w:pStyle w:val="Contents5"/>
            <w:tabs>
              <w:tab w:val="clear" w:pos="7892"/>
              <w:tab w:val="right" w:pos="9026" w:leader="dot"/>
            </w:tabs>
            <w:rPr/>
          </w:pPr>
          <w:hyperlink w:anchor="__RefHeading___Toc6137726_7370918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6137728_73709187">
            <w:r>
              <w:rPr>
                <w:webHidden/>
                <w:rStyle w:val="IndexLink"/>
                <w:rtl w:val="true"/>
              </w:rPr>
              <w:t>دراسة الروايتين</w:t>
            </w:r>
            <w:r>
              <w:rPr>
                <w:rStyle w:val="IndexLink"/>
                <w:rtl w:val="true"/>
              </w:rPr>
              <w:t>:</w:t>
              <w:tab/>
            </w:r>
            <w:r>
              <w:rPr>
                <w:rStyle w:val="IndexLink"/>
              </w:rPr>
              <w:t>322</w:t>
            </w:r>
          </w:hyperlink>
        </w:p>
        <w:p>
          <w:pPr>
            <w:pStyle w:val="Contents6"/>
            <w:tabs>
              <w:tab w:val="clear" w:pos="7609"/>
              <w:tab w:val="right" w:pos="9026" w:leader="dot"/>
            </w:tabs>
            <w:rPr/>
          </w:pPr>
          <w:hyperlink w:anchor="__RefHeading___Toc613773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322</w:t>
            </w:r>
          </w:hyperlink>
        </w:p>
        <w:p>
          <w:pPr>
            <w:pStyle w:val="Contents6"/>
            <w:tabs>
              <w:tab w:val="clear" w:pos="7609"/>
              <w:tab w:val="right" w:pos="9026" w:leader="dot"/>
            </w:tabs>
            <w:rPr/>
          </w:pPr>
          <w:hyperlink w:anchor="__RefHeading___Toc613773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322</w:t>
            </w:r>
          </w:hyperlink>
        </w:p>
        <w:p>
          <w:pPr>
            <w:pStyle w:val="Contents6"/>
            <w:tabs>
              <w:tab w:val="clear" w:pos="7609"/>
              <w:tab w:val="right" w:pos="9026" w:leader="dot"/>
            </w:tabs>
            <w:rPr/>
          </w:pPr>
          <w:hyperlink w:anchor="__RefHeading___Toc613773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322</w:t>
            </w:r>
          </w:hyperlink>
        </w:p>
        <w:p>
          <w:pPr>
            <w:pStyle w:val="Contents4"/>
            <w:tabs>
              <w:tab w:val="clear" w:pos="8176"/>
              <w:tab w:val="right" w:pos="9026" w:leader="dot"/>
            </w:tabs>
            <w:rPr/>
          </w:pPr>
          <w:hyperlink w:anchor="__RefHeading___Toc6137736_73709187">
            <w:r>
              <w:rPr>
                <w:webHidden/>
                <w:rStyle w:val="IndexLink"/>
                <w:rtl w:val="true"/>
              </w:rPr>
              <w:t>تاسعا</w:t>
            </w:r>
            <w:r>
              <w:rPr>
                <w:rStyle w:val="IndexLink"/>
                <w:rtl w:val="true"/>
              </w:rPr>
              <w:t xml:space="preserve">- </w:t>
            </w:r>
            <w:r>
              <w:rPr>
                <w:rStyle w:val="IndexLink"/>
                <w:rtl w:val="true"/>
              </w:rPr>
              <w:t xml:space="preserve">آية </w:t>
            </w:r>
            <w:r>
              <w:rPr>
                <w:rStyle w:val="IndexLink"/>
                <w:rtl w:val="true"/>
              </w:rPr>
              <w:t>(</w:t>
            </w:r>
            <w:r>
              <w:rPr>
                <w:rStyle w:val="IndexLink"/>
              </w:rPr>
              <w:t>205</w:t>
            </w:r>
            <w:r>
              <w:rPr>
                <w:rStyle w:val="IndexLink"/>
                <w:rtl w:val="true"/>
              </w:rPr>
              <w:t>):</w:t>
              <w:tab/>
            </w:r>
            <w:r>
              <w:rPr>
                <w:rStyle w:val="IndexLink"/>
              </w:rPr>
              <w:t>323</w:t>
            </w:r>
          </w:hyperlink>
        </w:p>
        <w:p>
          <w:pPr>
            <w:pStyle w:val="Contents5"/>
            <w:tabs>
              <w:tab w:val="clear" w:pos="7892"/>
              <w:tab w:val="right" w:pos="9026" w:leader="dot"/>
            </w:tabs>
            <w:rPr/>
          </w:pPr>
          <w:hyperlink w:anchor="__RefHeading___Toc6137738_7370918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137740_73709187">
            <w:r>
              <w:rPr>
                <w:webHidden/>
                <w:rStyle w:val="IndexLink"/>
                <w:rtl w:val="true"/>
              </w:rPr>
              <w:t>دراسة الروايات</w:t>
            </w:r>
            <w:r>
              <w:rPr>
                <w:rStyle w:val="IndexLink"/>
                <w:rtl w:val="true"/>
              </w:rPr>
              <w:t>:</w:t>
              <w:tab/>
            </w:r>
            <w:r>
              <w:rPr>
                <w:rStyle w:val="IndexLink"/>
              </w:rPr>
              <w:t>323</w:t>
            </w:r>
          </w:hyperlink>
        </w:p>
        <w:p>
          <w:pPr>
            <w:pStyle w:val="Contents6"/>
            <w:tabs>
              <w:tab w:val="clear" w:pos="7609"/>
              <w:tab w:val="right" w:pos="9026" w:leader="dot"/>
            </w:tabs>
            <w:rPr/>
          </w:pPr>
          <w:hyperlink w:anchor="__RefHeading___Toc613774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323</w:t>
            </w:r>
          </w:hyperlink>
        </w:p>
        <w:p>
          <w:pPr>
            <w:pStyle w:val="Contents6"/>
            <w:tabs>
              <w:tab w:val="clear" w:pos="7609"/>
              <w:tab w:val="right" w:pos="9026" w:leader="dot"/>
            </w:tabs>
            <w:rPr/>
          </w:pPr>
          <w:hyperlink w:anchor="__RefHeading___Toc613774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323</w:t>
            </w:r>
          </w:hyperlink>
        </w:p>
        <w:p>
          <w:pPr>
            <w:pStyle w:val="Contents6"/>
            <w:tabs>
              <w:tab w:val="clear" w:pos="7609"/>
              <w:tab w:val="right" w:pos="9026" w:leader="dot"/>
            </w:tabs>
            <w:rPr/>
          </w:pPr>
          <w:hyperlink w:anchor="__RefHeading___Toc613774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4"/>
            <w:tabs>
              <w:tab w:val="clear" w:pos="8176"/>
              <w:tab w:val="right" w:pos="9026" w:leader="dot"/>
            </w:tabs>
            <w:rPr/>
          </w:pPr>
          <w:hyperlink w:anchor="__RefHeading___Toc6137748_73709187">
            <w:r>
              <w:rPr>
                <w:webHidden/>
                <w:rStyle w:val="IndexLink"/>
                <w:rtl w:val="true"/>
              </w:rPr>
              <w:t>عاشرا</w:t>
            </w:r>
            <w:r>
              <w:rPr>
                <w:rStyle w:val="IndexLink"/>
                <w:rtl w:val="true"/>
              </w:rPr>
              <w:t xml:space="preserve">- </w:t>
            </w:r>
            <w:r>
              <w:rPr>
                <w:rStyle w:val="IndexLink"/>
                <w:rtl w:val="true"/>
              </w:rPr>
              <w:t xml:space="preserve">روايات آية </w:t>
            </w:r>
            <w:r>
              <w:rPr>
                <w:rStyle w:val="IndexLink"/>
                <w:rtl w:val="true"/>
              </w:rPr>
              <w:t>(</w:t>
            </w:r>
            <w:r>
              <w:rPr>
                <w:rStyle w:val="IndexLink"/>
              </w:rPr>
              <w:t>214</w:t>
            </w:r>
            <w:r>
              <w:rPr>
                <w:rStyle w:val="IndexLink"/>
                <w:rtl w:val="true"/>
              </w:rPr>
              <w:t>):</w:t>
              <w:tab/>
            </w:r>
            <w:r>
              <w:rPr>
                <w:rStyle w:val="IndexLink"/>
              </w:rPr>
              <w:t>324</w:t>
            </w:r>
          </w:hyperlink>
        </w:p>
        <w:p>
          <w:pPr>
            <w:pStyle w:val="Contents5"/>
            <w:tabs>
              <w:tab w:val="clear" w:pos="7892"/>
              <w:tab w:val="right" w:pos="9026" w:leader="dot"/>
            </w:tabs>
            <w:rPr/>
          </w:pPr>
          <w:hyperlink w:anchor="__RefHeading___Toc6137750_7370918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137752_73709187">
            <w:r>
              <w:rPr>
                <w:webHidden/>
                <w:rStyle w:val="IndexLink"/>
                <w:rtl w:val="true"/>
              </w:rPr>
              <w:t>دراسة الروايات</w:t>
            </w:r>
            <w:r>
              <w:rPr>
                <w:rStyle w:val="IndexLink"/>
                <w:rtl w:val="true"/>
              </w:rPr>
              <w:t>:</w:t>
              <w:tab/>
            </w:r>
            <w:r>
              <w:rPr>
                <w:rStyle w:val="IndexLink"/>
              </w:rPr>
              <w:t>325</w:t>
            </w:r>
          </w:hyperlink>
        </w:p>
        <w:p>
          <w:pPr>
            <w:pStyle w:val="Contents6"/>
            <w:tabs>
              <w:tab w:val="clear" w:pos="7609"/>
              <w:tab w:val="right" w:pos="9026" w:leader="dot"/>
            </w:tabs>
            <w:rPr/>
          </w:pPr>
          <w:hyperlink w:anchor="__RefHeading___Toc613775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325</w:t>
            </w:r>
          </w:hyperlink>
        </w:p>
        <w:p>
          <w:pPr>
            <w:pStyle w:val="Contents6"/>
            <w:tabs>
              <w:tab w:val="clear" w:pos="7609"/>
              <w:tab w:val="right" w:pos="9026" w:leader="dot"/>
            </w:tabs>
            <w:rPr/>
          </w:pPr>
          <w:hyperlink w:anchor="__RefHeading___Toc6137756_73709187">
            <w:r>
              <w:rPr>
                <w:webHidden/>
                <w:rStyle w:val="IndexLink"/>
                <w:rtl w:val="true"/>
              </w:rPr>
              <w:t>ب</w:t>
            </w:r>
            <w:r>
              <w:rPr>
                <w:rStyle w:val="IndexLink"/>
                <w:rtl w:val="true"/>
              </w:rPr>
              <w:t xml:space="preserve">- </w:t>
            </w:r>
            <w:r>
              <w:rPr>
                <w:rStyle w:val="IndexLink"/>
                <w:rtl w:val="true"/>
              </w:rPr>
              <w:t>السند حسب التسلسل الزمني</w:t>
            </w:r>
            <w:r>
              <w:rPr>
                <w:rStyle w:val="IndexLink"/>
                <w:rtl w:val="true"/>
              </w:rPr>
              <w:t>:</w:t>
              <w:tab/>
            </w:r>
            <w:r>
              <w:rPr>
                <w:rStyle w:val="IndexLink"/>
              </w:rPr>
              <w:t>325</w:t>
            </w:r>
          </w:hyperlink>
        </w:p>
        <w:p>
          <w:pPr>
            <w:pStyle w:val="Contents6"/>
            <w:tabs>
              <w:tab w:val="clear" w:pos="7609"/>
              <w:tab w:val="right" w:pos="9026" w:leader="dot"/>
            </w:tabs>
            <w:rPr/>
          </w:pPr>
          <w:hyperlink w:anchor="__RefHeading___Toc613775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4"/>
            <w:tabs>
              <w:tab w:val="clear" w:pos="8176"/>
              <w:tab w:val="right" w:pos="9026" w:leader="dot"/>
            </w:tabs>
            <w:rPr/>
          </w:pPr>
          <w:hyperlink w:anchor="__RefHeading___Toc6137760_73709187">
            <w:r>
              <w:rPr>
                <w:webHidden/>
                <w:rStyle w:val="IndexLink"/>
                <w:rtl w:val="true"/>
              </w:rPr>
              <w:t>حادي عشر</w:t>
            </w:r>
            <w:r>
              <w:rPr>
                <w:rStyle w:val="IndexLink"/>
                <w:rtl w:val="true"/>
              </w:rPr>
              <w:t xml:space="preserve">- </w:t>
            </w:r>
            <w:r>
              <w:rPr>
                <w:rStyle w:val="IndexLink"/>
                <w:rtl w:val="true"/>
              </w:rPr>
              <w:t xml:space="preserve">روايات آية </w:t>
            </w:r>
            <w:r>
              <w:rPr>
                <w:rStyle w:val="IndexLink"/>
              </w:rPr>
              <w:t>238</w:t>
            </w:r>
            <w:r>
              <w:rPr>
                <w:rStyle w:val="IndexLink"/>
                <w:rtl w:val="true"/>
              </w:rPr>
              <w:t xml:space="preserve"> </w:t>
            </w:r>
            <w:r>
              <w:rPr>
                <w:rStyle w:val="IndexLink"/>
                <w:rtl w:val="true"/>
              </w:rPr>
              <w:t>الصَّلاةِ الْوُسْطى</w:t>
            </w:r>
            <w:r>
              <w:rPr>
                <w:rStyle w:val="IndexLink"/>
                <w:rtl w:val="true"/>
              </w:rPr>
              <w:t>:</w:t>
              <w:tab/>
            </w:r>
            <w:r>
              <w:rPr>
                <w:rStyle w:val="IndexLink"/>
              </w:rPr>
              <w:t>326</w:t>
            </w:r>
          </w:hyperlink>
        </w:p>
        <w:p>
          <w:pPr>
            <w:pStyle w:val="Contents5"/>
            <w:tabs>
              <w:tab w:val="clear" w:pos="7892"/>
              <w:tab w:val="right" w:pos="9026" w:leader="dot"/>
            </w:tabs>
            <w:rPr/>
          </w:pPr>
          <w:hyperlink w:anchor="__RefHeading___Toc6137762_7370918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6137764_73709187">
            <w:r>
              <w:rPr>
                <w:webHidden/>
                <w:rStyle w:val="IndexLink"/>
                <w:rtl w:val="true"/>
              </w:rPr>
              <w:t>دراسة الروايات</w:t>
            </w:r>
            <w:r>
              <w:rPr>
                <w:rStyle w:val="IndexLink"/>
                <w:rtl w:val="true"/>
              </w:rPr>
              <w:t>:</w:t>
              <w:tab/>
            </w:r>
            <w:r>
              <w:rPr>
                <w:rStyle w:val="IndexLink"/>
              </w:rPr>
              <w:t>329</w:t>
            </w:r>
          </w:hyperlink>
        </w:p>
        <w:p>
          <w:pPr>
            <w:pStyle w:val="Contents6"/>
            <w:tabs>
              <w:tab w:val="clear" w:pos="7609"/>
              <w:tab w:val="right" w:pos="9026" w:leader="dot"/>
            </w:tabs>
            <w:rPr/>
          </w:pPr>
          <w:hyperlink w:anchor="__RefHeading___Toc613776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329</w:t>
            </w:r>
          </w:hyperlink>
        </w:p>
        <w:p>
          <w:pPr>
            <w:pStyle w:val="Contents6"/>
            <w:tabs>
              <w:tab w:val="clear" w:pos="7609"/>
              <w:tab w:val="right" w:pos="9026" w:leader="dot"/>
            </w:tabs>
            <w:rPr/>
          </w:pPr>
          <w:hyperlink w:anchor="__RefHeading___Toc6137768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329</w:t>
            </w:r>
          </w:hyperlink>
        </w:p>
        <w:p>
          <w:pPr>
            <w:pStyle w:val="Contents6"/>
            <w:tabs>
              <w:tab w:val="clear" w:pos="7609"/>
              <w:tab w:val="right" w:pos="9026" w:leader="dot"/>
            </w:tabs>
            <w:rPr/>
          </w:pPr>
          <w:hyperlink w:anchor="__RefHeading___Toc613777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4"/>
            <w:tabs>
              <w:tab w:val="clear" w:pos="8176"/>
              <w:tab w:val="right" w:pos="9026" w:leader="dot"/>
            </w:tabs>
            <w:rPr/>
          </w:pPr>
          <w:hyperlink w:anchor="__RefHeading___Toc6137772_73709187">
            <w:r>
              <w:rPr>
                <w:webHidden/>
                <w:rStyle w:val="IndexLink"/>
                <w:rtl w:val="true"/>
              </w:rPr>
              <w:t>ثاني عشر</w:t>
            </w:r>
            <w:r>
              <w:rPr>
                <w:rStyle w:val="IndexLink"/>
                <w:rtl w:val="true"/>
              </w:rPr>
              <w:t xml:space="preserve">- </w:t>
            </w:r>
            <w:r>
              <w:rPr>
                <w:rStyle w:val="IndexLink"/>
                <w:rtl w:val="true"/>
              </w:rPr>
              <w:t xml:space="preserve">رواية آية </w:t>
            </w:r>
            <w:r>
              <w:rPr>
                <w:rStyle w:val="IndexLink"/>
                <w:rtl w:val="true"/>
              </w:rPr>
              <w:t>(</w:t>
            </w:r>
            <w:r>
              <w:rPr>
                <w:rStyle w:val="IndexLink"/>
              </w:rPr>
              <w:t>240</w:t>
            </w:r>
            <w:r>
              <w:rPr>
                <w:rStyle w:val="IndexLink"/>
                <w:rtl w:val="true"/>
              </w:rPr>
              <w:t>):</w:t>
              <w:tab/>
            </w:r>
            <w:r>
              <w:rPr>
                <w:rStyle w:val="IndexLink"/>
              </w:rPr>
              <w:t>335</w:t>
            </w:r>
          </w:hyperlink>
        </w:p>
        <w:p>
          <w:pPr>
            <w:pStyle w:val="Contents5"/>
            <w:tabs>
              <w:tab w:val="clear" w:pos="7892"/>
              <w:tab w:val="right" w:pos="9026" w:leader="dot"/>
            </w:tabs>
            <w:rPr/>
          </w:pPr>
          <w:hyperlink w:anchor="__RefHeading___Toc6137774_7370918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137776_73709187">
            <w:r>
              <w:rPr>
                <w:webHidden/>
                <w:rStyle w:val="IndexLink"/>
                <w:rtl w:val="true"/>
              </w:rPr>
              <w:t>دراسة الرواية</w:t>
            </w:r>
            <w:r>
              <w:rPr>
                <w:rStyle w:val="IndexLink"/>
                <w:rtl w:val="true"/>
              </w:rPr>
              <w:t>:</w:t>
              <w:tab/>
            </w:r>
            <w:r>
              <w:rPr>
                <w:rStyle w:val="IndexLink"/>
              </w:rPr>
              <w:t>336</w:t>
            </w:r>
          </w:hyperlink>
        </w:p>
        <w:p>
          <w:pPr>
            <w:pStyle w:val="Contents6"/>
            <w:tabs>
              <w:tab w:val="clear" w:pos="7609"/>
              <w:tab w:val="right" w:pos="9026" w:leader="dot"/>
            </w:tabs>
            <w:rPr/>
          </w:pPr>
          <w:hyperlink w:anchor="__RefHeading___Toc613777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336</w:t>
            </w:r>
          </w:hyperlink>
        </w:p>
        <w:p>
          <w:pPr>
            <w:pStyle w:val="Contents6"/>
            <w:tabs>
              <w:tab w:val="clear" w:pos="7609"/>
              <w:tab w:val="right" w:pos="9026" w:leader="dot"/>
            </w:tabs>
            <w:rPr/>
          </w:pPr>
          <w:hyperlink w:anchor="__RefHeading___Toc6137780_73709187">
            <w:r>
              <w:rPr>
                <w:webHidden/>
                <w:rStyle w:val="IndexLink"/>
                <w:rtl w:val="true"/>
              </w:rPr>
              <w:t>ب</w:t>
            </w:r>
            <w:r>
              <w:rPr>
                <w:rStyle w:val="IndexLink"/>
                <w:rtl w:val="true"/>
              </w:rPr>
              <w:t xml:space="preserve">- </w:t>
            </w:r>
            <w:r>
              <w:rPr>
                <w:rStyle w:val="IndexLink"/>
                <w:rtl w:val="true"/>
              </w:rPr>
              <w:t>سند الرواية</w:t>
            </w:r>
            <w:r>
              <w:rPr>
                <w:rStyle w:val="IndexLink"/>
                <w:rtl w:val="true"/>
              </w:rPr>
              <w:t>:</w:t>
              <w:tab/>
            </w:r>
            <w:r>
              <w:rPr>
                <w:rStyle w:val="IndexLink"/>
              </w:rPr>
              <w:t>336</w:t>
            </w:r>
          </w:hyperlink>
        </w:p>
        <w:p>
          <w:pPr>
            <w:pStyle w:val="Contents6"/>
            <w:tabs>
              <w:tab w:val="clear" w:pos="7609"/>
              <w:tab w:val="right" w:pos="9026" w:leader="dot"/>
            </w:tabs>
            <w:rPr/>
          </w:pPr>
          <w:hyperlink w:anchor="__RefHeading___Toc613778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336</w:t>
            </w:r>
          </w:hyperlink>
        </w:p>
        <w:p>
          <w:pPr>
            <w:pStyle w:val="Contents4"/>
            <w:tabs>
              <w:tab w:val="clear" w:pos="8176"/>
              <w:tab w:val="right" w:pos="9026" w:leader="dot"/>
            </w:tabs>
            <w:rPr/>
          </w:pPr>
          <w:hyperlink w:anchor="__RefHeading___Toc6137784_73709187">
            <w:r>
              <w:rPr>
                <w:webHidden/>
                <w:rStyle w:val="IndexLink"/>
                <w:rtl w:val="true"/>
              </w:rPr>
              <w:t>ثالث عشر</w:t>
            </w:r>
            <w:r>
              <w:rPr>
                <w:rStyle w:val="IndexLink"/>
                <w:rtl w:val="true"/>
              </w:rPr>
              <w:t xml:space="preserve">- </w:t>
            </w:r>
            <w:r>
              <w:rPr>
                <w:rStyle w:val="IndexLink"/>
                <w:rtl w:val="true"/>
              </w:rPr>
              <w:t xml:space="preserve">روايات الآيات </w:t>
            </w:r>
            <w:r>
              <w:rPr>
                <w:rStyle w:val="IndexLink"/>
                <w:rtl w:val="true"/>
              </w:rPr>
              <w:t>(</w:t>
            </w:r>
            <w:r>
              <w:rPr>
                <w:rStyle w:val="IndexLink"/>
              </w:rPr>
              <w:t>255</w:t>
            </w:r>
            <w:r>
              <w:rPr>
                <w:rStyle w:val="IndexLink"/>
                <w:rtl w:val="true"/>
              </w:rPr>
              <w:t xml:space="preserve">- </w:t>
            </w:r>
            <w:r>
              <w:rPr>
                <w:rStyle w:val="IndexLink"/>
              </w:rPr>
              <w:t>257</w:t>
            </w:r>
            <w:r>
              <w:rPr>
                <w:rStyle w:val="IndexLink"/>
                <w:rtl w:val="true"/>
              </w:rPr>
              <w:t>):</w:t>
              <w:tab/>
            </w:r>
            <w:r>
              <w:rPr>
                <w:rStyle w:val="IndexLink"/>
              </w:rPr>
              <w:t>336</w:t>
            </w:r>
          </w:hyperlink>
        </w:p>
        <w:p>
          <w:pPr>
            <w:pStyle w:val="Contents5"/>
            <w:tabs>
              <w:tab w:val="clear" w:pos="7892"/>
              <w:tab w:val="right" w:pos="9026" w:leader="dot"/>
            </w:tabs>
            <w:rPr/>
          </w:pPr>
          <w:hyperlink w:anchor="__RefHeading___Toc6137786_7370918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6137788_73709187">
            <w:r>
              <w:rPr>
                <w:webHidden/>
                <w:rStyle w:val="IndexLink"/>
                <w:rtl w:val="true"/>
              </w:rPr>
              <w:t>دراسة الروايات</w:t>
            </w:r>
            <w:r>
              <w:rPr>
                <w:rStyle w:val="IndexLink"/>
                <w:rtl w:val="true"/>
              </w:rPr>
              <w:t>:</w:t>
              <w:tab/>
            </w:r>
            <w:r>
              <w:rPr>
                <w:rStyle w:val="IndexLink"/>
              </w:rPr>
              <w:t>340</w:t>
            </w:r>
          </w:hyperlink>
        </w:p>
        <w:p>
          <w:pPr>
            <w:pStyle w:val="Contents6"/>
            <w:tabs>
              <w:tab w:val="clear" w:pos="7609"/>
              <w:tab w:val="right" w:pos="9026" w:leader="dot"/>
            </w:tabs>
            <w:rPr/>
          </w:pPr>
          <w:hyperlink w:anchor="__RefHeading___Toc61377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340</w:t>
            </w:r>
          </w:hyperlink>
        </w:p>
        <w:p>
          <w:pPr>
            <w:pStyle w:val="Contents6"/>
            <w:tabs>
              <w:tab w:val="clear" w:pos="7609"/>
              <w:tab w:val="right" w:pos="9026" w:leader="dot"/>
            </w:tabs>
            <w:rPr/>
          </w:pPr>
          <w:hyperlink w:anchor="__RefHeading___Toc6137792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340</w:t>
            </w:r>
          </w:hyperlink>
        </w:p>
        <w:p>
          <w:pPr>
            <w:pStyle w:val="Contents6"/>
            <w:tabs>
              <w:tab w:val="clear" w:pos="7609"/>
              <w:tab w:val="right" w:pos="9026" w:leader="dot"/>
            </w:tabs>
            <w:rPr/>
          </w:pPr>
          <w:hyperlink w:anchor="__RefHeading___Toc61377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342</w:t>
            </w:r>
          </w:hyperlink>
        </w:p>
        <w:p>
          <w:pPr>
            <w:pStyle w:val="Contents4"/>
            <w:tabs>
              <w:tab w:val="clear" w:pos="8176"/>
              <w:tab w:val="right" w:pos="9026" w:leader="dot"/>
            </w:tabs>
            <w:rPr/>
          </w:pPr>
          <w:hyperlink w:anchor="__RefHeading___Toc6137796_73709187">
            <w:r>
              <w:rPr>
                <w:webHidden/>
                <w:rStyle w:val="IndexLink"/>
                <w:rtl w:val="true"/>
              </w:rPr>
              <w:t>رابع عشر</w:t>
            </w:r>
            <w:r>
              <w:rPr>
                <w:rStyle w:val="IndexLink"/>
                <w:rtl w:val="true"/>
              </w:rPr>
              <w:t xml:space="preserve">- </w:t>
            </w:r>
            <w:r>
              <w:rPr>
                <w:rStyle w:val="IndexLink"/>
                <w:rtl w:val="true"/>
              </w:rPr>
              <w:t xml:space="preserve">رواية آية </w:t>
            </w:r>
            <w:r>
              <w:rPr>
                <w:rStyle w:val="IndexLink"/>
                <w:rtl w:val="true"/>
              </w:rPr>
              <w:t>(</w:t>
            </w:r>
            <w:r>
              <w:rPr>
                <w:rStyle w:val="IndexLink"/>
              </w:rPr>
              <w:t>275</w:t>
            </w:r>
            <w:r>
              <w:rPr>
                <w:rStyle w:val="IndexLink"/>
                <w:rtl w:val="true"/>
              </w:rPr>
              <w:t>):</w:t>
              <w:tab/>
            </w:r>
            <w:r>
              <w:rPr>
                <w:rStyle w:val="IndexLink"/>
              </w:rPr>
              <w:t>343</w:t>
            </w:r>
          </w:hyperlink>
        </w:p>
        <w:p>
          <w:pPr>
            <w:pStyle w:val="Contents5"/>
            <w:tabs>
              <w:tab w:val="clear" w:pos="7892"/>
              <w:tab w:val="right" w:pos="9026" w:leader="dot"/>
            </w:tabs>
            <w:rPr/>
          </w:pPr>
          <w:hyperlink w:anchor="__RefHeading___Toc6137798_7370918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6137800_73709187">
            <w:r>
              <w:rPr>
                <w:webHidden/>
                <w:rStyle w:val="IndexLink"/>
                <w:rtl w:val="true"/>
              </w:rPr>
              <w:t>دراسة الرواية</w:t>
            </w:r>
            <w:r>
              <w:rPr>
                <w:rStyle w:val="IndexLink"/>
                <w:rtl w:val="true"/>
              </w:rPr>
              <w:t>:</w:t>
              <w:tab/>
            </w:r>
            <w:r>
              <w:rPr>
                <w:rStyle w:val="IndexLink"/>
              </w:rPr>
              <w:t>344</w:t>
            </w:r>
          </w:hyperlink>
        </w:p>
        <w:p>
          <w:pPr>
            <w:pStyle w:val="Contents6"/>
            <w:tabs>
              <w:tab w:val="clear" w:pos="7609"/>
              <w:tab w:val="right" w:pos="9026" w:leader="dot"/>
            </w:tabs>
            <w:rPr/>
          </w:pPr>
          <w:hyperlink w:anchor="__RefHeading___Toc61378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344</w:t>
            </w:r>
          </w:hyperlink>
        </w:p>
        <w:p>
          <w:pPr>
            <w:pStyle w:val="Contents6"/>
            <w:tabs>
              <w:tab w:val="clear" w:pos="7609"/>
              <w:tab w:val="right" w:pos="9026" w:leader="dot"/>
            </w:tabs>
            <w:rPr/>
          </w:pPr>
          <w:hyperlink w:anchor="__RefHeading___Toc61378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344</w:t>
            </w:r>
          </w:hyperlink>
        </w:p>
        <w:p>
          <w:pPr>
            <w:pStyle w:val="Contents6"/>
            <w:tabs>
              <w:tab w:val="clear" w:pos="7609"/>
              <w:tab w:val="right" w:pos="9026" w:leader="dot"/>
            </w:tabs>
            <w:rPr/>
          </w:pPr>
          <w:hyperlink w:anchor="__RefHeading___Toc61378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4"/>
            <w:tabs>
              <w:tab w:val="clear" w:pos="8176"/>
              <w:tab w:val="right" w:pos="9026" w:leader="dot"/>
            </w:tabs>
            <w:rPr/>
          </w:pPr>
          <w:hyperlink w:anchor="__RefHeading___Toc6137808_73709187">
            <w:r>
              <w:rPr>
                <w:webHidden/>
                <w:rStyle w:val="IndexLink"/>
                <w:rtl w:val="true"/>
              </w:rPr>
              <w:t>خامس عشر</w:t>
            </w:r>
            <w:r>
              <w:rPr>
                <w:rStyle w:val="IndexLink"/>
                <w:rtl w:val="true"/>
              </w:rPr>
              <w:t xml:space="preserve">- </w:t>
            </w:r>
            <w:r>
              <w:rPr>
                <w:rStyle w:val="IndexLink"/>
                <w:rtl w:val="true"/>
              </w:rPr>
              <w:t xml:space="preserve">رواية آية </w:t>
            </w:r>
            <w:r>
              <w:rPr>
                <w:rStyle w:val="IndexLink"/>
                <w:rtl w:val="true"/>
              </w:rPr>
              <w:t>(</w:t>
            </w:r>
            <w:r>
              <w:rPr>
                <w:rStyle w:val="IndexLink"/>
              </w:rPr>
              <w:t>261</w:t>
            </w:r>
            <w:r>
              <w:rPr>
                <w:rStyle w:val="IndexLink"/>
                <w:rtl w:val="true"/>
              </w:rPr>
              <w:t>):</w:t>
              <w:tab/>
            </w:r>
            <w:r>
              <w:rPr>
                <w:rStyle w:val="IndexLink"/>
              </w:rPr>
              <w:t>344</w:t>
            </w:r>
          </w:hyperlink>
        </w:p>
        <w:p>
          <w:pPr>
            <w:pStyle w:val="Contents5"/>
            <w:tabs>
              <w:tab w:val="clear" w:pos="7892"/>
              <w:tab w:val="right" w:pos="9026" w:leader="dot"/>
            </w:tabs>
            <w:rPr/>
          </w:pPr>
          <w:hyperlink w:anchor="__RefHeading___Toc6137810_7370918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6137812_73709187">
            <w:r>
              <w:rPr>
                <w:webHidden/>
                <w:rStyle w:val="IndexLink"/>
                <w:rtl w:val="true"/>
              </w:rPr>
              <w:t>دراسة الرواية</w:t>
            </w:r>
            <w:r>
              <w:rPr>
                <w:rStyle w:val="IndexLink"/>
                <w:rtl w:val="true"/>
              </w:rPr>
              <w:t>:</w:t>
              <w:tab/>
            </w:r>
            <w:r>
              <w:rPr>
                <w:rStyle w:val="IndexLink"/>
              </w:rPr>
              <w:t>345</w:t>
            </w:r>
          </w:hyperlink>
        </w:p>
        <w:p>
          <w:pPr>
            <w:pStyle w:val="Contents6"/>
            <w:tabs>
              <w:tab w:val="clear" w:pos="7609"/>
              <w:tab w:val="right" w:pos="9026" w:leader="dot"/>
            </w:tabs>
            <w:rPr/>
          </w:pPr>
          <w:hyperlink w:anchor="__RefHeading___Toc61378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345</w:t>
            </w:r>
          </w:hyperlink>
        </w:p>
        <w:p>
          <w:pPr>
            <w:pStyle w:val="Contents6"/>
            <w:tabs>
              <w:tab w:val="clear" w:pos="7609"/>
              <w:tab w:val="right" w:pos="9026" w:leader="dot"/>
            </w:tabs>
            <w:rPr/>
          </w:pPr>
          <w:hyperlink w:anchor="__RefHeading___Toc613781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345</w:t>
            </w:r>
          </w:hyperlink>
        </w:p>
        <w:p>
          <w:pPr>
            <w:pStyle w:val="Contents4"/>
            <w:tabs>
              <w:tab w:val="clear" w:pos="8176"/>
              <w:tab w:val="right" w:pos="9026" w:leader="dot"/>
            </w:tabs>
            <w:rPr/>
          </w:pPr>
          <w:hyperlink w:anchor="__RefHeading___Toc6137818_73709187">
            <w:r>
              <w:rPr>
                <w:webHidden/>
                <w:rStyle w:val="IndexLink"/>
                <w:rtl w:val="true"/>
              </w:rPr>
              <w:t>سادس عشر</w:t>
            </w:r>
            <w:r>
              <w:rPr>
                <w:rStyle w:val="IndexLink"/>
                <w:rtl w:val="true"/>
              </w:rPr>
              <w:t xml:space="preserve">- </w:t>
            </w:r>
            <w:r>
              <w:rPr>
                <w:rStyle w:val="IndexLink"/>
                <w:rtl w:val="true"/>
              </w:rPr>
              <w:t xml:space="preserve">روايتا آية </w:t>
            </w:r>
            <w:r>
              <w:rPr>
                <w:rStyle w:val="IndexLink"/>
                <w:rtl w:val="true"/>
              </w:rPr>
              <w:t>(</w:t>
            </w:r>
            <w:r>
              <w:rPr>
                <w:rStyle w:val="IndexLink"/>
              </w:rPr>
              <w:t>142</w:t>
            </w:r>
            <w:r>
              <w:rPr>
                <w:rStyle w:val="IndexLink"/>
                <w:rtl w:val="true"/>
              </w:rPr>
              <w:t>):</w:t>
              <w:tab/>
            </w:r>
            <w:r>
              <w:rPr>
                <w:rStyle w:val="IndexLink"/>
              </w:rPr>
              <w:t>345</w:t>
            </w:r>
          </w:hyperlink>
        </w:p>
        <w:p>
          <w:pPr>
            <w:pStyle w:val="Contents5"/>
            <w:tabs>
              <w:tab w:val="clear" w:pos="7892"/>
              <w:tab w:val="right" w:pos="9026" w:leader="dot"/>
            </w:tabs>
            <w:rPr/>
          </w:pPr>
          <w:hyperlink w:anchor="__RefHeading___Toc6137820_7370918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6137822_73709187">
            <w:r>
              <w:rPr>
                <w:webHidden/>
                <w:rStyle w:val="IndexLink"/>
                <w:rtl w:val="true"/>
              </w:rPr>
              <w:t>دراسة الرواية</w:t>
            </w:r>
            <w:r>
              <w:rPr>
                <w:rStyle w:val="IndexLink"/>
                <w:rtl w:val="true"/>
              </w:rPr>
              <w:t>:</w:t>
              <w:tab/>
            </w:r>
            <w:r>
              <w:rPr>
                <w:rStyle w:val="IndexLink"/>
              </w:rPr>
              <w:t>346</w:t>
            </w:r>
          </w:hyperlink>
        </w:p>
        <w:p>
          <w:pPr>
            <w:pStyle w:val="Contents6"/>
            <w:tabs>
              <w:tab w:val="clear" w:pos="7609"/>
              <w:tab w:val="right" w:pos="9026" w:leader="dot"/>
            </w:tabs>
            <w:rPr/>
          </w:pPr>
          <w:hyperlink w:anchor="__RefHeading___Toc61378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346</w:t>
            </w:r>
          </w:hyperlink>
        </w:p>
        <w:p>
          <w:pPr>
            <w:pStyle w:val="Contents6"/>
            <w:tabs>
              <w:tab w:val="clear" w:pos="7609"/>
              <w:tab w:val="right" w:pos="9026" w:leader="dot"/>
            </w:tabs>
            <w:rPr/>
          </w:pPr>
          <w:hyperlink w:anchor="__RefHeading___Toc61378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346</w:t>
            </w:r>
          </w:hyperlink>
        </w:p>
        <w:p>
          <w:pPr>
            <w:pStyle w:val="Contents6"/>
            <w:tabs>
              <w:tab w:val="clear" w:pos="7609"/>
              <w:tab w:val="right" w:pos="9026" w:leader="dot"/>
            </w:tabs>
            <w:rPr/>
          </w:pPr>
          <w:hyperlink w:anchor="__RefHeading___Toc61378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4"/>
            <w:tabs>
              <w:tab w:val="clear" w:pos="8176"/>
              <w:tab w:val="right" w:pos="9026" w:leader="dot"/>
            </w:tabs>
            <w:rPr/>
          </w:pPr>
          <w:hyperlink w:anchor="__RefHeading___Toc6137830_73709187">
            <w:r>
              <w:rPr>
                <w:webHidden/>
                <w:rStyle w:val="IndexLink"/>
                <w:rtl w:val="true"/>
              </w:rPr>
              <w:t>سابع عشر</w:t>
            </w:r>
            <w:r>
              <w:rPr>
                <w:rStyle w:val="IndexLink"/>
                <w:rtl w:val="true"/>
              </w:rPr>
              <w:t xml:space="preserve">- </w:t>
            </w:r>
            <w:r>
              <w:rPr>
                <w:rStyle w:val="IndexLink"/>
                <w:rtl w:val="true"/>
              </w:rPr>
              <w:t xml:space="preserve">رواية آية </w:t>
            </w:r>
            <w:r>
              <w:rPr>
                <w:rStyle w:val="IndexLink"/>
                <w:rtl w:val="true"/>
              </w:rPr>
              <w:t>(</w:t>
            </w:r>
            <w:r>
              <w:rPr>
                <w:rStyle w:val="IndexLink"/>
              </w:rPr>
              <w:t>85</w:t>
            </w:r>
            <w:r>
              <w:rPr>
                <w:rStyle w:val="IndexLink"/>
                <w:rtl w:val="true"/>
              </w:rPr>
              <w:t>):</w:t>
              <w:tab/>
            </w:r>
            <w:r>
              <w:rPr>
                <w:rStyle w:val="IndexLink"/>
              </w:rPr>
              <w:t>346</w:t>
            </w:r>
          </w:hyperlink>
        </w:p>
        <w:p>
          <w:pPr>
            <w:pStyle w:val="Contents5"/>
            <w:tabs>
              <w:tab w:val="clear" w:pos="7892"/>
              <w:tab w:val="right" w:pos="9026" w:leader="dot"/>
            </w:tabs>
            <w:rPr/>
          </w:pPr>
          <w:hyperlink w:anchor="__RefHeading___Toc6137832_7370918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6137834_73709187">
            <w:r>
              <w:rPr>
                <w:webHidden/>
                <w:rStyle w:val="IndexLink"/>
                <w:rtl w:val="true"/>
              </w:rPr>
              <w:t>دراسة الرواية</w:t>
            </w:r>
            <w:r>
              <w:rPr>
                <w:rStyle w:val="IndexLink"/>
                <w:rtl w:val="true"/>
              </w:rPr>
              <w:t>:</w:t>
              <w:tab/>
            </w:r>
            <w:r>
              <w:rPr>
                <w:rStyle w:val="IndexLink"/>
              </w:rPr>
              <w:t>346</w:t>
            </w:r>
          </w:hyperlink>
        </w:p>
        <w:p>
          <w:pPr>
            <w:pStyle w:val="Contents6"/>
            <w:tabs>
              <w:tab w:val="clear" w:pos="7609"/>
              <w:tab w:val="right" w:pos="9026" w:leader="dot"/>
            </w:tabs>
            <w:rPr/>
          </w:pPr>
          <w:hyperlink w:anchor="__RefHeading___Toc6137836_73709187">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61378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347</w:t>
            </w:r>
          </w:hyperlink>
        </w:p>
        <w:p>
          <w:pPr>
            <w:pStyle w:val="Contents6"/>
            <w:tabs>
              <w:tab w:val="clear" w:pos="7609"/>
              <w:tab w:val="right" w:pos="9026" w:leader="dot"/>
            </w:tabs>
            <w:rPr/>
          </w:pPr>
          <w:hyperlink w:anchor="__RefHeading___Toc613784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347</w:t>
            </w:r>
          </w:hyperlink>
        </w:p>
        <w:p>
          <w:pPr>
            <w:pStyle w:val="Contents6"/>
            <w:tabs>
              <w:tab w:val="clear" w:pos="7609"/>
              <w:tab w:val="right" w:pos="9026" w:leader="dot"/>
            </w:tabs>
            <w:rPr/>
          </w:pPr>
          <w:hyperlink w:anchor="__RefHeading___Toc61378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347</w:t>
            </w:r>
          </w:hyperlink>
        </w:p>
        <w:p>
          <w:pPr>
            <w:pStyle w:val="Contents4"/>
            <w:tabs>
              <w:tab w:val="clear" w:pos="8176"/>
              <w:tab w:val="right" w:pos="9026" w:leader="dot"/>
            </w:tabs>
            <w:rPr/>
          </w:pPr>
          <w:hyperlink w:anchor="__RefHeading___Toc6137844_73709187">
            <w:r>
              <w:rPr>
                <w:webHidden/>
                <w:rStyle w:val="IndexLink"/>
                <w:rtl w:val="true"/>
              </w:rPr>
              <w:t>نتيجة البحوث</w:t>
            </w:r>
            <w:r>
              <w:rPr>
                <w:rStyle w:val="IndexLink"/>
                <w:rtl w:val="true"/>
              </w:rPr>
              <w:t>:</w:t>
              <w:tab/>
            </w:r>
            <w:r>
              <w:rPr>
                <w:rStyle w:val="IndexLink"/>
              </w:rPr>
              <w:t>348</w:t>
            </w:r>
          </w:hyperlink>
        </w:p>
        <w:p>
          <w:pPr>
            <w:pStyle w:val="Contents3"/>
            <w:tabs>
              <w:tab w:val="clear" w:pos="8459"/>
              <w:tab w:val="right" w:pos="9026" w:leader="dot"/>
            </w:tabs>
            <w:rPr/>
          </w:pPr>
          <w:hyperlink w:anchor="__RefHeading___Toc6137846_73709187">
            <w:r>
              <w:rPr>
                <w:webHidden/>
                <w:rStyle w:val="IndexLink"/>
                <w:rtl w:val="true"/>
              </w:rPr>
              <w:t>دراسة روايات سورة آل عمران</w:t>
            </w:r>
            <w:r>
              <w:rPr>
                <w:rStyle w:val="IndexLink"/>
                <w:rtl w:val="true"/>
              </w:rPr>
              <w:t>:</w:t>
              <w:tab/>
            </w:r>
            <w:r>
              <w:rPr>
                <w:rStyle w:val="IndexLink"/>
              </w:rPr>
              <w:t>350</w:t>
            </w:r>
          </w:hyperlink>
        </w:p>
        <w:p>
          <w:pPr>
            <w:pStyle w:val="Contents4"/>
            <w:tabs>
              <w:tab w:val="clear" w:pos="8176"/>
              <w:tab w:val="right" w:pos="9026" w:leader="dot"/>
            </w:tabs>
            <w:rPr/>
          </w:pPr>
          <w:hyperlink w:anchor="__RefHeading___Toc6137848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Pr>
              <w:t>33</w:t>
            </w:r>
            <w:r>
              <w:rPr>
                <w:rStyle w:val="IndexLink"/>
                <w:rtl w:val="true"/>
              </w:rPr>
              <w:t>:</w:t>
              <w:tab/>
            </w:r>
            <w:r>
              <w:rPr>
                <w:rStyle w:val="IndexLink"/>
              </w:rPr>
              <w:t>350</w:t>
            </w:r>
          </w:hyperlink>
        </w:p>
        <w:p>
          <w:pPr>
            <w:pStyle w:val="Contents5"/>
            <w:tabs>
              <w:tab w:val="clear" w:pos="7892"/>
              <w:tab w:val="right" w:pos="9026" w:leader="dot"/>
            </w:tabs>
            <w:rPr/>
          </w:pPr>
          <w:hyperlink w:anchor="__RefHeading___Toc6137850_7370918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6137852_73709187">
            <w:r>
              <w:rPr>
                <w:webHidden/>
                <w:rStyle w:val="IndexLink"/>
                <w:rtl w:val="true"/>
              </w:rPr>
              <w:t>دراسة الروايات</w:t>
            </w:r>
            <w:r>
              <w:rPr>
                <w:rStyle w:val="IndexLink"/>
                <w:rtl w:val="true"/>
              </w:rPr>
              <w:t>:</w:t>
              <w:tab/>
            </w:r>
            <w:r>
              <w:rPr>
                <w:rStyle w:val="IndexLink"/>
              </w:rPr>
              <w:t>352</w:t>
            </w:r>
          </w:hyperlink>
        </w:p>
        <w:p>
          <w:pPr>
            <w:pStyle w:val="Contents6"/>
            <w:tabs>
              <w:tab w:val="clear" w:pos="7609"/>
              <w:tab w:val="right" w:pos="9026" w:leader="dot"/>
            </w:tabs>
            <w:rPr/>
          </w:pPr>
          <w:hyperlink w:anchor="__RefHeading___Toc613785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352</w:t>
            </w:r>
          </w:hyperlink>
        </w:p>
        <w:p>
          <w:pPr>
            <w:pStyle w:val="Contents6"/>
            <w:tabs>
              <w:tab w:val="clear" w:pos="7609"/>
              <w:tab w:val="right" w:pos="9026" w:leader="dot"/>
            </w:tabs>
            <w:rPr/>
          </w:pPr>
          <w:hyperlink w:anchor="__RefHeading___Toc6137856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352</w:t>
            </w:r>
          </w:hyperlink>
        </w:p>
        <w:p>
          <w:pPr>
            <w:pStyle w:val="Contents6"/>
            <w:tabs>
              <w:tab w:val="clear" w:pos="7609"/>
              <w:tab w:val="right" w:pos="9026" w:leader="dot"/>
            </w:tabs>
            <w:rPr/>
          </w:pPr>
          <w:hyperlink w:anchor="__RefHeading___Toc613785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4"/>
            <w:tabs>
              <w:tab w:val="clear" w:pos="8176"/>
              <w:tab w:val="right" w:pos="9026" w:leader="dot"/>
            </w:tabs>
            <w:rPr/>
          </w:pPr>
          <w:hyperlink w:anchor="__RefHeading___Toc6137860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43</w:t>
            </w:r>
            <w:r>
              <w:rPr>
                <w:rStyle w:val="IndexLink"/>
                <w:rtl w:val="true"/>
              </w:rPr>
              <w:t>:</w:t>
              <w:tab/>
            </w:r>
            <w:r>
              <w:rPr>
                <w:rStyle w:val="IndexLink"/>
              </w:rPr>
              <w:t>353</w:t>
            </w:r>
          </w:hyperlink>
        </w:p>
        <w:p>
          <w:pPr>
            <w:pStyle w:val="Contents5"/>
            <w:tabs>
              <w:tab w:val="clear" w:pos="7892"/>
              <w:tab w:val="right" w:pos="9026" w:leader="dot"/>
            </w:tabs>
            <w:rPr/>
          </w:pPr>
          <w:hyperlink w:anchor="__RefHeading___Toc6137862_7370918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6137864_73709187">
            <w:r>
              <w:rPr>
                <w:webHidden/>
                <w:rStyle w:val="IndexLink"/>
                <w:rtl w:val="true"/>
              </w:rPr>
              <w:t>دراسة الروايات</w:t>
            </w:r>
            <w:r>
              <w:rPr>
                <w:rStyle w:val="IndexLink"/>
                <w:rtl w:val="true"/>
              </w:rPr>
              <w:t>:</w:t>
              <w:tab/>
            </w:r>
            <w:r>
              <w:rPr>
                <w:rStyle w:val="IndexLink"/>
              </w:rPr>
              <w:t>354</w:t>
            </w:r>
          </w:hyperlink>
        </w:p>
        <w:p>
          <w:pPr>
            <w:pStyle w:val="Contents6"/>
            <w:tabs>
              <w:tab w:val="clear" w:pos="7609"/>
              <w:tab w:val="right" w:pos="9026" w:leader="dot"/>
            </w:tabs>
            <w:rPr/>
          </w:pPr>
          <w:hyperlink w:anchor="__RefHeading___Toc613786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354</w:t>
            </w:r>
          </w:hyperlink>
        </w:p>
        <w:p>
          <w:pPr>
            <w:pStyle w:val="Contents6"/>
            <w:tabs>
              <w:tab w:val="clear" w:pos="7609"/>
              <w:tab w:val="right" w:pos="9026" w:leader="dot"/>
            </w:tabs>
            <w:rPr/>
          </w:pPr>
          <w:hyperlink w:anchor="__RefHeading___Toc613786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354</w:t>
            </w:r>
          </w:hyperlink>
        </w:p>
        <w:p>
          <w:pPr>
            <w:pStyle w:val="Contents6"/>
            <w:tabs>
              <w:tab w:val="clear" w:pos="7609"/>
              <w:tab w:val="right" w:pos="9026" w:leader="dot"/>
            </w:tabs>
            <w:rPr/>
          </w:pPr>
          <w:hyperlink w:anchor="__RefHeading___Toc613787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4"/>
            <w:tabs>
              <w:tab w:val="clear" w:pos="8176"/>
              <w:tab w:val="right" w:pos="9026" w:leader="dot"/>
            </w:tabs>
            <w:rPr/>
          </w:pPr>
          <w:hyperlink w:anchor="__RefHeading___Toc6137872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Pr>
              <w:t>55</w:t>
            </w:r>
            <w:r>
              <w:rPr>
                <w:rStyle w:val="IndexLink"/>
                <w:rtl w:val="true"/>
              </w:rPr>
              <w:t>.</w:t>
              <w:tab/>
            </w:r>
            <w:r>
              <w:rPr>
                <w:rStyle w:val="IndexLink"/>
              </w:rPr>
              <w:t>355</w:t>
            </w:r>
          </w:hyperlink>
        </w:p>
        <w:p>
          <w:pPr>
            <w:pStyle w:val="Contents5"/>
            <w:tabs>
              <w:tab w:val="clear" w:pos="7892"/>
              <w:tab w:val="right" w:pos="9026" w:leader="dot"/>
            </w:tabs>
            <w:rPr/>
          </w:pPr>
          <w:hyperlink w:anchor="__RefHeading___Toc6137874_7370918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6137876_73709187">
            <w:r>
              <w:rPr>
                <w:webHidden/>
                <w:rStyle w:val="IndexLink"/>
                <w:rtl w:val="true"/>
              </w:rPr>
              <w:t>دراسة الروايات</w:t>
            </w:r>
            <w:r>
              <w:rPr>
                <w:rStyle w:val="IndexLink"/>
                <w:rtl w:val="true"/>
              </w:rPr>
              <w:t>:</w:t>
              <w:tab/>
            </w:r>
            <w:r>
              <w:rPr>
                <w:rStyle w:val="IndexLink"/>
              </w:rPr>
              <w:t>355</w:t>
            </w:r>
          </w:hyperlink>
        </w:p>
        <w:p>
          <w:pPr>
            <w:pStyle w:val="Contents6"/>
            <w:tabs>
              <w:tab w:val="clear" w:pos="7609"/>
              <w:tab w:val="right" w:pos="9026" w:leader="dot"/>
            </w:tabs>
            <w:rPr/>
          </w:pPr>
          <w:hyperlink w:anchor="__RefHeading___Toc613787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355</w:t>
            </w:r>
          </w:hyperlink>
        </w:p>
        <w:p>
          <w:pPr>
            <w:pStyle w:val="Contents6"/>
            <w:tabs>
              <w:tab w:val="clear" w:pos="7609"/>
              <w:tab w:val="right" w:pos="9026" w:leader="dot"/>
            </w:tabs>
            <w:rPr/>
          </w:pPr>
          <w:hyperlink w:anchor="__RefHeading___Toc6137880_73709187">
            <w:r>
              <w:rPr>
                <w:webHidden/>
                <w:rStyle w:val="IndexLink"/>
                <w:rtl w:val="true"/>
              </w:rPr>
              <w:t>ب</w:t>
            </w:r>
            <w:r>
              <w:rPr>
                <w:rStyle w:val="IndexLink"/>
                <w:rtl w:val="true"/>
              </w:rPr>
              <w:t xml:space="preserve">- </w:t>
            </w:r>
            <w:r>
              <w:rPr>
                <w:rStyle w:val="IndexLink"/>
                <w:rtl w:val="true"/>
              </w:rPr>
              <w:t>دراسة السند</w:t>
            </w:r>
            <w:r>
              <w:rPr>
                <w:rStyle w:val="IndexLink"/>
                <w:rtl w:val="true"/>
              </w:rPr>
              <w:t>:</w:t>
              <w:tab/>
            </w:r>
            <w:r>
              <w:rPr>
                <w:rStyle w:val="IndexLink"/>
              </w:rPr>
              <w:t>356</w:t>
            </w:r>
          </w:hyperlink>
        </w:p>
        <w:p>
          <w:pPr>
            <w:pStyle w:val="Contents6"/>
            <w:tabs>
              <w:tab w:val="clear" w:pos="7609"/>
              <w:tab w:val="right" w:pos="9026" w:leader="dot"/>
            </w:tabs>
            <w:rPr/>
          </w:pPr>
          <w:hyperlink w:anchor="__RefHeading___Toc613788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4"/>
            <w:tabs>
              <w:tab w:val="clear" w:pos="8176"/>
              <w:tab w:val="right" w:pos="9026" w:leader="dot"/>
            </w:tabs>
            <w:rPr/>
          </w:pPr>
          <w:hyperlink w:anchor="__RefHeading___Toc6137884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81</w:t>
            </w:r>
            <w:r>
              <w:rPr>
                <w:rStyle w:val="IndexLink"/>
                <w:rtl w:val="true"/>
              </w:rPr>
              <w:t>:</w:t>
              <w:tab/>
            </w:r>
            <w:r>
              <w:rPr>
                <w:rStyle w:val="IndexLink"/>
              </w:rPr>
              <w:t>356</w:t>
            </w:r>
          </w:hyperlink>
        </w:p>
        <w:p>
          <w:pPr>
            <w:pStyle w:val="Contents5"/>
            <w:tabs>
              <w:tab w:val="clear" w:pos="7892"/>
              <w:tab w:val="right" w:pos="9026" w:leader="dot"/>
            </w:tabs>
            <w:rPr/>
          </w:pPr>
          <w:hyperlink w:anchor="__RefHeading___Toc6137886_7370918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6137888_73709187">
            <w:r>
              <w:rPr>
                <w:webHidden/>
                <w:rStyle w:val="IndexLink"/>
                <w:rtl w:val="true"/>
              </w:rPr>
              <w:t>دراسة الروايات</w:t>
            </w:r>
            <w:r>
              <w:rPr>
                <w:rStyle w:val="IndexLink"/>
                <w:rtl w:val="true"/>
              </w:rPr>
              <w:t>:</w:t>
              <w:tab/>
            </w:r>
            <w:r>
              <w:rPr>
                <w:rStyle w:val="IndexLink"/>
              </w:rPr>
              <w:t>358</w:t>
            </w:r>
          </w:hyperlink>
        </w:p>
        <w:p>
          <w:pPr>
            <w:pStyle w:val="Contents6"/>
            <w:tabs>
              <w:tab w:val="clear" w:pos="7609"/>
              <w:tab w:val="right" w:pos="9026" w:leader="dot"/>
            </w:tabs>
            <w:rPr/>
          </w:pPr>
          <w:hyperlink w:anchor="__RefHeading___Toc61378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358</w:t>
            </w:r>
          </w:hyperlink>
        </w:p>
        <w:p>
          <w:pPr>
            <w:pStyle w:val="Contents6"/>
            <w:tabs>
              <w:tab w:val="clear" w:pos="7609"/>
              <w:tab w:val="right" w:pos="9026" w:leader="dot"/>
            </w:tabs>
            <w:rPr/>
          </w:pPr>
          <w:hyperlink w:anchor="__RefHeading___Toc6137892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358</w:t>
            </w:r>
          </w:hyperlink>
        </w:p>
        <w:p>
          <w:pPr>
            <w:pStyle w:val="Contents6"/>
            <w:tabs>
              <w:tab w:val="clear" w:pos="7609"/>
              <w:tab w:val="right" w:pos="9026" w:leader="dot"/>
            </w:tabs>
            <w:rPr/>
          </w:pPr>
          <w:hyperlink w:anchor="__RefHeading___Toc61378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359</w:t>
            </w:r>
          </w:hyperlink>
        </w:p>
        <w:p>
          <w:pPr>
            <w:pStyle w:val="Contents4"/>
            <w:tabs>
              <w:tab w:val="clear" w:pos="8176"/>
              <w:tab w:val="right" w:pos="9026" w:leader="dot"/>
            </w:tabs>
            <w:rPr/>
          </w:pPr>
          <w:hyperlink w:anchor="__RefHeading___Toc6137896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Pr>
              <w:t>92</w:t>
            </w:r>
            <w:r>
              <w:rPr>
                <w:rStyle w:val="IndexLink"/>
                <w:rtl w:val="true"/>
              </w:rPr>
              <w:t>:</w:t>
              <w:tab/>
            </w:r>
            <w:r>
              <w:rPr>
                <w:rStyle w:val="IndexLink"/>
              </w:rPr>
              <w:t>359</w:t>
            </w:r>
          </w:hyperlink>
        </w:p>
        <w:p>
          <w:pPr>
            <w:pStyle w:val="Contents5"/>
            <w:tabs>
              <w:tab w:val="clear" w:pos="7892"/>
              <w:tab w:val="right" w:pos="9026" w:leader="dot"/>
            </w:tabs>
            <w:rPr/>
          </w:pPr>
          <w:hyperlink w:anchor="__RefHeading___Toc6137898_7370918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6137900_73709187">
            <w:r>
              <w:rPr>
                <w:webHidden/>
                <w:rStyle w:val="IndexLink"/>
                <w:rtl w:val="true"/>
              </w:rPr>
              <w:t>دراسة الروايات</w:t>
            </w:r>
            <w:r>
              <w:rPr>
                <w:rStyle w:val="IndexLink"/>
                <w:rtl w:val="true"/>
              </w:rPr>
              <w:t>:</w:t>
              <w:tab/>
            </w:r>
            <w:r>
              <w:rPr>
                <w:rStyle w:val="IndexLink"/>
              </w:rPr>
              <w:t>360</w:t>
            </w:r>
          </w:hyperlink>
        </w:p>
        <w:p>
          <w:pPr>
            <w:pStyle w:val="Contents6"/>
            <w:tabs>
              <w:tab w:val="clear" w:pos="7609"/>
              <w:tab w:val="right" w:pos="9026" w:leader="dot"/>
            </w:tabs>
            <w:rPr/>
          </w:pPr>
          <w:hyperlink w:anchor="__RefHeading___Toc6137902_73709187">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61379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360</w:t>
            </w:r>
          </w:hyperlink>
        </w:p>
        <w:p>
          <w:pPr>
            <w:pStyle w:val="Contents6"/>
            <w:tabs>
              <w:tab w:val="clear" w:pos="7609"/>
              <w:tab w:val="right" w:pos="9026" w:leader="dot"/>
            </w:tabs>
            <w:rPr/>
          </w:pPr>
          <w:hyperlink w:anchor="__RefHeading___Toc61379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4"/>
            <w:tabs>
              <w:tab w:val="clear" w:pos="8176"/>
              <w:tab w:val="right" w:pos="9026" w:leader="dot"/>
            </w:tabs>
            <w:rPr/>
          </w:pPr>
          <w:hyperlink w:anchor="__RefHeading___Toc6137908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Pr>
              <w:t>102</w:t>
            </w:r>
            <w:r>
              <w:rPr>
                <w:rStyle w:val="IndexLink"/>
                <w:rtl w:val="true"/>
              </w:rPr>
              <w:t>:</w:t>
              <w:tab/>
            </w:r>
            <w:r>
              <w:rPr>
                <w:rStyle w:val="IndexLink"/>
              </w:rPr>
              <w:t>361</w:t>
            </w:r>
          </w:hyperlink>
        </w:p>
        <w:p>
          <w:pPr>
            <w:pStyle w:val="Contents5"/>
            <w:tabs>
              <w:tab w:val="clear" w:pos="7892"/>
              <w:tab w:val="right" w:pos="9026" w:leader="dot"/>
            </w:tabs>
            <w:rPr/>
          </w:pPr>
          <w:hyperlink w:anchor="__RefHeading___Toc6137910_7370918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6137912_73709187">
            <w:r>
              <w:rPr>
                <w:webHidden/>
                <w:rStyle w:val="IndexLink"/>
                <w:rtl w:val="true"/>
              </w:rPr>
              <w:t>دراسة الروايات</w:t>
            </w:r>
            <w:r>
              <w:rPr>
                <w:rStyle w:val="IndexLink"/>
                <w:rtl w:val="true"/>
              </w:rPr>
              <w:t>:</w:t>
              <w:tab/>
            </w:r>
            <w:r>
              <w:rPr>
                <w:rStyle w:val="IndexLink"/>
              </w:rPr>
              <w:t>362</w:t>
            </w:r>
          </w:hyperlink>
        </w:p>
        <w:p>
          <w:pPr>
            <w:pStyle w:val="Contents6"/>
            <w:tabs>
              <w:tab w:val="clear" w:pos="7609"/>
              <w:tab w:val="right" w:pos="9026" w:leader="dot"/>
            </w:tabs>
            <w:rPr/>
          </w:pPr>
          <w:hyperlink w:anchor="__RefHeading___Toc61379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362</w:t>
            </w:r>
          </w:hyperlink>
        </w:p>
        <w:p>
          <w:pPr>
            <w:pStyle w:val="Contents6"/>
            <w:tabs>
              <w:tab w:val="clear" w:pos="7609"/>
              <w:tab w:val="right" w:pos="9026" w:leader="dot"/>
            </w:tabs>
            <w:rPr/>
          </w:pPr>
          <w:hyperlink w:anchor="__RefHeading___Toc613791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362</w:t>
            </w:r>
          </w:hyperlink>
        </w:p>
        <w:p>
          <w:pPr>
            <w:pStyle w:val="Contents6"/>
            <w:tabs>
              <w:tab w:val="clear" w:pos="7609"/>
              <w:tab w:val="right" w:pos="9026" w:leader="dot"/>
            </w:tabs>
            <w:rPr/>
          </w:pPr>
          <w:hyperlink w:anchor="__RefHeading___Toc6137918_73709187">
            <w:r>
              <w:rPr>
                <w:webHidden/>
                <w:rStyle w:val="IndexLink"/>
                <w:rtl w:val="true"/>
              </w:rPr>
              <w:t>المتن</w:t>
            </w:r>
            <w:r>
              <w:rPr>
                <w:rStyle w:val="IndexLink"/>
                <w:rtl w:val="true"/>
              </w:rPr>
              <w:t>:</w:t>
              <w:tab/>
            </w:r>
            <w:r>
              <w:rPr>
                <w:rStyle w:val="IndexLink"/>
              </w:rPr>
              <w:t>363</w:t>
            </w:r>
          </w:hyperlink>
        </w:p>
        <w:p>
          <w:pPr>
            <w:pStyle w:val="Contents4"/>
            <w:tabs>
              <w:tab w:val="clear" w:pos="8176"/>
              <w:tab w:val="right" w:pos="9026" w:leader="dot"/>
            </w:tabs>
            <w:rPr/>
          </w:pPr>
          <w:hyperlink w:anchor="__RefHeading___Toc6137920_73709187">
            <w:r>
              <w:rPr>
                <w:webHidden/>
                <w:rStyle w:val="IndexLink"/>
                <w:rtl w:val="true"/>
              </w:rPr>
              <w:t>سابعا</w:t>
            </w:r>
            <w:r>
              <w:rPr>
                <w:rStyle w:val="IndexLink"/>
                <w:rtl w:val="true"/>
              </w:rPr>
              <w:t xml:space="preserve">- </w:t>
            </w:r>
            <w:r>
              <w:rPr>
                <w:rStyle w:val="IndexLink"/>
                <w:rtl w:val="true"/>
              </w:rPr>
              <w:t xml:space="preserve">حول آية </w:t>
            </w:r>
            <w:r>
              <w:rPr>
                <w:rStyle w:val="IndexLink"/>
              </w:rPr>
              <w:t>104</w:t>
            </w:r>
            <w:r>
              <w:rPr>
                <w:rStyle w:val="IndexLink"/>
                <w:rtl w:val="true"/>
              </w:rPr>
              <w:t>:</w:t>
              <w:tab/>
            </w:r>
            <w:r>
              <w:rPr>
                <w:rStyle w:val="IndexLink"/>
              </w:rPr>
              <w:t>363</w:t>
            </w:r>
          </w:hyperlink>
        </w:p>
        <w:p>
          <w:pPr>
            <w:pStyle w:val="Contents5"/>
            <w:tabs>
              <w:tab w:val="clear" w:pos="7892"/>
              <w:tab w:val="right" w:pos="9026" w:leader="dot"/>
            </w:tabs>
            <w:rPr/>
          </w:pPr>
          <w:hyperlink w:anchor="__RefHeading___Toc6137922_7370918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137924_73709187">
            <w:r>
              <w:rPr>
                <w:webHidden/>
                <w:rStyle w:val="IndexLink"/>
                <w:rtl w:val="true"/>
              </w:rPr>
              <w:t>دراسة الرواية</w:t>
            </w:r>
            <w:r>
              <w:rPr>
                <w:rStyle w:val="IndexLink"/>
                <w:rtl w:val="true"/>
              </w:rPr>
              <w:t>:</w:t>
              <w:tab/>
            </w:r>
            <w:r>
              <w:rPr>
                <w:rStyle w:val="IndexLink"/>
              </w:rPr>
              <w:t>363</w:t>
            </w:r>
          </w:hyperlink>
        </w:p>
        <w:p>
          <w:pPr>
            <w:pStyle w:val="Contents6"/>
            <w:tabs>
              <w:tab w:val="clear" w:pos="7609"/>
              <w:tab w:val="right" w:pos="9026" w:leader="dot"/>
            </w:tabs>
            <w:rPr/>
          </w:pPr>
          <w:hyperlink w:anchor="__RefHeading___Toc613792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363</w:t>
            </w:r>
          </w:hyperlink>
        </w:p>
        <w:p>
          <w:pPr>
            <w:pStyle w:val="Contents6"/>
            <w:tabs>
              <w:tab w:val="clear" w:pos="7609"/>
              <w:tab w:val="right" w:pos="9026" w:leader="dot"/>
            </w:tabs>
            <w:rPr/>
          </w:pPr>
          <w:hyperlink w:anchor="__RefHeading___Toc613792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364</w:t>
            </w:r>
          </w:hyperlink>
        </w:p>
        <w:p>
          <w:pPr>
            <w:pStyle w:val="Contents6"/>
            <w:tabs>
              <w:tab w:val="clear" w:pos="7609"/>
              <w:tab w:val="right" w:pos="9026" w:leader="dot"/>
            </w:tabs>
            <w:rPr/>
          </w:pPr>
          <w:hyperlink w:anchor="__RefHeading___Toc613793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364</w:t>
            </w:r>
          </w:hyperlink>
        </w:p>
        <w:p>
          <w:pPr>
            <w:pStyle w:val="Contents4"/>
            <w:tabs>
              <w:tab w:val="clear" w:pos="8176"/>
              <w:tab w:val="right" w:pos="9026" w:leader="dot"/>
            </w:tabs>
            <w:rPr/>
          </w:pPr>
          <w:hyperlink w:anchor="__RefHeading___Toc6137932_73709187">
            <w:r>
              <w:rPr>
                <w:webHidden/>
                <w:rStyle w:val="IndexLink"/>
                <w:rtl w:val="true"/>
              </w:rPr>
              <w:t>ثامنا</w:t>
            </w:r>
            <w:r>
              <w:rPr>
                <w:rStyle w:val="IndexLink"/>
                <w:rtl w:val="true"/>
              </w:rPr>
              <w:t xml:space="preserve">- </w:t>
            </w:r>
            <w:r>
              <w:rPr>
                <w:rStyle w:val="IndexLink"/>
                <w:rtl w:val="true"/>
              </w:rPr>
              <w:t xml:space="preserve">حول آية </w:t>
            </w:r>
            <w:r>
              <w:rPr>
                <w:rStyle w:val="IndexLink"/>
              </w:rPr>
              <w:t>110</w:t>
            </w:r>
            <w:r>
              <w:rPr>
                <w:rStyle w:val="IndexLink"/>
                <w:rtl w:val="true"/>
              </w:rPr>
              <w:t>:</w:t>
              <w:tab/>
            </w:r>
            <w:r>
              <w:rPr>
                <w:rStyle w:val="IndexLink"/>
              </w:rPr>
              <w:t>364</w:t>
            </w:r>
          </w:hyperlink>
        </w:p>
        <w:p>
          <w:pPr>
            <w:pStyle w:val="Contents5"/>
            <w:tabs>
              <w:tab w:val="clear" w:pos="7892"/>
              <w:tab w:val="right" w:pos="9026" w:leader="dot"/>
            </w:tabs>
            <w:rPr/>
          </w:pPr>
          <w:hyperlink w:anchor="__RefHeading___Toc6137934_7370918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137936_73709187">
            <w:r>
              <w:rPr>
                <w:webHidden/>
                <w:rStyle w:val="IndexLink"/>
                <w:rtl w:val="true"/>
              </w:rPr>
              <w:t>دراسة الرواية</w:t>
            </w:r>
            <w:r>
              <w:rPr>
                <w:rStyle w:val="IndexLink"/>
                <w:rtl w:val="true"/>
              </w:rPr>
              <w:t>:</w:t>
              <w:tab/>
            </w:r>
            <w:r>
              <w:rPr>
                <w:rStyle w:val="IndexLink"/>
              </w:rPr>
              <w:t>366</w:t>
            </w:r>
          </w:hyperlink>
        </w:p>
        <w:p>
          <w:pPr>
            <w:pStyle w:val="Contents6"/>
            <w:tabs>
              <w:tab w:val="clear" w:pos="7609"/>
              <w:tab w:val="right" w:pos="9026" w:leader="dot"/>
            </w:tabs>
            <w:rPr/>
          </w:pPr>
          <w:hyperlink w:anchor="__RefHeading___Toc61379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366</w:t>
            </w:r>
          </w:hyperlink>
        </w:p>
        <w:p>
          <w:pPr>
            <w:pStyle w:val="Contents6"/>
            <w:tabs>
              <w:tab w:val="clear" w:pos="7609"/>
              <w:tab w:val="right" w:pos="9026" w:leader="dot"/>
            </w:tabs>
            <w:rPr/>
          </w:pPr>
          <w:hyperlink w:anchor="__RefHeading___Toc6137940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366</w:t>
            </w:r>
          </w:hyperlink>
        </w:p>
        <w:p>
          <w:pPr>
            <w:pStyle w:val="Contents6"/>
            <w:tabs>
              <w:tab w:val="clear" w:pos="7609"/>
              <w:tab w:val="right" w:pos="9026" w:leader="dot"/>
            </w:tabs>
            <w:rPr/>
          </w:pPr>
          <w:hyperlink w:anchor="__RefHeading___Toc61379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367</w:t>
            </w:r>
          </w:hyperlink>
        </w:p>
        <w:p>
          <w:pPr>
            <w:pStyle w:val="Contents4"/>
            <w:tabs>
              <w:tab w:val="clear" w:pos="8176"/>
              <w:tab w:val="right" w:pos="9026" w:leader="dot"/>
            </w:tabs>
            <w:rPr/>
          </w:pPr>
          <w:hyperlink w:anchor="__RefHeading___Toc6137944_73709187">
            <w:r>
              <w:rPr>
                <w:webHidden/>
                <w:rStyle w:val="IndexLink"/>
                <w:rtl w:val="true"/>
              </w:rPr>
              <w:t>تاسعا</w:t>
            </w:r>
            <w:r>
              <w:rPr>
                <w:rStyle w:val="IndexLink"/>
                <w:rtl w:val="true"/>
              </w:rPr>
              <w:t xml:space="preserve">- </w:t>
            </w:r>
            <w:r>
              <w:rPr>
                <w:rStyle w:val="IndexLink"/>
                <w:rtl w:val="true"/>
              </w:rPr>
              <w:t xml:space="preserve">روايتا آية </w:t>
            </w:r>
            <w:r>
              <w:rPr>
                <w:rStyle w:val="IndexLink"/>
              </w:rPr>
              <w:t>103</w:t>
            </w:r>
            <w:r>
              <w:rPr>
                <w:rStyle w:val="IndexLink"/>
                <w:rtl w:val="true"/>
              </w:rPr>
              <w:t>:</w:t>
              <w:tab/>
            </w:r>
            <w:r>
              <w:rPr>
                <w:rStyle w:val="IndexLink"/>
              </w:rPr>
              <w:t>368</w:t>
            </w:r>
          </w:hyperlink>
        </w:p>
        <w:p>
          <w:pPr>
            <w:pStyle w:val="Contents5"/>
            <w:tabs>
              <w:tab w:val="clear" w:pos="7892"/>
              <w:tab w:val="right" w:pos="9026" w:leader="dot"/>
            </w:tabs>
            <w:rPr/>
          </w:pPr>
          <w:hyperlink w:anchor="__RefHeading___Toc6137946_7370918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6137948_73709187">
            <w:r>
              <w:rPr>
                <w:webHidden/>
                <w:rStyle w:val="IndexLink"/>
                <w:rtl w:val="true"/>
              </w:rPr>
              <w:t>دراسة الروايات</w:t>
            </w:r>
            <w:r>
              <w:rPr>
                <w:rStyle w:val="IndexLink"/>
                <w:rtl w:val="true"/>
              </w:rPr>
              <w:t>:</w:t>
              <w:tab/>
            </w:r>
            <w:r>
              <w:rPr>
                <w:rStyle w:val="IndexLink"/>
              </w:rPr>
              <w:t>368</w:t>
            </w:r>
          </w:hyperlink>
        </w:p>
        <w:p>
          <w:pPr>
            <w:pStyle w:val="Contents6"/>
            <w:tabs>
              <w:tab w:val="clear" w:pos="7609"/>
              <w:tab w:val="right" w:pos="9026" w:leader="dot"/>
            </w:tabs>
            <w:rPr/>
          </w:pPr>
          <w:hyperlink w:anchor="__RefHeading___Toc613795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368</w:t>
            </w:r>
          </w:hyperlink>
        </w:p>
        <w:p>
          <w:pPr>
            <w:pStyle w:val="Contents6"/>
            <w:tabs>
              <w:tab w:val="clear" w:pos="7609"/>
              <w:tab w:val="right" w:pos="9026" w:leader="dot"/>
            </w:tabs>
            <w:rPr/>
          </w:pPr>
          <w:hyperlink w:anchor="__RefHeading___Toc613795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368</w:t>
            </w:r>
          </w:hyperlink>
        </w:p>
        <w:p>
          <w:pPr>
            <w:pStyle w:val="Contents6"/>
            <w:tabs>
              <w:tab w:val="clear" w:pos="7609"/>
              <w:tab w:val="right" w:pos="9026" w:leader="dot"/>
            </w:tabs>
            <w:rPr/>
          </w:pPr>
          <w:hyperlink w:anchor="__RefHeading___Toc613795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369</w:t>
            </w:r>
          </w:hyperlink>
        </w:p>
        <w:p>
          <w:pPr>
            <w:pStyle w:val="Contents4"/>
            <w:tabs>
              <w:tab w:val="clear" w:pos="8176"/>
              <w:tab w:val="right" w:pos="9026" w:leader="dot"/>
            </w:tabs>
            <w:rPr/>
          </w:pPr>
          <w:hyperlink w:anchor="__RefHeading___Toc6137956_73709187">
            <w:r>
              <w:rPr>
                <w:webHidden/>
                <w:rStyle w:val="IndexLink"/>
                <w:rtl w:val="true"/>
              </w:rPr>
              <w:t>عاشرا</w:t>
            </w:r>
            <w:r>
              <w:rPr>
                <w:rStyle w:val="IndexLink"/>
                <w:rtl w:val="true"/>
              </w:rPr>
              <w:t xml:space="preserve">- </w:t>
            </w:r>
            <w:r>
              <w:rPr>
                <w:rStyle w:val="IndexLink"/>
                <w:rtl w:val="true"/>
              </w:rPr>
              <w:t xml:space="preserve">روايات آية </w:t>
            </w:r>
            <w:r>
              <w:rPr>
                <w:rStyle w:val="IndexLink"/>
              </w:rPr>
              <w:t>123</w:t>
            </w:r>
            <w:r>
              <w:rPr>
                <w:rStyle w:val="IndexLink"/>
                <w:rtl w:val="true"/>
              </w:rPr>
              <w:t>:</w:t>
              <w:tab/>
            </w:r>
            <w:r>
              <w:rPr>
                <w:rStyle w:val="IndexLink"/>
              </w:rPr>
              <w:t>369</w:t>
            </w:r>
          </w:hyperlink>
        </w:p>
        <w:p>
          <w:pPr>
            <w:pStyle w:val="Contents5"/>
            <w:tabs>
              <w:tab w:val="clear" w:pos="7892"/>
              <w:tab w:val="right" w:pos="9026" w:leader="dot"/>
            </w:tabs>
            <w:rPr/>
          </w:pPr>
          <w:hyperlink w:anchor="__RefHeading___Toc6137958_7370918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6137960_73709187">
            <w:r>
              <w:rPr>
                <w:webHidden/>
                <w:rStyle w:val="IndexLink"/>
                <w:rtl w:val="true"/>
              </w:rPr>
              <w:t>دراسة الروايات</w:t>
            </w:r>
            <w:r>
              <w:rPr>
                <w:rStyle w:val="IndexLink"/>
                <w:rtl w:val="true"/>
              </w:rPr>
              <w:t>:</w:t>
              <w:tab/>
            </w:r>
            <w:r>
              <w:rPr>
                <w:rStyle w:val="IndexLink"/>
              </w:rPr>
              <w:t>370</w:t>
            </w:r>
          </w:hyperlink>
        </w:p>
        <w:p>
          <w:pPr>
            <w:pStyle w:val="Contents6"/>
            <w:tabs>
              <w:tab w:val="clear" w:pos="7609"/>
              <w:tab w:val="right" w:pos="9026" w:leader="dot"/>
            </w:tabs>
            <w:rPr/>
          </w:pPr>
          <w:hyperlink w:anchor="__RefHeading___Toc61379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370</w:t>
            </w:r>
          </w:hyperlink>
        </w:p>
        <w:p>
          <w:pPr>
            <w:pStyle w:val="Contents6"/>
            <w:tabs>
              <w:tab w:val="clear" w:pos="7609"/>
              <w:tab w:val="right" w:pos="9026" w:leader="dot"/>
            </w:tabs>
            <w:rPr/>
          </w:pPr>
          <w:hyperlink w:anchor="__RefHeading___Toc6137964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370</w:t>
            </w:r>
          </w:hyperlink>
        </w:p>
        <w:p>
          <w:pPr>
            <w:pStyle w:val="Contents6"/>
            <w:tabs>
              <w:tab w:val="clear" w:pos="7609"/>
              <w:tab w:val="right" w:pos="9026" w:leader="dot"/>
            </w:tabs>
            <w:rPr/>
          </w:pPr>
          <w:hyperlink w:anchor="__RefHeading___Toc61379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371</w:t>
            </w:r>
          </w:hyperlink>
        </w:p>
        <w:p>
          <w:pPr>
            <w:pStyle w:val="Contents4"/>
            <w:tabs>
              <w:tab w:val="clear" w:pos="8176"/>
              <w:tab w:val="right" w:pos="9026" w:leader="dot"/>
            </w:tabs>
            <w:rPr/>
          </w:pPr>
          <w:hyperlink w:anchor="__RefHeading___Toc6137968_73709187">
            <w:r>
              <w:rPr>
                <w:webHidden/>
                <w:rStyle w:val="IndexLink"/>
                <w:rtl w:val="true"/>
              </w:rPr>
              <w:t>حادي عشر</w:t>
            </w:r>
            <w:r>
              <w:rPr>
                <w:rStyle w:val="IndexLink"/>
                <w:rtl w:val="true"/>
              </w:rPr>
              <w:t xml:space="preserve">- </w:t>
            </w:r>
            <w:r>
              <w:rPr>
                <w:rStyle w:val="IndexLink"/>
                <w:rtl w:val="true"/>
              </w:rPr>
              <w:t xml:space="preserve">روايات آية </w:t>
            </w:r>
            <w:r>
              <w:rPr>
                <w:rStyle w:val="IndexLink"/>
              </w:rPr>
              <w:t>128</w:t>
            </w:r>
            <w:r>
              <w:rPr>
                <w:rStyle w:val="IndexLink"/>
                <w:rtl w:val="true"/>
              </w:rPr>
              <w:t>:</w:t>
              <w:tab/>
            </w:r>
            <w:r>
              <w:rPr>
                <w:rStyle w:val="IndexLink"/>
              </w:rPr>
              <w:t>371</w:t>
            </w:r>
          </w:hyperlink>
        </w:p>
        <w:p>
          <w:pPr>
            <w:pStyle w:val="Contents5"/>
            <w:tabs>
              <w:tab w:val="clear" w:pos="7892"/>
              <w:tab w:val="right" w:pos="9026" w:leader="dot"/>
            </w:tabs>
            <w:rPr/>
          </w:pPr>
          <w:hyperlink w:anchor="__RefHeading___Toc6137970_7370918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6137972_73709187">
            <w:r>
              <w:rPr>
                <w:webHidden/>
                <w:rStyle w:val="IndexLink"/>
                <w:rtl w:val="true"/>
              </w:rPr>
              <w:t>دراسة الروايات</w:t>
            </w:r>
            <w:r>
              <w:rPr>
                <w:rStyle w:val="IndexLink"/>
                <w:rtl w:val="true"/>
              </w:rPr>
              <w:t>:</w:t>
              <w:tab/>
            </w:r>
            <w:r>
              <w:rPr>
                <w:rStyle w:val="IndexLink"/>
              </w:rPr>
              <w:t>372</w:t>
            </w:r>
          </w:hyperlink>
        </w:p>
        <w:p>
          <w:pPr>
            <w:pStyle w:val="Contents6"/>
            <w:tabs>
              <w:tab w:val="clear" w:pos="7609"/>
              <w:tab w:val="right" w:pos="9026" w:leader="dot"/>
            </w:tabs>
            <w:rPr/>
          </w:pPr>
          <w:hyperlink w:anchor="__RefHeading___Toc61379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372</w:t>
            </w:r>
          </w:hyperlink>
        </w:p>
        <w:p>
          <w:pPr>
            <w:pStyle w:val="Contents6"/>
            <w:tabs>
              <w:tab w:val="clear" w:pos="7609"/>
              <w:tab w:val="right" w:pos="9026" w:leader="dot"/>
            </w:tabs>
            <w:rPr/>
          </w:pPr>
          <w:hyperlink w:anchor="__RefHeading___Toc61379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372</w:t>
            </w:r>
          </w:hyperlink>
        </w:p>
        <w:p>
          <w:pPr>
            <w:pStyle w:val="Contents6"/>
            <w:tabs>
              <w:tab w:val="clear" w:pos="7609"/>
              <w:tab w:val="right" w:pos="9026" w:leader="dot"/>
            </w:tabs>
            <w:rPr/>
          </w:pPr>
          <w:hyperlink w:anchor="__RefHeading___Toc61379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373</w:t>
            </w:r>
          </w:hyperlink>
        </w:p>
        <w:p>
          <w:pPr>
            <w:pStyle w:val="Contents4"/>
            <w:tabs>
              <w:tab w:val="clear" w:pos="8176"/>
              <w:tab w:val="right" w:pos="9026" w:leader="dot"/>
            </w:tabs>
            <w:rPr/>
          </w:pPr>
          <w:hyperlink w:anchor="__RefHeading___Toc6137980_73709187">
            <w:r>
              <w:rPr>
                <w:webHidden/>
                <w:rStyle w:val="IndexLink"/>
                <w:rtl w:val="true"/>
              </w:rPr>
              <w:t>ثاني عشر</w:t>
            </w:r>
            <w:r>
              <w:rPr>
                <w:rStyle w:val="IndexLink"/>
                <w:rtl w:val="true"/>
              </w:rPr>
              <w:t xml:space="preserve">- </w:t>
            </w:r>
            <w:r>
              <w:rPr>
                <w:rStyle w:val="IndexLink"/>
                <w:rtl w:val="true"/>
              </w:rPr>
              <w:t xml:space="preserve">رواية آية </w:t>
            </w:r>
            <w:r>
              <w:rPr>
                <w:rStyle w:val="IndexLink"/>
              </w:rPr>
              <w:t>140</w:t>
            </w:r>
            <w:r>
              <w:rPr>
                <w:rStyle w:val="IndexLink"/>
                <w:rtl w:val="true"/>
              </w:rPr>
              <w:t>:</w:t>
              <w:tab/>
            </w:r>
            <w:r>
              <w:rPr>
                <w:rStyle w:val="IndexLink"/>
              </w:rPr>
              <w:t>373</w:t>
            </w:r>
          </w:hyperlink>
        </w:p>
        <w:p>
          <w:pPr>
            <w:pStyle w:val="Contents5"/>
            <w:tabs>
              <w:tab w:val="clear" w:pos="7892"/>
              <w:tab w:val="right" w:pos="9026" w:leader="dot"/>
            </w:tabs>
            <w:rPr/>
          </w:pPr>
          <w:hyperlink w:anchor="__RefHeading___Toc6137982_7370918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6137984_73709187">
            <w:r>
              <w:rPr>
                <w:webHidden/>
                <w:rStyle w:val="IndexLink"/>
                <w:rtl w:val="true"/>
              </w:rPr>
              <w:t>دراسة الرواية</w:t>
            </w:r>
            <w:r>
              <w:rPr>
                <w:rStyle w:val="IndexLink"/>
                <w:rtl w:val="true"/>
              </w:rPr>
              <w:t>:</w:t>
              <w:tab/>
            </w:r>
            <w:r>
              <w:rPr>
                <w:rStyle w:val="IndexLink"/>
              </w:rPr>
              <w:t>373</w:t>
            </w:r>
          </w:hyperlink>
        </w:p>
        <w:p>
          <w:pPr>
            <w:pStyle w:val="Contents6"/>
            <w:tabs>
              <w:tab w:val="clear" w:pos="7609"/>
              <w:tab w:val="right" w:pos="9026" w:leader="dot"/>
            </w:tabs>
            <w:rPr/>
          </w:pPr>
          <w:hyperlink w:anchor="__RefHeading___Toc613798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373</w:t>
            </w:r>
          </w:hyperlink>
        </w:p>
        <w:p>
          <w:pPr>
            <w:pStyle w:val="Contents6"/>
            <w:tabs>
              <w:tab w:val="clear" w:pos="7609"/>
              <w:tab w:val="right" w:pos="9026" w:leader="dot"/>
            </w:tabs>
            <w:rPr/>
          </w:pPr>
          <w:hyperlink w:anchor="__RefHeading___Toc613798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373</w:t>
            </w:r>
          </w:hyperlink>
        </w:p>
        <w:p>
          <w:pPr>
            <w:pStyle w:val="Contents6"/>
            <w:tabs>
              <w:tab w:val="clear" w:pos="7609"/>
              <w:tab w:val="right" w:pos="9026" w:leader="dot"/>
            </w:tabs>
            <w:rPr/>
          </w:pPr>
          <w:hyperlink w:anchor="__RefHeading___Toc613799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374</w:t>
            </w:r>
          </w:hyperlink>
        </w:p>
        <w:p>
          <w:pPr>
            <w:pStyle w:val="Contents4"/>
            <w:tabs>
              <w:tab w:val="clear" w:pos="8176"/>
              <w:tab w:val="right" w:pos="9026" w:leader="dot"/>
            </w:tabs>
            <w:rPr/>
          </w:pPr>
          <w:hyperlink w:anchor="__RefHeading___Toc6137992_73709187">
            <w:r>
              <w:rPr>
                <w:webHidden/>
                <w:rStyle w:val="IndexLink"/>
                <w:rtl w:val="true"/>
              </w:rPr>
              <w:t>ثالث عشر</w:t>
            </w:r>
            <w:r>
              <w:rPr>
                <w:rStyle w:val="IndexLink"/>
                <w:rtl w:val="true"/>
              </w:rPr>
              <w:t xml:space="preserve">- </w:t>
            </w:r>
            <w:r>
              <w:rPr>
                <w:rStyle w:val="IndexLink"/>
                <w:rtl w:val="true"/>
              </w:rPr>
              <w:t xml:space="preserve">رواية آية </w:t>
            </w:r>
            <w:r>
              <w:rPr>
                <w:rStyle w:val="IndexLink"/>
              </w:rPr>
              <w:t>180</w:t>
            </w:r>
            <w:r>
              <w:rPr>
                <w:rStyle w:val="IndexLink"/>
                <w:rtl w:val="true"/>
              </w:rPr>
              <w:t>:</w:t>
              <w:tab/>
            </w:r>
            <w:r>
              <w:rPr>
                <w:rStyle w:val="IndexLink"/>
              </w:rPr>
              <w:t>374</w:t>
            </w:r>
          </w:hyperlink>
        </w:p>
        <w:p>
          <w:pPr>
            <w:pStyle w:val="Contents5"/>
            <w:tabs>
              <w:tab w:val="clear" w:pos="7892"/>
              <w:tab w:val="right" w:pos="9026" w:leader="dot"/>
            </w:tabs>
            <w:rPr/>
          </w:pPr>
          <w:hyperlink w:anchor="__RefHeading___Toc6137994_7370918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6137996_73709187">
            <w:r>
              <w:rPr>
                <w:webHidden/>
                <w:rStyle w:val="IndexLink"/>
                <w:rtl w:val="true"/>
              </w:rPr>
              <w:t>دراسة الرواية</w:t>
            </w:r>
            <w:r>
              <w:rPr>
                <w:rStyle w:val="IndexLink"/>
                <w:rtl w:val="true"/>
              </w:rPr>
              <w:t>:</w:t>
              <w:tab/>
            </w:r>
            <w:r>
              <w:rPr>
                <w:rStyle w:val="IndexLink"/>
              </w:rPr>
              <w:t>374</w:t>
            </w:r>
          </w:hyperlink>
        </w:p>
        <w:p>
          <w:pPr>
            <w:pStyle w:val="Contents6"/>
            <w:tabs>
              <w:tab w:val="clear" w:pos="7609"/>
              <w:tab w:val="right" w:pos="9026" w:leader="dot"/>
            </w:tabs>
            <w:rPr/>
          </w:pPr>
          <w:hyperlink w:anchor="__RefHeading___Toc613799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374</w:t>
            </w:r>
          </w:hyperlink>
        </w:p>
        <w:p>
          <w:pPr>
            <w:pStyle w:val="Contents6"/>
            <w:tabs>
              <w:tab w:val="clear" w:pos="7609"/>
              <w:tab w:val="right" w:pos="9026" w:leader="dot"/>
            </w:tabs>
            <w:rPr/>
          </w:pPr>
          <w:hyperlink w:anchor="__RefHeading___Toc613800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374</w:t>
            </w:r>
          </w:hyperlink>
        </w:p>
        <w:p>
          <w:pPr>
            <w:pStyle w:val="Contents6"/>
            <w:tabs>
              <w:tab w:val="clear" w:pos="7609"/>
              <w:tab w:val="right" w:pos="9026" w:leader="dot"/>
            </w:tabs>
            <w:rPr/>
          </w:pPr>
          <w:hyperlink w:anchor="__RefHeading___Toc613800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4"/>
            <w:tabs>
              <w:tab w:val="clear" w:pos="8176"/>
              <w:tab w:val="right" w:pos="9026" w:leader="dot"/>
            </w:tabs>
            <w:rPr/>
          </w:pPr>
          <w:hyperlink w:anchor="__RefHeading___Toc6138004_73709187">
            <w:r>
              <w:rPr>
                <w:webHidden/>
                <w:rStyle w:val="IndexLink"/>
                <w:rtl w:val="true"/>
              </w:rPr>
              <w:t>رابع عشر</w:t>
            </w:r>
            <w:r>
              <w:rPr>
                <w:rStyle w:val="IndexLink"/>
                <w:rtl w:val="true"/>
              </w:rPr>
              <w:t xml:space="preserve">- </w:t>
            </w:r>
            <w:r>
              <w:rPr>
                <w:rStyle w:val="IndexLink"/>
                <w:rtl w:val="true"/>
              </w:rPr>
              <w:t xml:space="preserve">رواية آية </w:t>
            </w:r>
            <w:r>
              <w:rPr>
                <w:rStyle w:val="IndexLink"/>
              </w:rPr>
              <w:t>183</w:t>
            </w:r>
            <w:r>
              <w:rPr>
                <w:rStyle w:val="IndexLink"/>
                <w:rtl w:val="true"/>
              </w:rPr>
              <w:t>:</w:t>
              <w:tab/>
            </w:r>
            <w:r>
              <w:rPr>
                <w:rStyle w:val="IndexLink"/>
              </w:rPr>
              <w:t>375</w:t>
            </w:r>
          </w:hyperlink>
        </w:p>
        <w:p>
          <w:pPr>
            <w:pStyle w:val="Contents5"/>
            <w:tabs>
              <w:tab w:val="clear" w:pos="7892"/>
              <w:tab w:val="right" w:pos="9026" w:leader="dot"/>
            </w:tabs>
            <w:rPr/>
          </w:pPr>
          <w:hyperlink w:anchor="__RefHeading___Toc6138006_7370918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6138008_73709187">
            <w:r>
              <w:rPr>
                <w:webHidden/>
                <w:rStyle w:val="IndexLink"/>
                <w:rtl w:val="true"/>
              </w:rPr>
              <w:t>دراسة الرواية</w:t>
            </w:r>
            <w:r>
              <w:rPr>
                <w:rStyle w:val="IndexLink"/>
                <w:rtl w:val="true"/>
              </w:rPr>
              <w:t>:</w:t>
              <w:tab/>
            </w:r>
            <w:r>
              <w:rPr>
                <w:rStyle w:val="IndexLink"/>
              </w:rPr>
              <w:t>375</w:t>
            </w:r>
          </w:hyperlink>
        </w:p>
        <w:p>
          <w:pPr>
            <w:pStyle w:val="Contents6"/>
            <w:tabs>
              <w:tab w:val="clear" w:pos="7609"/>
              <w:tab w:val="right" w:pos="9026" w:leader="dot"/>
            </w:tabs>
            <w:rPr/>
          </w:pPr>
          <w:hyperlink w:anchor="__RefHeading___Toc613801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375</w:t>
            </w:r>
          </w:hyperlink>
        </w:p>
        <w:p>
          <w:pPr>
            <w:pStyle w:val="Contents6"/>
            <w:tabs>
              <w:tab w:val="clear" w:pos="7609"/>
              <w:tab w:val="right" w:pos="9026" w:leader="dot"/>
            </w:tabs>
            <w:rPr/>
          </w:pPr>
          <w:hyperlink w:anchor="__RefHeading___Toc613801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375</w:t>
            </w:r>
          </w:hyperlink>
        </w:p>
        <w:p>
          <w:pPr>
            <w:pStyle w:val="Contents6"/>
            <w:tabs>
              <w:tab w:val="clear" w:pos="7609"/>
              <w:tab w:val="right" w:pos="9026" w:leader="dot"/>
            </w:tabs>
            <w:rPr/>
          </w:pPr>
          <w:hyperlink w:anchor="__RefHeading___Toc613801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4"/>
            <w:tabs>
              <w:tab w:val="clear" w:pos="8176"/>
              <w:tab w:val="right" w:pos="9026" w:leader="dot"/>
            </w:tabs>
            <w:rPr/>
          </w:pPr>
          <w:hyperlink w:anchor="__RefHeading___Toc6138016_73709187">
            <w:r>
              <w:rPr>
                <w:webHidden/>
                <w:rStyle w:val="IndexLink"/>
                <w:rtl w:val="true"/>
              </w:rPr>
              <w:t>خامس عشر</w:t>
            </w:r>
            <w:r>
              <w:rPr>
                <w:rStyle w:val="IndexLink"/>
                <w:rtl w:val="true"/>
              </w:rPr>
              <w:t xml:space="preserve">- </w:t>
            </w:r>
            <w:r>
              <w:rPr>
                <w:rStyle w:val="IndexLink"/>
                <w:rtl w:val="true"/>
              </w:rPr>
              <w:t xml:space="preserve">حول آية </w:t>
            </w:r>
            <w:r>
              <w:rPr>
                <w:rStyle w:val="IndexLink"/>
              </w:rPr>
              <w:t>185</w:t>
            </w:r>
            <w:r>
              <w:rPr>
                <w:rStyle w:val="IndexLink"/>
                <w:rtl w:val="true"/>
              </w:rPr>
              <w:t>:</w:t>
              <w:tab/>
            </w:r>
            <w:r>
              <w:rPr>
                <w:rStyle w:val="IndexLink"/>
              </w:rPr>
              <w:t>376</w:t>
            </w:r>
          </w:hyperlink>
        </w:p>
        <w:p>
          <w:pPr>
            <w:pStyle w:val="Contents5"/>
            <w:tabs>
              <w:tab w:val="clear" w:pos="7892"/>
              <w:tab w:val="right" w:pos="9026" w:leader="dot"/>
            </w:tabs>
            <w:rPr/>
          </w:pPr>
          <w:hyperlink w:anchor="__RefHeading___Toc6138018_7370918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138020_73709187">
            <w:r>
              <w:rPr>
                <w:webHidden/>
                <w:rStyle w:val="IndexLink"/>
                <w:rtl w:val="true"/>
              </w:rPr>
              <w:t>دراسة الروايات</w:t>
            </w:r>
            <w:r>
              <w:rPr>
                <w:rStyle w:val="IndexLink"/>
                <w:rtl w:val="true"/>
              </w:rPr>
              <w:t>:</w:t>
              <w:tab/>
            </w:r>
            <w:r>
              <w:rPr>
                <w:rStyle w:val="IndexLink"/>
              </w:rPr>
              <w:t>377</w:t>
            </w:r>
          </w:hyperlink>
        </w:p>
        <w:p>
          <w:pPr>
            <w:pStyle w:val="Contents6"/>
            <w:tabs>
              <w:tab w:val="clear" w:pos="7609"/>
              <w:tab w:val="right" w:pos="9026" w:leader="dot"/>
            </w:tabs>
            <w:rPr/>
          </w:pPr>
          <w:hyperlink w:anchor="__RefHeading___Toc61380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377</w:t>
            </w:r>
          </w:hyperlink>
        </w:p>
        <w:p>
          <w:pPr>
            <w:pStyle w:val="Contents6"/>
            <w:tabs>
              <w:tab w:val="clear" w:pos="7609"/>
              <w:tab w:val="right" w:pos="9026" w:leader="dot"/>
            </w:tabs>
            <w:rPr/>
          </w:pPr>
          <w:hyperlink w:anchor="__RefHeading___Toc613802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377</w:t>
            </w:r>
          </w:hyperlink>
        </w:p>
        <w:p>
          <w:pPr>
            <w:pStyle w:val="Contents6"/>
            <w:tabs>
              <w:tab w:val="clear" w:pos="7609"/>
              <w:tab w:val="right" w:pos="9026" w:leader="dot"/>
            </w:tabs>
            <w:rPr/>
          </w:pPr>
          <w:hyperlink w:anchor="__RefHeading___Toc61380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377</w:t>
            </w:r>
          </w:hyperlink>
        </w:p>
        <w:p>
          <w:pPr>
            <w:pStyle w:val="Contents4"/>
            <w:tabs>
              <w:tab w:val="clear" w:pos="8176"/>
              <w:tab w:val="right" w:pos="9026" w:leader="dot"/>
            </w:tabs>
            <w:rPr/>
          </w:pPr>
          <w:hyperlink w:anchor="__RefHeading___Toc6138028_73709187">
            <w:r>
              <w:rPr>
                <w:webHidden/>
                <w:rStyle w:val="IndexLink"/>
                <w:rtl w:val="true"/>
              </w:rPr>
              <w:t>سادس عشر</w:t>
            </w:r>
            <w:r>
              <w:rPr>
                <w:rStyle w:val="IndexLink"/>
                <w:rtl w:val="true"/>
              </w:rPr>
              <w:t xml:space="preserve">- </w:t>
            </w:r>
            <w:r>
              <w:rPr>
                <w:rStyle w:val="IndexLink"/>
                <w:rtl w:val="true"/>
              </w:rPr>
              <w:t xml:space="preserve">رواية آية </w:t>
            </w:r>
            <w:r>
              <w:rPr>
                <w:rStyle w:val="IndexLink"/>
              </w:rPr>
              <w:t>200</w:t>
            </w:r>
            <w:r>
              <w:rPr>
                <w:rStyle w:val="IndexLink"/>
                <w:rtl w:val="true"/>
              </w:rPr>
              <w:t>:</w:t>
              <w:tab/>
            </w:r>
            <w:r>
              <w:rPr>
                <w:rStyle w:val="IndexLink"/>
              </w:rPr>
              <w:t>378</w:t>
            </w:r>
          </w:hyperlink>
        </w:p>
        <w:p>
          <w:pPr>
            <w:pStyle w:val="Contents5"/>
            <w:tabs>
              <w:tab w:val="clear" w:pos="7892"/>
              <w:tab w:val="right" w:pos="9026" w:leader="dot"/>
            </w:tabs>
            <w:rPr/>
          </w:pPr>
          <w:hyperlink w:anchor="__RefHeading___Toc6138030_7370918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6138032_73709187">
            <w:r>
              <w:rPr>
                <w:webHidden/>
                <w:rStyle w:val="IndexLink"/>
                <w:rtl w:val="true"/>
              </w:rPr>
              <w:t>دراسة الرواية</w:t>
            </w:r>
            <w:r>
              <w:rPr>
                <w:rStyle w:val="IndexLink"/>
                <w:rtl w:val="true"/>
              </w:rPr>
              <w:t>:</w:t>
              <w:tab/>
            </w:r>
            <w:r>
              <w:rPr>
                <w:rStyle w:val="IndexLink"/>
              </w:rPr>
              <w:t>378</w:t>
            </w:r>
          </w:hyperlink>
        </w:p>
        <w:p>
          <w:pPr>
            <w:pStyle w:val="Contents6"/>
            <w:tabs>
              <w:tab w:val="clear" w:pos="7609"/>
              <w:tab w:val="right" w:pos="9026" w:leader="dot"/>
            </w:tabs>
            <w:rPr/>
          </w:pPr>
          <w:hyperlink w:anchor="__RefHeading___Toc61380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378</w:t>
            </w:r>
          </w:hyperlink>
        </w:p>
        <w:p>
          <w:pPr>
            <w:pStyle w:val="Contents6"/>
            <w:tabs>
              <w:tab w:val="clear" w:pos="7609"/>
              <w:tab w:val="right" w:pos="9026" w:leader="dot"/>
            </w:tabs>
            <w:rPr/>
          </w:pPr>
          <w:hyperlink w:anchor="__RefHeading___Toc61380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378</w:t>
            </w:r>
          </w:hyperlink>
        </w:p>
        <w:p>
          <w:pPr>
            <w:pStyle w:val="Contents6"/>
            <w:tabs>
              <w:tab w:val="clear" w:pos="7609"/>
              <w:tab w:val="right" w:pos="9026" w:leader="dot"/>
            </w:tabs>
            <w:rPr/>
          </w:pPr>
          <w:hyperlink w:anchor="__RefHeading___Toc61380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4"/>
            <w:tabs>
              <w:tab w:val="clear" w:pos="8176"/>
              <w:tab w:val="right" w:pos="9026" w:leader="dot"/>
            </w:tabs>
            <w:rPr/>
          </w:pPr>
          <w:hyperlink w:anchor="__RefHeading___Toc6138040_73709187">
            <w:r>
              <w:rPr>
                <w:webHidden/>
                <w:rStyle w:val="IndexLink"/>
                <w:rtl w:val="true"/>
              </w:rPr>
              <w:t>نتيجة البحوث</w:t>
            </w:r>
            <w:r>
              <w:rPr>
                <w:rStyle w:val="IndexLink"/>
                <w:rtl w:val="true"/>
              </w:rPr>
              <w:t>:</w:t>
              <w:tab/>
            </w:r>
            <w:r>
              <w:rPr>
                <w:rStyle w:val="IndexLink"/>
              </w:rPr>
              <w:t>379</w:t>
            </w:r>
          </w:hyperlink>
        </w:p>
        <w:p>
          <w:pPr>
            <w:pStyle w:val="Contents3"/>
            <w:tabs>
              <w:tab w:val="clear" w:pos="8459"/>
              <w:tab w:val="right" w:pos="9026" w:leader="dot"/>
            </w:tabs>
            <w:rPr/>
          </w:pPr>
          <w:hyperlink w:anchor="__RefHeading___Toc6138042_73709187">
            <w:r>
              <w:rPr>
                <w:webHidden/>
                <w:rStyle w:val="IndexLink"/>
                <w:rtl w:val="true"/>
              </w:rPr>
              <w:t>دراسة روايات سورة النساء</w:t>
            </w:r>
            <w:r>
              <w:rPr>
                <w:rStyle w:val="IndexLink"/>
                <w:rtl w:val="true"/>
              </w:rPr>
              <w:t>:</w:t>
              <w:tab/>
            </w:r>
            <w:r>
              <w:rPr>
                <w:rStyle w:val="IndexLink"/>
              </w:rPr>
              <w:t>380</w:t>
            </w:r>
          </w:hyperlink>
        </w:p>
        <w:p>
          <w:pPr>
            <w:pStyle w:val="Contents4"/>
            <w:tabs>
              <w:tab w:val="clear" w:pos="8176"/>
              <w:tab w:val="right" w:pos="9026" w:leader="dot"/>
            </w:tabs>
            <w:rPr/>
          </w:pPr>
          <w:hyperlink w:anchor="__RefHeading___Toc6138044_73709187">
            <w:r>
              <w:rPr>
                <w:webHidden/>
                <w:rStyle w:val="IndexLink"/>
                <w:rtl w:val="true"/>
              </w:rPr>
              <w:t>أوّلا</w:t>
            </w:r>
            <w:r>
              <w:rPr>
                <w:rStyle w:val="IndexLink"/>
                <w:rtl w:val="true"/>
              </w:rPr>
              <w:t xml:space="preserve">- </w:t>
            </w:r>
            <w:r>
              <w:rPr>
                <w:rStyle w:val="IndexLink"/>
                <w:rtl w:val="true"/>
              </w:rPr>
              <w:t xml:space="preserve">حول آية </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6138046_7370918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6138048_73709187">
            <w:r>
              <w:rPr>
                <w:webHidden/>
                <w:rStyle w:val="IndexLink"/>
                <w:rtl w:val="true"/>
              </w:rPr>
              <w:t>دراسة الرواية</w:t>
            </w:r>
            <w:r>
              <w:rPr>
                <w:rStyle w:val="IndexLink"/>
                <w:rtl w:val="true"/>
              </w:rPr>
              <w:t>:</w:t>
              <w:tab/>
            </w:r>
            <w:r>
              <w:rPr>
                <w:rStyle w:val="IndexLink"/>
              </w:rPr>
              <w:t>380</w:t>
            </w:r>
          </w:hyperlink>
        </w:p>
        <w:p>
          <w:pPr>
            <w:pStyle w:val="Contents6"/>
            <w:tabs>
              <w:tab w:val="clear" w:pos="7609"/>
              <w:tab w:val="right" w:pos="9026" w:leader="dot"/>
            </w:tabs>
            <w:rPr/>
          </w:pPr>
          <w:hyperlink w:anchor="__RefHeading___Toc613805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380</w:t>
            </w:r>
          </w:hyperlink>
        </w:p>
        <w:p>
          <w:pPr>
            <w:pStyle w:val="Contents6"/>
            <w:tabs>
              <w:tab w:val="clear" w:pos="7609"/>
              <w:tab w:val="right" w:pos="9026" w:leader="dot"/>
            </w:tabs>
            <w:rPr/>
          </w:pPr>
          <w:hyperlink w:anchor="__RefHeading___Toc613805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380</w:t>
            </w:r>
          </w:hyperlink>
        </w:p>
        <w:p>
          <w:pPr>
            <w:pStyle w:val="Contents6"/>
            <w:tabs>
              <w:tab w:val="clear" w:pos="7609"/>
              <w:tab w:val="right" w:pos="9026" w:leader="dot"/>
            </w:tabs>
            <w:rPr/>
          </w:pPr>
          <w:hyperlink w:anchor="__RefHeading___Toc613805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381</w:t>
            </w:r>
          </w:hyperlink>
        </w:p>
        <w:p>
          <w:pPr>
            <w:pStyle w:val="Contents4"/>
            <w:tabs>
              <w:tab w:val="clear" w:pos="8176"/>
              <w:tab w:val="right" w:pos="9026" w:leader="dot"/>
            </w:tabs>
            <w:rPr/>
          </w:pPr>
          <w:hyperlink w:anchor="__RefHeading___Toc613805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24</w:t>
            </w:r>
            <w:r>
              <w:rPr>
                <w:rStyle w:val="IndexLink"/>
                <w:rtl w:val="true"/>
              </w:rPr>
              <w:t>.</w:t>
              <w:tab/>
            </w:r>
            <w:r>
              <w:rPr>
                <w:rStyle w:val="IndexLink"/>
              </w:rPr>
              <w:t>381</w:t>
            </w:r>
          </w:hyperlink>
        </w:p>
        <w:p>
          <w:pPr>
            <w:pStyle w:val="Contents5"/>
            <w:tabs>
              <w:tab w:val="clear" w:pos="7892"/>
              <w:tab w:val="right" w:pos="9026" w:leader="dot"/>
            </w:tabs>
            <w:rPr/>
          </w:pPr>
          <w:hyperlink w:anchor="__RefHeading___Toc6138058_7370918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6138060_73709187">
            <w:r>
              <w:rPr>
                <w:webHidden/>
                <w:rStyle w:val="IndexLink"/>
                <w:rtl w:val="true"/>
              </w:rPr>
              <w:t>دراسة الروايات</w:t>
            </w:r>
            <w:r>
              <w:rPr>
                <w:rStyle w:val="IndexLink"/>
                <w:rtl w:val="true"/>
              </w:rPr>
              <w:t>:</w:t>
              <w:tab/>
            </w:r>
            <w:r>
              <w:rPr>
                <w:rStyle w:val="IndexLink"/>
              </w:rPr>
              <w:t>383</w:t>
            </w:r>
          </w:hyperlink>
        </w:p>
        <w:p>
          <w:pPr>
            <w:pStyle w:val="Contents6"/>
            <w:tabs>
              <w:tab w:val="clear" w:pos="7609"/>
              <w:tab w:val="right" w:pos="9026" w:leader="dot"/>
            </w:tabs>
            <w:rPr/>
          </w:pPr>
          <w:hyperlink w:anchor="__RefHeading___Toc61380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383</w:t>
            </w:r>
          </w:hyperlink>
        </w:p>
        <w:p>
          <w:pPr>
            <w:pStyle w:val="Contents6"/>
            <w:tabs>
              <w:tab w:val="clear" w:pos="7609"/>
              <w:tab w:val="right" w:pos="9026" w:leader="dot"/>
            </w:tabs>
            <w:rPr/>
          </w:pPr>
          <w:hyperlink w:anchor="__RefHeading___Toc6138064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384</w:t>
            </w:r>
          </w:hyperlink>
        </w:p>
        <w:p>
          <w:pPr>
            <w:pStyle w:val="Contents6"/>
            <w:tabs>
              <w:tab w:val="clear" w:pos="7609"/>
              <w:tab w:val="right" w:pos="9026" w:leader="dot"/>
            </w:tabs>
            <w:rPr/>
          </w:pPr>
          <w:hyperlink w:anchor="__RefHeading___Toc61380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6138068_73709187">
            <w:r>
              <w:rPr>
                <w:webHidden/>
                <w:rStyle w:val="IndexLink"/>
                <w:rtl w:val="true"/>
              </w:rPr>
              <w:t>نتيجة البحث</w:t>
            </w:r>
            <w:r>
              <w:rPr>
                <w:rStyle w:val="IndexLink"/>
                <w:rtl w:val="true"/>
              </w:rPr>
              <w:t>:</w:t>
              <w:tab/>
            </w:r>
            <w:r>
              <w:rPr>
                <w:rStyle w:val="IndexLink"/>
              </w:rPr>
              <w:t>385</w:t>
            </w:r>
          </w:hyperlink>
        </w:p>
        <w:p>
          <w:pPr>
            <w:pStyle w:val="Contents4"/>
            <w:tabs>
              <w:tab w:val="clear" w:pos="8176"/>
              <w:tab w:val="right" w:pos="9026" w:leader="dot"/>
            </w:tabs>
            <w:rPr/>
          </w:pPr>
          <w:hyperlink w:anchor="__RefHeading___Toc6138070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Pr>
              <w:t>47</w:t>
            </w:r>
            <w:r>
              <w:rPr>
                <w:rStyle w:val="IndexLink"/>
                <w:rtl w:val="true"/>
              </w:rPr>
              <w:t>:</w:t>
              <w:tab/>
            </w:r>
            <w:r>
              <w:rPr>
                <w:rStyle w:val="IndexLink"/>
              </w:rPr>
              <w:t>385</w:t>
            </w:r>
          </w:hyperlink>
        </w:p>
        <w:p>
          <w:pPr>
            <w:pStyle w:val="Contents5"/>
            <w:tabs>
              <w:tab w:val="clear" w:pos="7892"/>
              <w:tab w:val="right" w:pos="9026" w:leader="dot"/>
            </w:tabs>
            <w:rPr/>
          </w:pPr>
          <w:hyperlink w:anchor="__RefHeading___Toc6138072_7370918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6138074_73709187">
            <w:r>
              <w:rPr>
                <w:webHidden/>
                <w:rStyle w:val="IndexLink"/>
              </w:rPr>
              <w:t>ȯ</w:t>
            </w:r>
            <w:r>
              <w:rPr>
                <w:rStyle w:val="IndexLink"/>
                <w:rtl w:val="true"/>
              </w:rPr>
              <w:t>راسة الروايات</w:t>
            </w:r>
            <w:r>
              <w:rPr>
                <w:rStyle w:val="IndexLink"/>
                <w:rtl w:val="true"/>
              </w:rPr>
              <w:t>:</w:t>
              <w:tab/>
            </w:r>
            <w:r>
              <w:rPr>
                <w:rStyle w:val="IndexLink"/>
              </w:rPr>
              <w:t>386</w:t>
            </w:r>
          </w:hyperlink>
        </w:p>
        <w:p>
          <w:pPr>
            <w:pStyle w:val="Contents6"/>
            <w:tabs>
              <w:tab w:val="clear" w:pos="7609"/>
              <w:tab w:val="right" w:pos="9026" w:leader="dot"/>
            </w:tabs>
            <w:rPr/>
          </w:pPr>
          <w:hyperlink w:anchor="__RefHeading___Toc61380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386</w:t>
            </w:r>
          </w:hyperlink>
        </w:p>
        <w:p>
          <w:pPr>
            <w:pStyle w:val="Contents6"/>
            <w:tabs>
              <w:tab w:val="clear" w:pos="7609"/>
              <w:tab w:val="right" w:pos="9026" w:leader="dot"/>
            </w:tabs>
            <w:rPr/>
          </w:pPr>
          <w:hyperlink w:anchor="__RefHeading___Toc6138078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387</w:t>
            </w:r>
          </w:hyperlink>
        </w:p>
        <w:p>
          <w:pPr>
            <w:pStyle w:val="Contents6"/>
            <w:tabs>
              <w:tab w:val="clear" w:pos="7609"/>
              <w:tab w:val="right" w:pos="9026" w:leader="dot"/>
            </w:tabs>
            <w:rPr/>
          </w:pPr>
          <w:hyperlink w:anchor="__RefHeading___Toc61380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387</w:t>
            </w:r>
          </w:hyperlink>
        </w:p>
        <w:p>
          <w:pPr>
            <w:pStyle w:val="Contents4"/>
            <w:tabs>
              <w:tab w:val="clear" w:pos="8176"/>
              <w:tab w:val="right" w:pos="9026" w:leader="dot"/>
            </w:tabs>
            <w:rPr/>
          </w:pPr>
          <w:hyperlink w:anchor="__RefHeading___Toc6138082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Pr>
              <w:t>54</w:t>
            </w:r>
            <w:r>
              <w:rPr>
                <w:rStyle w:val="IndexLink"/>
                <w:rtl w:val="true"/>
              </w:rPr>
              <w:t>:</w:t>
              <w:tab/>
            </w:r>
            <w:r>
              <w:rPr>
                <w:rStyle w:val="IndexLink"/>
              </w:rPr>
              <w:t>388</w:t>
            </w:r>
          </w:hyperlink>
        </w:p>
        <w:p>
          <w:pPr>
            <w:pStyle w:val="Contents5"/>
            <w:tabs>
              <w:tab w:val="clear" w:pos="7892"/>
              <w:tab w:val="right" w:pos="9026" w:leader="dot"/>
            </w:tabs>
            <w:rPr/>
          </w:pPr>
          <w:hyperlink w:anchor="__RefHeading___Toc6138084_7370918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6138086_73709187">
            <w:r>
              <w:rPr>
                <w:webHidden/>
                <w:rStyle w:val="IndexLink"/>
                <w:rtl w:val="true"/>
              </w:rPr>
              <w:t>دراسة الرواية</w:t>
            </w:r>
            <w:r>
              <w:rPr>
                <w:rStyle w:val="IndexLink"/>
                <w:rtl w:val="true"/>
              </w:rPr>
              <w:t>:</w:t>
              <w:tab/>
            </w:r>
            <w:r>
              <w:rPr>
                <w:rStyle w:val="IndexLink"/>
              </w:rPr>
              <w:t>388</w:t>
            </w:r>
          </w:hyperlink>
        </w:p>
        <w:p>
          <w:pPr>
            <w:pStyle w:val="Contents6"/>
            <w:tabs>
              <w:tab w:val="clear" w:pos="7609"/>
              <w:tab w:val="right" w:pos="9026" w:leader="dot"/>
            </w:tabs>
            <w:rPr/>
          </w:pPr>
          <w:hyperlink w:anchor="__RefHeading___Toc61380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388</w:t>
            </w:r>
          </w:hyperlink>
        </w:p>
        <w:p>
          <w:pPr>
            <w:pStyle w:val="Contents6"/>
            <w:tabs>
              <w:tab w:val="clear" w:pos="7609"/>
              <w:tab w:val="right" w:pos="9026" w:leader="dot"/>
            </w:tabs>
            <w:rPr/>
          </w:pPr>
          <w:hyperlink w:anchor="__RefHeading___Toc61380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389</w:t>
            </w:r>
          </w:hyperlink>
        </w:p>
        <w:p>
          <w:pPr>
            <w:pStyle w:val="Contents6"/>
            <w:tabs>
              <w:tab w:val="clear" w:pos="7609"/>
              <w:tab w:val="right" w:pos="9026" w:leader="dot"/>
            </w:tabs>
            <w:rPr/>
          </w:pPr>
          <w:hyperlink w:anchor="__RefHeading___Toc61380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389</w:t>
            </w:r>
          </w:hyperlink>
        </w:p>
        <w:p>
          <w:pPr>
            <w:pStyle w:val="Contents4"/>
            <w:tabs>
              <w:tab w:val="clear" w:pos="8176"/>
              <w:tab w:val="right" w:pos="9026" w:leader="dot"/>
            </w:tabs>
            <w:rPr/>
          </w:pPr>
          <w:hyperlink w:anchor="__RefHeading___Toc6138094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Pr>
              <w:t>59</w:t>
            </w:r>
            <w:r>
              <w:rPr>
                <w:rStyle w:val="IndexLink"/>
                <w:rtl w:val="true"/>
              </w:rPr>
              <w:t>:</w:t>
              <w:tab/>
            </w:r>
            <w:r>
              <w:rPr>
                <w:rStyle w:val="IndexLink"/>
              </w:rPr>
              <w:t>389</w:t>
            </w:r>
          </w:hyperlink>
        </w:p>
        <w:p>
          <w:pPr>
            <w:pStyle w:val="Contents5"/>
            <w:tabs>
              <w:tab w:val="clear" w:pos="7892"/>
              <w:tab w:val="right" w:pos="9026" w:leader="dot"/>
            </w:tabs>
            <w:rPr/>
          </w:pPr>
          <w:hyperlink w:anchor="__RefHeading___Toc6138096_7370918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6138098_73709187">
            <w:r>
              <w:rPr>
                <w:webHidden/>
                <w:rStyle w:val="IndexLink"/>
                <w:rtl w:val="true"/>
              </w:rPr>
              <w:t>دراسة الروايات</w:t>
            </w:r>
            <w:r>
              <w:rPr>
                <w:rStyle w:val="IndexLink"/>
                <w:rtl w:val="true"/>
              </w:rPr>
              <w:t>:</w:t>
              <w:tab/>
            </w:r>
            <w:r>
              <w:rPr>
                <w:rStyle w:val="IndexLink"/>
              </w:rPr>
              <w:t>391</w:t>
            </w:r>
          </w:hyperlink>
        </w:p>
        <w:p>
          <w:pPr>
            <w:pStyle w:val="Contents6"/>
            <w:tabs>
              <w:tab w:val="clear" w:pos="7609"/>
              <w:tab w:val="right" w:pos="9026" w:leader="dot"/>
            </w:tabs>
            <w:rPr/>
          </w:pPr>
          <w:hyperlink w:anchor="__RefHeading___Toc61381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391</w:t>
            </w:r>
          </w:hyperlink>
        </w:p>
        <w:p>
          <w:pPr>
            <w:pStyle w:val="Contents6"/>
            <w:tabs>
              <w:tab w:val="clear" w:pos="7609"/>
              <w:tab w:val="right" w:pos="9026" w:leader="dot"/>
            </w:tabs>
            <w:rPr/>
          </w:pPr>
          <w:hyperlink w:anchor="__RefHeading___Toc6138102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392</w:t>
            </w:r>
          </w:hyperlink>
        </w:p>
        <w:p>
          <w:pPr>
            <w:pStyle w:val="Contents6"/>
            <w:tabs>
              <w:tab w:val="clear" w:pos="7609"/>
              <w:tab w:val="right" w:pos="9026" w:leader="dot"/>
            </w:tabs>
            <w:rPr/>
          </w:pPr>
          <w:hyperlink w:anchor="__RefHeading___Toc61381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392</w:t>
            </w:r>
          </w:hyperlink>
        </w:p>
        <w:p>
          <w:pPr>
            <w:pStyle w:val="Contents4"/>
            <w:tabs>
              <w:tab w:val="clear" w:pos="8176"/>
              <w:tab w:val="right" w:pos="9026" w:leader="dot"/>
            </w:tabs>
            <w:rPr/>
          </w:pPr>
          <w:hyperlink w:anchor="__RefHeading___Toc6138106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Pr>
              <w:t>63</w:t>
            </w:r>
            <w:r>
              <w:rPr>
                <w:rStyle w:val="IndexLink"/>
                <w:rtl w:val="true"/>
              </w:rPr>
              <w:t>:</w:t>
              <w:tab/>
            </w:r>
            <w:r>
              <w:rPr>
                <w:rStyle w:val="IndexLink"/>
              </w:rPr>
              <w:t>393</w:t>
            </w:r>
          </w:hyperlink>
        </w:p>
        <w:p>
          <w:pPr>
            <w:pStyle w:val="Contents5"/>
            <w:tabs>
              <w:tab w:val="clear" w:pos="7892"/>
              <w:tab w:val="right" w:pos="9026" w:leader="dot"/>
            </w:tabs>
            <w:rPr/>
          </w:pPr>
          <w:hyperlink w:anchor="__RefHeading___Toc6138108_7370918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6138110_73709187">
            <w:r>
              <w:rPr>
                <w:webHidden/>
                <w:rStyle w:val="IndexLink"/>
                <w:rtl w:val="true"/>
              </w:rPr>
              <w:t>دراسة الروايات</w:t>
            </w:r>
            <w:r>
              <w:rPr>
                <w:rStyle w:val="IndexLink"/>
                <w:rtl w:val="true"/>
              </w:rPr>
              <w:t>:</w:t>
              <w:tab/>
            </w:r>
            <w:r>
              <w:rPr>
                <w:rStyle w:val="IndexLink"/>
              </w:rPr>
              <w:t>393</w:t>
            </w:r>
          </w:hyperlink>
        </w:p>
        <w:p>
          <w:pPr>
            <w:pStyle w:val="Contents6"/>
            <w:tabs>
              <w:tab w:val="clear" w:pos="7609"/>
              <w:tab w:val="right" w:pos="9026" w:leader="dot"/>
            </w:tabs>
            <w:rPr/>
          </w:pPr>
          <w:hyperlink w:anchor="__RefHeading___Toc61381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393</w:t>
            </w:r>
          </w:hyperlink>
        </w:p>
        <w:p>
          <w:pPr>
            <w:pStyle w:val="Contents6"/>
            <w:tabs>
              <w:tab w:val="clear" w:pos="7609"/>
              <w:tab w:val="right" w:pos="9026" w:leader="dot"/>
            </w:tabs>
            <w:rPr/>
          </w:pPr>
          <w:hyperlink w:anchor="__RefHeading___Toc613811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394</w:t>
            </w:r>
          </w:hyperlink>
        </w:p>
        <w:p>
          <w:pPr>
            <w:pStyle w:val="Contents6"/>
            <w:tabs>
              <w:tab w:val="clear" w:pos="7609"/>
              <w:tab w:val="right" w:pos="9026" w:leader="dot"/>
            </w:tabs>
            <w:rPr/>
          </w:pPr>
          <w:hyperlink w:anchor="__RefHeading___Toc61381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394</w:t>
            </w:r>
          </w:hyperlink>
        </w:p>
        <w:p>
          <w:pPr>
            <w:pStyle w:val="Contents4"/>
            <w:tabs>
              <w:tab w:val="clear" w:pos="8176"/>
              <w:tab w:val="right" w:pos="9026" w:leader="dot"/>
            </w:tabs>
            <w:rPr/>
          </w:pPr>
          <w:hyperlink w:anchor="__RefHeading___Toc6138118_73709187">
            <w:r>
              <w:rPr>
                <w:webHidden/>
                <w:rStyle w:val="IndexLink"/>
                <w:rtl w:val="true"/>
              </w:rPr>
              <w:t>سابعا</w:t>
            </w:r>
            <w:r>
              <w:rPr>
                <w:rStyle w:val="IndexLink"/>
                <w:rtl w:val="true"/>
              </w:rPr>
              <w:t xml:space="preserve">- </w:t>
            </w:r>
            <w:r>
              <w:rPr>
                <w:rStyle w:val="IndexLink"/>
                <w:rtl w:val="true"/>
              </w:rPr>
              <w:t xml:space="preserve">رواية آية </w:t>
            </w:r>
            <w:r>
              <w:rPr>
                <w:rStyle w:val="IndexLink"/>
              </w:rPr>
              <w:t>42</w:t>
            </w:r>
            <w:r>
              <w:rPr>
                <w:rStyle w:val="IndexLink"/>
                <w:rtl w:val="true"/>
              </w:rPr>
              <w:t>:</w:t>
              <w:tab/>
            </w:r>
            <w:r>
              <w:rPr>
                <w:rStyle w:val="IndexLink"/>
              </w:rPr>
              <w:t>394</w:t>
            </w:r>
          </w:hyperlink>
        </w:p>
        <w:p>
          <w:pPr>
            <w:pStyle w:val="Contents5"/>
            <w:tabs>
              <w:tab w:val="clear" w:pos="7892"/>
              <w:tab w:val="right" w:pos="9026" w:leader="dot"/>
            </w:tabs>
            <w:rPr/>
          </w:pPr>
          <w:hyperlink w:anchor="__RefHeading___Toc6138120_7370918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6138122_73709187">
            <w:r>
              <w:rPr>
                <w:webHidden/>
                <w:rStyle w:val="IndexLink"/>
                <w:rtl w:val="true"/>
              </w:rPr>
              <w:t>دراسة الرواية</w:t>
            </w:r>
            <w:r>
              <w:rPr>
                <w:rStyle w:val="IndexLink"/>
                <w:rtl w:val="true"/>
              </w:rPr>
              <w:t>:</w:t>
              <w:tab/>
            </w:r>
            <w:r>
              <w:rPr>
                <w:rStyle w:val="IndexLink"/>
              </w:rPr>
              <w:t>394</w:t>
            </w:r>
          </w:hyperlink>
        </w:p>
        <w:p>
          <w:pPr>
            <w:pStyle w:val="Contents6"/>
            <w:tabs>
              <w:tab w:val="clear" w:pos="7609"/>
              <w:tab w:val="right" w:pos="9026" w:leader="dot"/>
            </w:tabs>
            <w:rPr/>
          </w:pPr>
          <w:hyperlink w:anchor="__RefHeading___Toc61381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394</w:t>
            </w:r>
          </w:hyperlink>
        </w:p>
        <w:p>
          <w:pPr>
            <w:pStyle w:val="Contents6"/>
            <w:tabs>
              <w:tab w:val="clear" w:pos="7609"/>
              <w:tab w:val="right" w:pos="9026" w:leader="dot"/>
            </w:tabs>
            <w:rPr/>
          </w:pPr>
          <w:hyperlink w:anchor="__RefHeading___Toc61381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395</w:t>
            </w:r>
          </w:hyperlink>
        </w:p>
        <w:p>
          <w:pPr>
            <w:pStyle w:val="Contents6"/>
            <w:tabs>
              <w:tab w:val="clear" w:pos="7609"/>
              <w:tab w:val="right" w:pos="9026" w:leader="dot"/>
            </w:tabs>
            <w:rPr/>
          </w:pPr>
          <w:hyperlink w:anchor="__RefHeading___Toc61381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395</w:t>
            </w:r>
          </w:hyperlink>
        </w:p>
        <w:p>
          <w:pPr>
            <w:pStyle w:val="Contents4"/>
            <w:tabs>
              <w:tab w:val="clear" w:pos="8176"/>
              <w:tab w:val="right" w:pos="9026" w:leader="dot"/>
            </w:tabs>
            <w:rPr/>
          </w:pPr>
          <w:hyperlink w:anchor="__RefHeading___Toc6138130_73709187">
            <w:r>
              <w:rPr>
                <w:webHidden/>
                <w:rStyle w:val="IndexLink"/>
                <w:rtl w:val="true"/>
              </w:rPr>
              <w:t>ثامنا</w:t>
            </w:r>
            <w:r>
              <w:rPr>
                <w:rStyle w:val="IndexLink"/>
                <w:rtl w:val="true"/>
              </w:rPr>
              <w:t xml:space="preserve">- </w:t>
            </w:r>
            <w:r>
              <w:rPr>
                <w:rStyle w:val="IndexLink"/>
                <w:rtl w:val="true"/>
              </w:rPr>
              <w:t xml:space="preserve">رواية آية </w:t>
            </w:r>
            <w:r>
              <w:rPr>
                <w:rStyle w:val="IndexLink"/>
              </w:rPr>
              <w:t>64</w:t>
            </w:r>
            <w:r>
              <w:rPr>
                <w:rStyle w:val="IndexLink"/>
                <w:rtl w:val="true"/>
              </w:rPr>
              <w:t>:</w:t>
              <w:tab/>
            </w:r>
            <w:r>
              <w:rPr>
                <w:rStyle w:val="IndexLink"/>
              </w:rPr>
              <w:t>395</w:t>
            </w:r>
          </w:hyperlink>
        </w:p>
        <w:p>
          <w:pPr>
            <w:pStyle w:val="Contents5"/>
            <w:tabs>
              <w:tab w:val="clear" w:pos="7892"/>
              <w:tab w:val="right" w:pos="9026" w:leader="dot"/>
            </w:tabs>
            <w:rPr/>
          </w:pPr>
          <w:hyperlink w:anchor="__RefHeading___Toc6138132_7370918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138134_73709187">
            <w:r>
              <w:rPr>
                <w:webHidden/>
                <w:rStyle w:val="IndexLink"/>
                <w:rtl w:val="true"/>
              </w:rPr>
              <w:t>دراسة الرواية</w:t>
            </w:r>
            <w:r>
              <w:rPr>
                <w:rStyle w:val="IndexLink"/>
                <w:rtl w:val="true"/>
              </w:rPr>
              <w:t>:</w:t>
              <w:tab/>
            </w:r>
            <w:r>
              <w:rPr>
                <w:rStyle w:val="IndexLink"/>
              </w:rPr>
              <w:t>395</w:t>
            </w:r>
          </w:hyperlink>
        </w:p>
        <w:p>
          <w:pPr>
            <w:pStyle w:val="Contents6"/>
            <w:tabs>
              <w:tab w:val="clear" w:pos="7609"/>
              <w:tab w:val="right" w:pos="9026" w:leader="dot"/>
            </w:tabs>
            <w:rPr/>
          </w:pPr>
          <w:hyperlink w:anchor="__RefHeading___Toc613813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395</w:t>
            </w:r>
          </w:hyperlink>
        </w:p>
        <w:p>
          <w:pPr>
            <w:pStyle w:val="Contents6"/>
            <w:tabs>
              <w:tab w:val="clear" w:pos="7609"/>
              <w:tab w:val="right" w:pos="9026" w:leader="dot"/>
            </w:tabs>
            <w:rPr/>
          </w:pPr>
          <w:hyperlink w:anchor="__RefHeading___Toc613813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396</w:t>
            </w:r>
          </w:hyperlink>
        </w:p>
        <w:p>
          <w:pPr>
            <w:pStyle w:val="Contents6"/>
            <w:tabs>
              <w:tab w:val="clear" w:pos="7609"/>
              <w:tab w:val="right" w:pos="9026" w:leader="dot"/>
            </w:tabs>
            <w:rPr/>
          </w:pPr>
          <w:hyperlink w:anchor="__RefHeading___Toc613814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396</w:t>
            </w:r>
          </w:hyperlink>
        </w:p>
        <w:p>
          <w:pPr>
            <w:pStyle w:val="Contents4"/>
            <w:tabs>
              <w:tab w:val="clear" w:pos="8176"/>
              <w:tab w:val="right" w:pos="9026" w:leader="dot"/>
            </w:tabs>
            <w:rPr/>
          </w:pPr>
          <w:hyperlink w:anchor="__RefHeading___Toc6138142_73709187">
            <w:r>
              <w:rPr>
                <w:webHidden/>
                <w:rStyle w:val="IndexLink"/>
                <w:rtl w:val="true"/>
              </w:rPr>
              <w:t>تاسعا</w:t>
            </w:r>
            <w:r>
              <w:rPr>
                <w:rStyle w:val="IndexLink"/>
                <w:rtl w:val="true"/>
              </w:rPr>
              <w:t xml:space="preserve">- </w:t>
            </w:r>
            <w:r>
              <w:rPr>
                <w:rStyle w:val="IndexLink"/>
                <w:rtl w:val="true"/>
              </w:rPr>
              <w:t xml:space="preserve">روايات آية </w:t>
            </w:r>
            <w:r>
              <w:rPr>
                <w:rStyle w:val="IndexLink"/>
              </w:rPr>
              <w:t>65</w:t>
            </w:r>
            <w:r>
              <w:rPr>
                <w:rStyle w:val="IndexLink"/>
                <w:rtl w:val="true"/>
              </w:rPr>
              <w:t>:</w:t>
              <w:tab/>
            </w:r>
            <w:r>
              <w:rPr>
                <w:rStyle w:val="IndexLink"/>
              </w:rPr>
              <w:t>397</w:t>
            </w:r>
          </w:hyperlink>
        </w:p>
        <w:p>
          <w:pPr>
            <w:pStyle w:val="Contents5"/>
            <w:tabs>
              <w:tab w:val="clear" w:pos="7892"/>
              <w:tab w:val="right" w:pos="9026" w:leader="dot"/>
            </w:tabs>
            <w:rPr/>
          </w:pPr>
          <w:hyperlink w:anchor="__RefHeading___Toc6138144_7370918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6138146_73709187">
            <w:r>
              <w:rPr>
                <w:webHidden/>
                <w:rStyle w:val="IndexLink"/>
                <w:rtl w:val="true"/>
              </w:rPr>
              <w:t>دراسة الروايات</w:t>
            </w:r>
            <w:r>
              <w:rPr>
                <w:rStyle w:val="IndexLink"/>
                <w:rtl w:val="true"/>
              </w:rPr>
              <w:t>:</w:t>
              <w:tab/>
            </w:r>
            <w:r>
              <w:rPr>
                <w:rStyle w:val="IndexLink"/>
              </w:rPr>
              <w:t>398</w:t>
            </w:r>
          </w:hyperlink>
        </w:p>
        <w:p>
          <w:pPr>
            <w:pStyle w:val="Contents6"/>
            <w:tabs>
              <w:tab w:val="clear" w:pos="7609"/>
              <w:tab w:val="right" w:pos="9026" w:leader="dot"/>
            </w:tabs>
            <w:rPr/>
          </w:pPr>
          <w:hyperlink w:anchor="__RefHeading___Toc61381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398</w:t>
            </w:r>
          </w:hyperlink>
        </w:p>
        <w:p>
          <w:pPr>
            <w:pStyle w:val="Contents6"/>
            <w:tabs>
              <w:tab w:val="clear" w:pos="7609"/>
              <w:tab w:val="right" w:pos="9026" w:leader="dot"/>
            </w:tabs>
            <w:rPr/>
          </w:pPr>
          <w:hyperlink w:anchor="__RefHeading___Toc613815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398</w:t>
            </w:r>
          </w:hyperlink>
        </w:p>
        <w:p>
          <w:pPr>
            <w:pStyle w:val="Contents6"/>
            <w:tabs>
              <w:tab w:val="clear" w:pos="7609"/>
              <w:tab w:val="right" w:pos="9026" w:leader="dot"/>
            </w:tabs>
            <w:rPr/>
          </w:pPr>
          <w:hyperlink w:anchor="__RefHeading___Toc61381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399</w:t>
            </w:r>
          </w:hyperlink>
        </w:p>
        <w:p>
          <w:pPr>
            <w:pStyle w:val="Contents4"/>
            <w:tabs>
              <w:tab w:val="clear" w:pos="8176"/>
              <w:tab w:val="right" w:pos="9026" w:leader="dot"/>
            </w:tabs>
            <w:rPr/>
          </w:pPr>
          <w:hyperlink w:anchor="__RefHeading___Toc6138154_73709187">
            <w:r>
              <w:rPr>
                <w:webHidden/>
                <w:rStyle w:val="IndexLink"/>
                <w:rtl w:val="true"/>
              </w:rPr>
              <w:t>عاشرا</w:t>
            </w:r>
            <w:r>
              <w:rPr>
                <w:rStyle w:val="IndexLink"/>
                <w:rtl w:val="true"/>
              </w:rPr>
              <w:t xml:space="preserve">- </w:t>
            </w:r>
            <w:r>
              <w:rPr>
                <w:rStyle w:val="IndexLink"/>
                <w:rtl w:val="true"/>
              </w:rPr>
              <w:t xml:space="preserve">روايات آية </w:t>
            </w:r>
            <w:r>
              <w:rPr>
                <w:rStyle w:val="IndexLink"/>
              </w:rPr>
              <w:t>66</w:t>
            </w:r>
            <w:r>
              <w:rPr>
                <w:rStyle w:val="IndexLink"/>
                <w:rtl w:val="true"/>
              </w:rPr>
              <w:t>:</w:t>
              <w:tab/>
            </w:r>
            <w:r>
              <w:rPr>
                <w:rStyle w:val="IndexLink"/>
              </w:rPr>
              <w:t>399</w:t>
            </w:r>
          </w:hyperlink>
        </w:p>
        <w:p>
          <w:pPr>
            <w:pStyle w:val="Contents5"/>
            <w:tabs>
              <w:tab w:val="clear" w:pos="7892"/>
              <w:tab w:val="right" w:pos="9026" w:leader="dot"/>
            </w:tabs>
            <w:rPr/>
          </w:pPr>
          <w:hyperlink w:anchor="__RefHeading___Toc6138156_7370918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6138158_73709187">
            <w:r>
              <w:rPr>
                <w:webHidden/>
                <w:rStyle w:val="IndexLink"/>
                <w:rtl w:val="true"/>
              </w:rPr>
              <w:t>دراسة الروايات</w:t>
            </w:r>
            <w:r>
              <w:rPr>
                <w:rStyle w:val="IndexLink"/>
                <w:rtl w:val="true"/>
              </w:rPr>
              <w:t>:</w:t>
              <w:tab/>
            </w:r>
            <w:r>
              <w:rPr>
                <w:rStyle w:val="IndexLink"/>
              </w:rPr>
              <w:t>400</w:t>
            </w:r>
          </w:hyperlink>
        </w:p>
        <w:p>
          <w:pPr>
            <w:pStyle w:val="Contents6"/>
            <w:tabs>
              <w:tab w:val="clear" w:pos="7609"/>
              <w:tab w:val="right" w:pos="9026" w:leader="dot"/>
            </w:tabs>
            <w:rPr/>
          </w:pPr>
          <w:hyperlink w:anchor="__RefHeading___Toc613816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400</w:t>
            </w:r>
          </w:hyperlink>
        </w:p>
        <w:p>
          <w:pPr>
            <w:pStyle w:val="Contents6"/>
            <w:tabs>
              <w:tab w:val="clear" w:pos="7609"/>
              <w:tab w:val="right" w:pos="9026" w:leader="dot"/>
            </w:tabs>
            <w:rPr/>
          </w:pPr>
          <w:hyperlink w:anchor="__RefHeading___Toc613816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400</w:t>
            </w:r>
          </w:hyperlink>
        </w:p>
        <w:p>
          <w:pPr>
            <w:pStyle w:val="Contents6"/>
            <w:tabs>
              <w:tab w:val="clear" w:pos="7609"/>
              <w:tab w:val="right" w:pos="9026" w:leader="dot"/>
            </w:tabs>
            <w:rPr/>
          </w:pPr>
          <w:hyperlink w:anchor="__RefHeading___Toc613816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401</w:t>
            </w:r>
          </w:hyperlink>
        </w:p>
        <w:p>
          <w:pPr>
            <w:pStyle w:val="Contents4"/>
            <w:tabs>
              <w:tab w:val="clear" w:pos="8176"/>
              <w:tab w:val="right" w:pos="9026" w:leader="dot"/>
            </w:tabs>
            <w:rPr/>
          </w:pPr>
          <w:hyperlink w:anchor="__RefHeading___Toc6138166_73709187">
            <w:r>
              <w:rPr>
                <w:webHidden/>
                <w:rStyle w:val="IndexLink"/>
                <w:rtl w:val="true"/>
              </w:rPr>
              <w:t>حادي عشر</w:t>
            </w:r>
            <w:r>
              <w:rPr>
                <w:rStyle w:val="IndexLink"/>
                <w:rtl w:val="true"/>
              </w:rPr>
              <w:t xml:space="preserve">- </w:t>
            </w:r>
            <w:r>
              <w:rPr>
                <w:rStyle w:val="IndexLink"/>
                <w:rtl w:val="true"/>
              </w:rPr>
              <w:t xml:space="preserve">رواية آية </w:t>
            </w:r>
            <w:r>
              <w:rPr>
                <w:rStyle w:val="IndexLink"/>
              </w:rPr>
              <w:t>79</w:t>
            </w:r>
            <w:r>
              <w:rPr>
                <w:rStyle w:val="IndexLink"/>
                <w:rtl w:val="true"/>
              </w:rPr>
              <w:t>:</w:t>
              <w:tab/>
            </w:r>
            <w:r>
              <w:rPr>
                <w:rStyle w:val="IndexLink"/>
              </w:rPr>
              <w:t>401</w:t>
            </w:r>
          </w:hyperlink>
        </w:p>
        <w:p>
          <w:pPr>
            <w:pStyle w:val="Contents5"/>
            <w:tabs>
              <w:tab w:val="clear" w:pos="7892"/>
              <w:tab w:val="right" w:pos="9026" w:leader="dot"/>
            </w:tabs>
            <w:rPr/>
          </w:pPr>
          <w:hyperlink w:anchor="__RefHeading___Toc6138168_7370918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6138170_73709187">
            <w:r>
              <w:rPr>
                <w:webHidden/>
                <w:rStyle w:val="IndexLink"/>
                <w:rtl w:val="true"/>
              </w:rPr>
              <w:t>دراسة الرواية</w:t>
            </w:r>
            <w:r>
              <w:rPr>
                <w:rStyle w:val="IndexLink"/>
                <w:rtl w:val="true"/>
              </w:rPr>
              <w:t>:</w:t>
              <w:tab/>
            </w:r>
            <w:r>
              <w:rPr>
                <w:rStyle w:val="IndexLink"/>
              </w:rPr>
              <w:t>401</w:t>
            </w:r>
          </w:hyperlink>
        </w:p>
        <w:p>
          <w:pPr>
            <w:pStyle w:val="Contents6"/>
            <w:tabs>
              <w:tab w:val="clear" w:pos="7609"/>
              <w:tab w:val="right" w:pos="9026" w:leader="dot"/>
            </w:tabs>
            <w:rPr/>
          </w:pPr>
          <w:hyperlink w:anchor="__RefHeading___Toc613817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401</w:t>
            </w:r>
          </w:hyperlink>
        </w:p>
        <w:p>
          <w:pPr>
            <w:pStyle w:val="Contents6"/>
            <w:tabs>
              <w:tab w:val="clear" w:pos="7609"/>
              <w:tab w:val="right" w:pos="9026" w:leader="dot"/>
            </w:tabs>
            <w:rPr/>
          </w:pPr>
          <w:hyperlink w:anchor="__RefHeading___Toc613817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402</w:t>
            </w:r>
          </w:hyperlink>
        </w:p>
        <w:p>
          <w:pPr>
            <w:pStyle w:val="Contents6"/>
            <w:tabs>
              <w:tab w:val="clear" w:pos="7609"/>
              <w:tab w:val="right" w:pos="9026" w:leader="dot"/>
            </w:tabs>
            <w:rPr/>
          </w:pPr>
          <w:hyperlink w:anchor="__RefHeading___Toc613817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402</w:t>
            </w:r>
          </w:hyperlink>
        </w:p>
        <w:p>
          <w:pPr>
            <w:pStyle w:val="Contents4"/>
            <w:tabs>
              <w:tab w:val="clear" w:pos="8176"/>
              <w:tab w:val="right" w:pos="9026" w:leader="dot"/>
            </w:tabs>
            <w:rPr/>
          </w:pPr>
          <w:hyperlink w:anchor="__RefHeading___Toc6138178_73709187">
            <w:r>
              <w:rPr>
                <w:webHidden/>
                <w:rStyle w:val="IndexLink"/>
                <w:rtl w:val="true"/>
              </w:rPr>
              <w:t>ثاني عشر</w:t>
            </w:r>
            <w:r>
              <w:rPr>
                <w:rStyle w:val="IndexLink"/>
                <w:rtl w:val="true"/>
              </w:rPr>
              <w:t xml:space="preserve">- </w:t>
            </w:r>
            <w:r>
              <w:rPr>
                <w:rStyle w:val="IndexLink"/>
                <w:rtl w:val="true"/>
              </w:rPr>
              <w:t xml:space="preserve">روايتا آية </w:t>
            </w:r>
            <w:r>
              <w:rPr>
                <w:rStyle w:val="IndexLink"/>
              </w:rPr>
              <w:t>135</w:t>
            </w:r>
            <w:r>
              <w:rPr>
                <w:rStyle w:val="IndexLink"/>
                <w:rtl w:val="true"/>
              </w:rPr>
              <w:t>:</w:t>
              <w:tab/>
            </w:r>
            <w:r>
              <w:rPr>
                <w:rStyle w:val="IndexLink"/>
              </w:rPr>
              <w:t>403</w:t>
            </w:r>
          </w:hyperlink>
        </w:p>
        <w:p>
          <w:pPr>
            <w:pStyle w:val="Contents5"/>
            <w:tabs>
              <w:tab w:val="clear" w:pos="7892"/>
              <w:tab w:val="right" w:pos="9026" w:leader="dot"/>
            </w:tabs>
            <w:rPr/>
          </w:pPr>
          <w:hyperlink w:anchor="__RefHeading___Toc6138180_7370918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6138182_73709187">
            <w:r>
              <w:rPr>
                <w:webHidden/>
                <w:rStyle w:val="IndexLink"/>
                <w:rtl w:val="true"/>
              </w:rPr>
              <w:t>دراسة الروايتين</w:t>
            </w:r>
            <w:r>
              <w:rPr>
                <w:rStyle w:val="IndexLink"/>
                <w:rtl w:val="true"/>
              </w:rPr>
              <w:t>:</w:t>
              <w:tab/>
            </w:r>
            <w:r>
              <w:rPr>
                <w:rStyle w:val="IndexLink"/>
              </w:rPr>
              <w:t>403</w:t>
            </w:r>
          </w:hyperlink>
        </w:p>
        <w:p>
          <w:pPr>
            <w:pStyle w:val="Contents6"/>
            <w:tabs>
              <w:tab w:val="clear" w:pos="7609"/>
              <w:tab w:val="right" w:pos="9026" w:leader="dot"/>
            </w:tabs>
            <w:rPr/>
          </w:pPr>
          <w:hyperlink w:anchor="__RefHeading___Toc613818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403</w:t>
            </w:r>
          </w:hyperlink>
        </w:p>
        <w:p>
          <w:pPr>
            <w:pStyle w:val="Contents6"/>
            <w:tabs>
              <w:tab w:val="clear" w:pos="7609"/>
              <w:tab w:val="right" w:pos="9026" w:leader="dot"/>
            </w:tabs>
            <w:rPr/>
          </w:pPr>
          <w:hyperlink w:anchor="__RefHeading___Toc613818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403</w:t>
            </w:r>
          </w:hyperlink>
        </w:p>
        <w:p>
          <w:pPr>
            <w:pStyle w:val="Contents6"/>
            <w:tabs>
              <w:tab w:val="clear" w:pos="7609"/>
              <w:tab w:val="right" w:pos="9026" w:leader="dot"/>
            </w:tabs>
            <w:rPr/>
          </w:pPr>
          <w:hyperlink w:anchor="__RefHeading___Toc613818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403</w:t>
            </w:r>
          </w:hyperlink>
        </w:p>
        <w:p>
          <w:pPr>
            <w:pStyle w:val="Contents4"/>
            <w:tabs>
              <w:tab w:val="clear" w:pos="8176"/>
              <w:tab w:val="right" w:pos="9026" w:leader="dot"/>
            </w:tabs>
            <w:rPr/>
          </w:pPr>
          <w:hyperlink w:anchor="__RefHeading___Toc6138190_73709187">
            <w:r>
              <w:rPr>
                <w:webHidden/>
                <w:rStyle w:val="IndexLink"/>
                <w:rtl w:val="true"/>
              </w:rPr>
              <w:t>ثالث عشر</w:t>
            </w:r>
            <w:r>
              <w:rPr>
                <w:rStyle w:val="IndexLink"/>
                <w:rtl w:val="true"/>
              </w:rPr>
              <w:t xml:space="preserve">- </w:t>
            </w:r>
            <w:r>
              <w:rPr>
                <w:rStyle w:val="IndexLink"/>
                <w:rtl w:val="true"/>
              </w:rPr>
              <w:t xml:space="preserve">روايتا آية </w:t>
            </w:r>
            <w:r>
              <w:rPr>
                <w:rStyle w:val="IndexLink"/>
              </w:rPr>
              <w:t>163</w:t>
            </w:r>
            <w:r>
              <w:rPr>
                <w:rStyle w:val="IndexLink"/>
                <w:rtl w:val="true"/>
              </w:rPr>
              <w:t>:</w:t>
              <w:tab/>
            </w:r>
            <w:r>
              <w:rPr>
                <w:rStyle w:val="IndexLink"/>
              </w:rPr>
              <w:t>404</w:t>
            </w:r>
          </w:hyperlink>
        </w:p>
        <w:p>
          <w:pPr>
            <w:pStyle w:val="Contents5"/>
            <w:tabs>
              <w:tab w:val="clear" w:pos="7892"/>
              <w:tab w:val="right" w:pos="9026" w:leader="dot"/>
            </w:tabs>
            <w:rPr/>
          </w:pPr>
          <w:hyperlink w:anchor="__RefHeading___Toc6138192_7370918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6138194_73709187">
            <w:r>
              <w:rPr>
                <w:webHidden/>
                <w:rStyle w:val="IndexLink"/>
                <w:rtl w:val="true"/>
              </w:rPr>
              <w:t>دراسة الروايتين</w:t>
            </w:r>
            <w:r>
              <w:rPr>
                <w:rStyle w:val="IndexLink"/>
                <w:rtl w:val="true"/>
              </w:rPr>
              <w:t>:</w:t>
              <w:tab/>
            </w:r>
            <w:r>
              <w:rPr>
                <w:rStyle w:val="IndexLink"/>
              </w:rPr>
              <w:t>404</w:t>
            </w:r>
          </w:hyperlink>
        </w:p>
        <w:p>
          <w:pPr>
            <w:pStyle w:val="Contents6"/>
            <w:tabs>
              <w:tab w:val="clear" w:pos="7609"/>
              <w:tab w:val="right" w:pos="9026" w:leader="dot"/>
            </w:tabs>
            <w:rPr/>
          </w:pPr>
          <w:hyperlink w:anchor="__RefHeading___Toc613819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404</w:t>
            </w:r>
          </w:hyperlink>
        </w:p>
        <w:p>
          <w:pPr>
            <w:pStyle w:val="Contents6"/>
            <w:tabs>
              <w:tab w:val="clear" w:pos="7609"/>
              <w:tab w:val="right" w:pos="9026" w:leader="dot"/>
            </w:tabs>
            <w:rPr/>
          </w:pPr>
          <w:hyperlink w:anchor="__RefHeading___Toc613819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404</w:t>
            </w:r>
          </w:hyperlink>
        </w:p>
        <w:p>
          <w:pPr>
            <w:pStyle w:val="Contents6"/>
            <w:tabs>
              <w:tab w:val="clear" w:pos="7609"/>
              <w:tab w:val="right" w:pos="9026" w:leader="dot"/>
            </w:tabs>
            <w:rPr/>
          </w:pPr>
          <w:hyperlink w:anchor="__RefHeading___Toc613820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404</w:t>
            </w:r>
          </w:hyperlink>
        </w:p>
        <w:p>
          <w:pPr>
            <w:pStyle w:val="Contents4"/>
            <w:tabs>
              <w:tab w:val="clear" w:pos="8176"/>
              <w:tab w:val="right" w:pos="9026" w:leader="dot"/>
            </w:tabs>
            <w:rPr/>
          </w:pPr>
          <w:hyperlink w:anchor="__RefHeading___Toc6138202_73709187">
            <w:r>
              <w:rPr>
                <w:webHidden/>
                <w:rStyle w:val="IndexLink"/>
                <w:rtl w:val="true"/>
              </w:rPr>
              <w:t>رابع عشر</w:t>
            </w:r>
            <w:r>
              <w:rPr>
                <w:rStyle w:val="IndexLink"/>
                <w:rtl w:val="true"/>
              </w:rPr>
              <w:t xml:space="preserve">- </w:t>
            </w:r>
            <w:r>
              <w:rPr>
                <w:rStyle w:val="IndexLink"/>
                <w:rtl w:val="true"/>
              </w:rPr>
              <w:t xml:space="preserve">روايات آية </w:t>
            </w:r>
            <w:r>
              <w:rPr>
                <w:rStyle w:val="IndexLink"/>
              </w:rPr>
              <w:t>166</w:t>
            </w:r>
            <w:r>
              <w:rPr>
                <w:rStyle w:val="IndexLink"/>
                <w:rtl w:val="true"/>
              </w:rPr>
              <w:t>:</w:t>
              <w:tab/>
            </w:r>
            <w:r>
              <w:rPr>
                <w:rStyle w:val="IndexLink"/>
              </w:rPr>
              <w:t>405</w:t>
            </w:r>
          </w:hyperlink>
        </w:p>
        <w:p>
          <w:pPr>
            <w:pStyle w:val="Contents5"/>
            <w:tabs>
              <w:tab w:val="clear" w:pos="7892"/>
              <w:tab w:val="right" w:pos="9026" w:leader="dot"/>
            </w:tabs>
            <w:rPr/>
          </w:pPr>
          <w:hyperlink w:anchor="__RefHeading___Toc6138204_7370918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6138206_73709187">
            <w:r>
              <w:rPr>
                <w:webHidden/>
                <w:rStyle w:val="IndexLink"/>
                <w:rtl w:val="true"/>
              </w:rPr>
              <w:t>دراسة الروايات</w:t>
            </w:r>
            <w:r>
              <w:rPr>
                <w:rStyle w:val="IndexLink"/>
                <w:rtl w:val="true"/>
              </w:rPr>
              <w:t>:</w:t>
              <w:tab/>
            </w:r>
            <w:r>
              <w:rPr>
                <w:rStyle w:val="IndexLink"/>
              </w:rPr>
              <w:t>405</w:t>
            </w:r>
          </w:hyperlink>
        </w:p>
        <w:p>
          <w:pPr>
            <w:pStyle w:val="Contents6"/>
            <w:tabs>
              <w:tab w:val="clear" w:pos="7609"/>
              <w:tab w:val="right" w:pos="9026" w:leader="dot"/>
            </w:tabs>
            <w:rPr/>
          </w:pPr>
          <w:hyperlink w:anchor="__RefHeading___Toc61382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405</w:t>
            </w:r>
          </w:hyperlink>
        </w:p>
        <w:p>
          <w:pPr>
            <w:pStyle w:val="Contents6"/>
            <w:tabs>
              <w:tab w:val="clear" w:pos="7609"/>
              <w:tab w:val="right" w:pos="9026" w:leader="dot"/>
            </w:tabs>
            <w:rPr/>
          </w:pPr>
          <w:hyperlink w:anchor="__RefHeading___Toc61382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406</w:t>
            </w:r>
          </w:hyperlink>
        </w:p>
        <w:p>
          <w:pPr>
            <w:pStyle w:val="Contents6"/>
            <w:tabs>
              <w:tab w:val="clear" w:pos="7609"/>
              <w:tab w:val="right" w:pos="9026" w:leader="dot"/>
            </w:tabs>
            <w:rPr/>
          </w:pPr>
          <w:hyperlink w:anchor="__RefHeading___Toc61382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406</w:t>
            </w:r>
          </w:hyperlink>
        </w:p>
        <w:p>
          <w:pPr>
            <w:pStyle w:val="Contents4"/>
            <w:tabs>
              <w:tab w:val="clear" w:pos="8176"/>
              <w:tab w:val="right" w:pos="9026" w:leader="dot"/>
            </w:tabs>
            <w:rPr/>
          </w:pPr>
          <w:hyperlink w:anchor="__RefHeading___Toc6138214_73709187">
            <w:r>
              <w:rPr>
                <w:webHidden/>
                <w:rStyle w:val="IndexLink"/>
                <w:rtl w:val="true"/>
              </w:rPr>
              <w:t>خامس عشر</w:t>
            </w:r>
            <w:r>
              <w:rPr>
                <w:rStyle w:val="IndexLink"/>
                <w:rtl w:val="true"/>
              </w:rPr>
              <w:t xml:space="preserve">- </w:t>
            </w:r>
            <w:r>
              <w:rPr>
                <w:rStyle w:val="IndexLink"/>
                <w:rtl w:val="true"/>
              </w:rPr>
              <w:t xml:space="preserve">رواية آية </w:t>
            </w:r>
            <w:r>
              <w:rPr>
                <w:rStyle w:val="IndexLink"/>
              </w:rPr>
              <w:t>168</w:t>
            </w:r>
            <w:r>
              <w:rPr>
                <w:rStyle w:val="IndexLink"/>
                <w:rtl w:val="true"/>
              </w:rPr>
              <w:t>:</w:t>
              <w:tab/>
            </w:r>
            <w:r>
              <w:rPr>
                <w:rStyle w:val="IndexLink"/>
              </w:rPr>
              <w:t>406</w:t>
            </w:r>
          </w:hyperlink>
        </w:p>
        <w:p>
          <w:pPr>
            <w:pStyle w:val="Contents5"/>
            <w:tabs>
              <w:tab w:val="clear" w:pos="7892"/>
              <w:tab w:val="right" w:pos="9026" w:leader="dot"/>
            </w:tabs>
            <w:rPr/>
          </w:pPr>
          <w:hyperlink w:anchor="__RefHeading___Toc6138216_7370918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6138218_73709187">
            <w:r>
              <w:rPr>
                <w:webHidden/>
                <w:rStyle w:val="IndexLink"/>
                <w:rtl w:val="true"/>
              </w:rPr>
              <w:t>دراسة الروايات</w:t>
            </w:r>
            <w:r>
              <w:rPr>
                <w:rStyle w:val="IndexLink"/>
                <w:rtl w:val="true"/>
              </w:rPr>
              <w:t>:</w:t>
              <w:tab/>
            </w:r>
            <w:r>
              <w:rPr>
                <w:rStyle w:val="IndexLink"/>
              </w:rPr>
              <w:t>407</w:t>
            </w:r>
          </w:hyperlink>
        </w:p>
        <w:p>
          <w:pPr>
            <w:pStyle w:val="Contents6"/>
            <w:tabs>
              <w:tab w:val="clear" w:pos="7609"/>
              <w:tab w:val="right" w:pos="9026" w:leader="dot"/>
            </w:tabs>
            <w:rPr/>
          </w:pPr>
          <w:hyperlink w:anchor="__RefHeading___Toc61382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407</w:t>
            </w:r>
          </w:hyperlink>
        </w:p>
        <w:p>
          <w:pPr>
            <w:pStyle w:val="Contents6"/>
            <w:tabs>
              <w:tab w:val="clear" w:pos="7609"/>
              <w:tab w:val="right" w:pos="9026" w:leader="dot"/>
            </w:tabs>
            <w:rPr/>
          </w:pPr>
          <w:hyperlink w:anchor="__RefHeading___Toc6138222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407</w:t>
            </w:r>
          </w:hyperlink>
        </w:p>
        <w:p>
          <w:pPr>
            <w:pStyle w:val="Contents6"/>
            <w:tabs>
              <w:tab w:val="clear" w:pos="7609"/>
              <w:tab w:val="right" w:pos="9026" w:leader="dot"/>
            </w:tabs>
            <w:rPr/>
          </w:pPr>
          <w:hyperlink w:anchor="__RefHeading___Toc61382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408</w:t>
            </w:r>
          </w:hyperlink>
        </w:p>
        <w:p>
          <w:pPr>
            <w:pStyle w:val="Contents4"/>
            <w:tabs>
              <w:tab w:val="clear" w:pos="8176"/>
              <w:tab w:val="right" w:pos="9026" w:leader="dot"/>
            </w:tabs>
            <w:rPr/>
          </w:pPr>
          <w:hyperlink w:anchor="__RefHeading___Toc6138226_73709187">
            <w:r>
              <w:rPr>
                <w:webHidden/>
                <w:rStyle w:val="IndexLink"/>
                <w:rtl w:val="true"/>
              </w:rPr>
              <w:t>سادس عشر</w:t>
            </w:r>
            <w:r>
              <w:rPr>
                <w:rStyle w:val="IndexLink"/>
                <w:rtl w:val="true"/>
              </w:rPr>
              <w:t xml:space="preserve">- </w:t>
            </w:r>
            <w:r>
              <w:rPr>
                <w:rStyle w:val="IndexLink"/>
                <w:rtl w:val="true"/>
              </w:rPr>
              <w:t xml:space="preserve">رواية آية </w:t>
            </w:r>
            <w:r>
              <w:rPr>
                <w:rStyle w:val="IndexLink"/>
              </w:rPr>
              <w:t>137</w:t>
            </w:r>
            <w:r>
              <w:rPr>
                <w:rStyle w:val="IndexLink"/>
                <w:rtl w:val="true"/>
              </w:rPr>
              <w:t>:</w:t>
              <w:tab/>
            </w:r>
            <w:r>
              <w:rPr>
                <w:rStyle w:val="IndexLink"/>
              </w:rPr>
              <w:t>408</w:t>
            </w:r>
          </w:hyperlink>
        </w:p>
        <w:p>
          <w:pPr>
            <w:pStyle w:val="Contents5"/>
            <w:tabs>
              <w:tab w:val="clear" w:pos="7892"/>
              <w:tab w:val="right" w:pos="9026" w:leader="dot"/>
            </w:tabs>
            <w:rPr/>
          </w:pPr>
          <w:hyperlink w:anchor="__RefHeading___Toc6138228_7370918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138230_73709187">
            <w:r>
              <w:rPr>
                <w:webHidden/>
                <w:rStyle w:val="IndexLink"/>
                <w:rtl w:val="true"/>
              </w:rPr>
              <w:t>دراسة الرواية</w:t>
            </w:r>
            <w:r>
              <w:rPr>
                <w:rStyle w:val="IndexLink"/>
                <w:rtl w:val="true"/>
              </w:rPr>
              <w:t>:</w:t>
              <w:tab/>
            </w:r>
            <w:r>
              <w:rPr>
                <w:rStyle w:val="IndexLink"/>
              </w:rPr>
              <w:t>409</w:t>
            </w:r>
          </w:hyperlink>
        </w:p>
        <w:p>
          <w:pPr>
            <w:pStyle w:val="Contents6"/>
            <w:tabs>
              <w:tab w:val="clear" w:pos="7609"/>
              <w:tab w:val="right" w:pos="9026" w:leader="dot"/>
            </w:tabs>
            <w:rPr/>
          </w:pPr>
          <w:hyperlink w:anchor="__RefHeading___Toc61382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409</w:t>
            </w:r>
          </w:hyperlink>
        </w:p>
        <w:p>
          <w:pPr>
            <w:pStyle w:val="Contents6"/>
            <w:tabs>
              <w:tab w:val="clear" w:pos="7609"/>
              <w:tab w:val="right" w:pos="9026" w:leader="dot"/>
            </w:tabs>
            <w:rPr/>
          </w:pPr>
          <w:hyperlink w:anchor="__RefHeading___Toc613823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409</w:t>
            </w:r>
          </w:hyperlink>
        </w:p>
        <w:p>
          <w:pPr>
            <w:pStyle w:val="Contents6"/>
            <w:tabs>
              <w:tab w:val="clear" w:pos="7609"/>
              <w:tab w:val="right" w:pos="9026" w:leader="dot"/>
            </w:tabs>
            <w:rPr/>
          </w:pPr>
          <w:hyperlink w:anchor="__RefHeading___Toc61382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409</w:t>
            </w:r>
          </w:hyperlink>
        </w:p>
        <w:p>
          <w:pPr>
            <w:pStyle w:val="Contents4"/>
            <w:tabs>
              <w:tab w:val="clear" w:pos="8176"/>
              <w:tab w:val="right" w:pos="9026" w:leader="dot"/>
            </w:tabs>
            <w:rPr/>
          </w:pPr>
          <w:hyperlink w:anchor="__RefHeading___Toc6138238_73709187">
            <w:r>
              <w:rPr>
                <w:webHidden/>
                <w:rStyle w:val="IndexLink"/>
                <w:rtl w:val="true"/>
              </w:rPr>
              <w:t>سابع عشر</w:t>
            </w:r>
            <w:r>
              <w:rPr>
                <w:rStyle w:val="IndexLink"/>
                <w:rtl w:val="true"/>
              </w:rPr>
              <w:t xml:space="preserve">- </w:t>
            </w:r>
            <w:r>
              <w:rPr>
                <w:rStyle w:val="IndexLink"/>
                <w:rtl w:val="true"/>
              </w:rPr>
              <w:t xml:space="preserve">روايتا آية </w:t>
            </w:r>
            <w:r>
              <w:rPr>
                <w:rStyle w:val="IndexLink"/>
              </w:rPr>
              <w:t>94</w:t>
            </w:r>
            <w:r>
              <w:rPr>
                <w:rStyle w:val="IndexLink"/>
                <w:rtl w:val="true"/>
              </w:rPr>
              <w:t>:</w:t>
              <w:tab/>
            </w:r>
            <w:r>
              <w:rPr>
                <w:rStyle w:val="IndexLink"/>
              </w:rPr>
              <w:t>410</w:t>
            </w:r>
          </w:hyperlink>
        </w:p>
        <w:p>
          <w:pPr>
            <w:pStyle w:val="Contents5"/>
            <w:tabs>
              <w:tab w:val="clear" w:pos="7892"/>
              <w:tab w:val="right" w:pos="9026" w:leader="dot"/>
            </w:tabs>
            <w:rPr/>
          </w:pPr>
          <w:hyperlink w:anchor="__RefHeading___Toc6138240_7370918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138242_73709187">
            <w:r>
              <w:rPr>
                <w:webHidden/>
                <w:rStyle w:val="IndexLink"/>
                <w:rtl w:val="true"/>
              </w:rPr>
              <w:t>دراسة الرواية</w:t>
            </w:r>
            <w:r>
              <w:rPr>
                <w:rStyle w:val="IndexLink"/>
                <w:rtl w:val="true"/>
              </w:rPr>
              <w:t>:</w:t>
              <w:tab/>
            </w:r>
            <w:r>
              <w:rPr>
                <w:rStyle w:val="IndexLink"/>
              </w:rPr>
              <w:t>410</w:t>
            </w:r>
          </w:hyperlink>
        </w:p>
        <w:p>
          <w:pPr>
            <w:pStyle w:val="Contents6"/>
            <w:tabs>
              <w:tab w:val="clear" w:pos="7609"/>
              <w:tab w:val="right" w:pos="9026" w:leader="dot"/>
            </w:tabs>
            <w:rPr/>
          </w:pPr>
          <w:hyperlink w:anchor="__RefHeading___Toc613824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410</w:t>
            </w:r>
          </w:hyperlink>
        </w:p>
        <w:p>
          <w:pPr>
            <w:pStyle w:val="Contents6"/>
            <w:tabs>
              <w:tab w:val="clear" w:pos="7609"/>
              <w:tab w:val="right" w:pos="9026" w:leader="dot"/>
            </w:tabs>
            <w:rPr/>
          </w:pPr>
          <w:hyperlink w:anchor="__RefHeading___Toc613824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410</w:t>
            </w:r>
          </w:hyperlink>
        </w:p>
        <w:p>
          <w:pPr>
            <w:pStyle w:val="Contents6"/>
            <w:tabs>
              <w:tab w:val="clear" w:pos="7609"/>
              <w:tab w:val="right" w:pos="9026" w:leader="dot"/>
            </w:tabs>
            <w:rPr/>
          </w:pPr>
          <w:hyperlink w:anchor="__RefHeading___Toc613824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411</w:t>
            </w:r>
          </w:hyperlink>
        </w:p>
        <w:p>
          <w:pPr>
            <w:pStyle w:val="Contents4"/>
            <w:tabs>
              <w:tab w:val="clear" w:pos="8176"/>
              <w:tab w:val="right" w:pos="9026" w:leader="dot"/>
            </w:tabs>
            <w:rPr/>
          </w:pPr>
          <w:hyperlink w:anchor="__RefHeading___Toc6138250_73709187">
            <w:r>
              <w:rPr>
                <w:webHidden/>
                <w:rStyle w:val="IndexLink"/>
                <w:rtl w:val="true"/>
              </w:rPr>
              <w:t>ثامن عشر</w:t>
            </w:r>
            <w:r>
              <w:rPr>
                <w:rStyle w:val="IndexLink"/>
                <w:rtl w:val="true"/>
              </w:rPr>
              <w:t xml:space="preserve">- </w:t>
            </w:r>
            <w:r>
              <w:rPr>
                <w:rStyle w:val="IndexLink"/>
                <w:rtl w:val="true"/>
              </w:rPr>
              <w:t xml:space="preserve">روايتا آية </w:t>
            </w:r>
            <w:r>
              <w:rPr>
                <w:rStyle w:val="IndexLink"/>
              </w:rPr>
              <w:t>170</w:t>
            </w:r>
            <w:r>
              <w:rPr>
                <w:rStyle w:val="IndexLink"/>
                <w:rtl w:val="true"/>
              </w:rPr>
              <w:t>:</w:t>
              <w:tab/>
            </w:r>
            <w:r>
              <w:rPr>
                <w:rStyle w:val="IndexLink"/>
              </w:rPr>
              <w:t>411</w:t>
            </w:r>
          </w:hyperlink>
        </w:p>
        <w:p>
          <w:pPr>
            <w:pStyle w:val="Contents5"/>
            <w:tabs>
              <w:tab w:val="clear" w:pos="7892"/>
              <w:tab w:val="right" w:pos="9026" w:leader="dot"/>
            </w:tabs>
            <w:rPr/>
          </w:pPr>
          <w:hyperlink w:anchor="__RefHeading___Toc6138252_7370918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6138254_73709187">
            <w:r>
              <w:rPr>
                <w:webHidden/>
                <w:rStyle w:val="IndexLink"/>
                <w:rtl w:val="true"/>
              </w:rPr>
              <w:t>دراسة الروايات</w:t>
            </w:r>
            <w:r>
              <w:rPr>
                <w:rStyle w:val="IndexLink"/>
                <w:rtl w:val="true"/>
              </w:rPr>
              <w:t>:</w:t>
              <w:tab/>
            </w:r>
            <w:r>
              <w:rPr>
                <w:rStyle w:val="IndexLink"/>
              </w:rPr>
              <w:t>412</w:t>
            </w:r>
          </w:hyperlink>
        </w:p>
        <w:p>
          <w:pPr>
            <w:pStyle w:val="Contents6"/>
            <w:tabs>
              <w:tab w:val="clear" w:pos="7609"/>
              <w:tab w:val="right" w:pos="9026" w:leader="dot"/>
            </w:tabs>
            <w:rPr/>
          </w:pPr>
          <w:hyperlink w:anchor="__RefHeading___Toc61382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412</w:t>
            </w:r>
          </w:hyperlink>
        </w:p>
        <w:p>
          <w:pPr>
            <w:pStyle w:val="Contents6"/>
            <w:tabs>
              <w:tab w:val="clear" w:pos="7609"/>
              <w:tab w:val="right" w:pos="9026" w:leader="dot"/>
            </w:tabs>
            <w:rPr/>
          </w:pPr>
          <w:hyperlink w:anchor="__RefHeading___Toc61382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412</w:t>
            </w:r>
          </w:hyperlink>
        </w:p>
        <w:p>
          <w:pPr>
            <w:pStyle w:val="Contents6"/>
            <w:tabs>
              <w:tab w:val="clear" w:pos="7609"/>
              <w:tab w:val="right" w:pos="9026" w:leader="dot"/>
            </w:tabs>
            <w:rPr/>
          </w:pPr>
          <w:hyperlink w:anchor="__RefHeading___Toc61382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412</w:t>
            </w:r>
          </w:hyperlink>
        </w:p>
        <w:p>
          <w:pPr>
            <w:pStyle w:val="Contents4"/>
            <w:tabs>
              <w:tab w:val="clear" w:pos="8176"/>
              <w:tab w:val="right" w:pos="9026" w:leader="dot"/>
            </w:tabs>
            <w:rPr/>
          </w:pPr>
          <w:hyperlink w:anchor="__RefHeading___Toc6138262_73709187">
            <w:r>
              <w:rPr>
                <w:webHidden/>
                <w:rStyle w:val="IndexLink"/>
                <w:rtl w:val="true"/>
              </w:rPr>
              <w:t>تاسع عشر</w:t>
            </w:r>
            <w:r>
              <w:rPr>
                <w:rStyle w:val="IndexLink"/>
                <w:rtl w:val="true"/>
              </w:rPr>
              <w:t xml:space="preserve">- </w:t>
            </w:r>
            <w:r>
              <w:rPr>
                <w:rStyle w:val="IndexLink"/>
                <w:rtl w:val="true"/>
              </w:rPr>
              <w:t xml:space="preserve">رواية آية </w:t>
            </w:r>
            <w:r>
              <w:rPr>
                <w:rStyle w:val="IndexLink"/>
              </w:rPr>
              <w:t>174</w:t>
            </w:r>
            <w:r>
              <w:rPr>
                <w:rStyle w:val="IndexLink"/>
                <w:rtl w:val="true"/>
              </w:rPr>
              <w:t>:</w:t>
              <w:tab/>
            </w:r>
            <w:r>
              <w:rPr>
                <w:rStyle w:val="IndexLink"/>
              </w:rPr>
              <w:t>413</w:t>
            </w:r>
          </w:hyperlink>
        </w:p>
        <w:p>
          <w:pPr>
            <w:pStyle w:val="Contents5"/>
            <w:tabs>
              <w:tab w:val="clear" w:pos="7892"/>
              <w:tab w:val="right" w:pos="9026" w:leader="dot"/>
            </w:tabs>
            <w:rPr/>
          </w:pPr>
          <w:hyperlink w:anchor="__RefHeading___Toc6138264_7370918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6138266_73709187">
            <w:r>
              <w:rPr>
                <w:webHidden/>
                <w:rStyle w:val="IndexLink"/>
                <w:rtl w:val="true"/>
              </w:rPr>
              <w:t>دراسة الرواية</w:t>
            </w:r>
            <w:r>
              <w:rPr>
                <w:rStyle w:val="IndexLink"/>
                <w:rtl w:val="true"/>
              </w:rPr>
              <w:t>:</w:t>
              <w:tab/>
            </w:r>
            <w:r>
              <w:rPr>
                <w:rStyle w:val="IndexLink"/>
              </w:rPr>
              <w:t>413</w:t>
            </w:r>
          </w:hyperlink>
        </w:p>
        <w:p>
          <w:pPr>
            <w:pStyle w:val="Contents6"/>
            <w:tabs>
              <w:tab w:val="clear" w:pos="7609"/>
              <w:tab w:val="right" w:pos="9026" w:leader="dot"/>
            </w:tabs>
            <w:rPr/>
          </w:pPr>
          <w:hyperlink w:anchor="__RefHeading___Toc61382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413</w:t>
            </w:r>
          </w:hyperlink>
        </w:p>
        <w:p>
          <w:pPr>
            <w:pStyle w:val="Contents6"/>
            <w:tabs>
              <w:tab w:val="clear" w:pos="7609"/>
              <w:tab w:val="right" w:pos="9026" w:leader="dot"/>
            </w:tabs>
            <w:rPr/>
          </w:pPr>
          <w:hyperlink w:anchor="__RefHeading___Toc61382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413</w:t>
            </w:r>
          </w:hyperlink>
        </w:p>
        <w:p>
          <w:pPr>
            <w:pStyle w:val="Contents6"/>
            <w:tabs>
              <w:tab w:val="clear" w:pos="7609"/>
              <w:tab w:val="right" w:pos="9026" w:leader="dot"/>
            </w:tabs>
            <w:rPr/>
          </w:pPr>
          <w:hyperlink w:anchor="__RefHeading___Toc61382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415</w:t>
            </w:r>
          </w:hyperlink>
        </w:p>
        <w:p>
          <w:pPr>
            <w:pStyle w:val="Contents4"/>
            <w:tabs>
              <w:tab w:val="clear" w:pos="8176"/>
              <w:tab w:val="right" w:pos="9026" w:leader="dot"/>
            </w:tabs>
            <w:rPr/>
          </w:pPr>
          <w:hyperlink w:anchor="__RefHeading___Toc6138274_73709187">
            <w:r>
              <w:rPr>
                <w:webHidden/>
                <w:rStyle w:val="IndexLink"/>
                <w:rtl w:val="true"/>
              </w:rPr>
              <w:t>نتيجة البحوث في روايات سورة النساء</w:t>
            </w:r>
            <w:r>
              <w:rPr>
                <w:rStyle w:val="IndexLink"/>
                <w:rtl w:val="true"/>
              </w:rPr>
              <w:t>:</w:t>
              <w:tab/>
            </w:r>
            <w:r>
              <w:rPr>
                <w:rStyle w:val="IndexLink"/>
              </w:rPr>
              <w:t>416</w:t>
            </w:r>
          </w:hyperlink>
        </w:p>
        <w:p>
          <w:pPr>
            <w:pStyle w:val="Contents3"/>
            <w:tabs>
              <w:tab w:val="clear" w:pos="8459"/>
              <w:tab w:val="right" w:pos="9026" w:leader="dot"/>
            </w:tabs>
            <w:rPr/>
          </w:pPr>
          <w:hyperlink w:anchor="__RefHeading___Toc6138276_73709187">
            <w:r>
              <w:rPr>
                <w:webHidden/>
                <w:rStyle w:val="IndexLink"/>
                <w:rtl w:val="true"/>
              </w:rPr>
              <w:t>دراسة روايات سورة المائدة</w:t>
            </w:r>
            <w:r>
              <w:rPr>
                <w:rStyle w:val="IndexLink"/>
                <w:rtl w:val="true"/>
              </w:rPr>
              <w:t>:</w:t>
              <w:tab/>
            </w:r>
            <w:r>
              <w:rPr>
                <w:rStyle w:val="IndexLink"/>
              </w:rPr>
              <w:t>417</w:t>
            </w:r>
          </w:hyperlink>
        </w:p>
        <w:p>
          <w:pPr>
            <w:pStyle w:val="Contents4"/>
            <w:tabs>
              <w:tab w:val="clear" w:pos="8176"/>
              <w:tab w:val="right" w:pos="9026" w:leader="dot"/>
            </w:tabs>
            <w:rPr/>
          </w:pPr>
          <w:hyperlink w:anchor="__RefHeading___Toc6138278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6138280_7370918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138282_73709187">
            <w:r>
              <w:rPr>
                <w:webHidden/>
                <w:rStyle w:val="IndexLink"/>
                <w:rtl w:val="true"/>
              </w:rPr>
              <w:t>دراسة الروايتين</w:t>
            </w:r>
            <w:r>
              <w:rPr>
                <w:rStyle w:val="IndexLink"/>
                <w:rtl w:val="true"/>
              </w:rPr>
              <w:t>:</w:t>
              <w:tab/>
            </w:r>
            <w:r>
              <w:rPr>
                <w:rStyle w:val="IndexLink"/>
              </w:rPr>
              <w:t>417</w:t>
            </w:r>
          </w:hyperlink>
        </w:p>
        <w:p>
          <w:pPr>
            <w:pStyle w:val="Contents6"/>
            <w:tabs>
              <w:tab w:val="clear" w:pos="7609"/>
              <w:tab w:val="right" w:pos="9026" w:leader="dot"/>
            </w:tabs>
            <w:rPr/>
          </w:pPr>
          <w:hyperlink w:anchor="__RefHeading___Toc613828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417</w:t>
            </w:r>
          </w:hyperlink>
        </w:p>
        <w:p>
          <w:pPr>
            <w:pStyle w:val="Contents6"/>
            <w:tabs>
              <w:tab w:val="clear" w:pos="7609"/>
              <w:tab w:val="right" w:pos="9026" w:leader="dot"/>
            </w:tabs>
            <w:rPr/>
          </w:pPr>
          <w:hyperlink w:anchor="__RefHeading___Toc6138286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418</w:t>
            </w:r>
          </w:hyperlink>
        </w:p>
        <w:p>
          <w:pPr>
            <w:pStyle w:val="Contents6"/>
            <w:tabs>
              <w:tab w:val="clear" w:pos="7609"/>
              <w:tab w:val="right" w:pos="9026" w:leader="dot"/>
            </w:tabs>
            <w:rPr/>
          </w:pPr>
          <w:hyperlink w:anchor="__RefHeading___Toc613828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418</w:t>
            </w:r>
          </w:hyperlink>
        </w:p>
        <w:p>
          <w:pPr>
            <w:pStyle w:val="Contents4"/>
            <w:tabs>
              <w:tab w:val="clear" w:pos="8176"/>
              <w:tab w:val="right" w:pos="9026" w:leader="dot"/>
            </w:tabs>
            <w:rPr/>
          </w:pPr>
          <w:hyperlink w:anchor="__RefHeading___Toc6138290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6</w:t>
            </w:r>
            <w:r>
              <w:rPr>
                <w:rStyle w:val="IndexLink"/>
                <w:rtl w:val="true"/>
              </w:rPr>
              <w:t>:</w:t>
              <w:tab/>
            </w:r>
            <w:r>
              <w:rPr>
                <w:rStyle w:val="IndexLink"/>
              </w:rPr>
              <w:t>418</w:t>
            </w:r>
          </w:hyperlink>
        </w:p>
        <w:p>
          <w:pPr>
            <w:pStyle w:val="Contents5"/>
            <w:tabs>
              <w:tab w:val="clear" w:pos="7892"/>
              <w:tab w:val="right" w:pos="9026" w:leader="dot"/>
            </w:tabs>
            <w:rPr/>
          </w:pPr>
          <w:hyperlink w:anchor="__RefHeading___Toc6138292_7370918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6138294_73709187">
            <w:r>
              <w:rPr>
                <w:webHidden/>
                <w:rStyle w:val="IndexLink"/>
                <w:rtl w:val="true"/>
              </w:rPr>
              <w:t>دراسة الروايات</w:t>
            </w:r>
            <w:r>
              <w:rPr>
                <w:rStyle w:val="IndexLink"/>
                <w:rtl w:val="true"/>
              </w:rPr>
              <w:t>:</w:t>
              <w:tab/>
            </w:r>
            <w:r>
              <w:rPr>
                <w:rStyle w:val="IndexLink"/>
              </w:rPr>
              <w:t>419</w:t>
            </w:r>
          </w:hyperlink>
        </w:p>
        <w:p>
          <w:pPr>
            <w:pStyle w:val="Contents6"/>
            <w:tabs>
              <w:tab w:val="clear" w:pos="7609"/>
              <w:tab w:val="right" w:pos="9026" w:leader="dot"/>
            </w:tabs>
            <w:rPr/>
          </w:pPr>
          <w:hyperlink w:anchor="__RefHeading___Toc613829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419</w:t>
            </w:r>
          </w:hyperlink>
        </w:p>
        <w:p>
          <w:pPr>
            <w:pStyle w:val="Contents6"/>
            <w:tabs>
              <w:tab w:val="clear" w:pos="7609"/>
              <w:tab w:val="right" w:pos="9026" w:leader="dot"/>
            </w:tabs>
            <w:rPr/>
          </w:pPr>
          <w:hyperlink w:anchor="__RefHeading___Toc6138298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420</w:t>
            </w:r>
          </w:hyperlink>
        </w:p>
        <w:p>
          <w:pPr>
            <w:pStyle w:val="Contents6"/>
            <w:tabs>
              <w:tab w:val="clear" w:pos="7609"/>
              <w:tab w:val="right" w:pos="9026" w:leader="dot"/>
            </w:tabs>
            <w:rPr/>
          </w:pPr>
          <w:hyperlink w:anchor="__RefHeading___Toc613830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421</w:t>
            </w:r>
          </w:hyperlink>
        </w:p>
        <w:p>
          <w:pPr>
            <w:pStyle w:val="Contents4"/>
            <w:tabs>
              <w:tab w:val="clear" w:pos="8176"/>
              <w:tab w:val="right" w:pos="9026" w:leader="dot"/>
            </w:tabs>
            <w:rPr/>
          </w:pPr>
          <w:hyperlink w:anchor="__RefHeading___Toc6138302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Pr>
              <w:t>67</w:t>
            </w:r>
            <w:r>
              <w:rPr>
                <w:rStyle w:val="IndexLink"/>
                <w:rtl w:val="true"/>
              </w:rPr>
              <w:t>:</w:t>
              <w:tab/>
            </w:r>
            <w:r>
              <w:rPr>
                <w:rStyle w:val="IndexLink"/>
              </w:rPr>
              <w:t>421</w:t>
            </w:r>
          </w:hyperlink>
        </w:p>
        <w:p>
          <w:pPr>
            <w:pStyle w:val="Contents5"/>
            <w:tabs>
              <w:tab w:val="clear" w:pos="7892"/>
              <w:tab w:val="right" w:pos="9026" w:leader="dot"/>
            </w:tabs>
            <w:rPr/>
          </w:pPr>
          <w:hyperlink w:anchor="__RefHeading___Toc6138304_73709187">
            <w:r>
              <w:rPr>
                <w:webHidden/>
                <w:rStyle w:val="IndexLink"/>
              </w:rPr>
              <w:t>Point</w:t>
            </w:r>
            <w:r>
              <w:rPr>
                <w:rStyle w:val="IndexLink"/>
                <w:rtl w:val="true"/>
              </w:rPr>
              <w:tab/>
            </w:r>
            <w:r>
              <w:rPr>
                <w:rStyle w:val="IndexLink"/>
              </w:rPr>
              <w:t>421</w:t>
            </w:r>
          </w:hyperlink>
        </w:p>
        <w:p>
          <w:pPr>
            <w:pStyle w:val="Contents5"/>
            <w:tabs>
              <w:tab w:val="clear" w:pos="7892"/>
              <w:tab w:val="right" w:pos="9026" w:leader="dot"/>
            </w:tabs>
            <w:rPr/>
          </w:pPr>
          <w:hyperlink w:anchor="__RefHeading___Toc6138306_73709187">
            <w:r>
              <w:rPr>
                <w:webHidden/>
                <w:rStyle w:val="IndexLink"/>
                <w:rtl w:val="true"/>
              </w:rPr>
              <w:t>دراسة الروايات</w:t>
            </w:r>
            <w:r>
              <w:rPr>
                <w:rStyle w:val="IndexLink"/>
                <w:rtl w:val="true"/>
              </w:rPr>
              <w:t>:</w:t>
              <w:tab/>
            </w:r>
            <w:r>
              <w:rPr>
                <w:rStyle w:val="IndexLink"/>
              </w:rPr>
              <w:t>423</w:t>
            </w:r>
          </w:hyperlink>
        </w:p>
        <w:p>
          <w:pPr>
            <w:pStyle w:val="Contents6"/>
            <w:tabs>
              <w:tab w:val="clear" w:pos="7609"/>
              <w:tab w:val="right" w:pos="9026" w:leader="dot"/>
            </w:tabs>
            <w:rPr/>
          </w:pPr>
          <w:hyperlink w:anchor="__RefHeading___Toc61383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423</w:t>
            </w:r>
          </w:hyperlink>
        </w:p>
        <w:p>
          <w:pPr>
            <w:pStyle w:val="Contents6"/>
            <w:tabs>
              <w:tab w:val="clear" w:pos="7609"/>
              <w:tab w:val="right" w:pos="9026" w:leader="dot"/>
            </w:tabs>
            <w:rPr/>
          </w:pPr>
          <w:hyperlink w:anchor="__RefHeading___Toc61383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424</w:t>
            </w:r>
          </w:hyperlink>
        </w:p>
        <w:p>
          <w:pPr>
            <w:pStyle w:val="Contents6"/>
            <w:tabs>
              <w:tab w:val="clear" w:pos="7609"/>
              <w:tab w:val="right" w:pos="9026" w:leader="dot"/>
            </w:tabs>
            <w:rPr/>
          </w:pPr>
          <w:hyperlink w:anchor="__RefHeading___Toc61383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424</w:t>
            </w:r>
          </w:hyperlink>
        </w:p>
        <w:p>
          <w:pPr>
            <w:pStyle w:val="Contents5"/>
            <w:tabs>
              <w:tab w:val="clear" w:pos="7892"/>
              <w:tab w:val="right" w:pos="9026" w:leader="dot"/>
            </w:tabs>
            <w:rPr/>
          </w:pPr>
          <w:hyperlink w:anchor="__RefHeading___Toc6138314_73709187">
            <w:r>
              <w:rPr>
                <w:webHidden/>
                <w:rStyle w:val="IndexLink"/>
                <w:rtl w:val="true"/>
              </w:rPr>
              <w:t>نتيجة البحث</w:t>
            </w:r>
            <w:r>
              <w:rPr>
                <w:rStyle w:val="IndexLink"/>
                <w:rtl w:val="true"/>
              </w:rPr>
              <w:t>:</w:t>
              <w:tab/>
            </w:r>
            <w:r>
              <w:rPr>
                <w:rStyle w:val="IndexLink"/>
              </w:rPr>
              <w:t>427</w:t>
            </w:r>
          </w:hyperlink>
        </w:p>
        <w:p>
          <w:pPr>
            <w:pStyle w:val="Contents4"/>
            <w:tabs>
              <w:tab w:val="clear" w:pos="8176"/>
              <w:tab w:val="right" w:pos="9026" w:leader="dot"/>
            </w:tabs>
            <w:rPr/>
          </w:pPr>
          <w:hyperlink w:anchor="__RefHeading___Toc6138316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95</w:t>
            </w:r>
            <w:r>
              <w:rPr>
                <w:rStyle w:val="IndexLink"/>
                <w:rtl w:val="true"/>
              </w:rPr>
              <w:t>:</w:t>
              <w:tab/>
            </w:r>
            <w:r>
              <w:rPr>
                <w:rStyle w:val="IndexLink"/>
              </w:rPr>
              <w:t>428</w:t>
            </w:r>
          </w:hyperlink>
        </w:p>
        <w:p>
          <w:pPr>
            <w:pStyle w:val="Contents5"/>
            <w:tabs>
              <w:tab w:val="clear" w:pos="7892"/>
              <w:tab w:val="right" w:pos="9026" w:leader="dot"/>
            </w:tabs>
            <w:rPr/>
          </w:pPr>
          <w:hyperlink w:anchor="__RefHeading___Toc6138318_7370918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6138320_73709187">
            <w:r>
              <w:rPr>
                <w:webHidden/>
                <w:rStyle w:val="IndexLink"/>
                <w:rtl w:val="true"/>
              </w:rPr>
              <w:t>دراسة الروايات</w:t>
            </w:r>
            <w:r>
              <w:rPr>
                <w:rStyle w:val="IndexLink"/>
                <w:rtl w:val="true"/>
              </w:rPr>
              <w:t>:</w:t>
              <w:tab/>
            </w:r>
            <w:r>
              <w:rPr>
                <w:rStyle w:val="IndexLink"/>
              </w:rPr>
              <w:t>429</w:t>
            </w:r>
          </w:hyperlink>
        </w:p>
        <w:p>
          <w:pPr>
            <w:pStyle w:val="Contents6"/>
            <w:tabs>
              <w:tab w:val="clear" w:pos="7609"/>
              <w:tab w:val="right" w:pos="9026" w:leader="dot"/>
            </w:tabs>
            <w:rPr/>
          </w:pPr>
          <w:hyperlink w:anchor="__RefHeading___Toc61383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429</w:t>
            </w:r>
          </w:hyperlink>
        </w:p>
        <w:p>
          <w:pPr>
            <w:pStyle w:val="Contents6"/>
            <w:tabs>
              <w:tab w:val="clear" w:pos="7609"/>
              <w:tab w:val="right" w:pos="9026" w:leader="dot"/>
            </w:tabs>
            <w:rPr/>
          </w:pPr>
          <w:hyperlink w:anchor="__RefHeading___Toc6138324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429</w:t>
            </w:r>
          </w:hyperlink>
        </w:p>
        <w:p>
          <w:pPr>
            <w:pStyle w:val="Contents6"/>
            <w:tabs>
              <w:tab w:val="clear" w:pos="7609"/>
              <w:tab w:val="right" w:pos="9026" w:leader="dot"/>
            </w:tabs>
            <w:rPr/>
          </w:pPr>
          <w:hyperlink w:anchor="__RefHeading___Toc61383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430</w:t>
            </w:r>
          </w:hyperlink>
        </w:p>
        <w:p>
          <w:pPr>
            <w:pStyle w:val="Contents4"/>
            <w:tabs>
              <w:tab w:val="clear" w:pos="8176"/>
              <w:tab w:val="right" w:pos="9026" w:leader="dot"/>
            </w:tabs>
            <w:rPr/>
          </w:pPr>
          <w:hyperlink w:anchor="__RefHeading___Toc6138328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Pr>
              <w:t>89</w:t>
            </w:r>
            <w:r>
              <w:rPr>
                <w:rStyle w:val="IndexLink"/>
                <w:rtl w:val="true"/>
              </w:rPr>
              <w:t>:</w:t>
              <w:tab/>
            </w:r>
            <w:r>
              <w:rPr>
                <w:rStyle w:val="IndexLink"/>
              </w:rPr>
              <w:t>430</w:t>
            </w:r>
          </w:hyperlink>
        </w:p>
        <w:p>
          <w:pPr>
            <w:pStyle w:val="Contents5"/>
            <w:tabs>
              <w:tab w:val="clear" w:pos="7892"/>
              <w:tab w:val="right" w:pos="9026" w:leader="dot"/>
            </w:tabs>
            <w:rPr/>
          </w:pPr>
          <w:hyperlink w:anchor="__RefHeading___Toc6138330_7370918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138332_73709187">
            <w:r>
              <w:rPr>
                <w:webHidden/>
                <w:rStyle w:val="IndexLink"/>
                <w:rtl w:val="true"/>
              </w:rPr>
              <w:t>دراسة الرواية</w:t>
            </w:r>
            <w:r>
              <w:rPr>
                <w:rStyle w:val="IndexLink"/>
                <w:rtl w:val="true"/>
              </w:rPr>
              <w:t>:</w:t>
              <w:tab/>
            </w:r>
            <w:r>
              <w:rPr>
                <w:rStyle w:val="IndexLink"/>
              </w:rPr>
              <w:t>430</w:t>
            </w:r>
          </w:hyperlink>
        </w:p>
        <w:p>
          <w:pPr>
            <w:pStyle w:val="Contents6"/>
            <w:tabs>
              <w:tab w:val="clear" w:pos="7609"/>
              <w:tab w:val="right" w:pos="9026" w:leader="dot"/>
            </w:tabs>
            <w:rPr/>
          </w:pPr>
          <w:hyperlink w:anchor="__RefHeading___Toc61383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430</w:t>
            </w:r>
          </w:hyperlink>
        </w:p>
        <w:p>
          <w:pPr>
            <w:pStyle w:val="Contents6"/>
            <w:tabs>
              <w:tab w:val="clear" w:pos="7609"/>
              <w:tab w:val="right" w:pos="9026" w:leader="dot"/>
            </w:tabs>
            <w:rPr/>
          </w:pPr>
          <w:hyperlink w:anchor="__RefHeading___Toc61383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431</w:t>
            </w:r>
          </w:hyperlink>
        </w:p>
        <w:p>
          <w:pPr>
            <w:pStyle w:val="Contents6"/>
            <w:tabs>
              <w:tab w:val="clear" w:pos="7609"/>
              <w:tab w:val="right" w:pos="9026" w:leader="dot"/>
            </w:tabs>
            <w:rPr/>
          </w:pPr>
          <w:hyperlink w:anchor="__RefHeading___Toc61383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431</w:t>
            </w:r>
          </w:hyperlink>
        </w:p>
        <w:p>
          <w:pPr>
            <w:pStyle w:val="Contents4"/>
            <w:tabs>
              <w:tab w:val="clear" w:pos="8176"/>
              <w:tab w:val="right" w:pos="9026" w:leader="dot"/>
            </w:tabs>
            <w:rPr/>
          </w:pPr>
          <w:hyperlink w:anchor="__RefHeading___Toc6138340_73709187">
            <w:r>
              <w:rPr>
                <w:webHidden/>
                <w:rStyle w:val="IndexLink"/>
                <w:rtl w:val="true"/>
              </w:rPr>
              <w:t>سادسا</w:t>
            </w:r>
            <w:r>
              <w:rPr>
                <w:rStyle w:val="IndexLink"/>
                <w:rtl w:val="true"/>
              </w:rPr>
              <w:t xml:space="preserve">- </w:t>
            </w:r>
            <w:r>
              <w:rPr>
                <w:rStyle w:val="IndexLink"/>
                <w:rtl w:val="true"/>
              </w:rPr>
              <w:t xml:space="preserve">روايتا آية </w:t>
            </w:r>
            <w:r>
              <w:rPr>
                <w:rStyle w:val="IndexLink"/>
              </w:rPr>
              <w:t>101</w:t>
            </w:r>
            <w:r>
              <w:rPr>
                <w:rStyle w:val="IndexLink"/>
                <w:rtl w:val="true"/>
              </w:rPr>
              <w:t>:</w:t>
              <w:tab/>
            </w:r>
            <w:r>
              <w:rPr>
                <w:rStyle w:val="IndexLink"/>
              </w:rPr>
              <w:t>431</w:t>
            </w:r>
          </w:hyperlink>
        </w:p>
        <w:p>
          <w:pPr>
            <w:pStyle w:val="Contents5"/>
            <w:tabs>
              <w:tab w:val="clear" w:pos="7892"/>
              <w:tab w:val="right" w:pos="9026" w:leader="dot"/>
            </w:tabs>
            <w:rPr/>
          </w:pPr>
          <w:hyperlink w:anchor="__RefHeading___Toc6138342_7370918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6138344_73709187">
            <w:r>
              <w:rPr>
                <w:webHidden/>
                <w:rStyle w:val="IndexLink"/>
                <w:rtl w:val="true"/>
              </w:rPr>
              <w:t>دراسة الروايتين</w:t>
            </w:r>
            <w:r>
              <w:rPr>
                <w:rStyle w:val="IndexLink"/>
                <w:rtl w:val="true"/>
              </w:rPr>
              <w:t>:</w:t>
              <w:tab/>
            </w:r>
            <w:r>
              <w:rPr>
                <w:rStyle w:val="IndexLink"/>
              </w:rPr>
              <w:t>431</w:t>
            </w:r>
          </w:hyperlink>
        </w:p>
        <w:p>
          <w:pPr>
            <w:pStyle w:val="Contents6"/>
            <w:tabs>
              <w:tab w:val="clear" w:pos="7609"/>
              <w:tab w:val="right" w:pos="9026" w:leader="dot"/>
            </w:tabs>
            <w:rPr/>
          </w:pPr>
          <w:hyperlink w:anchor="__RefHeading___Toc61383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431</w:t>
            </w:r>
          </w:hyperlink>
        </w:p>
        <w:p>
          <w:pPr>
            <w:pStyle w:val="Contents6"/>
            <w:tabs>
              <w:tab w:val="clear" w:pos="7609"/>
              <w:tab w:val="right" w:pos="9026" w:leader="dot"/>
            </w:tabs>
            <w:rPr/>
          </w:pPr>
          <w:hyperlink w:anchor="__RefHeading___Toc6138348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432</w:t>
            </w:r>
          </w:hyperlink>
        </w:p>
        <w:p>
          <w:pPr>
            <w:pStyle w:val="Contents6"/>
            <w:tabs>
              <w:tab w:val="clear" w:pos="7609"/>
              <w:tab w:val="right" w:pos="9026" w:leader="dot"/>
            </w:tabs>
            <w:rPr/>
          </w:pPr>
          <w:hyperlink w:anchor="__RefHeading___Toc61383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432</w:t>
            </w:r>
          </w:hyperlink>
        </w:p>
        <w:p>
          <w:pPr>
            <w:pStyle w:val="Contents4"/>
            <w:tabs>
              <w:tab w:val="clear" w:pos="8176"/>
              <w:tab w:val="right" w:pos="9026" w:leader="dot"/>
            </w:tabs>
            <w:rPr/>
          </w:pPr>
          <w:hyperlink w:anchor="__RefHeading___Toc6138352_73709187">
            <w:r>
              <w:rPr>
                <w:webHidden/>
                <w:rStyle w:val="IndexLink"/>
                <w:rtl w:val="true"/>
              </w:rPr>
              <w:t>سابعا</w:t>
            </w:r>
            <w:r>
              <w:rPr>
                <w:rStyle w:val="IndexLink"/>
                <w:rtl w:val="true"/>
              </w:rPr>
              <w:t xml:space="preserve">- </w:t>
            </w:r>
            <w:r>
              <w:rPr>
                <w:rStyle w:val="IndexLink"/>
                <w:rtl w:val="true"/>
              </w:rPr>
              <w:t xml:space="preserve">روايتا آية </w:t>
            </w:r>
            <w:r>
              <w:rPr>
                <w:rStyle w:val="IndexLink"/>
              </w:rPr>
              <w:t>112</w:t>
            </w:r>
            <w:r>
              <w:rPr>
                <w:rStyle w:val="IndexLink"/>
                <w:rtl w:val="true"/>
              </w:rPr>
              <w:t>:</w:t>
              <w:tab/>
            </w:r>
            <w:r>
              <w:rPr>
                <w:rStyle w:val="IndexLink"/>
              </w:rPr>
              <w:t>432</w:t>
            </w:r>
          </w:hyperlink>
        </w:p>
        <w:p>
          <w:pPr>
            <w:pStyle w:val="Contents5"/>
            <w:tabs>
              <w:tab w:val="clear" w:pos="7892"/>
              <w:tab w:val="right" w:pos="9026" w:leader="dot"/>
            </w:tabs>
            <w:rPr/>
          </w:pPr>
          <w:hyperlink w:anchor="__RefHeading___Toc6138354_7370918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6138356_73709187">
            <w:r>
              <w:rPr>
                <w:webHidden/>
                <w:rStyle w:val="IndexLink"/>
                <w:rtl w:val="true"/>
              </w:rPr>
              <w:t>دراسة الروايتين</w:t>
            </w:r>
            <w:r>
              <w:rPr>
                <w:rStyle w:val="IndexLink"/>
                <w:rtl w:val="true"/>
              </w:rPr>
              <w:t>:</w:t>
              <w:tab/>
            </w:r>
            <w:r>
              <w:rPr>
                <w:rStyle w:val="IndexLink"/>
              </w:rPr>
              <w:t>432</w:t>
            </w:r>
          </w:hyperlink>
        </w:p>
        <w:p>
          <w:pPr>
            <w:pStyle w:val="Contents6"/>
            <w:tabs>
              <w:tab w:val="clear" w:pos="7609"/>
              <w:tab w:val="right" w:pos="9026" w:leader="dot"/>
            </w:tabs>
            <w:rPr/>
          </w:pPr>
          <w:hyperlink w:anchor="__RefHeading___Toc613835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432</w:t>
            </w:r>
          </w:hyperlink>
        </w:p>
        <w:p>
          <w:pPr>
            <w:pStyle w:val="Contents6"/>
            <w:tabs>
              <w:tab w:val="clear" w:pos="7609"/>
              <w:tab w:val="right" w:pos="9026" w:leader="dot"/>
            </w:tabs>
            <w:rPr/>
          </w:pPr>
          <w:hyperlink w:anchor="__RefHeading___Toc613836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433</w:t>
            </w:r>
          </w:hyperlink>
        </w:p>
        <w:p>
          <w:pPr>
            <w:pStyle w:val="Contents6"/>
            <w:tabs>
              <w:tab w:val="clear" w:pos="7609"/>
              <w:tab w:val="right" w:pos="9026" w:leader="dot"/>
            </w:tabs>
            <w:rPr/>
          </w:pPr>
          <w:hyperlink w:anchor="__RefHeading___Toc613836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433</w:t>
            </w:r>
          </w:hyperlink>
        </w:p>
        <w:p>
          <w:pPr>
            <w:pStyle w:val="Contents4"/>
            <w:tabs>
              <w:tab w:val="clear" w:pos="8176"/>
              <w:tab w:val="right" w:pos="9026" w:leader="dot"/>
            </w:tabs>
            <w:rPr/>
          </w:pPr>
          <w:hyperlink w:anchor="__RefHeading___Toc6138364_73709187">
            <w:r>
              <w:rPr>
                <w:webHidden/>
                <w:rStyle w:val="IndexLink"/>
                <w:rtl w:val="true"/>
              </w:rPr>
              <w:t>نتيجة البحوث في روايات سورة المائدة</w:t>
            </w:r>
            <w:r>
              <w:rPr>
                <w:rStyle w:val="IndexLink"/>
                <w:rtl w:val="true"/>
              </w:rPr>
              <w:t>:</w:t>
              <w:tab/>
            </w:r>
            <w:r>
              <w:rPr>
                <w:rStyle w:val="IndexLink"/>
              </w:rPr>
              <w:t>433</w:t>
            </w:r>
          </w:hyperlink>
        </w:p>
        <w:p>
          <w:pPr>
            <w:pStyle w:val="Contents3"/>
            <w:tabs>
              <w:tab w:val="clear" w:pos="8459"/>
              <w:tab w:val="right" w:pos="9026" w:leader="dot"/>
            </w:tabs>
            <w:rPr/>
          </w:pPr>
          <w:hyperlink w:anchor="__RefHeading___Toc6138366_73709187">
            <w:r>
              <w:rPr>
                <w:webHidden/>
                <w:rStyle w:val="IndexLink"/>
                <w:rtl w:val="true"/>
              </w:rPr>
              <w:t>دراسة روايات سورة الأنعام</w:t>
            </w:r>
            <w:r>
              <w:rPr>
                <w:rStyle w:val="IndexLink"/>
                <w:rtl w:val="true"/>
              </w:rPr>
              <w:t>:</w:t>
              <w:tab/>
            </w:r>
            <w:r>
              <w:rPr>
                <w:rStyle w:val="IndexLink"/>
              </w:rPr>
              <w:t>434</w:t>
            </w:r>
          </w:hyperlink>
        </w:p>
        <w:p>
          <w:pPr>
            <w:pStyle w:val="Contents4"/>
            <w:tabs>
              <w:tab w:val="clear" w:pos="8176"/>
              <w:tab w:val="right" w:pos="9026" w:leader="dot"/>
            </w:tabs>
            <w:rPr/>
          </w:pPr>
          <w:hyperlink w:anchor="__RefHeading___Toc6138368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Pr>
              <w:t>33</w:t>
            </w:r>
            <w:r>
              <w:rPr>
                <w:rStyle w:val="IndexLink"/>
                <w:rtl w:val="true"/>
              </w:rPr>
              <w:t>:</w:t>
              <w:tab/>
            </w:r>
            <w:r>
              <w:rPr>
                <w:rStyle w:val="IndexLink"/>
              </w:rPr>
              <w:t>434</w:t>
            </w:r>
          </w:hyperlink>
        </w:p>
        <w:p>
          <w:pPr>
            <w:pStyle w:val="Contents5"/>
            <w:tabs>
              <w:tab w:val="clear" w:pos="7892"/>
              <w:tab w:val="right" w:pos="9026" w:leader="dot"/>
            </w:tabs>
            <w:rPr/>
          </w:pPr>
          <w:hyperlink w:anchor="__RefHeading___Toc6138370_7370918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6138372_73709187">
            <w:r>
              <w:rPr>
                <w:webHidden/>
                <w:rStyle w:val="IndexLink"/>
                <w:rtl w:val="true"/>
              </w:rPr>
              <w:t>دراسة الروايات</w:t>
            </w:r>
            <w:r>
              <w:rPr>
                <w:rStyle w:val="IndexLink"/>
                <w:rtl w:val="true"/>
              </w:rPr>
              <w:t>:</w:t>
              <w:tab/>
            </w:r>
            <w:r>
              <w:rPr>
                <w:rStyle w:val="IndexLink"/>
              </w:rPr>
              <w:t>435</w:t>
            </w:r>
          </w:hyperlink>
        </w:p>
        <w:p>
          <w:pPr>
            <w:pStyle w:val="Contents6"/>
            <w:tabs>
              <w:tab w:val="clear" w:pos="7609"/>
              <w:tab w:val="right" w:pos="9026" w:leader="dot"/>
            </w:tabs>
            <w:rPr/>
          </w:pPr>
          <w:hyperlink w:anchor="__RefHeading___Toc61383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435</w:t>
            </w:r>
          </w:hyperlink>
        </w:p>
        <w:p>
          <w:pPr>
            <w:pStyle w:val="Contents6"/>
            <w:tabs>
              <w:tab w:val="clear" w:pos="7609"/>
              <w:tab w:val="right" w:pos="9026" w:leader="dot"/>
            </w:tabs>
            <w:rPr/>
          </w:pPr>
          <w:hyperlink w:anchor="__RefHeading___Toc6138376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435</w:t>
            </w:r>
          </w:hyperlink>
        </w:p>
        <w:p>
          <w:pPr>
            <w:pStyle w:val="Contents6"/>
            <w:tabs>
              <w:tab w:val="clear" w:pos="7609"/>
              <w:tab w:val="right" w:pos="9026" w:leader="dot"/>
            </w:tabs>
            <w:rPr/>
          </w:pPr>
          <w:hyperlink w:anchor="__RefHeading___Toc61383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436</w:t>
            </w:r>
          </w:hyperlink>
        </w:p>
        <w:p>
          <w:pPr>
            <w:pStyle w:val="Contents5"/>
            <w:tabs>
              <w:tab w:val="clear" w:pos="7892"/>
              <w:tab w:val="right" w:pos="9026" w:leader="dot"/>
            </w:tabs>
            <w:rPr/>
          </w:pPr>
          <w:hyperlink w:anchor="__RefHeading___Toc6138380_73709187">
            <w:r>
              <w:rPr>
                <w:webHidden/>
                <w:rStyle w:val="IndexLink"/>
                <w:rtl w:val="true"/>
              </w:rPr>
              <w:t>نتيجة البحث</w:t>
            </w:r>
            <w:r>
              <w:rPr>
                <w:rStyle w:val="IndexLink"/>
                <w:rtl w:val="true"/>
              </w:rPr>
              <w:t>:</w:t>
              <w:tab/>
            </w:r>
            <w:r>
              <w:rPr>
                <w:rStyle w:val="IndexLink"/>
              </w:rPr>
              <w:t>437</w:t>
            </w:r>
          </w:hyperlink>
        </w:p>
        <w:p>
          <w:pPr>
            <w:pStyle w:val="Contents4"/>
            <w:tabs>
              <w:tab w:val="clear" w:pos="8176"/>
              <w:tab w:val="right" w:pos="9026" w:leader="dot"/>
            </w:tabs>
            <w:rPr/>
          </w:pPr>
          <w:hyperlink w:anchor="__RefHeading___Toc6138382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23</w:t>
            </w:r>
            <w:r>
              <w:rPr>
                <w:rStyle w:val="IndexLink"/>
                <w:rtl w:val="true"/>
              </w:rPr>
              <w:t>:</w:t>
              <w:tab/>
            </w:r>
            <w:r>
              <w:rPr>
                <w:rStyle w:val="IndexLink"/>
              </w:rPr>
              <w:t>437</w:t>
            </w:r>
          </w:hyperlink>
        </w:p>
        <w:p>
          <w:pPr>
            <w:pStyle w:val="Contents5"/>
            <w:tabs>
              <w:tab w:val="clear" w:pos="7892"/>
              <w:tab w:val="right" w:pos="9026" w:leader="dot"/>
            </w:tabs>
            <w:rPr/>
          </w:pPr>
          <w:hyperlink w:anchor="__RefHeading___Toc6138384_7370918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6138386_73709187">
            <w:r>
              <w:rPr>
                <w:webHidden/>
                <w:rStyle w:val="IndexLink"/>
                <w:rtl w:val="true"/>
              </w:rPr>
              <w:t>دراسة الروايتين</w:t>
            </w:r>
            <w:r>
              <w:rPr>
                <w:rStyle w:val="IndexLink"/>
                <w:rtl w:val="true"/>
              </w:rPr>
              <w:t>:</w:t>
              <w:tab/>
            </w:r>
            <w:r>
              <w:rPr>
                <w:rStyle w:val="IndexLink"/>
              </w:rPr>
              <w:t>438</w:t>
            </w:r>
          </w:hyperlink>
        </w:p>
        <w:p>
          <w:pPr>
            <w:pStyle w:val="Contents6"/>
            <w:tabs>
              <w:tab w:val="clear" w:pos="7609"/>
              <w:tab w:val="right" w:pos="9026" w:leader="dot"/>
            </w:tabs>
            <w:rPr/>
          </w:pPr>
          <w:hyperlink w:anchor="__RefHeading___Toc61383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438</w:t>
            </w:r>
          </w:hyperlink>
        </w:p>
        <w:p>
          <w:pPr>
            <w:pStyle w:val="Contents6"/>
            <w:tabs>
              <w:tab w:val="clear" w:pos="7609"/>
              <w:tab w:val="right" w:pos="9026" w:leader="dot"/>
            </w:tabs>
            <w:rPr/>
          </w:pPr>
          <w:hyperlink w:anchor="__RefHeading___Toc6138390_73709187">
            <w:r>
              <w:rPr>
                <w:webHidden/>
                <w:rStyle w:val="IndexLink"/>
                <w:rtl w:val="true"/>
              </w:rPr>
              <w:t>ب</w:t>
            </w:r>
            <w:r>
              <w:rPr>
                <w:rStyle w:val="IndexLink"/>
                <w:rtl w:val="true"/>
              </w:rPr>
              <w:t xml:space="preserve">- </w:t>
            </w:r>
            <w:r>
              <w:rPr>
                <w:rStyle w:val="IndexLink"/>
                <w:rtl w:val="true"/>
              </w:rPr>
              <w:t>السند حسب التسلسل الزمني</w:t>
            </w:r>
            <w:r>
              <w:rPr>
                <w:rStyle w:val="IndexLink"/>
                <w:rtl w:val="true"/>
              </w:rPr>
              <w:t>:</w:t>
              <w:tab/>
            </w:r>
            <w:r>
              <w:rPr>
                <w:rStyle w:val="IndexLink"/>
              </w:rPr>
              <w:t>438</w:t>
            </w:r>
          </w:hyperlink>
        </w:p>
        <w:p>
          <w:pPr>
            <w:pStyle w:val="Contents6"/>
            <w:tabs>
              <w:tab w:val="clear" w:pos="7609"/>
              <w:tab w:val="right" w:pos="9026" w:leader="dot"/>
            </w:tabs>
            <w:rPr/>
          </w:pPr>
          <w:hyperlink w:anchor="__RefHeading___Toc61383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438</w:t>
            </w:r>
          </w:hyperlink>
        </w:p>
        <w:p>
          <w:pPr>
            <w:pStyle w:val="Contents4"/>
            <w:tabs>
              <w:tab w:val="clear" w:pos="8176"/>
              <w:tab w:val="right" w:pos="9026" w:leader="dot"/>
            </w:tabs>
            <w:rPr/>
          </w:pPr>
          <w:hyperlink w:anchor="__RefHeading___Toc6138394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Pr>
              <w:t>59</w:t>
            </w:r>
            <w:r>
              <w:rPr>
                <w:rStyle w:val="IndexLink"/>
                <w:rtl w:val="true"/>
              </w:rPr>
              <w:t>:</w:t>
              <w:tab/>
            </w:r>
            <w:r>
              <w:rPr>
                <w:rStyle w:val="IndexLink"/>
              </w:rPr>
              <w:t>439</w:t>
            </w:r>
          </w:hyperlink>
        </w:p>
        <w:p>
          <w:pPr>
            <w:pStyle w:val="Contents5"/>
            <w:tabs>
              <w:tab w:val="clear" w:pos="7892"/>
              <w:tab w:val="right" w:pos="9026" w:leader="dot"/>
            </w:tabs>
            <w:rPr/>
          </w:pPr>
          <w:hyperlink w:anchor="__RefHeading___Toc6138396_7370918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6138398_73709187">
            <w:r>
              <w:rPr>
                <w:webHidden/>
                <w:rStyle w:val="IndexLink"/>
                <w:rtl w:val="true"/>
              </w:rPr>
              <w:t>دراسة الروايتين</w:t>
            </w:r>
            <w:r>
              <w:rPr>
                <w:rStyle w:val="IndexLink"/>
                <w:rtl w:val="true"/>
              </w:rPr>
              <w:t>:</w:t>
              <w:tab/>
            </w:r>
            <w:r>
              <w:rPr>
                <w:rStyle w:val="IndexLink"/>
              </w:rPr>
              <w:t>439</w:t>
            </w:r>
          </w:hyperlink>
        </w:p>
        <w:p>
          <w:pPr>
            <w:pStyle w:val="Contents6"/>
            <w:tabs>
              <w:tab w:val="clear" w:pos="7609"/>
              <w:tab w:val="right" w:pos="9026" w:leader="dot"/>
            </w:tabs>
            <w:rPr/>
          </w:pPr>
          <w:hyperlink w:anchor="__RefHeading___Toc6138400_7370918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61384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440</w:t>
            </w:r>
          </w:hyperlink>
        </w:p>
        <w:p>
          <w:pPr>
            <w:pStyle w:val="Contents6"/>
            <w:tabs>
              <w:tab w:val="clear" w:pos="7609"/>
              <w:tab w:val="right" w:pos="9026" w:leader="dot"/>
            </w:tabs>
            <w:rPr/>
          </w:pPr>
          <w:hyperlink w:anchor="__RefHeading___Toc61384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440</w:t>
            </w:r>
          </w:hyperlink>
        </w:p>
        <w:p>
          <w:pPr>
            <w:pStyle w:val="Contents6"/>
            <w:tabs>
              <w:tab w:val="clear" w:pos="7609"/>
              <w:tab w:val="right" w:pos="9026" w:leader="dot"/>
            </w:tabs>
            <w:rPr/>
          </w:pPr>
          <w:hyperlink w:anchor="__RefHeading___Toc61384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440</w:t>
            </w:r>
          </w:hyperlink>
        </w:p>
        <w:p>
          <w:pPr>
            <w:pStyle w:val="Contents4"/>
            <w:tabs>
              <w:tab w:val="clear" w:pos="8176"/>
              <w:tab w:val="right" w:pos="9026" w:leader="dot"/>
            </w:tabs>
            <w:rPr/>
          </w:pPr>
          <w:hyperlink w:anchor="__RefHeading___Toc6138408_73709187">
            <w:r>
              <w:rPr>
                <w:webHidden/>
                <w:rStyle w:val="IndexLink"/>
                <w:rtl w:val="true"/>
              </w:rPr>
              <w:t>رابعا</w:t>
            </w:r>
            <w:r>
              <w:rPr>
                <w:rStyle w:val="IndexLink"/>
                <w:rtl w:val="true"/>
              </w:rPr>
              <w:t xml:space="preserve">- </w:t>
            </w:r>
            <w:r>
              <w:rPr>
                <w:rStyle w:val="IndexLink"/>
                <w:rtl w:val="true"/>
              </w:rPr>
              <w:t xml:space="preserve">روايتا آية </w:t>
            </w:r>
            <w:r>
              <w:rPr>
                <w:rStyle w:val="IndexLink"/>
              </w:rPr>
              <w:t>115</w:t>
            </w:r>
            <w:r>
              <w:rPr>
                <w:rStyle w:val="IndexLink"/>
                <w:rtl w:val="true"/>
              </w:rPr>
              <w:t>:</w:t>
              <w:tab/>
            </w:r>
            <w:r>
              <w:rPr>
                <w:rStyle w:val="IndexLink"/>
              </w:rPr>
              <w:t>440</w:t>
            </w:r>
          </w:hyperlink>
        </w:p>
        <w:p>
          <w:pPr>
            <w:pStyle w:val="Contents5"/>
            <w:tabs>
              <w:tab w:val="clear" w:pos="7892"/>
              <w:tab w:val="right" w:pos="9026" w:leader="dot"/>
            </w:tabs>
            <w:rPr/>
          </w:pPr>
          <w:hyperlink w:anchor="__RefHeading___Toc6138410_7370918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6138412_73709187">
            <w:r>
              <w:rPr>
                <w:webHidden/>
                <w:rStyle w:val="IndexLink"/>
                <w:rtl w:val="true"/>
              </w:rPr>
              <w:t>دراسة الروايتين</w:t>
            </w:r>
            <w:r>
              <w:rPr>
                <w:rStyle w:val="IndexLink"/>
                <w:rtl w:val="true"/>
              </w:rPr>
              <w:t>:</w:t>
              <w:tab/>
            </w:r>
            <w:r>
              <w:rPr>
                <w:rStyle w:val="IndexLink"/>
              </w:rPr>
              <w:t>441</w:t>
            </w:r>
          </w:hyperlink>
        </w:p>
        <w:p>
          <w:pPr>
            <w:pStyle w:val="Contents6"/>
            <w:tabs>
              <w:tab w:val="clear" w:pos="7609"/>
              <w:tab w:val="right" w:pos="9026" w:leader="dot"/>
            </w:tabs>
            <w:rPr/>
          </w:pPr>
          <w:hyperlink w:anchor="__RefHeading___Toc61384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441</w:t>
            </w:r>
          </w:hyperlink>
        </w:p>
        <w:p>
          <w:pPr>
            <w:pStyle w:val="Contents6"/>
            <w:tabs>
              <w:tab w:val="clear" w:pos="7609"/>
              <w:tab w:val="right" w:pos="9026" w:leader="dot"/>
            </w:tabs>
            <w:rPr/>
          </w:pPr>
          <w:hyperlink w:anchor="__RefHeading___Toc613841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441</w:t>
            </w:r>
          </w:hyperlink>
        </w:p>
        <w:p>
          <w:pPr>
            <w:pStyle w:val="Contents6"/>
            <w:tabs>
              <w:tab w:val="clear" w:pos="7609"/>
              <w:tab w:val="right" w:pos="9026" w:leader="dot"/>
            </w:tabs>
            <w:rPr/>
          </w:pPr>
          <w:hyperlink w:anchor="__RefHeading___Toc613841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442</w:t>
            </w:r>
          </w:hyperlink>
        </w:p>
        <w:p>
          <w:pPr>
            <w:pStyle w:val="Contents4"/>
            <w:tabs>
              <w:tab w:val="clear" w:pos="8176"/>
              <w:tab w:val="right" w:pos="9026" w:leader="dot"/>
            </w:tabs>
            <w:rPr/>
          </w:pPr>
          <w:hyperlink w:anchor="__RefHeading___Toc6138420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Pr>
              <w:t>158</w:t>
            </w:r>
            <w:r>
              <w:rPr>
                <w:rStyle w:val="IndexLink"/>
                <w:rtl w:val="true"/>
              </w:rPr>
              <w:t>:</w:t>
              <w:tab/>
            </w:r>
            <w:r>
              <w:rPr>
                <w:rStyle w:val="IndexLink"/>
              </w:rPr>
              <w:t>442</w:t>
            </w:r>
          </w:hyperlink>
        </w:p>
        <w:p>
          <w:pPr>
            <w:pStyle w:val="Contents5"/>
            <w:tabs>
              <w:tab w:val="clear" w:pos="7892"/>
              <w:tab w:val="right" w:pos="9026" w:leader="dot"/>
            </w:tabs>
            <w:rPr/>
          </w:pPr>
          <w:hyperlink w:anchor="__RefHeading___Toc6138422_7370918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6138424_73709187">
            <w:r>
              <w:rPr>
                <w:webHidden/>
                <w:rStyle w:val="IndexLink"/>
                <w:rtl w:val="true"/>
              </w:rPr>
              <w:t>دراسة الروايات</w:t>
            </w:r>
            <w:r>
              <w:rPr>
                <w:rStyle w:val="IndexLink"/>
                <w:rtl w:val="true"/>
              </w:rPr>
              <w:t>:</w:t>
              <w:tab/>
            </w:r>
            <w:r>
              <w:rPr>
                <w:rStyle w:val="IndexLink"/>
              </w:rPr>
              <w:t>442</w:t>
            </w:r>
          </w:hyperlink>
        </w:p>
        <w:p>
          <w:pPr>
            <w:pStyle w:val="Contents6"/>
            <w:tabs>
              <w:tab w:val="clear" w:pos="7609"/>
              <w:tab w:val="right" w:pos="9026" w:leader="dot"/>
            </w:tabs>
            <w:rPr/>
          </w:pPr>
          <w:hyperlink w:anchor="__RefHeading___Toc613842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442</w:t>
            </w:r>
          </w:hyperlink>
        </w:p>
        <w:p>
          <w:pPr>
            <w:pStyle w:val="Contents6"/>
            <w:tabs>
              <w:tab w:val="clear" w:pos="7609"/>
              <w:tab w:val="right" w:pos="9026" w:leader="dot"/>
            </w:tabs>
            <w:rPr/>
          </w:pPr>
          <w:hyperlink w:anchor="__RefHeading___Toc613842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443</w:t>
            </w:r>
          </w:hyperlink>
        </w:p>
        <w:p>
          <w:pPr>
            <w:pStyle w:val="Contents6"/>
            <w:tabs>
              <w:tab w:val="clear" w:pos="7609"/>
              <w:tab w:val="right" w:pos="9026" w:leader="dot"/>
            </w:tabs>
            <w:rPr/>
          </w:pPr>
          <w:hyperlink w:anchor="__RefHeading___Toc613843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443</w:t>
            </w:r>
          </w:hyperlink>
        </w:p>
        <w:p>
          <w:pPr>
            <w:pStyle w:val="Contents4"/>
            <w:tabs>
              <w:tab w:val="clear" w:pos="8176"/>
              <w:tab w:val="right" w:pos="9026" w:leader="dot"/>
            </w:tabs>
            <w:rPr/>
          </w:pPr>
          <w:hyperlink w:anchor="__RefHeading___Toc6138432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Pr>
              <w:t>159</w:t>
            </w:r>
            <w:r>
              <w:rPr>
                <w:rStyle w:val="IndexLink"/>
                <w:rtl w:val="true"/>
              </w:rPr>
              <w:t>:</w:t>
              <w:tab/>
            </w:r>
            <w:r>
              <w:rPr>
                <w:rStyle w:val="IndexLink"/>
              </w:rPr>
              <w:t>443</w:t>
            </w:r>
          </w:hyperlink>
        </w:p>
        <w:p>
          <w:pPr>
            <w:pStyle w:val="Contents5"/>
            <w:tabs>
              <w:tab w:val="clear" w:pos="7892"/>
              <w:tab w:val="right" w:pos="9026" w:leader="dot"/>
            </w:tabs>
            <w:rPr/>
          </w:pPr>
          <w:hyperlink w:anchor="__RefHeading___Toc6138434_7370918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6138436_73709187">
            <w:r>
              <w:rPr>
                <w:webHidden/>
                <w:rStyle w:val="IndexLink"/>
                <w:rtl w:val="true"/>
              </w:rPr>
              <w:t>دراسة الروايات</w:t>
            </w:r>
            <w:r>
              <w:rPr>
                <w:rStyle w:val="IndexLink"/>
                <w:rtl w:val="true"/>
              </w:rPr>
              <w:t>:</w:t>
              <w:tab/>
            </w:r>
            <w:r>
              <w:rPr>
                <w:rStyle w:val="IndexLink"/>
              </w:rPr>
              <w:t>444</w:t>
            </w:r>
          </w:hyperlink>
        </w:p>
        <w:p>
          <w:pPr>
            <w:pStyle w:val="Contents6"/>
            <w:tabs>
              <w:tab w:val="clear" w:pos="7609"/>
              <w:tab w:val="right" w:pos="9026" w:leader="dot"/>
            </w:tabs>
            <w:rPr/>
          </w:pPr>
          <w:hyperlink w:anchor="__RefHeading___Toc61384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444</w:t>
            </w:r>
          </w:hyperlink>
        </w:p>
        <w:p>
          <w:pPr>
            <w:pStyle w:val="Contents6"/>
            <w:tabs>
              <w:tab w:val="clear" w:pos="7609"/>
              <w:tab w:val="right" w:pos="9026" w:leader="dot"/>
            </w:tabs>
            <w:rPr/>
          </w:pPr>
          <w:hyperlink w:anchor="__RefHeading___Toc6138440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444</w:t>
            </w:r>
          </w:hyperlink>
        </w:p>
        <w:p>
          <w:pPr>
            <w:pStyle w:val="Contents6"/>
            <w:tabs>
              <w:tab w:val="clear" w:pos="7609"/>
              <w:tab w:val="right" w:pos="9026" w:leader="dot"/>
            </w:tabs>
            <w:rPr/>
          </w:pPr>
          <w:hyperlink w:anchor="__RefHeading___Toc61384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445</w:t>
            </w:r>
          </w:hyperlink>
        </w:p>
        <w:p>
          <w:pPr>
            <w:pStyle w:val="Contents4"/>
            <w:tabs>
              <w:tab w:val="clear" w:pos="8176"/>
              <w:tab w:val="right" w:pos="9026" w:leader="dot"/>
            </w:tabs>
            <w:rPr/>
          </w:pPr>
          <w:hyperlink w:anchor="__RefHeading___Toc6138444_73709187">
            <w:r>
              <w:rPr>
                <w:webHidden/>
                <w:rStyle w:val="IndexLink"/>
                <w:rtl w:val="true"/>
              </w:rPr>
              <w:t>نتيجة البحوث في روايات سورة الانعام</w:t>
            </w:r>
            <w:r>
              <w:rPr>
                <w:rStyle w:val="IndexLink"/>
                <w:rtl w:val="true"/>
              </w:rPr>
              <w:t>:</w:t>
              <w:tab/>
            </w:r>
            <w:r>
              <w:rPr>
                <w:rStyle w:val="IndexLink"/>
              </w:rPr>
              <w:t>445</w:t>
            </w:r>
          </w:hyperlink>
        </w:p>
        <w:p>
          <w:pPr>
            <w:pStyle w:val="Contents3"/>
            <w:tabs>
              <w:tab w:val="clear" w:pos="8459"/>
              <w:tab w:val="right" w:pos="9026" w:leader="dot"/>
            </w:tabs>
            <w:rPr/>
          </w:pPr>
          <w:hyperlink w:anchor="__RefHeading___Toc6138446_73709187">
            <w:r>
              <w:rPr>
                <w:webHidden/>
                <w:rStyle w:val="IndexLink"/>
                <w:rtl w:val="true"/>
              </w:rPr>
              <w:t>دراسة روايات سورة الأعراف</w:t>
            </w:r>
            <w:r>
              <w:rPr>
                <w:rStyle w:val="IndexLink"/>
                <w:rtl w:val="true"/>
              </w:rPr>
              <w:t>:</w:t>
              <w:tab/>
            </w:r>
            <w:r>
              <w:rPr>
                <w:rStyle w:val="IndexLink"/>
              </w:rPr>
              <w:t>446</w:t>
            </w:r>
          </w:hyperlink>
        </w:p>
        <w:p>
          <w:pPr>
            <w:pStyle w:val="Contents4"/>
            <w:tabs>
              <w:tab w:val="clear" w:pos="8176"/>
              <w:tab w:val="right" w:pos="9026" w:leader="dot"/>
            </w:tabs>
            <w:rPr/>
          </w:pPr>
          <w:hyperlink w:anchor="__RefHeading___Toc6138448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Pr>
              <w:t>47</w:t>
            </w:r>
            <w:r>
              <w:rPr>
                <w:rStyle w:val="IndexLink"/>
                <w:rtl w:val="true"/>
              </w:rPr>
              <w:t>:</w:t>
              <w:tab/>
            </w:r>
            <w:r>
              <w:rPr>
                <w:rStyle w:val="IndexLink"/>
              </w:rPr>
              <w:t>446</w:t>
            </w:r>
          </w:hyperlink>
        </w:p>
        <w:p>
          <w:pPr>
            <w:pStyle w:val="Contents5"/>
            <w:tabs>
              <w:tab w:val="clear" w:pos="7892"/>
              <w:tab w:val="right" w:pos="9026" w:leader="dot"/>
            </w:tabs>
            <w:rPr/>
          </w:pPr>
          <w:hyperlink w:anchor="__RefHeading___Toc6138450_7370918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6138452_73709187">
            <w:r>
              <w:rPr>
                <w:webHidden/>
                <w:rStyle w:val="IndexLink"/>
                <w:rtl w:val="true"/>
              </w:rPr>
              <w:t>دراسة الروايات</w:t>
            </w:r>
            <w:r>
              <w:rPr>
                <w:rStyle w:val="IndexLink"/>
                <w:rtl w:val="true"/>
              </w:rPr>
              <w:t>:</w:t>
              <w:tab/>
            </w:r>
            <w:r>
              <w:rPr>
                <w:rStyle w:val="IndexLink"/>
              </w:rPr>
              <w:t>446</w:t>
            </w:r>
          </w:hyperlink>
        </w:p>
        <w:p>
          <w:pPr>
            <w:pStyle w:val="Contents6"/>
            <w:tabs>
              <w:tab w:val="clear" w:pos="7609"/>
              <w:tab w:val="right" w:pos="9026" w:leader="dot"/>
            </w:tabs>
            <w:rPr/>
          </w:pPr>
          <w:hyperlink w:anchor="__RefHeading___Toc613845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446</w:t>
            </w:r>
          </w:hyperlink>
        </w:p>
        <w:p>
          <w:pPr>
            <w:pStyle w:val="Contents6"/>
            <w:tabs>
              <w:tab w:val="clear" w:pos="7609"/>
              <w:tab w:val="right" w:pos="9026" w:leader="dot"/>
            </w:tabs>
            <w:rPr/>
          </w:pPr>
          <w:hyperlink w:anchor="__RefHeading___Toc6138456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447</w:t>
            </w:r>
          </w:hyperlink>
        </w:p>
        <w:p>
          <w:pPr>
            <w:pStyle w:val="Contents6"/>
            <w:tabs>
              <w:tab w:val="clear" w:pos="7609"/>
              <w:tab w:val="right" w:pos="9026" w:leader="dot"/>
            </w:tabs>
            <w:rPr/>
          </w:pPr>
          <w:hyperlink w:anchor="__RefHeading___Toc613845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447</w:t>
            </w:r>
          </w:hyperlink>
        </w:p>
        <w:p>
          <w:pPr>
            <w:pStyle w:val="Contents4"/>
            <w:tabs>
              <w:tab w:val="clear" w:pos="8176"/>
              <w:tab w:val="right" w:pos="9026" w:leader="dot"/>
            </w:tabs>
            <w:rPr/>
          </w:pPr>
          <w:hyperlink w:anchor="__RefHeading___Toc6138460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172</w:t>
            </w:r>
            <w:r>
              <w:rPr>
                <w:rStyle w:val="IndexLink"/>
                <w:rtl w:val="true"/>
              </w:rPr>
              <w:t>:</w:t>
              <w:tab/>
            </w:r>
            <w:r>
              <w:rPr>
                <w:rStyle w:val="IndexLink"/>
              </w:rPr>
              <w:t>447</w:t>
            </w:r>
          </w:hyperlink>
        </w:p>
        <w:p>
          <w:pPr>
            <w:pStyle w:val="Contents5"/>
            <w:tabs>
              <w:tab w:val="clear" w:pos="7892"/>
              <w:tab w:val="right" w:pos="9026" w:leader="dot"/>
            </w:tabs>
            <w:rPr/>
          </w:pPr>
          <w:hyperlink w:anchor="__RefHeading___Toc6138462_7370918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6138464_73709187">
            <w:r>
              <w:rPr>
                <w:webHidden/>
                <w:rStyle w:val="IndexLink"/>
                <w:rtl w:val="true"/>
              </w:rPr>
              <w:t>دراسة الروايات</w:t>
            </w:r>
            <w:r>
              <w:rPr>
                <w:rStyle w:val="IndexLink"/>
                <w:rtl w:val="true"/>
              </w:rPr>
              <w:t>:</w:t>
              <w:tab/>
            </w:r>
            <w:r>
              <w:rPr>
                <w:rStyle w:val="IndexLink"/>
              </w:rPr>
              <w:t>451</w:t>
            </w:r>
          </w:hyperlink>
        </w:p>
        <w:p>
          <w:pPr>
            <w:pStyle w:val="Contents6"/>
            <w:tabs>
              <w:tab w:val="clear" w:pos="7609"/>
              <w:tab w:val="right" w:pos="9026" w:leader="dot"/>
            </w:tabs>
            <w:rPr/>
          </w:pPr>
          <w:hyperlink w:anchor="__RefHeading___Toc613846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451</w:t>
            </w:r>
          </w:hyperlink>
        </w:p>
        <w:p>
          <w:pPr>
            <w:pStyle w:val="Contents6"/>
            <w:tabs>
              <w:tab w:val="clear" w:pos="7609"/>
              <w:tab w:val="right" w:pos="9026" w:leader="dot"/>
            </w:tabs>
            <w:rPr/>
          </w:pPr>
          <w:hyperlink w:anchor="__RefHeading___Toc613846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451</w:t>
            </w:r>
          </w:hyperlink>
        </w:p>
        <w:p>
          <w:pPr>
            <w:pStyle w:val="Contents6"/>
            <w:tabs>
              <w:tab w:val="clear" w:pos="7609"/>
              <w:tab w:val="right" w:pos="9026" w:leader="dot"/>
            </w:tabs>
            <w:rPr/>
          </w:pPr>
          <w:hyperlink w:anchor="__RefHeading___Toc613847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452</w:t>
            </w:r>
          </w:hyperlink>
        </w:p>
        <w:p>
          <w:pPr>
            <w:pStyle w:val="Contents4"/>
            <w:tabs>
              <w:tab w:val="clear" w:pos="8176"/>
              <w:tab w:val="right" w:pos="9026" w:leader="dot"/>
            </w:tabs>
            <w:rPr/>
          </w:pPr>
          <w:hyperlink w:anchor="__RefHeading___Toc6138472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Pr>
              <w:t>32</w:t>
            </w:r>
            <w:r>
              <w:rPr>
                <w:rStyle w:val="IndexLink"/>
                <w:rtl w:val="true"/>
              </w:rPr>
              <w:t>:</w:t>
              <w:tab/>
            </w:r>
            <w:r>
              <w:rPr>
                <w:rStyle w:val="IndexLink"/>
              </w:rPr>
              <w:t>453</w:t>
            </w:r>
          </w:hyperlink>
        </w:p>
        <w:p>
          <w:pPr>
            <w:pStyle w:val="Contents5"/>
            <w:tabs>
              <w:tab w:val="clear" w:pos="7892"/>
              <w:tab w:val="right" w:pos="9026" w:leader="dot"/>
            </w:tabs>
            <w:rPr/>
          </w:pPr>
          <w:hyperlink w:anchor="__RefHeading___Toc6138474_7370918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6138476_73709187">
            <w:r>
              <w:rPr>
                <w:webHidden/>
                <w:rStyle w:val="IndexLink"/>
                <w:rtl w:val="true"/>
              </w:rPr>
              <w:t>دراسة الرواية</w:t>
            </w:r>
            <w:r>
              <w:rPr>
                <w:rStyle w:val="IndexLink"/>
                <w:rtl w:val="true"/>
              </w:rPr>
              <w:t>:</w:t>
              <w:tab/>
            </w:r>
            <w:r>
              <w:rPr>
                <w:rStyle w:val="IndexLink"/>
              </w:rPr>
              <w:t>453</w:t>
            </w:r>
          </w:hyperlink>
        </w:p>
        <w:p>
          <w:pPr>
            <w:pStyle w:val="Contents6"/>
            <w:tabs>
              <w:tab w:val="clear" w:pos="7609"/>
              <w:tab w:val="right" w:pos="9026" w:leader="dot"/>
            </w:tabs>
            <w:rPr/>
          </w:pPr>
          <w:hyperlink w:anchor="__RefHeading___Toc613847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453</w:t>
            </w:r>
          </w:hyperlink>
        </w:p>
        <w:p>
          <w:pPr>
            <w:pStyle w:val="Contents6"/>
            <w:tabs>
              <w:tab w:val="clear" w:pos="7609"/>
              <w:tab w:val="right" w:pos="9026" w:leader="dot"/>
            </w:tabs>
            <w:rPr/>
          </w:pPr>
          <w:hyperlink w:anchor="__RefHeading___Toc613848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453</w:t>
            </w:r>
          </w:hyperlink>
        </w:p>
        <w:p>
          <w:pPr>
            <w:pStyle w:val="Contents6"/>
            <w:tabs>
              <w:tab w:val="clear" w:pos="7609"/>
              <w:tab w:val="right" w:pos="9026" w:leader="dot"/>
            </w:tabs>
            <w:rPr/>
          </w:pPr>
          <w:hyperlink w:anchor="__RefHeading___Toc613848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453</w:t>
            </w:r>
          </w:hyperlink>
        </w:p>
        <w:p>
          <w:pPr>
            <w:pStyle w:val="Contents4"/>
            <w:tabs>
              <w:tab w:val="clear" w:pos="8176"/>
              <w:tab w:val="right" w:pos="9026" w:leader="dot"/>
            </w:tabs>
            <w:rPr/>
          </w:pPr>
          <w:hyperlink w:anchor="__RefHeading___Toc6138484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Pr>
              <w:t>171</w:t>
            </w:r>
            <w:r>
              <w:rPr>
                <w:rStyle w:val="IndexLink"/>
                <w:rtl w:val="true"/>
              </w:rPr>
              <w:t>:</w:t>
              <w:tab/>
            </w:r>
            <w:r>
              <w:rPr>
                <w:rStyle w:val="IndexLink"/>
              </w:rPr>
              <w:t>453</w:t>
            </w:r>
          </w:hyperlink>
        </w:p>
        <w:p>
          <w:pPr>
            <w:pStyle w:val="Contents5"/>
            <w:tabs>
              <w:tab w:val="clear" w:pos="7892"/>
              <w:tab w:val="right" w:pos="9026" w:leader="dot"/>
            </w:tabs>
            <w:rPr/>
          </w:pPr>
          <w:hyperlink w:anchor="__RefHeading___Toc6138486_7370918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6138488_73709187">
            <w:r>
              <w:rPr>
                <w:webHidden/>
                <w:rStyle w:val="IndexLink"/>
                <w:rtl w:val="true"/>
              </w:rPr>
              <w:t>دراسة الرواية</w:t>
            </w:r>
            <w:r>
              <w:rPr>
                <w:rStyle w:val="IndexLink"/>
                <w:rtl w:val="true"/>
              </w:rPr>
              <w:t>:</w:t>
              <w:tab/>
            </w:r>
            <w:r>
              <w:rPr>
                <w:rStyle w:val="IndexLink"/>
              </w:rPr>
              <w:t>454</w:t>
            </w:r>
          </w:hyperlink>
        </w:p>
        <w:p>
          <w:pPr>
            <w:pStyle w:val="Contents6"/>
            <w:tabs>
              <w:tab w:val="clear" w:pos="7609"/>
              <w:tab w:val="right" w:pos="9026" w:leader="dot"/>
            </w:tabs>
            <w:rPr/>
          </w:pPr>
          <w:hyperlink w:anchor="__RefHeading___Toc61384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454</w:t>
            </w:r>
          </w:hyperlink>
        </w:p>
        <w:p>
          <w:pPr>
            <w:pStyle w:val="Contents6"/>
            <w:tabs>
              <w:tab w:val="clear" w:pos="7609"/>
              <w:tab w:val="right" w:pos="9026" w:leader="dot"/>
            </w:tabs>
            <w:rPr/>
          </w:pPr>
          <w:hyperlink w:anchor="__RefHeading___Toc613849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454</w:t>
            </w:r>
          </w:hyperlink>
        </w:p>
        <w:p>
          <w:pPr>
            <w:pStyle w:val="Contents6"/>
            <w:tabs>
              <w:tab w:val="clear" w:pos="7609"/>
              <w:tab w:val="right" w:pos="9026" w:leader="dot"/>
            </w:tabs>
            <w:rPr/>
          </w:pPr>
          <w:hyperlink w:anchor="__RefHeading___Toc61384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455</w:t>
            </w:r>
          </w:hyperlink>
        </w:p>
        <w:p>
          <w:pPr>
            <w:pStyle w:val="Contents4"/>
            <w:tabs>
              <w:tab w:val="clear" w:pos="8176"/>
              <w:tab w:val="right" w:pos="9026" w:leader="dot"/>
            </w:tabs>
            <w:rPr/>
          </w:pPr>
          <w:hyperlink w:anchor="__RefHeading___Toc6138496_73709187">
            <w:r>
              <w:rPr>
                <w:webHidden/>
                <w:rStyle w:val="IndexLink"/>
                <w:rtl w:val="true"/>
              </w:rPr>
              <w:t>نتيجة البحوث في روايات سورة الاعراف</w:t>
            </w:r>
            <w:r>
              <w:rPr>
                <w:rStyle w:val="IndexLink"/>
                <w:rtl w:val="true"/>
              </w:rPr>
              <w:t>:</w:t>
              <w:tab/>
            </w:r>
            <w:r>
              <w:rPr>
                <w:rStyle w:val="IndexLink"/>
              </w:rPr>
              <w:t>455</w:t>
            </w:r>
          </w:hyperlink>
        </w:p>
        <w:p>
          <w:pPr>
            <w:pStyle w:val="Contents3"/>
            <w:tabs>
              <w:tab w:val="clear" w:pos="8459"/>
              <w:tab w:val="right" w:pos="9026" w:leader="dot"/>
            </w:tabs>
            <w:rPr/>
          </w:pPr>
          <w:hyperlink w:anchor="__RefHeading___Toc6138498_73709187">
            <w:r>
              <w:rPr>
                <w:webHidden/>
                <w:rStyle w:val="IndexLink"/>
                <w:rtl w:val="true"/>
              </w:rPr>
              <w:t>دراسة روايات سورة الأنفال‌</w:t>
            </w:r>
            <w:r>
              <w:rPr>
                <w:rStyle w:val="IndexLink"/>
                <w:rtl w:val="true"/>
              </w:rPr>
              <w:tab/>
            </w:r>
            <w:r>
              <w:rPr>
                <w:rStyle w:val="IndexLink"/>
              </w:rPr>
              <w:t>456</w:t>
            </w:r>
          </w:hyperlink>
        </w:p>
        <w:p>
          <w:pPr>
            <w:pStyle w:val="Contents4"/>
            <w:tabs>
              <w:tab w:val="clear" w:pos="8176"/>
              <w:tab w:val="right" w:pos="9026" w:leader="dot"/>
            </w:tabs>
            <w:rPr/>
          </w:pPr>
          <w:hyperlink w:anchor="__RefHeading___Toc6138500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6138502_7370918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6138504_73709187">
            <w:r>
              <w:rPr>
                <w:webHidden/>
                <w:rStyle w:val="IndexLink"/>
                <w:rtl w:val="true"/>
              </w:rPr>
              <w:t>دراسة الروايات</w:t>
            </w:r>
            <w:r>
              <w:rPr>
                <w:rStyle w:val="IndexLink"/>
                <w:rtl w:val="true"/>
              </w:rPr>
              <w:t>:</w:t>
              <w:tab/>
            </w:r>
            <w:r>
              <w:rPr>
                <w:rStyle w:val="IndexLink"/>
              </w:rPr>
              <w:t>457</w:t>
            </w:r>
          </w:hyperlink>
        </w:p>
        <w:p>
          <w:pPr>
            <w:pStyle w:val="Contents6"/>
            <w:tabs>
              <w:tab w:val="clear" w:pos="7609"/>
              <w:tab w:val="right" w:pos="9026" w:leader="dot"/>
            </w:tabs>
            <w:rPr/>
          </w:pPr>
          <w:hyperlink w:anchor="__RefHeading___Toc613850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457</w:t>
            </w:r>
          </w:hyperlink>
        </w:p>
        <w:p>
          <w:pPr>
            <w:pStyle w:val="Contents6"/>
            <w:tabs>
              <w:tab w:val="clear" w:pos="7609"/>
              <w:tab w:val="right" w:pos="9026" w:leader="dot"/>
            </w:tabs>
            <w:rPr/>
          </w:pPr>
          <w:hyperlink w:anchor="__RefHeading___Toc6138508_73709187">
            <w:r>
              <w:rPr>
                <w:webHidden/>
                <w:rStyle w:val="IndexLink"/>
                <w:rtl w:val="true"/>
              </w:rPr>
              <w:t>ب</w:t>
            </w:r>
            <w:r>
              <w:rPr>
                <w:rStyle w:val="IndexLink"/>
                <w:rtl w:val="true"/>
              </w:rPr>
              <w:t xml:space="preserve">- </w:t>
            </w:r>
            <w:r>
              <w:rPr>
                <w:rStyle w:val="IndexLink"/>
                <w:rtl w:val="true"/>
              </w:rPr>
              <w:t>الأسناد</w:t>
            </w:r>
            <w:r>
              <w:rPr>
                <w:rStyle w:val="IndexLink"/>
                <w:rtl w:val="true"/>
              </w:rPr>
              <w:t>:</w:t>
              <w:tab/>
            </w:r>
            <w:r>
              <w:rPr>
                <w:rStyle w:val="IndexLink"/>
              </w:rPr>
              <w:t>457</w:t>
            </w:r>
          </w:hyperlink>
        </w:p>
        <w:p>
          <w:pPr>
            <w:pStyle w:val="Contents6"/>
            <w:tabs>
              <w:tab w:val="clear" w:pos="7609"/>
              <w:tab w:val="right" w:pos="9026" w:leader="dot"/>
            </w:tabs>
            <w:rPr/>
          </w:pPr>
          <w:hyperlink w:anchor="__RefHeading___Toc613851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4"/>
            <w:tabs>
              <w:tab w:val="clear" w:pos="8176"/>
              <w:tab w:val="right" w:pos="9026" w:leader="dot"/>
            </w:tabs>
            <w:rPr/>
          </w:pPr>
          <w:hyperlink w:anchor="__RefHeading___Toc6138512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Pr>
              <w:t>25</w:t>
            </w:r>
            <w:r>
              <w:rPr>
                <w:rStyle w:val="IndexLink"/>
                <w:rtl w:val="true"/>
              </w:rPr>
              <w:t>:</w:t>
              <w:tab/>
            </w:r>
            <w:r>
              <w:rPr>
                <w:rStyle w:val="IndexLink"/>
              </w:rPr>
              <w:t>459</w:t>
            </w:r>
          </w:hyperlink>
        </w:p>
        <w:p>
          <w:pPr>
            <w:pStyle w:val="Contents5"/>
            <w:tabs>
              <w:tab w:val="clear" w:pos="7892"/>
              <w:tab w:val="right" w:pos="9026" w:leader="dot"/>
            </w:tabs>
            <w:rPr/>
          </w:pPr>
          <w:hyperlink w:anchor="__RefHeading___Toc6138514_7370918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6138516_73709187">
            <w:r>
              <w:rPr>
                <w:webHidden/>
                <w:rStyle w:val="IndexLink"/>
                <w:rtl w:val="true"/>
              </w:rPr>
              <w:t>دراسة الروايتين</w:t>
            </w:r>
            <w:r>
              <w:rPr>
                <w:rStyle w:val="IndexLink"/>
                <w:rtl w:val="true"/>
              </w:rPr>
              <w:t>:</w:t>
              <w:tab/>
            </w:r>
            <w:r>
              <w:rPr>
                <w:rStyle w:val="IndexLink"/>
              </w:rPr>
              <w:t>459</w:t>
            </w:r>
          </w:hyperlink>
        </w:p>
        <w:p>
          <w:pPr>
            <w:pStyle w:val="Contents6"/>
            <w:tabs>
              <w:tab w:val="clear" w:pos="7609"/>
              <w:tab w:val="right" w:pos="9026" w:leader="dot"/>
            </w:tabs>
            <w:rPr/>
          </w:pPr>
          <w:hyperlink w:anchor="__RefHeading___Toc6138518_73709187">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61385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460</w:t>
            </w:r>
          </w:hyperlink>
        </w:p>
        <w:p>
          <w:pPr>
            <w:pStyle w:val="Contents6"/>
            <w:tabs>
              <w:tab w:val="clear" w:pos="7609"/>
              <w:tab w:val="right" w:pos="9026" w:leader="dot"/>
            </w:tabs>
            <w:rPr/>
          </w:pPr>
          <w:hyperlink w:anchor="__RefHeading___Toc613852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460</w:t>
            </w:r>
          </w:hyperlink>
        </w:p>
        <w:p>
          <w:pPr>
            <w:pStyle w:val="Contents6"/>
            <w:tabs>
              <w:tab w:val="clear" w:pos="7609"/>
              <w:tab w:val="right" w:pos="9026" w:leader="dot"/>
            </w:tabs>
            <w:rPr/>
          </w:pPr>
          <w:hyperlink w:anchor="__RefHeading___Toc61385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6138526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Pr>
              <w:t>27</w:t>
            </w:r>
            <w:r>
              <w:rPr>
                <w:rStyle w:val="IndexLink"/>
                <w:rtl w:val="true"/>
              </w:rPr>
              <w:t>:</w:t>
              <w:tab/>
            </w:r>
            <w:r>
              <w:rPr>
                <w:rStyle w:val="IndexLink"/>
              </w:rPr>
              <w:t>461</w:t>
            </w:r>
          </w:hyperlink>
        </w:p>
        <w:p>
          <w:pPr>
            <w:pStyle w:val="Contents5"/>
            <w:tabs>
              <w:tab w:val="clear" w:pos="7892"/>
              <w:tab w:val="right" w:pos="9026" w:leader="dot"/>
            </w:tabs>
            <w:rPr/>
          </w:pPr>
          <w:hyperlink w:anchor="__RefHeading___Toc6138528_7370918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6138530_73709187">
            <w:r>
              <w:rPr>
                <w:webHidden/>
                <w:rStyle w:val="IndexLink"/>
                <w:rtl w:val="true"/>
              </w:rPr>
              <w:t>دراسة الرواية</w:t>
            </w:r>
            <w:r>
              <w:rPr>
                <w:rStyle w:val="IndexLink"/>
                <w:rtl w:val="true"/>
              </w:rPr>
              <w:t>:</w:t>
              <w:tab/>
            </w:r>
            <w:r>
              <w:rPr>
                <w:rStyle w:val="IndexLink"/>
              </w:rPr>
              <w:t>461</w:t>
            </w:r>
          </w:hyperlink>
        </w:p>
        <w:p>
          <w:pPr>
            <w:pStyle w:val="Contents6"/>
            <w:tabs>
              <w:tab w:val="clear" w:pos="7609"/>
              <w:tab w:val="right" w:pos="9026" w:leader="dot"/>
            </w:tabs>
            <w:rPr/>
          </w:pPr>
          <w:hyperlink w:anchor="__RefHeading___Toc61385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461</w:t>
            </w:r>
          </w:hyperlink>
        </w:p>
        <w:p>
          <w:pPr>
            <w:pStyle w:val="Contents6"/>
            <w:tabs>
              <w:tab w:val="clear" w:pos="7609"/>
              <w:tab w:val="right" w:pos="9026" w:leader="dot"/>
            </w:tabs>
            <w:rPr/>
          </w:pPr>
          <w:hyperlink w:anchor="__RefHeading___Toc613853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461</w:t>
            </w:r>
          </w:hyperlink>
        </w:p>
        <w:p>
          <w:pPr>
            <w:pStyle w:val="Contents6"/>
            <w:tabs>
              <w:tab w:val="clear" w:pos="7609"/>
              <w:tab w:val="right" w:pos="9026" w:leader="dot"/>
            </w:tabs>
            <w:rPr/>
          </w:pPr>
          <w:hyperlink w:anchor="__RefHeading___Toc61385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4"/>
            <w:tabs>
              <w:tab w:val="clear" w:pos="8176"/>
              <w:tab w:val="right" w:pos="9026" w:leader="dot"/>
            </w:tabs>
            <w:rPr/>
          </w:pPr>
          <w:hyperlink w:anchor="__RefHeading___Toc6138538_73709187">
            <w:r>
              <w:rPr>
                <w:webHidden/>
                <w:rStyle w:val="IndexLink"/>
                <w:rtl w:val="true"/>
              </w:rPr>
              <w:t>نتيجة البحوث في روايات سورة الانفال</w:t>
            </w:r>
            <w:r>
              <w:rPr>
                <w:rStyle w:val="IndexLink"/>
                <w:rtl w:val="true"/>
              </w:rPr>
              <w:t>:</w:t>
              <w:tab/>
            </w:r>
            <w:r>
              <w:rPr>
                <w:rStyle w:val="IndexLink"/>
              </w:rPr>
              <w:t>463</w:t>
            </w:r>
          </w:hyperlink>
        </w:p>
        <w:p>
          <w:pPr>
            <w:pStyle w:val="Contents3"/>
            <w:tabs>
              <w:tab w:val="clear" w:pos="8459"/>
              <w:tab w:val="right" w:pos="9026" w:leader="dot"/>
            </w:tabs>
            <w:rPr/>
          </w:pPr>
          <w:hyperlink w:anchor="__RefHeading___Toc6138540_73709187">
            <w:r>
              <w:rPr>
                <w:webHidden/>
                <w:rStyle w:val="IndexLink"/>
                <w:rtl w:val="true"/>
              </w:rPr>
              <w:t>دراسة روايات سورة التوبة</w:t>
            </w:r>
            <w:r>
              <w:rPr>
                <w:rStyle w:val="IndexLink"/>
                <w:rtl w:val="true"/>
              </w:rPr>
              <w:tab/>
            </w:r>
            <w:r>
              <w:rPr>
                <w:rStyle w:val="IndexLink"/>
              </w:rPr>
              <w:t>464</w:t>
            </w:r>
          </w:hyperlink>
        </w:p>
        <w:p>
          <w:pPr>
            <w:pStyle w:val="Contents4"/>
            <w:tabs>
              <w:tab w:val="clear" w:pos="8176"/>
              <w:tab w:val="right" w:pos="9026" w:leader="dot"/>
            </w:tabs>
            <w:rPr/>
          </w:pPr>
          <w:hyperlink w:anchor="__RefHeading___Toc6138542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Pr>
              <w:t>40</w:t>
            </w:r>
            <w:r>
              <w:rPr>
                <w:rStyle w:val="IndexLink"/>
                <w:rtl w:val="true"/>
              </w:rPr>
              <w:t>:</w:t>
              <w:tab/>
            </w:r>
            <w:r>
              <w:rPr>
                <w:rStyle w:val="IndexLink"/>
              </w:rPr>
              <w:t>464</w:t>
            </w:r>
          </w:hyperlink>
        </w:p>
        <w:p>
          <w:pPr>
            <w:pStyle w:val="Contents5"/>
            <w:tabs>
              <w:tab w:val="clear" w:pos="7892"/>
              <w:tab w:val="right" w:pos="9026" w:leader="dot"/>
            </w:tabs>
            <w:rPr/>
          </w:pPr>
          <w:hyperlink w:anchor="__RefHeading___Toc6138544_7370918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6138546_73709187">
            <w:r>
              <w:rPr>
                <w:webHidden/>
                <w:rStyle w:val="IndexLink"/>
                <w:rtl w:val="true"/>
              </w:rPr>
              <w:t>دراسة الروايات</w:t>
            </w:r>
            <w:r>
              <w:rPr>
                <w:rStyle w:val="IndexLink"/>
                <w:rtl w:val="true"/>
              </w:rPr>
              <w:t>:</w:t>
              <w:tab/>
            </w:r>
            <w:r>
              <w:rPr>
                <w:rStyle w:val="IndexLink"/>
              </w:rPr>
              <w:t>465</w:t>
            </w:r>
          </w:hyperlink>
        </w:p>
        <w:p>
          <w:pPr>
            <w:pStyle w:val="Contents6"/>
            <w:tabs>
              <w:tab w:val="clear" w:pos="7609"/>
              <w:tab w:val="right" w:pos="9026" w:leader="dot"/>
            </w:tabs>
            <w:rPr/>
          </w:pPr>
          <w:hyperlink w:anchor="__RefHeading___Toc61385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465</w:t>
            </w:r>
          </w:hyperlink>
        </w:p>
        <w:p>
          <w:pPr>
            <w:pStyle w:val="Contents6"/>
            <w:tabs>
              <w:tab w:val="clear" w:pos="7609"/>
              <w:tab w:val="right" w:pos="9026" w:leader="dot"/>
            </w:tabs>
            <w:rPr/>
          </w:pPr>
          <w:hyperlink w:anchor="__RefHeading___Toc6138550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465</w:t>
            </w:r>
          </w:hyperlink>
        </w:p>
        <w:p>
          <w:pPr>
            <w:pStyle w:val="Contents6"/>
            <w:tabs>
              <w:tab w:val="clear" w:pos="7609"/>
              <w:tab w:val="right" w:pos="9026" w:leader="dot"/>
            </w:tabs>
            <w:rPr/>
          </w:pPr>
          <w:hyperlink w:anchor="__RefHeading___Toc61385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466</w:t>
            </w:r>
          </w:hyperlink>
        </w:p>
        <w:p>
          <w:pPr>
            <w:pStyle w:val="Contents4"/>
            <w:tabs>
              <w:tab w:val="clear" w:pos="8176"/>
              <w:tab w:val="right" w:pos="9026" w:leader="dot"/>
            </w:tabs>
            <w:rPr/>
          </w:pPr>
          <w:hyperlink w:anchor="__RefHeading___Toc6138554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117</w:t>
            </w:r>
            <w:r>
              <w:rPr>
                <w:rStyle w:val="IndexLink"/>
                <w:rtl w:val="true"/>
              </w:rPr>
              <w:t>:</w:t>
              <w:tab/>
            </w:r>
            <w:r>
              <w:rPr>
                <w:rStyle w:val="IndexLink"/>
              </w:rPr>
              <w:t>466</w:t>
            </w:r>
          </w:hyperlink>
        </w:p>
        <w:p>
          <w:pPr>
            <w:pStyle w:val="Contents5"/>
            <w:tabs>
              <w:tab w:val="clear" w:pos="7892"/>
              <w:tab w:val="right" w:pos="9026" w:leader="dot"/>
            </w:tabs>
            <w:rPr/>
          </w:pPr>
          <w:hyperlink w:anchor="__RefHeading___Toc6138556_7370918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6138558_73709187">
            <w:r>
              <w:rPr>
                <w:webHidden/>
                <w:rStyle w:val="IndexLink"/>
                <w:rtl w:val="true"/>
              </w:rPr>
              <w:t>دراسة الروايات</w:t>
            </w:r>
            <w:r>
              <w:rPr>
                <w:rStyle w:val="IndexLink"/>
                <w:rtl w:val="true"/>
              </w:rPr>
              <w:t>:</w:t>
              <w:tab/>
            </w:r>
            <w:r>
              <w:rPr>
                <w:rStyle w:val="IndexLink"/>
              </w:rPr>
              <w:t>467</w:t>
            </w:r>
          </w:hyperlink>
        </w:p>
        <w:p>
          <w:pPr>
            <w:pStyle w:val="Contents6"/>
            <w:tabs>
              <w:tab w:val="clear" w:pos="7609"/>
              <w:tab w:val="right" w:pos="9026" w:leader="dot"/>
            </w:tabs>
            <w:rPr/>
          </w:pPr>
          <w:hyperlink w:anchor="__RefHeading___Toc613856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467</w:t>
            </w:r>
          </w:hyperlink>
        </w:p>
        <w:p>
          <w:pPr>
            <w:pStyle w:val="Contents6"/>
            <w:tabs>
              <w:tab w:val="clear" w:pos="7609"/>
              <w:tab w:val="right" w:pos="9026" w:leader="dot"/>
            </w:tabs>
            <w:rPr/>
          </w:pPr>
          <w:hyperlink w:anchor="__RefHeading___Toc613856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467</w:t>
            </w:r>
          </w:hyperlink>
        </w:p>
        <w:p>
          <w:pPr>
            <w:pStyle w:val="Contents6"/>
            <w:tabs>
              <w:tab w:val="clear" w:pos="7609"/>
              <w:tab w:val="right" w:pos="9026" w:leader="dot"/>
            </w:tabs>
            <w:rPr/>
          </w:pPr>
          <w:hyperlink w:anchor="__RefHeading___Toc613856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467</w:t>
            </w:r>
          </w:hyperlink>
        </w:p>
        <w:p>
          <w:pPr>
            <w:pStyle w:val="Contents4"/>
            <w:tabs>
              <w:tab w:val="clear" w:pos="8176"/>
              <w:tab w:val="right" w:pos="9026" w:leader="dot"/>
            </w:tabs>
            <w:rPr/>
          </w:pPr>
          <w:hyperlink w:anchor="__RefHeading___Toc6138566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Pr>
              <w:t>105</w:t>
            </w:r>
            <w:r>
              <w:rPr>
                <w:rStyle w:val="IndexLink"/>
                <w:rtl w:val="true"/>
              </w:rPr>
              <w:t>:</w:t>
              <w:tab/>
            </w:r>
            <w:r>
              <w:rPr>
                <w:rStyle w:val="IndexLink"/>
              </w:rPr>
              <w:t>468</w:t>
            </w:r>
          </w:hyperlink>
        </w:p>
        <w:p>
          <w:pPr>
            <w:pStyle w:val="Contents5"/>
            <w:tabs>
              <w:tab w:val="clear" w:pos="7892"/>
              <w:tab w:val="right" w:pos="9026" w:leader="dot"/>
            </w:tabs>
            <w:rPr/>
          </w:pPr>
          <w:hyperlink w:anchor="__RefHeading___Toc6138568_7370918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6138570_73709187">
            <w:r>
              <w:rPr>
                <w:webHidden/>
                <w:rStyle w:val="IndexLink"/>
                <w:rtl w:val="true"/>
              </w:rPr>
              <w:t>دراسة الرواية</w:t>
            </w:r>
            <w:r>
              <w:rPr>
                <w:rStyle w:val="IndexLink"/>
                <w:rtl w:val="true"/>
              </w:rPr>
              <w:t>:</w:t>
              <w:tab/>
            </w:r>
            <w:r>
              <w:rPr>
                <w:rStyle w:val="IndexLink"/>
              </w:rPr>
              <w:t>468</w:t>
            </w:r>
          </w:hyperlink>
        </w:p>
        <w:p>
          <w:pPr>
            <w:pStyle w:val="Contents6"/>
            <w:tabs>
              <w:tab w:val="clear" w:pos="7609"/>
              <w:tab w:val="right" w:pos="9026" w:leader="dot"/>
            </w:tabs>
            <w:rPr/>
          </w:pPr>
          <w:hyperlink w:anchor="__RefHeading___Toc613857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468</w:t>
            </w:r>
          </w:hyperlink>
        </w:p>
        <w:p>
          <w:pPr>
            <w:pStyle w:val="Contents6"/>
            <w:tabs>
              <w:tab w:val="clear" w:pos="7609"/>
              <w:tab w:val="right" w:pos="9026" w:leader="dot"/>
            </w:tabs>
            <w:rPr/>
          </w:pPr>
          <w:hyperlink w:anchor="__RefHeading___Toc613857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468</w:t>
            </w:r>
          </w:hyperlink>
        </w:p>
        <w:p>
          <w:pPr>
            <w:pStyle w:val="Contents6"/>
            <w:tabs>
              <w:tab w:val="clear" w:pos="7609"/>
              <w:tab w:val="right" w:pos="9026" w:leader="dot"/>
            </w:tabs>
            <w:rPr/>
          </w:pPr>
          <w:hyperlink w:anchor="__RefHeading___Toc613857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468</w:t>
            </w:r>
          </w:hyperlink>
        </w:p>
        <w:p>
          <w:pPr>
            <w:pStyle w:val="Contents4"/>
            <w:tabs>
              <w:tab w:val="clear" w:pos="8176"/>
              <w:tab w:val="right" w:pos="9026" w:leader="dot"/>
            </w:tabs>
            <w:rPr/>
          </w:pPr>
          <w:hyperlink w:anchor="__RefHeading___Toc6138578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73</w:t>
            </w:r>
            <w:r>
              <w:rPr>
                <w:rStyle w:val="IndexLink"/>
                <w:rtl w:val="true"/>
              </w:rPr>
              <w:t>:</w:t>
              <w:tab/>
            </w:r>
            <w:r>
              <w:rPr>
                <w:rStyle w:val="IndexLink"/>
              </w:rPr>
              <w:t>468</w:t>
            </w:r>
          </w:hyperlink>
        </w:p>
        <w:p>
          <w:pPr>
            <w:pStyle w:val="Contents5"/>
            <w:tabs>
              <w:tab w:val="clear" w:pos="7892"/>
              <w:tab w:val="right" w:pos="9026" w:leader="dot"/>
            </w:tabs>
            <w:rPr/>
          </w:pPr>
          <w:hyperlink w:anchor="__RefHeading___Toc6138580_7370918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6138582_73709187">
            <w:r>
              <w:rPr>
                <w:webHidden/>
                <w:rStyle w:val="IndexLink"/>
                <w:rtl w:val="true"/>
              </w:rPr>
              <w:t>دراسة الروايات</w:t>
            </w:r>
            <w:r>
              <w:rPr>
                <w:rStyle w:val="IndexLink"/>
                <w:rtl w:val="true"/>
              </w:rPr>
              <w:t>:</w:t>
              <w:tab/>
            </w:r>
            <w:r>
              <w:rPr>
                <w:rStyle w:val="IndexLink"/>
              </w:rPr>
              <w:t>469</w:t>
            </w:r>
          </w:hyperlink>
        </w:p>
        <w:p>
          <w:pPr>
            <w:pStyle w:val="Contents6"/>
            <w:tabs>
              <w:tab w:val="clear" w:pos="7609"/>
              <w:tab w:val="right" w:pos="9026" w:leader="dot"/>
            </w:tabs>
            <w:rPr/>
          </w:pPr>
          <w:hyperlink w:anchor="__RefHeading___Toc613858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469</w:t>
            </w:r>
          </w:hyperlink>
        </w:p>
        <w:p>
          <w:pPr>
            <w:pStyle w:val="Contents6"/>
            <w:tabs>
              <w:tab w:val="clear" w:pos="7609"/>
              <w:tab w:val="right" w:pos="9026" w:leader="dot"/>
            </w:tabs>
            <w:rPr/>
          </w:pPr>
          <w:hyperlink w:anchor="__RefHeading___Toc613858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469</w:t>
            </w:r>
          </w:hyperlink>
        </w:p>
        <w:p>
          <w:pPr>
            <w:pStyle w:val="Contents6"/>
            <w:tabs>
              <w:tab w:val="clear" w:pos="7609"/>
              <w:tab w:val="right" w:pos="9026" w:leader="dot"/>
            </w:tabs>
            <w:rPr/>
          </w:pPr>
          <w:hyperlink w:anchor="__RefHeading___Toc613858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469</w:t>
            </w:r>
          </w:hyperlink>
        </w:p>
        <w:p>
          <w:pPr>
            <w:pStyle w:val="Contents4"/>
            <w:tabs>
              <w:tab w:val="clear" w:pos="8176"/>
              <w:tab w:val="right" w:pos="9026" w:leader="dot"/>
            </w:tabs>
            <w:rPr/>
          </w:pPr>
          <w:hyperlink w:anchor="__RefHeading___Toc6138590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Pr>
              <w:t>106</w:t>
            </w:r>
            <w:r>
              <w:rPr>
                <w:rStyle w:val="IndexLink"/>
                <w:rtl w:val="true"/>
              </w:rPr>
              <w:t>:</w:t>
              <w:tab/>
            </w:r>
            <w:r>
              <w:rPr>
                <w:rStyle w:val="IndexLink"/>
              </w:rPr>
              <w:t>470</w:t>
            </w:r>
          </w:hyperlink>
        </w:p>
        <w:p>
          <w:pPr>
            <w:pStyle w:val="Contents5"/>
            <w:tabs>
              <w:tab w:val="clear" w:pos="7892"/>
              <w:tab w:val="right" w:pos="9026" w:leader="dot"/>
            </w:tabs>
            <w:rPr/>
          </w:pPr>
          <w:hyperlink w:anchor="__RefHeading___Toc6138592_7370918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6138594_73709187">
            <w:r>
              <w:rPr>
                <w:webHidden/>
                <w:rStyle w:val="IndexLink"/>
                <w:rtl w:val="true"/>
              </w:rPr>
              <w:t>دراسة الرواية</w:t>
            </w:r>
            <w:r>
              <w:rPr>
                <w:rStyle w:val="IndexLink"/>
                <w:rtl w:val="true"/>
              </w:rPr>
              <w:t>:</w:t>
              <w:tab/>
            </w:r>
            <w:r>
              <w:rPr>
                <w:rStyle w:val="IndexLink"/>
              </w:rPr>
              <w:t>470</w:t>
            </w:r>
          </w:hyperlink>
        </w:p>
        <w:p>
          <w:pPr>
            <w:pStyle w:val="Contents6"/>
            <w:tabs>
              <w:tab w:val="clear" w:pos="7609"/>
              <w:tab w:val="right" w:pos="9026" w:leader="dot"/>
            </w:tabs>
            <w:rPr/>
          </w:pPr>
          <w:hyperlink w:anchor="__RefHeading___Toc613859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470</w:t>
            </w:r>
          </w:hyperlink>
        </w:p>
        <w:p>
          <w:pPr>
            <w:pStyle w:val="Contents6"/>
            <w:tabs>
              <w:tab w:val="clear" w:pos="7609"/>
              <w:tab w:val="right" w:pos="9026" w:leader="dot"/>
            </w:tabs>
            <w:rPr/>
          </w:pPr>
          <w:hyperlink w:anchor="__RefHeading___Toc613859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470</w:t>
            </w:r>
          </w:hyperlink>
        </w:p>
        <w:p>
          <w:pPr>
            <w:pStyle w:val="Contents6"/>
            <w:tabs>
              <w:tab w:val="clear" w:pos="7609"/>
              <w:tab w:val="right" w:pos="9026" w:leader="dot"/>
            </w:tabs>
            <w:rPr/>
          </w:pPr>
          <w:hyperlink w:anchor="__RefHeading___Toc613860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470</w:t>
            </w:r>
          </w:hyperlink>
        </w:p>
        <w:p>
          <w:pPr>
            <w:pStyle w:val="Contents4"/>
            <w:tabs>
              <w:tab w:val="clear" w:pos="8176"/>
              <w:tab w:val="right" w:pos="9026" w:leader="dot"/>
            </w:tabs>
            <w:rPr/>
          </w:pPr>
          <w:hyperlink w:anchor="__RefHeading___Toc6138602_73709187">
            <w:r>
              <w:rPr>
                <w:webHidden/>
                <w:rStyle w:val="IndexLink"/>
                <w:rtl w:val="true"/>
              </w:rPr>
              <w:t>سادسا</w:t>
            </w:r>
            <w:r>
              <w:rPr>
                <w:rStyle w:val="IndexLink"/>
                <w:rtl w:val="true"/>
              </w:rPr>
              <w:t xml:space="preserve">- </w:t>
            </w:r>
            <w:r>
              <w:rPr>
                <w:rStyle w:val="IndexLink"/>
                <w:rtl w:val="true"/>
              </w:rPr>
              <w:t xml:space="preserve">روايتا آية </w:t>
            </w:r>
            <w:r>
              <w:rPr>
                <w:rStyle w:val="IndexLink"/>
              </w:rPr>
              <w:t>110</w:t>
            </w:r>
            <w:r>
              <w:rPr>
                <w:rStyle w:val="IndexLink"/>
                <w:rtl w:val="true"/>
              </w:rPr>
              <w:t>:</w:t>
              <w:tab/>
            </w:r>
            <w:r>
              <w:rPr>
                <w:rStyle w:val="IndexLink"/>
              </w:rPr>
              <w:t>471</w:t>
            </w:r>
          </w:hyperlink>
        </w:p>
        <w:p>
          <w:pPr>
            <w:pStyle w:val="Contents5"/>
            <w:tabs>
              <w:tab w:val="clear" w:pos="7892"/>
              <w:tab w:val="right" w:pos="9026" w:leader="dot"/>
            </w:tabs>
            <w:rPr/>
          </w:pPr>
          <w:hyperlink w:anchor="__RefHeading___Toc6138604_7370918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6138606_73709187">
            <w:r>
              <w:rPr>
                <w:webHidden/>
                <w:rStyle w:val="IndexLink"/>
                <w:rtl w:val="true"/>
              </w:rPr>
              <w:t>دراسة الروايتين</w:t>
            </w:r>
            <w:r>
              <w:rPr>
                <w:rStyle w:val="IndexLink"/>
                <w:rtl w:val="true"/>
              </w:rPr>
              <w:t>:</w:t>
              <w:tab/>
            </w:r>
            <w:r>
              <w:rPr>
                <w:rStyle w:val="IndexLink"/>
              </w:rPr>
              <w:t>471</w:t>
            </w:r>
          </w:hyperlink>
        </w:p>
        <w:p>
          <w:pPr>
            <w:pStyle w:val="Contents6"/>
            <w:tabs>
              <w:tab w:val="clear" w:pos="7609"/>
              <w:tab w:val="right" w:pos="9026" w:leader="dot"/>
            </w:tabs>
            <w:rPr/>
          </w:pPr>
          <w:hyperlink w:anchor="__RefHeading___Toc61386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471</w:t>
            </w:r>
          </w:hyperlink>
        </w:p>
        <w:p>
          <w:pPr>
            <w:pStyle w:val="Contents6"/>
            <w:tabs>
              <w:tab w:val="clear" w:pos="7609"/>
              <w:tab w:val="right" w:pos="9026" w:leader="dot"/>
            </w:tabs>
            <w:rPr/>
          </w:pPr>
          <w:hyperlink w:anchor="__RefHeading___Toc61386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471</w:t>
            </w:r>
          </w:hyperlink>
        </w:p>
        <w:p>
          <w:pPr>
            <w:pStyle w:val="Contents6"/>
            <w:tabs>
              <w:tab w:val="clear" w:pos="7609"/>
              <w:tab w:val="right" w:pos="9026" w:leader="dot"/>
            </w:tabs>
            <w:rPr/>
          </w:pPr>
          <w:hyperlink w:anchor="__RefHeading___Toc61386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472</w:t>
            </w:r>
          </w:hyperlink>
        </w:p>
        <w:p>
          <w:pPr>
            <w:pStyle w:val="Contents4"/>
            <w:tabs>
              <w:tab w:val="clear" w:pos="8176"/>
              <w:tab w:val="right" w:pos="9026" w:leader="dot"/>
            </w:tabs>
            <w:rPr/>
          </w:pPr>
          <w:hyperlink w:anchor="__RefHeading___Toc6138614_73709187">
            <w:r>
              <w:rPr>
                <w:webHidden/>
                <w:rStyle w:val="IndexLink"/>
                <w:rtl w:val="true"/>
              </w:rPr>
              <w:t>سابعا</w:t>
            </w:r>
            <w:r>
              <w:rPr>
                <w:rStyle w:val="IndexLink"/>
                <w:rtl w:val="true"/>
              </w:rPr>
              <w:t xml:space="preserve">- </w:t>
            </w:r>
            <w:r>
              <w:rPr>
                <w:rStyle w:val="IndexLink"/>
                <w:rtl w:val="true"/>
              </w:rPr>
              <w:t xml:space="preserve">روايات آية </w:t>
            </w:r>
            <w:r>
              <w:rPr>
                <w:rStyle w:val="IndexLink"/>
              </w:rPr>
              <w:t>112</w:t>
            </w:r>
            <w:r>
              <w:rPr>
                <w:rStyle w:val="IndexLink"/>
                <w:rtl w:val="true"/>
              </w:rPr>
              <w:t>:</w:t>
              <w:tab/>
            </w:r>
            <w:r>
              <w:rPr>
                <w:rStyle w:val="IndexLink"/>
              </w:rPr>
              <w:t>472</w:t>
            </w:r>
          </w:hyperlink>
        </w:p>
        <w:p>
          <w:pPr>
            <w:pStyle w:val="Contents5"/>
            <w:tabs>
              <w:tab w:val="clear" w:pos="7892"/>
              <w:tab w:val="right" w:pos="9026" w:leader="dot"/>
            </w:tabs>
            <w:rPr/>
          </w:pPr>
          <w:hyperlink w:anchor="__RefHeading___Toc6138616_7370918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6138618_73709187">
            <w:r>
              <w:rPr>
                <w:webHidden/>
                <w:rStyle w:val="IndexLink"/>
                <w:rtl w:val="true"/>
              </w:rPr>
              <w:t>دراسة الروايات</w:t>
            </w:r>
            <w:r>
              <w:rPr>
                <w:rStyle w:val="IndexLink"/>
                <w:rtl w:val="true"/>
              </w:rPr>
              <w:t>:</w:t>
              <w:tab/>
            </w:r>
            <w:r>
              <w:rPr>
                <w:rStyle w:val="IndexLink"/>
              </w:rPr>
              <w:t>473</w:t>
            </w:r>
          </w:hyperlink>
        </w:p>
        <w:p>
          <w:pPr>
            <w:pStyle w:val="Contents6"/>
            <w:tabs>
              <w:tab w:val="clear" w:pos="7609"/>
              <w:tab w:val="right" w:pos="9026" w:leader="dot"/>
            </w:tabs>
            <w:rPr/>
          </w:pPr>
          <w:hyperlink w:anchor="__RefHeading___Toc61386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473</w:t>
            </w:r>
          </w:hyperlink>
        </w:p>
        <w:p>
          <w:pPr>
            <w:pStyle w:val="Contents6"/>
            <w:tabs>
              <w:tab w:val="clear" w:pos="7609"/>
              <w:tab w:val="right" w:pos="9026" w:leader="dot"/>
            </w:tabs>
            <w:rPr/>
          </w:pPr>
          <w:hyperlink w:anchor="__RefHeading___Toc613862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473</w:t>
            </w:r>
          </w:hyperlink>
        </w:p>
        <w:p>
          <w:pPr>
            <w:pStyle w:val="Contents6"/>
            <w:tabs>
              <w:tab w:val="clear" w:pos="7609"/>
              <w:tab w:val="right" w:pos="9026" w:leader="dot"/>
            </w:tabs>
            <w:rPr/>
          </w:pPr>
          <w:hyperlink w:anchor="__RefHeading___Toc61386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474</w:t>
            </w:r>
          </w:hyperlink>
        </w:p>
        <w:p>
          <w:pPr>
            <w:pStyle w:val="Contents4"/>
            <w:tabs>
              <w:tab w:val="clear" w:pos="8176"/>
              <w:tab w:val="right" w:pos="9026" w:leader="dot"/>
            </w:tabs>
            <w:rPr/>
          </w:pPr>
          <w:hyperlink w:anchor="__RefHeading___Toc6138626_73709187">
            <w:r>
              <w:rPr>
                <w:webHidden/>
                <w:rStyle w:val="IndexLink"/>
                <w:rtl w:val="true"/>
              </w:rPr>
              <w:t>ثامنا</w:t>
            </w:r>
            <w:r>
              <w:rPr>
                <w:rStyle w:val="IndexLink"/>
                <w:rtl w:val="true"/>
              </w:rPr>
              <w:t xml:space="preserve">- </w:t>
            </w:r>
            <w:r>
              <w:rPr>
                <w:rStyle w:val="IndexLink"/>
                <w:rtl w:val="true"/>
              </w:rPr>
              <w:t xml:space="preserve">روايات آية </w:t>
            </w:r>
            <w:r>
              <w:rPr>
                <w:rStyle w:val="IndexLink"/>
              </w:rPr>
              <w:t>118</w:t>
            </w:r>
            <w:r>
              <w:rPr>
                <w:rStyle w:val="IndexLink"/>
                <w:rtl w:val="true"/>
              </w:rPr>
              <w:t>:</w:t>
              <w:tab/>
            </w:r>
            <w:r>
              <w:rPr>
                <w:rStyle w:val="IndexLink"/>
              </w:rPr>
              <w:t>475</w:t>
            </w:r>
          </w:hyperlink>
        </w:p>
        <w:p>
          <w:pPr>
            <w:pStyle w:val="Contents5"/>
            <w:tabs>
              <w:tab w:val="clear" w:pos="7892"/>
              <w:tab w:val="right" w:pos="9026" w:leader="dot"/>
            </w:tabs>
            <w:rPr/>
          </w:pPr>
          <w:hyperlink w:anchor="__RefHeading___Toc6138628_7370918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6138630_73709187">
            <w:r>
              <w:rPr>
                <w:webHidden/>
                <w:rStyle w:val="IndexLink"/>
                <w:rtl w:val="true"/>
              </w:rPr>
              <w:t>دراسة الروايات</w:t>
            </w:r>
            <w:r>
              <w:rPr>
                <w:rStyle w:val="IndexLink"/>
                <w:rtl w:val="true"/>
              </w:rPr>
              <w:t>:</w:t>
              <w:tab/>
            </w:r>
            <w:r>
              <w:rPr>
                <w:rStyle w:val="IndexLink"/>
              </w:rPr>
              <w:t>476</w:t>
            </w:r>
          </w:hyperlink>
        </w:p>
        <w:p>
          <w:pPr>
            <w:pStyle w:val="Contents6"/>
            <w:tabs>
              <w:tab w:val="clear" w:pos="7609"/>
              <w:tab w:val="right" w:pos="9026" w:leader="dot"/>
            </w:tabs>
            <w:rPr/>
          </w:pPr>
          <w:hyperlink w:anchor="__RefHeading___Toc61386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476</w:t>
            </w:r>
          </w:hyperlink>
        </w:p>
        <w:p>
          <w:pPr>
            <w:pStyle w:val="Contents6"/>
            <w:tabs>
              <w:tab w:val="clear" w:pos="7609"/>
              <w:tab w:val="right" w:pos="9026" w:leader="dot"/>
            </w:tabs>
            <w:rPr/>
          </w:pPr>
          <w:hyperlink w:anchor="__RefHeading___Toc6138634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476</w:t>
            </w:r>
          </w:hyperlink>
        </w:p>
        <w:p>
          <w:pPr>
            <w:pStyle w:val="Contents6"/>
            <w:tabs>
              <w:tab w:val="clear" w:pos="7609"/>
              <w:tab w:val="right" w:pos="9026" w:leader="dot"/>
            </w:tabs>
            <w:rPr/>
          </w:pPr>
          <w:hyperlink w:anchor="__RefHeading___Toc61386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477</w:t>
            </w:r>
          </w:hyperlink>
        </w:p>
        <w:p>
          <w:pPr>
            <w:pStyle w:val="Contents4"/>
            <w:tabs>
              <w:tab w:val="clear" w:pos="8176"/>
              <w:tab w:val="right" w:pos="9026" w:leader="dot"/>
            </w:tabs>
            <w:rPr/>
          </w:pPr>
          <w:hyperlink w:anchor="__RefHeading___Toc6138638_73709187">
            <w:r>
              <w:rPr>
                <w:webHidden/>
                <w:rStyle w:val="IndexLink"/>
                <w:rtl w:val="true"/>
              </w:rPr>
              <w:t>تاسعا</w:t>
            </w:r>
            <w:r>
              <w:rPr>
                <w:rStyle w:val="IndexLink"/>
                <w:rtl w:val="true"/>
              </w:rPr>
              <w:t xml:space="preserve">- </w:t>
            </w:r>
            <w:r>
              <w:rPr>
                <w:rStyle w:val="IndexLink"/>
                <w:rtl w:val="true"/>
              </w:rPr>
              <w:t xml:space="preserve">رواية آية </w:t>
            </w:r>
            <w:r>
              <w:rPr>
                <w:rStyle w:val="IndexLink"/>
              </w:rPr>
              <w:t>119</w:t>
            </w:r>
            <w:r>
              <w:rPr>
                <w:rStyle w:val="IndexLink"/>
                <w:rtl w:val="true"/>
              </w:rPr>
              <w:t>:</w:t>
              <w:tab/>
            </w:r>
            <w:r>
              <w:rPr>
                <w:rStyle w:val="IndexLink"/>
              </w:rPr>
              <w:t>477</w:t>
            </w:r>
          </w:hyperlink>
        </w:p>
        <w:p>
          <w:pPr>
            <w:pStyle w:val="Contents5"/>
            <w:tabs>
              <w:tab w:val="clear" w:pos="7892"/>
              <w:tab w:val="right" w:pos="9026" w:leader="dot"/>
            </w:tabs>
            <w:rPr/>
          </w:pPr>
          <w:hyperlink w:anchor="__RefHeading___Toc6138640_7370918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6138642_73709187">
            <w:r>
              <w:rPr>
                <w:webHidden/>
                <w:rStyle w:val="IndexLink"/>
                <w:rtl w:val="true"/>
              </w:rPr>
              <w:t>دراسة الرواية</w:t>
            </w:r>
            <w:r>
              <w:rPr>
                <w:rStyle w:val="IndexLink"/>
                <w:rtl w:val="true"/>
              </w:rPr>
              <w:t>:</w:t>
              <w:tab/>
            </w:r>
            <w:r>
              <w:rPr>
                <w:rStyle w:val="IndexLink"/>
              </w:rPr>
              <w:t>477</w:t>
            </w:r>
          </w:hyperlink>
        </w:p>
        <w:p>
          <w:pPr>
            <w:pStyle w:val="Contents6"/>
            <w:tabs>
              <w:tab w:val="clear" w:pos="7609"/>
              <w:tab w:val="right" w:pos="9026" w:leader="dot"/>
            </w:tabs>
            <w:rPr/>
          </w:pPr>
          <w:hyperlink w:anchor="__RefHeading___Toc6138644_73709187">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61386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478</w:t>
            </w:r>
          </w:hyperlink>
        </w:p>
        <w:p>
          <w:pPr>
            <w:pStyle w:val="Contents6"/>
            <w:tabs>
              <w:tab w:val="clear" w:pos="7609"/>
              <w:tab w:val="right" w:pos="9026" w:leader="dot"/>
            </w:tabs>
            <w:rPr/>
          </w:pPr>
          <w:hyperlink w:anchor="__RefHeading___Toc613864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478</w:t>
            </w:r>
          </w:hyperlink>
        </w:p>
        <w:p>
          <w:pPr>
            <w:pStyle w:val="Contents6"/>
            <w:tabs>
              <w:tab w:val="clear" w:pos="7609"/>
              <w:tab w:val="right" w:pos="9026" w:leader="dot"/>
            </w:tabs>
            <w:rPr/>
          </w:pPr>
          <w:hyperlink w:anchor="__RefHeading___Toc61386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478</w:t>
            </w:r>
          </w:hyperlink>
        </w:p>
        <w:p>
          <w:pPr>
            <w:pStyle w:val="Contents4"/>
            <w:tabs>
              <w:tab w:val="clear" w:pos="8176"/>
              <w:tab w:val="right" w:pos="9026" w:leader="dot"/>
            </w:tabs>
            <w:rPr/>
          </w:pPr>
          <w:hyperlink w:anchor="__RefHeading___Toc6138652_73709187">
            <w:r>
              <w:rPr>
                <w:webHidden/>
                <w:rStyle w:val="IndexLink"/>
                <w:rtl w:val="true"/>
              </w:rPr>
              <w:t>عاشرا</w:t>
            </w:r>
            <w:r>
              <w:rPr>
                <w:rStyle w:val="IndexLink"/>
                <w:rtl w:val="true"/>
              </w:rPr>
              <w:t xml:space="preserve">- </w:t>
            </w:r>
            <w:r>
              <w:rPr>
                <w:rStyle w:val="IndexLink"/>
                <w:rtl w:val="true"/>
              </w:rPr>
              <w:t xml:space="preserve">روايتا آية </w:t>
            </w:r>
            <w:r>
              <w:rPr>
                <w:rStyle w:val="IndexLink"/>
              </w:rPr>
              <w:t>128</w:t>
            </w:r>
            <w:r>
              <w:rPr>
                <w:rStyle w:val="IndexLink"/>
                <w:rtl w:val="true"/>
              </w:rPr>
              <w:t>:</w:t>
              <w:tab/>
            </w:r>
            <w:r>
              <w:rPr>
                <w:rStyle w:val="IndexLink"/>
              </w:rPr>
              <w:t>479</w:t>
            </w:r>
          </w:hyperlink>
        </w:p>
        <w:p>
          <w:pPr>
            <w:pStyle w:val="Contents5"/>
            <w:tabs>
              <w:tab w:val="clear" w:pos="7892"/>
              <w:tab w:val="right" w:pos="9026" w:leader="dot"/>
            </w:tabs>
            <w:rPr/>
          </w:pPr>
          <w:hyperlink w:anchor="__RefHeading___Toc6138654_7370918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6138656_73709187">
            <w:r>
              <w:rPr>
                <w:webHidden/>
                <w:rStyle w:val="IndexLink"/>
                <w:rtl w:val="true"/>
              </w:rPr>
              <w:t>دراسة الروايتين</w:t>
            </w:r>
            <w:r>
              <w:rPr>
                <w:rStyle w:val="IndexLink"/>
                <w:rtl w:val="true"/>
              </w:rPr>
              <w:t>:</w:t>
              <w:tab/>
            </w:r>
            <w:r>
              <w:rPr>
                <w:rStyle w:val="IndexLink"/>
              </w:rPr>
              <w:t>479</w:t>
            </w:r>
          </w:hyperlink>
        </w:p>
        <w:p>
          <w:pPr>
            <w:pStyle w:val="Contents6"/>
            <w:tabs>
              <w:tab w:val="clear" w:pos="7609"/>
              <w:tab w:val="right" w:pos="9026" w:leader="dot"/>
            </w:tabs>
            <w:rPr/>
          </w:pPr>
          <w:hyperlink w:anchor="__RefHeading___Toc613865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479</w:t>
            </w:r>
          </w:hyperlink>
        </w:p>
        <w:p>
          <w:pPr>
            <w:pStyle w:val="Contents6"/>
            <w:tabs>
              <w:tab w:val="clear" w:pos="7609"/>
              <w:tab w:val="right" w:pos="9026" w:leader="dot"/>
            </w:tabs>
            <w:rPr/>
          </w:pPr>
          <w:hyperlink w:anchor="__RefHeading___Toc613866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479</w:t>
            </w:r>
          </w:hyperlink>
        </w:p>
        <w:p>
          <w:pPr>
            <w:pStyle w:val="Contents6"/>
            <w:tabs>
              <w:tab w:val="clear" w:pos="7609"/>
              <w:tab w:val="right" w:pos="9026" w:leader="dot"/>
            </w:tabs>
            <w:rPr/>
          </w:pPr>
          <w:hyperlink w:anchor="__RefHeading___Toc613866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480</w:t>
            </w:r>
          </w:hyperlink>
        </w:p>
        <w:p>
          <w:pPr>
            <w:pStyle w:val="Contents4"/>
            <w:tabs>
              <w:tab w:val="clear" w:pos="8176"/>
              <w:tab w:val="right" w:pos="9026" w:leader="dot"/>
            </w:tabs>
            <w:rPr/>
          </w:pPr>
          <w:hyperlink w:anchor="__RefHeading___Toc6138664_73709187">
            <w:r>
              <w:rPr>
                <w:webHidden/>
                <w:rStyle w:val="IndexLink"/>
                <w:rtl w:val="true"/>
              </w:rPr>
              <w:t>نتيجة البحوث في روايات سورة التوبة</w:t>
            </w:r>
            <w:r>
              <w:rPr>
                <w:rStyle w:val="IndexLink"/>
                <w:rtl w:val="true"/>
              </w:rPr>
              <w:t>:</w:t>
              <w:tab/>
            </w:r>
            <w:r>
              <w:rPr>
                <w:rStyle w:val="IndexLink"/>
              </w:rPr>
              <w:t>480</w:t>
            </w:r>
          </w:hyperlink>
        </w:p>
        <w:p>
          <w:pPr>
            <w:pStyle w:val="Contents3"/>
            <w:tabs>
              <w:tab w:val="clear" w:pos="8459"/>
              <w:tab w:val="right" w:pos="9026" w:leader="dot"/>
            </w:tabs>
            <w:rPr/>
          </w:pPr>
          <w:hyperlink w:anchor="__RefHeading___Toc6138666_73709187">
            <w:r>
              <w:rPr>
                <w:webHidden/>
                <w:rStyle w:val="IndexLink"/>
                <w:rtl w:val="true"/>
              </w:rPr>
              <w:t>دراسة رواية واحدة في سورة يونس‌</w:t>
            </w:r>
            <w:r>
              <w:rPr>
                <w:rStyle w:val="IndexLink"/>
                <w:rtl w:val="true"/>
              </w:rPr>
              <w:tab/>
            </w:r>
            <w:r>
              <w:rPr>
                <w:rStyle w:val="IndexLink"/>
              </w:rPr>
              <w:t>481</w:t>
            </w:r>
          </w:hyperlink>
        </w:p>
        <w:p>
          <w:pPr>
            <w:pStyle w:val="Contents4"/>
            <w:tabs>
              <w:tab w:val="clear" w:pos="8176"/>
              <w:tab w:val="right" w:pos="9026" w:leader="dot"/>
            </w:tabs>
            <w:rPr/>
          </w:pPr>
          <w:hyperlink w:anchor="__RefHeading___Toc6138668_73709187">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6138670_73709187">
            <w:r>
              <w:rPr>
                <w:webHidden/>
                <w:rStyle w:val="IndexLink"/>
                <w:rtl w:val="true"/>
              </w:rPr>
              <w:t>دراسة الرواية</w:t>
            </w:r>
            <w:r>
              <w:rPr>
                <w:rStyle w:val="IndexLink"/>
                <w:rtl w:val="true"/>
              </w:rPr>
              <w:t>:</w:t>
              <w:tab/>
            </w:r>
            <w:r>
              <w:rPr>
                <w:rStyle w:val="IndexLink"/>
              </w:rPr>
              <w:t>481</w:t>
            </w:r>
          </w:hyperlink>
        </w:p>
        <w:p>
          <w:pPr>
            <w:pStyle w:val="Contents5"/>
            <w:tabs>
              <w:tab w:val="clear" w:pos="7892"/>
              <w:tab w:val="right" w:pos="9026" w:leader="dot"/>
            </w:tabs>
            <w:rPr/>
          </w:pPr>
          <w:hyperlink w:anchor="__RefHeading___Toc613867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481</w:t>
            </w:r>
          </w:hyperlink>
        </w:p>
        <w:p>
          <w:pPr>
            <w:pStyle w:val="Contents5"/>
            <w:tabs>
              <w:tab w:val="clear" w:pos="7892"/>
              <w:tab w:val="right" w:pos="9026" w:leader="dot"/>
            </w:tabs>
            <w:rPr/>
          </w:pPr>
          <w:hyperlink w:anchor="__RefHeading___Toc613867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481</w:t>
            </w:r>
          </w:hyperlink>
        </w:p>
        <w:p>
          <w:pPr>
            <w:pStyle w:val="Contents5"/>
            <w:tabs>
              <w:tab w:val="clear" w:pos="7892"/>
              <w:tab w:val="right" w:pos="9026" w:leader="dot"/>
            </w:tabs>
            <w:rPr/>
          </w:pPr>
          <w:hyperlink w:anchor="__RefHeading___Toc613867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482</w:t>
            </w:r>
          </w:hyperlink>
        </w:p>
        <w:p>
          <w:pPr>
            <w:pStyle w:val="Contents4"/>
            <w:tabs>
              <w:tab w:val="clear" w:pos="8176"/>
              <w:tab w:val="right" w:pos="9026" w:leader="dot"/>
            </w:tabs>
            <w:rPr/>
          </w:pPr>
          <w:hyperlink w:anchor="__RefHeading___Toc6138678_73709187">
            <w:r>
              <w:rPr>
                <w:webHidden/>
                <w:rStyle w:val="IndexLink"/>
                <w:rtl w:val="true"/>
              </w:rPr>
              <w:t>نتيجة البحث</w:t>
            </w:r>
            <w:r>
              <w:rPr>
                <w:rStyle w:val="IndexLink"/>
                <w:rtl w:val="true"/>
              </w:rPr>
              <w:t>:</w:t>
              <w:tab/>
            </w:r>
            <w:r>
              <w:rPr>
                <w:rStyle w:val="IndexLink"/>
              </w:rPr>
              <w:t>482</w:t>
            </w:r>
          </w:hyperlink>
        </w:p>
        <w:p>
          <w:pPr>
            <w:pStyle w:val="Contents3"/>
            <w:tabs>
              <w:tab w:val="clear" w:pos="8459"/>
              <w:tab w:val="right" w:pos="9026" w:leader="dot"/>
            </w:tabs>
            <w:rPr/>
          </w:pPr>
          <w:hyperlink w:anchor="__RefHeading___Toc6138680_73709187">
            <w:r>
              <w:rPr>
                <w:webHidden/>
                <w:rStyle w:val="IndexLink"/>
                <w:rtl w:val="true"/>
              </w:rPr>
              <w:t>دراسة روايات سورة هود</w:t>
            </w:r>
            <w:r>
              <w:rPr>
                <w:rStyle w:val="IndexLink"/>
                <w:rtl w:val="true"/>
              </w:rPr>
              <w:tab/>
            </w:r>
            <w:r>
              <w:rPr>
                <w:rStyle w:val="IndexLink"/>
              </w:rPr>
              <w:t>483</w:t>
            </w:r>
          </w:hyperlink>
        </w:p>
        <w:p>
          <w:pPr>
            <w:pStyle w:val="Contents4"/>
            <w:tabs>
              <w:tab w:val="clear" w:pos="8176"/>
              <w:tab w:val="right" w:pos="9026" w:leader="dot"/>
            </w:tabs>
            <w:rPr/>
          </w:pPr>
          <w:hyperlink w:anchor="__RefHeading___Toc6138682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Pr>
              <w:t>5</w:t>
            </w:r>
            <w:r>
              <w:rPr>
                <w:rStyle w:val="IndexLink"/>
                <w:rtl w:val="true"/>
              </w:rPr>
              <w:t>:</w:t>
              <w:tab/>
            </w:r>
            <w:r>
              <w:rPr>
                <w:rStyle w:val="IndexLink"/>
              </w:rPr>
              <w:t>483</w:t>
            </w:r>
          </w:hyperlink>
        </w:p>
        <w:p>
          <w:pPr>
            <w:pStyle w:val="Contents5"/>
            <w:tabs>
              <w:tab w:val="clear" w:pos="7892"/>
              <w:tab w:val="right" w:pos="9026" w:leader="dot"/>
            </w:tabs>
            <w:rPr/>
          </w:pPr>
          <w:hyperlink w:anchor="__RefHeading___Toc6138684_7370918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6138686_73709187">
            <w:r>
              <w:rPr>
                <w:webHidden/>
                <w:rStyle w:val="IndexLink"/>
                <w:rtl w:val="true"/>
              </w:rPr>
              <w:t>دراسة الرواية</w:t>
            </w:r>
            <w:r>
              <w:rPr>
                <w:rStyle w:val="IndexLink"/>
                <w:rtl w:val="true"/>
              </w:rPr>
              <w:t>:</w:t>
              <w:tab/>
            </w:r>
            <w:r>
              <w:rPr>
                <w:rStyle w:val="IndexLink"/>
              </w:rPr>
              <w:t>483</w:t>
            </w:r>
          </w:hyperlink>
        </w:p>
        <w:p>
          <w:pPr>
            <w:pStyle w:val="Contents6"/>
            <w:tabs>
              <w:tab w:val="clear" w:pos="7609"/>
              <w:tab w:val="right" w:pos="9026" w:leader="dot"/>
            </w:tabs>
            <w:rPr/>
          </w:pPr>
          <w:hyperlink w:anchor="__RefHeading___Toc61386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483</w:t>
            </w:r>
          </w:hyperlink>
        </w:p>
        <w:p>
          <w:pPr>
            <w:pStyle w:val="Contents6"/>
            <w:tabs>
              <w:tab w:val="clear" w:pos="7609"/>
              <w:tab w:val="right" w:pos="9026" w:leader="dot"/>
            </w:tabs>
            <w:rPr/>
          </w:pPr>
          <w:hyperlink w:anchor="__RefHeading___Toc61386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484</w:t>
            </w:r>
          </w:hyperlink>
        </w:p>
        <w:p>
          <w:pPr>
            <w:pStyle w:val="Contents6"/>
            <w:tabs>
              <w:tab w:val="clear" w:pos="7609"/>
              <w:tab w:val="right" w:pos="9026" w:leader="dot"/>
            </w:tabs>
            <w:rPr/>
          </w:pPr>
          <w:hyperlink w:anchor="__RefHeading___Toc61386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484</w:t>
            </w:r>
          </w:hyperlink>
        </w:p>
        <w:p>
          <w:pPr>
            <w:pStyle w:val="Contents4"/>
            <w:tabs>
              <w:tab w:val="clear" w:pos="8176"/>
              <w:tab w:val="right" w:pos="9026" w:leader="dot"/>
            </w:tabs>
            <w:rPr/>
          </w:pPr>
          <w:hyperlink w:anchor="__RefHeading___Toc6138694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Pr>
              <w:t>11</w:t>
            </w:r>
            <w:r>
              <w:rPr>
                <w:rStyle w:val="IndexLink"/>
                <w:rtl w:val="true"/>
              </w:rPr>
              <w:t>:</w:t>
              <w:tab/>
            </w:r>
            <w:r>
              <w:rPr>
                <w:rStyle w:val="IndexLink"/>
              </w:rPr>
              <w:t>484</w:t>
            </w:r>
          </w:hyperlink>
        </w:p>
        <w:p>
          <w:pPr>
            <w:pStyle w:val="Contents5"/>
            <w:tabs>
              <w:tab w:val="clear" w:pos="7892"/>
              <w:tab w:val="right" w:pos="9026" w:leader="dot"/>
            </w:tabs>
            <w:rPr/>
          </w:pPr>
          <w:hyperlink w:anchor="__RefHeading___Toc6138696_7370918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6138698_73709187">
            <w:r>
              <w:rPr>
                <w:webHidden/>
                <w:rStyle w:val="IndexLink"/>
                <w:rtl w:val="true"/>
              </w:rPr>
              <w:t>دراسة الرواية</w:t>
            </w:r>
            <w:r>
              <w:rPr>
                <w:rStyle w:val="IndexLink"/>
                <w:rtl w:val="true"/>
              </w:rPr>
              <w:t>:</w:t>
              <w:tab/>
            </w:r>
            <w:r>
              <w:rPr>
                <w:rStyle w:val="IndexLink"/>
              </w:rPr>
              <w:t>484</w:t>
            </w:r>
          </w:hyperlink>
        </w:p>
        <w:p>
          <w:pPr>
            <w:pStyle w:val="Contents6"/>
            <w:tabs>
              <w:tab w:val="clear" w:pos="7609"/>
              <w:tab w:val="right" w:pos="9026" w:leader="dot"/>
            </w:tabs>
            <w:rPr/>
          </w:pPr>
          <w:hyperlink w:anchor="__RefHeading___Toc61387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484</w:t>
            </w:r>
          </w:hyperlink>
        </w:p>
        <w:p>
          <w:pPr>
            <w:pStyle w:val="Contents6"/>
            <w:tabs>
              <w:tab w:val="clear" w:pos="7609"/>
              <w:tab w:val="right" w:pos="9026" w:leader="dot"/>
            </w:tabs>
            <w:rPr/>
          </w:pPr>
          <w:hyperlink w:anchor="__RefHeading___Toc61387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485</w:t>
            </w:r>
          </w:hyperlink>
        </w:p>
        <w:p>
          <w:pPr>
            <w:pStyle w:val="Contents6"/>
            <w:tabs>
              <w:tab w:val="clear" w:pos="7609"/>
              <w:tab w:val="right" w:pos="9026" w:leader="dot"/>
            </w:tabs>
            <w:rPr/>
          </w:pPr>
          <w:hyperlink w:anchor="__RefHeading___Toc61387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485</w:t>
            </w:r>
          </w:hyperlink>
        </w:p>
        <w:p>
          <w:pPr>
            <w:pStyle w:val="Contents4"/>
            <w:tabs>
              <w:tab w:val="clear" w:pos="8176"/>
              <w:tab w:val="right" w:pos="9026" w:leader="dot"/>
            </w:tabs>
            <w:rPr/>
          </w:pPr>
          <w:hyperlink w:anchor="__RefHeading___Toc6138706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Pr>
              <w:t>17</w:t>
            </w:r>
            <w:r>
              <w:rPr>
                <w:rStyle w:val="IndexLink"/>
                <w:rtl w:val="true"/>
              </w:rPr>
              <w:t>:</w:t>
              <w:tab/>
            </w:r>
            <w:r>
              <w:rPr>
                <w:rStyle w:val="IndexLink"/>
              </w:rPr>
              <w:t>485</w:t>
            </w:r>
          </w:hyperlink>
        </w:p>
        <w:p>
          <w:pPr>
            <w:pStyle w:val="Contents5"/>
            <w:tabs>
              <w:tab w:val="clear" w:pos="7892"/>
              <w:tab w:val="right" w:pos="9026" w:leader="dot"/>
            </w:tabs>
            <w:rPr/>
          </w:pPr>
          <w:hyperlink w:anchor="__RefHeading___Toc6138708_7370918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6138710_73709187">
            <w:r>
              <w:rPr>
                <w:webHidden/>
                <w:rStyle w:val="IndexLink"/>
                <w:rtl w:val="true"/>
              </w:rPr>
              <w:t>دراسة الروايات</w:t>
            </w:r>
            <w:r>
              <w:rPr>
                <w:rStyle w:val="IndexLink"/>
                <w:rtl w:val="true"/>
              </w:rPr>
              <w:t>:</w:t>
              <w:tab/>
            </w:r>
            <w:r>
              <w:rPr>
                <w:rStyle w:val="IndexLink"/>
              </w:rPr>
              <w:t>486</w:t>
            </w:r>
          </w:hyperlink>
        </w:p>
        <w:p>
          <w:pPr>
            <w:pStyle w:val="Contents6"/>
            <w:tabs>
              <w:tab w:val="clear" w:pos="7609"/>
              <w:tab w:val="right" w:pos="9026" w:leader="dot"/>
            </w:tabs>
            <w:rPr/>
          </w:pPr>
          <w:hyperlink w:anchor="__RefHeading___Toc61387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486</w:t>
            </w:r>
          </w:hyperlink>
        </w:p>
        <w:p>
          <w:pPr>
            <w:pStyle w:val="Contents6"/>
            <w:tabs>
              <w:tab w:val="clear" w:pos="7609"/>
              <w:tab w:val="right" w:pos="9026" w:leader="dot"/>
            </w:tabs>
            <w:rPr/>
          </w:pPr>
          <w:hyperlink w:anchor="__RefHeading___Toc6138714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486</w:t>
            </w:r>
          </w:hyperlink>
        </w:p>
        <w:p>
          <w:pPr>
            <w:pStyle w:val="Contents6"/>
            <w:tabs>
              <w:tab w:val="clear" w:pos="7609"/>
              <w:tab w:val="right" w:pos="9026" w:leader="dot"/>
            </w:tabs>
            <w:rPr/>
          </w:pPr>
          <w:hyperlink w:anchor="__RefHeading___Toc61387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487</w:t>
            </w:r>
          </w:hyperlink>
        </w:p>
        <w:p>
          <w:pPr>
            <w:pStyle w:val="Contents4"/>
            <w:tabs>
              <w:tab w:val="clear" w:pos="8176"/>
              <w:tab w:val="right" w:pos="9026" w:leader="dot"/>
            </w:tabs>
            <w:rPr/>
          </w:pPr>
          <w:hyperlink w:anchor="__RefHeading___Toc6138718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42</w:t>
            </w:r>
            <w:r>
              <w:rPr>
                <w:rStyle w:val="IndexLink"/>
                <w:rtl w:val="true"/>
              </w:rPr>
              <w:t>:</w:t>
              <w:tab/>
            </w:r>
            <w:r>
              <w:rPr>
                <w:rStyle w:val="IndexLink"/>
              </w:rPr>
              <w:t>487</w:t>
            </w:r>
          </w:hyperlink>
        </w:p>
        <w:p>
          <w:pPr>
            <w:pStyle w:val="Contents5"/>
            <w:tabs>
              <w:tab w:val="clear" w:pos="7892"/>
              <w:tab w:val="right" w:pos="9026" w:leader="dot"/>
            </w:tabs>
            <w:rPr/>
          </w:pPr>
          <w:hyperlink w:anchor="__RefHeading___Toc6138720_7370918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6138722_73709187">
            <w:r>
              <w:rPr>
                <w:webHidden/>
                <w:rStyle w:val="IndexLink"/>
                <w:rtl w:val="true"/>
              </w:rPr>
              <w:t>دراسة الروايات</w:t>
            </w:r>
            <w:r>
              <w:rPr>
                <w:rStyle w:val="IndexLink"/>
                <w:rtl w:val="true"/>
              </w:rPr>
              <w:t>:</w:t>
              <w:tab/>
            </w:r>
            <w:r>
              <w:rPr>
                <w:rStyle w:val="IndexLink"/>
              </w:rPr>
              <w:t>488</w:t>
            </w:r>
          </w:hyperlink>
        </w:p>
        <w:p>
          <w:pPr>
            <w:pStyle w:val="Contents6"/>
            <w:tabs>
              <w:tab w:val="clear" w:pos="7609"/>
              <w:tab w:val="right" w:pos="9026" w:leader="dot"/>
            </w:tabs>
            <w:rPr/>
          </w:pPr>
          <w:hyperlink w:anchor="__RefHeading___Toc61387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488</w:t>
            </w:r>
          </w:hyperlink>
        </w:p>
        <w:p>
          <w:pPr>
            <w:pStyle w:val="Contents6"/>
            <w:tabs>
              <w:tab w:val="clear" w:pos="7609"/>
              <w:tab w:val="right" w:pos="9026" w:leader="dot"/>
            </w:tabs>
            <w:rPr/>
          </w:pPr>
          <w:hyperlink w:anchor="__RefHeading___Toc613872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488</w:t>
            </w:r>
          </w:hyperlink>
        </w:p>
        <w:p>
          <w:pPr>
            <w:pStyle w:val="Contents6"/>
            <w:tabs>
              <w:tab w:val="clear" w:pos="7609"/>
              <w:tab w:val="right" w:pos="9026" w:leader="dot"/>
            </w:tabs>
            <w:rPr/>
          </w:pPr>
          <w:hyperlink w:anchor="__RefHeading___Toc61387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489</w:t>
            </w:r>
          </w:hyperlink>
        </w:p>
        <w:p>
          <w:pPr>
            <w:pStyle w:val="Contents4"/>
            <w:tabs>
              <w:tab w:val="clear" w:pos="8176"/>
              <w:tab w:val="right" w:pos="9026" w:leader="dot"/>
            </w:tabs>
            <w:rPr/>
          </w:pPr>
          <w:hyperlink w:anchor="__RefHeading___Toc6138730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Pr>
              <w:t>81</w:t>
            </w:r>
            <w:r>
              <w:rPr>
                <w:rStyle w:val="IndexLink"/>
                <w:rtl w:val="true"/>
              </w:rPr>
              <w:t>:</w:t>
              <w:tab/>
            </w:r>
            <w:r>
              <w:rPr>
                <w:rStyle w:val="IndexLink"/>
              </w:rPr>
              <w:t>489</w:t>
            </w:r>
          </w:hyperlink>
        </w:p>
        <w:p>
          <w:pPr>
            <w:pStyle w:val="Contents5"/>
            <w:tabs>
              <w:tab w:val="clear" w:pos="7892"/>
              <w:tab w:val="right" w:pos="9026" w:leader="dot"/>
            </w:tabs>
            <w:rPr/>
          </w:pPr>
          <w:hyperlink w:anchor="__RefHeading___Toc6138732_7370918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6138734_73709187">
            <w:r>
              <w:rPr>
                <w:webHidden/>
                <w:rStyle w:val="IndexLink"/>
                <w:rtl w:val="true"/>
              </w:rPr>
              <w:t>دراسة الروايتين</w:t>
            </w:r>
            <w:r>
              <w:rPr>
                <w:rStyle w:val="IndexLink"/>
                <w:rtl w:val="true"/>
              </w:rPr>
              <w:t>:</w:t>
              <w:tab/>
            </w:r>
            <w:r>
              <w:rPr>
                <w:rStyle w:val="IndexLink"/>
              </w:rPr>
              <w:t>489</w:t>
            </w:r>
          </w:hyperlink>
        </w:p>
        <w:p>
          <w:pPr>
            <w:pStyle w:val="Contents6"/>
            <w:tabs>
              <w:tab w:val="clear" w:pos="7609"/>
              <w:tab w:val="right" w:pos="9026" w:leader="dot"/>
            </w:tabs>
            <w:rPr/>
          </w:pPr>
          <w:hyperlink w:anchor="__RefHeading___Toc6138736_73709187">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61387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490</w:t>
            </w:r>
          </w:hyperlink>
        </w:p>
        <w:p>
          <w:pPr>
            <w:pStyle w:val="Contents6"/>
            <w:tabs>
              <w:tab w:val="clear" w:pos="7609"/>
              <w:tab w:val="right" w:pos="9026" w:leader="dot"/>
            </w:tabs>
            <w:rPr/>
          </w:pPr>
          <w:hyperlink w:anchor="__RefHeading___Toc613874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490</w:t>
            </w:r>
          </w:hyperlink>
        </w:p>
        <w:p>
          <w:pPr>
            <w:pStyle w:val="Contents6"/>
            <w:tabs>
              <w:tab w:val="clear" w:pos="7609"/>
              <w:tab w:val="right" w:pos="9026" w:leader="dot"/>
            </w:tabs>
            <w:rPr/>
          </w:pPr>
          <w:hyperlink w:anchor="__RefHeading___Toc61387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490</w:t>
            </w:r>
          </w:hyperlink>
        </w:p>
        <w:p>
          <w:pPr>
            <w:pStyle w:val="Contents4"/>
            <w:tabs>
              <w:tab w:val="clear" w:pos="8176"/>
              <w:tab w:val="right" w:pos="9026" w:leader="dot"/>
            </w:tabs>
            <w:rPr/>
          </w:pPr>
          <w:hyperlink w:anchor="__RefHeading___Toc6138744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Pr>
              <w:t>108</w:t>
            </w:r>
            <w:r>
              <w:rPr>
                <w:rStyle w:val="IndexLink"/>
                <w:rtl w:val="true"/>
              </w:rPr>
              <w:t>:</w:t>
              <w:tab/>
            </w:r>
            <w:r>
              <w:rPr>
                <w:rStyle w:val="IndexLink"/>
              </w:rPr>
              <w:t>490</w:t>
            </w:r>
          </w:hyperlink>
        </w:p>
        <w:p>
          <w:pPr>
            <w:pStyle w:val="Contents5"/>
            <w:tabs>
              <w:tab w:val="clear" w:pos="7892"/>
              <w:tab w:val="right" w:pos="9026" w:leader="dot"/>
            </w:tabs>
            <w:rPr/>
          </w:pPr>
          <w:hyperlink w:anchor="__RefHeading___Toc6138746_7370918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6138748_73709187">
            <w:r>
              <w:rPr>
                <w:webHidden/>
                <w:rStyle w:val="IndexLink"/>
                <w:rtl w:val="true"/>
              </w:rPr>
              <w:t>دراسة الروايات</w:t>
            </w:r>
            <w:r>
              <w:rPr>
                <w:rStyle w:val="IndexLink"/>
                <w:rtl w:val="true"/>
              </w:rPr>
              <w:t>:</w:t>
              <w:tab/>
            </w:r>
            <w:r>
              <w:rPr>
                <w:rStyle w:val="IndexLink"/>
              </w:rPr>
              <w:t>491</w:t>
            </w:r>
          </w:hyperlink>
        </w:p>
        <w:p>
          <w:pPr>
            <w:pStyle w:val="Contents6"/>
            <w:tabs>
              <w:tab w:val="clear" w:pos="7609"/>
              <w:tab w:val="right" w:pos="9026" w:leader="dot"/>
            </w:tabs>
            <w:rPr/>
          </w:pPr>
          <w:hyperlink w:anchor="__RefHeading___Toc613875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491</w:t>
            </w:r>
          </w:hyperlink>
        </w:p>
        <w:p>
          <w:pPr>
            <w:pStyle w:val="Contents6"/>
            <w:tabs>
              <w:tab w:val="clear" w:pos="7609"/>
              <w:tab w:val="right" w:pos="9026" w:leader="dot"/>
            </w:tabs>
            <w:rPr/>
          </w:pPr>
          <w:hyperlink w:anchor="__RefHeading___Toc613875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491</w:t>
            </w:r>
          </w:hyperlink>
        </w:p>
        <w:p>
          <w:pPr>
            <w:pStyle w:val="Contents6"/>
            <w:tabs>
              <w:tab w:val="clear" w:pos="7609"/>
              <w:tab w:val="right" w:pos="9026" w:leader="dot"/>
            </w:tabs>
            <w:rPr/>
          </w:pPr>
          <w:hyperlink w:anchor="__RefHeading___Toc613875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492</w:t>
            </w:r>
          </w:hyperlink>
        </w:p>
        <w:p>
          <w:pPr>
            <w:pStyle w:val="Contents4"/>
            <w:tabs>
              <w:tab w:val="clear" w:pos="8176"/>
              <w:tab w:val="right" w:pos="9026" w:leader="dot"/>
            </w:tabs>
            <w:rPr/>
          </w:pPr>
          <w:hyperlink w:anchor="__RefHeading___Toc6138756_73709187">
            <w:r>
              <w:rPr>
                <w:webHidden/>
                <w:rStyle w:val="IndexLink"/>
                <w:rtl w:val="true"/>
              </w:rPr>
              <w:t>سابعا</w:t>
            </w:r>
            <w:r>
              <w:rPr>
                <w:rStyle w:val="IndexLink"/>
                <w:rtl w:val="true"/>
              </w:rPr>
              <w:t xml:space="preserve">- </w:t>
            </w:r>
            <w:r>
              <w:rPr>
                <w:rStyle w:val="IndexLink"/>
                <w:rtl w:val="true"/>
              </w:rPr>
              <w:t xml:space="preserve">روايات آية </w:t>
            </w:r>
            <w:r>
              <w:rPr>
                <w:rStyle w:val="IndexLink"/>
              </w:rPr>
              <w:t>100</w:t>
            </w:r>
            <w:r>
              <w:rPr>
                <w:rStyle w:val="IndexLink"/>
                <w:rtl w:val="true"/>
              </w:rPr>
              <w:t>:</w:t>
              <w:tab/>
            </w:r>
            <w:r>
              <w:rPr>
                <w:rStyle w:val="IndexLink"/>
              </w:rPr>
              <w:t>492</w:t>
            </w:r>
          </w:hyperlink>
        </w:p>
        <w:p>
          <w:pPr>
            <w:pStyle w:val="Contents5"/>
            <w:tabs>
              <w:tab w:val="clear" w:pos="7892"/>
              <w:tab w:val="right" w:pos="9026" w:leader="dot"/>
            </w:tabs>
            <w:rPr/>
          </w:pPr>
          <w:hyperlink w:anchor="__RefHeading___Toc6138758_7370918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6138760_73709187">
            <w:r>
              <w:rPr>
                <w:webHidden/>
                <w:rStyle w:val="IndexLink"/>
                <w:rtl w:val="true"/>
              </w:rPr>
              <w:t>دراسة الروايات</w:t>
            </w:r>
            <w:r>
              <w:rPr>
                <w:rStyle w:val="IndexLink"/>
                <w:rtl w:val="true"/>
              </w:rPr>
              <w:t>:</w:t>
              <w:tab/>
            </w:r>
            <w:r>
              <w:rPr>
                <w:rStyle w:val="IndexLink"/>
              </w:rPr>
              <w:t>492</w:t>
            </w:r>
          </w:hyperlink>
        </w:p>
        <w:p>
          <w:pPr>
            <w:pStyle w:val="Contents6"/>
            <w:tabs>
              <w:tab w:val="clear" w:pos="7609"/>
              <w:tab w:val="right" w:pos="9026" w:leader="dot"/>
            </w:tabs>
            <w:rPr/>
          </w:pPr>
          <w:hyperlink w:anchor="__RefHeading___Toc61387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492</w:t>
            </w:r>
          </w:hyperlink>
        </w:p>
        <w:p>
          <w:pPr>
            <w:pStyle w:val="Contents6"/>
            <w:tabs>
              <w:tab w:val="clear" w:pos="7609"/>
              <w:tab w:val="right" w:pos="9026" w:leader="dot"/>
            </w:tabs>
            <w:rPr/>
          </w:pPr>
          <w:hyperlink w:anchor="__RefHeading___Toc613876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493</w:t>
            </w:r>
          </w:hyperlink>
        </w:p>
        <w:p>
          <w:pPr>
            <w:pStyle w:val="Contents6"/>
            <w:tabs>
              <w:tab w:val="clear" w:pos="7609"/>
              <w:tab w:val="right" w:pos="9026" w:leader="dot"/>
            </w:tabs>
            <w:rPr/>
          </w:pPr>
          <w:hyperlink w:anchor="__RefHeading___Toc61387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493</w:t>
            </w:r>
          </w:hyperlink>
        </w:p>
        <w:p>
          <w:pPr>
            <w:pStyle w:val="Contents6"/>
            <w:tabs>
              <w:tab w:val="clear" w:pos="7609"/>
              <w:tab w:val="right" w:pos="9026" w:leader="dot"/>
            </w:tabs>
            <w:rPr/>
          </w:pPr>
          <w:hyperlink w:anchor="__RefHeading___Toc6138768_73709187">
            <w:r>
              <w:rPr>
                <w:webHidden/>
                <w:rStyle w:val="IndexLink"/>
                <w:rtl w:val="true"/>
              </w:rPr>
              <w:t>نتيجة البحوث</w:t>
            </w:r>
            <w:r>
              <w:rPr>
                <w:rStyle w:val="IndexLink"/>
                <w:rtl w:val="true"/>
              </w:rPr>
              <w:t>:</w:t>
              <w:tab/>
            </w:r>
            <w:r>
              <w:rPr>
                <w:rStyle w:val="IndexLink"/>
              </w:rPr>
              <w:t>493</w:t>
            </w:r>
          </w:hyperlink>
        </w:p>
        <w:p>
          <w:pPr>
            <w:pStyle w:val="Contents3"/>
            <w:tabs>
              <w:tab w:val="clear" w:pos="8459"/>
              <w:tab w:val="right" w:pos="9026" w:leader="dot"/>
            </w:tabs>
            <w:rPr/>
          </w:pPr>
          <w:hyperlink w:anchor="__RefHeading___Toc6138770_73709187">
            <w:r>
              <w:rPr>
                <w:webHidden/>
                <w:rStyle w:val="IndexLink"/>
                <w:rtl w:val="true"/>
              </w:rPr>
              <w:t>دراسة روايات سورة يوسف‌</w:t>
            </w:r>
            <w:r>
              <w:rPr>
                <w:rStyle w:val="IndexLink"/>
                <w:rtl w:val="true"/>
              </w:rPr>
              <w:tab/>
            </w:r>
            <w:r>
              <w:rPr>
                <w:rStyle w:val="IndexLink"/>
              </w:rPr>
              <w:t>494</w:t>
            </w:r>
          </w:hyperlink>
        </w:p>
        <w:p>
          <w:pPr>
            <w:pStyle w:val="Contents4"/>
            <w:tabs>
              <w:tab w:val="clear" w:pos="8176"/>
              <w:tab w:val="right" w:pos="9026" w:leader="dot"/>
            </w:tabs>
            <w:rPr/>
          </w:pPr>
          <w:hyperlink w:anchor="__RefHeading___Toc6138772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Pr>
              <w:t>23</w:t>
            </w:r>
            <w:r>
              <w:rPr>
                <w:rStyle w:val="IndexLink"/>
                <w:rtl w:val="true"/>
              </w:rPr>
              <w:t>:</w:t>
              <w:tab/>
            </w:r>
            <w:r>
              <w:rPr>
                <w:rStyle w:val="IndexLink"/>
              </w:rPr>
              <w:t>494</w:t>
            </w:r>
          </w:hyperlink>
        </w:p>
        <w:p>
          <w:pPr>
            <w:pStyle w:val="Contents5"/>
            <w:tabs>
              <w:tab w:val="clear" w:pos="7892"/>
              <w:tab w:val="right" w:pos="9026" w:leader="dot"/>
            </w:tabs>
            <w:rPr/>
          </w:pPr>
          <w:hyperlink w:anchor="__RefHeading___Toc6138774_7370918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6138776_73709187">
            <w:r>
              <w:rPr>
                <w:webHidden/>
                <w:rStyle w:val="IndexLink"/>
                <w:rtl w:val="true"/>
              </w:rPr>
              <w:t>دراسة الروايتين</w:t>
            </w:r>
            <w:r>
              <w:rPr>
                <w:rStyle w:val="IndexLink"/>
                <w:rtl w:val="true"/>
              </w:rPr>
              <w:t>:</w:t>
              <w:tab/>
            </w:r>
            <w:r>
              <w:rPr>
                <w:rStyle w:val="IndexLink"/>
              </w:rPr>
              <w:t>494</w:t>
            </w:r>
          </w:hyperlink>
        </w:p>
        <w:p>
          <w:pPr>
            <w:pStyle w:val="Contents6"/>
            <w:tabs>
              <w:tab w:val="clear" w:pos="7609"/>
              <w:tab w:val="right" w:pos="9026" w:leader="dot"/>
            </w:tabs>
            <w:rPr/>
          </w:pPr>
          <w:hyperlink w:anchor="__RefHeading___Toc613877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494</w:t>
            </w:r>
          </w:hyperlink>
        </w:p>
        <w:p>
          <w:pPr>
            <w:pStyle w:val="Contents6"/>
            <w:tabs>
              <w:tab w:val="clear" w:pos="7609"/>
              <w:tab w:val="right" w:pos="9026" w:leader="dot"/>
            </w:tabs>
            <w:rPr/>
          </w:pPr>
          <w:hyperlink w:anchor="__RefHeading___Toc613878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495</w:t>
            </w:r>
          </w:hyperlink>
        </w:p>
        <w:p>
          <w:pPr>
            <w:pStyle w:val="Contents6"/>
            <w:tabs>
              <w:tab w:val="clear" w:pos="7609"/>
              <w:tab w:val="right" w:pos="9026" w:leader="dot"/>
            </w:tabs>
            <w:rPr/>
          </w:pPr>
          <w:hyperlink w:anchor="__RefHeading___Toc613878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495</w:t>
            </w:r>
          </w:hyperlink>
        </w:p>
        <w:p>
          <w:pPr>
            <w:pStyle w:val="Contents4"/>
            <w:tabs>
              <w:tab w:val="clear" w:pos="8176"/>
              <w:tab w:val="right" w:pos="9026" w:leader="dot"/>
            </w:tabs>
            <w:rPr/>
          </w:pPr>
          <w:hyperlink w:anchor="__RefHeading___Toc6138784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30</w:t>
            </w:r>
            <w:r>
              <w:rPr>
                <w:rStyle w:val="IndexLink"/>
                <w:rtl w:val="true"/>
              </w:rPr>
              <w:t>:</w:t>
              <w:tab/>
            </w:r>
            <w:r>
              <w:rPr>
                <w:rStyle w:val="IndexLink"/>
              </w:rPr>
              <w:t>495</w:t>
            </w:r>
          </w:hyperlink>
        </w:p>
        <w:p>
          <w:pPr>
            <w:pStyle w:val="Contents5"/>
            <w:tabs>
              <w:tab w:val="clear" w:pos="7892"/>
              <w:tab w:val="right" w:pos="9026" w:leader="dot"/>
            </w:tabs>
            <w:rPr/>
          </w:pPr>
          <w:hyperlink w:anchor="__RefHeading___Toc6138786_7370918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6138788_73709187">
            <w:r>
              <w:rPr>
                <w:webHidden/>
                <w:rStyle w:val="IndexLink"/>
                <w:rtl w:val="true"/>
              </w:rPr>
              <w:t>دراسة الروايات</w:t>
            </w:r>
            <w:r>
              <w:rPr>
                <w:rStyle w:val="IndexLink"/>
                <w:rtl w:val="true"/>
              </w:rPr>
              <w:t>:</w:t>
              <w:tab/>
            </w:r>
            <w:r>
              <w:rPr>
                <w:rStyle w:val="IndexLink"/>
              </w:rPr>
              <w:t>496</w:t>
            </w:r>
          </w:hyperlink>
        </w:p>
        <w:p>
          <w:pPr>
            <w:pStyle w:val="Contents6"/>
            <w:tabs>
              <w:tab w:val="clear" w:pos="7609"/>
              <w:tab w:val="right" w:pos="9026" w:leader="dot"/>
            </w:tabs>
            <w:rPr/>
          </w:pPr>
          <w:hyperlink w:anchor="__RefHeading___Toc61387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496</w:t>
            </w:r>
          </w:hyperlink>
        </w:p>
        <w:p>
          <w:pPr>
            <w:pStyle w:val="Contents6"/>
            <w:tabs>
              <w:tab w:val="clear" w:pos="7609"/>
              <w:tab w:val="right" w:pos="9026" w:leader="dot"/>
            </w:tabs>
            <w:rPr/>
          </w:pPr>
          <w:hyperlink w:anchor="__RefHeading___Toc613879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496</w:t>
            </w:r>
          </w:hyperlink>
        </w:p>
        <w:p>
          <w:pPr>
            <w:pStyle w:val="Contents6"/>
            <w:tabs>
              <w:tab w:val="clear" w:pos="7609"/>
              <w:tab w:val="right" w:pos="9026" w:leader="dot"/>
            </w:tabs>
            <w:rPr/>
          </w:pPr>
          <w:hyperlink w:anchor="__RefHeading___Toc61387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497</w:t>
            </w:r>
          </w:hyperlink>
        </w:p>
        <w:p>
          <w:pPr>
            <w:pStyle w:val="Contents4"/>
            <w:tabs>
              <w:tab w:val="clear" w:pos="8176"/>
              <w:tab w:val="right" w:pos="9026" w:leader="dot"/>
            </w:tabs>
            <w:rPr/>
          </w:pPr>
          <w:hyperlink w:anchor="__RefHeading___Toc6138796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Pr>
              <w:t>36</w:t>
            </w:r>
            <w:r>
              <w:rPr>
                <w:rStyle w:val="IndexLink"/>
                <w:rtl w:val="true"/>
              </w:rPr>
              <w:t>:</w:t>
              <w:tab/>
            </w:r>
            <w:r>
              <w:rPr>
                <w:rStyle w:val="IndexLink"/>
              </w:rPr>
              <w:t>497</w:t>
            </w:r>
          </w:hyperlink>
        </w:p>
        <w:p>
          <w:pPr>
            <w:pStyle w:val="Contents5"/>
            <w:tabs>
              <w:tab w:val="clear" w:pos="7892"/>
              <w:tab w:val="right" w:pos="9026" w:leader="dot"/>
            </w:tabs>
            <w:rPr/>
          </w:pPr>
          <w:hyperlink w:anchor="__RefHeading___Toc6138798_7370918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6138800_73709187">
            <w:r>
              <w:rPr>
                <w:webHidden/>
                <w:rStyle w:val="IndexLink"/>
                <w:rtl w:val="true"/>
              </w:rPr>
              <w:t>دراسة الروايتين</w:t>
            </w:r>
            <w:r>
              <w:rPr>
                <w:rStyle w:val="IndexLink"/>
                <w:rtl w:val="true"/>
              </w:rPr>
              <w:t>:</w:t>
              <w:tab/>
            </w:r>
            <w:r>
              <w:rPr>
                <w:rStyle w:val="IndexLink"/>
              </w:rPr>
              <w:t>497</w:t>
            </w:r>
          </w:hyperlink>
        </w:p>
        <w:p>
          <w:pPr>
            <w:pStyle w:val="Contents6"/>
            <w:tabs>
              <w:tab w:val="clear" w:pos="7609"/>
              <w:tab w:val="right" w:pos="9026" w:leader="dot"/>
            </w:tabs>
            <w:rPr/>
          </w:pPr>
          <w:hyperlink w:anchor="__RefHeading___Toc61388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497</w:t>
            </w:r>
          </w:hyperlink>
        </w:p>
        <w:p>
          <w:pPr>
            <w:pStyle w:val="Contents6"/>
            <w:tabs>
              <w:tab w:val="clear" w:pos="7609"/>
              <w:tab w:val="right" w:pos="9026" w:leader="dot"/>
            </w:tabs>
            <w:rPr/>
          </w:pPr>
          <w:hyperlink w:anchor="__RefHeading___Toc61388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497</w:t>
            </w:r>
          </w:hyperlink>
        </w:p>
        <w:p>
          <w:pPr>
            <w:pStyle w:val="Contents6"/>
            <w:tabs>
              <w:tab w:val="clear" w:pos="7609"/>
              <w:tab w:val="right" w:pos="9026" w:leader="dot"/>
            </w:tabs>
            <w:rPr/>
          </w:pPr>
          <w:hyperlink w:anchor="__RefHeading___Toc61388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498</w:t>
            </w:r>
          </w:hyperlink>
        </w:p>
        <w:p>
          <w:pPr>
            <w:pStyle w:val="Contents4"/>
            <w:tabs>
              <w:tab w:val="clear" w:pos="8176"/>
              <w:tab w:val="right" w:pos="9026" w:leader="dot"/>
            </w:tabs>
            <w:rPr/>
          </w:pPr>
          <w:hyperlink w:anchor="__RefHeading___Toc6138808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43</w:t>
            </w:r>
            <w:r>
              <w:rPr>
                <w:rStyle w:val="IndexLink"/>
                <w:rtl w:val="true"/>
              </w:rPr>
              <w:t>:</w:t>
              <w:tab/>
            </w:r>
            <w:r>
              <w:rPr>
                <w:rStyle w:val="IndexLink"/>
              </w:rPr>
              <w:t>498</w:t>
            </w:r>
          </w:hyperlink>
        </w:p>
        <w:p>
          <w:pPr>
            <w:pStyle w:val="Contents5"/>
            <w:tabs>
              <w:tab w:val="clear" w:pos="7892"/>
              <w:tab w:val="right" w:pos="9026" w:leader="dot"/>
            </w:tabs>
            <w:rPr/>
          </w:pPr>
          <w:hyperlink w:anchor="__RefHeading___Toc6138810_7370918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6138812_73709187">
            <w:r>
              <w:rPr>
                <w:webHidden/>
                <w:rStyle w:val="IndexLink"/>
                <w:rtl w:val="true"/>
              </w:rPr>
              <w:t>دراسة الروايات</w:t>
            </w:r>
            <w:r>
              <w:rPr>
                <w:rStyle w:val="IndexLink"/>
                <w:rtl w:val="true"/>
              </w:rPr>
              <w:t>:</w:t>
              <w:tab/>
            </w:r>
            <w:r>
              <w:rPr>
                <w:rStyle w:val="IndexLink"/>
              </w:rPr>
              <w:t>498</w:t>
            </w:r>
          </w:hyperlink>
        </w:p>
        <w:p>
          <w:pPr>
            <w:pStyle w:val="Contents6"/>
            <w:tabs>
              <w:tab w:val="clear" w:pos="7609"/>
              <w:tab w:val="right" w:pos="9026" w:leader="dot"/>
            </w:tabs>
            <w:rPr/>
          </w:pPr>
          <w:hyperlink w:anchor="__RefHeading___Toc61388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498</w:t>
            </w:r>
          </w:hyperlink>
        </w:p>
        <w:p>
          <w:pPr>
            <w:pStyle w:val="Contents6"/>
            <w:tabs>
              <w:tab w:val="clear" w:pos="7609"/>
              <w:tab w:val="right" w:pos="9026" w:leader="dot"/>
            </w:tabs>
            <w:rPr/>
          </w:pPr>
          <w:hyperlink w:anchor="__RefHeading___Toc613881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499</w:t>
            </w:r>
          </w:hyperlink>
        </w:p>
        <w:p>
          <w:pPr>
            <w:pStyle w:val="Contents6"/>
            <w:tabs>
              <w:tab w:val="clear" w:pos="7609"/>
              <w:tab w:val="right" w:pos="9026" w:leader="dot"/>
            </w:tabs>
            <w:rPr/>
          </w:pPr>
          <w:hyperlink w:anchor="__RefHeading___Toc613881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499</w:t>
            </w:r>
          </w:hyperlink>
        </w:p>
        <w:p>
          <w:pPr>
            <w:pStyle w:val="Contents4"/>
            <w:tabs>
              <w:tab w:val="clear" w:pos="8176"/>
              <w:tab w:val="right" w:pos="9026" w:leader="dot"/>
            </w:tabs>
            <w:rPr/>
          </w:pPr>
          <w:hyperlink w:anchor="__RefHeading___Toc6138820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Pr>
              <w:t>48</w:t>
            </w:r>
            <w:r>
              <w:rPr>
                <w:rStyle w:val="IndexLink"/>
                <w:rtl w:val="true"/>
              </w:rPr>
              <w:t>:</w:t>
              <w:tab/>
            </w:r>
            <w:r>
              <w:rPr>
                <w:rStyle w:val="IndexLink"/>
              </w:rPr>
              <w:t>499</w:t>
            </w:r>
          </w:hyperlink>
        </w:p>
        <w:p>
          <w:pPr>
            <w:pStyle w:val="Contents5"/>
            <w:tabs>
              <w:tab w:val="clear" w:pos="7892"/>
              <w:tab w:val="right" w:pos="9026" w:leader="dot"/>
            </w:tabs>
            <w:rPr/>
          </w:pPr>
          <w:hyperlink w:anchor="__RefHeading___Toc6138822_7370918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6138824_73709187">
            <w:r>
              <w:rPr>
                <w:webHidden/>
                <w:rStyle w:val="IndexLink"/>
                <w:rtl w:val="true"/>
              </w:rPr>
              <w:t>دراسة الروايات</w:t>
            </w:r>
            <w:r>
              <w:rPr>
                <w:rStyle w:val="IndexLink"/>
                <w:rtl w:val="true"/>
              </w:rPr>
              <w:t>:</w:t>
              <w:tab/>
            </w:r>
            <w:r>
              <w:rPr>
                <w:rStyle w:val="IndexLink"/>
              </w:rPr>
              <w:t>500</w:t>
            </w:r>
          </w:hyperlink>
        </w:p>
        <w:p>
          <w:pPr>
            <w:pStyle w:val="Contents6"/>
            <w:tabs>
              <w:tab w:val="clear" w:pos="7609"/>
              <w:tab w:val="right" w:pos="9026" w:leader="dot"/>
            </w:tabs>
            <w:rPr/>
          </w:pPr>
          <w:hyperlink w:anchor="__RefHeading___Toc613882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500</w:t>
            </w:r>
          </w:hyperlink>
        </w:p>
        <w:p>
          <w:pPr>
            <w:pStyle w:val="Contents6"/>
            <w:tabs>
              <w:tab w:val="clear" w:pos="7609"/>
              <w:tab w:val="right" w:pos="9026" w:leader="dot"/>
            </w:tabs>
            <w:rPr/>
          </w:pPr>
          <w:hyperlink w:anchor="__RefHeading___Toc6138828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500</w:t>
            </w:r>
          </w:hyperlink>
        </w:p>
        <w:p>
          <w:pPr>
            <w:pStyle w:val="Contents6"/>
            <w:tabs>
              <w:tab w:val="clear" w:pos="7609"/>
              <w:tab w:val="right" w:pos="9026" w:leader="dot"/>
            </w:tabs>
            <w:rPr/>
          </w:pPr>
          <w:hyperlink w:anchor="__RefHeading___Toc613883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500</w:t>
            </w:r>
          </w:hyperlink>
        </w:p>
        <w:p>
          <w:pPr>
            <w:pStyle w:val="Contents4"/>
            <w:tabs>
              <w:tab w:val="clear" w:pos="8176"/>
              <w:tab w:val="right" w:pos="9026" w:leader="dot"/>
            </w:tabs>
            <w:rPr/>
          </w:pPr>
          <w:hyperlink w:anchor="__RefHeading___Toc6138832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Pr>
              <w:t>49</w:t>
            </w:r>
            <w:r>
              <w:rPr>
                <w:rStyle w:val="IndexLink"/>
                <w:rtl w:val="true"/>
              </w:rPr>
              <w:t>:</w:t>
              <w:tab/>
            </w:r>
            <w:r>
              <w:rPr>
                <w:rStyle w:val="IndexLink"/>
              </w:rPr>
              <w:t>500</w:t>
            </w:r>
          </w:hyperlink>
        </w:p>
        <w:p>
          <w:pPr>
            <w:pStyle w:val="Contents5"/>
            <w:tabs>
              <w:tab w:val="clear" w:pos="7892"/>
              <w:tab w:val="right" w:pos="9026" w:leader="dot"/>
            </w:tabs>
            <w:rPr/>
          </w:pPr>
          <w:hyperlink w:anchor="__RefHeading___Toc6138834_7370918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6138836_73709187">
            <w:r>
              <w:rPr>
                <w:webHidden/>
                <w:rStyle w:val="IndexLink"/>
                <w:rtl w:val="true"/>
              </w:rPr>
              <w:t>دراسة الروايات</w:t>
            </w:r>
            <w:r>
              <w:rPr>
                <w:rStyle w:val="IndexLink"/>
                <w:rtl w:val="true"/>
              </w:rPr>
              <w:t>:</w:t>
              <w:tab/>
            </w:r>
            <w:r>
              <w:rPr>
                <w:rStyle w:val="IndexLink"/>
              </w:rPr>
              <w:t>501</w:t>
            </w:r>
          </w:hyperlink>
        </w:p>
        <w:p>
          <w:pPr>
            <w:pStyle w:val="Contents6"/>
            <w:tabs>
              <w:tab w:val="clear" w:pos="7609"/>
              <w:tab w:val="right" w:pos="9026" w:leader="dot"/>
            </w:tabs>
            <w:rPr/>
          </w:pPr>
          <w:hyperlink w:anchor="__RefHeading___Toc61388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501</w:t>
            </w:r>
          </w:hyperlink>
        </w:p>
        <w:p>
          <w:pPr>
            <w:pStyle w:val="Contents6"/>
            <w:tabs>
              <w:tab w:val="clear" w:pos="7609"/>
              <w:tab w:val="right" w:pos="9026" w:leader="dot"/>
            </w:tabs>
            <w:rPr/>
          </w:pPr>
          <w:hyperlink w:anchor="__RefHeading___Toc6138840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501</w:t>
            </w:r>
          </w:hyperlink>
        </w:p>
        <w:p>
          <w:pPr>
            <w:pStyle w:val="Contents6"/>
            <w:tabs>
              <w:tab w:val="clear" w:pos="7609"/>
              <w:tab w:val="right" w:pos="9026" w:leader="dot"/>
            </w:tabs>
            <w:rPr/>
          </w:pPr>
          <w:hyperlink w:anchor="__RefHeading___Toc61388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502</w:t>
            </w:r>
          </w:hyperlink>
        </w:p>
        <w:p>
          <w:pPr>
            <w:pStyle w:val="Contents4"/>
            <w:tabs>
              <w:tab w:val="clear" w:pos="8176"/>
              <w:tab w:val="right" w:pos="9026" w:leader="dot"/>
            </w:tabs>
            <w:rPr/>
          </w:pPr>
          <w:hyperlink w:anchor="__RefHeading___Toc6138844_73709187">
            <w:r>
              <w:rPr>
                <w:webHidden/>
                <w:rStyle w:val="IndexLink"/>
                <w:rtl w:val="true"/>
              </w:rPr>
              <w:t>سابعا</w:t>
            </w:r>
            <w:r>
              <w:rPr>
                <w:rStyle w:val="IndexLink"/>
                <w:rtl w:val="true"/>
              </w:rPr>
              <w:t xml:space="preserve">- </w:t>
            </w:r>
            <w:r>
              <w:rPr>
                <w:rStyle w:val="IndexLink"/>
                <w:rtl w:val="true"/>
              </w:rPr>
              <w:t xml:space="preserve">روايات آية </w:t>
            </w:r>
            <w:r>
              <w:rPr>
                <w:rStyle w:val="IndexLink"/>
              </w:rPr>
              <w:t>110</w:t>
            </w:r>
            <w:r>
              <w:rPr>
                <w:rStyle w:val="IndexLink"/>
                <w:rtl w:val="true"/>
              </w:rPr>
              <w:t>:</w:t>
              <w:tab/>
            </w:r>
            <w:r>
              <w:rPr>
                <w:rStyle w:val="IndexLink"/>
              </w:rPr>
              <w:t>502</w:t>
            </w:r>
          </w:hyperlink>
        </w:p>
        <w:p>
          <w:pPr>
            <w:pStyle w:val="Contents5"/>
            <w:tabs>
              <w:tab w:val="clear" w:pos="7892"/>
              <w:tab w:val="right" w:pos="9026" w:leader="dot"/>
            </w:tabs>
            <w:rPr/>
          </w:pPr>
          <w:hyperlink w:anchor="__RefHeading___Toc6138846_7370918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6138848_73709187">
            <w:r>
              <w:rPr>
                <w:webHidden/>
                <w:rStyle w:val="IndexLink"/>
                <w:rtl w:val="true"/>
              </w:rPr>
              <w:t>دراسة الروايات</w:t>
            </w:r>
            <w:r>
              <w:rPr>
                <w:rStyle w:val="IndexLink"/>
                <w:rtl w:val="true"/>
              </w:rPr>
              <w:t>:</w:t>
              <w:tab/>
            </w:r>
            <w:r>
              <w:rPr>
                <w:rStyle w:val="IndexLink"/>
              </w:rPr>
              <w:t>503</w:t>
            </w:r>
          </w:hyperlink>
        </w:p>
        <w:p>
          <w:pPr>
            <w:pStyle w:val="Contents6"/>
            <w:tabs>
              <w:tab w:val="clear" w:pos="7609"/>
              <w:tab w:val="right" w:pos="9026" w:leader="dot"/>
            </w:tabs>
            <w:rPr/>
          </w:pPr>
          <w:hyperlink w:anchor="__RefHeading___Toc6138850_73709187">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6138852_73709187">
            <w:r>
              <w:rPr>
                <w:webHidden/>
                <w:rStyle w:val="IndexLink"/>
                <w:rtl w:val="true"/>
              </w:rPr>
              <w:t>نتيجة البحوث</w:t>
            </w:r>
            <w:r>
              <w:rPr>
                <w:rStyle w:val="IndexLink"/>
                <w:rtl w:val="true"/>
              </w:rPr>
              <w:t>:</w:t>
              <w:tab/>
            </w:r>
            <w:r>
              <w:rPr>
                <w:rStyle w:val="IndexLink"/>
              </w:rPr>
              <w:t>503</w:t>
            </w:r>
          </w:hyperlink>
        </w:p>
        <w:p>
          <w:pPr>
            <w:pStyle w:val="Contents3"/>
            <w:tabs>
              <w:tab w:val="clear" w:pos="8459"/>
              <w:tab w:val="right" w:pos="9026" w:leader="dot"/>
            </w:tabs>
            <w:rPr/>
          </w:pPr>
          <w:hyperlink w:anchor="__RefHeading___Toc6138854_73709187">
            <w:r>
              <w:rPr>
                <w:webHidden/>
                <w:rStyle w:val="IndexLink"/>
                <w:rtl w:val="true"/>
              </w:rPr>
              <w:t>دراسة روايات سورة الرعد</w:t>
            </w:r>
            <w:r>
              <w:rPr>
                <w:rStyle w:val="IndexLink"/>
                <w:rtl w:val="true"/>
              </w:rPr>
              <w:tab/>
            </w:r>
            <w:r>
              <w:rPr>
                <w:rStyle w:val="IndexLink"/>
              </w:rPr>
              <w:t>504</w:t>
            </w:r>
          </w:hyperlink>
        </w:p>
        <w:p>
          <w:pPr>
            <w:pStyle w:val="Contents4"/>
            <w:tabs>
              <w:tab w:val="clear" w:pos="8176"/>
              <w:tab w:val="right" w:pos="9026" w:leader="dot"/>
            </w:tabs>
            <w:rPr/>
          </w:pPr>
          <w:hyperlink w:anchor="__RefHeading___Toc6138856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Pr>
              <w:t>4</w:t>
            </w:r>
            <w:r>
              <w:rPr>
                <w:rStyle w:val="IndexLink"/>
                <w:rtl w:val="true"/>
              </w:rPr>
              <w:t>:</w:t>
              <w:tab/>
            </w:r>
            <w:r>
              <w:rPr>
                <w:rStyle w:val="IndexLink"/>
              </w:rPr>
              <w:t>504</w:t>
            </w:r>
          </w:hyperlink>
        </w:p>
        <w:p>
          <w:pPr>
            <w:pStyle w:val="Contents5"/>
            <w:tabs>
              <w:tab w:val="clear" w:pos="7892"/>
              <w:tab w:val="right" w:pos="9026" w:leader="dot"/>
            </w:tabs>
            <w:rPr/>
          </w:pPr>
          <w:hyperlink w:anchor="__RefHeading___Toc6138858_7370918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6138860_73709187">
            <w:r>
              <w:rPr>
                <w:webHidden/>
                <w:rStyle w:val="IndexLink"/>
                <w:rtl w:val="true"/>
              </w:rPr>
              <w:t>دراسة الرواية</w:t>
            </w:r>
            <w:r>
              <w:rPr>
                <w:rStyle w:val="IndexLink"/>
                <w:rtl w:val="true"/>
              </w:rPr>
              <w:t>:</w:t>
              <w:tab/>
            </w:r>
            <w:r>
              <w:rPr>
                <w:rStyle w:val="IndexLink"/>
              </w:rPr>
              <w:t>504</w:t>
            </w:r>
          </w:hyperlink>
        </w:p>
        <w:p>
          <w:pPr>
            <w:pStyle w:val="Contents4"/>
            <w:tabs>
              <w:tab w:val="clear" w:pos="8176"/>
              <w:tab w:val="right" w:pos="9026" w:leader="dot"/>
            </w:tabs>
            <w:rPr/>
          </w:pPr>
          <w:hyperlink w:anchor="__RefHeading___Toc6138862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6138864_7370918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6138866_73709187">
            <w:r>
              <w:rPr>
                <w:webHidden/>
                <w:rStyle w:val="IndexLink"/>
                <w:rtl w:val="true"/>
              </w:rPr>
              <w:t>دراسة الروايتين</w:t>
            </w:r>
            <w:r>
              <w:rPr>
                <w:rStyle w:val="IndexLink"/>
                <w:rtl w:val="true"/>
              </w:rPr>
              <w:t>:</w:t>
              <w:tab/>
            </w:r>
            <w:r>
              <w:rPr>
                <w:rStyle w:val="IndexLink"/>
              </w:rPr>
              <w:t>505</w:t>
            </w:r>
          </w:hyperlink>
        </w:p>
        <w:p>
          <w:pPr>
            <w:pStyle w:val="Contents6"/>
            <w:tabs>
              <w:tab w:val="clear" w:pos="7609"/>
              <w:tab w:val="right" w:pos="9026" w:leader="dot"/>
            </w:tabs>
            <w:rPr/>
          </w:pPr>
          <w:hyperlink w:anchor="__RefHeading___Toc61388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505</w:t>
            </w:r>
          </w:hyperlink>
        </w:p>
        <w:p>
          <w:pPr>
            <w:pStyle w:val="Contents6"/>
            <w:tabs>
              <w:tab w:val="clear" w:pos="7609"/>
              <w:tab w:val="right" w:pos="9026" w:leader="dot"/>
            </w:tabs>
            <w:rPr/>
          </w:pPr>
          <w:hyperlink w:anchor="__RefHeading___Toc61388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505</w:t>
            </w:r>
          </w:hyperlink>
        </w:p>
        <w:p>
          <w:pPr>
            <w:pStyle w:val="Contents6"/>
            <w:tabs>
              <w:tab w:val="clear" w:pos="7609"/>
              <w:tab w:val="right" w:pos="9026" w:leader="dot"/>
            </w:tabs>
            <w:rPr/>
          </w:pPr>
          <w:hyperlink w:anchor="__RefHeading___Toc61388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506</w:t>
            </w:r>
          </w:hyperlink>
        </w:p>
        <w:p>
          <w:pPr>
            <w:pStyle w:val="Contents4"/>
            <w:tabs>
              <w:tab w:val="clear" w:pos="8176"/>
              <w:tab w:val="right" w:pos="9026" w:leader="dot"/>
            </w:tabs>
            <w:rPr/>
          </w:pPr>
          <w:hyperlink w:anchor="__RefHeading___Toc6138874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Pr>
              <w:t>11</w:t>
            </w:r>
            <w:r>
              <w:rPr>
                <w:rStyle w:val="IndexLink"/>
                <w:rtl w:val="true"/>
              </w:rPr>
              <w:t>:</w:t>
              <w:tab/>
            </w:r>
            <w:r>
              <w:rPr>
                <w:rStyle w:val="IndexLink"/>
              </w:rPr>
              <w:t>506</w:t>
            </w:r>
          </w:hyperlink>
        </w:p>
        <w:p>
          <w:pPr>
            <w:pStyle w:val="Contents5"/>
            <w:tabs>
              <w:tab w:val="clear" w:pos="7892"/>
              <w:tab w:val="right" w:pos="9026" w:leader="dot"/>
            </w:tabs>
            <w:rPr/>
          </w:pPr>
          <w:hyperlink w:anchor="__RefHeading___Toc6138876_7370918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6138878_73709187">
            <w:r>
              <w:rPr>
                <w:webHidden/>
                <w:rStyle w:val="IndexLink"/>
                <w:rtl w:val="true"/>
              </w:rPr>
              <w:t>دراسة الروايات</w:t>
            </w:r>
            <w:r>
              <w:rPr>
                <w:rStyle w:val="IndexLink"/>
                <w:rtl w:val="true"/>
              </w:rPr>
              <w:t>:</w:t>
              <w:tab/>
            </w:r>
            <w:r>
              <w:rPr>
                <w:rStyle w:val="IndexLink"/>
              </w:rPr>
              <w:t>507</w:t>
            </w:r>
          </w:hyperlink>
        </w:p>
        <w:p>
          <w:pPr>
            <w:pStyle w:val="Contents6"/>
            <w:tabs>
              <w:tab w:val="clear" w:pos="7609"/>
              <w:tab w:val="right" w:pos="9026" w:leader="dot"/>
            </w:tabs>
            <w:rPr/>
          </w:pPr>
          <w:hyperlink w:anchor="__RefHeading___Toc613888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507</w:t>
            </w:r>
          </w:hyperlink>
        </w:p>
        <w:p>
          <w:pPr>
            <w:pStyle w:val="Contents6"/>
            <w:tabs>
              <w:tab w:val="clear" w:pos="7609"/>
              <w:tab w:val="right" w:pos="9026" w:leader="dot"/>
            </w:tabs>
            <w:rPr/>
          </w:pPr>
          <w:hyperlink w:anchor="__RefHeading___Toc613888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507</w:t>
            </w:r>
          </w:hyperlink>
        </w:p>
        <w:p>
          <w:pPr>
            <w:pStyle w:val="Contents6"/>
            <w:tabs>
              <w:tab w:val="clear" w:pos="7609"/>
              <w:tab w:val="right" w:pos="9026" w:leader="dot"/>
            </w:tabs>
            <w:rPr/>
          </w:pPr>
          <w:hyperlink w:anchor="__RefHeading___Toc613888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508</w:t>
            </w:r>
          </w:hyperlink>
        </w:p>
        <w:p>
          <w:pPr>
            <w:pStyle w:val="Contents6"/>
            <w:tabs>
              <w:tab w:val="clear" w:pos="7609"/>
              <w:tab w:val="right" w:pos="9026" w:leader="dot"/>
            </w:tabs>
            <w:rPr/>
          </w:pPr>
          <w:hyperlink w:anchor="__RefHeading___Toc6138886_73709187">
            <w:r>
              <w:rPr>
                <w:webHidden/>
                <w:rStyle w:val="IndexLink"/>
                <w:rtl w:val="true"/>
              </w:rPr>
              <w:t>نتيجة البحث</w:t>
            </w:r>
            <w:r>
              <w:rPr>
                <w:rStyle w:val="IndexLink"/>
                <w:rtl w:val="true"/>
              </w:rPr>
              <w:t>:</w:t>
              <w:tab/>
            </w:r>
            <w:r>
              <w:rPr>
                <w:rStyle w:val="IndexLink"/>
              </w:rPr>
              <w:t>508</w:t>
            </w:r>
          </w:hyperlink>
        </w:p>
        <w:p>
          <w:pPr>
            <w:pStyle w:val="Contents4"/>
            <w:tabs>
              <w:tab w:val="clear" w:pos="8176"/>
              <w:tab w:val="right" w:pos="9026" w:leader="dot"/>
            </w:tabs>
            <w:rPr/>
          </w:pPr>
          <w:hyperlink w:anchor="__RefHeading___Toc6138888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31</w:t>
            </w:r>
            <w:r>
              <w:rPr>
                <w:rStyle w:val="IndexLink"/>
                <w:rtl w:val="true"/>
              </w:rPr>
              <w:t>:</w:t>
              <w:tab/>
            </w:r>
            <w:r>
              <w:rPr>
                <w:rStyle w:val="IndexLink"/>
              </w:rPr>
              <w:t>509</w:t>
            </w:r>
          </w:hyperlink>
        </w:p>
        <w:p>
          <w:pPr>
            <w:pStyle w:val="Contents5"/>
            <w:tabs>
              <w:tab w:val="clear" w:pos="7892"/>
              <w:tab w:val="right" w:pos="9026" w:leader="dot"/>
            </w:tabs>
            <w:rPr/>
          </w:pPr>
          <w:hyperlink w:anchor="__RefHeading___Toc6138890_7370918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6138892_73709187">
            <w:r>
              <w:rPr>
                <w:webHidden/>
                <w:rStyle w:val="IndexLink"/>
                <w:rtl w:val="true"/>
              </w:rPr>
              <w:t>دراسة الروايات</w:t>
            </w:r>
            <w:r>
              <w:rPr>
                <w:rStyle w:val="IndexLink"/>
                <w:rtl w:val="true"/>
              </w:rPr>
              <w:t>:</w:t>
              <w:tab/>
            </w:r>
            <w:r>
              <w:rPr>
                <w:rStyle w:val="IndexLink"/>
              </w:rPr>
              <w:t>509</w:t>
            </w:r>
          </w:hyperlink>
        </w:p>
        <w:p>
          <w:pPr>
            <w:pStyle w:val="Contents6"/>
            <w:tabs>
              <w:tab w:val="clear" w:pos="7609"/>
              <w:tab w:val="right" w:pos="9026" w:leader="dot"/>
            </w:tabs>
            <w:rPr/>
          </w:pPr>
          <w:hyperlink w:anchor="__RefHeading___Toc613889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509</w:t>
            </w:r>
          </w:hyperlink>
        </w:p>
        <w:p>
          <w:pPr>
            <w:pStyle w:val="Contents6"/>
            <w:tabs>
              <w:tab w:val="clear" w:pos="7609"/>
              <w:tab w:val="right" w:pos="9026" w:leader="dot"/>
            </w:tabs>
            <w:rPr/>
          </w:pPr>
          <w:hyperlink w:anchor="__RefHeading___Toc613889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510</w:t>
            </w:r>
          </w:hyperlink>
        </w:p>
        <w:p>
          <w:pPr>
            <w:pStyle w:val="Contents6"/>
            <w:tabs>
              <w:tab w:val="clear" w:pos="7609"/>
              <w:tab w:val="right" w:pos="9026" w:leader="dot"/>
            </w:tabs>
            <w:rPr/>
          </w:pPr>
          <w:hyperlink w:anchor="__RefHeading___Toc613889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510</w:t>
            </w:r>
          </w:hyperlink>
        </w:p>
        <w:p>
          <w:pPr>
            <w:pStyle w:val="Contents4"/>
            <w:tabs>
              <w:tab w:val="clear" w:pos="8176"/>
              <w:tab w:val="right" w:pos="9026" w:leader="dot"/>
            </w:tabs>
            <w:rPr/>
          </w:pPr>
          <w:hyperlink w:anchor="__RefHeading___Toc6138900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Pr>
              <w:t>10</w:t>
            </w:r>
            <w:r>
              <w:rPr>
                <w:rStyle w:val="IndexLink"/>
                <w:rtl w:val="true"/>
              </w:rPr>
              <w:t>:</w:t>
              <w:tab/>
            </w:r>
            <w:r>
              <w:rPr>
                <w:rStyle w:val="IndexLink"/>
              </w:rPr>
              <w:t>510</w:t>
            </w:r>
          </w:hyperlink>
        </w:p>
        <w:p>
          <w:pPr>
            <w:pStyle w:val="Contents5"/>
            <w:tabs>
              <w:tab w:val="clear" w:pos="7892"/>
              <w:tab w:val="right" w:pos="9026" w:leader="dot"/>
            </w:tabs>
            <w:rPr/>
          </w:pPr>
          <w:hyperlink w:anchor="__RefHeading___Toc6138902_7370918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6138904_73709187">
            <w:r>
              <w:rPr>
                <w:webHidden/>
                <w:rStyle w:val="IndexLink"/>
                <w:rtl w:val="true"/>
              </w:rPr>
              <w:t>دراسة الرواية</w:t>
            </w:r>
            <w:r>
              <w:rPr>
                <w:rStyle w:val="IndexLink"/>
                <w:rtl w:val="true"/>
              </w:rPr>
              <w:t>:</w:t>
              <w:tab/>
            </w:r>
            <w:r>
              <w:rPr>
                <w:rStyle w:val="IndexLink"/>
              </w:rPr>
              <w:t>510</w:t>
            </w:r>
          </w:hyperlink>
        </w:p>
        <w:p>
          <w:pPr>
            <w:pStyle w:val="Contents6"/>
            <w:tabs>
              <w:tab w:val="clear" w:pos="7609"/>
              <w:tab w:val="right" w:pos="9026" w:leader="dot"/>
            </w:tabs>
            <w:rPr/>
          </w:pPr>
          <w:hyperlink w:anchor="__RefHeading___Toc613890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510</w:t>
            </w:r>
          </w:hyperlink>
        </w:p>
        <w:p>
          <w:pPr>
            <w:pStyle w:val="Contents6"/>
            <w:tabs>
              <w:tab w:val="clear" w:pos="7609"/>
              <w:tab w:val="right" w:pos="9026" w:leader="dot"/>
            </w:tabs>
            <w:rPr/>
          </w:pPr>
          <w:hyperlink w:anchor="__RefHeading___Toc613890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511</w:t>
            </w:r>
          </w:hyperlink>
        </w:p>
        <w:p>
          <w:pPr>
            <w:pStyle w:val="Contents6"/>
            <w:tabs>
              <w:tab w:val="clear" w:pos="7609"/>
              <w:tab w:val="right" w:pos="9026" w:leader="dot"/>
            </w:tabs>
            <w:rPr/>
          </w:pPr>
          <w:hyperlink w:anchor="__RefHeading___Toc613891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511</w:t>
            </w:r>
          </w:hyperlink>
        </w:p>
        <w:p>
          <w:pPr>
            <w:pStyle w:val="Contents6"/>
            <w:tabs>
              <w:tab w:val="clear" w:pos="7609"/>
              <w:tab w:val="right" w:pos="9026" w:leader="dot"/>
            </w:tabs>
            <w:rPr/>
          </w:pPr>
          <w:hyperlink w:anchor="__RefHeading___Toc6138912_73709187">
            <w:r>
              <w:rPr>
                <w:webHidden/>
                <w:rStyle w:val="IndexLink"/>
                <w:rtl w:val="true"/>
              </w:rPr>
              <w:t>نتيجة البحوث</w:t>
            </w:r>
            <w:r>
              <w:rPr>
                <w:rStyle w:val="IndexLink"/>
                <w:rtl w:val="true"/>
              </w:rPr>
              <w:t>:</w:t>
              <w:tab/>
            </w:r>
            <w:r>
              <w:rPr>
                <w:rStyle w:val="IndexLink"/>
              </w:rPr>
              <w:t>511</w:t>
            </w:r>
          </w:hyperlink>
        </w:p>
        <w:p>
          <w:pPr>
            <w:pStyle w:val="Contents3"/>
            <w:tabs>
              <w:tab w:val="clear" w:pos="8459"/>
              <w:tab w:val="right" w:pos="9026" w:leader="dot"/>
            </w:tabs>
            <w:rPr/>
          </w:pPr>
          <w:hyperlink w:anchor="__RefHeading___Toc6138914_73709187">
            <w:r>
              <w:rPr>
                <w:webHidden/>
                <w:rStyle w:val="IndexLink"/>
                <w:rtl w:val="true"/>
              </w:rPr>
              <w:t>دراسة روايات سورة إبراهيم‌</w:t>
            </w:r>
            <w:r>
              <w:rPr>
                <w:rStyle w:val="IndexLink"/>
                <w:rtl w:val="true"/>
              </w:rPr>
              <w:tab/>
            </w:r>
            <w:r>
              <w:rPr>
                <w:rStyle w:val="IndexLink"/>
              </w:rPr>
              <w:t>512</w:t>
            </w:r>
          </w:hyperlink>
        </w:p>
        <w:p>
          <w:pPr>
            <w:pStyle w:val="Contents4"/>
            <w:tabs>
              <w:tab w:val="clear" w:pos="8176"/>
              <w:tab w:val="right" w:pos="9026" w:leader="dot"/>
            </w:tabs>
            <w:rPr/>
          </w:pPr>
          <w:hyperlink w:anchor="__RefHeading___Toc613891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Pr>
              <w:t>34</w:t>
            </w:r>
            <w:r>
              <w:rPr>
                <w:rStyle w:val="IndexLink"/>
                <w:rtl w:val="true"/>
              </w:rPr>
              <w:t>:</w:t>
              <w:tab/>
            </w:r>
            <w:r>
              <w:rPr>
                <w:rStyle w:val="IndexLink"/>
              </w:rPr>
              <w:t>512</w:t>
            </w:r>
          </w:hyperlink>
        </w:p>
        <w:p>
          <w:pPr>
            <w:pStyle w:val="Contents5"/>
            <w:tabs>
              <w:tab w:val="clear" w:pos="7892"/>
              <w:tab w:val="right" w:pos="9026" w:leader="dot"/>
            </w:tabs>
            <w:rPr/>
          </w:pPr>
          <w:hyperlink w:anchor="__RefHeading___Toc6138918_7370918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6138920_73709187">
            <w:r>
              <w:rPr>
                <w:webHidden/>
                <w:rStyle w:val="IndexLink"/>
                <w:rtl w:val="true"/>
              </w:rPr>
              <w:t>دراسة الروايات</w:t>
            </w:r>
            <w:r>
              <w:rPr>
                <w:rStyle w:val="IndexLink"/>
                <w:rtl w:val="true"/>
              </w:rPr>
              <w:t>:</w:t>
              <w:tab/>
            </w:r>
            <w:r>
              <w:rPr>
                <w:rStyle w:val="IndexLink"/>
              </w:rPr>
              <w:t>512</w:t>
            </w:r>
          </w:hyperlink>
        </w:p>
        <w:p>
          <w:pPr>
            <w:pStyle w:val="Contents6"/>
            <w:tabs>
              <w:tab w:val="clear" w:pos="7609"/>
              <w:tab w:val="right" w:pos="9026" w:leader="dot"/>
            </w:tabs>
            <w:rPr/>
          </w:pPr>
          <w:hyperlink w:anchor="__RefHeading___Toc61389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512</w:t>
            </w:r>
          </w:hyperlink>
        </w:p>
        <w:p>
          <w:pPr>
            <w:pStyle w:val="Contents6"/>
            <w:tabs>
              <w:tab w:val="clear" w:pos="7609"/>
              <w:tab w:val="right" w:pos="9026" w:leader="dot"/>
            </w:tabs>
            <w:rPr/>
          </w:pPr>
          <w:hyperlink w:anchor="__RefHeading___Toc6138924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513</w:t>
            </w:r>
          </w:hyperlink>
        </w:p>
        <w:p>
          <w:pPr>
            <w:pStyle w:val="Contents6"/>
            <w:tabs>
              <w:tab w:val="clear" w:pos="7609"/>
              <w:tab w:val="right" w:pos="9026" w:leader="dot"/>
            </w:tabs>
            <w:rPr/>
          </w:pPr>
          <w:hyperlink w:anchor="__RefHeading___Toc61389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513</w:t>
            </w:r>
          </w:hyperlink>
        </w:p>
        <w:p>
          <w:pPr>
            <w:pStyle w:val="Contents4"/>
            <w:tabs>
              <w:tab w:val="clear" w:pos="8176"/>
              <w:tab w:val="right" w:pos="9026" w:leader="dot"/>
            </w:tabs>
            <w:rPr/>
          </w:pPr>
          <w:hyperlink w:anchor="__RefHeading___Toc6138928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41</w:t>
            </w:r>
            <w:r>
              <w:rPr>
                <w:rStyle w:val="IndexLink"/>
                <w:rtl w:val="true"/>
              </w:rPr>
              <w:t>:</w:t>
              <w:tab/>
            </w:r>
            <w:r>
              <w:rPr>
                <w:rStyle w:val="IndexLink"/>
              </w:rPr>
              <w:t>513</w:t>
            </w:r>
          </w:hyperlink>
        </w:p>
        <w:p>
          <w:pPr>
            <w:pStyle w:val="Contents5"/>
            <w:tabs>
              <w:tab w:val="clear" w:pos="7892"/>
              <w:tab w:val="right" w:pos="9026" w:leader="dot"/>
            </w:tabs>
            <w:rPr/>
          </w:pPr>
          <w:hyperlink w:anchor="__RefHeading___Toc6138930_7370918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6138932_73709187">
            <w:r>
              <w:rPr>
                <w:webHidden/>
                <w:rStyle w:val="IndexLink"/>
                <w:rtl w:val="true"/>
              </w:rPr>
              <w:t>دراسة الروايات</w:t>
            </w:r>
            <w:r>
              <w:rPr>
                <w:rStyle w:val="IndexLink"/>
                <w:rtl w:val="true"/>
              </w:rPr>
              <w:t>:</w:t>
              <w:tab/>
            </w:r>
            <w:r>
              <w:rPr>
                <w:rStyle w:val="IndexLink"/>
              </w:rPr>
              <w:t>514</w:t>
            </w:r>
          </w:hyperlink>
        </w:p>
        <w:p>
          <w:pPr>
            <w:pStyle w:val="Contents6"/>
            <w:tabs>
              <w:tab w:val="clear" w:pos="7609"/>
              <w:tab w:val="right" w:pos="9026" w:leader="dot"/>
            </w:tabs>
            <w:rPr/>
          </w:pPr>
          <w:hyperlink w:anchor="__RefHeading___Toc61389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514</w:t>
            </w:r>
          </w:hyperlink>
        </w:p>
        <w:p>
          <w:pPr>
            <w:pStyle w:val="Contents6"/>
            <w:tabs>
              <w:tab w:val="clear" w:pos="7609"/>
              <w:tab w:val="right" w:pos="9026" w:leader="dot"/>
            </w:tabs>
            <w:rPr/>
          </w:pPr>
          <w:hyperlink w:anchor="__RefHeading___Toc613893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514</w:t>
            </w:r>
          </w:hyperlink>
        </w:p>
        <w:p>
          <w:pPr>
            <w:pStyle w:val="Contents6"/>
            <w:tabs>
              <w:tab w:val="clear" w:pos="7609"/>
              <w:tab w:val="right" w:pos="9026" w:leader="dot"/>
            </w:tabs>
            <w:rPr/>
          </w:pPr>
          <w:hyperlink w:anchor="__RefHeading___Toc61389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515</w:t>
            </w:r>
          </w:hyperlink>
        </w:p>
        <w:p>
          <w:pPr>
            <w:pStyle w:val="Contents4"/>
            <w:tabs>
              <w:tab w:val="clear" w:pos="8176"/>
              <w:tab w:val="right" w:pos="9026" w:leader="dot"/>
            </w:tabs>
            <w:rPr/>
          </w:pPr>
          <w:hyperlink w:anchor="__RefHeading___Toc6138940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Pr>
              <w:t>37</w:t>
            </w:r>
            <w:r>
              <w:rPr>
                <w:rStyle w:val="IndexLink"/>
                <w:rtl w:val="true"/>
              </w:rPr>
              <w:t>:</w:t>
              <w:tab/>
            </w:r>
            <w:r>
              <w:rPr>
                <w:rStyle w:val="IndexLink"/>
              </w:rPr>
              <w:t>515</w:t>
            </w:r>
          </w:hyperlink>
        </w:p>
        <w:p>
          <w:pPr>
            <w:pStyle w:val="Contents5"/>
            <w:tabs>
              <w:tab w:val="clear" w:pos="7892"/>
              <w:tab w:val="right" w:pos="9026" w:leader="dot"/>
            </w:tabs>
            <w:rPr/>
          </w:pPr>
          <w:hyperlink w:anchor="__RefHeading___Toc6138942_73709187">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6138944_73709187">
            <w:r>
              <w:rPr>
                <w:webHidden/>
                <w:rStyle w:val="IndexLink"/>
                <w:rtl w:val="true"/>
              </w:rPr>
              <w:t>دراسة الرواية</w:t>
            </w:r>
            <w:r>
              <w:rPr>
                <w:rStyle w:val="IndexLink"/>
                <w:rtl w:val="true"/>
              </w:rPr>
              <w:t>:</w:t>
              <w:tab/>
            </w:r>
            <w:r>
              <w:rPr>
                <w:rStyle w:val="IndexLink"/>
              </w:rPr>
              <w:t>516</w:t>
            </w:r>
          </w:hyperlink>
        </w:p>
        <w:p>
          <w:pPr>
            <w:pStyle w:val="Contents4"/>
            <w:tabs>
              <w:tab w:val="clear" w:pos="8176"/>
              <w:tab w:val="right" w:pos="9026" w:leader="dot"/>
            </w:tabs>
            <w:rPr/>
          </w:pPr>
          <w:hyperlink w:anchor="__RefHeading___Toc6138946_73709187">
            <w:r>
              <w:rPr>
                <w:webHidden/>
                <w:rStyle w:val="IndexLink"/>
                <w:rtl w:val="true"/>
              </w:rPr>
              <w:t>رابعا</w:t>
            </w:r>
            <w:r>
              <w:rPr>
                <w:rStyle w:val="IndexLink"/>
                <w:rtl w:val="true"/>
              </w:rPr>
              <w:t xml:space="preserve">- </w:t>
            </w:r>
            <w:r>
              <w:rPr>
                <w:rStyle w:val="IndexLink"/>
                <w:rtl w:val="true"/>
              </w:rPr>
              <w:t xml:space="preserve">روايتا آية </w:t>
            </w:r>
            <w:r>
              <w:rPr>
                <w:rStyle w:val="IndexLink"/>
              </w:rPr>
              <w:t>38</w:t>
            </w:r>
            <w:r>
              <w:rPr>
                <w:rStyle w:val="IndexLink"/>
                <w:rtl w:val="true"/>
              </w:rPr>
              <w:t>:</w:t>
              <w:tab/>
            </w:r>
            <w:r>
              <w:rPr>
                <w:rStyle w:val="IndexLink"/>
              </w:rPr>
              <w:t>516</w:t>
            </w:r>
          </w:hyperlink>
        </w:p>
        <w:p>
          <w:pPr>
            <w:pStyle w:val="Contents5"/>
            <w:tabs>
              <w:tab w:val="clear" w:pos="7892"/>
              <w:tab w:val="right" w:pos="9026" w:leader="dot"/>
            </w:tabs>
            <w:rPr/>
          </w:pPr>
          <w:hyperlink w:anchor="__RefHeading___Toc6138948_7370918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6138950_73709187">
            <w:r>
              <w:rPr>
                <w:webHidden/>
                <w:rStyle w:val="IndexLink"/>
                <w:rtl w:val="true"/>
              </w:rPr>
              <w:t>دراسة الرواية</w:t>
            </w:r>
            <w:r>
              <w:rPr>
                <w:rStyle w:val="IndexLink"/>
                <w:rtl w:val="true"/>
              </w:rPr>
              <w:t>:</w:t>
              <w:tab/>
            </w:r>
            <w:r>
              <w:rPr>
                <w:rStyle w:val="IndexLink"/>
              </w:rPr>
              <w:t>516</w:t>
            </w:r>
          </w:hyperlink>
        </w:p>
        <w:p>
          <w:pPr>
            <w:pStyle w:val="Contents6"/>
            <w:tabs>
              <w:tab w:val="clear" w:pos="7609"/>
              <w:tab w:val="right" w:pos="9026" w:leader="dot"/>
            </w:tabs>
            <w:rPr/>
          </w:pPr>
          <w:hyperlink w:anchor="__RefHeading___Toc61389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516</w:t>
            </w:r>
          </w:hyperlink>
        </w:p>
        <w:p>
          <w:pPr>
            <w:pStyle w:val="Contents6"/>
            <w:tabs>
              <w:tab w:val="clear" w:pos="7609"/>
              <w:tab w:val="right" w:pos="9026" w:leader="dot"/>
            </w:tabs>
            <w:rPr/>
          </w:pPr>
          <w:hyperlink w:anchor="__RefHeading___Toc61389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516</w:t>
            </w:r>
          </w:hyperlink>
        </w:p>
        <w:p>
          <w:pPr>
            <w:pStyle w:val="Contents6"/>
            <w:tabs>
              <w:tab w:val="clear" w:pos="7609"/>
              <w:tab w:val="right" w:pos="9026" w:leader="dot"/>
            </w:tabs>
            <w:rPr/>
          </w:pPr>
          <w:hyperlink w:anchor="__RefHeading___Toc61389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517</w:t>
            </w:r>
          </w:hyperlink>
        </w:p>
        <w:p>
          <w:pPr>
            <w:pStyle w:val="Contents4"/>
            <w:tabs>
              <w:tab w:val="clear" w:pos="8176"/>
              <w:tab w:val="right" w:pos="9026" w:leader="dot"/>
            </w:tabs>
            <w:rPr/>
          </w:pPr>
          <w:hyperlink w:anchor="__RefHeading___Toc6138958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Pr>
              <w:t>22</w:t>
            </w:r>
            <w:r>
              <w:rPr>
                <w:rStyle w:val="IndexLink"/>
                <w:rtl w:val="true"/>
              </w:rPr>
              <w:t>:</w:t>
              <w:tab/>
            </w:r>
            <w:r>
              <w:rPr>
                <w:rStyle w:val="IndexLink"/>
              </w:rPr>
              <w:t>517</w:t>
            </w:r>
          </w:hyperlink>
        </w:p>
        <w:p>
          <w:pPr>
            <w:pStyle w:val="Contents5"/>
            <w:tabs>
              <w:tab w:val="clear" w:pos="7892"/>
              <w:tab w:val="right" w:pos="9026" w:leader="dot"/>
            </w:tabs>
            <w:rPr/>
          </w:pPr>
          <w:hyperlink w:anchor="__RefHeading___Toc6138960_7370918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6138962_73709187">
            <w:r>
              <w:rPr>
                <w:webHidden/>
                <w:rStyle w:val="IndexLink"/>
                <w:rtl w:val="true"/>
              </w:rPr>
              <w:t>دراسة الروايات</w:t>
            </w:r>
            <w:r>
              <w:rPr>
                <w:rStyle w:val="IndexLink"/>
                <w:rtl w:val="true"/>
              </w:rPr>
              <w:t>:</w:t>
              <w:tab/>
            </w:r>
            <w:r>
              <w:rPr>
                <w:rStyle w:val="IndexLink"/>
              </w:rPr>
              <w:t>517</w:t>
            </w:r>
          </w:hyperlink>
        </w:p>
        <w:p>
          <w:pPr>
            <w:pStyle w:val="Contents6"/>
            <w:tabs>
              <w:tab w:val="clear" w:pos="7609"/>
              <w:tab w:val="right" w:pos="9026" w:leader="dot"/>
            </w:tabs>
            <w:rPr/>
          </w:pPr>
          <w:hyperlink w:anchor="__RefHeading___Toc61389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517</w:t>
            </w:r>
          </w:hyperlink>
        </w:p>
        <w:p>
          <w:pPr>
            <w:pStyle w:val="Contents6"/>
            <w:tabs>
              <w:tab w:val="clear" w:pos="7609"/>
              <w:tab w:val="right" w:pos="9026" w:leader="dot"/>
            </w:tabs>
            <w:rPr/>
          </w:pPr>
          <w:hyperlink w:anchor="__RefHeading___Toc613896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517</w:t>
            </w:r>
          </w:hyperlink>
        </w:p>
        <w:p>
          <w:pPr>
            <w:pStyle w:val="Contents6"/>
            <w:tabs>
              <w:tab w:val="clear" w:pos="7609"/>
              <w:tab w:val="right" w:pos="9026" w:leader="dot"/>
            </w:tabs>
            <w:rPr/>
          </w:pPr>
          <w:hyperlink w:anchor="__RefHeading___Toc61389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517</w:t>
            </w:r>
          </w:hyperlink>
        </w:p>
        <w:p>
          <w:pPr>
            <w:pStyle w:val="Contents4"/>
            <w:tabs>
              <w:tab w:val="clear" w:pos="8176"/>
              <w:tab w:val="right" w:pos="9026" w:leader="dot"/>
            </w:tabs>
            <w:rPr/>
          </w:pPr>
          <w:hyperlink w:anchor="__RefHeading___Toc6138970_73709187">
            <w:r>
              <w:rPr>
                <w:webHidden/>
                <w:rStyle w:val="IndexLink"/>
                <w:rtl w:val="true"/>
              </w:rPr>
              <w:t>سادسا</w:t>
            </w:r>
            <w:r>
              <w:rPr>
                <w:rStyle w:val="IndexLink"/>
                <w:rtl w:val="true"/>
              </w:rPr>
              <w:t xml:space="preserve">- </w:t>
            </w:r>
            <w:r>
              <w:rPr>
                <w:rStyle w:val="IndexLink"/>
                <w:rtl w:val="true"/>
              </w:rPr>
              <w:t xml:space="preserve">دراسة رواية آية </w:t>
            </w:r>
            <w:r>
              <w:rPr>
                <w:rStyle w:val="IndexLink"/>
              </w:rPr>
              <w:t>45</w:t>
            </w:r>
            <w:r>
              <w:rPr>
                <w:rStyle w:val="IndexLink"/>
                <w:rtl w:val="true"/>
              </w:rPr>
              <w:t>:</w:t>
              <w:tab/>
            </w:r>
            <w:r>
              <w:rPr>
                <w:rStyle w:val="IndexLink"/>
              </w:rPr>
              <w:t>518</w:t>
            </w:r>
          </w:hyperlink>
        </w:p>
        <w:p>
          <w:pPr>
            <w:pStyle w:val="Contents5"/>
            <w:tabs>
              <w:tab w:val="clear" w:pos="7892"/>
              <w:tab w:val="right" w:pos="9026" w:leader="dot"/>
            </w:tabs>
            <w:rPr/>
          </w:pPr>
          <w:hyperlink w:anchor="__RefHeading___Toc6138972_7370918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6138974_73709187">
            <w:r>
              <w:rPr>
                <w:webHidden/>
                <w:rStyle w:val="IndexLink"/>
                <w:rtl w:val="true"/>
              </w:rPr>
              <w:t>دراسة الرواية</w:t>
            </w:r>
            <w:r>
              <w:rPr>
                <w:rStyle w:val="IndexLink"/>
                <w:rtl w:val="true"/>
              </w:rPr>
              <w:t>:</w:t>
              <w:tab/>
            </w:r>
            <w:r>
              <w:rPr>
                <w:rStyle w:val="IndexLink"/>
              </w:rPr>
              <w:t>518</w:t>
            </w:r>
          </w:hyperlink>
        </w:p>
        <w:p>
          <w:pPr>
            <w:pStyle w:val="Contents6"/>
            <w:tabs>
              <w:tab w:val="clear" w:pos="7609"/>
              <w:tab w:val="right" w:pos="9026" w:leader="dot"/>
            </w:tabs>
            <w:rPr/>
          </w:pPr>
          <w:hyperlink w:anchor="__RefHeading___Toc61389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518</w:t>
            </w:r>
          </w:hyperlink>
        </w:p>
        <w:p>
          <w:pPr>
            <w:pStyle w:val="Contents6"/>
            <w:tabs>
              <w:tab w:val="clear" w:pos="7609"/>
              <w:tab w:val="right" w:pos="9026" w:leader="dot"/>
            </w:tabs>
            <w:rPr/>
          </w:pPr>
          <w:hyperlink w:anchor="__RefHeading___Toc613897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518</w:t>
            </w:r>
          </w:hyperlink>
        </w:p>
        <w:p>
          <w:pPr>
            <w:pStyle w:val="Contents6"/>
            <w:tabs>
              <w:tab w:val="clear" w:pos="7609"/>
              <w:tab w:val="right" w:pos="9026" w:leader="dot"/>
            </w:tabs>
            <w:rPr/>
          </w:pPr>
          <w:hyperlink w:anchor="__RefHeading___Toc61389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518</w:t>
            </w:r>
          </w:hyperlink>
        </w:p>
        <w:p>
          <w:pPr>
            <w:pStyle w:val="Contents6"/>
            <w:tabs>
              <w:tab w:val="clear" w:pos="7609"/>
              <w:tab w:val="right" w:pos="9026" w:leader="dot"/>
            </w:tabs>
            <w:rPr/>
          </w:pPr>
          <w:hyperlink w:anchor="__RefHeading___Toc6138982_73709187">
            <w:r>
              <w:rPr>
                <w:webHidden/>
                <w:rStyle w:val="IndexLink"/>
                <w:rtl w:val="true"/>
              </w:rPr>
              <w:t>نتيجة البحوث</w:t>
            </w:r>
            <w:r>
              <w:rPr>
                <w:rStyle w:val="IndexLink"/>
                <w:rtl w:val="true"/>
              </w:rPr>
              <w:t>:</w:t>
              <w:tab/>
            </w:r>
            <w:r>
              <w:rPr>
                <w:rStyle w:val="IndexLink"/>
              </w:rPr>
              <w:t>518</w:t>
            </w:r>
          </w:hyperlink>
        </w:p>
        <w:p>
          <w:pPr>
            <w:pStyle w:val="Contents3"/>
            <w:tabs>
              <w:tab w:val="clear" w:pos="8459"/>
              <w:tab w:val="right" w:pos="9026" w:leader="dot"/>
            </w:tabs>
            <w:rPr/>
          </w:pPr>
          <w:hyperlink w:anchor="__RefHeading___Toc6138984_73709187">
            <w:r>
              <w:rPr>
                <w:webHidden/>
                <w:rStyle w:val="IndexLink"/>
                <w:rtl w:val="true"/>
              </w:rPr>
              <w:t>دراسة روايات سورة الحجر</w:t>
            </w:r>
            <w:r>
              <w:rPr>
                <w:rStyle w:val="IndexLink"/>
                <w:rtl w:val="true"/>
              </w:rPr>
              <w:tab/>
            </w:r>
            <w:r>
              <w:rPr>
                <w:rStyle w:val="IndexLink"/>
              </w:rPr>
              <w:t>519</w:t>
            </w:r>
          </w:hyperlink>
        </w:p>
        <w:p>
          <w:pPr>
            <w:pStyle w:val="Contents4"/>
            <w:tabs>
              <w:tab w:val="clear" w:pos="8176"/>
              <w:tab w:val="right" w:pos="9026" w:leader="dot"/>
            </w:tabs>
            <w:rPr/>
          </w:pPr>
          <w:hyperlink w:anchor="__RefHeading___Toc6138986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Pr>
              <w:t>2</w:t>
            </w:r>
            <w:r>
              <w:rPr>
                <w:rStyle w:val="IndexLink"/>
                <w:rtl w:val="true"/>
              </w:rPr>
              <w:t>:</w:t>
              <w:tab/>
            </w:r>
            <w:r>
              <w:rPr>
                <w:rStyle w:val="IndexLink"/>
              </w:rPr>
              <w:t>519</w:t>
            </w:r>
          </w:hyperlink>
        </w:p>
        <w:p>
          <w:pPr>
            <w:pStyle w:val="Contents5"/>
            <w:tabs>
              <w:tab w:val="clear" w:pos="7892"/>
              <w:tab w:val="right" w:pos="9026" w:leader="dot"/>
            </w:tabs>
            <w:rPr/>
          </w:pPr>
          <w:hyperlink w:anchor="__RefHeading___Toc6138988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6138990_73709187">
            <w:r>
              <w:rPr>
                <w:webHidden/>
                <w:rStyle w:val="IndexLink"/>
                <w:rtl w:val="true"/>
              </w:rPr>
              <w:t>دراسة الرواية</w:t>
            </w:r>
            <w:r>
              <w:rPr>
                <w:rStyle w:val="IndexLink"/>
                <w:rtl w:val="true"/>
              </w:rPr>
              <w:t>:</w:t>
              <w:tab/>
            </w:r>
            <w:r>
              <w:rPr>
                <w:rStyle w:val="IndexLink"/>
              </w:rPr>
              <w:t>519</w:t>
            </w:r>
          </w:hyperlink>
        </w:p>
        <w:p>
          <w:pPr>
            <w:pStyle w:val="Contents6"/>
            <w:tabs>
              <w:tab w:val="clear" w:pos="7609"/>
              <w:tab w:val="right" w:pos="9026" w:leader="dot"/>
            </w:tabs>
            <w:rPr/>
          </w:pPr>
          <w:hyperlink w:anchor="__RefHeading___Toc613899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519</w:t>
            </w:r>
          </w:hyperlink>
        </w:p>
        <w:p>
          <w:pPr>
            <w:pStyle w:val="Contents6"/>
            <w:tabs>
              <w:tab w:val="clear" w:pos="7609"/>
              <w:tab w:val="right" w:pos="9026" w:leader="dot"/>
            </w:tabs>
            <w:rPr/>
          </w:pPr>
          <w:hyperlink w:anchor="__RefHeading___Toc613899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519</w:t>
            </w:r>
          </w:hyperlink>
        </w:p>
        <w:p>
          <w:pPr>
            <w:pStyle w:val="Contents6"/>
            <w:tabs>
              <w:tab w:val="clear" w:pos="7609"/>
              <w:tab w:val="right" w:pos="9026" w:leader="dot"/>
            </w:tabs>
            <w:rPr/>
          </w:pPr>
          <w:hyperlink w:anchor="__RefHeading___Toc613899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520</w:t>
            </w:r>
          </w:hyperlink>
        </w:p>
        <w:p>
          <w:pPr>
            <w:pStyle w:val="Contents4"/>
            <w:tabs>
              <w:tab w:val="clear" w:pos="8176"/>
              <w:tab w:val="right" w:pos="9026" w:leader="dot"/>
            </w:tabs>
            <w:rPr/>
          </w:pPr>
          <w:hyperlink w:anchor="__RefHeading___Toc6138998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41</w:t>
            </w:r>
            <w:r>
              <w:rPr>
                <w:rStyle w:val="IndexLink"/>
                <w:rtl w:val="true"/>
              </w:rPr>
              <w:t>):</w:t>
              <w:tab/>
            </w:r>
            <w:r>
              <w:rPr>
                <w:rStyle w:val="IndexLink"/>
              </w:rPr>
              <w:t>520</w:t>
            </w:r>
          </w:hyperlink>
        </w:p>
        <w:p>
          <w:pPr>
            <w:pStyle w:val="Contents5"/>
            <w:tabs>
              <w:tab w:val="clear" w:pos="7892"/>
              <w:tab w:val="right" w:pos="9026" w:leader="dot"/>
            </w:tabs>
            <w:rPr/>
          </w:pPr>
          <w:hyperlink w:anchor="__RefHeading___Toc6139000_7370918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6139002_73709187">
            <w:r>
              <w:rPr>
                <w:webHidden/>
                <w:rStyle w:val="IndexLink"/>
                <w:rtl w:val="true"/>
              </w:rPr>
              <w:t>دراسة الروايات</w:t>
            </w:r>
            <w:r>
              <w:rPr>
                <w:rStyle w:val="IndexLink"/>
                <w:rtl w:val="true"/>
              </w:rPr>
              <w:t>:</w:t>
              <w:tab/>
            </w:r>
            <w:r>
              <w:rPr>
                <w:rStyle w:val="IndexLink"/>
              </w:rPr>
              <w:t>522</w:t>
            </w:r>
          </w:hyperlink>
        </w:p>
        <w:p>
          <w:pPr>
            <w:pStyle w:val="Contents6"/>
            <w:tabs>
              <w:tab w:val="clear" w:pos="7609"/>
              <w:tab w:val="right" w:pos="9026" w:leader="dot"/>
            </w:tabs>
            <w:rPr/>
          </w:pPr>
          <w:hyperlink w:anchor="__RefHeading___Toc613900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522</w:t>
            </w:r>
          </w:hyperlink>
        </w:p>
        <w:p>
          <w:pPr>
            <w:pStyle w:val="Contents6"/>
            <w:tabs>
              <w:tab w:val="clear" w:pos="7609"/>
              <w:tab w:val="right" w:pos="9026" w:leader="dot"/>
            </w:tabs>
            <w:rPr/>
          </w:pPr>
          <w:hyperlink w:anchor="__RefHeading___Toc613900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523</w:t>
            </w:r>
          </w:hyperlink>
        </w:p>
        <w:p>
          <w:pPr>
            <w:pStyle w:val="Contents6"/>
            <w:tabs>
              <w:tab w:val="clear" w:pos="7609"/>
              <w:tab w:val="right" w:pos="9026" w:leader="dot"/>
            </w:tabs>
            <w:rPr/>
          </w:pPr>
          <w:hyperlink w:anchor="__RefHeading___Toc613900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524</w:t>
            </w:r>
          </w:hyperlink>
        </w:p>
        <w:p>
          <w:pPr>
            <w:pStyle w:val="Contents6"/>
            <w:tabs>
              <w:tab w:val="clear" w:pos="7609"/>
              <w:tab w:val="right" w:pos="9026" w:leader="dot"/>
            </w:tabs>
            <w:rPr/>
          </w:pPr>
          <w:hyperlink w:anchor="__RefHeading___Toc6139010_73709187">
            <w:r>
              <w:rPr>
                <w:webHidden/>
                <w:rStyle w:val="IndexLink"/>
                <w:rtl w:val="true"/>
              </w:rPr>
              <w:t>نتيجة البحوث</w:t>
            </w:r>
            <w:r>
              <w:rPr>
                <w:rStyle w:val="IndexLink"/>
                <w:rtl w:val="true"/>
              </w:rPr>
              <w:t>:</w:t>
              <w:tab/>
            </w:r>
            <w:r>
              <w:rPr>
                <w:rStyle w:val="IndexLink"/>
              </w:rPr>
              <w:t>524</w:t>
            </w:r>
          </w:hyperlink>
        </w:p>
        <w:p>
          <w:pPr>
            <w:pStyle w:val="Contents3"/>
            <w:tabs>
              <w:tab w:val="clear" w:pos="8459"/>
              <w:tab w:val="right" w:pos="9026" w:leader="dot"/>
            </w:tabs>
            <w:rPr/>
          </w:pPr>
          <w:hyperlink w:anchor="__RefHeading___Toc6139012_73709187">
            <w:r>
              <w:rPr>
                <w:webHidden/>
                <w:rStyle w:val="IndexLink"/>
                <w:rtl w:val="true"/>
              </w:rPr>
              <w:t>دراسة روايات سورة النحل‌</w:t>
            </w:r>
            <w:r>
              <w:rPr>
                <w:rStyle w:val="IndexLink"/>
                <w:rtl w:val="true"/>
              </w:rPr>
              <w:tab/>
            </w:r>
            <w:r>
              <w:rPr>
                <w:rStyle w:val="IndexLink"/>
              </w:rPr>
              <w:t>525</w:t>
            </w:r>
          </w:hyperlink>
        </w:p>
        <w:p>
          <w:pPr>
            <w:pStyle w:val="Contents4"/>
            <w:tabs>
              <w:tab w:val="clear" w:pos="8176"/>
              <w:tab w:val="right" w:pos="9026" w:leader="dot"/>
            </w:tabs>
            <w:rPr/>
          </w:pPr>
          <w:hyperlink w:anchor="__RefHeading___Toc6139014_73709187">
            <w:r>
              <w:rPr>
                <w:webHidden/>
                <w:rStyle w:val="IndexLink"/>
                <w:rtl w:val="true"/>
              </w:rPr>
              <w:t>أولا</w:t>
            </w:r>
            <w:r>
              <w:rPr>
                <w:rStyle w:val="IndexLink"/>
                <w:rtl w:val="true"/>
              </w:rPr>
              <w:t xml:space="preserve">- </w:t>
            </w:r>
            <w:r>
              <w:rPr>
                <w:rStyle w:val="IndexLink"/>
                <w:rtl w:val="true"/>
              </w:rPr>
              <w:t xml:space="preserve">دراسة روايات آية </w:t>
            </w:r>
            <w:r>
              <w:rPr>
                <w:rStyle w:val="IndexLink"/>
              </w:rPr>
              <w:t>24</w:t>
            </w:r>
            <w:r>
              <w:rPr>
                <w:rStyle w:val="IndexLink"/>
                <w:rtl w:val="true"/>
              </w:rPr>
              <w:t>:</w:t>
              <w:tab/>
            </w:r>
            <w:r>
              <w:rPr>
                <w:rStyle w:val="IndexLink"/>
              </w:rPr>
              <w:t>525</w:t>
            </w:r>
          </w:hyperlink>
        </w:p>
        <w:p>
          <w:pPr>
            <w:pStyle w:val="Contents5"/>
            <w:tabs>
              <w:tab w:val="clear" w:pos="7892"/>
              <w:tab w:val="right" w:pos="9026" w:leader="dot"/>
            </w:tabs>
            <w:rPr/>
          </w:pPr>
          <w:hyperlink w:anchor="__RefHeading___Toc6139016_7370918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6139018_73709187">
            <w:r>
              <w:rPr>
                <w:webHidden/>
                <w:rStyle w:val="IndexLink"/>
                <w:rtl w:val="true"/>
              </w:rPr>
              <w:t>دراسة الروايات</w:t>
            </w:r>
            <w:r>
              <w:rPr>
                <w:rStyle w:val="IndexLink"/>
                <w:rtl w:val="true"/>
              </w:rPr>
              <w:t>:</w:t>
              <w:tab/>
            </w:r>
            <w:r>
              <w:rPr>
                <w:rStyle w:val="IndexLink"/>
              </w:rPr>
              <w:t>526</w:t>
            </w:r>
          </w:hyperlink>
        </w:p>
        <w:p>
          <w:pPr>
            <w:pStyle w:val="Contents6"/>
            <w:tabs>
              <w:tab w:val="clear" w:pos="7609"/>
              <w:tab w:val="right" w:pos="9026" w:leader="dot"/>
            </w:tabs>
            <w:rPr/>
          </w:pPr>
          <w:hyperlink w:anchor="__RefHeading___Toc61390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526</w:t>
            </w:r>
          </w:hyperlink>
        </w:p>
        <w:p>
          <w:pPr>
            <w:pStyle w:val="Contents6"/>
            <w:tabs>
              <w:tab w:val="clear" w:pos="7609"/>
              <w:tab w:val="right" w:pos="9026" w:leader="dot"/>
            </w:tabs>
            <w:rPr/>
          </w:pPr>
          <w:hyperlink w:anchor="__RefHeading___Toc613902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526</w:t>
            </w:r>
          </w:hyperlink>
        </w:p>
        <w:p>
          <w:pPr>
            <w:pStyle w:val="Contents6"/>
            <w:tabs>
              <w:tab w:val="clear" w:pos="7609"/>
              <w:tab w:val="right" w:pos="9026" w:leader="dot"/>
            </w:tabs>
            <w:rPr/>
          </w:pPr>
          <w:hyperlink w:anchor="__RefHeading___Toc61390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527</w:t>
            </w:r>
          </w:hyperlink>
        </w:p>
        <w:p>
          <w:pPr>
            <w:pStyle w:val="Contents4"/>
            <w:tabs>
              <w:tab w:val="clear" w:pos="8176"/>
              <w:tab w:val="right" w:pos="9026" w:leader="dot"/>
            </w:tabs>
            <w:rPr/>
          </w:pPr>
          <w:hyperlink w:anchor="__RefHeading___Toc613902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26</w:t>
            </w:r>
            <w:r>
              <w:rPr>
                <w:rStyle w:val="IndexLink"/>
                <w:rtl w:val="true"/>
              </w:rPr>
              <w:t>:</w:t>
              <w:tab/>
            </w:r>
            <w:r>
              <w:rPr>
                <w:rStyle w:val="IndexLink"/>
              </w:rPr>
              <w:t>527</w:t>
            </w:r>
          </w:hyperlink>
        </w:p>
        <w:p>
          <w:pPr>
            <w:pStyle w:val="Contents5"/>
            <w:tabs>
              <w:tab w:val="clear" w:pos="7892"/>
              <w:tab w:val="right" w:pos="9026" w:leader="dot"/>
            </w:tabs>
            <w:rPr/>
          </w:pPr>
          <w:hyperlink w:anchor="__RefHeading___Toc6139028_7370918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6139030_73709187">
            <w:r>
              <w:rPr>
                <w:webHidden/>
                <w:rStyle w:val="IndexLink"/>
                <w:rtl w:val="true"/>
              </w:rPr>
              <w:t>دراسة الروايات</w:t>
            </w:r>
            <w:r>
              <w:rPr>
                <w:rStyle w:val="IndexLink"/>
                <w:rtl w:val="true"/>
              </w:rPr>
              <w:t>:</w:t>
              <w:tab/>
            </w:r>
            <w:r>
              <w:rPr>
                <w:rStyle w:val="IndexLink"/>
              </w:rPr>
              <w:t>528</w:t>
            </w:r>
          </w:hyperlink>
        </w:p>
        <w:p>
          <w:pPr>
            <w:pStyle w:val="Contents6"/>
            <w:tabs>
              <w:tab w:val="clear" w:pos="7609"/>
              <w:tab w:val="right" w:pos="9026" w:leader="dot"/>
            </w:tabs>
            <w:rPr/>
          </w:pPr>
          <w:hyperlink w:anchor="__RefHeading___Toc61390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528</w:t>
            </w:r>
          </w:hyperlink>
        </w:p>
        <w:p>
          <w:pPr>
            <w:pStyle w:val="Contents6"/>
            <w:tabs>
              <w:tab w:val="clear" w:pos="7609"/>
              <w:tab w:val="right" w:pos="9026" w:leader="dot"/>
            </w:tabs>
            <w:rPr/>
          </w:pPr>
          <w:hyperlink w:anchor="__RefHeading___Toc6139034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528</w:t>
            </w:r>
          </w:hyperlink>
        </w:p>
        <w:p>
          <w:pPr>
            <w:pStyle w:val="Contents6"/>
            <w:tabs>
              <w:tab w:val="clear" w:pos="7609"/>
              <w:tab w:val="right" w:pos="9026" w:leader="dot"/>
            </w:tabs>
            <w:rPr/>
          </w:pPr>
          <w:hyperlink w:anchor="__RefHeading___Toc61390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529</w:t>
            </w:r>
          </w:hyperlink>
        </w:p>
        <w:p>
          <w:pPr>
            <w:pStyle w:val="Contents4"/>
            <w:tabs>
              <w:tab w:val="clear" w:pos="8176"/>
              <w:tab w:val="right" w:pos="9026" w:leader="dot"/>
            </w:tabs>
            <w:rPr/>
          </w:pPr>
          <w:hyperlink w:anchor="__RefHeading___Toc6139038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Pr>
              <w:t>90</w:t>
            </w:r>
            <w:r>
              <w:rPr>
                <w:rStyle w:val="IndexLink"/>
                <w:rtl w:val="true"/>
              </w:rPr>
              <w:t>:</w:t>
              <w:tab/>
            </w:r>
            <w:r>
              <w:rPr>
                <w:rStyle w:val="IndexLink"/>
              </w:rPr>
              <w:t>529</w:t>
            </w:r>
          </w:hyperlink>
        </w:p>
        <w:p>
          <w:pPr>
            <w:pStyle w:val="Contents5"/>
            <w:tabs>
              <w:tab w:val="clear" w:pos="7892"/>
              <w:tab w:val="right" w:pos="9026" w:leader="dot"/>
            </w:tabs>
            <w:rPr/>
          </w:pPr>
          <w:hyperlink w:anchor="__RefHeading___Toc6139040_7370918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6139042_73709187">
            <w:r>
              <w:rPr>
                <w:webHidden/>
                <w:rStyle w:val="IndexLink"/>
                <w:rtl w:val="true"/>
              </w:rPr>
              <w:t>دراسة الروايات</w:t>
            </w:r>
            <w:r>
              <w:rPr>
                <w:rStyle w:val="IndexLink"/>
                <w:rtl w:val="true"/>
              </w:rPr>
              <w:t>:</w:t>
              <w:tab/>
            </w:r>
            <w:r>
              <w:rPr>
                <w:rStyle w:val="IndexLink"/>
              </w:rPr>
              <w:t>529</w:t>
            </w:r>
          </w:hyperlink>
        </w:p>
        <w:p>
          <w:pPr>
            <w:pStyle w:val="Contents6"/>
            <w:tabs>
              <w:tab w:val="clear" w:pos="7609"/>
              <w:tab w:val="right" w:pos="9026" w:leader="dot"/>
            </w:tabs>
            <w:rPr/>
          </w:pPr>
          <w:hyperlink w:anchor="__RefHeading___Toc6139044_73709187">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61390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530</w:t>
            </w:r>
          </w:hyperlink>
        </w:p>
        <w:p>
          <w:pPr>
            <w:pStyle w:val="Contents6"/>
            <w:tabs>
              <w:tab w:val="clear" w:pos="7609"/>
              <w:tab w:val="right" w:pos="9026" w:leader="dot"/>
            </w:tabs>
            <w:rPr/>
          </w:pPr>
          <w:hyperlink w:anchor="__RefHeading___Toc613904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530</w:t>
            </w:r>
          </w:hyperlink>
        </w:p>
        <w:p>
          <w:pPr>
            <w:pStyle w:val="Contents6"/>
            <w:tabs>
              <w:tab w:val="clear" w:pos="7609"/>
              <w:tab w:val="right" w:pos="9026" w:leader="dot"/>
            </w:tabs>
            <w:rPr/>
          </w:pPr>
          <w:hyperlink w:anchor="__RefHeading___Toc61390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530</w:t>
            </w:r>
          </w:hyperlink>
        </w:p>
        <w:p>
          <w:pPr>
            <w:pStyle w:val="Contents4"/>
            <w:tabs>
              <w:tab w:val="clear" w:pos="8176"/>
              <w:tab w:val="right" w:pos="9026" w:leader="dot"/>
            </w:tabs>
            <w:rPr/>
          </w:pPr>
          <w:hyperlink w:anchor="__RefHeading___Toc6139052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Pr>
              <w:t>92</w:t>
            </w:r>
            <w:r>
              <w:rPr>
                <w:rStyle w:val="IndexLink"/>
                <w:rtl w:val="true"/>
              </w:rPr>
              <w:t>:</w:t>
              <w:tab/>
            </w:r>
            <w:r>
              <w:rPr>
                <w:rStyle w:val="IndexLink"/>
              </w:rPr>
              <w:t>530</w:t>
            </w:r>
          </w:hyperlink>
        </w:p>
        <w:p>
          <w:pPr>
            <w:pStyle w:val="Contents5"/>
            <w:tabs>
              <w:tab w:val="clear" w:pos="7892"/>
              <w:tab w:val="right" w:pos="9026" w:leader="dot"/>
            </w:tabs>
            <w:rPr/>
          </w:pPr>
          <w:hyperlink w:anchor="__RefHeading___Toc6139054_7370918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6139056_73709187">
            <w:r>
              <w:rPr>
                <w:webHidden/>
                <w:rStyle w:val="IndexLink"/>
                <w:rtl w:val="true"/>
              </w:rPr>
              <w:t>دراسة الروايات</w:t>
            </w:r>
            <w:r>
              <w:rPr>
                <w:rStyle w:val="IndexLink"/>
                <w:rtl w:val="true"/>
              </w:rPr>
              <w:t>:</w:t>
              <w:tab/>
            </w:r>
            <w:r>
              <w:rPr>
                <w:rStyle w:val="IndexLink"/>
              </w:rPr>
              <w:t>532</w:t>
            </w:r>
          </w:hyperlink>
        </w:p>
        <w:p>
          <w:pPr>
            <w:pStyle w:val="Contents6"/>
            <w:tabs>
              <w:tab w:val="clear" w:pos="7609"/>
              <w:tab w:val="right" w:pos="9026" w:leader="dot"/>
            </w:tabs>
            <w:rPr/>
          </w:pPr>
          <w:hyperlink w:anchor="__RefHeading___Toc613905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532</w:t>
            </w:r>
          </w:hyperlink>
        </w:p>
        <w:p>
          <w:pPr>
            <w:pStyle w:val="Contents6"/>
            <w:tabs>
              <w:tab w:val="clear" w:pos="7609"/>
              <w:tab w:val="right" w:pos="9026" w:leader="dot"/>
            </w:tabs>
            <w:rPr/>
          </w:pPr>
          <w:hyperlink w:anchor="__RefHeading___Toc6139060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532</w:t>
            </w:r>
          </w:hyperlink>
        </w:p>
        <w:p>
          <w:pPr>
            <w:pStyle w:val="Contents6"/>
            <w:tabs>
              <w:tab w:val="clear" w:pos="7609"/>
              <w:tab w:val="right" w:pos="9026" w:leader="dot"/>
            </w:tabs>
            <w:rPr/>
          </w:pPr>
          <w:hyperlink w:anchor="__RefHeading___Toc613906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533</w:t>
            </w:r>
          </w:hyperlink>
        </w:p>
        <w:p>
          <w:pPr>
            <w:pStyle w:val="Contents6"/>
            <w:tabs>
              <w:tab w:val="clear" w:pos="7609"/>
              <w:tab w:val="right" w:pos="9026" w:leader="dot"/>
            </w:tabs>
            <w:rPr/>
          </w:pPr>
          <w:hyperlink w:anchor="__RefHeading___Toc6139064_73709187">
            <w:r>
              <w:rPr>
                <w:webHidden/>
                <w:rStyle w:val="IndexLink"/>
                <w:rtl w:val="true"/>
              </w:rPr>
              <w:t>نتيجة البحوث</w:t>
            </w:r>
            <w:r>
              <w:rPr>
                <w:rStyle w:val="IndexLink"/>
                <w:rtl w:val="true"/>
              </w:rPr>
              <w:t>:</w:t>
              <w:tab/>
            </w:r>
            <w:r>
              <w:rPr>
                <w:rStyle w:val="IndexLink"/>
              </w:rPr>
              <w:t>533</w:t>
            </w:r>
          </w:hyperlink>
        </w:p>
        <w:p>
          <w:pPr>
            <w:pStyle w:val="Contents3"/>
            <w:tabs>
              <w:tab w:val="clear" w:pos="8459"/>
              <w:tab w:val="right" w:pos="9026" w:leader="dot"/>
            </w:tabs>
            <w:rPr/>
          </w:pPr>
          <w:hyperlink w:anchor="__RefHeading___Toc6139066_73709187">
            <w:r>
              <w:rPr>
                <w:webHidden/>
                <w:rStyle w:val="IndexLink"/>
                <w:rtl w:val="true"/>
              </w:rPr>
              <w:t>دراسة روايات سورة الاسراء</w:t>
            </w:r>
            <w:r>
              <w:rPr>
                <w:rStyle w:val="IndexLink"/>
                <w:rtl w:val="true"/>
              </w:rPr>
              <w:tab/>
            </w:r>
            <w:r>
              <w:rPr>
                <w:rStyle w:val="IndexLink"/>
              </w:rPr>
              <w:t>534</w:t>
            </w:r>
          </w:hyperlink>
        </w:p>
        <w:p>
          <w:pPr>
            <w:pStyle w:val="Contents4"/>
            <w:tabs>
              <w:tab w:val="clear" w:pos="8176"/>
              <w:tab w:val="right" w:pos="9026" w:leader="dot"/>
            </w:tabs>
            <w:rPr/>
          </w:pPr>
          <w:hyperlink w:anchor="__RefHeading___Toc6139068_73709187">
            <w:r>
              <w:rPr>
                <w:webHidden/>
                <w:rStyle w:val="IndexLink"/>
                <w:rtl w:val="true"/>
              </w:rPr>
              <w:t>أولا</w:t>
            </w:r>
            <w:r>
              <w:rPr>
                <w:rStyle w:val="IndexLink"/>
                <w:rtl w:val="true"/>
              </w:rPr>
              <w:t xml:space="preserve">- </w:t>
            </w:r>
            <w:r>
              <w:rPr>
                <w:rStyle w:val="IndexLink"/>
                <w:rtl w:val="true"/>
              </w:rPr>
              <w:t xml:space="preserve">دراسة روايات آية </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6139070_7370918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6139072_73709187">
            <w:r>
              <w:rPr>
                <w:webHidden/>
                <w:rStyle w:val="IndexLink"/>
                <w:rtl w:val="true"/>
              </w:rPr>
              <w:t>دراسة الروايات</w:t>
            </w:r>
            <w:r>
              <w:rPr>
                <w:rStyle w:val="IndexLink"/>
                <w:rtl w:val="true"/>
              </w:rPr>
              <w:t>:</w:t>
              <w:tab/>
            </w:r>
            <w:r>
              <w:rPr>
                <w:rStyle w:val="IndexLink"/>
              </w:rPr>
              <w:t>534</w:t>
            </w:r>
          </w:hyperlink>
        </w:p>
        <w:p>
          <w:pPr>
            <w:pStyle w:val="Contents6"/>
            <w:tabs>
              <w:tab w:val="clear" w:pos="7609"/>
              <w:tab w:val="right" w:pos="9026" w:leader="dot"/>
            </w:tabs>
            <w:rPr/>
          </w:pPr>
          <w:hyperlink w:anchor="__RefHeading___Toc61390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534</w:t>
            </w:r>
          </w:hyperlink>
        </w:p>
        <w:p>
          <w:pPr>
            <w:pStyle w:val="Contents6"/>
            <w:tabs>
              <w:tab w:val="clear" w:pos="7609"/>
              <w:tab w:val="right" w:pos="9026" w:leader="dot"/>
            </w:tabs>
            <w:rPr/>
          </w:pPr>
          <w:hyperlink w:anchor="__RefHeading___Toc613907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534</w:t>
            </w:r>
          </w:hyperlink>
        </w:p>
        <w:p>
          <w:pPr>
            <w:pStyle w:val="Contents6"/>
            <w:tabs>
              <w:tab w:val="clear" w:pos="7609"/>
              <w:tab w:val="right" w:pos="9026" w:leader="dot"/>
            </w:tabs>
            <w:rPr/>
          </w:pPr>
          <w:hyperlink w:anchor="__RefHeading___Toc61390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535</w:t>
            </w:r>
          </w:hyperlink>
        </w:p>
        <w:p>
          <w:pPr>
            <w:pStyle w:val="Contents4"/>
            <w:tabs>
              <w:tab w:val="clear" w:pos="8176"/>
              <w:tab w:val="right" w:pos="9026" w:leader="dot"/>
            </w:tabs>
            <w:rPr/>
          </w:pPr>
          <w:hyperlink w:anchor="__RefHeading___Toc6139080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Pr>
              <w:t>7</w:t>
            </w:r>
            <w:r>
              <w:rPr>
                <w:rStyle w:val="IndexLink"/>
                <w:rtl w:val="true"/>
              </w:rPr>
              <w:t>:</w:t>
              <w:tab/>
            </w:r>
            <w:r>
              <w:rPr>
                <w:rStyle w:val="IndexLink"/>
              </w:rPr>
              <w:t>535</w:t>
            </w:r>
          </w:hyperlink>
        </w:p>
        <w:p>
          <w:pPr>
            <w:pStyle w:val="Contents5"/>
            <w:tabs>
              <w:tab w:val="clear" w:pos="7892"/>
              <w:tab w:val="right" w:pos="9026" w:leader="dot"/>
            </w:tabs>
            <w:rPr/>
          </w:pPr>
          <w:hyperlink w:anchor="__RefHeading___Toc6139082_7370918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6139084_73709187">
            <w:r>
              <w:rPr>
                <w:webHidden/>
                <w:rStyle w:val="IndexLink"/>
                <w:rtl w:val="true"/>
              </w:rPr>
              <w:t>دراسة الروايات</w:t>
            </w:r>
            <w:r>
              <w:rPr>
                <w:rStyle w:val="IndexLink"/>
                <w:rtl w:val="true"/>
              </w:rPr>
              <w:t>:</w:t>
              <w:tab/>
            </w:r>
            <w:r>
              <w:rPr>
                <w:rStyle w:val="IndexLink"/>
              </w:rPr>
              <w:t>536</w:t>
            </w:r>
          </w:hyperlink>
        </w:p>
        <w:p>
          <w:pPr>
            <w:pStyle w:val="Contents6"/>
            <w:tabs>
              <w:tab w:val="clear" w:pos="7609"/>
              <w:tab w:val="right" w:pos="9026" w:leader="dot"/>
            </w:tabs>
            <w:rPr/>
          </w:pPr>
          <w:hyperlink w:anchor="__RefHeading___Toc613908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536</w:t>
            </w:r>
          </w:hyperlink>
        </w:p>
        <w:p>
          <w:pPr>
            <w:pStyle w:val="Contents6"/>
            <w:tabs>
              <w:tab w:val="clear" w:pos="7609"/>
              <w:tab w:val="right" w:pos="9026" w:leader="dot"/>
            </w:tabs>
            <w:rPr/>
          </w:pPr>
          <w:hyperlink w:anchor="__RefHeading___Toc6139088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536</w:t>
            </w:r>
          </w:hyperlink>
        </w:p>
        <w:p>
          <w:pPr>
            <w:pStyle w:val="Contents6"/>
            <w:tabs>
              <w:tab w:val="clear" w:pos="7609"/>
              <w:tab w:val="right" w:pos="9026" w:leader="dot"/>
            </w:tabs>
            <w:rPr/>
          </w:pPr>
          <w:hyperlink w:anchor="__RefHeading___Toc613909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536</w:t>
            </w:r>
          </w:hyperlink>
        </w:p>
        <w:p>
          <w:pPr>
            <w:pStyle w:val="Contents4"/>
            <w:tabs>
              <w:tab w:val="clear" w:pos="8176"/>
              <w:tab w:val="right" w:pos="9026" w:leader="dot"/>
            </w:tabs>
            <w:rPr/>
          </w:pPr>
          <w:hyperlink w:anchor="__RefHeading___Toc6139092_73709187">
            <w:r>
              <w:rPr>
                <w:webHidden/>
                <w:rStyle w:val="IndexLink"/>
                <w:rtl w:val="true"/>
              </w:rPr>
              <w:t>ثالثا</w:t>
            </w:r>
            <w:r>
              <w:rPr>
                <w:rStyle w:val="IndexLink"/>
                <w:rtl w:val="true"/>
              </w:rPr>
              <w:t xml:space="preserve">- </w:t>
            </w:r>
            <w:r>
              <w:rPr>
                <w:rStyle w:val="IndexLink"/>
                <w:rtl w:val="true"/>
              </w:rPr>
              <w:t xml:space="preserve">دراسة روايتي آية </w:t>
            </w:r>
            <w:r>
              <w:rPr>
                <w:rStyle w:val="IndexLink"/>
              </w:rPr>
              <w:t>16</w:t>
            </w:r>
            <w:r>
              <w:rPr>
                <w:rStyle w:val="IndexLink"/>
                <w:rtl w:val="true"/>
              </w:rPr>
              <w:t>:</w:t>
              <w:tab/>
            </w:r>
            <w:r>
              <w:rPr>
                <w:rStyle w:val="IndexLink"/>
              </w:rPr>
              <w:t>537</w:t>
            </w:r>
          </w:hyperlink>
        </w:p>
        <w:p>
          <w:pPr>
            <w:pStyle w:val="Contents5"/>
            <w:tabs>
              <w:tab w:val="clear" w:pos="7892"/>
              <w:tab w:val="right" w:pos="9026" w:leader="dot"/>
            </w:tabs>
            <w:rPr/>
          </w:pPr>
          <w:hyperlink w:anchor="__RefHeading___Toc6139094_7370918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6139096_73709187">
            <w:r>
              <w:rPr>
                <w:webHidden/>
                <w:rStyle w:val="IndexLink"/>
                <w:rtl w:val="true"/>
              </w:rPr>
              <w:t>دراسة الروايات‌</w:t>
            </w:r>
            <w:r>
              <w:rPr>
                <w:rStyle w:val="IndexLink"/>
                <w:rtl w:val="true"/>
              </w:rPr>
              <w:tab/>
            </w:r>
            <w:r>
              <w:rPr>
                <w:rStyle w:val="IndexLink"/>
              </w:rPr>
              <w:t>537</w:t>
            </w:r>
          </w:hyperlink>
        </w:p>
        <w:p>
          <w:pPr>
            <w:pStyle w:val="Contents6"/>
            <w:tabs>
              <w:tab w:val="clear" w:pos="7609"/>
              <w:tab w:val="right" w:pos="9026" w:leader="dot"/>
            </w:tabs>
            <w:rPr/>
          </w:pPr>
          <w:hyperlink w:anchor="__RefHeading___Toc613909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537</w:t>
            </w:r>
          </w:hyperlink>
        </w:p>
        <w:p>
          <w:pPr>
            <w:pStyle w:val="Contents6"/>
            <w:tabs>
              <w:tab w:val="clear" w:pos="7609"/>
              <w:tab w:val="right" w:pos="9026" w:leader="dot"/>
            </w:tabs>
            <w:rPr/>
          </w:pPr>
          <w:hyperlink w:anchor="__RefHeading___Toc6139100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537</w:t>
            </w:r>
          </w:hyperlink>
        </w:p>
        <w:p>
          <w:pPr>
            <w:pStyle w:val="Contents6"/>
            <w:tabs>
              <w:tab w:val="clear" w:pos="7609"/>
              <w:tab w:val="right" w:pos="9026" w:leader="dot"/>
            </w:tabs>
            <w:rPr/>
          </w:pPr>
          <w:hyperlink w:anchor="__RefHeading___Toc613910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537</w:t>
            </w:r>
          </w:hyperlink>
        </w:p>
        <w:p>
          <w:pPr>
            <w:pStyle w:val="Contents4"/>
            <w:tabs>
              <w:tab w:val="clear" w:pos="8176"/>
              <w:tab w:val="right" w:pos="9026" w:leader="dot"/>
            </w:tabs>
            <w:rPr/>
          </w:pPr>
          <w:hyperlink w:anchor="__RefHeading___Toc6139104_73709187">
            <w:r>
              <w:rPr>
                <w:webHidden/>
                <w:rStyle w:val="IndexLink"/>
                <w:rtl w:val="true"/>
              </w:rPr>
              <w:t>رابعا</w:t>
            </w:r>
            <w:r>
              <w:rPr>
                <w:rStyle w:val="IndexLink"/>
                <w:rtl w:val="true"/>
              </w:rPr>
              <w:t xml:space="preserve">- </w:t>
            </w:r>
            <w:r>
              <w:rPr>
                <w:rStyle w:val="IndexLink"/>
                <w:rtl w:val="true"/>
              </w:rPr>
              <w:t xml:space="preserve">دراسة روايات آية </w:t>
            </w:r>
            <w:r>
              <w:rPr>
                <w:rStyle w:val="IndexLink"/>
              </w:rPr>
              <w:t>60</w:t>
            </w:r>
            <w:r>
              <w:rPr>
                <w:rStyle w:val="IndexLink"/>
                <w:rtl w:val="true"/>
              </w:rPr>
              <w:t>:</w:t>
              <w:tab/>
            </w:r>
            <w:r>
              <w:rPr>
                <w:rStyle w:val="IndexLink"/>
              </w:rPr>
              <w:t>538</w:t>
            </w:r>
          </w:hyperlink>
        </w:p>
        <w:p>
          <w:pPr>
            <w:pStyle w:val="Contents5"/>
            <w:tabs>
              <w:tab w:val="clear" w:pos="7892"/>
              <w:tab w:val="right" w:pos="9026" w:leader="dot"/>
            </w:tabs>
            <w:rPr/>
          </w:pPr>
          <w:hyperlink w:anchor="__RefHeading___Toc6139106_7370918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6139108_73709187">
            <w:r>
              <w:rPr>
                <w:webHidden/>
                <w:rStyle w:val="IndexLink"/>
                <w:rtl w:val="true"/>
              </w:rPr>
              <w:t>دراسة الروايات</w:t>
            </w:r>
            <w:r>
              <w:rPr>
                <w:rStyle w:val="IndexLink"/>
                <w:rtl w:val="true"/>
              </w:rPr>
              <w:t>:</w:t>
              <w:tab/>
            </w:r>
            <w:r>
              <w:rPr>
                <w:rStyle w:val="IndexLink"/>
              </w:rPr>
              <w:t>539</w:t>
            </w:r>
          </w:hyperlink>
        </w:p>
        <w:p>
          <w:pPr>
            <w:pStyle w:val="Contents6"/>
            <w:tabs>
              <w:tab w:val="clear" w:pos="7609"/>
              <w:tab w:val="right" w:pos="9026" w:leader="dot"/>
            </w:tabs>
            <w:rPr/>
          </w:pPr>
          <w:hyperlink w:anchor="__RefHeading___Toc613911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539</w:t>
            </w:r>
          </w:hyperlink>
        </w:p>
        <w:p>
          <w:pPr>
            <w:pStyle w:val="Contents6"/>
            <w:tabs>
              <w:tab w:val="clear" w:pos="7609"/>
              <w:tab w:val="right" w:pos="9026" w:leader="dot"/>
            </w:tabs>
            <w:rPr/>
          </w:pPr>
          <w:hyperlink w:anchor="__RefHeading___Toc613911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539</w:t>
            </w:r>
          </w:hyperlink>
        </w:p>
        <w:p>
          <w:pPr>
            <w:pStyle w:val="Contents6"/>
            <w:tabs>
              <w:tab w:val="clear" w:pos="7609"/>
              <w:tab w:val="right" w:pos="9026" w:leader="dot"/>
            </w:tabs>
            <w:rPr/>
          </w:pPr>
          <w:hyperlink w:anchor="__RefHeading___Toc613911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540</w:t>
            </w:r>
          </w:hyperlink>
        </w:p>
        <w:p>
          <w:pPr>
            <w:pStyle w:val="Contents4"/>
            <w:tabs>
              <w:tab w:val="clear" w:pos="8176"/>
              <w:tab w:val="right" w:pos="9026" w:leader="dot"/>
            </w:tabs>
            <w:rPr/>
          </w:pPr>
          <w:hyperlink w:anchor="__RefHeading___Toc6139116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Pr>
              <w:t>73</w:t>
            </w:r>
            <w:r>
              <w:rPr>
                <w:rStyle w:val="IndexLink"/>
                <w:rtl w:val="true"/>
              </w:rPr>
              <w:t>:</w:t>
              <w:tab/>
            </w:r>
            <w:r>
              <w:rPr>
                <w:rStyle w:val="IndexLink"/>
              </w:rPr>
              <w:t>540</w:t>
            </w:r>
          </w:hyperlink>
        </w:p>
        <w:p>
          <w:pPr>
            <w:pStyle w:val="Contents5"/>
            <w:tabs>
              <w:tab w:val="clear" w:pos="7892"/>
              <w:tab w:val="right" w:pos="9026" w:leader="dot"/>
            </w:tabs>
            <w:rPr/>
          </w:pPr>
          <w:hyperlink w:anchor="__RefHeading___Toc6139118_7370918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6139120_73709187">
            <w:r>
              <w:rPr>
                <w:webHidden/>
                <w:rStyle w:val="IndexLink"/>
                <w:rtl w:val="true"/>
              </w:rPr>
              <w:t>دراسة الروايات</w:t>
            </w:r>
            <w:r>
              <w:rPr>
                <w:rStyle w:val="IndexLink"/>
                <w:rtl w:val="true"/>
              </w:rPr>
              <w:t>:</w:t>
              <w:tab/>
            </w:r>
            <w:r>
              <w:rPr>
                <w:rStyle w:val="IndexLink"/>
              </w:rPr>
              <w:t>541</w:t>
            </w:r>
          </w:hyperlink>
        </w:p>
        <w:p>
          <w:pPr>
            <w:pStyle w:val="Contents6"/>
            <w:tabs>
              <w:tab w:val="clear" w:pos="7609"/>
              <w:tab w:val="right" w:pos="9026" w:leader="dot"/>
            </w:tabs>
            <w:rPr/>
          </w:pPr>
          <w:hyperlink w:anchor="__RefHeading___Toc61391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541</w:t>
            </w:r>
          </w:hyperlink>
        </w:p>
        <w:p>
          <w:pPr>
            <w:pStyle w:val="Contents6"/>
            <w:tabs>
              <w:tab w:val="clear" w:pos="7609"/>
              <w:tab w:val="right" w:pos="9026" w:leader="dot"/>
            </w:tabs>
            <w:rPr/>
          </w:pPr>
          <w:hyperlink w:anchor="__RefHeading___Toc6139124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541</w:t>
            </w:r>
          </w:hyperlink>
        </w:p>
        <w:p>
          <w:pPr>
            <w:pStyle w:val="Contents6"/>
            <w:tabs>
              <w:tab w:val="clear" w:pos="7609"/>
              <w:tab w:val="right" w:pos="9026" w:leader="dot"/>
            </w:tabs>
            <w:rPr/>
          </w:pPr>
          <w:hyperlink w:anchor="__RefHeading___Toc61391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542</w:t>
            </w:r>
          </w:hyperlink>
        </w:p>
        <w:p>
          <w:pPr>
            <w:pStyle w:val="Contents4"/>
            <w:tabs>
              <w:tab w:val="clear" w:pos="8176"/>
              <w:tab w:val="right" w:pos="9026" w:leader="dot"/>
            </w:tabs>
            <w:rPr/>
          </w:pPr>
          <w:hyperlink w:anchor="__RefHeading___Toc6139128_73709187">
            <w:r>
              <w:rPr>
                <w:webHidden/>
                <w:rStyle w:val="IndexLink"/>
                <w:rtl w:val="true"/>
              </w:rPr>
              <w:t>سادسا</w:t>
            </w:r>
            <w:r>
              <w:rPr>
                <w:rStyle w:val="IndexLink"/>
                <w:rtl w:val="true"/>
              </w:rPr>
              <w:t xml:space="preserve">- </w:t>
            </w:r>
            <w:r>
              <w:rPr>
                <w:rStyle w:val="IndexLink"/>
                <w:rtl w:val="true"/>
              </w:rPr>
              <w:t xml:space="preserve">رواية آية </w:t>
            </w:r>
            <w:r>
              <w:rPr>
                <w:rStyle w:val="IndexLink"/>
                <w:rtl w:val="true"/>
              </w:rPr>
              <w:t>(</w:t>
            </w:r>
            <w:r>
              <w:rPr>
                <w:rStyle w:val="IndexLink"/>
              </w:rPr>
              <w:t>74</w:t>
            </w:r>
            <w:r>
              <w:rPr>
                <w:rStyle w:val="IndexLink"/>
                <w:rtl w:val="true"/>
              </w:rPr>
              <w:t xml:space="preserve"> </w:t>
            </w:r>
            <w:r>
              <w:rPr>
                <w:rStyle w:val="IndexLink"/>
                <w:rtl w:val="true"/>
              </w:rPr>
              <w:t xml:space="preserve">و </w:t>
            </w:r>
            <w:r>
              <w:rPr>
                <w:rStyle w:val="IndexLink"/>
              </w:rPr>
              <w:t>75</w:t>
            </w:r>
            <w:r>
              <w:rPr>
                <w:rStyle w:val="IndexLink"/>
                <w:rtl w:val="true"/>
              </w:rPr>
              <w:t>):</w:t>
              <w:tab/>
            </w:r>
            <w:r>
              <w:rPr>
                <w:rStyle w:val="IndexLink"/>
              </w:rPr>
              <w:t>542</w:t>
            </w:r>
          </w:hyperlink>
        </w:p>
        <w:p>
          <w:pPr>
            <w:pStyle w:val="Contents5"/>
            <w:tabs>
              <w:tab w:val="clear" w:pos="7892"/>
              <w:tab w:val="right" w:pos="9026" w:leader="dot"/>
            </w:tabs>
            <w:rPr/>
          </w:pPr>
          <w:hyperlink w:anchor="__RefHeading___Toc6139130_7370918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6139132_73709187">
            <w:r>
              <w:rPr>
                <w:webHidden/>
                <w:rStyle w:val="IndexLink"/>
                <w:rtl w:val="true"/>
              </w:rPr>
              <w:t>دراسة الرواية</w:t>
            </w:r>
            <w:r>
              <w:rPr>
                <w:rStyle w:val="IndexLink"/>
                <w:rtl w:val="true"/>
              </w:rPr>
              <w:t>:</w:t>
              <w:tab/>
            </w:r>
            <w:r>
              <w:rPr>
                <w:rStyle w:val="IndexLink"/>
              </w:rPr>
              <w:t>542</w:t>
            </w:r>
          </w:hyperlink>
        </w:p>
        <w:p>
          <w:pPr>
            <w:pStyle w:val="Contents6"/>
            <w:tabs>
              <w:tab w:val="clear" w:pos="7609"/>
              <w:tab w:val="right" w:pos="9026" w:leader="dot"/>
            </w:tabs>
            <w:rPr/>
          </w:pPr>
          <w:hyperlink w:anchor="__RefHeading___Toc61391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542</w:t>
            </w:r>
          </w:hyperlink>
        </w:p>
        <w:p>
          <w:pPr>
            <w:pStyle w:val="Contents6"/>
            <w:tabs>
              <w:tab w:val="clear" w:pos="7609"/>
              <w:tab w:val="right" w:pos="9026" w:leader="dot"/>
            </w:tabs>
            <w:rPr/>
          </w:pPr>
          <w:hyperlink w:anchor="__RefHeading___Toc61391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542</w:t>
            </w:r>
          </w:hyperlink>
        </w:p>
        <w:p>
          <w:pPr>
            <w:pStyle w:val="Contents6"/>
            <w:tabs>
              <w:tab w:val="clear" w:pos="7609"/>
              <w:tab w:val="right" w:pos="9026" w:leader="dot"/>
            </w:tabs>
            <w:rPr/>
          </w:pPr>
          <w:hyperlink w:anchor="__RefHeading___Toc61391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542</w:t>
            </w:r>
          </w:hyperlink>
        </w:p>
        <w:p>
          <w:pPr>
            <w:pStyle w:val="Contents4"/>
            <w:tabs>
              <w:tab w:val="clear" w:pos="8176"/>
              <w:tab w:val="right" w:pos="9026" w:leader="dot"/>
            </w:tabs>
            <w:rPr/>
          </w:pPr>
          <w:hyperlink w:anchor="__RefHeading___Toc6139140_73709187">
            <w:r>
              <w:rPr>
                <w:webHidden/>
                <w:rStyle w:val="IndexLink"/>
                <w:rtl w:val="true"/>
              </w:rPr>
              <w:t>سابعا</w:t>
            </w:r>
            <w:r>
              <w:rPr>
                <w:rStyle w:val="IndexLink"/>
                <w:rtl w:val="true"/>
              </w:rPr>
              <w:t xml:space="preserve">- </w:t>
            </w:r>
            <w:r>
              <w:rPr>
                <w:rStyle w:val="IndexLink"/>
                <w:rtl w:val="true"/>
              </w:rPr>
              <w:t xml:space="preserve">روايات آية </w:t>
            </w:r>
            <w:r>
              <w:rPr>
                <w:rStyle w:val="IndexLink"/>
              </w:rPr>
              <w:t>82</w:t>
            </w:r>
            <w:r>
              <w:rPr>
                <w:rStyle w:val="IndexLink"/>
                <w:rtl w:val="true"/>
              </w:rPr>
              <w:t>:</w:t>
              <w:tab/>
            </w:r>
            <w:r>
              <w:rPr>
                <w:rStyle w:val="IndexLink"/>
              </w:rPr>
              <w:t>543</w:t>
            </w:r>
          </w:hyperlink>
        </w:p>
        <w:p>
          <w:pPr>
            <w:pStyle w:val="Contents5"/>
            <w:tabs>
              <w:tab w:val="clear" w:pos="7892"/>
              <w:tab w:val="right" w:pos="9026" w:leader="dot"/>
            </w:tabs>
            <w:rPr/>
          </w:pPr>
          <w:hyperlink w:anchor="__RefHeading___Toc6139142_7370918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6139144_73709187">
            <w:r>
              <w:rPr>
                <w:webHidden/>
                <w:rStyle w:val="IndexLink"/>
                <w:rtl w:val="true"/>
              </w:rPr>
              <w:t>دراسة الروايات</w:t>
            </w:r>
            <w:r>
              <w:rPr>
                <w:rStyle w:val="IndexLink"/>
                <w:rtl w:val="true"/>
              </w:rPr>
              <w:t>:</w:t>
              <w:tab/>
            </w:r>
            <w:r>
              <w:rPr>
                <w:rStyle w:val="IndexLink"/>
              </w:rPr>
              <w:t>543</w:t>
            </w:r>
          </w:hyperlink>
        </w:p>
        <w:p>
          <w:pPr>
            <w:pStyle w:val="Contents6"/>
            <w:tabs>
              <w:tab w:val="clear" w:pos="7609"/>
              <w:tab w:val="right" w:pos="9026" w:leader="dot"/>
            </w:tabs>
            <w:rPr/>
          </w:pPr>
          <w:hyperlink w:anchor="__RefHeading___Toc61391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543</w:t>
            </w:r>
          </w:hyperlink>
        </w:p>
        <w:p>
          <w:pPr>
            <w:pStyle w:val="Contents6"/>
            <w:tabs>
              <w:tab w:val="clear" w:pos="7609"/>
              <w:tab w:val="right" w:pos="9026" w:leader="dot"/>
            </w:tabs>
            <w:rPr/>
          </w:pPr>
          <w:hyperlink w:anchor="__RefHeading___Toc6139148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544</w:t>
            </w:r>
          </w:hyperlink>
        </w:p>
        <w:p>
          <w:pPr>
            <w:pStyle w:val="Contents6"/>
            <w:tabs>
              <w:tab w:val="clear" w:pos="7609"/>
              <w:tab w:val="right" w:pos="9026" w:leader="dot"/>
            </w:tabs>
            <w:rPr/>
          </w:pPr>
          <w:hyperlink w:anchor="__RefHeading___Toc61391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544</w:t>
            </w:r>
          </w:hyperlink>
        </w:p>
        <w:p>
          <w:pPr>
            <w:pStyle w:val="Contents4"/>
            <w:tabs>
              <w:tab w:val="clear" w:pos="8176"/>
              <w:tab w:val="right" w:pos="9026" w:leader="dot"/>
            </w:tabs>
            <w:rPr/>
          </w:pPr>
          <w:hyperlink w:anchor="__RefHeading___Toc6139152_73709187">
            <w:r>
              <w:rPr>
                <w:webHidden/>
                <w:rStyle w:val="IndexLink"/>
                <w:rtl w:val="true"/>
              </w:rPr>
              <w:t>ثامنا</w:t>
            </w:r>
            <w:r>
              <w:rPr>
                <w:rStyle w:val="IndexLink"/>
                <w:rtl w:val="true"/>
              </w:rPr>
              <w:t xml:space="preserve">- </w:t>
            </w:r>
            <w:r>
              <w:rPr>
                <w:rStyle w:val="IndexLink"/>
                <w:rtl w:val="true"/>
              </w:rPr>
              <w:t xml:space="preserve">روايات آية </w:t>
            </w:r>
            <w:r>
              <w:rPr>
                <w:rStyle w:val="IndexLink"/>
              </w:rPr>
              <w:t>89</w:t>
            </w:r>
            <w:r>
              <w:rPr>
                <w:rStyle w:val="IndexLink"/>
                <w:rtl w:val="true"/>
              </w:rPr>
              <w:t>:</w:t>
              <w:tab/>
            </w:r>
            <w:r>
              <w:rPr>
                <w:rStyle w:val="IndexLink"/>
              </w:rPr>
              <w:t>545</w:t>
            </w:r>
          </w:hyperlink>
        </w:p>
        <w:p>
          <w:pPr>
            <w:pStyle w:val="Contents5"/>
            <w:tabs>
              <w:tab w:val="clear" w:pos="7892"/>
              <w:tab w:val="right" w:pos="9026" w:leader="dot"/>
            </w:tabs>
            <w:rPr/>
          </w:pPr>
          <w:hyperlink w:anchor="__RefHeading___Toc6139154_7370918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6139156_73709187">
            <w:r>
              <w:rPr>
                <w:webHidden/>
                <w:rStyle w:val="IndexLink"/>
                <w:rtl w:val="true"/>
              </w:rPr>
              <w:t>دراسة الروايات</w:t>
            </w:r>
            <w:r>
              <w:rPr>
                <w:rStyle w:val="IndexLink"/>
                <w:rtl w:val="true"/>
              </w:rPr>
              <w:t>:</w:t>
              <w:tab/>
            </w:r>
            <w:r>
              <w:rPr>
                <w:rStyle w:val="IndexLink"/>
              </w:rPr>
              <w:t>546</w:t>
            </w:r>
          </w:hyperlink>
        </w:p>
        <w:p>
          <w:pPr>
            <w:pStyle w:val="Contents6"/>
            <w:tabs>
              <w:tab w:val="clear" w:pos="7609"/>
              <w:tab w:val="right" w:pos="9026" w:leader="dot"/>
            </w:tabs>
            <w:rPr/>
          </w:pPr>
          <w:hyperlink w:anchor="__RefHeading___Toc613915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546</w:t>
            </w:r>
          </w:hyperlink>
        </w:p>
        <w:p>
          <w:pPr>
            <w:pStyle w:val="Contents6"/>
            <w:tabs>
              <w:tab w:val="clear" w:pos="7609"/>
              <w:tab w:val="right" w:pos="9026" w:leader="dot"/>
            </w:tabs>
            <w:rPr/>
          </w:pPr>
          <w:hyperlink w:anchor="__RefHeading___Toc6139160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546</w:t>
            </w:r>
          </w:hyperlink>
        </w:p>
        <w:p>
          <w:pPr>
            <w:pStyle w:val="Contents6"/>
            <w:tabs>
              <w:tab w:val="clear" w:pos="7609"/>
              <w:tab w:val="right" w:pos="9026" w:leader="dot"/>
            </w:tabs>
            <w:rPr/>
          </w:pPr>
          <w:hyperlink w:anchor="__RefHeading___Toc613916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546</w:t>
            </w:r>
          </w:hyperlink>
        </w:p>
        <w:p>
          <w:pPr>
            <w:pStyle w:val="Contents4"/>
            <w:tabs>
              <w:tab w:val="clear" w:pos="8176"/>
              <w:tab w:val="right" w:pos="9026" w:leader="dot"/>
            </w:tabs>
            <w:rPr/>
          </w:pPr>
          <w:hyperlink w:anchor="__RefHeading___Toc6139164_73709187">
            <w:r>
              <w:rPr>
                <w:webHidden/>
                <w:rStyle w:val="IndexLink"/>
                <w:rtl w:val="true"/>
              </w:rPr>
              <w:t>تاسعا</w:t>
            </w:r>
            <w:r>
              <w:rPr>
                <w:rStyle w:val="IndexLink"/>
                <w:rtl w:val="true"/>
              </w:rPr>
              <w:t xml:space="preserve">- </w:t>
            </w:r>
            <w:r>
              <w:rPr>
                <w:rStyle w:val="IndexLink"/>
                <w:rtl w:val="true"/>
              </w:rPr>
              <w:t xml:space="preserve">رواية آية </w:t>
            </w:r>
            <w:r>
              <w:rPr>
                <w:rStyle w:val="IndexLink"/>
              </w:rPr>
              <w:t>102</w:t>
            </w:r>
            <w:r>
              <w:rPr>
                <w:rStyle w:val="IndexLink"/>
                <w:rtl w:val="true"/>
              </w:rPr>
              <w:t>:</w:t>
              <w:tab/>
            </w:r>
            <w:r>
              <w:rPr>
                <w:rStyle w:val="IndexLink"/>
              </w:rPr>
              <w:t>547</w:t>
            </w:r>
          </w:hyperlink>
        </w:p>
        <w:p>
          <w:pPr>
            <w:pStyle w:val="Contents5"/>
            <w:tabs>
              <w:tab w:val="clear" w:pos="7892"/>
              <w:tab w:val="right" w:pos="9026" w:leader="dot"/>
            </w:tabs>
            <w:rPr/>
          </w:pPr>
          <w:hyperlink w:anchor="__RefHeading___Toc6139166_73709187">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6139168_73709187">
            <w:r>
              <w:rPr>
                <w:webHidden/>
                <w:rStyle w:val="IndexLink"/>
                <w:rtl w:val="true"/>
              </w:rPr>
              <w:t>دراسة الرواية</w:t>
            </w:r>
            <w:r>
              <w:rPr>
                <w:rStyle w:val="IndexLink"/>
                <w:rtl w:val="true"/>
              </w:rPr>
              <w:t>:</w:t>
              <w:tab/>
            </w:r>
            <w:r>
              <w:rPr>
                <w:rStyle w:val="IndexLink"/>
              </w:rPr>
              <w:t>547</w:t>
            </w:r>
          </w:hyperlink>
        </w:p>
        <w:p>
          <w:pPr>
            <w:pStyle w:val="Contents6"/>
            <w:tabs>
              <w:tab w:val="clear" w:pos="7609"/>
              <w:tab w:val="right" w:pos="9026" w:leader="dot"/>
            </w:tabs>
            <w:rPr/>
          </w:pPr>
          <w:hyperlink w:anchor="__RefHeading___Toc613917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547</w:t>
            </w:r>
          </w:hyperlink>
        </w:p>
        <w:p>
          <w:pPr>
            <w:pStyle w:val="Contents6"/>
            <w:tabs>
              <w:tab w:val="clear" w:pos="7609"/>
              <w:tab w:val="right" w:pos="9026" w:leader="dot"/>
            </w:tabs>
            <w:rPr/>
          </w:pPr>
          <w:hyperlink w:anchor="__RefHeading___Toc613917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547</w:t>
            </w:r>
          </w:hyperlink>
        </w:p>
        <w:p>
          <w:pPr>
            <w:pStyle w:val="Contents6"/>
            <w:tabs>
              <w:tab w:val="clear" w:pos="7609"/>
              <w:tab w:val="right" w:pos="9026" w:leader="dot"/>
            </w:tabs>
            <w:rPr/>
          </w:pPr>
          <w:hyperlink w:anchor="__RefHeading___Toc613917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548</w:t>
            </w:r>
          </w:hyperlink>
        </w:p>
        <w:p>
          <w:pPr>
            <w:pStyle w:val="Contents4"/>
            <w:tabs>
              <w:tab w:val="clear" w:pos="8176"/>
              <w:tab w:val="right" w:pos="9026" w:leader="dot"/>
            </w:tabs>
            <w:rPr/>
          </w:pPr>
          <w:hyperlink w:anchor="__RefHeading___Toc6139176_73709187">
            <w:r>
              <w:rPr>
                <w:webHidden/>
                <w:rStyle w:val="IndexLink"/>
                <w:rtl w:val="true"/>
              </w:rPr>
              <w:t>عاشرا</w:t>
            </w:r>
            <w:r>
              <w:rPr>
                <w:rStyle w:val="IndexLink"/>
                <w:rtl w:val="true"/>
              </w:rPr>
              <w:t xml:space="preserve">- </w:t>
            </w:r>
            <w:r>
              <w:rPr>
                <w:rStyle w:val="IndexLink"/>
                <w:rtl w:val="true"/>
              </w:rPr>
              <w:t xml:space="preserve">رواية آية </w:t>
            </w:r>
            <w:r>
              <w:rPr>
                <w:rStyle w:val="IndexLink"/>
              </w:rPr>
              <w:t>106</w:t>
            </w:r>
            <w:r>
              <w:rPr>
                <w:rStyle w:val="IndexLink"/>
                <w:rtl w:val="true"/>
              </w:rPr>
              <w:t>:</w:t>
              <w:tab/>
            </w:r>
            <w:r>
              <w:rPr>
                <w:rStyle w:val="IndexLink"/>
              </w:rPr>
              <w:t>548</w:t>
            </w:r>
          </w:hyperlink>
        </w:p>
        <w:p>
          <w:pPr>
            <w:pStyle w:val="Contents5"/>
            <w:tabs>
              <w:tab w:val="clear" w:pos="7892"/>
              <w:tab w:val="right" w:pos="9026" w:leader="dot"/>
            </w:tabs>
            <w:rPr/>
          </w:pPr>
          <w:hyperlink w:anchor="__RefHeading___Toc6139178_7370918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6139180_73709187">
            <w:r>
              <w:rPr>
                <w:webHidden/>
                <w:rStyle w:val="IndexLink"/>
                <w:rtl w:val="true"/>
              </w:rPr>
              <w:t>دراسة الرواية</w:t>
            </w:r>
            <w:r>
              <w:rPr>
                <w:rStyle w:val="IndexLink"/>
                <w:rtl w:val="true"/>
              </w:rPr>
              <w:t>:</w:t>
              <w:tab/>
            </w:r>
            <w:r>
              <w:rPr>
                <w:rStyle w:val="IndexLink"/>
              </w:rPr>
              <w:t>548</w:t>
            </w:r>
          </w:hyperlink>
        </w:p>
        <w:p>
          <w:pPr>
            <w:pStyle w:val="Contents6"/>
            <w:tabs>
              <w:tab w:val="clear" w:pos="7609"/>
              <w:tab w:val="right" w:pos="9026" w:leader="dot"/>
            </w:tabs>
            <w:rPr/>
          </w:pPr>
          <w:hyperlink w:anchor="__RefHeading___Toc613918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548</w:t>
            </w:r>
          </w:hyperlink>
        </w:p>
        <w:p>
          <w:pPr>
            <w:pStyle w:val="Contents6"/>
            <w:tabs>
              <w:tab w:val="clear" w:pos="7609"/>
              <w:tab w:val="right" w:pos="9026" w:leader="dot"/>
            </w:tabs>
            <w:rPr/>
          </w:pPr>
          <w:hyperlink w:anchor="__RefHeading___Toc613918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548</w:t>
            </w:r>
          </w:hyperlink>
        </w:p>
        <w:p>
          <w:pPr>
            <w:pStyle w:val="Contents6"/>
            <w:tabs>
              <w:tab w:val="clear" w:pos="7609"/>
              <w:tab w:val="right" w:pos="9026" w:leader="dot"/>
            </w:tabs>
            <w:rPr/>
          </w:pPr>
          <w:hyperlink w:anchor="__RefHeading___Toc613918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549</w:t>
            </w:r>
          </w:hyperlink>
        </w:p>
        <w:p>
          <w:pPr>
            <w:pStyle w:val="Contents6"/>
            <w:tabs>
              <w:tab w:val="clear" w:pos="7609"/>
              <w:tab w:val="right" w:pos="9026" w:leader="dot"/>
            </w:tabs>
            <w:rPr/>
          </w:pPr>
          <w:hyperlink w:anchor="__RefHeading___Toc6139188_73709187">
            <w:r>
              <w:rPr>
                <w:webHidden/>
                <w:rStyle w:val="IndexLink"/>
                <w:rtl w:val="true"/>
              </w:rPr>
              <w:t>نتيجة البحوث</w:t>
            </w:r>
            <w:r>
              <w:rPr>
                <w:rStyle w:val="IndexLink"/>
                <w:rtl w:val="true"/>
              </w:rPr>
              <w:t>:</w:t>
              <w:tab/>
            </w:r>
            <w:r>
              <w:rPr>
                <w:rStyle w:val="IndexLink"/>
              </w:rPr>
              <w:t>549</w:t>
            </w:r>
          </w:hyperlink>
        </w:p>
        <w:p>
          <w:pPr>
            <w:pStyle w:val="Contents3"/>
            <w:tabs>
              <w:tab w:val="clear" w:pos="8459"/>
              <w:tab w:val="right" w:pos="9026" w:leader="dot"/>
            </w:tabs>
            <w:rPr/>
          </w:pPr>
          <w:hyperlink w:anchor="__RefHeading___Toc6139190_73709187">
            <w:r>
              <w:rPr>
                <w:webHidden/>
                <w:rStyle w:val="IndexLink"/>
                <w:rtl w:val="true"/>
              </w:rPr>
              <w:t>دراسة روايات سورة الكهف‌</w:t>
            </w:r>
            <w:r>
              <w:rPr>
                <w:rStyle w:val="IndexLink"/>
                <w:rtl w:val="true"/>
              </w:rPr>
              <w:tab/>
            </w:r>
            <w:r>
              <w:rPr>
                <w:rStyle w:val="IndexLink"/>
              </w:rPr>
              <w:t>550</w:t>
            </w:r>
          </w:hyperlink>
        </w:p>
        <w:p>
          <w:pPr>
            <w:pStyle w:val="Contents4"/>
            <w:tabs>
              <w:tab w:val="clear" w:pos="8176"/>
              <w:tab w:val="right" w:pos="9026" w:leader="dot"/>
            </w:tabs>
            <w:rPr/>
          </w:pPr>
          <w:hyperlink w:anchor="__RefHeading___Toc6139192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Pr>
              <w:t>2</w:t>
            </w:r>
            <w:r>
              <w:rPr>
                <w:rStyle w:val="IndexLink"/>
                <w:rtl w:val="true"/>
              </w:rPr>
              <w:t>):</w:t>
              <w:tab/>
            </w:r>
            <w:r>
              <w:rPr>
                <w:rStyle w:val="IndexLink"/>
              </w:rPr>
              <w:t>550</w:t>
            </w:r>
          </w:hyperlink>
        </w:p>
        <w:p>
          <w:pPr>
            <w:pStyle w:val="Contents5"/>
            <w:tabs>
              <w:tab w:val="clear" w:pos="7892"/>
              <w:tab w:val="right" w:pos="9026" w:leader="dot"/>
            </w:tabs>
            <w:rPr/>
          </w:pPr>
          <w:hyperlink w:anchor="__RefHeading___Toc6139194_7370918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6139196_73709187">
            <w:r>
              <w:rPr>
                <w:webHidden/>
                <w:rStyle w:val="IndexLink"/>
                <w:rtl w:val="true"/>
              </w:rPr>
              <w:t>دراسة الرواية</w:t>
            </w:r>
            <w:r>
              <w:rPr>
                <w:rStyle w:val="IndexLink"/>
                <w:rtl w:val="true"/>
              </w:rPr>
              <w:t>:</w:t>
              <w:tab/>
            </w:r>
            <w:r>
              <w:rPr>
                <w:rStyle w:val="IndexLink"/>
              </w:rPr>
              <w:t>550</w:t>
            </w:r>
          </w:hyperlink>
        </w:p>
        <w:p>
          <w:pPr>
            <w:pStyle w:val="Contents6"/>
            <w:tabs>
              <w:tab w:val="clear" w:pos="7609"/>
              <w:tab w:val="right" w:pos="9026" w:leader="dot"/>
            </w:tabs>
            <w:rPr/>
          </w:pPr>
          <w:hyperlink w:anchor="__RefHeading___Toc613919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550</w:t>
            </w:r>
          </w:hyperlink>
        </w:p>
        <w:p>
          <w:pPr>
            <w:pStyle w:val="Contents6"/>
            <w:tabs>
              <w:tab w:val="clear" w:pos="7609"/>
              <w:tab w:val="right" w:pos="9026" w:leader="dot"/>
            </w:tabs>
            <w:rPr/>
          </w:pPr>
          <w:hyperlink w:anchor="__RefHeading___Toc613920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550</w:t>
            </w:r>
          </w:hyperlink>
        </w:p>
        <w:p>
          <w:pPr>
            <w:pStyle w:val="Contents6"/>
            <w:tabs>
              <w:tab w:val="clear" w:pos="7609"/>
              <w:tab w:val="right" w:pos="9026" w:leader="dot"/>
            </w:tabs>
            <w:rPr/>
          </w:pPr>
          <w:hyperlink w:anchor="__RefHeading___Toc613920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550</w:t>
            </w:r>
          </w:hyperlink>
        </w:p>
        <w:p>
          <w:pPr>
            <w:pStyle w:val="Contents4"/>
            <w:tabs>
              <w:tab w:val="clear" w:pos="8176"/>
              <w:tab w:val="right" w:pos="9026" w:leader="dot"/>
            </w:tabs>
            <w:rPr/>
          </w:pPr>
          <w:hyperlink w:anchor="__RefHeading___Toc6139204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29</w:t>
            </w:r>
            <w:r>
              <w:rPr>
                <w:rStyle w:val="IndexLink"/>
                <w:rtl w:val="true"/>
              </w:rPr>
              <w:t>:</w:t>
              <w:tab/>
            </w:r>
            <w:r>
              <w:rPr>
                <w:rStyle w:val="IndexLink"/>
              </w:rPr>
              <w:t>551</w:t>
            </w:r>
          </w:hyperlink>
        </w:p>
        <w:p>
          <w:pPr>
            <w:pStyle w:val="Contents5"/>
            <w:tabs>
              <w:tab w:val="clear" w:pos="7892"/>
              <w:tab w:val="right" w:pos="9026" w:leader="dot"/>
            </w:tabs>
            <w:rPr/>
          </w:pPr>
          <w:hyperlink w:anchor="__RefHeading___Toc6139206_7370918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6139208_73709187">
            <w:r>
              <w:rPr>
                <w:webHidden/>
                <w:rStyle w:val="IndexLink"/>
                <w:rtl w:val="true"/>
              </w:rPr>
              <w:t>دراسة الروايات</w:t>
            </w:r>
            <w:r>
              <w:rPr>
                <w:rStyle w:val="IndexLink"/>
                <w:rtl w:val="true"/>
              </w:rPr>
              <w:t>:</w:t>
              <w:tab/>
            </w:r>
            <w:r>
              <w:rPr>
                <w:rStyle w:val="IndexLink"/>
              </w:rPr>
              <w:t>552</w:t>
            </w:r>
          </w:hyperlink>
        </w:p>
        <w:p>
          <w:pPr>
            <w:pStyle w:val="Contents6"/>
            <w:tabs>
              <w:tab w:val="clear" w:pos="7609"/>
              <w:tab w:val="right" w:pos="9026" w:leader="dot"/>
            </w:tabs>
            <w:rPr/>
          </w:pPr>
          <w:hyperlink w:anchor="__RefHeading___Toc613921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552</w:t>
            </w:r>
          </w:hyperlink>
        </w:p>
        <w:p>
          <w:pPr>
            <w:pStyle w:val="Contents6"/>
            <w:tabs>
              <w:tab w:val="clear" w:pos="7609"/>
              <w:tab w:val="right" w:pos="9026" w:leader="dot"/>
            </w:tabs>
            <w:rPr/>
          </w:pPr>
          <w:hyperlink w:anchor="__RefHeading___Toc613921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552</w:t>
            </w:r>
          </w:hyperlink>
        </w:p>
        <w:p>
          <w:pPr>
            <w:pStyle w:val="Contents6"/>
            <w:tabs>
              <w:tab w:val="clear" w:pos="7609"/>
              <w:tab w:val="right" w:pos="9026" w:leader="dot"/>
            </w:tabs>
            <w:rPr/>
          </w:pPr>
          <w:hyperlink w:anchor="__RefHeading___Toc613921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553</w:t>
            </w:r>
          </w:hyperlink>
        </w:p>
        <w:p>
          <w:pPr>
            <w:pStyle w:val="Contents4"/>
            <w:tabs>
              <w:tab w:val="clear" w:pos="8176"/>
              <w:tab w:val="right" w:pos="9026" w:leader="dot"/>
            </w:tabs>
            <w:rPr/>
          </w:pPr>
          <w:hyperlink w:anchor="__RefHeading___Toc6139216_73709187">
            <w:r>
              <w:rPr>
                <w:webHidden/>
                <w:rStyle w:val="IndexLink"/>
                <w:rtl w:val="true"/>
              </w:rPr>
              <w:t>ثالثا</w:t>
            </w:r>
            <w:r>
              <w:rPr>
                <w:rStyle w:val="IndexLink"/>
                <w:rtl w:val="true"/>
              </w:rPr>
              <w:t xml:space="preserve">- </w:t>
            </w:r>
            <w:r>
              <w:rPr>
                <w:rStyle w:val="IndexLink"/>
                <w:rtl w:val="true"/>
              </w:rPr>
              <w:t xml:space="preserve">دراسة رواية آية </w:t>
            </w:r>
            <w:r>
              <w:rPr>
                <w:rStyle w:val="IndexLink"/>
                <w:rtl w:val="true"/>
              </w:rPr>
              <w:t>(</w:t>
            </w:r>
            <w:r>
              <w:rPr>
                <w:rStyle w:val="IndexLink"/>
              </w:rPr>
              <w:t>6</w:t>
            </w:r>
            <w:r>
              <w:rPr>
                <w:rStyle w:val="IndexLink"/>
                <w:rtl w:val="true"/>
              </w:rPr>
              <w:t>):</w:t>
              <w:tab/>
            </w:r>
            <w:r>
              <w:rPr>
                <w:rStyle w:val="IndexLink"/>
              </w:rPr>
              <w:t>553</w:t>
            </w:r>
          </w:hyperlink>
        </w:p>
        <w:p>
          <w:pPr>
            <w:pStyle w:val="Contents5"/>
            <w:tabs>
              <w:tab w:val="clear" w:pos="7892"/>
              <w:tab w:val="right" w:pos="9026" w:leader="dot"/>
            </w:tabs>
            <w:rPr/>
          </w:pPr>
          <w:hyperlink w:anchor="__RefHeading___Toc6139218_7370918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6139220_73709187">
            <w:r>
              <w:rPr>
                <w:webHidden/>
                <w:rStyle w:val="IndexLink"/>
                <w:rtl w:val="true"/>
              </w:rPr>
              <w:t>دراسة الرواية</w:t>
            </w:r>
            <w:r>
              <w:rPr>
                <w:rStyle w:val="IndexLink"/>
                <w:rtl w:val="true"/>
              </w:rPr>
              <w:t>:</w:t>
              <w:tab/>
            </w:r>
            <w:r>
              <w:rPr>
                <w:rStyle w:val="IndexLink"/>
              </w:rPr>
              <w:t>553</w:t>
            </w:r>
          </w:hyperlink>
        </w:p>
        <w:p>
          <w:pPr>
            <w:pStyle w:val="Contents4"/>
            <w:tabs>
              <w:tab w:val="clear" w:pos="8176"/>
              <w:tab w:val="right" w:pos="9026" w:leader="dot"/>
            </w:tabs>
            <w:rPr/>
          </w:pPr>
          <w:hyperlink w:anchor="__RefHeading___Toc6139222_73709187">
            <w:r>
              <w:rPr>
                <w:webHidden/>
                <w:rStyle w:val="IndexLink"/>
                <w:rtl w:val="true"/>
              </w:rPr>
              <w:t>رابعا</w:t>
            </w:r>
            <w:r>
              <w:rPr>
                <w:rStyle w:val="IndexLink"/>
                <w:rtl w:val="true"/>
              </w:rPr>
              <w:t xml:space="preserve">- </w:t>
            </w:r>
            <w:r>
              <w:rPr>
                <w:rStyle w:val="IndexLink"/>
                <w:rtl w:val="true"/>
              </w:rPr>
              <w:t xml:space="preserve">دراسة رواية آية </w:t>
            </w:r>
            <w:r>
              <w:rPr>
                <w:rStyle w:val="IndexLink"/>
                <w:rtl w:val="true"/>
              </w:rPr>
              <w:t>(</w:t>
            </w:r>
            <w:r>
              <w:rPr>
                <w:rStyle w:val="IndexLink"/>
              </w:rPr>
              <w:t>77</w:t>
            </w:r>
            <w:r>
              <w:rPr>
                <w:rStyle w:val="IndexLink"/>
                <w:rtl w:val="true"/>
              </w:rPr>
              <w:t>):</w:t>
              <w:tab/>
            </w:r>
            <w:r>
              <w:rPr>
                <w:rStyle w:val="IndexLink"/>
              </w:rPr>
              <w:t>553</w:t>
            </w:r>
          </w:hyperlink>
        </w:p>
        <w:p>
          <w:pPr>
            <w:pStyle w:val="Contents5"/>
            <w:tabs>
              <w:tab w:val="clear" w:pos="7892"/>
              <w:tab w:val="right" w:pos="9026" w:leader="dot"/>
            </w:tabs>
            <w:rPr/>
          </w:pPr>
          <w:hyperlink w:anchor="__RefHeading___Toc6139224_7370918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6139226_73709187">
            <w:r>
              <w:rPr>
                <w:webHidden/>
                <w:rStyle w:val="IndexLink"/>
                <w:rtl w:val="true"/>
              </w:rPr>
              <w:t>دراسة الرواية</w:t>
            </w:r>
            <w:r>
              <w:rPr>
                <w:rStyle w:val="IndexLink"/>
                <w:rtl w:val="true"/>
              </w:rPr>
              <w:t>:</w:t>
              <w:tab/>
            </w:r>
            <w:r>
              <w:rPr>
                <w:rStyle w:val="IndexLink"/>
              </w:rPr>
              <w:t>554</w:t>
            </w:r>
          </w:hyperlink>
        </w:p>
        <w:p>
          <w:pPr>
            <w:pStyle w:val="Contents4"/>
            <w:tabs>
              <w:tab w:val="clear" w:pos="8176"/>
              <w:tab w:val="right" w:pos="9026" w:leader="dot"/>
            </w:tabs>
            <w:rPr/>
          </w:pPr>
          <w:hyperlink w:anchor="__RefHeading___Toc6139228_73709187">
            <w:r>
              <w:rPr>
                <w:webHidden/>
                <w:rStyle w:val="IndexLink"/>
                <w:rtl w:val="true"/>
              </w:rPr>
              <w:t>خامسا</w:t>
            </w:r>
            <w:r>
              <w:rPr>
                <w:rStyle w:val="IndexLink"/>
                <w:rtl w:val="true"/>
              </w:rPr>
              <w:t xml:space="preserve">- </w:t>
            </w:r>
            <w:r>
              <w:rPr>
                <w:rStyle w:val="IndexLink"/>
                <w:rtl w:val="true"/>
              </w:rPr>
              <w:t xml:space="preserve">دراسة روايات آية </w:t>
            </w:r>
            <w:r>
              <w:rPr>
                <w:rStyle w:val="IndexLink"/>
                <w:rtl w:val="true"/>
              </w:rPr>
              <w:t>(</w:t>
            </w:r>
            <w:r>
              <w:rPr>
                <w:rStyle w:val="IndexLink"/>
              </w:rPr>
              <w:t>79</w:t>
            </w:r>
            <w:r>
              <w:rPr>
                <w:rStyle w:val="IndexLink"/>
                <w:rtl w:val="true"/>
              </w:rPr>
              <w:t>)</w:t>
              <w:tab/>
            </w:r>
            <w:r>
              <w:rPr>
                <w:rStyle w:val="IndexLink"/>
              </w:rPr>
              <w:t>554</w:t>
            </w:r>
          </w:hyperlink>
        </w:p>
        <w:p>
          <w:pPr>
            <w:pStyle w:val="Contents5"/>
            <w:tabs>
              <w:tab w:val="clear" w:pos="7892"/>
              <w:tab w:val="right" w:pos="9026" w:leader="dot"/>
            </w:tabs>
            <w:rPr/>
          </w:pPr>
          <w:hyperlink w:anchor="__RefHeading___Toc6139230_7370918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6139232_73709187">
            <w:r>
              <w:rPr>
                <w:webHidden/>
                <w:rStyle w:val="IndexLink"/>
                <w:rtl w:val="true"/>
              </w:rPr>
              <w:t>دراسة الروايات</w:t>
            </w:r>
            <w:r>
              <w:rPr>
                <w:rStyle w:val="IndexLink"/>
                <w:rtl w:val="true"/>
              </w:rPr>
              <w:t>:</w:t>
              <w:tab/>
            </w:r>
            <w:r>
              <w:rPr>
                <w:rStyle w:val="IndexLink"/>
              </w:rPr>
              <w:t>555</w:t>
            </w:r>
          </w:hyperlink>
        </w:p>
        <w:p>
          <w:pPr>
            <w:pStyle w:val="Contents4"/>
            <w:tabs>
              <w:tab w:val="clear" w:pos="8176"/>
              <w:tab w:val="right" w:pos="9026" w:leader="dot"/>
            </w:tabs>
            <w:rPr/>
          </w:pPr>
          <w:hyperlink w:anchor="__RefHeading___Toc6139234_73709187">
            <w:r>
              <w:rPr>
                <w:webHidden/>
                <w:rStyle w:val="IndexLink"/>
                <w:rtl w:val="true"/>
              </w:rPr>
              <w:t>سادسا</w:t>
            </w:r>
            <w:r>
              <w:rPr>
                <w:rStyle w:val="IndexLink"/>
                <w:rtl w:val="true"/>
              </w:rPr>
              <w:t xml:space="preserve">- </w:t>
            </w:r>
            <w:r>
              <w:rPr>
                <w:rStyle w:val="IndexLink"/>
                <w:rtl w:val="true"/>
              </w:rPr>
              <w:t xml:space="preserve">دراسة روايات آية </w:t>
            </w:r>
            <w:r>
              <w:rPr>
                <w:rStyle w:val="IndexLink"/>
                <w:rtl w:val="true"/>
              </w:rPr>
              <w:t>(</w:t>
            </w:r>
            <w:r>
              <w:rPr>
                <w:rStyle w:val="IndexLink"/>
              </w:rPr>
              <w:t>80</w:t>
            </w:r>
            <w:r>
              <w:rPr>
                <w:rStyle w:val="IndexLink"/>
                <w:rtl w:val="true"/>
              </w:rPr>
              <w:t>):</w:t>
              <w:tab/>
            </w:r>
            <w:r>
              <w:rPr>
                <w:rStyle w:val="IndexLink"/>
              </w:rPr>
              <w:t>556</w:t>
            </w:r>
          </w:hyperlink>
        </w:p>
        <w:p>
          <w:pPr>
            <w:pStyle w:val="Contents5"/>
            <w:tabs>
              <w:tab w:val="clear" w:pos="7892"/>
              <w:tab w:val="right" w:pos="9026" w:leader="dot"/>
            </w:tabs>
            <w:rPr/>
          </w:pPr>
          <w:hyperlink w:anchor="__RefHeading___Toc6139236_73709187">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6139238_73709187">
            <w:r>
              <w:rPr>
                <w:webHidden/>
                <w:rStyle w:val="IndexLink"/>
                <w:rtl w:val="true"/>
              </w:rPr>
              <w:t>دراسة الروايات</w:t>
            </w:r>
            <w:r>
              <w:rPr>
                <w:rStyle w:val="IndexLink"/>
                <w:rtl w:val="true"/>
              </w:rPr>
              <w:t>:</w:t>
              <w:tab/>
            </w:r>
            <w:r>
              <w:rPr>
                <w:rStyle w:val="IndexLink"/>
              </w:rPr>
              <w:t>556</w:t>
            </w:r>
          </w:hyperlink>
        </w:p>
        <w:p>
          <w:pPr>
            <w:pStyle w:val="Contents6"/>
            <w:tabs>
              <w:tab w:val="clear" w:pos="7609"/>
              <w:tab w:val="right" w:pos="9026" w:leader="dot"/>
            </w:tabs>
            <w:rPr/>
          </w:pPr>
          <w:hyperlink w:anchor="__RefHeading___Toc613924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556</w:t>
            </w:r>
          </w:hyperlink>
        </w:p>
        <w:p>
          <w:pPr>
            <w:pStyle w:val="Contents6"/>
            <w:tabs>
              <w:tab w:val="clear" w:pos="7609"/>
              <w:tab w:val="right" w:pos="9026" w:leader="dot"/>
            </w:tabs>
            <w:rPr/>
          </w:pPr>
          <w:hyperlink w:anchor="__RefHeading___Toc613924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557</w:t>
            </w:r>
          </w:hyperlink>
        </w:p>
        <w:p>
          <w:pPr>
            <w:pStyle w:val="Contents6"/>
            <w:tabs>
              <w:tab w:val="clear" w:pos="7609"/>
              <w:tab w:val="right" w:pos="9026" w:leader="dot"/>
            </w:tabs>
            <w:rPr/>
          </w:pPr>
          <w:hyperlink w:anchor="__RefHeading___Toc613924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557</w:t>
            </w:r>
          </w:hyperlink>
        </w:p>
        <w:p>
          <w:pPr>
            <w:pStyle w:val="Contents4"/>
            <w:tabs>
              <w:tab w:val="clear" w:pos="8176"/>
              <w:tab w:val="right" w:pos="9026" w:leader="dot"/>
            </w:tabs>
            <w:rPr/>
          </w:pPr>
          <w:hyperlink w:anchor="__RefHeading___Toc6139246_73709187">
            <w:r>
              <w:rPr>
                <w:webHidden/>
                <w:rStyle w:val="IndexLink"/>
                <w:rtl w:val="true"/>
              </w:rPr>
              <w:t>سابعا</w:t>
            </w:r>
            <w:r>
              <w:rPr>
                <w:rStyle w:val="IndexLink"/>
                <w:rtl w:val="true"/>
              </w:rPr>
              <w:t xml:space="preserve">- </w:t>
            </w:r>
            <w:r>
              <w:rPr>
                <w:rStyle w:val="IndexLink"/>
                <w:rtl w:val="true"/>
              </w:rPr>
              <w:t xml:space="preserve">رواية آية </w:t>
            </w:r>
            <w:r>
              <w:rPr>
                <w:rStyle w:val="IndexLink"/>
                <w:rtl w:val="true"/>
              </w:rPr>
              <w:t>(</w:t>
            </w:r>
            <w:r>
              <w:rPr>
                <w:rStyle w:val="IndexLink"/>
              </w:rPr>
              <w:t>82</w:t>
            </w:r>
            <w:r>
              <w:rPr>
                <w:rStyle w:val="IndexLink"/>
                <w:rtl w:val="true"/>
              </w:rPr>
              <w:t>):</w:t>
              <w:tab/>
            </w:r>
            <w:r>
              <w:rPr>
                <w:rStyle w:val="IndexLink"/>
              </w:rPr>
              <w:t>558</w:t>
            </w:r>
          </w:hyperlink>
        </w:p>
        <w:p>
          <w:pPr>
            <w:pStyle w:val="Contents5"/>
            <w:tabs>
              <w:tab w:val="clear" w:pos="7892"/>
              <w:tab w:val="right" w:pos="9026" w:leader="dot"/>
            </w:tabs>
            <w:rPr/>
          </w:pPr>
          <w:hyperlink w:anchor="__RefHeading___Toc6139248_7370918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6139250_73709187">
            <w:r>
              <w:rPr>
                <w:webHidden/>
                <w:rStyle w:val="IndexLink"/>
                <w:rtl w:val="true"/>
              </w:rPr>
              <w:t>دراسة الرواية</w:t>
            </w:r>
            <w:r>
              <w:rPr>
                <w:rStyle w:val="IndexLink"/>
                <w:rtl w:val="true"/>
              </w:rPr>
              <w:t>:</w:t>
              <w:tab/>
            </w:r>
            <w:r>
              <w:rPr>
                <w:rStyle w:val="IndexLink"/>
              </w:rPr>
              <w:t>558</w:t>
            </w:r>
          </w:hyperlink>
        </w:p>
        <w:p>
          <w:pPr>
            <w:pStyle w:val="Contents6"/>
            <w:tabs>
              <w:tab w:val="clear" w:pos="7609"/>
              <w:tab w:val="right" w:pos="9026" w:leader="dot"/>
            </w:tabs>
            <w:rPr/>
          </w:pPr>
          <w:hyperlink w:anchor="__RefHeading___Toc61392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558</w:t>
            </w:r>
          </w:hyperlink>
        </w:p>
        <w:p>
          <w:pPr>
            <w:pStyle w:val="Contents6"/>
            <w:tabs>
              <w:tab w:val="clear" w:pos="7609"/>
              <w:tab w:val="right" w:pos="9026" w:leader="dot"/>
            </w:tabs>
            <w:rPr/>
          </w:pPr>
          <w:hyperlink w:anchor="__RefHeading___Toc61392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558</w:t>
            </w:r>
          </w:hyperlink>
        </w:p>
        <w:p>
          <w:pPr>
            <w:pStyle w:val="Contents4"/>
            <w:tabs>
              <w:tab w:val="clear" w:pos="8176"/>
              <w:tab w:val="right" w:pos="9026" w:leader="dot"/>
            </w:tabs>
            <w:rPr/>
          </w:pPr>
          <w:hyperlink w:anchor="__RefHeading___Toc6139256_73709187">
            <w:r>
              <w:rPr>
                <w:webHidden/>
                <w:rStyle w:val="IndexLink"/>
                <w:rtl w:val="true"/>
              </w:rPr>
              <w:t>ثامنا</w:t>
            </w:r>
            <w:r>
              <w:rPr>
                <w:rStyle w:val="IndexLink"/>
                <w:rtl w:val="true"/>
              </w:rPr>
              <w:t xml:space="preserve">- </w:t>
            </w:r>
            <w:r>
              <w:rPr>
                <w:rStyle w:val="IndexLink"/>
                <w:rtl w:val="true"/>
              </w:rPr>
              <w:t xml:space="preserve">رواية آية </w:t>
            </w:r>
            <w:r>
              <w:rPr>
                <w:rStyle w:val="IndexLink"/>
                <w:rtl w:val="true"/>
              </w:rPr>
              <w:t>(</w:t>
            </w:r>
            <w:r>
              <w:rPr>
                <w:rStyle w:val="IndexLink"/>
              </w:rPr>
              <w:t>92</w:t>
            </w:r>
            <w:r>
              <w:rPr>
                <w:rStyle w:val="IndexLink"/>
                <w:rtl w:val="true"/>
              </w:rPr>
              <w:t>):</w:t>
              <w:tab/>
            </w:r>
            <w:r>
              <w:rPr>
                <w:rStyle w:val="IndexLink"/>
              </w:rPr>
              <w:t>558</w:t>
            </w:r>
          </w:hyperlink>
        </w:p>
        <w:p>
          <w:pPr>
            <w:pStyle w:val="Contents5"/>
            <w:tabs>
              <w:tab w:val="clear" w:pos="7892"/>
              <w:tab w:val="right" w:pos="9026" w:leader="dot"/>
            </w:tabs>
            <w:rPr/>
          </w:pPr>
          <w:hyperlink w:anchor="__RefHeading___Toc6139258_7370918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6139260_73709187">
            <w:r>
              <w:rPr>
                <w:webHidden/>
                <w:rStyle w:val="IndexLink"/>
                <w:rtl w:val="true"/>
              </w:rPr>
              <w:t>المتن</w:t>
            </w:r>
            <w:r>
              <w:rPr>
                <w:rStyle w:val="IndexLink"/>
                <w:rtl w:val="true"/>
              </w:rPr>
              <w:t>:</w:t>
              <w:tab/>
            </w:r>
            <w:r>
              <w:rPr>
                <w:rStyle w:val="IndexLink"/>
              </w:rPr>
              <w:t>558</w:t>
            </w:r>
          </w:hyperlink>
        </w:p>
        <w:p>
          <w:pPr>
            <w:pStyle w:val="Contents4"/>
            <w:tabs>
              <w:tab w:val="clear" w:pos="8176"/>
              <w:tab w:val="right" w:pos="9026" w:leader="dot"/>
            </w:tabs>
            <w:rPr/>
          </w:pPr>
          <w:hyperlink w:anchor="__RefHeading___Toc6139262_73709187">
            <w:r>
              <w:rPr>
                <w:webHidden/>
                <w:rStyle w:val="IndexLink"/>
                <w:rtl w:val="true"/>
              </w:rPr>
              <w:t>تاسعا</w:t>
            </w:r>
            <w:r>
              <w:rPr>
                <w:rStyle w:val="IndexLink"/>
                <w:rtl w:val="true"/>
              </w:rPr>
              <w:t xml:space="preserve">- </w:t>
            </w:r>
            <w:r>
              <w:rPr>
                <w:rStyle w:val="IndexLink"/>
                <w:rtl w:val="true"/>
              </w:rPr>
              <w:t xml:space="preserve">رواية آية </w:t>
            </w:r>
            <w:r>
              <w:rPr>
                <w:rStyle w:val="IndexLink"/>
                <w:rtl w:val="true"/>
              </w:rPr>
              <w:t>(</w:t>
            </w:r>
            <w:r>
              <w:rPr>
                <w:rStyle w:val="IndexLink"/>
              </w:rPr>
              <w:t>66</w:t>
            </w:r>
            <w:r>
              <w:rPr>
                <w:rStyle w:val="IndexLink"/>
                <w:rtl w:val="true"/>
              </w:rPr>
              <w:t>):</w:t>
              <w:tab/>
            </w:r>
            <w:r>
              <w:rPr>
                <w:rStyle w:val="IndexLink"/>
              </w:rPr>
              <w:t>559</w:t>
            </w:r>
          </w:hyperlink>
        </w:p>
        <w:p>
          <w:pPr>
            <w:pStyle w:val="Contents5"/>
            <w:tabs>
              <w:tab w:val="clear" w:pos="7892"/>
              <w:tab w:val="right" w:pos="9026" w:leader="dot"/>
            </w:tabs>
            <w:rPr/>
          </w:pPr>
          <w:hyperlink w:anchor="__RefHeading___Toc6139264_73709187">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6139266_73709187">
            <w:r>
              <w:rPr>
                <w:webHidden/>
                <w:rStyle w:val="IndexLink"/>
                <w:rtl w:val="true"/>
              </w:rPr>
              <w:t>المتن</w:t>
            </w:r>
            <w:r>
              <w:rPr>
                <w:rStyle w:val="IndexLink"/>
                <w:rtl w:val="true"/>
              </w:rPr>
              <w:t>:</w:t>
              <w:tab/>
            </w:r>
            <w:r>
              <w:rPr>
                <w:rStyle w:val="IndexLink"/>
              </w:rPr>
              <w:t>559</w:t>
            </w:r>
          </w:hyperlink>
        </w:p>
        <w:p>
          <w:pPr>
            <w:pStyle w:val="Contents4"/>
            <w:tabs>
              <w:tab w:val="clear" w:pos="8176"/>
              <w:tab w:val="right" w:pos="9026" w:leader="dot"/>
            </w:tabs>
            <w:rPr/>
          </w:pPr>
          <w:hyperlink w:anchor="__RefHeading___Toc6139268_73709187">
            <w:r>
              <w:rPr>
                <w:webHidden/>
                <w:rStyle w:val="IndexLink"/>
                <w:rtl w:val="true"/>
              </w:rPr>
              <w:t>عاشرا</w:t>
            </w:r>
            <w:r>
              <w:rPr>
                <w:rStyle w:val="IndexLink"/>
                <w:rtl w:val="true"/>
              </w:rPr>
              <w:t xml:space="preserve">- </w:t>
            </w:r>
            <w:r>
              <w:rPr>
                <w:rStyle w:val="IndexLink"/>
                <w:rtl w:val="true"/>
              </w:rPr>
              <w:t xml:space="preserve">روايتي آية </w:t>
            </w:r>
            <w:r>
              <w:rPr>
                <w:rStyle w:val="IndexLink"/>
                <w:rtl w:val="true"/>
              </w:rPr>
              <w:t>(</w:t>
            </w:r>
            <w:r>
              <w:rPr>
                <w:rStyle w:val="IndexLink"/>
              </w:rPr>
              <w:t>102</w:t>
            </w:r>
            <w:r>
              <w:rPr>
                <w:rStyle w:val="IndexLink"/>
                <w:rtl w:val="true"/>
              </w:rPr>
              <w:t>):</w:t>
              <w:tab/>
            </w:r>
            <w:r>
              <w:rPr>
                <w:rStyle w:val="IndexLink"/>
              </w:rPr>
              <w:t>559</w:t>
            </w:r>
          </w:hyperlink>
        </w:p>
        <w:p>
          <w:pPr>
            <w:pStyle w:val="Contents5"/>
            <w:tabs>
              <w:tab w:val="clear" w:pos="7892"/>
              <w:tab w:val="right" w:pos="9026" w:leader="dot"/>
            </w:tabs>
            <w:rPr/>
          </w:pPr>
          <w:hyperlink w:anchor="__RefHeading___Toc6139270_73709187">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6139272_73709187">
            <w:r>
              <w:rPr>
                <w:webHidden/>
                <w:rStyle w:val="IndexLink"/>
                <w:rtl w:val="true"/>
              </w:rPr>
              <w:t>دراسة الروايتين</w:t>
            </w:r>
            <w:r>
              <w:rPr>
                <w:rStyle w:val="IndexLink"/>
                <w:rtl w:val="true"/>
              </w:rPr>
              <w:t>:</w:t>
              <w:tab/>
            </w:r>
            <w:r>
              <w:rPr>
                <w:rStyle w:val="IndexLink"/>
              </w:rPr>
              <w:t>559</w:t>
            </w:r>
          </w:hyperlink>
        </w:p>
        <w:p>
          <w:pPr>
            <w:pStyle w:val="Contents6"/>
            <w:tabs>
              <w:tab w:val="clear" w:pos="7609"/>
              <w:tab w:val="right" w:pos="9026" w:leader="dot"/>
            </w:tabs>
            <w:rPr/>
          </w:pPr>
          <w:hyperlink w:anchor="__RefHeading___Toc61392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559</w:t>
            </w:r>
          </w:hyperlink>
        </w:p>
        <w:p>
          <w:pPr>
            <w:pStyle w:val="Contents6"/>
            <w:tabs>
              <w:tab w:val="clear" w:pos="7609"/>
              <w:tab w:val="right" w:pos="9026" w:leader="dot"/>
            </w:tabs>
            <w:rPr/>
          </w:pPr>
          <w:hyperlink w:anchor="__RefHeading___Toc61392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560</w:t>
            </w:r>
          </w:hyperlink>
        </w:p>
        <w:p>
          <w:pPr>
            <w:pStyle w:val="Contents6"/>
            <w:tabs>
              <w:tab w:val="clear" w:pos="7609"/>
              <w:tab w:val="right" w:pos="9026" w:leader="dot"/>
            </w:tabs>
            <w:rPr/>
          </w:pPr>
          <w:hyperlink w:anchor="__RefHeading___Toc61392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560</w:t>
            </w:r>
          </w:hyperlink>
        </w:p>
        <w:p>
          <w:pPr>
            <w:pStyle w:val="Contents4"/>
            <w:tabs>
              <w:tab w:val="clear" w:pos="8176"/>
              <w:tab w:val="right" w:pos="9026" w:leader="dot"/>
            </w:tabs>
            <w:rPr/>
          </w:pPr>
          <w:hyperlink w:anchor="__RefHeading___Toc6139280_73709187">
            <w:r>
              <w:rPr>
                <w:webHidden/>
                <w:rStyle w:val="IndexLink"/>
                <w:rtl w:val="true"/>
              </w:rPr>
              <w:t>نتيجة البحوث</w:t>
            </w:r>
            <w:r>
              <w:rPr>
                <w:rStyle w:val="IndexLink"/>
                <w:rtl w:val="true"/>
              </w:rPr>
              <w:t>:</w:t>
              <w:tab/>
            </w:r>
            <w:r>
              <w:rPr>
                <w:rStyle w:val="IndexLink"/>
              </w:rPr>
              <w:t>560</w:t>
            </w:r>
          </w:hyperlink>
        </w:p>
        <w:p>
          <w:pPr>
            <w:pStyle w:val="Contents3"/>
            <w:tabs>
              <w:tab w:val="clear" w:pos="8459"/>
              <w:tab w:val="right" w:pos="9026" w:leader="dot"/>
            </w:tabs>
            <w:rPr/>
          </w:pPr>
          <w:hyperlink w:anchor="__RefHeading___Toc6139282_73709187">
            <w:r>
              <w:rPr>
                <w:webHidden/>
                <w:rStyle w:val="IndexLink"/>
                <w:rtl w:val="true"/>
              </w:rPr>
              <w:t>دراسة روايات سورة مريم‌</w:t>
            </w:r>
            <w:r>
              <w:rPr>
                <w:rStyle w:val="IndexLink"/>
                <w:rtl w:val="true"/>
              </w:rPr>
              <w:tab/>
            </w:r>
            <w:r>
              <w:rPr>
                <w:rStyle w:val="IndexLink"/>
              </w:rPr>
              <w:t>562</w:t>
            </w:r>
          </w:hyperlink>
        </w:p>
        <w:p>
          <w:pPr>
            <w:pStyle w:val="Contents4"/>
            <w:tabs>
              <w:tab w:val="clear" w:pos="8176"/>
              <w:tab w:val="right" w:pos="9026" w:leader="dot"/>
            </w:tabs>
            <w:rPr/>
          </w:pPr>
          <w:hyperlink w:anchor="__RefHeading___Toc6139284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6</w:t>
            </w:r>
            <w:r>
              <w:rPr>
                <w:rStyle w:val="IndexLink"/>
                <w:rtl w:val="true"/>
              </w:rPr>
              <w:t xml:space="preserve">) </w:t>
            </w:r>
            <w:r>
              <w:rPr>
                <w:rStyle w:val="IndexLink"/>
                <w:rtl w:val="true"/>
              </w:rPr>
              <w:t>من سورة مريم</w:t>
            </w:r>
            <w:r>
              <w:rPr>
                <w:rStyle w:val="IndexLink"/>
                <w:rtl w:val="true"/>
              </w:rPr>
              <w:t>:</w:t>
              <w:tab/>
            </w:r>
            <w:r>
              <w:rPr>
                <w:rStyle w:val="IndexLink"/>
              </w:rPr>
              <w:t>562</w:t>
            </w:r>
          </w:hyperlink>
        </w:p>
        <w:p>
          <w:pPr>
            <w:pStyle w:val="Contents5"/>
            <w:tabs>
              <w:tab w:val="clear" w:pos="7892"/>
              <w:tab w:val="right" w:pos="9026" w:leader="dot"/>
            </w:tabs>
            <w:rPr/>
          </w:pPr>
          <w:hyperlink w:anchor="__RefHeading___Toc6139286_7370918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6139288_73709187">
            <w:r>
              <w:rPr>
                <w:webHidden/>
                <w:rStyle w:val="IndexLink"/>
                <w:rtl w:val="true"/>
              </w:rPr>
              <w:t>دراسة الروايات</w:t>
            </w:r>
            <w:r>
              <w:rPr>
                <w:rStyle w:val="IndexLink"/>
                <w:rtl w:val="true"/>
              </w:rPr>
              <w:t>:</w:t>
              <w:tab/>
            </w:r>
            <w:r>
              <w:rPr>
                <w:rStyle w:val="IndexLink"/>
              </w:rPr>
              <w:t>562</w:t>
            </w:r>
          </w:hyperlink>
        </w:p>
        <w:p>
          <w:pPr>
            <w:pStyle w:val="Contents6"/>
            <w:tabs>
              <w:tab w:val="clear" w:pos="7609"/>
              <w:tab w:val="right" w:pos="9026" w:leader="dot"/>
            </w:tabs>
            <w:rPr/>
          </w:pPr>
          <w:hyperlink w:anchor="__RefHeading___Toc61392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562</w:t>
            </w:r>
          </w:hyperlink>
        </w:p>
        <w:p>
          <w:pPr>
            <w:pStyle w:val="Contents6"/>
            <w:tabs>
              <w:tab w:val="clear" w:pos="7609"/>
              <w:tab w:val="right" w:pos="9026" w:leader="dot"/>
            </w:tabs>
            <w:rPr/>
          </w:pPr>
          <w:hyperlink w:anchor="__RefHeading___Toc6139292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562</w:t>
            </w:r>
          </w:hyperlink>
        </w:p>
        <w:p>
          <w:pPr>
            <w:pStyle w:val="Contents6"/>
            <w:tabs>
              <w:tab w:val="clear" w:pos="7609"/>
              <w:tab w:val="right" w:pos="9026" w:leader="dot"/>
            </w:tabs>
            <w:rPr/>
          </w:pPr>
          <w:hyperlink w:anchor="__RefHeading___Toc61392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563</w:t>
            </w:r>
          </w:hyperlink>
        </w:p>
        <w:p>
          <w:pPr>
            <w:pStyle w:val="Contents4"/>
            <w:tabs>
              <w:tab w:val="clear" w:pos="8176"/>
              <w:tab w:val="right" w:pos="9026" w:leader="dot"/>
            </w:tabs>
            <w:rPr/>
          </w:pPr>
          <w:hyperlink w:anchor="__RefHeading___Toc6139296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5</w:t>
            </w:r>
            <w:r>
              <w:rPr>
                <w:rStyle w:val="IndexLink"/>
                <w:rtl w:val="true"/>
              </w:rPr>
              <w:t>):</w:t>
              <w:tab/>
            </w:r>
            <w:r>
              <w:rPr>
                <w:rStyle w:val="IndexLink"/>
              </w:rPr>
              <w:t>563</w:t>
            </w:r>
          </w:hyperlink>
        </w:p>
        <w:p>
          <w:pPr>
            <w:pStyle w:val="Contents5"/>
            <w:tabs>
              <w:tab w:val="clear" w:pos="7892"/>
              <w:tab w:val="right" w:pos="9026" w:leader="dot"/>
            </w:tabs>
            <w:rPr/>
          </w:pPr>
          <w:hyperlink w:anchor="__RefHeading___Toc6139298_7370918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6139300_73709187">
            <w:r>
              <w:rPr>
                <w:webHidden/>
                <w:rStyle w:val="IndexLink"/>
                <w:rtl w:val="true"/>
              </w:rPr>
              <w:t>دراسة الرواية</w:t>
            </w:r>
            <w:r>
              <w:rPr>
                <w:rStyle w:val="IndexLink"/>
                <w:rtl w:val="true"/>
              </w:rPr>
              <w:t>:</w:t>
              <w:tab/>
            </w:r>
            <w:r>
              <w:rPr>
                <w:rStyle w:val="IndexLink"/>
              </w:rPr>
              <w:t>563</w:t>
            </w:r>
          </w:hyperlink>
        </w:p>
        <w:p>
          <w:pPr>
            <w:pStyle w:val="Contents6"/>
            <w:tabs>
              <w:tab w:val="clear" w:pos="7609"/>
              <w:tab w:val="right" w:pos="9026" w:leader="dot"/>
            </w:tabs>
            <w:rPr/>
          </w:pPr>
          <w:hyperlink w:anchor="__RefHeading___Toc61393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563</w:t>
            </w:r>
          </w:hyperlink>
        </w:p>
        <w:p>
          <w:pPr>
            <w:pStyle w:val="Contents6"/>
            <w:tabs>
              <w:tab w:val="clear" w:pos="7609"/>
              <w:tab w:val="right" w:pos="9026" w:leader="dot"/>
            </w:tabs>
            <w:rPr/>
          </w:pPr>
          <w:hyperlink w:anchor="__RefHeading___Toc61393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563</w:t>
            </w:r>
          </w:hyperlink>
        </w:p>
        <w:p>
          <w:pPr>
            <w:pStyle w:val="Contents6"/>
            <w:tabs>
              <w:tab w:val="clear" w:pos="7609"/>
              <w:tab w:val="right" w:pos="9026" w:leader="dot"/>
            </w:tabs>
            <w:rPr/>
          </w:pPr>
          <w:hyperlink w:anchor="__RefHeading___Toc61393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564</w:t>
            </w:r>
          </w:hyperlink>
        </w:p>
        <w:p>
          <w:pPr>
            <w:pStyle w:val="Contents4"/>
            <w:tabs>
              <w:tab w:val="clear" w:pos="8176"/>
              <w:tab w:val="right" w:pos="9026" w:leader="dot"/>
            </w:tabs>
            <w:rPr/>
          </w:pPr>
          <w:hyperlink w:anchor="__RefHeading___Toc6139308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26</w:t>
            </w:r>
            <w:r>
              <w:rPr>
                <w:rStyle w:val="IndexLink"/>
                <w:rtl w:val="true"/>
              </w:rPr>
              <w:t>):</w:t>
              <w:tab/>
            </w:r>
            <w:r>
              <w:rPr>
                <w:rStyle w:val="IndexLink"/>
              </w:rPr>
              <w:t>564</w:t>
            </w:r>
          </w:hyperlink>
        </w:p>
        <w:p>
          <w:pPr>
            <w:pStyle w:val="Contents5"/>
            <w:tabs>
              <w:tab w:val="clear" w:pos="7892"/>
              <w:tab w:val="right" w:pos="9026" w:leader="dot"/>
            </w:tabs>
            <w:rPr/>
          </w:pPr>
          <w:hyperlink w:anchor="__RefHeading___Toc6139310_73709187">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6139312_73709187">
            <w:r>
              <w:rPr>
                <w:webHidden/>
                <w:rStyle w:val="IndexLink"/>
                <w:rtl w:val="true"/>
              </w:rPr>
              <w:t>دراسة الروايات</w:t>
            </w:r>
            <w:r>
              <w:rPr>
                <w:rStyle w:val="IndexLink"/>
                <w:rtl w:val="true"/>
              </w:rPr>
              <w:t>:</w:t>
              <w:tab/>
            </w:r>
            <w:r>
              <w:rPr>
                <w:rStyle w:val="IndexLink"/>
              </w:rPr>
              <w:t>564</w:t>
            </w:r>
          </w:hyperlink>
        </w:p>
        <w:p>
          <w:pPr>
            <w:pStyle w:val="Contents6"/>
            <w:tabs>
              <w:tab w:val="clear" w:pos="7609"/>
              <w:tab w:val="right" w:pos="9026" w:leader="dot"/>
            </w:tabs>
            <w:rPr/>
          </w:pPr>
          <w:hyperlink w:anchor="__RefHeading___Toc61393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564</w:t>
            </w:r>
          </w:hyperlink>
        </w:p>
        <w:p>
          <w:pPr>
            <w:pStyle w:val="Contents6"/>
            <w:tabs>
              <w:tab w:val="clear" w:pos="7609"/>
              <w:tab w:val="right" w:pos="9026" w:leader="dot"/>
            </w:tabs>
            <w:rPr/>
          </w:pPr>
          <w:hyperlink w:anchor="__RefHeading___Toc613931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565</w:t>
            </w:r>
          </w:hyperlink>
        </w:p>
        <w:p>
          <w:pPr>
            <w:pStyle w:val="Contents6"/>
            <w:tabs>
              <w:tab w:val="clear" w:pos="7609"/>
              <w:tab w:val="right" w:pos="9026" w:leader="dot"/>
            </w:tabs>
            <w:rPr/>
          </w:pPr>
          <w:hyperlink w:anchor="__RefHeading___Toc613931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565</w:t>
            </w:r>
          </w:hyperlink>
        </w:p>
        <w:p>
          <w:pPr>
            <w:pStyle w:val="Contents4"/>
            <w:tabs>
              <w:tab w:val="clear" w:pos="8176"/>
              <w:tab w:val="right" w:pos="9026" w:leader="dot"/>
            </w:tabs>
            <w:rPr/>
          </w:pPr>
          <w:hyperlink w:anchor="__RefHeading___Toc6139320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18</w:t>
            </w:r>
            <w:r>
              <w:rPr>
                <w:rStyle w:val="IndexLink"/>
                <w:rtl w:val="true"/>
              </w:rPr>
              <w:t>):</w:t>
              <w:tab/>
            </w:r>
            <w:r>
              <w:rPr>
                <w:rStyle w:val="IndexLink"/>
              </w:rPr>
              <w:t>566</w:t>
            </w:r>
          </w:hyperlink>
        </w:p>
        <w:p>
          <w:pPr>
            <w:pStyle w:val="Contents5"/>
            <w:tabs>
              <w:tab w:val="clear" w:pos="7892"/>
              <w:tab w:val="right" w:pos="9026" w:leader="dot"/>
            </w:tabs>
            <w:rPr/>
          </w:pPr>
          <w:hyperlink w:anchor="__RefHeading___Toc6139322_73709187">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6139324_73709187">
            <w:r>
              <w:rPr>
                <w:webHidden/>
                <w:rStyle w:val="IndexLink"/>
                <w:rtl w:val="true"/>
              </w:rPr>
              <w:t>دراسة الرواية</w:t>
            </w:r>
            <w:r>
              <w:rPr>
                <w:rStyle w:val="IndexLink"/>
                <w:rtl w:val="true"/>
              </w:rPr>
              <w:t>:</w:t>
              <w:tab/>
            </w:r>
            <w:r>
              <w:rPr>
                <w:rStyle w:val="IndexLink"/>
              </w:rPr>
              <w:t>566</w:t>
            </w:r>
          </w:hyperlink>
        </w:p>
        <w:p>
          <w:pPr>
            <w:pStyle w:val="Contents4"/>
            <w:tabs>
              <w:tab w:val="clear" w:pos="8176"/>
              <w:tab w:val="right" w:pos="9026" w:leader="dot"/>
            </w:tabs>
            <w:rPr/>
          </w:pPr>
          <w:hyperlink w:anchor="__RefHeading___Toc6139326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tl w:val="true"/>
              </w:rPr>
              <w:t>(</w:t>
            </w:r>
            <w:r>
              <w:rPr>
                <w:rStyle w:val="IndexLink"/>
              </w:rPr>
              <w:t>86</w:t>
            </w:r>
            <w:r>
              <w:rPr>
                <w:rStyle w:val="IndexLink"/>
                <w:rtl w:val="true"/>
              </w:rPr>
              <w:t>):</w:t>
              <w:tab/>
            </w:r>
            <w:r>
              <w:rPr>
                <w:rStyle w:val="IndexLink"/>
              </w:rPr>
              <w:t>566</w:t>
            </w:r>
          </w:hyperlink>
        </w:p>
        <w:p>
          <w:pPr>
            <w:pStyle w:val="Contents5"/>
            <w:tabs>
              <w:tab w:val="clear" w:pos="7892"/>
              <w:tab w:val="right" w:pos="9026" w:leader="dot"/>
            </w:tabs>
            <w:rPr/>
          </w:pPr>
          <w:hyperlink w:anchor="__RefHeading___Toc6139328_73709187">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6139330_73709187">
            <w:r>
              <w:rPr>
                <w:webHidden/>
                <w:rStyle w:val="IndexLink"/>
                <w:rtl w:val="true"/>
              </w:rPr>
              <w:t>دراسة الرواية</w:t>
            </w:r>
            <w:r>
              <w:rPr>
                <w:rStyle w:val="IndexLink"/>
                <w:rtl w:val="true"/>
              </w:rPr>
              <w:t>:</w:t>
              <w:tab/>
            </w:r>
            <w:r>
              <w:rPr>
                <w:rStyle w:val="IndexLink"/>
              </w:rPr>
              <w:t>567</w:t>
            </w:r>
          </w:hyperlink>
        </w:p>
        <w:p>
          <w:pPr>
            <w:pStyle w:val="Contents6"/>
            <w:tabs>
              <w:tab w:val="clear" w:pos="7609"/>
              <w:tab w:val="right" w:pos="9026" w:leader="dot"/>
            </w:tabs>
            <w:rPr/>
          </w:pPr>
          <w:hyperlink w:anchor="__RefHeading___Toc61393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567</w:t>
            </w:r>
          </w:hyperlink>
        </w:p>
        <w:p>
          <w:pPr>
            <w:pStyle w:val="Contents6"/>
            <w:tabs>
              <w:tab w:val="clear" w:pos="7609"/>
              <w:tab w:val="right" w:pos="9026" w:leader="dot"/>
            </w:tabs>
            <w:rPr/>
          </w:pPr>
          <w:hyperlink w:anchor="__RefHeading___Toc6139334_73709187">
            <w:r>
              <w:rPr>
                <w:webHidden/>
                <w:rStyle w:val="IndexLink"/>
                <w:rtl w:val="true"/>
              </w:rPr>
              <w:t>ب و ج</w:t>
            </w:r>
            <w:r>
              <w:rPr>
                <w:rStyle w:val="IndexLink"/>
                <w:rtl w:val="true"/>
              </w:rPr>
              <w:t xml:space="preserve">- </w:t>
            </w:r>
            <w:r>
              <w:rPr>
                <w:rStyle w:val="IndexLink"/>
                <w:rtl w:val="true"/>
              </w:rPr>
              <w:t>السند و المتن</w:t>
            </w:r>
            <w:r>
              <w:rPr>
                <w:rStyle w:val="IndexLink"/>
                <w:rtl w:val="true"/>
              </w:rPr>
              <w:t>:</w:t>
              <w:tab/>
            </w:r>
            <w:r>
              <w:rPr>
                <w:rStyle w:val="IndexLink"/>
              </w:rPr>
              <w:t>567</w:t>
            </w:r>
          </w:hyperlink>
        </w:p>
        <w:p>
          <w:pPr>
            <w:pStyle w:val="Contents4"/>
            <w:tabs>
              <w:tab w:val="clear" w:pos="8176"/>
              <w:tab w:val="right" w:pos="9026" w:leader="dot"/>
            </w:tabs>
            <w:rPr/>
          </w:pPr>
          <w:hyperlink w:anchor="__RefHeading___Toc6139336_73709187">
            <w:r>
              <w:rPr>
                <w:webHidden/>
                <w:rStyle w:val="IndexLink"/>
                <w:rtl w:val="true"/>
              </w:rPr>
              <w:t>نتيجة البحوث</w:t>
            </w:r>
            <w:r>
              <w:rPr>
                <w:rStyle w:val="IndexLink"/>
                <w:rtl w:val="true"/>
              </w:rPr>
              <w:t>:</w:t>
              <w:tab/>
            </w:r>
            <w:r>
              <w:rPr>
                <w:rStyle w:val="IndexLink"/>
              </w:rPr>
              <w:t>568</w:t>
            </w:r>
          </w:hyperlink>
        </w:p>
        <w:p>
          <w:pPr>
            <w:pStyle w:val="Contents3"/>
            <w:tabs>
              <w:tab w:val="clear" w:pos="8459"/>
              <w:tab w:val="right" w:pos="9026" w:leader="dot"/>
            </w:tabs>
            <w:rPr/>
          </w:pPr>
          <w:hyperlink w:anchor="__RefHeading___Toc6139338_73709187">
            <w:r>
              <w:rPr>
                <w:webHidden/>
                <w:rStyle w:val="IndexLink"/>
                <w:rtl w:val="true"/>
              </w:rPr>
              <w:t>دراسة روايات سورة طه‌</w:t>
            </w:r>
            <w:r>
              <w:rPr>
                <w:rStyle w:val="IndexLink"/>
                <w:rtl w:val="true"/>
              </w:rPr>
              <w:tab/>
            </w:r>
            <w:r>
              <w:rPr>
                <w:rStyle w:val="IndexLink"/>
              </w:rPr>
              <w:t>569</w:t>
            </w:r>
          </w:hyperlink>
        </w:p>
        <w:p>
          <w:pPr>
            <w:pStyle w:val="Contents4"/>
            <w:tabs>
              <w:tab w:val="clear" w:pos="8176"/>
              <w:tab w:val="right" w:pos="9026" w:leader="dot"/>
            </w:tabs>
            <w:rPr/>
          </w:pPr>
          <w:hyperlink w:anchor="__RefHeading___Toc6139340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15</w:t>
            </w:r>
            <w:r>
              <w:rPr>
                <w:rStyle w:val="IndexLink"/>
                <w:rtl w:val="true"/>
              </w:rPr>
              <w:t>):</w:t>
              <w:tab/>
            </w:r>
            <w:r>
              <w:rPr>
                <w:rStyle w:val="IndexLink"/>
              </w:rPr>
              <w:t>569</w:t>
            </w:r>
          </w:hyperlink>
        </w:p>
        <w:p>
          <w:pPr>
            <w:pStyle w:val="Contents5"/>
            <w:tabs>
              <w:tab w:val="clear" w:pos="7892"/>
              <w:tab w:val="right" w:pos="9026" w:leader="dot"/>
            </w:tabs>
            <w:rPr/>
          </w:pPr>
          <w:hyperlink w:anchor="__RefHeading___Toc6139342_73709187">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6139344_73709187">
            <w:r>
              <w:rPr>
                <w:webHidden/>
                <w:rStyle w:val="IndexLink"/>
                <w:rtl w:val="true"/>
              </w:rPr>
              <w:t>دراسة الروايات</w:t>
            </w:r>
            <w:r>
              <w:rPr>
                <w:rStyle w:val="IndexLink"/>
                <w:rtl w:val="true"/>
              </w:rPr>
              <w:t>:</w:t>
              <w:tab/>
            </w:r>
            <w:r>
              <w:rPr>
                <w:rStyle w:val="IndexLink"/>
              </w:rPr>
              <w:t>569</w:t>
            </w:r>
          </w:hyperlink>
        </w:p>
        <w:p>
          <w:pPr>
            <w:pStyle w:val="Contents6"/>
            <w:tabs>
              <w:tab w:val="clear" w:pos="7609"/>
              <w:tab w:val="right" w:pos="9026" w:leader="dot"/>
            </w:tabs>
            <w:rPr/>
          </w:pPr>
          <w:hyperlink w:anchor="__RefHeading___Toc6139346_73709187">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61393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569</w:t>
            </w:r>
          </w:hyperlink>
        </w:p>
        <w:p>
          <w:pPr>
            <w:pStyle w:val="Contents6"/>
            <w:tabs>
              <w:tab w:val="clear" w:pos="7609"/>
              <w:tab w:val="right" w:pos="9026" w:leader="dot"/>
            </w:tabs>
            <w:rPr/>
          </w:pPr>
          <w:hyperlink w:anchor="__RefHeading___Toc6139350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570</w:t>
            </w:r>
          </w:hyperlink>
        </w:p>
        <w:p>
          <w:pPr>
            <w:pStyle w:val="Contents6"/>
            <w:tabs>
              <w:tab w:val="clear" w:pos="7609"/>
              <w:tab w:val="right" w:pos="9026" w:leader="dot"/>
            </w:tabs>
            <w:rPr/>
          </w:pPr>
          <w:hyperlink w:anchor="__RefHeading___Toc61393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571</w:t>
            </w:r>
          </w:hyperlink>
        </w:p>
        <w:p>
          <w:pPr>
            <w:pStyle w:val="Contents4"/>
            <w:tabs>
              <w:tab w:val="clear" w:pos="8176"/>
              <w:tab w:val="right" w:pos="9026" w:leader="dot"/>
            </w:tabs>
            <w:rPr/>
          </w:pPr>
          <w:hyperlink w:anchor="__RefHeading___Toc6139354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111</w:t>
            </w:r>
            <w:r>
              <w:rPr>
                <w:rStyle w:val="IndexLink"/>
                <w:rtl w:val="true"/>
              </w:rPr>
              <w:t>):</w:t>
              <w:tab/>
            </w:r>
            <w:r>
              <w:rPr>
                <w:rStyle w:val="IndexLink"/>
              </w:rPr>
              <w:t>571</w:t>
            </w:r>
          </w:hyperlink>
        </w:p>
        <w:p>
          <w:pPr>
            <w:pStyle w:val="Contents5"/>
            <w:tabs>
              <w:tab w:val="clear" w:pos="7892"/>
              <w:tab w:val="right" w:pos="9026" w:leader="dot"/>
            </w:tabs>
            <w:rPr/>
          </w:pPr>
          <w:hyperlink w:anchor="__RefHeading___Toc6139356_73709187">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6139358_73709187">
            <w:r>
              <w:rPr>
                <w:webHidden/>
                <w:rStyle w:val="IndexLink"/>
                <w:rtl w:val="true"/>
              </w:rPr>
              <w:t>دراسة الرواية</w:t>
            </w:r>
            <w:r>
              <w:rPr>
                <w:rStyle w:val="IndexLink"/>
                <w:rtl w:val="true"/>
              </w:rPr>
              <w:t>:</w:t>
              <w:tab/>
            </w:r>
            <w:r>
              <w:rPr>
                <w:rStyle w:val="IndexLink"/>
              </w:rPr>
              <w:t>571</w:t>
            </w:r>
          </w:hyperlink>
        </w:p>
        <w:p>
          <w:pPr>
            <w:pStyle w:val="Contents6"/>
            <w:tabs>
              <w:tab w:val="clear" w:pos="7609"/>
              <w:tab w:val="right" w:pos="9026" w:leader="dot"/>
            </w:tabs>
            <w:rPr/>
          </w:pPr>
          <w:hyperlink w:anchor="__RefHeading___Toc613936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571</w:t>
            </w:r>
          </w:hyperlink>
        </w:p>
        <w:p>
          <w:pPr>
            <w:pStyle w:val="Contents6"/>
            <w:tabs>
              <w:tab w:val="clear" w:pos="7609"/>
              <w:tab w:val="right" w:pos="9026" w:leader="dot"/>
            </w:tabs>
            <w:rPr/>
          </w:pPr>
          <w:hyperlink w:anchor="__RefHeading___Toc613936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571</w:t>
            </w:r>
          </w:hyperlink>
        </w:p>
        <w:p>
          <w:pPr>
            <w:pStyle w:val="Contents6"/>
            <w:tabs>
              <w:tab w:val="clear" w:pos="7609"/>
              <w:tab w:val="right" w:pos="9026" w:leader="dot"/>
            </w:tabs>
            <w:rPr/>
          </w:pPr>
          <w:hyperlink w:anchor="__RefHeading___Toc613936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571</w:t>
            </w:r>
          </w:hyperlink>
        </w:p>
        <w:p>
          <w:pPr>
            <w:pStyle w:val="Contents4"/>
            <w:tabs>
              <w:tab w:val="clear" w:pos="8176"/>
              <w:tab w:val="right" w:pos="9026" w:leader="dot"/>
            </w:tabs>
            <w:rPr/>
          </w:pPr>
          <w:hyperlink w:anchor="__RefHeading___Toc6139366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115</w:t>
            </w:r>
            <w:r>
              <w:rPr>
                <w:rStyle w:val="IndexLink"/>
                <w:rtl w:val="true"/>
              </w:rPr>
              <w:t>):</w:t>
              <w:tab/>
            </w:r>
            <w:r>
              <w:rPr>
                <w:rStyle w:val="IndexLink"/>
              </w:rPr>
              <w:t>572</w:t>
            </w:r>
          </w:hyperlink>
        </w:p>
        <w:p>
          <w:pPr>
            <w:pStyle w:val="Contents5"/>
            <w:tabs>
              <w:tab w:val="clear" w:pos="7892"/>
              <w:tab w:val="right" w:pos="9026" w:leader="dot"/>
            </w:tabs>
            <w:rPr/>
          </w:pPr>
          <w:hyperlink w:anchor="__RefHeading___Toc6139368_73709187">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6139370_73709187">
            <w:r>
              <w:rPr>
                <w:webHidden/>
                <w:rStyle w:val="IndexLink"/>
                <w:rtl w:val="true"/>
              </w:rPr>
              <w:t>دراسة الروايات</w:t>
            </w:r>
            <w:r>
              <w:rPr>
                <w:rStyle w:val="IndexLink"/>
                <w:rtl w:val="true"/>
              </w:rPr>
              <w:t>:</w:t>
              <w:tab/>
            </w:r>
            <w:r>
              <w:rPr>
                <w:rStyle w:val="IndexLink"/>
              </w:rPr>
              <w:t>572</w:t>
            </w:r>
          </w:hyperlink>
        </w:p>
        <w:p>
          <w:pPr>
            <w:pStyle w:val="Contents6"/>
            <w:tabs>
              <w:tab w:val="clear" w:pos="7609"/>
              <w:tab w:val="right" w:pos="9026" w:leader="dot"/>
            </w:tabs>
            <w:rPr/>
          </w:pPr>
          <w:hyperlink w:anchor="__RefHeading___Toc613937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572</w:t>
            </w:r>
          </w:hyperlink>
        </w:p>
        <w:p>
          <w:pPr>
            <w:pStyle w:val="Contents6"/>
            <w:tabs>
              <w:tab w:val="clear" w:pos="7609"/>
              <w:tab w:val="right" w:pos="9026" w:leader="dot"/>
            </w:tabs>
            <w:rPr/>
          </w:pPr>
          <w:hyperlink w:anchor="__RefHeading___Toc613937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573</w:t>
            </w:r>
          </w:hyperlink>
        </w:p>
        <w:p>
          <w:pPr>
            <w:pStyle w:val="Contents6"/>
            <w:tabs>
              <w:tab w:val="clear" w:pos="7609"/>
              <w:tab w:val="right" w:pos="9026" w:leader="dot"/>
            </w:tabs>
            <w:rPr/>
          </w:pPr>
          <w:hyperlink w:anchor="__RefHeading___Toc613937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573</w:t>
            </w:r>
          </w:hyperlink>
        </w:p>
        <w:p>
          <w:pPr>
            <w:pStyle w:val="Contents4"/>
            <w:tabs>
              <w:tab w:val="clear" w:pos="8176"/>
              <w:tab w:val="right" w:pos="9026" w:leader="dot"/>
            </w:tabs>
            <w:rPr/>
          </w:pPr>
          <w:hyperlink w:anchor="__RefHeading___Toc6139378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97</w:t>
            </w:r>
            <w:r>
              <w:rPr>
                <w:rStyle w:val="IndexLink"/>
                <w:rtl w:val="true"/>
              </w:rPr>
              <w:t>):</w:t>
              <w:tab/>
            </w:r>
            <w:r>
              <w:rPr>
                <w:rStyle w:val="IndexLink"/>
              </w:rPr>
              <w:t>573</w:t>
            </w:r>
          </w:hyperlink>
        </w:p>
        <w:p>
          <w:pPr>
            <w:pStyle w:val="Contents5"/>
            <w:tabs>
              <w:tab w:val="clear" w:pos="7892"/>
              <w:tab w:val="right" w:pos="9026" w:leader="dot"/>
            </w:tabs>
            <w:rPr/>
          </w:pPr>
          <w:hyperlink w:anchor="__RefHeading___Toc6139380_73709187">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6139382_73709187">
            <w:r>
              <w:rPr>
                <w:webHidden/>
                <w:rStyle w:val="IndexLink"/>
                <w:rtl w:val="true"/>
              </w:rPr>
              <w:t>دراسة الرواية</w:t>
            </w:r>
            <w:r>
              <w:rPr>
                <w:rStyle w:val="IndexLink"/>
                <w:rtl w:val="true"/>
              </w:rPr>
              <w:t>:</w:t>
              <w:tab/>
            </w:r>
            <w:r>
              <w:rPr>
                <w:rStyle w:val="IndexLink"/>
              </w:rPr>
              <w:t>574</w:t>
            </w:r>
          </w:hyperlink>
        </w:p>
        <w:p>
          <w:pPr>
            <w:pStyle w:val="Contents6"/>
            <w:tabs>
              <w:tab w:val="clear" w:pos="7609"/>
              <w:tab w:val="right" w:pos="9026" w:leader="dot"/>
            </w:tabs>
            <w:rPr/>
          </w:pPr>
          <w:hyperlink w:anchor="__RefHeading___Toc613938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574</w:t>
            </w:r>
          </w:hyperlink>
        </w:p>
        <w:p>
          <w:pPr>
            <w:pStyle w:val="Contents6"/>
            <w:tabs>
              <w:tab w:val="clear" w:pos="7609"/>
              <w:tab w:val="right" w:pos="9026" w:leader="dot"/>
            </w:tabs>
            <w:rPr/>
          </w:pPr>
          <w:hyperlink w:anchor="__RefHeading___Toc613938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574</w:t>
            </w:r>
          </w:hyperlink>
        </w:p>
        <w:p>
          <w:pPr>
            <w:pStyle w:val="Contents6"/>
            <w:tabs>
              <w:tab w:val="clear" w:pos="7609"/>
              <w:tab w:val="right" w:pos="9026" w:leader="dot"/>
            </w:tabs>
            <w:rPr/>
          </w:pPr>
          <w:hyperlink w:anchor="__RefHeading___Toc613938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575</w:t>
            </w:r>
          </w:hyperlink>
        </w:p>
        <w:p>
          <w:pPr>
            <w:pStyle w:val="Contents4"/>
            <w:tabs>
              <w:tab w:val="clear" w:pos="8176"/>
              <w:tab w:val="right" w:pos="9026" w:leader="dot"/>
            </w:tabs>
            <w:rPr/>
          </w:pPr>
          <w:hyperlink w:anchor="__RefHeading___Toc6139390_73709187">
            <w:r>
              <w:rPr>
                <w:webHidden/>
                <w:rStyle w:val="IndexLink"/>
                <w:rtl w:val="true"/>
              </w:rPr>
              <w:t>نتيجة البحوث</w:t>
            </w:r>
            <w:r>
              <w:rPr>
                <w:rStyle w:val="IndexLink"/>
                <w:rtl w:val="true"/>
              </w:rPr>
              <w:t>:</w:t>
              <w:tab/>
            </w:r>
            <w:r>
              <w:rPr>
                <w:rStyle w:val="IndexLink"/>
              </w:rPr>
              <w:t>575</w:t>
            </w:r>
          </w:hyperlink>
        </w:p>
        <w:p>
          <w:pPr>
            <w:pStyle w:val="Contents3"/>
            <w:tabs>
              <w:tab w:val="clear" w:pos="8459"/>
              <w:tab w:val="right" w:pos="9026" w:leader="dot"/>
            </w:tabs>
            <w:rPr/>
          </w:pPr>
          <w:hyperlink w:anchor="__RefHeading___Toc6139392_73709187">
            <w:r>
              <w:rPr>
                <w:webHidden/>
                <w:rStyle w:val="IndexLink"/>
                <w:rtl w:val="true"/>
              </w:rPr>
              <w:t>دراسة روايات سورة ال☣نبياء</w:t>
            </w:r>
            <w:r>
              <w:rPr>
                <w:rStyle w:val="IndexLink"/>
                <w:rtl w:val="true"/>
              </w:rPr>
              <w:tab/>
            </w:r>
            <w:r>
              <w:rPr>
                <w:rStyle w:val="IndexLink"/>
              </w:rPr>
              <w:t>576</w:t>
            </w:r>
          </w:hyperlink>
        </w:p>
        <w:p>
          <w:pPr>
            <w:pStyle w:val="Contents4"/>
            <w:tabs>
              <w:tab w:val="clear" w:pos="8176"/>
              <w:tab w:val="right" w:pos="9026" w:leader="dot"/>
            </w:tabs>
            <w:rPr/>
          </w:pPr>
          <w:hyperlink w:anchor="__RefHeading___Toc6139394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47</w:t>
            </w:r>
            <w:r>
              <w:rPr>
                <w:rStyle w:val="IndexLink"/>
                <w:rtl w:val="true"/>
              </w:rPr>
              <w:t>):</w:t>
              <w:tab/>
            </w:r>
            <w:r>
              <w:rPr>
                <w:rStyle w:val="IndexLink"/>
              </w:rPr>
              <w:t>576</w:t>
            </w:r>
          </w:hyperlink>
        </w:p>
        <w:p>
          <w:pPr>
            <w:pStyle w:val="Contents5"/>
            <w:tabs>
              <w:tab w:val="clear" w:pos="7892"/>
              <w:tab w:val="right" w:pos="9026" w:leader="dot"/>
            </w:tabs>
            <w:rPr/>
          </w:pPr>
          <w:hyperlink w:anchor="__RefHeading___Toc6139396_73709187">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6139398_73709187">
            <w:r>
              <w:rPr>
                <w:webHidden/>
                <w:rStyle w:val="IndexLink"/>
                <w:rtl w:val="true"/>
              </w:rPr>
              <w:t>دراسة الرواية</w:t>
            </w:r>
            <w:r>
              <w:rPr>
                <w:rStyle w:val="IndexLink"/>
                <w:rtl w:val="true"/>
              </w:rPr>
              <w:t>:</w:t>
              <w:tab/>
            </w:r>
            <w:r>
              <w:rPr>
                <w:rStyle w:val="IndexLink"/>
              </w:rPr>
              <w:t>576</w:t>
            </w:r>
          </w:hyperlink>
        </w:p>
        <w:p>
          <w:pPr>
            <w:pStyle w:val="Contents6"/>
            <w:tabs>
              <w:tab w:val="clear" w:pos="7609"/>
              <w:tab w:val="right" w:pos="9026" w:leader="dot"/>
            </w:tabs>
            <w:rPr/>
          </w:pPr>
          <w:hyperlink w:anchor="__RefHeading___Toc61394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576</w:t>
            </w:r>
          </w:hyperlink>
        </w:p>
        <w:p>
          <w:pPr>
            <w:pStyle w:val="Contents6"/>
            <w:tabs>
              <w:tab w:val="clear" w:pos="7609"/>
              <w:tab w:val="right" w:pos="9026" w:leader="dot"/>
            </w:tabs>
            <w:rPr/>
          </w:pPr>
          <w:hyperlink w:anchor="__RefHeading___Toc61394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577</w:t>
            </w:r>
          </w:hyperlink>
        </w:p>
        <w:p>
          <w:pPr>
            <w:pStyle w:val="Contents6"/>
            <w:tabs>
              <w:tab w:val="clear" w:pos="7609"/>
              <w:tab w:val="right" w:pos="9026" w:leader="dot"/>
            </w:tabs>
            <w:rPr/>
          </w:pPr>
          <w:hyperlink w:anchor="__RefHeading___Toc61394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577</w:t>
            </w:r>
          </w:hyperlink>
        </w:p>
        <w:p>
          <w:pPr>
            <w:pStyle w:val="Contents4"/>
            <w:tabs>
              <w:tab w:val="clear" w:pos="8176"/>
              <w:tab w:val="right" w:pos="9026" w:leader="dot"/>
            </w:tabs>
            <w:rPr/>
          </w:pPr>
          <w:hyperlink w:anchor="__RefHeading___Toc613940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95</w:t>
            </w:r>
            <w:r>
              <w:rPr>
                <w:rStyle w:val="IndexLink"/>
                <w:rtl w:val="true"/>
              </w:rPr>
              <w:t>):</w:t>
              <w:tab/>
            </w:r>
            <w:r>
              <w:rPr>
                <w:rStyle w:val="IndexLink"/>
              </w:rPr>
              <w:t>577</w:t>
            </w:r>
          </w:hyperlink>
        </w:p>
        <w:p>
          <w:pPr>
            <w:pStyle w:val="Contents5"/>
            <w:tabs>
              <w:tab w:val="clear" w:pos="7892"/>
              <w:tab w:val="right" w:pos="9026" w:leader="dot"/>
            </w:tabs>
            <w:rPr/>
          </w:pPr>
          <w:hyperlink w:anchor="__RefHeading___Toc6139408_7370918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6139410_73709187">
            <w:r>
              <w:rPr>
                <w:webHidden/>
                <w:rStyle w:val="IndexLink"/>
                <w:rtl w:val="true"/>
              </w:rPr>
              <w:t>دراسة الرواية</w:t>
            </w:r>
            <w:r>
              <w:rPr>
                <w:rStyle w:val="IndexLink"/>
                <w:rtl w:val="true"/>
              </w:rPr>
              <w:t>:</w:t>
              <w:tab/>
            </w:r>
            <w:r>
              <w:rPr>
                <w:rStyle w:val="IndexLink"/>
              </w:rPr>
              <w:t>578</w:t>
            </w:r>
          </w:hyperlink>
        </w:p>
        <w:p>
          <w:pPr>
            <w:pStyle w:val="Contents6"/>
            <w:tabs>
              <w:tab w:val="clear" w:pos="7609"/>
              <w:tab w:val="right" w:pos="9026" w:leader="dot"/>
            </w:tabs>
            <w:rPr/>
          </w:pPr>
          <w:hyperlink w:anchor="__RefHeading___Toc61394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578</w:t>
            </w:r>
          </w:hyperlink>
        </w:p>
        <w:p>
          <w:pPr>
            <w:pStyle w:val="Contents6"/>
            <w:tabs>
              <w:tab w:val="clear" w:pos="7609"/>
              <w:tab w:val="right" w:pos="9026" w:leader="dot"/>
            </w:tabs>
            <w:rPr/>
          </w:pPr>
          <w:hyperlink w:anchor="__RefHeading___Toc6139414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578</w:t>
            </w:r>
          </w:hyperlink>
        </w:p>
        <w:p>
          <w:pPr>
            <w:pStyle w:val="Contents6"/>
            <w:tabs>
              <w:tab w:val="clear" w:pos="7609"/>
              <w:tab w:val="right" w:pos="9026" w:leader="dot"/>
            </w:tabs>
            <w:rPr/>
          </w:pPr>
          <w:hyperlink w:anchor="__RefHeading___Toc61394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579</w:t>
            </w:r>
          </w:hyperlink>
        </w:p>
        <w:p>
          <w:pPr>
            <w:pStyle w:val="Contents4"/>
            <w:tabs>
              <w:tab w:val="clear" w:pos="8176"/>
              <w:tab w:val="right" w:pos="9026" w:leader="dot"/>
            </w:tabs>
            <w:rPr/>
          </w:pPr>
          <w:hyperlink w:anchor="__RefHeading___Toc6139418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98</w:t>
            </w:r>
            <w:r>
              <w:rPr>
                <w:rStyle w:val="IndexLink"/>
                <w:rtl w:val="true"/>
              </w:rPr>
              <w:t>):</w:t>
              <w:tab/>
            </w:r>
            <w:r>
              <w:rPr>
                <w:rStyle w:val="IndexLink"/>
              </w:rPr>
              <w:t>579</w:t>
            </w:r>
          </w:hyperlink>
        </w:p>
        <w:p>
          <w:pPr>
            <w:pStyle w:val="Contents5"/>
            <w:tabs>
              <w:tab w:val="clear" w:pos="7892"/>
              <w:tab w:val="right" w:pos="9026" w:leader="dot"/>
            </w:tabs>
            <w:rPr/>
          </w:pPr>
          <w:hyperlink w:anchor="__RefHeading___Toc6139420_73709187">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6139422_73709187">
            <w:r>
              <w:rPr>
                <w:webHidden/>
                <w:rStyle w:val="IndexLink"/>
                <w:rtl w:val="true"/>
              </w:rPr>
              <w:t>دراسة الرواية</w:t>
            </w:r>
            <w:r>
              <w:rPr>
                <w:rStyle w:val="IndexLink"/>
                <w:rtl w:val="true"/>
              </w:rPr>
              <w:t>:</w:t>
              <w:tab/>
            </w:r>
            <w:r>
              <w:rPr>
                <w:rStyle w:val="IndexLink"/>
              </w:rPr>
              <w:t>580</w:t>
            </w:r>
          </w:hyperlink>
        </w:p>
        <w:p>
          <w:pPr>
            <w:pStyle w:val="Contents6"/>
            <w:tabs>
              <w:tab w:val="clear" w:pos="7609"/>
              <w:tab w:val="right" w:pos="9026" w:leader="dot"/>
            </w:tabs>
            <w:rPr/>
          </w:pPr>
          <w:hyperlink w:anchor="__RefHeading___Toc61394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580</w:t>
            </w:r>
          </w:hyperlink>
        </w:p>
        <w:p>
          <w:pPr>
            <w:pStyle w:val="Contents6"/>
            <w:tabs>
              <w:tab w:val="clear" w:pos="7609"/>
              <w:tab w:val="right" w:pos="9026" w:leader="dot"/>
            </w:tabs>
            <w:rPr/>
          </w:pPr>
          <w:hyperlink w:anchor="__RefHeading___Toc61394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580</w:t>
            </w:r>
          </w:hyperlink>
        </w:p>
        <w:p>
          <w:pPr>
            <w:pStyle w:val="Contents6"/>
            <w:tabs>
              <w:tab w:val="clear" w:pos="7609"/>
              <w:tab w:val="right" w:pos="9026" w:leader="dot"/>
            </w:tabs>
            <w:rPr/>
          </w:pPr>
          <w:hyperlink w:anchor="__RefHeading___Toc61394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580</w:t>
            </w:r>
          </w:hyperlink>
        </w:p>
        <w:p>
          <w:pPr>
            <w:pStyle w:val="Contents4"/>
            <w:tabs>
              <w:tab w:val="clear" w:pos="8176"/>
              <w:tab w:val="right" w:pos="9026" w:leader="dot"/>
            </w:tabs>
            <w:rPr/>
          </w:pPr>
          <w:hyperlink w:anchor="__RefHeading___Toc6139430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3</w:t>
            </w:r>
            <w:r>
              <w:rPr>
                <w:rStyle w:val="IndexLink"/>
                <w:rtl w:val="true"/>
              </w:rPr>
              <w:t>):</w:t>
              <w:tab/>
            </w:r>
            <w:r>
              <w:rPr>
                <w:rStyle w:val="IndexLink"/>
              </w:rPr>
              <w:t>581</w:t>
            </w:r>
          </w:hyperlink>
        </w:p>
        <w:p>
          <w:pPr>
            <w:pStyle w:val="Contents5"/>
            <w:tabs>
              <w:tab w:val="clear" w:pos="7892"/>
              <w:tab w:val="right" w:pos="9026" w:leader="dot"/>
            </w:tabs>
            <w:rPr/>
          </w:pPr>
          <w:hyperlink w:anchor="__RefHeading___Toc6139432_73709187">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6139434_73709187">
            <w:r>
              <w:rPr>
                <w:webHidden/>
                <w:rStyle w:val="IndexLink"/>
                <w:rtl w:val="true"/>
              </w:rPr>
              <w:t>دراسة الرواية</w:t>
            </w:r>
            <w:r>
              <w:rPr>
                <w:rStyle w:val="IndexLink"/>
                <w:rtl w:val="true"/>
              </w:rPr>
              <w:t>:</w:t>
              <w:tab/>
            </w:r>
            <w:r>
              <w:rPr>
                <w:rStyle w:val="IndexLink"/>
              </w:rPr>
              <w:t>581</w:t>
            </w:r>
          </w:hyperlink>
        </w:p>
        <w:p>
          <w:pPr>
            <w:pStyle w:val="Contents6"/>
            <w:tabs>
              <w:tab w:val="clear" w:pos="7609"/>
              <w:tab w:val="right" w:pos="9026" w:leader="dot"/>
            </w:tabs>
            <w:rPr/>
          </w:pPr>
          <w:hyperlink w:anchor="__RefHeading___Toc613943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581</w:t>
            </w:r>
          </w:hyperlink>
        </w:p>
        <w:p>
          <w:pPr>
            <w:pStyle w:val="Contents6"/>
            <w:tabs>
              <w:tab w:val="clear" w:pos="7609"/>
              <w:tab w:val="right" w:pos="9026" w:leader="dot"/>
            </w:tabs>
            <w:rPr/>
          </w:pPr>
          <w:hyperlink w:anchor="__RefHeading___Toc613943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581</w:t>
            </w:r>
          </w:hyperlink>
        </w:p>
        <w:p>
          <w:pPr>
            <w:pStyle w:val="Contents6"/>
            <w:tabs>
              <w:tab w:val="clear" w:pos="7609"/>
              <w:tab w:val="right" w:pos="9026" w:leader="dot"/>
            </w:tabs>
            <w:rPr/>
          </w:pPr>
          <w:hyperlink w:anchor="__RefHeading___Toc613944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581</w:t>
            </w:r>
          </w:hyperlink>
        </w:p>
        <w:p>
          <w:pPr>
            <w:pStyle w:val="Contents4"/>
            <w:tabs>
              <w:tab w:val="clear" w:pos="8176"/>
              <w:tab w:val="right" w:pos="9026" w:leader="dot"/>
            </w:tabs>
            <w:rPr/>
          </w:pPr>
          <w:hyperlink w:anchor="__RefHeading___Toc6139442_73709187">
            <w:r>
              <w:rPr>
                <w:webHidden/>
                <w:rStyle w:val="IndexLink"/>
                <w:rtl w:val="true"/>
              </w:rPr>
              <w:t>نتيجة البحوث</w:t>
            </w:r>
            <w:r>
              <w:rPr>
                <w:rStyle w:val="IndexLink"/>
                <w:rtl w:val="true"/>
              </w:rPr>
              <w:t>:</w:t>
              <w:tab/>
            </w:r>
            <w:r>
              <w:rPr>
                <w:rStyle w:val="IndexLink"/>
              </w:rPr>
              <w:t>582</w:t>
            </w:r>
          </w:hyperlink>
        </w:p>
        <w:p>
          <w:pPr>
            <w:pStyle w:val="Contents3"/>
            <w:tabs>
              <w:tab w:val="clear" w:pos="8459"/>
              <w:tab w:val="right" w:pos="9026" w:leader="dot"/>
            </w:tabs>
            <w:rPr/>
          </w:pPr>
          <w:hyperlink w:anchor="__RefHeading___Toc6139444_73709187">
            <w:r>
              <w:rPr>
                <w:webHidden/>
                <w:rStyle w:val="IndexLink"/>
                <w:rtl w:val="true"/>
              </w:rPr>
              <w:t>دراسة روايات سورة الحج‌</w:t>
            </w:r>
            <w:r>
              <w:rPr>
                <w:rStyle w:val="IndexLink"/>
                <w:rtl w:val="true"/>
              </w:rPr>
              <w:tab/>
            </w:r>
            <w:r>
              <w:rPr>
                <w:rStyle w:val="IndexLink"/>
              </w:rPr>
              <w:t>583</w:t>
            </w:r>
          </w:hyperlink>
        </w:p>
        <w:p>
          <w:pPr>
            <w:pStyle w:val="Contents4"/>
            <w:tabs>
              <w:tab w:val="clear" w:pos="8176"/>
              <w:tab w:val="right" w:pos="9026" w:leader="dot"/>
            </w:tabs>
            <w:rPr/>
          </w:pPr>
          <w:hyperlink w:anchor="__RefHeading___Toc6139446_73709187">
            <w:r>
              <w:rPr>
                <w:webHidden/>
                <w:rStyle w:val="IndexLink"/>
                <w:rtl w:val="true"/>
              </w:rPr>
              <w:t>أولا</w:t>
            </w:r>
            <w:r>
              <w:rPr>
                <w:rStyle w:val="IndexLink"/>
                <w:rtl w:val="true"/>
              </w:rPr>
              <w:t xml:space="preserve">- </w:t>
            </w:r>
            <w:r>
              <w:rPr>
                <w:rStyle w:val="IndexLink"/>
                <w:rtl w:val="true"/>
              </w:rPr>
              <w:t xml:space="preserve">روايتي آية </w:t>
            </w:r>
            <w:r>
              <w:rPr>
                <w:rStyle w:val="IndexLink"/>
                <w:rtl w:val="true"/>
              </w:rPr>
              <w:t>(</w:t>
            </w:r>
            <w:r>
              <w:rPr>
                <w:rStyle w:val="IndexLink"/>
              </w:rPr>
              <w:t>27</w:t>
            </w:r>
            <w:r>
              <w:rPr>
                <w:rStyle w:val="IndexLink"/>
                <w:rtl w:val="true"/>
              </w:rPr>
              <w:t>):</w:t>
              <w:tab/>
            </w:r>
            <w:r>
              <w:rPr>
                <w:rStyle w:val="IndexLink"/>
              </w:rPr>
              <w:t>583</w:t>
            </w:r>
          </w:hyperlink>
        </w:p>
        <w:p>
          <w:pPr>
            <w:pStyle w:val="Contents5"/>
            <w:tabs>
              <w:tab w:val="clear" w:pos="7892"/>
              <w:tab w:val="right" w:pos="9026" w:leader="dot"/>
            </w:tabs>
            <w:rPr/>
          </w:pPr>
          <w:hyperlink w:anchor="__RefHeading___Toc6139448_73709187">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6139450_73709187">
            <w:r>
              <w:rPr>
                <w:webHidden/>
                <w:rStyle w:val="IndexLink"/>
                <w:rtl w:val="true"/>
              </w:rPr>
              <w:t>دراسة الروايات</w:t>
            </w:r>
            <w:r>
              <w:rPr>
                <w:rStyle w:val="IndexLink"/>
                <w:rtl w:val="true"/>
              </w:rPr>
              <w:t>:</w:t>
              <w:tab/>
            </w:r>
            <w:r>
              <w:rPr>
                <w:rStyle w:val="IndexLink"/>
              </w:rPr>
              <w:t>583</w:t>
            </w:r>
          </w:hyperlink>
        </w:p>
        <w:p>
          <w:pPr>
            <w:pStyle w:val="Contents6"/>
            <w:tabs>
              <w:tab w:val="clear" w:pos="7609"/>
              <w:tab w:val="right" w:pos="9026" w:leader="dot"/>
            </w:tabs>
            <w:rPr/>
          </w:pPr>
          <w:hyperlink w:anchor="__RefHeading___Toc61394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583</w:t>
            </w:r>
          </w:hyperlink>
        </w:p>
        <w:p>
          <w:pPr>
            <w:pStyle w:val="Contents6"/>
            <w:tabs>
              <w:tab w:val="clear" w:pos="7609"/>
              <w:tab w:val="right" w:pos="9026" w:leader="dot"/>
            </w:tabs>
            <w:rPr/>
          </w:pPr>
          <w:hyperlink w:anchor="__RefHeading___Toc61394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583</w:t>
            </w:r>
          </w:hyperlink>
        </w:p>
        <w:p>
          <w:pPr>
            <w:pStyle w:val="Contents6"/>
            <w:tabs>
              <w:tab w:val="clear" w:pos="7609"/>
              <w:tab w:val="right" w:pos="9026" w:leader="dot"/>
            </w:tabs>
            <w:rPr/>
          </w:pPr>
          <w:hyperlink w:anchor="__RefHeading___Toc61394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584</w:t>
            </w:r>
          </w:hyperlink>
        </w:p>
        <w:p>
          <w:pPr>
            <w:pStyle w:val="Contents4"/>
            <w:tabs>
              <w:tab w:val="clear" w:pos="8176"/>
              <w:tab w:val="right" w:pos="9026" w:leader="dot"/>
            </w:tabs>
            <w:rPr/>
          </w:pPr>
          <w:hyperlink w:anchor="__RefHeading___Toc6139458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36</w:t>
            </w:r>
            <w:r>
              <w:rPr>
                <w:rStyle w:val="IndexLink"/>
                <w:rtl w:val="true"/>
              </w:rPr>
              <w:t>):</w:t>
              <w:tab/>
            </w:r>
            <w:r>
              <w:rPr>
                <w:rStyle w:val="IndexLink"/>
              </w:rPr>
              <w:t>584</w:t>
            </w:r>
          </w:hyperlink>
        </w:p>
        <w:p>
          <w:pPr>
            <w:pStyle w:val="Contents5"/>
            <w:tabs>
              <w:tab w:val="clear" w:pos="7892"/>
              <w:tab w:val="right" w:pos="9026" w:leader="dot"/>
            </w:tabs>
            <w:rPr/>
          </w:pPr>
          <w:hyperlink w:anchor="__RefHeading___Toc6139460_7370918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6139462_73709187">
            <w:r>
              <w:rPr>
                <w:webHidden/>
                <w:rStyle w:val="IndexLink"/>
                <w:rtl w:val="true"/>
              </w:rPr>
              <w:t>دراسة الرواية</w:t>
            </w:r>
            <w:r>
              <w:rPr>
                <w:rStyle w:val="IndexLink"/>
                <w:rtl w:val="true"/>
              </w:rPr>
              <w:t>:</w:t>
              <w:tab/>
            </w:r>
            <w:r>
              <w:rPr>
                <w:rStyle w:val="IndexLink"/>
              </w:rPr>
              <w:t>584</w:t>
            </w:r>
          </w:hyperlink>
        </w:p>
        <w:p>
          <w:pPr>
            <w:pStyle w:val="Contents6"/>
            <w:tabs>
              <w:tab w:val="clear" w:pos="7609"/>
              <w:tab w:val="right" w:pos="9026" w:leader="dot"/>
            </w:tabs>
            <w:rPr/>
          </w:pPr>
          <w:hyperlink w:anchor="__RefHeading___Toc61394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584</w:t>
            </w:r>
          </w:hyperlink>
        </w:p>
        <w:p>
          <w:pPr>
            <w:pStyle w:val="Contents6"/>
            <w:tabs>
              <w:tab w:val="clear" w:pos="7609"/>
              <w:tab w:val="right" w:pos="9026" w:leader="dot"/>
            </w:tabs>
            <w:rPr/>
          </w:pPr>
          <w:hyperlink w:anchor="__RefHeading___Toc613946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585</w:t>
            </w:r>
          </w:hyperlink>
        </w:p>
        <w:p>
          <w:pPr>
            <w:pStyle w:val="Contents6"/>
            <w:tabs>
              <w:tab w:val="clear" w:pos="7609"/>
              <w:tab w:val="right" w:pos="9026" w:leader="dot"/>
            </w:tabs>
            <w:rPr/>
          </w:pPr>
          <w:hyperlink w:anchor="__RefHeading___Toc61394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585</w:t>
            </w:r>
          </w:hyperlink>
        </w:p>
        <w:p>
          <w:pPr>
            <w:pStyle w:val="Contents4"/>
            <w:tabs>
              <w:tab w:val="clear" w:pos="8176"/>
              <w:tab w:val="right" w:pos="9026" w:leader="dot"/>
            </w:tabs>
            <w:rPr/>
          </w:pPr>
          <w:hyperlink w:anchor="__RefHeading___Toc6139470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40</w:t>
            </w:r>
            <w:r>
              <w:rPr>
                <w:rStyle w:val="IndexLink"/>
                <w:rtl w:val="true"/>
              </w:rPr>
              <w:t>):</w:t>
              <w:tab/>
            </w:r>
            <w:r>
              <w:rPr>
                <w:rStyle w:val="IndexLink"/>
              </w:rPr>
              <w:t>585</w:t>
            </w:r>
          </w:hyperlink>
        </w:p>
        <w:p>
          <w:pPr>
            <w:pStyle w:val="Contents5"/>
            <w:tabs>
              <w:tab w:val="clear" w:pos="7892"/>
              <w:tab w:val="right" w:pos="9026" w:leader="dot"/>
            </w:tabs>
            <w:rPr/>
          </w:pPr>
          <w:hyperlink w:anchor="__RefHeading___Toc6139472_73709187">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6139474_73709187">
            <w:r>
              <w:rPr>
                <w:webHidden/>
                <w:rStyle w:val="IndexLink"/>
                <w:rtl w:val="true"/>
              </w:rPr>
              <w:t>دراسة الرواية</w:t>
            </w:r>
            <w:r>
              <w:rPr>
                <w:rStyle w:val="IndexLink"/>
                <w:rtl w:val="true"/>
              </w:rPr>
              <w:t>:</w:t>
              <w:tab/>
            </w:r>
            <w:r>
              <w:rPr>
                <w:rStyle w:val="IndexLink"/>
              </w:rPr>
              <w:t>585</w:t>
            </w:r>
          </w:hyperlink>
        </w:p>
        <w:p>
          <w:pPr>
            <w:pStyle w:val="Contents6"/>
            <w:tabs>
              <w:tab w:val="clear" w:pos="7609"/>
              <w:tab w:val="right" w:pos="9026" w:leader="dot"/>
            </w:tabs>
            <w:rPr/>
          </w:pPr>
          <w:hyperlink w:anchor="__RefHeading___Toc61394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585</w:t>
            </w:r>
          </w:hyperlink>
        </w:p>
        <w:p>
          <w:pPr>
            <w:pStyle w:val="Contents6"/>
            <w:tabs>
              <w:tab w:val="clear" w:pos="7609"/>
              <w:tab w:val="right" w:pos="9026" w:leader="dot"/>
            </w:tabs>
            <w:rPr/>
          </w:pPr>
          <w:hyperlink w:anchor="__RefHeading___Toc613947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586</w:t>
            </w:r>
          </w:hyperlink>
        </w:p>
        <w:p>
          <w:pPr>
            <w:pStyle w:val="Contents6"/>
            <w:tabs>
              <w:tab w:val="clear" w:pos="7609"/>
              <w:tab w:val="right" w:pos="9026" w:leader="dot"/>
            </w:tabs>
            <w:rPr/>
          </w:pPr>
          <w:hyperlink w:anchor="__RefHeading___Toc61394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586</w:t>
            </w:r>
          </w:hyperlink>
        </w:p>
        <w:p>
          <w:pPr>
            <w:pStyle w:val="Contents4"/>
            <w:tabs>
              <w:tab w:val="clear" w:pos="8176"/>
              <w:tab w:val="right" w:pos="9026" w:leader="dot"/>
            </w:tabs>
            <w:rPr/>
          </w:pPr>
          <w:hyperlink w:anchor="__RefHeading___Toc6139482_73709187">
            <w:r>
              <w:rPr>
                <w:webHidden/>
                <w:rStyle w:val="IndexLink"/>
                <w:rtl w:val="true"/>
              </w:rPr>
              <w:t>رابعا</w:t>
            </w:r>
            <w:r>
              <w:rPr>
                <w:rStyle w:val="IndexLink"/>
                <w:rtl w:val="true"/>
              </w:rPr>
              <w:t xml:space="preserve">- </w:t>
            </w:r>
            <w:r>
              <w:rPr>
                <w:rStyle w:val="IndexLink"/>
                <w:rtl w:val="true"/>
              </w:rPr>
              <w:t xml:space="preserve">روايتا آية </w:t>
            </w:r>
            <w:r>
              <w:rPr>
                <w:rStyle w:val="IndexLink"/>
                <w:rtl w:val="true"/>
              </w:rPr>
              <w:t>(</w:t>
            </w:r>
            <w:r>
              <w:rPr>
                <w:rStyle w:val="IndexLink"/>
              </w:rPr>
              <w:t>28</w:t>
            </w:r>
            <w:r>
              <w:rPr>
                <w:rStyle w:val="IndexLink"/>
                <w:rtl w:val="true"/>
              </w:rPr>
              <w:t>):</w:t>
              <w:tab/>
            </w:r>
            <w:r>
              <w:rPr>
                <w:rStyle w:val="IndexLink"/>
              </w:rPr>
              <w:t>586</w:t>
            </w:r>
          </w:hyperlink>
        </w:p>
        <w:p>
          <w:pPr>
            <w:pStyle w:val="Contents5"/>
            <w:tabs>
              <w:tab w:val="clear" w:pos="7892"/>
              <w:tab w:val="right" w:pos="9026" w:leader="dot"/>
            </w:tabs>
            <w:rPr/>
          </w:pPr>
          <w:hyperlink w:anchor="__RefHeading___Toc6139484_73709187">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6139486_73709187">
            <w:r>
              <w:rPr>
                <w:webHidden/>
                <w:rStyle w:val="IndexLink"/>
                <w:rtl w:val="true"/>
              </w:rPr>
              <w:t>دراسة الرواية</w:t>
            </w:r>
            <w:r>
              <w:rPr>
                <w:rStyle w:val="IndexLink"/>
                <w:rtl w:val="true"/>
              </w:rPr>
              <w:t>:</w:t>
              <w:tab/>
            </w:r>
            <w:r>
              <w:rPr>
                <w:rStyle w:val="IndexLink"/>
              </w:rPr>
              <w:t>586</w:t>
            </w:r>
          </w:hyperlink>
        </w:p>
        <w:p>
          <w:pPr>
            <w:pStyle w:val="Contents6"/>
            <w:tabs>
              <w:tab w:val="clear" w:pos="7609"/>
              <w:tab w:val="right" w:pos="9026" w:leader="dot"/>
            </w:tabs>
            <w:rPr/>
          </w:pPr>
          <w:hyperlink w:anchor="__RefHeading___Toc61394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586</w:t>
            </w:r>
          </w:hyperlink>
        </w:p>
        <w:p>
          <w:pPr>
            <w:pStyle w:val="Contents6"/>
            <w:tabs>
              <w:tab w:val="clear" w:pos="7609"/>
              <w:tab w:val="right" w:pos="9026" w:leader="dot"/>
            </w:tabs>
            <w:rPr/>
          </w:pPr>
          <w:hyperlink w:anchor="__RefHeading___Toc61394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587</w:t>
            </w:r>
          </w:hyperlink>
        </w:p>
        <w:p>
          <w:pPr>
            <w:pStyle w:val="Contents6"/>
            <w:tabs>
              <w:tab w:val="clear" w:pos="7609"/>
              <w:tab w:val="right" w:pos="9026" w:leader="dot"/>
            </w:tabs>
            <w:rPr/>
          </w:pPr>
          <w:hyperlink w:anchor="__RefHeading___Toc61394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587</w:t>
            </w:r>
          </w:hyperlink>
        </w:p>
        <w:p>
          <w:pPr>
            <w:pStyle w:val="Contents4"/>
            <w:tabs>
              <w:tab w:val="clear" w:pos="8176"/>
              <w:tab w:val="right" w:pos="9026" w:leader="dot"/>
            </w:tabs>
            <w:rPr/>
          </w:pPr>
          <w:hyperlink w:anchor="__RefHeading___Toc6139494_73709187">
            <w:r>
              <w:rPr>
                <w:webHidden/>
                <w:rStyle w:val="IndexLink"/>
                <w:rtl w:val="true"/>
              </w:rPr>
              <w:t>خامسا</w:t>
            </w:r>
            <w:r>
              <w:rPr>
                <w:rStyle w:val="IndexLink"/>
                <w:rtl w:val="true"/>
              </w:rPr>
              <w:t xml:space="preserve">- </w:t>
            </w:r>
            <w:r>
              <w:rPr>
                <w:rStyle w:val="IndexLink"/>
                <w:rtl w:val="true"/>
              </w:rPr>
              <w:t xml:space="preserve">روايتا آية </w:t>
            </w:r>
            <w:r>
              <w:rPr>
                <w:rStyle w:val="IndexLink"/>
                <w:rtl w:val="true"/>
              </w:rPr>
              <w:t>(</w:t>
            </w:r>
            <w:r>
              <w:rPr>
                <w:rStyle w:val="IndexLink"/>
              </w:rPr>
              <w:t>19</w:t>
            </w:r>
            <w:r>
              <w:rPr>
                <w:rStyle w:val="IndexLink"/>
                <w:rtl w:val="true"/>
              </w:rPr>
              <w:t>):</w:t>
              <w:tab/>
            </w:r>
            <w:r>
              <w:rPr>
                <w:rStyle w:val="IndexLink"/>
              </w:rPr>
              <w:t>587</w:t>
            </w:r>
          </w:hyperlink>
        </w:p>
        <w:p>
          <w:pPr>
            <w:pStyle w:val="Contents5"/>
            <w:tabs>
              <w:tab w:val="clear" w:pos="7892"/>
              <w:tab w:val="right" w:pos="9026" w:leader="dot"/>
            </w:tabs>
            <w:rPr/>
          </w:pPr>
          <w:hyperlink w:anchor="__RefHeading___Toc6139496_73709187">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6139498_73709187">
            <w:r>
              <w:rPr>
                <w:webHidden/>
                <w:rStyle w:val="IndexLink"/>
                <w:rtl w:val="true"/>
              </w:rPr>
              <w:t>دراسة الرواية</w:t>
            </w:r>
            <w:r>
              <w:rPr>
                <w:rStyle w:val="IndexLink"/>
                <w:rtl w:val="true"/>
              </w:rPr>
              <w:t>:</w:t>
              <w:tab/>
            </w:r>
            <w:r>
              <w:rPr>
                <w:rStyle w:val="IndexLink"/>
              </w:rPr>
              <w:t>588</w:t>
            </w:r>
          </w:hyperlink>
        </w:p>
        <w:p>
          <w:pPr>
            <w:pStyle w:val="Contents6"/>
            <w:tabs>
              <w:tab w:val="clear" w:pos="7609"/>
              <w:tab w:val="right" w:pos="9026" w:leader="dot"/>
            </w:tabs>
            <w:rPr/>
          </w:pPr>
          <w:hyperlink w:anchor="__RefHeading___Toc61395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588</w:t>
            </w:r>
          </w:hyperlink>
        </w:p>
        <w:p>
          <w:pPr>
            <w:pStyle w:val="Contents6"/>
            <w:tabs>
              <w:tab w:val="clear" w:pos="7609"/>
              <w:tab w:val="right" w:pos="9026" w:leader="dot"/>
            </w:tabs>
            <w:rPr/>
          </w:pPr>
          <w:hyperlink w:anchor="__RefHeading___Toc61395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588</w:t>
            </w:r>
          </w:hyperlink>
        </w:p>
        <w:p>
          <w:pPr>
            <w:pStyle w:val="Contents6"/>
            <w:tabs>
              <w:tab w:val="clear" w:pos="7609"/>
              <w:tab w:val="right" w:pos="9026" w:leader="dot"/>
            </w:tabs>
            <w:rPr/>
          </w:pPr>
          <w:hyperlink w:anchor="__RefHeading___Toc61395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588</w:t>
            </w:r>
          </w:hyperlink>
        </w:p>
        <w:p>
          <w:pPr>
            <w:pStyle w:val="Contents4"/>
            <w:tabs>
              <w:tab w:val="clear" w:pos="8176"/>
              <w:tab w:val="right" w:pos="9026" w:leader="dot"/>
            </w:tabs>
            <w:rPr/>
          </w:pPr>
          <w:hyperlink w:anchor="__RefHeading___Toc6139506_73709187">
            <w:r>
              <w:rPr>
                <w:webHidden/>
                <w:rStyle w:val="IndexLink"/>
                <w:rtl w:val="true"/>
              </w:rPr>
              <w:t>سادسا</w:t>
            </w:r>
            <w:r>
              <w:rPr>
                <w:rStyle w:val="IndexLink"/>
                <w:rtl w:val="true"/>
              </w:rPr>
              <w:t xml:space="preserve">- </w:t>
            </w:r>
            <w:r>
              <w:rPr>
                <w:rStyle w:val="IndexLink"/>
                <w:rtl w:val="true"/>
              </w:rPr>
              <w:t xml:space="preserve">رواية آية </w:t>
            </w:r>
            <w:r>
              <w:rPr>
                <w:rStyle w:val="IndexLink"/>
                <w:rtl w:val="true"/>
              </w:rPr>
              <w:t>(</w:t>
            </w:r>
            <w:r>
              <w:rPr>
                <w:rStyle w:val="IndexLink"/>
              </w:rPr>
              <w:t>26</w:t>
            </w:r>
            <w:r>
              <w:rPr>
                <w:rStyle w:val="IndexLink"/>
                <w:rtl w:val="true"/>
              </w:rPr>
              <w:t>):</w:t>
              <w:tab/>
            </w:r>
            <w:r>
              <w:rPr>
                <w:rStyle w:val="IndexLink"/>
              </w:rPr>
              <w:t>589</w:t>
            </w:r>
          </w:hyperlink>
        </w:p>
        <w:p>
          <w:pPr>
            <w:pStyle w:val="Contents5"/>
            <w:tabs>
              <w:tab w:val="clear" w:pos="7892"/>
              <w:tab w:val="right" w:pos="9026" w:leader="dot"/>
            </w:tabs>
            <w:rPr/>
          </w:pPr>
          <w:hyperlink w:anchor="__RefHeading___Toc6139508_73709187">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6139510_73709187">
            <w:r>
              <w:rPr>
                <w:webHidden/>
                <w:rStyle w:val="IndexLink"/>
                <w:rtl w:val="true"/>
              </w:rPr>
              <w:t>دراسة الرواية</w:t>
            </w:r>
            <w:r>
              <w:rPr>
                <w:rStyle w:val="IndexLink"/>
                <w:rtl w:val="true"/>
              </w:rPr>
              <w:t>:</w:t>
              <w:tab/>
            </w:r>
            <w:r>
              <w:rPr>
                <w:rStyle w:val="IndexLink"/>
              </w:rPr>
              <w:t>589</w:t>
            </w:r>
          </w:hyperlink>
        </w:p>
        <w:p>
          <w:pPr>
            <w:pStyle w:val="Contents6"/>
            <w:tabs>
              <w:tab w:val="clear" w:pos="7609"/>
              <w:tab w:val="right" w:pos="9026" w:leader="dot"/>
            </w:tabs>
            <w:rPr/>
          </w:pPr>
          <w:hyperlink w:anchor="__RefHeading___Toc61395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589</w:t>
            </w:r>
          </w:hyperlink>
        </w:p>
        <w:p>
          <w:pPr>
            <w:pStyle w:val="Contents6"/>
            <w:tabs>
              <w:tab w:val="clear" w:pos="7609"/>
              <w:tab w:val="right" w:pos="9026" w:leader="dot"/>
            </w:tabs>
            <w:rPr/>
          </w:pPr>
          <w:hyperlink w:anchor="__RefHeading___Toc613951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589</w:t>
            </w:r>
          </w:hyperlink>
        </w:p>
        <w:p>
          <w:pPr>
            <w:pStyle w:val="Contents6"/>
            <w:tabs>
              <w:tab w:val="clear" w:pos="7609"/>
              <w:tab w:val="right" w:pos="9026" w:leader="dot"/>
            </w:tabs>
            <w:rPr/>
          </w:pPr>
          <w:hyperlink w:anchor="__RefHeading___Toc61395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589</w:t>
            </w:r>
          </w:hyperlink>
        </w:p>
        <w:p>
          <w:pPr>
            <w:pStyle w:val="Contents4"/>
            <w:tabs>
              <w:tab w:val="clear" w:pos="8176"/>
              <w:tab w:val="right" w:pos="9026" w:leader="dot"/>
            </w:tabs>
            <w:rPr/>
          </w:pPr>
          <w:hyperlink w:anchor="__RefHeading___Toc6139518_73709187">
            <w:r>
              <w:rPr>
                <w:webHidden/>
                <w:rStyle w:val="IndexLink"/>
                <w:rtl w:val="true"/>
              </w:rPr>
              <w:t>سابعا</w:t>
            </w:r>
            <w:r>
              <w:rPr>
                <w:rStyle w:val="IndexLink"/>
                <w:rtl w:val="true"/>
              </w:rPr>
              <w:t xml:space="preserve">- </w:t>
            </w:r>
            <w:r>
              <w:rPr>
                <w:rStyle w:val="IndexLink"/>
                <w:rtl w:val="true"/>
              </w:rPr>
              <w:t xml:space="preserve">روايات آية </w:t>
            </w:r>
            <w:r>
              <w:rPr>
                <w:rStyle w:val="IndexLink"/>
                <w:rtl w:val="true"/>
              </w:rPr>
              <w:t>(</w:t>
            </w:r>
            <w:r>
              <w:rPr>
                <w:rStyle w:val="IndexLink"/>
              </w:rPr>
              <w:t>52</w:t>
            </w:r>
            <w:r>
              <w:rPr>
                <w:rStyle w:val="IndexLink"/>
                <w:rtl w:val="true"/>
              </w:rPr>
              <w:t>):</w:t>
              <w:tab/>
            </w:r>
            <w:r>
              <w:rPr>
                <w:rStyle w:val="IndexLink"/>
              </w:rPr>
              <w:t>589</w:t>
            </w:r>
          </w:hyperlink>
        </w:p>
        <w:p>
          <w:pPr>
            <w:pStyle w:val="Contents5"/>
            <w:tabs>
              <w:tab w:val="clear" w:pos="7892"/>
              <w:tab w:val="right" w:pos="9026" w:leader="dot"/>
            </w:tabs>
            <w:rPr/>
          </w:pPr>
          <w:hyperlink w:anchor="__RefHeading___Toc6139520_73709187">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6139522_73709187">
            <w:r>
              <w:rPr>
                <w:webHidden/>
                <w:rStyle w:val="IndexLink"/>
                <w:rtl w:val="true"/>
              </w:rPr>
              <w:t>دراسة الرواية</w:t>
            </w:r>
            <w:r>
              <w:rPr>
                <w:rStyle w:val="IndexLink"/>
                <w:rtl w:val="true"/>
              </w:rPr>
              <w:t>:</w:t>
              <w:tab/>
            </w:r>
            <w:r>
              <w:rPr>
                <w:rStyle w:val="IndexLink"/>
              </w:rPr>
              <w:t>595</w:t>
            </w:r>
          </w:hyperlink>
        </w:p>
        <w:p>
          <w:pPr>
            <w:pStyle w:val="Contents6"/>
            <w:tabs>
              <w:tab w:val="clear" w:pos="7609"/>
              <w:tab w:val="right" w:pos="9026" w:leader="dot"/>
            </w:tabs>
            <w:rPr/>
          </w:pPr>
          <w:hyperlink w:anchor="__RefHeading___Toc61395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595</w:t>
            </w:r>
          </w:hyperlink>
        </w:p>
        <w:p>
          <w:pPr>
            <w:pStyle w:val="Contents6"/>
            <w:tabs>
              <w:tab w:val="clear" w:pos="7609"/>
              <w:tab w:val="right" w:pos="9026" w:leader="dot"/>
            </w:tabs>
            <w:rPr/>
          </w:pPr>
          <w:hyperlink w:anchor="__RefHeading___Toc61395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596</w:t>
            </w:r>
          </w:hyperlink>
        </w:p>
        <w:p>
          <w:pPr>
            <w:pStyle w:val="Contents6"/>
            <w:tabs>
              <w:tab w:val="clear" w:pos="7609"/>
              <w:tab w:val="right" w:pos="9026" w:leader="dot"/>
            </w:tabs>
            <w:rPr/>
          </w:pPr>
          <w:hyperlink w:anchor="__RefHeading___Toc61395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596</w:t>
            </w:r>
          </w:hyperlink>
        </w:p>
        <w:p>
          <w:pPr>
            <w:pStyle w:val="Contents4"/>
            <w:tabs>
              <w:tab w:val="clear" w:pos="8176"/>
              <w:tab w:val="right" w:pos="9026" w:leader="dot"/>
            </w:tabs>
            <w:rPr/>
          </w:pPr>
          <w:hyperlink w:anchor="__RefHeading___Toc6139530_73709187">
            <w:r>
              <w:rPr>
                <w:webHidden/>
                <w:rStyle w:val="IndexLink"/>
                <w:rtl w:val="true"/>
              </w:rPr>
              <w:t>نتيجة البحوث</w:t>
            </w:r>
            <w:r>
              <w:rPr>
                <w:rStyle w:val="IndexLink"/>
                <w:rtl w:val="true"/>
              </w:rPr>
              <w:t>:</w:t>
              <w:tab/>
            </w:r>
            <w:r>
              <w:rPr>
                <w:rStyle w:val="IndexLink"/>
              </w:rPr>
              <w:t>597</w:t>
            </w:r>
          </w:hyperlink>
        </w:p>
        <w:p>
          <w:pPr>
            <w:pStyle w:val="Contents3"/>
            <w:tabs>
              <w:tab w:val="clear" w:pos="8459"/>
              <w:tab w:val="right" w:pos="9026" w:leader="dot"/>
            </w:tabs>
            <w:rPr/>
          </w:pPr>
          <w:hyperlink w:anchor="__RefHeading___Toc6139532_73709187">
            <w:r>
              <w:rPr>
                <w:webHidden/>
                <w:rStyle w:val="IndexLink"/>
                <w:rtl w:val="true"/>
              </w:rPr>
              <w:t>دراسة روايات سورة المؤمنون‌</w:t>
            </w:r>
            <w:r>
              <w:rPr>
                <w:rStyle w:val="IndexLink"/>
                <w:rtl w:val="true"/>
              </w:rPr>
              <w:tab/>
            </w:r>
            <w:r>
              <w:rPr>
                <w:rStyle w:val="IndexLink"/>
              </w:rPr>
              <w:t>598</w:t>
            </w:r>
          </w:hyperlink>
        </w:p>
        <w:p>
          <w:pPr>
            <w:pStyle w:val="Contents4"/>
            <w:tabs>
              <w:tab w:val="clear" w:pos="8176"/>
              <w:tab w:val="right" w:pos="9026" w:leader="dot"/>
            </w:tabs>
            <w:rPr/>
          </w:pPr>
          <w:hyperlink w:anchor="__RefHeading___Toc6139534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14</w:t>
            </w:r>
            <w:r>
              <w:rPr>
                <w:rStyle w:val="IndexLink"/>
                <w:rtl w:val="true"/>
              </w:rPr>
              <w:t>):</w:t>
              <w:tab/>
            </w:r>
            <w:r>
              <w:rPr>
                <w:rStyle w:val="IndexLink"/>
              </w:rPr>
              <w:t>598</w:t>
            </w:r>
          </w:hyperlink>
        </w:p>
        <w:p>
          <w:pPr>
            <w:pStyle w:val="Contents5"/>
            <w:tabs>
              <w:tab w:val="clear" w:pos="7892"/>
              <w:tab w:val="right" w:pos="9026" w:leader="dot"/>
            </w:tabs>
            <w:rPr/>
          </w:pPr>
          <w:hyperlink w:anchor="__RefHeading___Toc6139536_73709187">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6139538_73709187">
            <w:r>
              <w:rPr>
                <w:webHidden/>
                <w:rStyle w:val="IndexLink"/>
                <w:rtl w:val="true"/>
              </w:rPr>
              <w:t>دراسة الرواية</w:t>
            </w:r>
            <w:r>
              <w:rPr>
                <w:rStyle w:val="IndexLink"/>
                <w:rtl w:val="true"/>
              </w:rPr>
              <w:t>:</w:t>
              <w:tab/>
            </w:r>
            <w:r>
              <w:rPr>
                <w:rStyle w:val="IndexLink"/>
              </w:rPr>
              <w:t>598</w:t>
            </w:r>
          </w:hyperlink>
        </w:p>
        <w:p>
          <w:pPr>
            <w:pStyle w:val="Contents6"/>
            <w:tabs>
              <w:tab w:val="clear" w:pos="7609"/>
              <w:tab w:val="right" w:pos="9026" w:leader="dot"/>
            </w:tabs>
            <w:rPr/>
          </w:pPr>
          <w:hyperlink w:anchor="__RefHeading___Toc613954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598</w:t>
            </w:r>
          </w:hyperlink>
        </w:p>
        <w:p>
          <w:pPr>
            <w:pStyle w:val="Contents6"/>
            <w:tabs>
              <w:tab w:val="clear" w:pos="7609"/>
              <w:tab w:val="right" w:pos="9026" w:leader="dot"/>
            </w:tabs>
            <w:rPr/>
          </w:pPr>
          <w:hyperlink w:anchor="__RefHeading___Toc613954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598</w:t>
            </w:r>
          </w:hyperlink>
        </w:p>
        <w:p>
          <w:pPr>
            <w:pStyle w:val="Contents6"/>
            <w:tabs>
              <w:tab w:val="clear" w:pos="7609"/>
              <w:tab w:val="right" w:pos="9026" w:leader="dot"/>
            </w:tabs>
            <w:rPr/>
          </w:pPr>
          <w:hyperlink w:anchor="__RefHeading___Toc6139544_73709187">
            <w:r>
              <w:rPr>
                <w:webHidden/>
                <w:rStyle w:val="IndexLink"/>
                <w:rtl w:val="true"/>
              </w:rPr>
              <w:t>ب</w:t>
            </w:r>
            <w:r>
              <w:rPr>
                <w:rStyle w:val="IndexLink"/>
                <w:rtl w:val="true"/>
              </w:rPr>
              <w:t xml:space="preserve">- </w:t>
            </w:r>
            <w:r>
              <w:rPr>
                <w:rStyle w:val="IndexLink"/>
                <w:rtl w:val="true"/>
              </w:rPr>
              <w:t>المتن</w:t>
            </w:r>
            <w:r>
              <w:rPr>
                <w:rStyle w:val="IndexLink"/>
                <w:rtl w:val="true"/>
              </w:rPr>
              <w:t>:</w:t>
              <w:tab/>
            </w:r>
            <w:r>
              <w:rPr>
                <w:rStyle w:val="IndexLink"/>
              </w:rPr>
              <w:t>599</w:t>
            </w:r>
          </w:hyperlink>
        </w:p>
        <w:p>
          <w:pPr>
            <w:pStyle w:val="Contents4"/>
            <w:tabs>
              <w:tab w:val="clear" w:pos="8176"/>
              <w:tab w:val="right" w:pos="9026" w:leader="dot"/>
            </w:tabs>
            <w:rPr/>
          </w:pPr>
          <w:hyperlink w:anchor="__RefHeading___Toc6139546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60</w:t>
            </w:r>
            <w:r>
              <w:rPr>
                <w:rStyle w:val="IndexLink"/>
                <w:rtl w:val="true"/>
              </w:rPr>
              <w:t>):</w:t>
              <w:tab/>
            </w:r>
            <w:r>
              <w:rPr>
                <w:rStyle w:val="IndexLink"/>
              </w:rPr>
              <w:t>599</w:t>
            </w:r>
          </w:hyperlink>
        </w:p>
        <w:p>
          <w:pPr>
            <w:pStyle w:val="Contents5"/>
            <w:tabs>
              <w:tab w:val="clear" w:pos="7892"/>
              <w:tab w:val="right" w:pos="9026" w:leader="dot"/>
            </w:tabs>
            <w:rPr/>
          </w:pPr>
          <w:hyperlink w:anchor="__RefHeading___Toc6139548_73709187">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6139550_73709187">
            <w:r>
              <w:rPr>
                <w:webHidden/>
                <w:rStyle w:val="IndexLink"/>
                <w:rtl w:val="true"/>
              </w:rPr>
              <w:t>دراسة الرواية</w:t>
            </w:r>
            <w:r>
              <w:rPr>
                <w:rStyle w:val="IndexLink"/>
                <w:rtl w:val="true"/>
              </w:rPr>
              <w:t>:</w:t>
              <w:tab/>
            </w:r>
            <w:r>
              <w:rPr>
                <w:rStyle w:val="IndexLink"/>
              </w:rPr>
              <w:t>600</w:t>
            </w:r>
          </w:hyperlink>
        </w:p>
        <w:p>
          <w:pPr>
            <w:pStyle w:val="Contents6"/>
            <w:tabs>
              <w:tab w:val="clear" w:pos="7609"/>
              <w:tab w:val="right" w:pos="9026" w:leader="dot"/>
            </w:tabs>
            <w:rPr/>
          </w:pPr>
          <w:hyperlink w:anchor="__RefHeading___Toc61395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600</w:t>
            </w:r>
          </w:hyperlink>
        </w:p>
        <w:p>
          <w:pPr>
            <w:pStyle w:val="Contents6"/>
            <w:tabs>
              <w:tab w:val="clear" w:pos="7609"/>
              <w:tab w:val="right" w:pos="9026" w:leader="dot"/>
            </w:tabs>
            <w:rPr/>
          </w:pPr>
          <w:hyperlink w:anchor="__RefHeading___Toc61395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600</w:t>
            </w:r>
          </w:hyperlink>
        </w:p>
        <w:p>
          <w:pPr>
            <w:pStyle w:val="Contents6"/>
            <w:tabs>
              <w:tab w:val="clear" w:pos="7609"/>
              <w:tab w:val="right" w:pos="9026" w:leader="dot"/>
            </w:tabs>
            <w:rPr/>
          </w:pPr>
          <w:hyperlink w:anchor="__RefHeading___Toc61395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600</w:t>
            </w:r>
          </w:hyperlink>
        </w:p>
        <w:p>
          <w:pPr>
            <w:pStyle w:val="Contents4"/>
            <w:tabs>
              <w:tab w:val="clear" w:pos="8176"/>
              <w:tab w:val="right" w:pos="9026" w:leader="dot"/>
            </w:tabs>
            <w:rPr/>
          </w:pPr>
          <w:hyperlink w:anchor="__RefHeading___Toc6139558_73709187">
            <w:r>
              <w:rPr>
                <w:webHidden/>
                <w:rStyle w:val="IndexLink"/>
                <w:rtl w:val="true"/>
              </w:rPr>
              <w:t>نتيجة البحوث</w:t>
            </w:r>
            <w:r>
              <w:rPr>
                <w:rStyle w:val="IndexLink"/>
                <w:rtl w:val="true"/>
              </w:rPr>
              <w:t>:</w:t>
              <w:tab/>
            </w:r>
            <w:r>
              <w:rPr>
                <w:rStyle w:val="IndexLink"/>
              </w:rPr>
              <w:t>601</w:t>
            </w:r>
          </w:hyperlink>
        </w:p>
        <w:p>
          <w:pPr>
            <w:pStyle w:val="Contents3"/>
            <w:tabs>
              <w:tab w:val="clear" w:pos="8459"/>
              <w:tab w:val="right" w:pos="9026" w:leader="dot"/>
            </w:tabs>
            <w:rPr/>
          </w:pPr>
          <w:hyperlink w:anchor="__RefHeading___Toc6139560_73709187">
            <w:r>
              <w:rPr>
                <w:webHidden/>
                <w:rStyle w:val="IndexLink"/>
                <w:rtl w:val="true"/>
              </w:rPr>
              <w:t>روايات نقصان آيات من القرآن الكريم في سورتي النور و الأحزاب‌</w:t>
            </w:r>
            <w:r>
              <w:rPr>
                <w:rStyle w:val="IndexLink"/>
                <w:rtl w:val="true"/>
              </w:rPr>
              <w:tab/>
            </w:r>
            <w:r>
              <w:rPr>
                <w:rStyle w:val="IndexLink"/>
              </w:rPr>
              <w:t>602</w:t>
            </w:r>
          </w:hyperlink>
        </w:p>
        <w:p>
          <w:pPr>
            <w:pStyle w:val="Contents4"/>
            <w:tabs>
              <w:tab w:val="clear" w:pos="8176"/>
              <w:tab w:val="right" w:pos="9026" w:leader="dot"/>
            </w:tabs>
            <w:rPr/>
          </w:pPr>
          <w:hyperlink w:anchor="__RefHeading___Toc6139562_73709187">
            <w:r>
              <w:rPr>
                <w:webHidden/>
                <w:rStyle w:val="IndexLink"/>
                <w:rtl w:val="true"/>
              </w:rPr>
              <w:t>أ</w:t>
            </w:r>
            <w:r>
              <w:rPr>
                <w:rStyle w:val="IndexLink"/>
                <w:rtl w:val="true"/>
              </w:rPr>
              <w:t xml:space="preserve">- </w:t>
            </w:r>
            <w:r>
              <w:rPr>
                <w:rStyle w:val="IndexLink"/>
                <w:rtl w:val="true"/>
              </w:rPr>
              <w:t>في سورة النور</w:t>
            </w:r>
            <w:r>
              <w:rPr>
                <w:rStyle w:val="IndexLink"/>
                <w:rtl w:val="true"/>
              </w:rPr>
              <w:t>:</w:t>
              <w:tab/>
            </w:r>
            <w:r>
              <w:rPr>
                <w:rStyle w:val="IndexLink"/>
              </w:rPr>
              <w:t>602</w:t>
            </w:r>
          </w:hyperlink>
        </w:p>
        <w:p>
          <w:pPr>
            <w:pStyle w:val="Contents4"/>
            <w:tabs>
              <w:tab w:val="clear" w:pos="8176"/>
              <w:tab w:val="right" w:pos="9026" w:leader="dot"/>
            </w:tabs>
            <w:rPr/>
          </w:pPr>
          <w:hyperlink w:anchor="__RefHeading___Toc6139564_73709187">
            <w:r>
              <w:rPr>
                <w:webHidden/>
                <w:rStyle w:val="IndexLink"/>
                <w:rtl w:val="true"/>
              </w:rPr>
              <w:t>ب</w:t>
            </w:r>
            <w:r>
              <w:rPr>
                <w:rStyle w:val="IndexLink"/>
                <w:rtl w:val="true"/>
              </w:rPr>
              <w:t xml:space="preserve">- </w:t>
            </w:r>
            <w:r>
              <w:rPr>
                <w:rStyle w:val="IndexLink"/>
                <w:rtl w:val="true"/>
              </w:rPr>
              <w:t>في سورة الاحزاب</w:t>
            </w:r>
            <w:r>
              <w:rPr>
                <w:rStyle w:val="IndexLink"/>
                <w:rtl w:val="true"/>
              </w:rPr>
              <w:t>:</w:t>
              <w:tab/>
            </w:r>
            <w:r>
              <w:rPr>
                <w:rStyle w:val="IndexLink"/>
              </w:rPr>
              <w:t>602</w:t>
            </w:r>
          </w:hyperlink>
        </w:p>
        <w:p>
          <w:pPr>
            <w:pStyle w:val="Contents5"/>
            <w:tabs>
              <w:tab w:val="clear" w:pos="7892"/>
              <w:tab w:val="right" w:pos="9026" w:leader="dot"/>
            </w:tabs>
            <w:rPr/>
          </w:pPr>
          <w:hyperlink w:anchor="__RefHeading___Toc6139566_73709187">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6139568_73709187">
            <w:r>
              <w:rPr>
                <w:webHidden/>
                <w:rStyle w:val="IndexLink"/>
                <w:rtl w:val="true"/>
              </w:rPr>
              <w:t>[</w:t>
            </w:r>
            <w:r>
              <w:rPr>
                <w:rStyle w:val="IndexLink"/>
                <w:rtl w:val="true"/>
              </w:rPr>
              <w:t>ما يختص بمدرسة الخلفاء</w:t>
            </w:r>
            <w:r>
              <w:rPr>
                <w:rStyle w:val="IndexLink"/>
                <w:rtl w:val="true"/>
              </w:rPr>
              <w:t>]</w:t>
              <w:tab/>
            </w:r>
            <w:r>
              <w:rPr>
                <w:rStyle w:val="IndexLink"/>
              </w:rPr>
              <w:t>602</w:t>
            </w:r>
          </w:hyperlink>
        </w:p>
        <w:p>
          <w:pPr>
            <w:pStyle w:val="Contents6"/>
            <w:tabs>
              <w:tab w:val="clear" w:pos="7609"/>
              <w:tab w:val="right" w:pos="9026" w:leader="dot"/>
            </w:tabs>
            <w:rPr/>
          </w:pPr>
          <w:hyperlink w:anchor="__RefHeading___Toc6139570_73709187">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6139572_73709187">
            <w:r>
              <w:rPr>
                <w:webHidden/>
                <w:rStyle w:val="IndexLink"/>
                <w:rtl w:val="true"/>
              </w:rPr>
              <w:t>أولا عن عمر بن الخطاب انه قال</w:t>
            </w:r>
            <w:r>
              <w:rPr>
                <w:rStyle w:val="IndexLink"/>
                <w:rtl w:val="true"/>
              </w:rPr>
              <w:t>:</w:t>
              <w:tab/>
            </w:r>
            <w:r>
              <w:rPr>
                <w:rStyle w:val="IndexLink"/>
              </w:rPr>
              <w:t>603</w:t>
            </w:r>
          </w:hyperlink>
        </w:p>
        <w:p>
          <w:pPr>
            <w:pStyle w:val="Contents6"/>
            <w:tabs>
              <w:tab w:val="clear" w:pos="7609"/>
              <w:tab w:val="right" w:pos="9026" w:leader="dot"/>
            </w:tabs>
            <w:rPr/>
          </w:pPr>
          <w:hyperlink w:anchor="__RefHeading___Toc6139574_73709187">
            <w:r>
              <w:rPr>
                <w:webHidden/>
                <w:rStyle w:val="IndexLink"/>
                <w:rtl w:val="true"/>
              </w:rPr>
              <w:t>ثانيا</w:t>
            </w:r>
            <w:r>
              <w:rPr>
                <w:rStyle w:val="IndexLink"/>
                <w:rtl w:val="true"/>
              </w:rPr>
              <w:t xml:space="preserve">- </w:t>
            </w:r>
            <w:r>
              <w:rPr>
                <w:rStyle w:val="IndexLink"/>
                <w:rtl w:val="true"/>
              </w:rPr>
              <w:t>عن أبي بن كعب انه قال</w:t>
            </w:r>
            <w:r>
              <w:rPr>
                <w:rStyle w:val="IndexLink"/>
                <w:rtl w:val="true"/>
              </w:rPr>
              <w:t>:</w:t>
              <w:tab/>
            </w:r>
            <w:r>
              <w:rPr>
                <w:rStyle w:val="IndexLink"/>
              </w:rPr>
              <w:t>603</w:t>
            </w:r>
          </w:hyperlink>
        </w:p>
        <w:p>
          <w:pPr>
            <w:pStyle w:val="Contents6"/>
            <w:tabs>
              <w:tab w:val="clear" w:pos="7609"/>
              <w:tab w:val="right" w:pos="9026" w:leader="dot"/>
            </w:tabs>
            <w:rPr/>
          </w:pPr>
          <w:hyperlink w:anchor="__RefHeading___Toc6139576_73709187">
            <w:r>
              <w:rPr>
                <w:webHidden/>
                <w:rStyle w:val="IndexLink"/>
                <w:rtl w:val="true"/>
              </w:rPr>
              <w:t>ثالثا</w:t>
            </w:r>
            <w:r>
              <w:rPr>
                <w:rStyle w:val="IndexLink"/>
                <w:rtl w:val="true"/>
              </w:rPr>
              <w:t xml:space="preserve">- </w:t>
            </w:r>
            <w:r>
              <w:rPr>
                <w:rStyle w:val="IndexLink"/>
                <w:rtl w:val="true"/>
              </w:rPr>
              <w:t>عن زيد بن ثابت انه قال</w:t>
            </w:r>
            <w:r>
              <w:rPr>
                <w:rStyle w:val="IndexLink"/>
                <w:rtl w:val="true"/>
              </w:rPr>
              <w:t>:</w:t>
              <w:tab/>
            </w:r>
            <w:r>
              <w:rPr>
                <w:rStyle w:val="IndexLink"/>
              </w:rPr>
              <w:t>604</w:t>
            </w:r>
          </w:hyperlink>
        </w:p>
        <w:p>
          <w:pPr>
            <w:pStyle w:val="Contents6"/>
            <w:tabs>
              <w:tab w:val="clear" w:pos="7609"/>
              <w:tab w:val="right" w:pos="9026" w:leader="dot"/>
            </w:tabs>
            <w:rPr/>
          </w:pPr>
          <w:hyperlink w:anchor="__RefHeading___Toc6139578_73709187">
            <w:r>
              <w:rPr>
                <w:webHidden/>
                <w:rStyle w:val="IndexLink"/>
                <w:rtl w:val="true"/>
              </w:rPr>
              <w:t>رابعا</w:t>
            </w:r>
            <w:r>
              <w:rPr>
                <w:rStyle w:val="IndexLink"/>
                <w:rtl w:val="true"/>
              </w:rPr>
              <w:t xml:space="preserve">- </w:t>
            </w:r>
            <w:r>
              <w:rPr>
                <w:rStyle w:val="IndexLink"/>
                <w:rtl w:val="true"/>
              </w:rPr>
              <w:t>عن خالة أبي امامة انها قالت</w:t>
            </w:r>
            <w:r>
              <w:rPr>
                <w:rStyle w:val="IndexLink"/>
                <w:rtl w:val="true"/>
              </w:rPr>
              <w:t>:</w:t>
              <w:tab/>
            </w:r>
            <w:r>
              <w:rPr>
                <w:rStyle w:val="IndexLink"/>
              </w:rPr>
              <w:t>604</w:t>
            </w:r>
          </w:hyperlink>
        </w:p>
        <w:p>
          <w:pPr>
            <w:pStyle w:val="Contents6"/>
            <w:tabs>
              <w:tab w:val="clear" w:pos="7609"/>
              <w:tab w:val="right" w:pos="9026" w:leader="dot"/>
            </w:tabs>
            <w:rPr/>
          </w:pPr>
          <w:hyperlink w:anchor="__RefHeading___Toc6139580_73709187">
            <w:r>
              <w:rPr>
                <w:webHidden/>
                <w:rStyle w:val="IndexLink"/>
                <w:rtl w:val="true"/>
              </w:rPr>
              <w:t>خامسا</w:t>
            </w:r>
            <w:r>
              <w:rPr>
                <w:rStyle w:val="IndexLink"/>
                <w:rtl w:val="true"/>
              </w:rPr>
              <w:t xml:space="preserve">- </w:t>
            </w:r>
            <w:r>
              <w:rPr>
                <w:rStyle w:val="IndexLink"/>
                <w:rtl w:val="true"/>
              </w:rPr>
              <w:t>عن أمّ المؤمنين عائشة انها قالت</w:t>
            </w:r>
            <w:r>
              <w:rPr>
                <w:rStyle w:val="IndexLink"/>
                <w:rtl w:val="true"/>
              </w:rPr>
              <w:t>:</w:t>
              <w:tab/>
            </w:r>
            <w:r>
              <w:rPr>
                <w:rStyle w:val="IndexLink"/>
              </w:rPr>
              <w:t>604</w:t>
            </w:r>
          </w:hyperlink>
        </w:p>
        <w:p>
          <w:pPr>
            <w:pStyle w:val="Contents5"/>
            <w:tabs>
              <w:tab w:val="clear" w:pos="7892"/>
              <w:tab w:val="right" w:pos="9026" w:leader="dot"/>
            </w:tabs>
            <w:rPr/>
          </w:pPr>
          <w:hyperlink w:anchor="__RefHeading___Toc6139582_73709187">
            <w:r>
              <w:rPr>
                <w:webHidden/>
                <w:rStyle w:val="IndexLink"/>
                <w:rtl w:val="true"/>
              </w:rPr>
              <w:t>[</w:t>
            </w:r>
            <w:r>
              <w:rPr>
                <w:rStyle w:val="IndexLink"/>
                <w:rtl w:val="true"/>
              </w:rPr>
              <w:t>ما يختص بمدرسة اهل البيت عليهم السلام</w:t>
            </w:r>
            <w:r>
              <w:rPr>
                <w:rStyle w:val="IndexLink"/>
                <w:rtl w:val="true"/>
              </w:rPr>
              <w:t>]</w:t>
              <w:tab/>
            </w:r>
            <w:r>
              <w:rPr>
                <w:rStyle w:val="IndexLink"/>
              </w:rPr>
              <w:t>604</w:t>
            </w:r>
          </w:hyperlink>
        </w:p>
        <w:p>
          <w:pPr>
            <w:pStyle w:val="Contents6"/>
            <w:tabs>
              <w:tab w:val="clear" w:pos="7609"/>
              <w:tab w:val="right" w:pos="9026" w:leader="dot"/>
            </w:tabs>
            <w:rPr/>
          </w:pPr>
          <w:hyperlink w:anchor="__RefHeading___Toc6139584_73709187">
            <w:r>
              <w:rPr>
                <w:webHidden/>
                <w:rStyle w:val="IndexLink"/>
                <w:rtl w:val="true"/>
              </w:rPr>
              <w:t>اشارة</w:t>
            </w:r>
            <w:r>
              <w:rPr>
                <w:rStyle w:val="IndexLink"/>
                <w:rtl w:val="true"/>
              </w:rPr>
              <w:tab/>
            </w:r>
            <w:r>
              <w:rPr>
                <w:rStyle w:val="IndexLink"/>
              </w:rPr>
              <w:t>604</w:t>
            </w:r>
          </w:hyperlink>
        </w:p>
        <w:p>
          <w:pPr>
            <w:pStyle w:val="Contents6"/>
            <w:tabs>
              <w:tab w:val="clear" w:pos="7609"/>
              <w:tab w:val="right" w:pos="9026" w:leader="dot"/>
            </w:tabs>
            <w:rPr/>
          </w:pPr>
          <w:hyperlink w:anchor="__RefHeading___Toc6139586_73709187">
            <w:r>
              <w:rPr>
                <w:webHidden/>
                <w:rStyle w:val="IndexLink"/>
                <w:rtl w:val="true"/>
              </w:rPr>
              <w:t>أولا</w:t>
            </w:r>
            <w:r>
              <w:rPr>
                <w:rStyle w:val="IndexLink"/>
                <w:rtl w:val="true"/>
              </w:rPr>
              <w:t xml:space="preserve">- </w:t>
            </w:r>
            <w:r>
              <w:rPr>
                <w:rStyle w:val="IndexLink"/>
                <w:rtl w:val="true"/>
              </w:rPr>
              <w:t xml:space="preserve">عن الامام الباقر </w:t>
            </w:r>
            <w:r>
              <w:rPr>
                <w:rStyle w:val="IndexLink"/>
                <w:rtl w:val="true"/>
              </w:rPr>
              <w:t>(</w:t>
            </w:r>
            <w:r>
              <w:rPr>
                <w:rStyle w:val="IndexLink"/>
                <w:rtl w:val="true"/>
              </w:rPr>
              <w:t>ع</w:t>
            </w:r>
            <w:r>
              <w:rPr>
                <w:rStyle w:val="IndexLink"/>
                <w:rtl w:val="true"/>
              </w:rPr>
              <w:t xml:space="preserve">) </w:t>
            </w:r>
            <w:r>
              <w:rPr>
                <w:rStyle w:val="IndexLink"/>
                <w:rtl w:val="true"/>
              </w:rPr>
              <w:t>انه قال</w:t>
            </w:r>
            <w:r>
              <w:rPr>
                <w:rStyle w:val="IndexLink"/>
                <w:rtl w:val="true"/>
              </w:rPr>
              <w:t>:</w:t>
              <w:tab/>
            </w:r>
            <w:r>
              <w:rPr>
                <w:rStyle w:val="IndexLink"/>
              </w:rPr>
              <w:t>604</w:t>
            </w:r>
          </w:hyperlink>
        </w:p>
        <w:p>
          <w:pPr>
            <w:pStyle w:val="Contents6"/>
            <w:tabs>
              <w:tab w:val="clear" w:pos="7609"/>
              <w:tab w:val="right" w:pos="9026" w:leader="dot"/>
            </w:tabs>
            <w:rPr/>
          </w:pPr>
          <w:hyperlink w:anchor="__RefHeading___Toc6139588_73709187">
            <w:r>
              <w:rPr>
                <w:webHidden/>
                <w:rStyle w:val="IndexLink"/>
                <w:rtl w:val="true"/>
              </w:rPr>
              <w:t>ثانيا</w:t>
            </w:r>
            <w:r>
              <w:rPr>
                <w:rStyle w:val="IndexLink"/>
                <w:rtl w:val="true"/>
              </w:rPr>
              <w:t xml:space="preserve">- </w:t>
            </w:r>
            <w:r>
              <w:rPr>
                <w:rStyle w:val="IndexLink"/>
                <w:rtl w:val="true"/>
              </w:rPr>
              <w:t xml:space="preserve">عن الامام الصادق </w:t>
            </w:r>
            <w:r>
              <w:rPr>
                <w:rStyle w:val="IndexLink"/>
                <w:rtl w:val="true"/>
              </w:rPr>
              <w:t>(</w:t>
            </w:r>
            <w:r>
              <w:rPr>
                <w:rStyle w:val="IndexLink"/>
                <w:rtl w:val="true"/>
              </w:rPr>
              <w:t>ع</w:t>
            </w:r>
            <w:r>
              <w:rPr>
                <w:rStyle w:val="IndexLink"/>
                <w:rtl w:val="true"/>
              </w:rPr>
              <w:t>):</w:t>
              <w:tab/>
            </w:r>
            <w:r>
              <w:rPr>
                <w:rStyle w:val="IndexLink"/>
              </w:rPr>
              <w:t>605</w:t>
            </w:r>
          </w:hyperlink>
        </w:p>
        <w:p>
          <w:pPr>
            <w:pStyle w:val="Contents5"/>
            <w:tabs>
              <w:tab w:val="clear" w:pos="7892"/>
              <w:tab w:val="right" w:pos="9026" w:leader="dot"/>
            </w:tabs>
            <w:rPr/>
          </w:pPr>
          <w:hyperlink w:anchor="__RefHeading___Toc6139590_73709187">
            <w:r>
              <w:rPr>
                <w:webHidden/>
                <w:rStyle w:val="IndexLink"/>
                <w:rtl w:val="true"/>
              </w:rPr>
              <w:t>دراسة الروايات</w:t>
            </w:r>
            <w:r>
              <w:rPr>
                <w:rStyle w:val="IndexLink"/>
                <w:rtl w:val="true"/>
              </w:rPr>
              <w:t>:</w:t>
              <w:tab/>
            </w:r>
            <w:r>
              <w:rPr>
                <w:rStyle w:val="IndexLink"/>
              </w:rPr>
              <w:t>605</w:t>
            </w:r>
          </w:hyperlink>
        </w:p>
        <w:p>
          <w:pPr>
            <w:pStyle w:val="Contents5"/>
            <w:tabs>
              <w:tab w:val="clear" w:pos="7892"/>
              <w:tab w:val="right" w:pos="9026" w:leader="dot"/>
            </w:tabs>
            <w:rPr/>
          </w:pPr>
          <w:hyperlink w:anchor="__RefHeading___Toc6139592_73709187">
            <w:r>
              <w:rPr>
                <w:webHidden/>
                <w:rStyle w:val="IndexLink"/>
                <w:rtl w:val="true"/>
              </w:rPr>
              <w:t>نتيجة البحث</w:t>
            </w:r>
            <w:r>
              <w:rPr>
                <w:rStyle w:val="IndexLink"/>
                <w:rtl w:val="true"/>
              </w:rPr>
              <w:t>:</w:t>
              <w:tab/>
            </w:r>
            <w:r>
              <w:rPr>
                <w:rStyle w:val="IndexLink"/>
              </w:rPr>
              <w:t>609</w:t>
            </w:r>
          </w:hyperlink>
        </w:p>
        <w:p>
          <w:pPr>
            <w:pStyle w:val="Contents5"/>
            <w:tabs>
              <w:tab w:val="clear" w:pos="7892"/>
              <w:tab w:val="right" w:pos="9026" w:leader="dot"/>
            </w:tabs>
            <w:rPr/>
          </w:pPr>
          <w:hyperlink w:anchor="__RefHeading___Toc6139594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23</w:t>
            </w:r>
            <w:r>
              <w:rPr>
                <w:rStyle w:val="IndexLink"/>
                <w:rtl w:val="true"/>
              </w:rPr>
              <w:t>):</w:t>
              <w:tab/>
            </w:r>
            <w:r>
              <w:rPr>
                <w:rStyle w:val="IndexLink"/>
              </w:rPr>
              <w:t>609</w:t>
            </w:r>
          </w:hyperlink>
        </w:p>
        <w:p>
          <w:pPr>
            <w:pStyle w:val="Contents6"/>
            <w:tabs>
              <w:tab w:val="clear" w:pos="7609"/>
              <w:tab w:val="right" w:pos="9026" w:leader="dot"/>
            </w:tabs>
            <w:rPr/>
          </w:pPr>
          <w:hyperlink w:anchor="__RefHeading___Toc6139596_73709187">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6139598_73709187">
            <w:r>
              <w:rPr>
                <w:webHidden/>
                <w:rStyle w:val="IndexLink"/>
                <w:rtl w:val="true"/>
              </w:rPr>
              <w:t>دراسة الرواية</w:t>
            </w:r>
            <w:r>
              <w:rPr>
                <w:rStyle w:val="IndexLink"/>
                <w:rtl w:val="true"/>
              </w:rPr>
              <w:t>:</w:t>
              <w:tab/>
            </w:r>
            <w:r>
              <w:rPr>
                <w:rStyle w:val="IndexLink"/>
              </w:rPr>
              <w:t>609</w:t>
            </w:r>
          </w:hyperlink>
        </w:p>
        <w:p>
          <w:pPr>
            <w:pStyle w:val="Contents6"/>
            <w:tabs>
              <w:tab w:val="clear" w:pos="7609"/>
              <w:tab w:val="right" w:pos="9026" w:leader="dot"/>
            </w:tabs>
            <w:rPr/>
          </w:pPr>
          <w:hyperlink w:anchor="__RefHeading___Toc61396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609</w:t>
            </w:r>
          </w:hyperlink>
        </w:p>
        <w:p>
          <w:pPr>
            <w:pStyle w:val="Contents6"/>
            <w:tabs>
              <w:tab w:val="clear" w:pos="7609"/>
              <w:tab w:val="right" w:pos="9026" w:leader="dot"/>
            </w:tabs>
            <w:rPr/>
          </w:pPr>
          <w:hyperlink w:anchor="__RefHeading___Toc61396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610</w:t>
            </w:r>
          </w:hyperlink>
        </w:p>
        <w:p>
          <w:pPr>
            <w:pStyle w:val="Contents6"/>
            <w:tabs>
              <w:tab w:val="clear" w:pos="7609"/>
              <w:tab w:val="right" w:pos="9026" w:leader="dot"/>
            </w:tabs>
            <w:rPr/>
          </w:pPr>
          <w:hyperlink w:anchor="__RefHeading___Toc6139604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Pr>
              <w:t>21</w:t>
            </w:r>
            <w:r>
              <w:rPr>
                <w:rStyle w:val="IndexLink"/>
                <w:rtl w:val="true"/>
              </w:rPr>
              <w:t>:</w:t>
              <w:tab/>
            </w:r>
            <w:r>
              <w:rPr>
                <w:rStyle w:val="IndexLink"/>
              </w:rPr>
              <w:t>610</w:t>
            </w:r>
          </w:hyperlink>
        </w:p>
        <w:p>
          <w:pPr>
            <w:pStyle w:val="Contents5"/>
            <w:tabs>
              <w:tab w:val="clear" w:pos="7892"/>
              <w:tab w:val="right" w:pos="9026" w:leader="dot"/>
            </w:tabs>
            <w:rPr/>
          </w:pPr>
          <w:hyperlink w:anchor="__RefHeading___Toc6139606_73709187">
            <w:r>
              <w:rPr>
                <w:webHidden/>
                <w:rStyle w:val="IndexLink"/>
                <w:rtl w:val="true"/>
              </w:rPr>
              <w:t>دراسة الرواية</w:t>
            </w:r>
            <w:r>
              <w:rPr>
                <w:rStyle w:val="IndexLink"/>
                <w:rtl w:val="true"/>
              </w:rPr>
              <w:t>:</w:t>
              <w:tab/>
            </w:r>
            <w:r>
              <w:rPr>
                <w:rStyle w:val="IndexLink"/>
              </w:rPr>
              <w:t>610</w:t>
            </w:r>
          </w:hyperlink>
        </w:p>
        <w:p>
          <w:pPr>
            <w:pStyle w:val="Contents6"/>
            <w:tabs>
              <w:tab w:val="clear" w:pos="7609"/>
              <w:tab w:val="right" w:pos="9026" w:leader="dot"/>
            </w:tabs>
            <w:rPr/>
          </w:pPr>
          <w:hyperlink w:anchor="__RefHeading___Toc61396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610</w:t>
            </w:r>
          </w:hyperlink>
        </w:p>
        <w:p>
          <w:pPr>
            <w:pStyle w:val="Contents6"/>
            <w:tabs>
              <w:tab w:val="clear" w:pos="7609"/>
              <w:tab w:val="right" w:pos="9026" w:leader="dot"/>
            </w:tabs>
            <w:rPr/>
          </w:pPr>
          <w:hyperlink w:anchor="__RefHeading___Toc61396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610</w:t>
            </w:r>
          </w:hyperlink>
        </w:p>
        <w:p>
          <w:pPr>
            <w:pStyle w:val="Contents6"/>
            <w:tabs>
              <w:tab w:val="clear" w:pos="7609"/>
              <w:tab w:val="right" w:pos="9026" w:leader="dot"/>
            </w:tabs>
            <w:rPr/>
          </w:pPr>
          <w:hyperlink w:anchor="__RefHeading___Toc61396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611</w:t>
            </w:r>
          </w:hyperlink>
        </w:p>
        <w:p>
          <w:pPr>
            <w:pStyle w:val="Contents5"/>
            <w:tabs>
              <w:tab w:val="clear" w:pos="7892"/>
              <w:tab w:val="right" w:pos="9026" w:leader="dot"/>
            </w:tabs>
            <w:rPr/>
          </w:pPr>
          <w:hyperlink w:anchor="__RefHeading___Toc6139614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tl w:val="true"/>
              </w:rPr>
              <w:t>(</w:t>
            </w:r>
            <w:r>
              <w:rPr>
                <w:rStyle w:val="IndexLink"/>
              </w:rPr>
              <w:t>33</w:t>
            </w:r>
            <w:r>
              <w:rPr>
                <w:rStyle w:val="IndexLink"/>
                <w:rtl w:val="true"/>
              </w:rPr>
              <w:t>):</w:t>
              <w:tab/>
            </w:r>
            <w:r>
              <w:rPr>
                <w:rStyle w:val="IndexLink"/>
              </w:rPr>
              <w:t>611</w:t>
            </w:r>
          </w:hyperlink>
        </w:p>
        <w:p>
          <w:pPr>
            <w:pStyle w:val="Contents6"/>
            <w:tabs>
              <w:tab w:val="clear" w:pos="7609"/>
              <w:tab w:val="right" w:pos="9026" w:leader="dot"/>
            </w:tabs>
            <w:rPr/>
          </w:pPr>
          <w:hyperlink w:anchor="__RefHeading___Toc6139616_73709187">
            <w:r>
              <w:rPr>
                <w:webHidden/>
                <w:rStyle w:val="IndexLink"/>
                <w:rtl w:val="true"/>
              </w:rPr>
              <w:t>اشارة</w:t>
            </w:r>
            <w:r>
              <w:rPr>
                <w:rStyle w:val="IndexLink"/>
                <w:rtl w:val="true"/>
              </w:rPr>
              <w:tab/>
            </w:r>
            <w:r>
              <w:rPr>
                <w:rStyle w:val="IndexLink"/>
              </w:rPr>
              <w:t>611</w:t>
            </w:r>
          </w:hyperlink>
        </w:p>
        <w:p>
          <w:pPr>
            <w:pStyle w:val="Contents6"/>
            <w:tabs>
              <w:tab w:val="clear" w:pos="7609"/>
              <w:tab w:val="right" w:pos="9026" w:leader="dot"/>
            </w:tabs>
            <w:rPr/>
          </w:pPr>
          <w:hyperlink w:anchor="__RefHeading___Toc6139618_73709187">
            <w:r>
              <w:rPr>
                <w:webHidden/>
                <w:rStyle w:val="IndexLink"/>
                <w:rtl w:val="true"/>
              </w:rPr>
              <w:t>دراسة الروايات</w:t>
            </w:r>
            <w:r>
              <w:rPr>
                <w:rStyle w:val="IndexLink"/>
                <w:rtl w:val="true"/>
              </w:rPr>
              <w:t>:</w:t>
              <w:tab/>
            </w:r>
            <w:r>
              <w:rPr>
                <w:rStyle w:val="IndexLink"/>
              </w:rPr>
              <w:t>611</w:t>
            </w:r>
          </w:hyperlink>
        </w:p>
        <w:p>
          <w:pPr>
            <w:pStyle w:val="Contents6"/>
            <w:tabs>
              <w:tab w:val="clear" w:pos="7609"/>
              <w:tab w:val="right" w:pos="9026" w:leader="dot"/>
            </w:tabs>
            <w:rPr/>
          </w:pPr>
          <w:hyperlink w:anchor="__RefHeading___Toc61396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611</w:t>
            </w:r>
          </w:hyperlink>
        </w:p>
        <w:p>
          <w:pPr>
            <w:pStyle w:val="Contents6"/>
            <w:tabs>
              <w:tab w:val="clear" w:pos="7609"/>
              <w:tab w:val="right" w:pos="9026" w:leader="dot"/>
            </w:tabs>
            <w:rPr/>
          </w:pPr>
          <w:hyperlink w:anchor="__RefHeading___Toc613962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612</w:t>
            </w:r>
          </w:hyperlink>
        </w:p>
        <w:p>
          <w:pPr>
            <w:pStyle w:val="Contents6"/>
            <w:tabs>
              <w:tab w:val="clear" w:pos="7609"/>
              <w:tab w:val="right" w:pos="9026" w:leader="dot"/>
            </w:tabs>
            <w:rPr/>
          </w:pPr>
          <w:hyperlink w:anchor="__RefHeading___Toc61396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612</w:t>
            </w:r>
          </w:hyperlink>
        </w:p>
        <w:p>
          <w:pPr>
            <w:pStyle w:val="Contents5"/>
            <w:tabs>
              <w:tab w:val="clear" w:pos="7892"/>
              <w:tab w:val="right" w:pos="9026" w:leader="dot"/>
            </w:tabs>
            <w:rPr/>
          </w:pPr>
          <w:hyperlink w:anchor="__RefHeading___Toc6139626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tl w:val="true"/>
              </w:rPr>
              <w:t>(</w:t>
            </w:r>
            <w:r>
              <w:rPr>
                <w:rStyle w:val="IndexLink"/>
              </w:rPr>
              <w:t>45</w:t>
            </w:r>
            <w:r>
              <w:rPr>
                <w:rStyle w:val="IndexLink"/>
                <w:rtl w:val="true"/>
              </w:rPr>
              <w:t>):</w:t>
              <w:tab/>
            </w:r>
            <w:r>
              <w:rPr>
                <w:rStyle w:val="IndexLink"/>
              </w:rPr>
              <w:t>613</w:t>
            </w:r>
          </w:hyperlink>
        </w:p>
        <w:p>
          <w:pPr>
            <w:pStyle w:val="Contents6"/>
            <w:tabs>
              <w:tab w:val="clear" w:pos="7609"/>
              <w:tab w:val="right" w:pos="9026" w:leader="dot"/>
            </w:tabs>
            <w:rPr/>
          </w:pPr>
          <w:hyperlink w:anchor="__RefHeading___Toc6139628_73709187">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6139630_73709187">
            <w:r>
              <w:rPr>
                <w:webHidden/>
                <w:rStyle w:val="IndexLink"/>
                <w:rtl w:val="true"/>
              </w:rPr>
              <w:t>دراسة الروايات</w:t>
            </w:r>
            <w:r>
              <w:rPr>
                <w:rStyle w:val="IndexLink"/>
                <w:rtl w:val="true"/>
              </w:rPr>
              <w:t>:</w:t>
              <w:tab/>
            </w:r>
            <w:r>
              <w:rPr>
                <w:rStyle w:val="IndexLink"/>
              </w:rPr>
              <w:t>613</w:t>
            </w:r>
          </w:hyperlink>
        </w:p>
        <w:p>
          <w:pPr>
            <w:pStyle w:val="Contents6"/>
            <w:tabs>
              <w:tab w:val="clear" w:pos="7609"/>
              <w:tab w:val="right" w:pos="9026" w:leader="dot"/>
            </w:tabs>
            <w:rPr/>
          </w:pPr>
          <w:hyperlink w:anchor="__RefHeading___Toc61396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613</w:t>
            </w:r>
          </w:hyperlink>
        </w:p>
        <w:p>
          <w:pPr>
            <w:pStyle w:val="Contents6"/>
            <w:tabs>
              <w:tab w:val="clear" w:pos="7609"/>
              <w:tab w:val="right" w:pos="9026" w:leader="dot"/>
            </w:tabs>
            <w:rPr/>
          </w:pPr>
          <w:hyperlink w:anchor="__RefHeading___Toc613963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613</w:t>
            </w:r>
          </w:hyperlink>
        </w:p>
        <w:p>
          <w:pPr>
            <w:pStyle w:val="Contents6"/>
            <w:tabs>
              <w:tab w:val="clear" w:pos="7609"/>
              <w:tab w:val="right" w:pos="9026" w:leader="dot"/>
            </w:tabs>
            <w:rPr/>
          </w:pPr>
          <w:hyperlink w:anchor="__RefHeading___Toc61396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614</w:t>
            </w:r>
          </w:hyperlink>
        </w:p>
        <w:p>
          <w:pPr>
            <w:pStyle w:val="Contents5"/>
            <w:tabs>
              <w:tab w:val="clear" w:pos="7892"/>
              <w:tab w:val="right" w:pos="9026" w:leader="dot"/>
            </w:tabs>
            <w:rPr/>
          </w:pPr>
          <w:hyperlink w:anchor="__RefHeading___Toc6139638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tl w:val="true"/>
              </w:rPr>
              <w:t>(</w:t>
            </w:r>
            <w:r>
              <w:rPr>
                <w:rStyle w:val="IndexLink"/>
              </w:rPr>
              <w:t>60</w:t>
            </w:r>
            <w:r>
              <w:rPr>
                <w:rStyle w:val="IndexLink"/>
                <w:rtl w:val="true"/>
              </w:rPr>
              <w:t>):</w:t>
              <w:tab/>
            </w:r>
            <w:r>
              <w:rPr>
                <w:rStyle w:val="IndexLink"/>
              </w:rPr>
              <w:t>614</w:t>
            </w:r>
          </w:hyperlink>
        </w:p>
        <w:p>
          <w:pPr>
            <w:pStyle w:val="Contents6"/>
            <w:tabs>
              <w:tab w:val="clear" w:pos="7609"/>
              <w:tab w:val="right" w:pos="9026" w:leader="dot"/>
            </w:tabs>
            <w:rPr/>
          </w:pPr>
          <w:hyperlink w:anchor="__RefHeading___Toc6139640_73709187">
            <w:r>
              <w:rPr>
                <w:webHidden/>
                <w:rStyle w:val="IndexLink"/>
                <w:rtl w:val="true"/>
              </w:rPr>
              <w:t>اشارة</w:t>
            </w:r>
            <w:r>
              <w:rPr>
                <w:rStyle w:val="IndexLink"/>
                <w:rtl w:val="true"/>
              </w:rPr>
              <w:tab/>
            </w:r>
            <w:r>
              <w:rPr>
                <w:rStyle w:val="IndexLink"/>
              </w:rPr>
              <w:t>614</w:t>
            </w:r>
          </w:hyperlink>
        </w:p>
        <w:p>
          <w:pPr>
            <w:pStyle w:val="Contents6"/>
            <w:tabs>
              <w:tab w:val="clear" w:pos="7609"/>
              <w:tab w:val="right" w:pos="9026" w:leader="dot"/>
            </w:tabs>
            <w:rPr/>
          </w:pPr>
          <w:hyperlink w:anchor="__RefHeading___Toc6139642_73709187">
            <w:r>
              <w:rPr>
                <w:webHidden/>
                <w:rStyle w:val="IndexLink"/>
                <w:rtl w:val="true"/>
              </w:rPr>
              <w:t>دراسة الروايات</w:t>
            </w:r>
            <w:r>
              <w:rPr>
                <w:rStyle w:val="IndexLink"/>
                <w:rtl w:val="true"/>
              </w:rPr>
              <w:t>:</w:t>
              <w:tab/>
            </w:r>
            <w:r>
              <w:rPr>
                <w:rStyle w:val="IndexLink"/>
              </w:rPr>
              <w:t>614</w:t>
            </w:r>
          </w:hyperlink>
        </w:p>
        <w:p>
          <w:pPr>
            <w:pStyle w:val="Contents6"/>
            <w:tabs>
              <w:tab w:val="clear" w:pos="7609"/>
              <w:tab w:val="right" w:pos="9026" w:leader="dot"/>
            </w:tabs>
            <w:rPr/>
          </w:pPr>
          <w:hyperlink w:anchor="__RefHeading___Toc613964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614</w:t>
            </w:r>
          </w:hyperlink>
        </w:p>
        <w:p>
          <w:pPr>
            <w:pStyle w:val="Contents6"/>
            <w:tabs>
              <w:tab w:val="clear" w:pos="7609"/>
              <w:tab w:val="right" w:pos="9026" w:leader="dot"/>
            </w:tabs>
            <w:rPr/>
          </w:pPr>
          <w:hyperlink w:anchor="__RefHeading___Toc6139646_73709187">
            <w:r>
              <w:rPr>
                <w:webHidden/>
                <w:rStyle w:val="IndexLink"/>
                <w:rtl w:val="true"/>
              </w:rPr>
              <w:t>ب</w:t>
            </w:r>
            <w:r>
              <w:rPr>
                <w:rStyle w:val="IndexLink"/>
                <w:rtl w:val="true"/>
              </w:rPr>
              <w:t xml:space="preserve">- </w:t>
            </w:r>
            <w:r>
              <w:rPr>
                <w:rStyle w:val="IndexLink"/>
                <w:rtl w:val="true"/>
              </w:rPr>
              <w:t>دراسة السند</w:t>
            </w:r>
            <w:r>
              <w:rPr>
                <w:rStyle w:val="IndexLink"/>
                <w:rtl w:val="true"/>
              </w:rPr>
              <w:t>:</w:t>
              <w:tab/>
            </w:r>
            <w:r>
              <w:rPr>
                <w:rStyle w:val="IndexLink"/>
              </w:rPr>
              <w:t>615</w:t>
            </w:r>
          </w:hyperlink>
        </w:p>
        <w:p>
          <w:pPr>
            <w:pStyle w:val="Contents6"/>
            <w:tabs>
              <w:tab w:val="clear" w:pos="7609"/>
              <w:tab w:val="right" w:pos="9026" w:leader="dot"/>
            </w:tabs>
            <w:rPr/>
          </w:pPr>
          <w:hyperlink w:anchor="__RefHeading___Toc613964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615</w:t>
            </w:r>
          </w:hyperlink>
        </w:p>
        <w:p>
          <w:pPr>
            <w:pStyle w:val="Contents5"/>
            <w:tabs>
              <w:tab w:val="clear" w:pos="7892"/>
              <w:tab w:val="right" w:pos="9026" w:leader="dot"/>
            </w:tabs>
            <w:rPr/>
          </w:pPr>
          <w:hyperlink w:anchor="__RefHeading___Toc6139650_73709187">
            <w:r>
              <w:rPr>
                <w:webHidden/>
                <w:rStyle w:val="IndexLink"/>
                <w:rtl w:val="true"/>
              </w:rPr>
              <w:t>نتيجة البحوث</w:t>
            </w:r>
            <w:r>
              <w:rPr>
                <w:rStyle w:val="IndexLink"/>
                <w:rtl w:val="true"/>
              </w:rPr>
              <w:t>:</w:t>
              <w:tab/>
            </w:r>
            <w:r>
              <w:rPr>
                <w:rStyle w:val="IndexLink"/>
              </w:rPr>
              <w:t>615</w:t>
            </w:r>
          </w:hyperlink>
        </w:p>
        <w:p>
          <w:pPr>
            <w:pStyle w:val="Contents3"/>
            <w:tabs>
              <w:tab w:val="clear" w:pos="8459"/>
              <w:tab w:val="right" w:pos="9026" w:leader="dot"/>
            </w:tabs>
            <w:rPr/>
          </w:pPr>
          <w:hyperlink w:anchor="__RefHeading___Toc6139652_73709187">
            <w:r>
              <w:rPr>
                <w:webHidden/>
                <w:rStyle w:val="IndexLink"/>
                <w:rtl w:val="true"/>
              </w:rPr>
              <w:t>دراسة روايات سورة الفرقان‌</w:t>
            </w:r>
            <w:r>
              <w:rPr>
                <w:rStyle w:val="IndexLink"/>
                <w:rtl w:val="true"/>
              </w:rPr>
              <w:tab/>
            </w:r>
            <w:r>
              <w:rPr>
                <w:rStyle w:val="IndexLink"/>
              </w:rPr>
              <w:t>616</w:t>
            </w:r>
          </w:hyperlink>
        </w:p>
        <w:p>
          <w:pPr>
            <w:pStyle w:val="Contents4"/>
            <w:tabs>
              <w:tab w:val="clear" w:pos="8176"/>
              <w:tab w:val="right" w:pos="9026" w:leader="dot"/>
            </w:tabs>
            <w:rPr/>
          </w:pPr>
          <w:hyperlink w:anchor="__RefHeading___Toc6139654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8</w:t>
            </w:r>
            <w:r>
              <w:rPr>
                <w:rStyle w:val="IndexLink"/>
                <w:rtl w:val="true"/>
              </w:rPr>
              <w:t>):</w:t>
              <w:tab/>
            </w:r>
            <w:r>
              <w:rPr>
                <w:rStyle w:val="IndexLink"/>
              </w:rPr>
              <w:t>616</w:t>
            </w:r>
          </w:hyperlink>
        </w:p>
        <w:p>
          <w:pPr>
            <w:pStyle w:val="Contents5"/>
            <w:tabs>
              <w:tab w:val="clear" w:pos="7892"/>
              <w:tab w:val="right" w:pos="9026" w:leader="dot"/>
            </w:tabs>
            <w:rPr/>
          </w:pPr>
          <w:hyperlink w:anchor="__RefHeading___Toc6139656_73709187">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6139658_73709187">
            <w:r>
              <w:rPr>
                <w:webHidden/>
                <w:rStyle w:val="IndexLink"/>
                <w:rtl w:val="true"/>
              </w:rPr>
              <w:t>دراسة الروايات</w:t>
            </w:r>
            <w:r>
              <w:rPr>
                <w:rStyle w:val="IndexLink"/>
                <w:rtl w:val="true"/>
              </w:rPr>
              <w:t>:</w:t>
              <w:tab/>
            </w:r>
            <w:r>
              <w:rPr>
                <w:rStyle w:val="IndexLink"/>
              </w:rPr>
              <w:t>617</w:t>
            </w:r>
          </w:hyperlink>
        </w:p>
        <w:p>
          <w:pPr>
            <w:pStyle w:val="Contents6"/>
            <w:tabs>
              <w:tab w:val="clear" w:pos="7609"/>
              <w:tab w:val="right" w:pos="9026" w:leader="dot"/>
            </w:tabs>
            <w:rPr/>
          </w:pPr>
          <w:hyperlink w:anchor="__RefHeading___Toc6139660_73709187">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61396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617</w:t>
            </w:r>
          </w:hyperlink>
        </w:p>
        <w:p>
          <w:pPr>
            <w:pStyle w:val="Contents6"/>
            <w:tabs>
              <w:tab w:val="clear" w:pos="7609"/>
              <w:tab w:val="right" w:pos="9026" w:leader="dot"/>
            </w:tabs>
            <w:rPr/>
          </w:pPr>
          <w:hyperlink w:anchor="__RefHeading___Toc613966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617</w:t>
            </w:r>
          </w:hyperlink>
        </w:p>
        <w:p>
          <w:pPr>
            <w:pStyle w:val="Contents6"/>
            <w:tabs>
              <w:tab w:val="clear" w:pos="7609"/>
              <w:tab w:val="right" w:pos="9026" w:leader="dot"/>
            </w:tabs>
            <w:rPr/>
          </w:pPr>
          <w:hyperlink w:anchor="__RefHeading___Toc61396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618</w:t>
            </w:r>
          </w:hyperlink>
        </w:p>
        <w:p>
          <w:pPr>
            <w:pStyle w:val="Contents4"/>
            <w:tabs>
              <w:tab w:val="clear" w:pos="8176"/>
              <w:tab w:val="right" w:pos="9026" w:leader="dot"/>
            </w:tabs>
            <w:rPr/>
          </w:pPr>
          <w:hyperlink w:anchor="__RefHeading___Toc6139668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18</w:t>
            </w:r>
            <w:r>
              <w:rPr>
                <w:rStyle w:val="IndexLink"/>
                <w:rtl w:val="true"/>
              </w:rPr>
              <w:t>):</w:t>
              <w:tab/>
            </w:r>
            <w:r>
              <w:rPr>
                <w:rStyle w:val="IndexLink"/>
              </w:rPr>
              <w:t>618</w:t>
            </w:r>
          </w:hyperlink>
        </w:p>
        <w:p>
          <w:pPr>
            <w:pStyle w:val="Contents5"/>
            <w:tabs>
              <w:tab w:val="clear" w:pos="7892"/>
              <w:tab w:val="right" w:pos="9026" w:leader="dot"/>
            </w:tabs>
            <w:rPr/>
          </w:pPr>
          <w:hyperlink w:anchor="__RefHeading___Toc6139670_73709187">
            <w:r>
              <w:rPr>
                <w:webHidden/>
                <w:rStyle w:val="IndexLink"/>
                <w:rtl w:val="true"/>
              </w:rPr>
              <w:t>اشارة</w:t>
            </w:r>
            <w:r>
              <w:rPr>
                <w:rStyle w:val="IndexLink"/>
                <w:rtl w:val="true"/>
              </w:rPr>
              <w:tab/>
            </w:r>
            <w:r>
              <w:rPr>
                <w:rStyle w:val="IndexLink"/>
              </w:rPr>
              <w:t>618</w:t>
            </w:r>
          </w:hyperlink>
        </w:p>
        <w:p>
          <w:pPr>
            <w:pStyle w:val="Contents5"/>
            <w:tabs>
              <w:tab w:val="clear" w:pos="7892"/>
              <w:tab w:val="right" w:pos="9026" w:leader="dot"/>
            </w:tabs>
            <w:rPr/>
          </w:pPr>
          <w:hyperlink w:anchor="__RefHeading___Toc6139672_73709187">
            <w:r>
              <w:rPr>
                <w:webHidden/>
                <w:rStyle w:val="IndexLink"/>
                <w:rtl w:val="true"/>
              </w:rPr>
              <w:t>دراسة الرواية</w:t>
            </w:r>
            <w:r>
              <w:rPr>
                <w:rStyle w:val="IndexLink"/>
                <w:rtl w:val="true"/>
              </w:rPr>
              <w:t>:</w:t>
              <w:tab/>
            </w:r>
            <w:r>
              <w:rPr>
                <w:rStyle w:val="IndexLink"/>
              </w:rPr>
              <w:t>618</w:t>
            </w:r>
          </w:hyperlink>
        </w:p>
        <w:p>
          <w:pPr>
            <w:pStyle w:val="Contents6"/>
            <w:tabs>
              <w:tab w:val="clear" w:pos="7609"/>
              <w:tab w:val="right" w:pos="9026" w:leader="dot"/>
            </w:tabs>
            <w:rPr/>
          </w:pPr>
          <w:hyperlink w:anchor="__RefHeading___Toc6139674_73709187">
            <w:r>
              <w:rPr>
                <w:webHidden/>
                <w:rStyle w:val="IndexLink"/>
                <w:rtl w:val="true"/>
              </w:rPr>
              <w:t>اشارة</w:t>
            </w:r>
            <w:r>
              <w:rPr>
                <w:rStyle w:val="IndexLink"/>
                <w:rtl w:val="true"/>
              </w:rPr>
              <w:tab/>
            </w:r>
            <w:r>
              <w:rPr>
                <w:rStyle w:val="IndexLink"/>
              </w:rPr>
              <w:t>618</w:t>
            </w:r>
          </w:hyperlink>
        </w:p>
        <w:p>
          <w:pPr>
            <w:pStyle w:val="Contents6"/>
            <w:tabs>
              <w:tab w:val="clear" w:pos="7609"/>
              <w:tab w:val="right" w:pos="9026" w:leader="dot"/>
            </w:tabs>
            <w:rPr/>
          </w:pPr>
          <w:hyperlink w:anchor="__RefHeading___Toc61396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619</w:t>
            </w:r>
          </w:hyperlink>
        </w:p>
        <w:p>
          <w:pPr>
            <w:pStyle w:val="Contents6"/>
            <w:tabs>
              <w:tab w:val="clear" w:pos="7609"/>
              <w:tab w:val="right" w:pos="9026" w:leader="dot"/>
            </w:tabs>
            <w:rPr/>
          </w:pPr>
          <w:hyperlink w:anchor="__RefHeading___Toc613967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619</w:t>
            </w:r>
          </w:hyperlink>
        </w:p>
        <w:p>
          <w:pPr>
            <w:pStyle w:val="Contents6"/>
            <w:tabs>
              <w:tab w:val="clear" w:pos="7609"/>
              <w:tab w:val="right" w:pos="9026" w:leader="dot"/>
            </w:tabs>
            <w:rPr/>
          </w:pPr>
          <w:hyperlink w:anchor="__RefHeading___Toc61396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619</w:t>
            </w:r>
          </w:hyperlink>
        </w:p>
        <w:p>
          <w:pPr>
            <w:pStyle w:val="Contents4"/>
            <w:tabs>
              <w:tab w:val="clear" w:pos="8176"/>
              <w:tab w:val="right" w:pos="9026" w:leader="dot"/>
            </w:tabs>
            <w:rPr/>
          </w:pPr>
          <w:hyperlink w:anchor="__RefHeading___Toc6139682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20</w:t>
            </w:r>
            <w:r>
              <w:rPr>
                <w:rStyle w:val="IndexLink"/>
                <w:rtl w:val="true"/>
              </w:rPr>
              <w:t>):</w:t>
              <w:tab/>
            </w:r>
            <w:r>
              <w:rPr>
                <w:rStyle w:val="IndexLink"/>
              </w:rPr>
              <w:t>620</w:t>
            </w:r>
          </w:hyperlink>
        </w:p>
        <w:p>
          <w:pPr>
            <w:pStyle w:val="Contents5"/>
            <w:tabs>
              <w:tab w:val="clear" w:pos="7892"/>
              <w:tab w:val="right" w:pos="9026" w:leader="dot"/>
            </w:tabs>
            <w:rPr/>
          </w:pPr>
          <w:hyperlink w:anchor="__RefHeading___Toc6139684_73709187">
            <w:r>
              <w:rPr>
                <w:webHidden/>
                <w:rStyle w:val="IndexLink"/>
                <w:rtl w:val="true"/>
              </w:rPr>
              <w:t>اشارة</w:t>
            </w:r>
            <w:r>
              <w:rPr>
                <w:rStyle w:val="IndexLink"/>
                <w:rtl w:val="true"/>
              </w:rPr>
              <w:tab/>
            </w:r>
            <w:r>
              <w:rPr>
                <w:rStyle w:val="IndexLink"/>
              </w:rPr>
              <w:t>620</w:t>
            </w:r>
          </w:hyperlink>
        </w:p>
        <w:p>
          <w:pPr>
            <w:pStyle w:val="Contents5"/>
            <w:tabs>
              <w:tab w:val="clear" w:pos="7892"/>
              <w:tab w:val="right" w:pos="9026" w:leader="dot"/>
            </w:tabs>
            <w:rPr/>
          </w:pPr>
          <w:hyperlink w:anchor="__RefHeading___Toc6139686_73709187">
            <w:r>
              <w:rPr>
                <w:webHidden/>
                <w:rStyle w:val="IndexLink"/>
                <w:rtl w:val="true"/>
              </w:rPr>
              <w:t>دراسة الرواية</w:t>
            </w:r>
            <w:r>
              <w:rPr>
                <w:rStyle w:val="IndexLink"/>
                <w:rtl w:val="true"/>
              </w:rPr>
              <w:t>:</w:t>
              <w:tab/>
            </w:r>
            <w:r>
              <w:rPr>
                <w:rStyle w:val="IndexLink"/>
              </w:rPr>
              <w:t>620</w:t>
            </w:r>
          </w:hyperlink>
        </w:p>
        <w:p>
          <w:pPr>
            <w:pStyle w:val="Contents6"/>
            <w:tabs>
              <w:tab w:val="clear" w:pos="7609"/>
              <w:tab w:val="right" w:pos="9026" w:leader="dot"/>
            </w:tabs>
            <w:rPr/>
          </w:pPr>
          <w:hyperlink w:anchor="__RefHeading___Toc61396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620</w:t>
            </w:r>
          </w:hyperlink>
        </w:p>
        <w:p>
          <w:pPr>
            <w:pStyle w:val="Contents6"/>
            <w:tabs>
              <w:tab w:val="clear" w:pos="7609"/>
              <w:tab w:val="right" w:pos="9026" w:leader="dot"/>
            </w:tabs>
            <w:rPr/>
          </w:pPr>
          <w:hyperlink w:anchor="__RefHeading___Toc61396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620</w:t>
            </w:r>
          </w:hyperlink>
        </w:p>
        <w:p>
          <w:pPr>
            <w:pStyle w:val="Contents6"/>
            <w:tabs>
              <w:tab w:val="clear" w:pos="7609"/>
              <w:tab w:val="right" w:pos="9026" w:leader="dot"/>
            </w:tabs>
            <w:rPr/>
          </w:pPr>
          <w:hyperlink w:anchor="__RefHeading___Toc61396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621</w:t>
            </w:r>
          </w:hyperlink>
        </w:p>
        <w:p>
          <w:pPr>
            <w:pStyle w:val="Contents4"/>
            <w:tabs>
              <w:tab w:val="clear" w:pos="8176"/>
              <w:tab w:val="right" w:pos="9026" w:leader="dot"/>
            </w:tabs>
            <w:rPr/>
          </w:pPr>
          <w:hyperlink w:anchor="__RefHeading___Toc6139694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27</w:t>
            </w:r>
            <w:r>
              <w:rPr>
                <w:rStyle w:val="IndexLink"/>
                <w:rtl w:val="true"/>
              </w:rPr>
              <w:t>):</w:t>
              <w:tab/>
            </w:r>
            <w:r>
              <w:rPr>
                <w:rStyle w:val="IndexLink"/>
              </w:rPr>
              <w:t>621</w:t>
            </w:r>
          </w:hyperlink>
        </w:p>
        <w:p>
          <w:pPr>
            <w:pStyle w:val="Contents5"/>
            <w:tabs>
              <w:tab w:val="clear" w:pos="7892"/>
              <w:tab w:val="right" w:pos="9026" w:leader="dot"/>
            </w:tabs>
            <w:rPr/>
          </w:pPr>
          <w:hyperlink w:anchor="__RefHeading___Toc6139696_73709187">
            <w:r>
              <w:rPr>
                <w:webHidden/>
                <w:rStyle w:val="IndexLink"/>
                <w:rtl w:val="true"/>
              </w:rPr>
              <w:t>اشارة</w:t>
            </w:r>
            <w:r>
              <w:rPr>
                <w:rStyle w:val="IndexLink"/>
                <w:rtl w:val="true"/>
              </w:rPr>
              <w:tab/>
            </w:r>
            <w:r>
              <w:rPr>
                <w:rStyle w:val="IndexLink"/>
              </w:rPr>
              <w:t>621</w:t>
            </w:r>
          </w:hyperlink>
        </w:p>
        <w:p>
          <w:pPr>
            <w:pStyle w:val="Contents5"/>
            <w:tabs>
              <w:tab w:val="clear" w:pos="7892"/>
              <w:tab w:val="right" w:pos="9026" w:leader="dot"/>
            </w:tabs>
            <w:rPr/>
          </w:pPr>
          <w:hyperlink w:anchor="__RefHeading___Toc6139698_73709187">
            <w:r>
              <w:rPr>
                <w:webHidden/>
                <w:rStyle w:val="IndexLink"/>
                <w:rtl w:val="true"/>
              </w:rPr>
              <w:t>دراسة الرواية</w:t>
            </w:r>
            <w:r>
              <w:rPr>
                <w:rStyle w:val="IndexLink"/>
                <w:rtl w:val="true"/>
              </w:rPr>
              <w:t>:</w:t>
              <w:tab/>
            </w:r>
            <w:r>
              <w:rPr>
                <w:rStyle w:val="IndexLink"/>
              </w:rPr>
              <w:t>621</w:t>
            </w:r>
          </w:hyperlink>
        </w:p>
        <w:p>
          <w:pPr>
            <w:pStyle w:val="Contents6"/>
            <w:tabs>
              <w:tab w:val="clear" w:pos="7609"/>
              <w:tab w:val="right" w:pos="9026" w:leader="dot"/>
            </w:tabs>
            <w:rPr/>
          </w:pPr>
          <w:hyperlink w:anchor="__RefHeading___Toc61397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621</w:t>
            </w:r>
          </w:hyperlink>
        </w:p>
        <w:p>
          <w:pPr>
            <w:pStyle w:val="Contents6"/>
            <w:tabs>
              <w:tab w:val="clear" w:pos="7609"/>
              <w:tab w:val="right" w:pos="9026" w:leader="dot"/>
            </w:tabs>
            <w:rPr/>
          </w:pPr>
          <w:hyperlink w:anchor="__RefHeading___Toc61397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621</w:t>
            </w:r>
          </w:hyperlink>
        </w:p>
        <w:p>
          <w:pPr>
            <w:pStyle w:val="Contents6"/>
            <w:tabs>
              <w:tab w:val="clear" w:pos="7609"/>
              <w:tab w:val="right" w:pos="9026" w:leader="dot"/>
            </w:tabs>
            <w:rPr/>
          </w:pPr>
          <w:hyperlink w:anchor="__RefHeading___Toc61397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622</w:t>
            </w:r>
          </w:hyperlink>
        </w:p>
        <w:p>
          <w:pPr>
            <w:pStyle w:val="Contents4"/>
            <w:tabs>
              <w:tab w:val="clear" w:pos="8176"/>
              <w:tab w:val="right" w:pos="9026" w:leader="dot"/>
            </w:tabs>
            <w:rPr/>
          </w:pPr>
          <w:hyperlink w:anchor="__RefHeading___Toc6139706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tl w:val="true"/>
              </w:rPr>
              <w:t>(</w:t>
            </w:r>
            <w:r>
              <w:rPr>
                <w:rStyle w:val="IndexLink"/>
              </w:rPr>
              <w:t>28</w:t>
            </w:r>
            <w:r>
              <w:rPr>
                <w:rStyle w:val="IndexLink"/>
                <w:rtl w:val="true"/>
              </w:rPr>
              <w:t>):</w:t>
              <w:tab/>
            </w:r>
            <w:r>
              <w:rPr>
                <w:rStyle w:val="IndexLink"/>
              </w:rPr>
              <w:t>622</w:t>
            </w:r>
          </w:hyperlink>
        </w:p>
        <w:p>
          <w:pPr>
            <w:pStyle w:val="Contents5"/>
            <w:tabs>
              <w:tab w:val="clear" w:pos="7892"/>
              <w:tab w:val="right" w:pos="9026" w:leader="dot"/>
            </w:tabs>
            <w:rPr/>
          </w:pPr>
          <w:hyperlink w:anchor="__RefHeading___Toc6139708_73709187">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6139710_73709187">
            <w:r>
              <w:rPr>
                <w:webHidden/>
                <w:rStyle w:val="IndexLink"/>
                <w:rtl w:val="true"/>
              </w:rPr>
              <w:t>دراسة الروايات</w:t>
            </w:r>
            <w:r>
              <w:rPr>
                <w:rStyle w:val="IndexLink"/>
                <w:rtl w:val="true"/>
              </w:rPr>
              <w:t>:</w:t>
              <w:tab/>
            </w:r>
            <w:r>
              <w:rPr>
                <w:rStyle w:val="IndexLink"/>
              </w:rPr>
              <w:t>623</w:t>
            </w:r>
          </w:hyperlink>
        </w:p>
        <w:p>
          <w:pPr>
            <w:pStyle w:val="Contents6"/>
            <w:tabs>
              <w:tab w:val="clear" w:pos="7609"/>
              <w:tab w:val="right" w:pos="9026" w:leader="dot"/>
            </w:tabs>
            <w:rPr/>
          </w:pPr>
          <w:hyperlink w:anchor="__RefHeading___Toc61397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623</w:t>
            </w:r>
          </w:hyperlink>
        </w:p>
        <w:p>
          <w:pPr>
            <w:pStyle w:val="Contents6"/>
            <w:tabs>
              <w:tab w:val="clear" w:pos="7609"/>
              <w:tab w:val="right" w:pos="9026" w:leader="dot"/>
            </w:tabs>
            <w:rPr/>
          </w:pPr>
          <w:hyperlink w:anchor="__RefHeading___Toc613971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623</w:t>
            </w:r>
          </w:hyperlink>
        </w:p>
        <w:p>
          <w:pPr>
            <w:pStyle w:val="Contents6"/>
            <w:tabs>
              <w:tab w:val="clear" w:pos="7609"/>
              <w:tab w:val="right" w:pos="9026" w:leader="dot"/>
            </w:tabs>
            <w:rPr/>
          </w:pPr>
          <w:hyperlink w:anchor="__RefHeading___Toc61397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624</w:t>
            </w:r>
          </w:hyperlink>
        </w:p>
        <w:p>
          <w:pPr>
            <w:pStyle w:val="Contents4"/>
            <w:tabs>
              <w:tab w:val="clear" w:pos="8176"/>
              <w:tab w:val="right" w:pos="9026" w:leader="dot"/>
            </w:tabs>
            <w:rPr/>
          </w:pPr>
          <w:hyperlink w:anchor="__RefHeading___Toc6139718_73709187">
            <w:r>
              <w:rPr>
                <w:webHidden/>
                <w:rStyle w:val="IndexLink"/>
                <w:rtl w:val="true"/>
              </w:rPr>
              <w:t>سادسا</w:t>
            </w:r>
            <w:r>
              <w:rPr>
                <w:rStyle w:val="IndexLink"/>
                <w:rtl w:val="true"/>
              </w:rPr>
              <w:t xml:space="preserve">- </w:t>
            </w:r>
            <w:r>
              <w:rPr>
                <w:rStyle w:val="IndexLink"/>
                <w:rtl w:val="true"/>
              </w:rPr>
              <w:t xml:space="preserve">رواية آية </w:t>
            </w:r>
            <w:r>
              <w:rPr>
                <w:rStyle w:val="IndexLink"/>
                <w:rtl w:val="true"/>
              </w:rPr>
              <w:t>(</w:t>
            </w:r>
            <w:r>
              <w:rPr>
                <w:rStyle w:val="IndexLink"/>
              </w:rPr>
              <w:t>36</w:t>
            </w:r>
            <w:r>
              <w:rPr>
                <w:rStyle w:val="IndexLink"/>
                <w:rtl w:val="true"/>
              </w:rPr>
              <w:t>):</w:t>
              <w:tab/>
            </w:r>
            <w:r>
              <w:rPr>
                <w:rStyle w:val="IndexLink"/>
              </w:rPr>
              <w:t>624</w:t>
            </w:r>
          </w:hyperlink>
        </w:p>
        <w:p>
          <w:pPr>
            <w:pStyle w:val="Contents5"/>
            <w:tabs>
              <w:tab w:val="clear" w:pos="7892"/>
              <w:tab w:val="right" w:pos="9026" w:leader="dot"/>
            </w:tabs>
            <w:rPr/>
          </w:pPr>
          <w:hyperlink w:anchor="__RefHeading___Toc6139720_73709187">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6139722_73709187">
            <w:r>
              <w:rPr>
                <w:webHidden/>
                <w:rStyle w:val="IndexLink"/>
                <w:rtl w:val="true"/>
              </w:rPr>
              <w:t>دراسة الرواية</w:t>
            </w:r>
            <w:r>
              <w:rPr>
                <w:rStyle w:val="IndexLink"/>
                <w:rtl w:val="true"/>
              </w:rPr>
              <w:t>:</w:t>
              <w:tab/>
            </w:r>
            <w:r>
              <w:rPr>
                <w:rStyle w:val="IndexLink"/>
              </w:rPr>
              <w:t>624</w:t>
            </w:r>
          </w:hyperlink>
        </w:p>
        <w:p>
          <w:pPr>
            <w:pStyle w:val="Contents6"/>
            <w:tabs>
              <w:tab w:val="clear" w:pos="7609"/>
              <w:tab w:val="right" w:pos="9026" w:leader="dot"/>
            </w:tabs>
            <w:rPr/>
          </w:pPr>
          <w:hyperlink w:anchor="__RefHeading___Toc61397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624</w:t>
            </w:r>
          </w:hyperlink>
        </w:p>
        <w:p>
          <w:pPr>
            <w:pStyle w:val="Contents6"/>
            <w:tabs>
              <w:tab w:val="clear" w:pos="7609"/>
              <w:tab w:val="right" w:pos="9026" w:leader="dot"/>
            </w:tabs>
            <w:rPr/>
          </w:pPr>
          <w:hyperlink w:anchor="__RefHeading___Toc61397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624</w:t>
            </w:r>
          </w:hyperlink>
        </w:p>
        <w:p>
          <w:pPr>
            <w:pStyle w:val="Contents6"/>
            <w:tabs>
              <w:tab w:val="clear" w:pos="7609"/>
              <w:tab w:val="right" w:pos="9026" w:leader="dot"/>
            </w:tabs>
            <w:rPr/>
          </w:pPr>
          <w:hyperlink w:anchor="__RefHeading___Toc61397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625</w:t>
            </w:r>
          </w:hyperlink>
        </w:p>
        <w:p>
          <w:pPr>
            <w:pStyle w:val="Contents4"/>
            <w:tabs>
              <w:tab w:val="clear" w:pos="8176"/>
              <w:tab w:val="right" w:pos="9026" w:leader="dot"/>
            </w:tabs>
            <w:rPr/>
          </w:pPr>
          <w:hyperlink w:anchor="__RefHeading___Toc6139730_73709187">
            <w:r>
              <w:rPr>
                <w:webHidden/>
                <w:rStyle w:val="IndexLink"/>
                <w:rtl w:val="true"/>
              </w:rPr>
              <w:t>سابعا</w:t>
            </w:r>
            <w:r>
              <w:rPr>
                <w:rStyle w:val="IndexLink"/>
                <w:rtl w:val="true"/>
              </w:rPr>
              <w:t xml:space="preserve">- </w:t>
            </w:r>
            <w:r>
              <w:rPr>
                <w:rStyle w:val="IndexLink"/>
                <w:rtl w:val="true"/>
              </w:rPr>
              <w:t xml:space="preserve">روايتا آية </w:t>
            </w:r>
            <w:r>
              <w:rPr>
                <w:rStyle w:val="IndexLink"/>
                <w:rtl w:val="true"/>
              </w:rPr>
              <w:t>(</w:t>
            </w:r>
            <w:r>
              <w:rPr>
                <w:rStyle w:val="IndexLink"/>
              </w:rPr>
              <w:t>50</w:t>
            </w:r>
            <w:r>
              <w:rPr>
                <w:rStyle w:val="IndexLink"/>
                <w:rtl w:val="true"/>
              </w:rPr>
              <w:t>):</w:t>
              <w:tab/>
            </w:r>
            <w:r>
              <w:rPr>
                <w:rStyle w:val="IndexLink"/>
              </w:rPr>
              <w:t>625</w:t>
            </w:r>
          </w:hyperlink>
        </w:p>
        <w:p>
          <w:pPr>
            <w:pStyle w:val="Contents5"/>
            <w:tabs>
              <w:tab w:val="clear" w:pos="7892"/>
              <w:tab w:val="right" w:pos="9026" w:leader="dot"/>
            </w:tabs>
            <w:rPr/>
          </w:pPr>
          <w:hyperlink w:anchor="__RefHeading___Toc6139732_73709187">
            <w:r>
              <w:rPr>
                <w:webHidden/>
                <w:rStyle w:val="IndexLink"/>
                <w:rtl w:val="true"/>
              </w:rPr>
              <w:t>اشارة</w:t>
            </w:r>
            <w:r>
              <w:rPr>
                <w:rStyle w:val="IndexLink"/>
                <w:rtl w:val="true"/>
              </w:rPr>
              <w:tab/>
            </w:r>
            <w:r>
              <w:rPr>
                <w:rStyle w:val="IndexLink"/>
              </w:rPr>
              <w:t>625</w:t>
            </w:r>
          </w:hyperlink>
        </w:p>
        <w:p>
          <w:pPr>
            <w:pStyle w:val="Contents5"/>
            <w:tabs>
              <w:tab w:val="clear" w:pos="7892"/>
              <w:tab w:val="right" w:pos="9026" w:leader="dot"/>
            </w:tabs>
            <w:rPr/>
          </w:pPr>
          <w:hyperlink w:anchor="__RefHeading___Toc6139734_73709187">
            <w:r>
              <w:rPr>
                <w:webHidden/>
                <w:rStyle w:val="IndexLink"/>
                <w:rtl w:val="true"/>
              </w:rPr>
              <w:t>دراسة الروايتين</w:t>
            </w:r>
            <w:r>
              <w:rPr>
                <w:rStyle w:val="IndexLink"/>
                <w:rtl w:val="true"/>
              </w:rPr>
              <w:t>:</w:t>
              <w:tab/>
            </w:r>
            <w:r>
              <w:rPr>
                <w:rStyle w:val="IndexLink"/>
              </w:rPr>
              <w:t>625</w:t>
            </w:r>
          </w:hyperlink>
        </w:p>
        <w:p>
          <w:pPr>
            <w:pStyle w:val="Contents6"/>
            <w:tabs>
              <w:tab w:val="clear" w:pos="7609"/>
              <w:tab w:val="right" w:pos="9026" w:leader="dot"/>
            </w:tabs>
            <w:rPr/>
          </w:pPr>
          <w:hyperlink w:anchor="__RefHeading___Toc613973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625</w:t>
            </w:r>
          </w:hyperlink>
        </w:p>
        <w:p>
          <w:pPr>
            <w:pStyle w:val="Contents6"/>
            <w:tabs>
              <w:tab w:val="clear" w:pos="7609"/>
              <w:tab w:val="right" w:pos="9026" w:leader="dot"/>
            </w:tabs>
            <w:rPr/>
          </w:pPr>
          <w:hyperlink w:anchor="__RefHeading___Toc613973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625</w:t>
            </w:r>
          </w:hyperlink>
        </w:p>
        <w:p>
          <w:pPr>
            <w:pStyle w:val="Contents6"/>
            <w:tabs>
              <w:tab w:val="clear" w:pos="7609"/>
              <w:tab w:val="right" w:pos="9026" w:leader="dot"/>
            </w:tabs>
            <w:rPr/>
          </w:pPr>
          <w:hyperlink w:anchor="__RefHeading___Toc613974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626</w:t>
            </w:r>
          </w:hyperlink>
        </w:p>
        <w:p>
          <w:pPr>
            <w:pStyle w:val="Contents4"/>
            <w:tabs>
              <w:tab w:val="clear" w:pos="8176"/>
              <w:tab w:val="right" w:pos="9026" w:leader="dot"/>
            </w:tabs>
            <w:rPr/>
          </w:pPr>
          <w:hyperlink w:anchor="__RefHeading___Toc6139742_73709187">
            <w:r>
              <w:rPr>
                <w:webHidden/>
                <w:rStyle w:val="IndexLink"/>
                <w:rtl w:val="true"/>
              </w:rPr>
              <w:t>ثامنا</w:t>
            </w:r>
            <w:r>
              <w:rPr>
                <w:rStyle w:val="IndexLink"/>
                <w:rtl w:val="true"/>
              </w:rPr>
              <w:t xml:space="preserve">- </w:t>
            </w:r>
            <w:r>
              <w:rPr>
                <w:rStyle w:val="IndexLink"/>
                <w:rtl w:val="true"/>
              </w:rPr>
              <w:t xml:space="preserve">روايات آية </w:t>
            </w:r>
            <w:r>
              <w:rPr>
                <w:rStyle w:val="IndexLink"/>
                <w:rtl w:val="true"/>
              </w:rPr>
              <w:t>(</w:t>
            </w:r>
            <w:r>
              <w:rPr>
                <w:rStyle w:val="IndexLink"/>
              </w:rPr>
              <w:t>74</w:t>
            </w:r>
            <w:r>
              <w:rPr>
                <w:rStyle w:val="IndexLink"/>
                <w:rtl w:val="true"/>
              </w:rPr>
              <w:t>):</w:t>
              <w:tab/>
            </w:r>
            <w:r>
              <w:rPr>
                <w:rStyle w:val="IndexLink"/>
              </w:rPr>
              <w:t>626</w:t>
            </w:r>
          </w:hyperlink>
        </w:p>
        <w:p>
          <w:pPr>
            <w:pStyle w:val="Contents5"/>
            <w:tabs>
              <w:tab w:val="clear" w:pos="7892"/>
              <w:tab w:val="right" w:pos="9026" w:leader="dot"/>
            </w:tabs>
            <w:rPr/>
          </w:pPr>
          <w:hyperlink w:anchor="__RefHeading___Toc6139744_73709187">
            <w:r>
              <w:rPr>
                <w:webHidden/>
                <w:rStyle w:val="IndexLink"/>
                <w:rtl w:val="true"/>
              </w:rPr>
              <w:t>اشارة</w:t>
            </w:r>
            <w:r>
              <w:rPr>
                <w:rStyle w:val="IndexLink"/>
                <w:rtl w:val="true"/>
              </w:rPr>
              <w:tab/>
            </w:r>
            <w:r>
              <w:rPr>
                <w:rStyle w:val="IndexLink"/>
              </w:rPr>
              <w:t>626</w:t>
            </w:r>
          </w:hyperlink>
        </w:p>
        <w:p>
          <w:pPr>
            <w:pStyle w:val="Contents5"/>
            <w:tabs>
              <w:tab w:val="clear" w:pos="7892"/>
              <w:tab w:val="right" w:pos="9026" w:leader="dot"/>
            </w:tabs>
            <w:rPr/>
          </w:pPr>
          <w:hyperlink w:anchor="__RefHeading___Toc6139746_73709187">
            <w:r>
              <w:rPr>
                <w:webHidden/>
                <w:rStyle w:val="IndexLink"/>
                <w:rtl w:val="true"/>
              </w:rPr>
              <w:t>دراسة الروايات</w:t>
            </w:r>
            <w:r>
              <w:rPr>
                <w:rStyle w:val="IndexLink"/>
                <w:rtl w:val="true"/>
              </w:rPr>
              <w:t>:</w:t>
              <w:tab/>
            </w:r>
            <w:r>
              <w:rPr>
                <w:rStyle w:val="IndexLink"/>
              </w:rPr>
              <w:t>627</w:t>
            </w:r>
          </w:hyperlink>
        </w:p>
        <w:p>
          <w:pPr>
            <w:pStyle w:val="Contents6"/>
            <w:tabs>
              <w:tab w:val="clear" w:pos="7609"/>
              <w:tab w:val="right" w:pos="9026" w:leader="dot"/>
            </w:tabs>
            <w:rPr/>
          </w:pPr>
          <w:hyperlink w:anchor="__RefHeading___Toc61397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627</w:t>
            </w:r>
          </w:hyperlink>
        </w:p>
        <w:p>
          <w:pPr>
            <w:pStyle w:val="Contents6"/>
            <w:tabs>
              <w:tab w:val="clear" w:pos="7609"/>
              <w:tab w:val="right" w:pos="9026" w:leader="dot"/>
            </w:tabs>
            <w:rPr/>
          </w:pPr>
          <w:hyperlink w:anchor="__RefHeading___Toc613975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627</w:t>
            </w:r>
          </w:hyperlink>
        </w:p>
        <w:p>
          <w:pPr>
            <w:pStyle w:val="Contents6"/>
            <w:tabs>
              <w:tab w:val="clear" w:pos="7609"/>
              <w:tab w:val="right" w:pos="9026" w:leader="dot"/>
            </w:tabs>
            <w:rPr/>
          </w:pPr>
          <w:hyperlink w:anchor="__RefHeading___Toc61397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628</w:t>
            </w:r>
          </w:hyperlink>
        </w:p>
        <w:p>
          <w:pPr>
            <w:pStyle w:val="Contents4"/>
            <w:tabs>
              <w:tab w:val="clear" w:pos="8176"/>
              <w:tab w:val="right" w:pos="9026" w:leader="dot"/>
            </w:tabs>
            <w:rPr/>
          </w:pPr>
          <w:hyperlink w:anchor="__RefHeading___Toc6139754_73709187">
            <w:r>
              <w:rPr>
                <w:webHidden/>
                <w:rStyle w:val="IndexLink"/>
                <w:rtl w:val="true"/>
              </w:rPr>
              <w:t>نتيجة البحوث</w:t>
            </w:r>
            <w:r>
              <w:rPr>
                <w:rStyle w:val="IndexLink"/>
                <w:rtl w:val="true"/>
              </w:rPr>
              <w:t>:</w:t>
              <w:tab/>
            </w:r>
            <w:r>
              <w:rPr>
                <w:rStyle w:val="IndexLink"/>
              </w:rPr>
              <w:t>628</w:t>
            </w:r>
          </w:hyperlink>
        </w:p>
        <w:p>
          <w:pPr>
            <w:pStyle w:val="Contents3"/>
            <w:tabs>
              <w:tab w:val="clear" w:pos="8459"/>
              <w:tab w:val="right" w:pos="9026" w:leader="dot"/>
            </w:tabs>
            <w:rPr/>
          </w:pPr>
          <w:hyperlink w:anchor="__RefHeading___Toc6139756_73709187">
            <w:r>
              <w:rPr>
                <w:webHidden/>
                <w:rStyle w:val="IndexLink"/>
                <w:rtl w:val="true"/>
              </w:rPr>
              <w:t>دراسة روايات سورة الشعراء</w:t>
            </w:r>
            <w:r>
              <w:rPr>
                <w:rStyle w:val="IndexLink"/>
                <w:rtl w:val="true"/>
              </w:rPr>
              <w:tab/>
            </w:r>
            <w:r>
              <w:rPr>
                <w:rStyle w:val="IndexLink"/>
              </w:rPr>
              <w:t>629</w:t>
            </w:r>
          </w:hyperlink>
        </w:p>
        <w:p>
          <w:pPr>
            <w:pStyle w:val="Contents4"/>
            <w:tabs>
              <w:tab w:val="clear" w:pos="8176"/>
              <w:tab w:val="right" w:pos="9026" w:leader="dot"/>
            </w:tabs>
            <w:rPr/>
          </w:pPr>
          <w:hyperlink w:anchor="__RefHeading___Toc6139758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100</w:t>
            </w:r>
            <w:r>
              <w:rPr>
                <w:rStyle w:val="IndexLink"/>
                <w:rtl w:val="true"/>
              </w:rPr>
              <w:t xml:space="preserve"> </w:t>
            </w:r>
            <w:r>
              <w:rPr>
                <w:rStyle w:val="IndexLink"/>
                <w:rtl w:val="true"/>
              </w:rPr>
              <w:t xml:space="preserve">و </w:t>
            </w:r>
            <w:r>
              <w:rPr>
                <w:rStyle w:val="IndexLink"/>
              </w:rPr>
              <w:t>101</w:t>
            </w:r>
            <w:r>
              <w:rPr>
                <w:rStyle w:val="IndexLink"/>
                <w:rtl w:val="true"/>
              </w:rPr>
              <w:t>):</w:t>
              <w:tab/>
            </w:r>
            <w:r>
              <w:rPr>
                <w:rStyle w:val="IndexLink"/>
              </w:rPr>
              <w:t>629</w:t>
            </w:r>
          </w:hyperlink>
        </w:p>
        <w:p>
          <w:pPr>
            <w:pStyle w:val="Contents5"/>
            <w:tabs>
              <w:tab w:val="clear" w:pos="7892"/>
              <w:tab w:val="right" w:pos="9026" w:leader="dot"/>
            </w:tabs>
            <w:rPr/>
          </w:pPr>
          <w:hyperlink w:anchor="__RefHeading___Toc6139760_73709187">
            <w:r>
              <w:rPr>
                <w:webHidden/>
                <w:rStyle w:val="IndexLink"/>
                <w:rtl w:val="true"/>
              </w:rPr>
              <w:t>اشارة</w:t>
            </w:r>
            <w:r>
              <w:rPr>
                <w:rStyle w:val="IndexLink"/>
                <w:rtl w:val="true"/>
              </w:rPr>
              <w:tab/>
            </w:r>
            <w:r>
              <w:rPr>
                <w:rStyle w:val="IndexLink"/>
              </w:rPr>
              <w:t>629</w:t>
            </w:r>
          </w:hyperlink>
        </w:p>
        <w:p>
          <w:pPr>
            <w:pStyle w:val="Contents5"/>
            <w:tabs>
              <w:tab w:val="clear" w:pos="7892"/>
              <w:tab w:val="right" w:pos="9026" w:leader="dot"/>
            </w:tabs>
            <w:rPr/>
          </w:pPr>
          <w:hyperlink w:anchor="__RefHeading___Toc6139762_73709187">
            <w:r>
              <w:rPr>
                <w:webHidden/>
                <w:rStyle w:val="IndexLink"/>
                <w:rtl w:val="true"/>
              </w:rPr>
              <w:t>دراسة الرواية</w:t>
            </w:r>
            <w:r>
              <w:rPr>
                <w:rStyle w:val="IndexLink"/>
                <w:rtl w:val="true"/>
              </w:rPr>
              <w:t>:</w:t>
              <w:tab/>
            </w:r>
            <w:r>
              <w:rPr>
                <w:rStyle w:val="IndexLink"/>
              </w:rPr>
              <w:t>629</w:t>
            </w:r>
          </w:hyperlink>
        </w:p>
        <w:p>
          <w:pPr>
            <w:pStyle w:val="Contents6"/>
            <w:tabs>
              <w:tab w:val="clear" w:pos="7609"/>
              <w:tab w:val="right" w:pos="9026" w:leader="dot"/>
            </w:tabs>
            <w:rPr/>
          </w:pPr>
          <w:hyperlink w:anchor="__RefHeading___Toc61397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629</w:t>
            </w:r>
          </w:hyperlink>
        </w:p>
        <w:p>
          <w:pPr>
            <w:pStyle w:val="Contents6"/>
            <w:tabs>
              <w:tab w:val="clear" w:pos="7609"/>
              <w:tab w:val="right" w:pos="9026" w:leader="dot"/>
            </w:tabs>
            <w:rPr/>
          </w:pPr>
          <w:hyperlink w:anchor="__RefHeading___Toc613976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629</w:t>
            </w:r>
          </w:hyperlink>
        </w:p>
        <w:p>
          <w:pPr>
            <w:pStyle w:val="Contents6"/>
            <w:tabs>
              <w:tab w:val="clear" w:pos="7609"/>
              <w:tab w:val="right" w:pos="9026" w:leader="dot"/>
            </w:tabs>
            <w:rPr/>
          </w:pPr>
          <w:hyperlink w:anchor="__RefHeading___Toc61397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629</w:t>
            </w:r>
          </w:hyperlink>
        </w:p>
        <w:p>
          <w:pPr>
            <w:pStyle w:val="Contents4"/>
            <w:tabs>
              <w:tab w:val="clear" w:pos="8176"/>
              <w:tab w:val="right" w:pos="9026" w:leader="dot"/>
            </w:tabs>
            <w:rPr/>
          </w:pPr>
          <w:hyperlink w:anchor="__RefHeading___Toc6139770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214</w:t>
            </w:r>
            <w:r>
              <w:rPr>
                <w:rStyle w:val="IndexLink"/>
                <w:rtl w:val="true"/>
              </w:rPr>
              <w:t>):</w:t>
              <w:tab/>
            </w:r>
            <w:r>
              <w:rPr>
                <w:rStyle w:val="IndexLink"/>
              </w:rPr>
              <w:t>630</w:t>
            </w:r>
          </w:hyperlink>
        </w:p>
        <w:p>
          <w:pPr>
            <w:pStyle w:val="Contents5"/>
            <w:tabs>
              <w:tab w:val="clear" w:pos="7892"/>
              <w:tab w:val="right" w:pos="9026" w:leader="dot"/>
            </w:tabs>
            <w:rPr/>
          </w:pPr>
          <w:hyperlink w:anchor="__RefHeading___Toc6139772_73709187">
            <w:r>
              <w:rPr>
                <w:webHidden/>
                <w:rStyle w:val="IndexLink"/>
                <w:rtl w:val="true"/>
              </w:rPr>
              <w:t>اشارة</w:t>
            </w:r>
            <w:r>
              <w:rPr>
                <w:rStyle w:val="IndexLink"/>
                <w:rtl w:val="true"/>
              </w:rPr>
              <w:tab/>
            </w:r>
            <w:r>
              <w:rPr>
                <w:rStyle w:val="IndexLink"/>
              </w:rPr>
              <w:t>630</w:t>
            </w:r>
          </w:hyperlink>
        </w:p>
        <w:p>
          <w:pPr>
            <w:pStyle w:val="Contents5"/>
            <w:tabs>
              <w:tab w:val="clear" w:pos="7892"/>
              <w:tab w:val="right" w:pos="9026" w:leader="dot"/>
            </w:tabs>
            <w:rPr/>
          </w:pPr>
          <w:hyperlink w:anchor="__RefHeading___Toc6139774_73709187">
            <w:r>
              <w:rPr>
                <w:webHidden/>
                <w:rStyle w:val="IndexLink"/>
                <w:rtl w:val="true"/>
              </w:rPr>
              <w:t>دراسة الروايات</w:t>
            </w:r>
            <w:r>
              <w:rPr>
                <w:rStyle w:val="IndexLink"/>
                <w:rtl w:val="true"/>
              </w:rPr>
              <w:t>:</w:t>
              <w:tab/>
            </w:r>
            <w:r>
              <w:rPr>
                <w:rStyle w:val="IndexLink"/>
              </w:rPr>
              <w:t>632</w:t>
            </w:r>
          </w:hyperlink>
        </w:p>
        <w:p>
          <w:pPr>
            <w:pStyle w:val="Contents6"/>
            <w:tabs>
              <w:tab w:val="clear" w:pos="7609"/>
              <w:tab w:val="right" w:pos="9026" w:leader="dot"/>
            </w:tabs>
            <w:rPr/>
          </w:pPr>
          <w:hyperlink w:anchor="__RefHeading___Toc61397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632</w:t>
            </w:r>
          </w:hyperlink>
        </w:p>
        <w:p>
          <w:pPr>
            <w:pStyle w:val="Contents6"/>
            <w:tabs>
              <w:tab w:val="clear" w:pos="7609"/>
              <w:tab w:val="right" w:pos="9026" w:leader="dot"/>
            </w:tabs>
            <w:rPr/>
          </w:pPr>
          <w:hyperlink w:anchor="__RefHeading___Toc6139778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632</w:t>
            </w:r>
          </w:hyperlink>
        </w:p>
        <w:p>
          <w:pPr>
            <w:pStyle w:val="Contents6"/>
            <w:tabs>
              <w:tab w:val="clear" w:pos="7609"/>
              <w:tab w:val="right" w:pos="9026" w:leader="dot"/>
            </w:tabs>
            <w:rPr/>
          </w:pPr>
          <w:hyperlink w:anchor="__RefHeading___Toc61397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633</w:t>
            </w:r>
          </w:hyperlink>
        </w:p>
        <w:p>
          <w:pPr>
            <w:pStyle w:val="Contents4"/>
            <w:tabs>
              <w:tab w:val="clear" w:pos="8176"/>
              <w:tab w:val="right" w:pos="9026" w:leader="dot"/>
            </w:tabs>
            <w:rPr/>
          </w:pPr>
          <w:hyperlink w:anchor="__RefHeading___Toc6139782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227</w:t>
            </w:r>
            <w:r>
              <w:rPr>
                <w:rStyle w:val="IndexLink"/>
                <w:rtl w:val="true"/>
              </w:rPr>
              <w:t>):</w:t>
              <w:tab/>
            </w:r>
            <w:r>
              <w:rPr>
                <w:rStyle w:val="IndexLink"/>
              </w:rPr>
              <w:t>633</w:t>
            </w:r>
          </w:hyperlink>
        </w:p>
        <w:p>
          <w:pPr>
            <w:pStyle w:val="Contents5"/>
            <w:tabs>
              <w:tab w:val="clear" w:pos="7892"/>
              <w:tab w:val="right" w:pos="9026" w:leader="dot"/>
            </w:tabs>
            <w:rPr/>
          </w:pPr>
          <w:hyperlink w:anchor="__RefHeading___Toc6139784_73709187">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6139786_73709187">
            <w:r>
              <w:rPr>
                <w:webHidden/>
                <w:rStyle w:val="IndexLink"/>
                <w:rtl w:val="true"/>
              </w:rPr>
              <w:t>دراسة الروايات</w:t>
            </w:r>
            <w:r>
              <w:rPr>
                <w:rStyle w:val="IndexLink"/>
                <w:rtl w:val="true"/>
              </w:rPr>
              <w:t>:</w:t>
              <w:tab/>
            </w:r>
            <w:r>
              <w:rPr>
                <w:rStyle w:val="IndexLink"/>
              </w:rPr>
              <w:t>634</w:t>
            </w:r>
          </w:hyperlink>
        </w:p>
        <w:p>
          <w:pPr>
            <w:pStyle w:val="Contents6"/>
            <w:tabs>
              <w:tab w:val="clear" w:pos="7609"/>
              <w:tab w:val="right" w:pos="9026" w:leader="dot"/>
            </w:tabs>
            <w:rPr/>
          </w:pPr>
          <w:hyperlink w:anchor="__RefHeading___Toc61397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634</w:t>
            </w:r>
          </w:hyperlink>
        </w:p>
        <w:p>
          <w:pPr>
            <w:pStyle w:val="Contents6"/>
            <w:tabs>
              <w:tab w:val="clear" w:pos="7609"/>
              <w:tab w:val="right" w:pos="9026" w:leader="dot"/>
            </w:tabs>
            <w:rPr/>
          </w:pPr>
          <w:hyperlink w:anchor="__RefHeading___Toc61397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634</w:t>
            </w:r>
          </w:hyperlink>
        </w:p>
        <w:p>
          <w:pPr>
            <w:pStyle w:val="Contents6"/>
            <w:tabs>
              <w:tab w:val="clear" w:pos="7609"/>
              <w:tab w:val="right" w:pos="9026" w:leader="dot"/>
            </w:tabs>
            <w:rPr/>
          </w:pPr>
          <w:hyperlink w:anchor="__RefHeading___Toc61397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634</w:t>
            </w:r>
          </w:hyperlink>
        </w:p>
        <w:p>
          <w:pPr>
            <w:pStyle w:val="Contents4"/>
            <w:tabs>
              <w:tab w:val="clear" w:pos="8176"/>
              <w:tab w:val="right" w:pos="9026" w:leader="dot"/>
            </w:tabs>
            <w:rPr/>
          </w:pPr>
          <w:hyperlink w:anchor="__RefHeading___Toc6139794_73709187">
            <w:r>
              <w:rPr>
                <w:webHidden/>
                <w:rStyle w:val="IndexLink"/>
                <w:rtl w:val="true"/>
              </w:rPr>
              <w:t>نتيجة البحوث</w:t>
            </w:r>
            <w:r>
              <w:rPr>
                <w:rStyle w:val="IndexLink"/>
                <w:rtl w:val="true"/>
              </w:rPr>
              <w:t>:</w:t>
              <w:tab/>
            </w:r>
            <w:r>
              <w:rPr>
                <w:rStyle w:val="IndexLink"/>
              </w:rPr>
              <w:t>634</w:t>
            </w:r>
          </w:hyperlink>
        </w:p>
        <w:p>
          <w:pPr>
            <w:pStyle w:val="Contents3"/>
            <w:tabs>
              <w:tab w:val="clear" w:pos="8459"/>
              <w:tab w:val="right" w:pos="9026" w:leader="dot"/>
            </w:tabs>
            <w:rPr/>
          </w:pPr>
          <w:hyperlink w:anchor="__RefHeading___Toc6139796_73709187">
            <w:r>
              <w:rPr>
                <w:webHidden/>
                <w:rStyle w:val="IndexLink"/>
                <w:rtl w:val="true"/>
              </w:rPr>
              <w:t>دراسة روايات سورة النمل‌</w:t>
            </w:r>
            <w:r>
              <w:rPr>
                <w:rStyle w:val="IndexLink"/>
                <w:rtl w:val="true"/>
              </w:rPr>
              <w:tab/>
            </w:r>
            <w:r>
              <w:rPr>
                <w:rStyle w:val="IndexLink"/>
              </w:rPr>
              <w:t>635</w:t>
            </w:r>
          </w:hyperlink>
        </w:p>
        <w:p>
          <w:pPr>
            <w:pStyle w:val="Contents4"/>
            <w:tabs>
              <w:tab w:val="clear" w:pos="8176"/>
              <w:tab w:val="right" w:pos="9026" w:leader="dot"/>
            </w:tabs>
            <w:rPr/>
          </w:pPr>
          <w:hyperlink w:anchor="__RefHeading___Toc6139798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13</w:t>
            </w:r>
            <w:r>
              <w:rPr>
                <w:rStyle w:val="IndexLink"/>
                <w:rtl w:val="true"/>
              </w:rPr>
              <w:t>):</w:t>
              <w:tab/>
            </w:r>
            <w:r>
              <w:rPr>
                <w:rStyle w:val="IndexLink"/>
              </w:rPr>
              <w:t>635</w:t>
            </w:r>
          </w:hyperlink>
        </w:p>
        <w:p>
          <w:pPr>
            <w:pStyle w:val="Contents5"/>
            <w:tabs>
              <w:tab w:val="clear" w:pos="7892"/>
              <w:tab w:val="right" w:pos="9026" w:leader="dot"/>
            </w:tabs>
            <w:rPr/>
          </w:pPr>
          <w:hyperlink w:anchor="__RefHeading___Toc6139800_73709187">
            <w:r>
              <w:rPr>
                <w:webHidden/>
                <w:rStyle w:val="IndexLink"/>
                <w:rtl w:val="true"/>
              </w:rPr>
              <w:t>اشارة</w:t>
            </w:r>
            <w:r>
              <w:rPr>
                <w:rStyle w:val="IndexLink"/>
                <w:rtl w:val="true"/>
              </w:rPr>
              <w:tab/>
            </w:r>
            <w:r>
              <w:rPr>
                <w:rStyle w:val="IndexLink"/>
              </w:rPr>
              <w:t>635</w:t>
            </w:r>
          </w:hyperlink>
        </w:p>
        <w:p>
          <w:pPr>
            <w:pStyle w:val="Contents5"/>
            <w:tabs>
              <w:tab w:val="clear" w:pos="7892"/>
              <w:tab w:val="right" w:pos="9026" w:leader="dot"/>
            </w:tabs>
            <w:rPr/>
          </w:pPr>
          <w:hyperlink w:anchor="__RefHeading___Toc6139802_73709187">
            <w:r>
              <w:rPr>
                <w:webHidden/>
                <w:rStyle w:val="IndexLink"/>
                <w:rtl w:val="true"/>
              </w:rPr>
              <w:t>دراسة الرواية</w:t>
            </w:r>
            <w:r>
              <w:rPr>
                <w:rStyle w:val="IndexLink"/>
                <w:rtl w:val="true"/>
              </w:rPr>
              <w:t>:</w:t>
              <w:tab/>
            </w:r>
            <w:r>
              <w:rPr>
                <w:rStyle w:val="IndexLink"/>
              </w:rPr>
              <w:t>635</w:t>
            </w:r>
          </w:hyperlink>
        </w:p>
        <w:p>
          <w:pPr>
            <w:pStyle w:val="Contents4"/>
            <w:tabs>
              <w:tab w:val="clear" w:pos="8176"/>
              <w:tab w:val="right" w:pos="9026" w:leader="dot"/>
            </w:tabs>
            <w:rPr/>
          </w:pPr>
          <w:hyperlink w:anchor="__RefHeading___Toc6139804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tl w:val="true"/>
              </w:rPr>
              <w:t>(</w:t>
            </w:r>
            <w:r>
              <w:rPr>
                <w:rStyle w:val="IndexLink"/>
              </w:rPr>
              <w:t>16</w:t>
            </w:r>
            <w:r>
              <w:rPr>
                <w:rStyle w:val="IndexLink"/>
                <w:rtl w:val="true"/>
              </w:rPr>
              <w:t>):</w:t>
              <w:tab/>
            </w:r>
            <w:r>
              <w:rPr>
                <w:rStyle w:val="IndexLink"/>
              </w:rPr>
              <w:t>636</w:t>
            </w:r>
          </w:hyperlink>
        </w:p>
        <w:p>
          <w:pPr>
            <w:pStyle w:val="Contents5"/>
            <w:tabs>
              <w:tab w:val="clear" w:pos="7892"/>
              <w:tab w:val="right" w:pos="9026" w:leader="dot"/>
            </w:tabs>
            <w:rPr/>
          </w:pPr>
          <w:hyperlink w:anchor="__RefHeading___Toc6139806_73709187">
            <w:r>
              <w:rPr>
                <w:webHidden/>
                <w:rStyle w:val="IndexLink"/>
                <w:rtl w:val="true"/>
              </w:rPr>
              <w:t>اشارة</w:t>
            </w:r>
            <w:r>
              <w:rPr>
                <w:rStyle w:val="IndexLink"/>
                <w:rtl w:val="true"/>
              </w:rPr>
              <w:tab/>
            </w:r>
            <w:r>
              <w:rPr>
                <w:rStyle w:val="IndexLink"/>
              </w:rPr>
              <w:t>636</w:t>
            </w:r>
          </w:hyperlink>
        </w:p>
        <w:p>
          <w:pPr>
            <w:pStyle w:val="Contents5"/>
            <w:tabs>
              <w:tab w:val="clear" w:pos="7892"/>
              <w:tab w:val="right" w:pos="9026" w:leader="dot"/>
            </w:tabs>
            <w:rPr/>
          </w:pPr>
          <w:hyperlink w:anchor="__RefHeading___Toc6139808_73709187">
            <w:r>
              <w:rPr>
                <w:webHidden/>
                <w:rStyle w:val="IndexLink"/>
                <w:rtl w:val="true"/>
              </w:rPr>
              <w:t>دراسة الروايتين</w:t>
            </w:r>
            <w:r>
              <w:rPr>
                <w:rStyle w:val="IndexLink"/>
                <w:rtl w:val="true"/>
              </w:rPr>
              <w:t>:</w:t>
              <w:tab/>
            </w:r>
            <w:r>
              <w:rPr>
                <w:rStyle w:val="IndexLink"/>
              </w:rPr>
              <w:t>636</w:t>
            </w:r>
          </w:hyperlink>
        </w:p>
        <w:p>
          <w:pPr>
            <w:pStyle w:val="Contents6"/>
            <w:tabs>
              <w:tab w:val="clear" w:pos="7609"/>
              <w:tab w:val="right" w:pos="9026" w:leader="dot"/>
            </w:tabs>
            <w:rPr/>
          </w:pPr>
          <w:hyperlink w:anchor="__RefHeading___Toc613981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636</w:t>
            </w:r>
          </w:hyperlink>
        </w:p>
        <w:p>
          <w:pPr>
            <w:pStyle w:val="Contents6"/>
            <w:tabs>
              <w:tab w:val="clear" w:pos="7609"/>
              <w:tab w:val="right" w:pos="9026" w:leader="dot"/>
            </w:tabs>
            <w:rPr/>
          </w:pPr>
          <w:hyperlink w:anchor="__RefHeading___Toc613981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636</w:t>
            </w:r>
          </w:hyperlink>
        </w:p>
        <w:p>
          <w:pPr>
            <w:pStyle w:val="Contents6"/>
            <w:tabs>
              <w:tab w:val="clear" w:pos="7609"/>
              <w:tab w:val="right" w:pos="9026" w:leader="dot"/>
            </w:tabs>
            <w:rPr/>
          </w:pPr>
          <w:hyperlink w:anchor="__RefHeading___Toc613981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636</w:t>
            </w:r>
          </w:hyperlink>
        </w:p>
        <w:p>
          <w:pPr>
            <w:pStyle w:val="Contents4"/>
            <w:tabs>
              <w:tab w:val="clear" w:pos="8176"/>
              <w:tab w:val="right" w:pos="9026" w:leader="dot"/>
            </w:tabs>
            <w:rPr/>
          </w:pPr>
          <w:hyperlink w:anchor="__RefHeading___Toc6139816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15</w:t>
            </w:r>
            <w:r>
              <w:rPr>
                <w:rStyle w:val="IndexLink"/>
                <w:rtl w:val="true"/>
              </w:rPr>
              <w:t>):</w:t>
              <w:tab/>
            </w:r>
            <w:r>
              <w:rPr>
                <w:rStyle w:val="IndexLink"/>
              </w:rPr>
              <w:t>637</w:t>
            </w:r>
          </w:hyperlink>
        </w:p>
        <w:p>
          <w:pPr>
            <w:pStyle w:val="Contents5"/>
            <w:tabs>
              <w:tab w:val="clear" w:pos="7892"/>
              <w:tab w:val="right" w:pos="9026" w:leader="dot"/>
            </w:tabs>
            <w:rPr/>
          </w:pPr>
          <w:hyperlink w:anchor="__RefHeading___Toc6139818_73709187">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6139820_73709187">
            <w:r>
              <w:rPr>
                <w:webHidden/>
                <w:rStyle w:val="IndexLink"/>
                <w:rtl w:val="true"/>
              </w:rPr>
              <w:t>دراسة الرواية</w:t>
            </w:r>
            <w:r>
              <w:rPr>
                <w:rStyle w:val="IndexLink"/>
                <w:rtl w:val="true"/>
              </w:rPr>
              <w:t>:</w:t>
              <w:tab/>
            </w:r>
            <w:r>
              <w:rPr>
                <w:rStyle w:val="IndexLink"/>
              </w:rPr>
              <w:t>637</w:t>
            </w:r>
          </w:hyperlink>
        </w:p>
        <w:p>
          <w:pPr>
            <w:pStyle w:val="Contents6"/>
            <w:tabs>
              <w:tab w:val="clear" w:pos="7609"/>
              <w:tab w:val="right" w:pos="9026" w:leader="dot"/>
            </w:tabs>
            <w:rPr/>
          </w:pPr>
          <w:hyperlink w:anchor="__RefHeading___Toc61398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637</w:t>
            </w:r>
          </w:hyperlink>
        </w:p>
        <w:p>
          <w:pPr>
            <w:pStyle w:val="Contents6"/>
            <w:tabs>
              <w:tab w:val="clear" w:pos="7609"/>
              <w:tab w:val="right" w:pos="9026" w:leader="dot"/>
            </w:tabs>
            <w:rPr/>
          </w:pPr>
          <w:hyperlink w:anchor="__RefHeading___Toc613982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637</w:t>
            </w:r>
          </w:hyperlink>
        </w:p>
        <w:p>
          <w:pPr>
            <w:pStyle w:val="Contents6"/>
            <w:tabs>
              <w:tab w:val="clear" w:pos="7609"/>
              <w:tab w:val="right" w:pos="9026" w:leader="dot"/>
            </w:tabs>
            <w:rPr/>
          </w:pPr>
          <w:hyperlink w:anchor="__RefHeading___Toc61398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637</w:t>
            </w:r>
          </w:hyperlink>
        </w:p>
        <w:p>
          <w:pPr>
            <w:pStyle w:val="Contents4"/>
            <w:tabs>
              <w:tab w:val="clear" w:pos="8176"/>
              <w:tab w:val="right" w:pos="9026" w:leader="dot"/>
            </w:tabs>
            <w:rPr/>
          </w:pPr>
          <w:hyperlink w:anchor="__RefHeading___Toc6139828_73709187">
            <w:r>
              <w:rPr>
                <w:webHidden/>
                <w:rStyle w:val="IndexLink"/>
                <w:rtl w:val="true"/>
              </w:rPr>
              <w:t>رابعا</w:t>
            </w:r>
            <w:r>
              <w:rPr>
                <w:rStyle w:val="IndexLink"/>
                <w:rtl w:val="true"/>
              </w:rPr>
              <w:t xml:space="preserve">- </w:t>
            </w:r>
            <w:r>
              <w:rPr>
                <w:rStyle w:val="IndexLink"/>
                <w:rtl w:val="true"/>
              </w:rPr>
              <w:t xml:space="preserve">روايتا آية </w:t>
            </w:r>
            <w:r>
              <w:rPr>
                <w:rStyle w:val="IndexLink"/>
                <w:rtl w:val="true"/>
              </w:rPr>
              <w:t>(</w:t>
            </w:r>
            <w:r>
              <w:rPr>
                <w:rStyle w:val="IndexLink"/>
              </w:rPr>
              <w:t>82</w:t>
            </w:r>
            <w:r>
              <w:rPr>
                <w:rStyle w:val="IndexLink"/>
                <w:rtl w:val="true"/>
              </w:rPr>
              <w:t>):</w:t>
              <w:tab/>
            </w:r>
            <w:r>
              <w:rPr>
                <w:rStyle w:val="IndexLink"/>
              </w:rPr>
              <w:t>637</w:t>
            </w:r>
          </w:hyperlink>
        </w:p>
        <w:p>
          <w:pPr>
            <w:pStyle w:val="Contents5"/>
            <w:tabs>
              <w:tab w:val="clear" w:pos="7892"/>
              <w:tab w:val="right" w:pos="9026" w:leader="dot"/>
            </w:tabs>
            <w:rPr/>
          </w:pPr>
          <w:hyperlink w:anchor="__RefHeading___Toc6139830_73709187">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6139832_73709187">
            <w:r>
              <w:rPr>
                <w:webHidden/>
                <w:rStyle w:val="IndexLink"/>
                <w:rtl w:val="true"/>
              </w:rPr>
              <w:t>دراسة الروايتين</w:t>
            </w:r>
            <w:r>
              <w:rPr>
                <w:rStyle w:val="IndexLink"/>
                <w:rtl w:val="true"/>
              </w:rPr>
              <w:t>:</w:t>
              <w:tab/>
            </w:r>
            <w:r>
              <w:rPr>
                <w:rStyle w:val="IndexLink"/>
              </w:rPr>
              <w:t>638</w:t>
            </w:r>
          </w:hyperlink>
        </w:p>
        <w:p>
          <w:pPr>
            <w:pStyle w:val="Contents6"/>
            <w:tabs>
              <w:tab w:val="clear" w:pos="7609"/>
              <w:tab w:val="right" w:pos="9026" w:leader="dot"/>
            </w:tabs>
            <w:rPr/>
          </w:pPr>
          <w:hyperlink w:anchor="__RefHeading___Toc61398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638</w:t>
            </w:r>
          </w:hyperlink>
        </w:p>
        <w:p>
          <w:pPr>
            <w:pStyle w:val="Contents6"/>
            <w:tabs>
              <w:tab w:val="clear" w:pos="7609"/>
              <w:tab w:val="right" w:pos="9026" w:leader="dot"/>
            </w:tabs>
            <w:rPr/>
          </w:pPr>
          <w:hyperlink w:anchor="__RefHeading___Toc61398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638</w:t>
            </w:r>
          </w:hyperlink>
        </w:p>
        <w:p>
          <w:pPr>
            <w:pStyle w:val="Contents6"/>
            <w:tabs>
              <w:tab w:val="clear" w:pos="7609"/>
              <w:tab w:val="right" w:pos="9026" w:leader="dot"/>
            </w:tabs>
            <w:rPr/>
          </w:pPr>
          <w:hyperlink w:anchor="__RefHeading___Toc61398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638</w:t>
            </w:r>
          </w:hyperlink>
        </w:p>
        <w:p>
          <w:pPr>
            <w:pStyle w:val="Contents4"/>
            <w:tabs>
              <w:tab w:val="clear" w:pos="8176"/>
              <w:tab w:val="right" w:pos="9026" w:leader="dot"/>
            </w:tabs>
            <w:rPr/>
          </w:pPr>
          <w:hyperlink w:anchor="__RefHeading___Toc6139840_73709187">
            <w:r>
              <w:rPr>
                <w:webHidden/>
                <w:rStyle w:val="IndexLink"/>
                <w:rtl w:val="true"/>
              </w:rPr>
              <w:t>نتيجة البحوث</w:t>
            </w:r>
            <w:r>
              <w:rPr>
                <w:rStyle w:val="IndexLink"/>
                <w:rtl w:val="true"/>
              </w:rPr>
              <w:t>:</w:t>
              <w:tab/>
            </w:r>
            <w:r>
              <w:rPr>
                <w:rStyle w:val="IndexLink"/>
              </w:rPr>
              <w:t>638</w:t>
            </w:r>
          </w:hyperlink>
        </w:p>
        <w:p>
          <w:pPr>
            <w:pStyle w:val="Contents3"/>
            <w:tabs>
              <w:tab w:val="clear" w:pos="8459"/>
              <w:tab w:val="right" w:pos="9026" w:leader="dot"/>
            </w:tabs>
            <w:rPr/>
          </w:pPr>
          <w:hyperlink w:anchor="__RefHeading___Toc6139842_73709187">
            <w:r>
              <w:rPr>
                <w:webHidden/>
                <w:rStyle w:val="IndexLink"/>
                <w:rtl w:val="true"/>
              </w:rPr>
              <w:t>دراسة رواية سورة العنكبوت‌</w:t>
            </w:r>
            <w:r>
              <w:rPr>
                <w:rStyle w:val="IndexLink"/>
                <w:rtl w:val="true"/>
              </w:rPr>
              <w:tab/>
            </w:r>
            <w:r>
              <w:rPr>
                <w:rStyle w:val="IndexLink"/>
              </w:rPr>
              <w:t>639</w:t>
            </w:r>
          </w:hyperlink>
        </w:p>
        <w:p>
          <w:pPr>
            <w:pStyle w:val="Contents4"/>
            <w:tabs>
              <w:tab w:val="clear" w:pos="8176"/>
              <w:tab w:val="right" w:pos="9026" w:leader="dot"/>
            </w:tabs>
            <w:rPr/>
          </w:pPr>
          <w:hyperlink w:anchor="__RefHeading___Toc6139844_73709187">
            <w:r>
              <w:rPr>
                <w:webHidden/>
                <w:rStyle w:val="IndexLink"/>
                <w:rtl w:val="true"/>
              </w:rPr>
              <w:t xml:space="preserve">رواية آية </w:t>
            </w:r>
            <w:r>
              <w:rPr>
                <w:rStyle w:val="IndexLink"/>
                <w:rtl w:val="true"/>
              </w:rPr>
              <w:t>(</w:t>
            </w:r>
            <w:r>
              <w:rPr>
                <w:rStyle w:val="IndexLink"/>
              </w:rPr>
              <w:t>3</w:t>
            </w:r>
            <w:r>
              <w:rPr>
                <w:rStyle w:val="IndexLink"/>
                <w:rtl w:val="true"/>
              </w:rPr>
              <w:t>):</w:t>
              <w:tab/>
            </w:r>
            <w:r>
              <w:rPr>
                <w:rStyle w:val="IndexLink"/>
              </w:rPr>
              <w:t>639</w:t>
            </w:r>
          </w:hyperlink>
        </w:p>
        <w:p>
          <w:pPr>
            <w:pStyle w:val="Contents5"/>
            <w:tabs>
              <w:tab w:val="clear" w:pos="7892"/>
              <w:tab w:val="right" w:pos="9026" w:leader="dot"/>
            </w:tabs>
            <w:rPr/>
          </w:pPr>
          <w:hyperlink w:anchor="__RefHeading___Toc6139846_73709187">
            <w:r>
              <w:rPr>
                <w:webHidden/>
                <w:rStyle w:val="IndexLink"/>
                <w:rtl w:val="true"/>
              </w:rPr>
              <w:t>اشارة</w:t>
            </w:r>
            <w:r>
              <w:rPr>
                <w:rStyle w:val="IndexLink"/>
                <w:rtl w:val="true"/>
              </w:rPr>
              <w:tab/>
            </w:r>
            <w:r>
              <w:rPr>
                <w:rStyle w:val="IndexLink"/>
              </w:rPr>
              <w:t>639</w:t>
            </w:r>
          </w:hyperlink>
        </w:p>
        <w:p>
          <w:pPr>
            <w:pStyle w:val="Contents5"/>
            <w:tabs>
              <w:tab w:val="clear" w:pos="7892"/>
              <w:tab w:val="right" w:pos="9026" w:leader="dot"/>
            </w:tabs>
            <w:rPr/>
          </w:pPr>
          <w:hyperlink w:anchor="__RefHeading___Toc6139848_73709187">
            <w:r>
              <w:rPr>
                <w:webHidden/>
                <w:rStyle w:val="IndexLink"/>
                <w:rtl w:val="true"/>
              </w:rPr>
              <w:t>دراسة الرواية</w:t>
            </w:r>
            <w:r>
              <w:rPr>
                <w:rStyle w:val="IndexLink"/>
                <w:rtl w:val="true"/>
              </w:rPr>
              <w:t>:</w:t>
              <w:tab/>
            </w:r>
            <w:r>
              <w:rPr>
                <w:rStyle w:val="IndexLink"/>
              </w:rPr>
              <w:t>639</w:t>
            </w:r>
          </w:hyperlink>
        </w:p>
        <w:p>
          <w:pPr>
            <w:pStyle w:val="Contents6"/>
            <w:tabs>
              <w:tab w:val="clear" w:pos="7609"/>
              <w:tab w:val="right" w:pos="9026" w:leader="dot"/>
            </w:tabs>
            <w:rPr/>
          </w:pPr>
          <w:hyperlink w:anchor="__RefHeading___Toc613985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639</w:t>
            </w:r>
          </w:hyperlink>
        </w:p>
        <w:p>
          <w:pPr>
            <w:pStyle w:val="Contents6"/>
            <w:tabs>
              <w:tab w:val="clear" w:pos="7609"/>
              <w:tab w:val="right" w:pos="9026" w:leader="dot"/>
            </w:tabs>
            <w:rPr/>
          </w:pPr>
          <w:hyperlink w:anchor="__RefHeading___Toc613985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639</w:t>
            </w:r>
          </w:hyperlink>
        </w:p>
        <w:p>
          <w:pPr>
            <w:pStyle w:val="Contents6"/>
            <w:tabs>
              <w:tab w:val="clear" w:pos="7609"/>
              <w:tab w:val="right" w:pos="9026" w:leader="dot"/>
            </w:tabs>
            <w:rPr/>
          </w:pPr>
          <w:hyperlink w:anchor="__RefHeading___Toc613985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640</w:t>
            </w:r>
          </w:hyperlink>
        </w:p>
        <w:p>
          <w:pPr>
            <w:pStyle w:val="Contents4"/>
            <w:tabs>
              <w:tab w:val="clear" w:pos="8176"/>
              <w:tab w:val="right" w:pos="9026" w:leader="dot"/>
            </w:tabs>
            <w:rPr/>
          </w:pPr>
          <w:hyperlink w:anchor="__RefHeading___Toc6139856_73709187">
            <w:r>
              <w:rPr>
                <w:webHidden/>
                <w:rStyle w:val="IndexLink"/>
                <w:rtl w:val="true"/>
              </w:rPr>
              <w:t>نتيجة البحث</w:t>
            </w:r>
            <w:r>
              <w:rPr>
                <w:rStyle w:val="IndexLink"/>
                <w:rtl w:val="true"/>
              </w:rPr>
              <w:t>:</w:t>
              <w:tab/>
            </w:r>
            <w:r>
              <w:rPr>
                <w:rStyle w:val="IndexLink"/>
              </w:rPr>
              <w:t>640</w:t>
            </w:r>
          </w:hyperlink>
        </w:p>
        <w:p>
          <w:pPr>
            <w:pStyle w:val="Contents3"/>
            <w:tabs>
              <w:tab w:val="clear" w:pos="8459"/>
              <w:tab w:val="right" w:pos="9026" w:leader="dot"/>
            </w:tabs>
            <w:rPr/>
          </w:pPr>
          <w:hyperlink w:anchor="__RefHeading___Toc6139858_73709187">
            <w:r>
              <w:rPr>
                <w:webHidden/>
                <w:rStyle w:val="IndexLink"/>
                <w:rtl w:val="true"/>
              </w:rPr>
              <w:t>دراسة روايات سورة الروم‌</w:t>
            </w:r>
            <w:r>
              <w:rPr>
                <w:rStyle w:val="IndexLink"/>
                <w:rtl w:val="true"/>
              </w:rPr>
              <w:tab/>
            </w:r>
            <w:r>
              <w:rPr>
                <w:rStyle w:val="IndexLink"/>
              </w:rPr>
              <w:t>641</w:t>
            </w:r>
          </w:hyperlink>
        </w:p>
        <w:p>
          <w:pPr>
            <w:pStyle w:val="Contents4"/>
            <w:tabs>
              <w:tab w:val="clear" w:pos="8176"/>
              <w:tab w:val="right" w:pos="9026" w:leader="dot"/>
            </w:tabs>
            <w:rPr/>
          </w:pPr>
          <w:hyperlink w:anchor="__RefHeading___Toc6139860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27</w:t>
            </w:r>
            <w:r>
              <w:rPr>
                <w:rStyle w:val="IndexLink"/>
                <w:rtl w:val="true"/>
              </w:rPr>
              <w:t>):</w:t>
              <w:tab/>
            </w:r>
            <w:r>
              <w:rPr>
                <w:rStyle w:val="IndexLink"/>
              </w:rPr>
              <w:t>641</w:t>
            </w:r>
          </w:hyperlink>
        </w:p>
        <w:p>
          <w:pPr>
            <w:pStyle w:val="Contents5"/>
            <w:tabs>
              <w:tab w:val="clear" w:pos="7892"/>
              <w:tab w:val="right" w:pos="9026" w:leader="dot"/>
            </w:tabs>
            <w:rPr/>
          </w:pPr>
          <w:hyperlink w:anchor="__RefHeading___Toc6139862_73709187">
            <w:r>
              <w:rPr>
                <w:webHidden/>
                <w:rStyle w:val="IndexLink"/>
                <w:rtl w:val="true"/>
              </w:rPr>
              <w:t>اشارة</w:t>
            </w:r>
            <w:r>
              <w:rPr>
                <w:rStyle w:val="IndexLink"/>
                <w:rtl w:val="true"/>
              </w:rPr>
              <w:tab/>
            </w:r>
            <w:r>
              <w:rPr>
                <w:rStyle w:val="IndexLink"/>
              </w:rPr>
              <w:t>641</w:t>
            </w:r>
          </w:hyperlink>
        </w:p>
        <w:p>
          <w:pPr>
            <w:pStyle w:val="Contents5"/>
            <w:tabs>
              <w:tab w:val="clear" w:pos="7892"/>
              <w:tab w:val="right" w:pos="9026" w:leader="dot"/>
            </w:tabs>
            <w:rPr/>
          </w:pPr>
          <w:hyperlink w:anchor="__RefHeading___Toc6139864_73709187">
            <w:r>
              <w:rPr>
                <w:webHidden/>
                <w:rStyle w:val="IndexLink"/>
                <w:rtl w:val="true"/>
              </w:rPr>
              <w:t>دراسة الروايتين</w:t>
            </w:r>
            <w:r>
              <w:rPr>
                <w:rStyle w:val="IndexLink"/>
                <w:rtl w:val="true"/>
              </w:rPr>
              <w:t>:</w:t>
              <w:tab/>
            </w:r>
            <w:r>
              <w:rPr>
                <w:rStyle w:val="IndexLink"/>
              </w:rPr>
              <w:t>641</w:t>
            </w:r>
          </w:hyperlink>
        </w:p>
        <w:p>
          <w:pPr>
            <w:pStyle w:val="Contents6"/>
            <w:tabs>
              <w:tab w:val="clear" w:pos="7609"/>
              <w:tab w:val="right" w:pos="9026" w:leader="dot"/>
            </w:tabs>
            <w:rPr/>
          </w:pPr>
          <w:hyperlink w:anchor="__RefHeading___Toc613986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641</w:t>
            </w:r>
          </w:hyperlink>
        </w:p>
        <w:p>
          <w:pPr>
            <w:pStyle w:val="Contents6"/>
            <w:tabs>
              <w:tab w:val="clear" w:pos="7609"/>
              <w:tab w:val="right" w:pos="9026" w:leader="dot"/>
            </w:tabs>
            <w:rPr/>
          </w:pPr>
          <w:hyperlink w:anchor="__RefHeading___Toc613986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641</w:t>
            </w:r>
          </w:hyperlink>
        </w:p>
        <w:p>
          <w:pPr>
            <w:pStyle w:val="Contents6"/>
            <w:tabs>
              <w:tab w:val="clear" w:pos="7609"/>
              <w:tab w:val="right" w:pos="9026" w:leader="dot"/>
            </w:tabs>
            <w:rPr/>
          </w:pPr>
          <w:hyperlink w:anchor="__RefHeading___Toc613987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642</w:t>
            </w:r>
          </w:hyperlink>
        </w:p>
        <w:p>
          <w:pPr>
            <w:pStyle w:val="Contents4"/>
            <w:tabs>
              <w:tab w:val="clear" w:pos="8176"/>
              <w:tab w:val="right" w:pos="9026" w:leader="dot"/>
            </w:tabs>
            <w:rPr/>
          </w:pPr>
          <w:hyperlink w:anchor="__RefHeading___Toc6139872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32</w:t>
            </w:r>
            <w:r>
              <w:rPr>
                <w:rStyle w:val="IndexLink"/>
                <w:rtl w:val="true"/>
              </w:rPr>
              <w:t>):</w:t>
              <w:tab/>
            </w:r>
            <w:r>
              <w:rPr>
                <w:rStyle w:val="IndexLink"/>
              </w:rPr>
              <w:t>642</w:t>
            </w:r>
          </w:hyperlink>
        </w:p>
        <w:p>
          <w:pPr>
            <w:pStyle w:val="Contents5"/>
            <w:tabs>
              <w:tab w:val="clear" w:pos="7892"/>
              <w:tab w:val="right" w:pos="9026" w:leader="dot"/>
            </w:tabs>
            <w:rPr/>
          </w:pPr>
          <w:hyperlink w:anchor="__RefHeading___Toc6139874_73709187">
            <w:r>
              <w:rPr>
                <w:webHidden/>
                <w:rStyle w:val="IndexLink"/>
                <w:rtl w:val="true"/>
              </w:rPr>
              <w:t>اشارة</w:t>
            </w:r>
            <w:r>
              <w:rPr>
                <w:rStyle w:val="IndexLink"/>
                <w:rtl w:val="true"/>
              </w:rPr>
              <w:tab/>
            </w:r>
            <w:r>
              <w:rPr>
                <w:rStyle w:val="IndexLink"/>
              </w:rPr>
              <w:t>642</w:t>
            </w:r>
          </w:hyperlink>
        </w:p>
        <w:p>
          <w:pPr>
            <w:pStyle w:val="Contents5"/>
            <w:tabs>
              <w:tab w:val="clear" w:pos="7892"/>
              <w:tab w:val="right" w:pos="9026" w:leader="dot"/>
            </w:tabs>
            <w:rPr/>
          </w:pPr>
          <w:hyperlink w:anchor="__RefHeading___Toc6139876_73709187">
            <w:r>
              <w:rPr>
                <w:webHidden/>
                <w:rStyle w:val="IndexLink"/>
                <w:rtl w:val="true"/>
              </w:rPr>
              <w:t>دراسة الرواية</w:t>
            </w:r>
            <w:r>
              <w:rPr>
                <w:rStyle w:val="IndexLink"/>
                <w:rtl w:val="true"/>
              </w:rPr>
              <w:t>:</w:t>
              <w:tab/>
            </w:r>
            <w:r>
              <w:rPr>
                <w:rStyle w:val="IndexLink"/>
              </w:rPr>
              <w:t>642</w:t>
            </w:r>
          </w:hyperlink>
        </w:p>
        <w:p>
          <w:pPr>
            <w:pStyle w:val="Contents6"/>
            <w:tabs>
              <w:tab w:val="clear" w:pos="7609"/>
              <w:tab w:val="right" w:pos="9026" w:leader="dot"/>
            </w:tabs>
            <w:rPr/>
          </w:pPr>
          <w:hyperlink w:anchor="__RefHeading___Toc613987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642</w:t>
            </w:r>
          </w:hyperlink>
        </w:p>
        <w:p>
          <w:pPr>
            <w:pStyle w:val="Contents6"/>
            <w:tabs>
              <w:tab w:val="clear" w:pos="7609"/>
              <w:tab w:val="right" w:pos="9026" w:leader="dot"/>
            </w:tabs>
            <w:rPr/>
          </w:pPr>
          <w:hyperlink w:anchor="__RefHeading___Toc613988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643</w:t>
            </w:r>
          </w:hyperlink>
        </w:p>
        <w:p>
          <w:pPr>
            <w:pStyle w:val="Contents6"/>
            <w:tabs>
              <w:tab w:val="clear" w:pos="7609"/>
              <w:tab w:val="right" w:pos="9026" w:leader="dot"/>
            </w:tabs>
            <w:rPr/>
          </w:pPr>
          <w:hyperlink w:anchor="__RefHeading___Toc613988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643</w:t>
            </w:r>
          </w:hyperlink>
        </w:p>
        <w:p>
          <w:pPr>
            <w:pStyle w:val="Contents4"/>
            <w:tabs>
              <w:tab w:val="clear" w:pos="8176"/>
              <w:tab w:val="right" w:pos="9026" w:leader="dot"/>
            </w:tabs>
            <w:rPr/>
          </w:pPr>
          <w:hyperlink w:anchor="__RefHeading___Toc6139884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48</w:t>
            </w:r>
            <w:r>
              <w:rPr>
                <w:rStyle w:val="IndexLink"/>
                <w:rtl w:val="true"/>
              </w:rPr>
              <w:t>):</w:t>
              <w:tab/>
            </w:r>
            <w:r>
              <w:rPr>
                <w:rStyle w:val="IndexLink"/>
              </w:rPr>
              <w:t>643</w:t>
            </w:r>
          </w:hyperlink>
        </w:p>
        <w:p>
          <w:pPr>
            <w:pStyle w:val="Contents5"/>
            <w:tabs>
              <w:tab w:val="clear" w:pos="7892"/>
              <w:tab w:val="right" w:pos="9026" w:leader="dot"/>
            </w:tabs>
            <w:rPr/>
          </w:pPr>
          <w:hyperlink w:anchor="__RefHeading___Toc6139886_73709187">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6139888_73709187">
            <w:r>
              <w:rPr>
                <w:webHidden/>
                <w:rStyle w:val="IndexLink"/>
                <w:rtl w:val="true"/>
              </w:rPr>
              <w:t>دراسة الرواية</w:t>
            </w:r>
            <w:r>
              <w:rPr>
                <w:rStyle w:val="IndexLink"/>
                <w:rtl w:val="true"/>
              </w:rPr>
              <w:t>:</w:t>
              <w:tab/>
            </w:r>
            <w:r>
              <w:rPr>
                <w:rStyle w:val="IndexLink"/>
              </w:rPr>
              <w:t>643</w:t>
            </w:r>
          </w:hyperlink>
        </w:p>
        <w:p>
          <w:pPr>
            <w:pStyle w:val="Contents6"/>
            <w:tabs>
              <w:tab w:val="clear" w:pos="7609"/>
              <w:tab w:val="right" w:pos="9026" w:leader="dot"/>
            </w:tabs>
            <w:rPr/>
          </w:pPr>
          <w:hyperlink w:anchor="__RefHeading___Toc61398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643</w:t>
            </w:r>
          </w:hyperlink>
        </w:p>
        <w:p>
          <w:pPr>
            <w:pStyle w:val="Contents6"/>
            <w:tabs>
              <w:tab w:val="clear" w:pos="7609"/>
              <w:tab w:val="right" w:pos="9026" w:leader="dot"/>
            </w:tabs>
            <w:rPr/>
          </w:pPr>
          <w:hyperlink w:anchor="__RefHeading___Toc613989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644</w:t>
            </w:r>
          </w:hyperlink>
        </w:p>
        <w:p>
          <w:pPr>
            <w:pStyle w:val="Contents6"/>
            <w:tabs>
              <w:tab w:val="clear" w:pos="7609"/>
              <w:tab w:val="right" w:pos="9026" w:leader="dot"/>
            </w:tabs>
            <w:rPr/>
          </w:pPr>
          <w:hyperlink w:anchor="__RefHeading___Toc61398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644</w:t>
            </w:r>
          </w:hyperlink>
        </w:p>
        <w:p>
          <w:pPr>
            <w:pStyle w:val="Contents4"/>
            <w:tabs>
              <w:tab w:val="clear" w:pos="8176"/>
              <w:tab w:val="right" w:pos="9026" w:leader="dot"/>
            </w:tabs>
            <w:rPr/>
          </w:pPr>
          <w:hyperlink w:anchor="__RefHeading___Toc6139896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60</w:t>
            </w:r>
            <w:r>
              <w:rPr>
                <w:rStyle w:val="IndexLink"/>
                <w:rtl w:val="true"/>
              </w:rPr>
              <w:t>):</w:t>
              <w:tab/>
            </w:r>
            <w:r>
              <w:rPr>
                <w:rStyle w:val="IndexLink"/>
              </w:rPr>
              <w:t>644</w:t>
            </w:r>
          </w:hyperlink>
        </w:p>
        <w:p>
          <w:pPr>
            <w:pStyle w:val="Contents5"/>
            <w:tabs>
              <w:tab w:val="clear" w:pos="7892"/>
              <w:tab w:val="right" w:pos="9026" w:leader="dot"/>
            </w:tabs>
            <w:rPr/>
          </w:pPr>
          <w:hyperlink w:anchor="__RefHeading___Toc6139898_73709187">
            <w:r>
              <w:rPr>
                <w:webHidden/>
                <w:rStyle w:val="IndexLink"/>
                <w:rtl w:val="true"/>
              </w:rPr>
              <w:t>اشارة</w:t>
            </w:r>
            <w:r>
              <w:rPr>
                <w:rStyle w:val="IndexLink"/>
                <w:rtl w:val="true"/>
              </w:rPr>
              <w:tab/>
            </w:r>
            <w:r>
              <w:rPr>
                <w:rStyle w:val="IndexLink"/>
              </w:rPr>
              <w:t>644</w:t>
            </w:r>
          </w:hyperlink>
        </w:p>
        <w:p>
          <w:pPr>
            <w:pStyle w:val="Contents5"/>
            <w:tabs>
              <w:tab w:val="clear" w:pos="7892"/>
              <w:tab w:val="right" w:pos="9026" w:leader="dot"/>
            </w:tabs>
            <w:rPr/>
          </w:pPr>
          <w:hyperlink w:anchor="__RefHeading___Toc6139900_73709187">
            <w:r>
              <w:rPr>
                <w:webHidden/>
                <w:rStyle w:val="IndexLink"/>
                <w:rtl w:val="true"/>
              </w:rPr>
              <w:t>دراسة الرواية</w:t>
            </w:r>
            <w:r>
              <w:rPr>
                <w:rStyle w:val="IndexLink"/>
                <w:rtl w:val="true"/>
              </w:rPr>
              <w:t>:</w:t>
              <w:tab/>
            </w:r>
            <w:r>
              <w:rPr>
                <w:rStyle w:val="IndexLink"/>
              </w:rPr>
              <w:t>644</w:t>
            </w:r>
          </w:hyperlink>
        </w:p>
        <w:p>
          <w:pPr>
            <w:pStyle w:val="Contents6"/>
            <w:tabs>
              <w:tab w:val="clear" w:pos="7609"/>
              <w:tab w:val="right" w:pos="9026" w:leader="dot"/>
            </w:tabs>
            <w:rPr/>
          </w:pPr>
          <w:hyperlink w:anchor="__RefHeading___Toc61399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644</w:t>
            </w:r>
          </w:hyperlink>
        </w:p>
        <w:p>
          <w:pPr>
            <w:pStyle w:val="Contents6"/>
            <w:tabs>
              <w:tab w:val="clear" w:pos="7609"/>
              <w:tab w:val="right" w:pos="9026" w:leader="dot"/>
            </w:tabs>
            <w:rPr/>
          </w:pPr>
          <w:hyperlink w:anchor="__RefHeading___Toc61399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644</w:t>
            </w:r>
          </w:hyperlink>
        </w:p>
        <w:p>
          <w:pPr>
            <w:pStyle w:val="Contents6"/>
            <w:tabs>
              <w:tab w:val="clear" w:pos="7609"/>
              <w:tab w:val="right" w:pos="9026" w:leader="dot"/>
            </w:tabs>
            <w:rPr/>
          </w:pPr>
          <w:hyperlink w:anchor="__RefHeading___Toc61399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644</w:t>
            </w:r>
          </w:hyperlink>
        </w:p>
        <w:p>
          <w:pPr>
            <w:pStyle w:val="Contents4"/>
            <w:tabs>
              <w:tab w:val="clear" w:pos="8176"/>
              <w:tab w:val="right" w:pos="9026" w:leader="dot"/>
            </w:tabs>
            <w:rPr/>
          </w:pPr>
          <w:hyperlink w:anchor="__RefHeading___Toc6139908_73709187">
            <w:r>
              <w:rPr>
                <w:webHidden/>
                <w:rStyle w:val="IndexLink"/>
                <w:rtl w:val="true"/>
              </w:rPr>
              <w:t>نتيجة البحوث</w:t>
            </w:r>
            <w:r>
              <w:rPr>
                <w:rStyle w:val="IndexLink"/>
                <w:rtl w:val="true"/>
              </w:rPr>
              <w:t>:</w:t>
              <w:tab/>
            </w:r>
            <w:r>
              <w:rPr>
                <w:rStyle w:val="IndexLink"/>
              </w:rPr>
              <w:t>645</w:t>
            </w:r>
          </w:hyperlink>
        </w:p>
        <w:p>
          <w:pPr>
            <w:pStyle w:val="Contents3"/>
            <w:tabs>
              <w:tab w:val="clear" w:pos="8459"/>
              <w:tab w:val="right" w:pos="9026" w:leader="dot"/>
            </w:tabs>
            <w:rPr/>
          </w:pPr>
          <w:hyperlink w:anchor="__RefHeading___Toc6139910_73709187">
            <w:r>
              <w:rPr>
                <w:webHidden/>
                <w:rStyle w:val="IndexLink"/>
                <w:rtl w:val="true"/>
              </w:rPr>
              <w:t>دراسة روايات سورة لقمان‌</w:t>
            </w:r>
            <w:r>
              <w:rPr>
                <w:rStyle w:val="IndexLink"/>
                <w:rtl w:val="true"/>
              </w:rPr>
              <w:tab/>
            </w:r>
            <w:r>
              <w:rPr>
                <w:rStyle w:val="IndexLink"/>
              </w:rPr>
              <w:t>646</w:t>
            </w:r>
          </w:hyperlink>
        </w:p>
        <w:p>
          <w:pPr>
            <w:pStyle w:val="Contents4"/>
            <w:tabs>
              <w:tab w:val="clear" w:pos="8176"/>
              <w:tab w:val="right" w:pos="9026" w:leader="dot"/>
            </w:tabs>
            <w:rPr/>
          </w:pPr>
          <w:hyperlink w:anchor="__RefHeading___Toc6139912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27</w:t>
            </w:r>
            <w:r>
              <w:rPr>
                <w:rStyle w:val="IndexLink"/>
                <w:rtl w:val="true"/>
              </w:rPr>
              <w:t>):</w:t>
              <w:tab/>
            </w:r>
            <w:r>
              <w:rPr>
                <w:rStyle w:val="IndexLink"/>
              </w:rPr>
              <w:t>646</w:t>
            </w:r>
          </w:hyperlink>
        </w:p>
        <w:p>
          <w:pPr>
            <w:pStyle w:val="Contents5"/>
            <w:tabs>
              <w:tab w:val="clear" w:pos="7892"/>
              <w:tab w:val="right" w:pos="9026" w:leader="dot"/>
            </w:tabs>
            <w:rPr/>
          </w:pPr>
          <w:hyperlink w:anchor="__RefHeading___Toc6139914_73709187">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6139916_73709187">
            <w:r>
              <w:rPr>
                <w:webHidden/>
                <w:rStyle w:val="IndexLink"/>
                <w:rtl w:val="true"/>
              </w:rPr>
              <w:t>دراسة الروايتين</w:t>
            </w:r>
            <w:r>
              <w:rPr>
                <w:rStyle w:val="IndexLink"/>
                <w:rtl w:val="true"/>
              </w:rPr>
              <w:t>:</w:t>
              <w:tab/>
            </w:r>
            <w:r>
              <w:rPr>
                <w:rStyle w:val="IndexLink"/>
              </w:rPr>
              <w:t>646</w:t>
            </w:r>
          </w:hyperlink>
        </w:p>
        <w:p>
          <w:pPr>
            <w:pStyle w:val="Contents6"/>
            <w:tabs>
              <w:tab w:val="clear" w:pos="7609"/>
              <w:tab w:val="right" w:pos="9026" w:leader="dot"/>
            </w:tabs>
            <w:rPr/>
          </w:pPr>
          <w:hyperlink w:anchor="__RefHeading___Toc613991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646</w:t>
            </w:r>
          </w:hyperlink>
        </w:p>
        <w:p>
          <w:pPr>
            <w:pStyle w:val="Contents6"/>
            <w:tabs>
              <w:tab w:val="clear" w:pos="7609"/>
              <w:tab w:val="right" w:pos="9026" w:leader="dot"/>
            </w:tabs>
            <w:rPr/>
          </w:pPr>
          <w:hyperlink w:anchor="__RefHeading___Toc613992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646</w:t>
            </w:r>
          </w:hyperlink>
        </w:p>
        <w:p>
          <w:pPr>
            <w:pStyle w:val="Contents6"/>
            <w:tabs>
              <w:tab w:val="clear" w:pos="7609"/>
              <w:tab w:val="right" w:pos="9026" w:leader="dot"/>
            </w:tabs>
            <w:rPr/>
          </w:pPr>
          <w:hyperlink w:anchor="__RefHeading___Toc613992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647</w:t>
            </w:r>
          </w:hyperlink>
        </w:p>
        <w:p>
          <w:pPr>
            <w:pStyle w:val="Contents5"/>
            <w:tabs>
              <w:tab w:val="clear" w:pos="7892"/>
              <w:tab w:val="right" w:pos="9026" w:leader="dot"/>
            </w:tabs>
            <w:rPr/>
          </w:pPr>
          <w:hyperlink w:anchor="__RefHeading___Toc6139924_73709187">
            <w:r>
              <w:rPr>
                <w:webHidden/>
                <w:rStyle w:val="IndexLink"/>
                <w:rtl w:val="true"/>
              </w:rPr>
              <w:t>نتيجة البحوث</w:t>
            </w:r>
            <w:r>
              <w:rPr>
                <w:rStyle w:val="IndexLink"/>
                <w:rtl w:val="true"/>
              </w:rPr>
              <w:t>:</w:t>
              <w:tab/>
            </w:r>
            <w:r>
              <w:rPr>
                <w:rStyle w:val="IndexLink"/>
              </w:rPr>
              <w:t>647</w:t>
            </w:r>
          </w:hyperlink>
        </w:p>
        <w:p>
          <w:pPr>
            <w:pStyle w:val="Contents3"/>
            <w:tabs>
              <w:tab w:val="clear" w:pos="8459"/>
              <w:tab w:val="right" w:pos="9026" w:leader="dot"/>
            </w:tabs>
            <w:rPr/>
          </w:pPr>
          <w:hyperlink w:anchor="__RefHeading___Toc6139926_73709187">
            <w:r>
              <w:rPr>
                <w:webHidden/>
                <w:rStyle w:val="IndexLink"/>
                <w:rtl w:val="true"/>
              </w:rPr>
              <w:t>دراسة روايات سورة السجدة</w:t>
            </w:r>
            <w:r>
              <w:rPr>
                <w:rStyle w:val="IndexLink"/>
                <w:rtl w:val="true"/>
              </w:rPr>
              <w:tab/>
            </w:r>
            <w:r>
              <w:rPr>
                <w:rStyle w:val="IndexLink"/>
              </w:rPr>
              <w:t>648</w:t>
            </w:r>
          </w:hyperlink>
        </w:p>
        <w:p>
          <w:pPr>
            <w:pStyle w:val="Contents4"/>
            <w:tabs>
              <w:tab w:val="clear" w:pos="8176"/>
              <w:tab w:val="right" w:pos="9026" w:leader="dot"/>
            </w:tabs>
            <w:rPr/>
          </w:pPr>
          <w:hyperlink w:anchor="__RefHeading___Toc6139928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10</w:t>
            </w:r>
            <w:r>
              <w:rPr>
                <w:rStyle w:val="IndexLink"/>
                <w:rtl w:val="true"/>
              </w:rPr>
              <w:t>):</w:t>
              <w:tab/>
            </w:r>
            <w:r>
              <w:rPr>
                <w:rStyle w:val="IndexLink"/>
              </w:rPr>
              <w:t>648</w:t>
            </w:r>
          </w:hyperlink>
        </w:p>
        <w:p>
          <w:pPr>
            <w:pStyle w:val="Contents5"/>
            <w:tabs>
              <w:tab w:val="clear" w:pos="7892"/>
              <w:tab w:val="right" w:pos="9026" w:leader="dot"/>
            </w:tabs>
            <w:rPr/>
          </w:pPr>
          <w:hyperlink w:anchor="__RefHeading___Toc6139930_73709187">
            <w:r>
              <w:rPr>
                <w:webHidden/>
                <w:rStyle w:val="IndexLink"/>
                <w:rtl w:val="true"/>
              </w:rPr>
              <w:t>اشارة</w:t>
            </w:r>
            <w:r>
              <w:rPr>
                <w:rStyle w:val="IndexLink"/>
                <w:rtl w:val="true"/>
              </w:rPr>
              <w:tab/>
            </w:r>
            <w:r>
              <w:rPr>
                <w:rStyle w:val="IndexLink"/>
              </w:rPr>
              <w:t>648</w:t>
            </w:r>
          </w:hyperlink>
        </w:p>
        <w:p>
          <w:pPr>
            <w:pStyle w:val="Contents5"/>
            <w:tabs>
              <w:tab w:val="clear" w:pos="7892"/>
              <w:tab w:val="right" w:pos="9026" w:leader="dot"/>
            </w:tabs>
            <w:rPr/>
          </w:pPr>
          <w:hyperlink w:anchor="__RefHeading___Toc6139932_73709187">
            <w:r>
              <w:rPr>
                <w:webHidden/>
                <w:rStyle w:val="IndexLink"/>
                <w:rtl w:val="true"/>
              </w:rPr>
              <w:t>دراسة الرواية</w:t>
            </w:r>
            <w:r>
              <w:rPr>
                <w:rStyle w:val="IndexLink"/>
                <w:rtl w:val="true"/>
              </w:rPr>
              <w:t>:</w:t>
              <w:tab/>
            </w:r>
            <w:r>
              <w:rPr>
                <w:rStyle w:val="IndexLink"/>
              </w:rPr>
              <w:t>648</w:t>
            </w:r>
          </w:hyperlink>
        </w:p>
        <w:p>
          <w:pPr>
            <w:pStyle w:val="Contents6"/>
            <w:tabs>
              <w:tab w:val="clear" w:pos="7609"/>
              <w:tab w:val="right" w:pos="9026" w:leader="dot"/>
            </w:tabs>
            <w:rPr/>
          </w:pPr>
          <w:hyperlink w:anchor="__RefHeading___Toc61399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648</w:t>
            </w:r>
          </w:hyperlink>
        </w:p>
        <w:p>
          <w:pPr>
            <w:pStyle w:val="Contents6"/>
            <w:tabs>
              <w:tab w:val="clear" w:pos="7609"/>
              <w:tab w:val="right" w:pos="9026" w:leader="dot"/>
            </w:tabs>
            <w:rPr/>
          </w:pPr>
          <w:hyperlink w:anchor="__RefHeading___Toc61399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648</w:t>
            </w:r>
          </w:hyperlink>
        </w:p>
        <w:p>
          <w:pPr>
            <w:pStyle w:val="Contents6"/>
            <w:tabs>
              <w:tab w:val="clear" w:pos="7609"/>
              <w:tab w:val="right" w:pos="9026" w:leader="dot"/>
            </w:tabs>
            <w:rPr/>
          </w:pPr>
          <w:hyperlink w:anchor="__RefHeading___Toc61399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649</w:t>
            </w:r>
          </w:hyperlink>
        </w:p>
        <w:p>
          <w:pPr>
            <w:pStyle w:val="Contents4"/>
            <w:tabs>
              <w:tab w:val="clear" w:pos="8176"/>
              <w:tab w:val="right" w:pos="9026" w:leader="dot"/>
            </w:tabs>
            <w:rPr/>
          </w:pPr>
          <w:hyperlink w:anchor="__RefHeading___Toc6139940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17</w:t>
            </w:r>
            <w:r>
              <w:rPr>
                <w:rStyle w:val="IndexLink"/>
                <w:rtl w:val="true"/>
              </w:rPr>
              <w:t>):</w:t>
              <w:tab/>
            </w:r>
            <w:r>
              <w:rPr>
                <w:rStyle w:val="IndexLink"/>
              </w:rPr>
              <w:t>649</w:t>
            </w:r>
          </w:hyperlink>
        </w:p>
        <w:p>
          <w:pPr>
            <w:pStyle w:val="Contents5"/>
            <w:tabs>
              <w:tab w:val="clear" w:pos="7892"/>
              <w:tab w:val="right" w:pos="9026" w:leader="dot"/>
            </w:tabs>
            <w:rPr/>
          </w:pPr>
          <w:hyperlink w:anchor="__RefHeading___Toc6139942_73709187">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6139944_73709187">
            <w:r>
              <w:rPr>
                <w:webHidden/>
                <w:rStyle w:val="IndexLink"/>
                <w:rtl w:val="true"/>
              </w:rPr>
              <w:t>دراسة الرواية</w:t>
            </w:r>
            <w:r>
              <w:rPr>
                <w:rStyle w:val="IndexLink"/>
                <w:rtl w:val="true"/>
              </w:rPr>
              <w:t>:</w:t>
              <w:tab/>
            </w:r>
            <w:r>
              <w:rPr>
                <w:rStyle w:val="IndexLink"/>
              </w:rPr>
              <w:t>649</w:t>
            </w:r>
          </w:hyperlink>
        </w:p>
        <w:p>
          <w:pPr>
            <w:pStyle w:val="Contents6"/>
            <w:tabs>
              <w:tab w:val="clear" w:pos="7609"/>
              <w:tab w:val="right" w:pos="9026" w:leader="dot"/>
            </w:tabs>
            <w:rPr/>
          </w:pPr>
          <w:hyperlink w:anchor="__RefHeading___Toc61399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649</w:t>
            </w:r>
          </w:hyperlink>
        </w:p>
        <w:p>
          <w:pPr>
            <w:pStyle w:val="Contents6"/>
            <w:tabs>
              <w:tab w:val="clear" w:pos="7609"/>
              <w:tab w:val="right" w:pos="9026" w:leader="dot"/>
            </w:tabs>
            <w:rPr/>
          </w:pPr>
          <w:hyperlink w:anchor="__RefHeading___Toc613994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650</w:t>
            </w:r>
          </w:hyperlink>
        </w:p>
        <w:p>
          <w:pPr>
            <w:pStyle w:val="Contents6"/>
            <w:tabs>
              <w:tab w:val="clear" w:pos="7609"/>
              <w:tab w:val="right" w:pos="9026" w:leader="dot"/>
            </w:tabs>
            <w:rPr/>
          </w:pPr>
          <w:hyperlink w:anchor="__RefHeading___Toc61399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650</w:t>
            </w:r>
          </w:hyperlink>
        </w:p>
        <w:p>
          <w:pPr>
            <w:pStyle w:val="Contents4"/>
            <w:tabs>
              <w:tab w:val="clear" w:pos="8176"/>
              <w:tab w:val="right" w:pos="9026" w:leader="dot"/>
            </w:tabs>
            <w:rPr/>
          </w:pPr>
          <w:hyperlink w:anchor="__RefHeading___Toc6139952_73709187">
            <w:r>
              <w:rPr>
                <w:webHidden/>
                <w:rStyle w:val="IndexLink"/>
                <w:rtl w:val="true"/>
              </w:rPr>
              <w:t>نتيجة البحوث</w:t>
            </w:r>
            <w:r>
              <w:rPr>
                <w:rStyle w:val="IndexLink"/>
                <w:rtl w:val="true"/>
              </w:rPr>
              <w:t>:</w:t>
              <w:tab/>
            </w:r>
            <w:r>
              <w:rPr>
                <w:rStyle w:val="IndexLink"/>
              </w:rPr>
              <w:t>650</w:t>
            </w:r>
          </w:hyperlink>
        </w:p>
        <w:p>
          <w:pPr>
            <w:pStyle w:val="Contents3"/>
            <w:tabs>
              <w:tab w:val="clear" w:pos="8459"/>
              <w:tab w:val="right" w:pos="9026" w:leader="dot"/>
            </w:tabs>
            <w:rPr/>
          </w:pPr>
          <w:hyperlink w:anchor="__RefHeading___Toc6139954_73709187">
            <w:r>
              <w:rPr>
                <w:webHidden/>
                <w:rStyle w:val="IndexLink"/>
                <w:rtl w:val="true"/>
              </w:rPr>
              <w:t>دراسة روايات سورة الأحزاب‌</w:t>
            </w:r>
            <w:r>
              <w:rPr>
                <w:rStyle w:val="IndexLink"/>
                <w:rtl w:val="true"/>
              </w:rPr>
              <w:tab/>
            </w:r>
            <w:r>
              <w:rPr>
                <w:rStyle w:val="IndexLink"/>
              </w:rPr>
              <w:t>651</w:t>
            </w:r>
          </w:hyperlink>
        </w:p>
        <w:p>
          <w:pPr>
            <w:pStyle w:val="Contents4"/>
            <w:tabs>
              <w:tab w:val="clear" w:pos="8176"/>
              <w:tab w:val="right" w:pos="9026" w:leader="dot"/>
            </w:tabs>
            <w:rPr/>
          </w:pPr>
          <w:hyperlink w:anchor="__RefHeading___Toc613995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6</w:t>
            </w:r>
            <w:r>
              <w:rPr>
                <w:rStyle w:val="IndexLink"/>
                <w:rtl w:val="true"/>
              </w:rPr>
              <w:t>):</w:t>
              <w:tab/>
            </w:r>
            <w:r>
              <w:rPr>
                <w:rStyle w:val="IndexLink"/>
              </w:rPr>
              <w:t>651</w:t>
            </w:r>
          </w:hyperlink>
        </w:p>
        <w:p>
          <w:pPr>
            <w:pStyle w:val="Contents5"/>
            <w:tabs>
              <w:tab w:val="clear" w:pos="7892"/>
              <w:tab w:val="right" w:pos="9026" w:leader="dot"/>
            </w:tabs>
            <w:rPr/>
          </w:pPr>
          <w:hyperlink w:anchor="__RefHeading___Toc6139958_73709187">
            <w:r>
              <w:rPr>
                <w:webHidden/>
                <w:rStyle w:val="IndexLink"/>
                <w:rtl w:val="true"/>
              </w:rPr>
              <w:t>اشارة</w:t>
            </w:r>
            <w:r>
              <w:rPr>
                <w:rStyle w:val="IndexLink"/>
                <w:rtl w:val="true"/>
              </w:rPr>
              <w:tab/>
            </w:r>
            <w:r>
              <w:rPr>
                <w:rStyle w:val="IndexLink"/>
              </w:rPr>
              <w:t>651</w:t>
            </w:r>
          </w:hyperlink>
        </w:p>
        <w:p>
          <w:pPr>
            <w:pStyle w:val="Contents5"/>
            <w:tabs>
              <w:tab w:val="clear" w:pos="7892"/>
              <w:tab w:val="right" w:pos="9026" w:leader="dot"/>
            </w:tabs>
            <w:rPr/>
          </w:pPr>
          <w:hyperlink w:anchor="__RefHeading___Toc6139960_73709187">
            <w:r>
              <w:rPr>
                <w:webHidden/>
                <w:rStyle w:val="IndexLink"/>
                <w:rtl w:val="true"/>
              </w:rPr>
              <w:t>دراسة الروايات</w:t>
            </w:r>
            <w:r>
              <w:rPr>
                <w:rStyle w:val="IndexLink"/>
                <w:rtl w:val="true"/>
              </w:rPr>
              <w:t>:</w:t>
              <w:tab/>
            </w:r>
            <w:r>
              <w:rPr>
                <w:rStyle w:val="IndexLink"/>
              </w:rPr>
              <w:t>652</w:t>
            </w:r>
          </w:hyperlink>
        </w:p>
        <w:p>
          <w:pPr>
            <w:pStyle w:val="Contents6"/>
            <w:tabs>
              <w:tab w:val="clear" w:pos="7609"/>
              <w:tab w:val="right" w:pos="9026" w:leader="dot"/>
            </w:tabs>
            <w:rPr/>
          </w:pPr>
          <w:hyperlink w:anchor="__RefHeading___Toc61399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652</w:t>
            </w:r>
          </w:hyperlink>
        </w:p>
        <w:p>
          <w:pPr>
            <w:pStyle w:val="Contents6"/>
            <w:tabs>
              <w:tab w:val="clear" w:pos="7609"/>
              <w:tab w:val="right" w:pos="9026" w:leader="dot"/>
            </w:tabs>
            <w:rPr/>
          </w:pPr>
          <w:hyperlink w:anchor="__RefHeading___Toc613996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652</w:t>
            </w:r>
          </w:hyperlink>
        </w:p>
        <w:p>
          <w:pPr>
            <w:pStyle w:val="Contents6"/>
            <w:tabs>
              <w:tab w:val="clear" w:pos="7609"/>
              <w:tab w:val="right" w:pos="9026" w:leader="dot"/>
            </w:tabs>
            <w:rPr/>
          </w:pPr>
          <w:hyperlink w:anchor="__RefHeading___Toc61399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653</w:t>
            </w:r>
          </w:hyperlink>
        </w:p>
        <w:p>
          <w:pPr>
            <w:pStyle w:val="Contents4"/>
            <w:tabs>
              <w:tab w:val="clear" w:pos="8176"/>
              <w:tab w:val="right" w:pos="9026" w:leader="dot"/>
            </w:tabs>
            <w:rPr/>
          </w:pPr>
          <w:hyperlink w:anchor="__RefHeading___Toc6139968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25</w:t>
            </w:r>
            <w:r>
              <w:rPr>
                <w:rStyle w:val="IndexLink"/>
                <w:rtl w:val="true"/>
              </w:rPr>
              <w:t>):</w:t>
              <w:tab/>
            </w:r>
            <w:r>
              <w:rPr>
                <w:rStyle w:val="IndexLink"/>
              </w:rPr>
              <w:t>654</w:t>
            </w:r>
          </w:hyperlink>
        </w:p>
        <w:p>
          <w:pPr>
            <w:pStyle w:val="Contents5"/>
            <w:tabs>
              <w:tab w:val="clear" w:pos="7892"/>
              <w:tab w:val="right" w:pos="9026" w:leader="dot"/>
            </w:tabs>
            <w:rPr/>
          </w:pPr>
          <w:hyperlink w:anchor="__RefHeading___Toc6139970_73709187">
            <w:r>
              <w:rPr>
                <w:webHidden/>
                <w:rStyle w:val="IndexLink"/>
                <w:rtl w:val="true"/>
              </w:rPr>
              <w:t>اشارة</w:t>
            </w:r>
            <w:r>
              <w:rPr>
                <w:rStyle w:val="IndexLink"/>
                <w:rtl w:val="true"/>
              </w:rPr>
              <w:tab/>
            </w:r>
            <w:r>
              <w:rPr>
                <w:rStyle w:val="IndexLink"/>
              </w:rPr>
              <w:t>654</w:t>
            </w:r>
          </w:hyperlink>
        </w:p>
        <w:p>
          <w:pPr>
            <w:pStyle w:val="Contents5"/>
            <w:tabs>
              <w:tab w:val="clear" w:pos="7892"/>
              <w:tab w:val="right" w:pos="9026" w:leader="dot"/>
            </w:tabs>
            <w:rPr/>
          </w:pPr>
          <w:hyperlink w:anchor="__RefHeading___Toc6139972_73709187">
            <w:r>
              <w:rPr>
                <w:webHidden/>
                <w:rStyle w:val="IndexLink"/>
                <w:rtl w:val="true"/>
              </w:rPr>
              <w:t>دراسة الروايات</w:t>
            </w:r>
            <w:r>
              <w:rPr>
                <w:rStyle w:val="IndexLink"/>
                <w:rtl w:val="true"/>
              </w:rPr>
              <w:t>:</w:t>
              <w:tab/>
            </w:r>
            <w:r>
              <w:rPr>
                <w:rStyle w:val="IndexLink"/>
              </w:rPr>
              <w:t>654</w:t>
            </w:r>
          </w:hyperlink>
        </w:p>
        <w:p>
          <w:pPr>
            <w:pStyle w:val="Contents6"/>
            <w:tabs>
              <w:tab w:val="clear" w:pos="7609"/>
              <w:tab w:val="right" w:pos="9026" w:leader="dot"/>
            </w:tabs>
            <w:rPr/>
          </w:pPr>
          <w:hyperlink w:anchor="__RefHeading___Toc61399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654</w:t>
            </w:r>
          </w:hyperlink>
        </w:p>
        <w:p>
          <w:pPr>
            <w:pStyle w:val="Contents6"/>
            <w:tabs>
              <w:tab w:val="clear" w:pos="7609"/>
              <w:tab w:val="right" w:pos="9026" w:leader="dot"/>
            </w:tabs>
            <w:rPr/>
          </w:pPr>
          <w:hyperlink w:anchor="__RefHeading___Toc61399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655</w:t>
            </w:r>
          </w:hyperlink>
        </w:p>
        <w:p>
          <w:pPr>
            <w:pStyle w:val="Contents6"/>
            <w:tabs>
              <w:tab w:val="clear" w:pos="7609"/>
              <w:tab w:val="right" w:pos="9026" w:leader="dot"/>
            </w:tabs>
            <w:rPr/>
          </w:pPr>
          <w:hyperlink w:anchor="__RefHeading___Toc61399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655</w:t>
            </w:r>
          </w:hyperlink>
        </w:p>
        <w:p>
          <w:pPr>
            <w:pStyle w:val="Contents4"/>
            <w:tabs>
              <w:tab w:val="clear" w:pos="8176"/>
              <w:tab w:val="right" w:pos="9026" w:leader="dot"/>
            </w:tabs>
            <w:rPr/>
          </w:pPr>
          <w:hyperlink w:anchor="__RefHeading___Toc6139980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69</w:t>
            </w:r>
            <w:r>
              <w:rPr>
                <w:rStyle w:val="IndexLink"/>
                <w:rtl w:val="true"/>
              </w:rPr>
              <w:t>):</w:t>
              <w:tab/>
            </w:r>
            <w:r>
              <w:rPr>
                <w:rStyle w:val="IndexLink"/>
              </w:rPr>
              <w:t>657</w:t>
            </w:r>
          </w:hyperlink>
        </w:p>
        <w:p>
          <w:pPr>
            <w:pStyle w:val="Contents5"/>
            <w:tabs>
              <w:tab w:val="clear" w:pos="7892"/>
              <w:tab w:val="right" w:pos="9026" w:leader="dot"/>
            </w:tabs>
            <w:rPr/>
          </w:pPr>
          <w:hyperlink w:anchor="__RefHeading___Toc6139982_73709187">
            <w:r>
              <w:rPr>
                <w:webHidden/>
                <w:rStyle w:val="IndexLink"/>
                <w:rtl w:val="true"/>
              </w:rPr>
              <w:t>اشارة</w:t>
            </w:r>
            <w:r>
              <w:rPr>
                <w:rStyle w:val="IndexLink"/>
                <w:rtl w:val="true"/>
              </w:rPr>
              <w:tab/>
            </w:r>
            <w:r>
              <w:rPr>
                <w:rStyle w:val="IndexLink"/>
              </w:rPr>
              <w:t>657</w:t>
            </w:r>
          </w:hyperlink>
        </w:p>
        <w:p>
          <w:pPr>
            <w:pStyle w:val="Contents5"/>
            <w:tabs>
              <w:tab w:val="clear" w:pos="7892"/>
              <w:tab w:val="right" w:pos="9026" w:leader="dot"/>
            </w:tabs>
            <w:rPr/>
          </w:pPr>
          <w:hyperlink w:anchor="__RefHeading___Toc6139984_73709187">
            <w:r>
              <w:rPr>
                <w:webHidden/>
                <w:rStyle w:val="IndexLink"/>
                <w:rtl w:val="true"/>
              </w:rPr>
              <w:t>دراسة الروايات</w:t>
            </w:r>
            <w:r>
              <w:rPr>
                <w:rStyle w:val="IndexLink"/>
                <w:rtl w:val="true"/>
              </w:rPr>
              <w:t>:</w:t>
              <w:tab/>
            </w:r>
            <w:r>
              <w:rPr>
                <w:rStyle w:val="IndexLink"/>
              </w:rPr>
              <w:t>657</w:t>
            </w:r>
          </w:hyperlink>
        </w:p>
        <w:p>
          <w:pPr>
            <w:pStyle w:val="Contents6"/>
            <w:tabs>
              <w:tab w:val="clear" w:pos="7609"/>
              <w:tab w:val="right" w:pos="9026" w:leader="dot"/>
            </w:tabs>
            <w:rPr/>
          </w:pPr>
          <w:hyperlink w:anchor="__RefHeading___Toc613998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657</w:t>
            </w:r>
          </w:hyperlink>
        </w:p>
        <w:p>
          <w:pPr>
            <w:pStyle w:val="Contents6"/>
            <w:tabs>
              <w:tab w:val="clear" w:pos="7609"/>
              <w:tab w:val="right" w:pos="9026" w:leader="dot"/>
            </w:tabs>
            <w:rPr/>
          </w:pPr>
          <w:hyperlink w:anchor="__RefHeading___Toc613998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658</w:t>
            </w:r>
          </w:hyperlink>
        </w:p>
        <w:p>
          <w:pPr>
            <w:pStyle w:val="Contents6"/>
            <w:tabs>
              <w:tab w:val="clear" w:pos="7609"/>
              <w:tab w:val="right" w:pos="9026" w:leader="dot"/>
            </w:tabs>
            <w:rPr/>
          </w:pPr>
          <w:hyperlink w:anchor="__RefHeading___Toc613999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658</w:t>
            </w:r>
          </w:hyperlink>
        </w:p>
        <w:p>
          <w:pPr>
            <w:pStyle w:val="Contents4"/>
            <w:tabs>
              <w:tab w:val="clear" w:pos="8176"/>
              <w:tab w:val="right" w:pos="9026" w:leader="dot"/>
            </w:tabs>
            <w:rPr/>
          </w:pPr>
          <w:hyperlink w:anchor="__RefHeading___Toc6139992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tl w:val="true"/>
              </w:rPr>
              <w:t>(</w:t>
            </w:r>
            <w:r>
              <w:rPr>
                <w:rStyle w:val="IndexLink"/>
              </w:rPr>
              <w:t>71</w:t>
            </w:r>
            <w:r>
              <w:rPr>
                <w:rStyle w:val="IndexLink"/>
                <w:rtl w:val="true"/>
              </w:rPr>
              <w:t>):</w:t>
              <w:tab/>
            </w:r>
            <w:r>
              <w:rPr>
                <w:rStyle w:val="IndexLink"/>
              </w:rPr>
              <w:t>658</w:t>
            </w:r>
          </w:hyperlink>
        </w:p>
        <w:p>
          <w:pPr>
            <w:pStyle w:val="Contents5"/>
            <w:tabs>
              <w:tab w:val="clear" w:pos="7892"/>
              <w:tab w:val="right" w:pos="9026" w:leader="dot"/>
            </w:tabs>
            <w:rPr/>
          </w:pPr>
          <w:hyperlink w:anchor="__RefHeading___Toc6139994_73709187">
            <w:r>
              <w:rPr>
                <w:webHidden/>
                <w:rStyle w:val="IndexLink"/>
                <w:rtl w:val="true"/>
              </w:rPr>
              <w:t>اشارة</w:t>
            </w:r>
            <w:r>
              <w:rPr>
                <w:rStyle w:val="IndexLink"/>
                <w:rtl w:val="true"/>
              </w:rPr>
              <w:tab/>
            </w:r>
            <w:r>
              <w:rPr>
                <w:rStyle w:val="IndexLink"/>
              </w:rPr>
              <w:t>658</w:t>
            </w:r>
          </w:hyperlink>
        </w:p>
        <w:p>
          <w:pPr>
            <w:pStyle w:val="Contents5"/>
            <w:tabs>
              <w:tab w:val="clear" w:pos="7892"/>
              <w:tab w:val="right" w:pos="9026" w:leader="dot"/>
            </w:tabs>
            <w:rPr/>
          </w:pPr>
          <w:hyperlink w:anchor="__RefHeading___Toc6139996_73709187">
            <w:r>
              <w:rPr>
                <w:webHidden/>
                <w:rStyle w:val="IndexLink"/>
                <w:rtl w:val="true"/>
              </w:rPr>
              <w:t>دراسة الروايات</w:t>
            </w:r>
            <w:r>
              <w:rPr>
                <w:rStyle w:val="IndexLink"/>
                <w:rtl w:val="true"/>
              </w:rPr>
              <w:t>:</w:t>
              <w:tab/>
            </w:r>
            <w:r>
              <w:rPr>
                <w:rStyle w:val="IndexLink"/>
              </w:rPr>
              <w:t>659</w:t>
            </w:r>
          </w:hyperlink>
        </w:p>
        <w:p>
          <w:pPr>
            <w:pStyle w:val="Contents6"/>
            <w:tabs>
              <w:tab w:val="clear" w:pos="7609"/>
              <w:tab w:val="right" w:pos="9026" w:leader="dot"/>
            </w:tabs>
            <w:rPr/>
          </w:pPr>
          <w:hyperlink w:anchor="__RefHeading___Toc613999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659</w:t>
            </w:r>
          </w:hyperlink>
        </w:p>
        <w:p>
          <w:pPr>
            <w:pStyle w:val="Contents6"/>
            <w:tabs>
              <w:tab w:val="clear" w:pos="7609"/>
              <w:tab w:val="right" w:pos="9026" w:leader="dot"/>
            </w:tabs>
            <w:rPr/>
          </w:pPr>
          <w:hyperlink w:anchor="__RefHeading___Toc614000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659</w:t>
            </w:r>
          </w:hyperlink>
        </w:p>
        <w:p>
          <w:pPr>
            <w:pStyle w:val="Contents6"/>
            <w:tabs>
              <w:tab w:val="clear" w:pos="7609"/>
              <w:tab w:val="right" w:pos="9026" w:leader="dot"/>
            </w:tabs>
            <w:rPr/>
          </w:pPr>
          <w:hyperlink w:anchor="__RefHeading___Toc614000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660</w:t>
            </w:r>
          </w:hyperlink>
        </w:p>
        <w:p>
          <w:pPr>
            <w:pStyle w:val="Contents4"/>
            <w:tabs>
              <w:tab w:val="clear" w:pos="8176"/>
              <w:tab w:val="right" w:pos="9026" w:leader="dot"/>
            </w:tabs>
            <w:rPr/>
          </w:pPr>
          <w:hyperlink w:anchor="__RefHeading___Toc6140004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tl w:val="true"/>
              </w:rPr>
              <w:t>(</w:t>
            </w:r>
            <w:r>
              <w:rPr>
                <w:rStyle w:val="IndexLink"/>
              </w:rPr>
              <w:t>37</w:t>
            </w:r>
            <w:r>
              <w:rPr>
                <w:rStyle w:val="IndexLink"/>
                <w:rtl w:val="true"/>
              </w:rPr>
              <w:t>):</w:t>
              <w:tab/>
            </w:r>
            <w:r>
              <w:rPr>
                <w:rStyle w:val="IndexLink"/>
              </w:rPr>
              <w:t>660</w:t>
            </w:r>
          </w:hyperlink>
        </w:p>
        <w:p>
          <w:pPr>
            <w:pStyle w:val="Contents5"/>
            <w:tabs>
              <w:tab w:val="clear" w:pos="7892"/>
              <w:tab w:val="right" w:pos="9026" w:leader="dot"/>
            </w:tabs>
            <w:rPr/>
          </w:pPr>
          <w:hyperlink w:anchor="__RefHeading___Toc6140006_73709187">
            <w:r>
              <w:rPr>
                <w:webHidden/>
                <w:rStyle w:val="IndexLink"/>
                <w:rtl w:val="true"/>
              </w:rPr>
              <w:t>اشارة</w:t>
            </w:r>
            <w:r>
              <w:rPr>
                <w:rStyle w:val="IndexLink"/>
                <w:rtl w:val="true"/>
              </w:rPr>
              <w:tab/>
            </w:r>
            <w:r>
              <w:rPr>
                <w:rStyle w:val="IndexLink"/>
              </w:rPr>
              <w:t>660</w:t>
            </w:r>
          </w:hyperlink>
        </w:p>
        <w:p>
          <w:pPr>
            <w:pStyle w:val="Contents5"/>
            <w:tabs>
              <w:tab w:val="clear" w:pos="7892"/>
              <w:tab w:val="right" w:pos="9026" w:leader="dot"/>
            </w:tabs>
            <w:rPr/>
          </w:pPr>
          <w:hyperlink w:anchor="__RefHeading___Toc6140008_73709187">
            <w:r>
              <w:rPr>
                <w:webHidden/>
                <w:rStyle w:val="IndexLink"/>
                <w:rtl w:val="true"/>
              </w:rPr>
              <w:t>دراسة الروايات</w:t>
            </w:r>
            <w:r>
              <w:rPr>
                <w:rStyle w:val="IndexLink"/>
                <w:rtl w:val="true"/>
              </w:rPr>
              <w:t>:</w:t>
              <w:tab/>
            </w:r>
            <w:r>
              <w:rPr>
                <w:rStyle w:val="IndexLink"/>
              </w:rPr>
              <w:t>660</w:t>
            </w:r>
          </w:hyperlink>
        </w:p>
        <w:p>
          <w:pPr>
            <w:pStyle w:val="Contents6"/>
            <w:tabs>
              <w:tab w:val="clear" w:pos="7609"/>
              <w:tab w:val="right" w:pos="9026" w:leader="dot"/>
            </w:tabs>
            <w:rPr/>
          </w:pPr>
          <w:hyperlink w:anchor="__RefHeading___Toc614001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660</w:t>
            </w:r>
          </w:hyperlink>
        </w:p>
        <w:p>
          <w:pPr>
            <w:pStyle w:val="Contents6"/>
            <w:tabs>
              <w:tab w:val="clear" w:pos="7609"/>
              <w:tab w:val="right" w:pos="9026" w:leader="dot"/>
            </w:tabs>
            <w:rPr/>
          </w:pPr>
          <w:hyperlink w:anchor="__RefHeading___Toc614001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660</w:t>
            </w:r>
          </w:hyperlink>
        </w:p>
        <w:p>
          <w:pPr>
            <w:pStyle w:val="Contents6"/>
            <w:tabs>
              <w:tab w:val="clear" w:pos="7609"/>
              <w:tab w:val="right" w:pos="9026" w:leader="dot"/>
            </w:tabs>
            <w:rPr/>
          </w:pPr>
          <w:hyperlink w:anchor="__RefHeading___Toc614001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661</w:t>
            </w:r>
          </w:hyperlink>
        </w:p>
        <w:p>
          <w:pPr>
            <w:pStyle w:val="Contents4"/>
            <w:tabs>
              <w:tab w:val="clear" w:pos="8176"/>
              <w:tab w:val="right" w:pos="9026" w:leader="dot"/>
            </w:tabs>
            <w:rPr/>
          </w:pPr>
          <w:hyperlink w:anchor="__RefHeading___Toc6140016_73709187">
            <w:r>
              <w:rPr>
                <w:webHidden/>
                <w:rStyle w:val="IndexLink"/>
                <w:rtl w:val="true"/>
              </w:rPr>
              <w:t>نتيجة البحوث</w:t>
            </w:r>
            <w:r>
              <w:rPr>
                <w:rStyle w:val="IndexLink"/>
                <w:rtl w:val="true"/>
              </w:rPr>
              <w:t>:</w:t>
              <w:tab/>
            </w:r>
            <w:r>
              <w:rPr>
                <w:rStyle w:val="IndexLink"/>
              </w:rPr>
              <w:t>661</w:t>
            </w:r>
          </w:hyperlink>
        </w:p>
        <w:p>
          <w:pPr>
            <w:pStyle w:val="Contents3"/>
            <w:tabs>
              <w:tab w:val="clear" w:pos="8459"/>
              <w:tab w:val="right" w:pos="9026" w:leader="dot"/>
            </w:tabs>
            <w:rPr/>
          </w:pPr>
          <w:hyperlink w:anchor="__RefHeading___Toc6140018_73709187">
            <w:r>
              <w:rPr>
                <w:webHidden/>
                <w:rStyle w:val="IndexLink"/>
                <w:rtl w:val="true"/>
              </w:rPr>
              <w:t>دراسة روايات سورة سبأ</w:t>
            </w:r>
            <w:r>
              <w:rPr>
                <w:rStyle w:val="IndexLink"/>
                <w:rtl w:val="true"/>
              </w:rPr>
              <w:tab/>
            </w:r>
            <w:r>
              <w:rPr>
                <w:rStyle w:val="IndexLink"/>
              </w:rPr>
              <w:t>662</w:t>
            </w:r>
          </w:hyperlink>
        </w:p>
        <w:p>
          <w:pPr>
            <w:pStyle w:val="Contents4"/>
            <w:tabs>
              <w:tab w:val="clear" w:pos="8176"/>
              <w:tab w:val="right" w:pos="9026" w:leader="dot"/>
            </w:tabs>
            <w:rPr/>
          </w:pPr>
          <w:hyperlink w:anchor="__RefHeading___Toc6140020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14</w:t>
            </w:r>
            <w:r>
              <w:rPr>
                <w:rStyle w:val="IndexLink"/>
                <w:rtl w:val="true"/>
              </w:rPr>
              <w:t>):</w:t>
              <w:tab/>
            </w:r>
            <w:r>
              <w:rPr>
                <w:rStyle w:val="IndexLink"/>
              </w:rPr>
              <w:t>662</w:t>
            </w:r>
          </w:hyperlink>
        </w:p>
        <w:p>
          <w:pPr>
            <w:pStyle w:val="Contents5"/>
            <w:tabs>
              <w:tab w:val="clear" w:pos="7892"/>
              <w:tab w:val="right" w:pos="9026" w:leader="dot"/>
            </w:tabs>
            <w:rPr/>
          </w:pPr>
          <w:hyperlink w:anchor="__RefHeading___Toc6140022_73709187">
            <w:r>
              <w:rPr>
                <w:webHidden/>
                <w:rStyle w:val="IndexLink"/>
                <w:rtl w:val="true"/>
              </w:rPr>
              <w:t>اشارة</w:t>
            </w:r>
            <w:r>
              <w:rPr>
                <w:rStyle w:val="IndexLink"/>
                <w:rtl w:val="true"/>
              </w:rPr>
              <w:tab/>
            </w:r>
            <w:r>
              <w:rPr>
                <w:rStyle w:val="IndexLink"/>
              </w:rPr>
              <w:t>662</w:t>
            </w:r>
          </w:hyperlink>
        </w:p>
        <w:p>
          <w:pPr>
            <w:pStyle w:val="Contents5"/>
            <w:tabs>
              <w:tab w:val="clear" w:pos="7892"/>
              <w:tab w:val="right" w:pos="9026" w:leader="dot"/>
            </w:tabs>
            <w:rPr/>
          </w:pPr>
          <w:hyperlink w:anchor="__RefHeading___Toc6140024_73709187">
            <w:r>
              <w:rPr>
                <w:webHidden/>
                <w:rStyle w:val="IndexLink"/>
                <w:rtl w:val="true"/>
              </w:rPr>
              <w:t>دراسة الروايات</w:t>
            </w:r>
            <w:r>
              <w:rPr>
                <w:rStyle w:val="IndexLink"/>
                <w:rtl w:val="true"/>
              </w:rPr>
              <w:t>:</w:t>
              <w:tab/>
            </w:r>
            <w:r>
              <w:rPr>
                <w:rStyle w:val="IndexLink"/>
              </w:rPr>
              <w:t>663</w:t>
            </w:r>
          </w:hyperlink>
        </w:p>
        <w:p>
          <w:pPr>
            <w:pStyle w:val="Contents6"/>
            <w:tabs>
              <w:tab w:val="clear" w:pos="7609"/>
              <w:tab w:val="right" w:pos="9026" w:leader="dot"/>
            </w:tabs>
            <w:rPr/>
          </w:pPr>
          <w:hyperlink w:anchor="__RefHeading___Toc614002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663</w:t>
            </w:r>
          </w:hyperlink>
        </w:p>
        <w:p>
          <w:pPr>
            <w:pStyle w:val="Contents6"/>
            <w:tabs>
              <w:tab w:val="clear" w:pos="7609"/>
              <w:tab w:val="right" w:pos="9026" w:leader="dot"/>
            </w:tabs>
            <w:rPr/>
          </w:pPr>
          <w:hyperlink w:anchor="__RefHeading___Toc614002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663</w:t>
            </w:r>
          </w:hyperlink>
        </w:p>
        <w:p>
          <w:pPr>
            <w:pStyle w:val="Contents6"/>
            <w:tabs>
              <w:tab w:val="clear" w:pos="7609"/>
              <w:tab w:val="right" w:pos="9026" w:leader="dot"/>
            </w:tabs>
            <w:rPr/>
          </w:pPr>
          <w:hyperlink w:anchor="__RefHeading___Toc614003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664</w:t>
            </w:r>
          </w:hyperlink>
        </w:p>
        <w:p>
          <w:pPr>
            <w:pStyle w:val="Contents4"/>
            <w:tabs>
              <w:tab w:val="clear" w:pos="8176"/>
              <w:tab w:val="right" w:pos="9026" w:leader="dot"/>
            </w:tabs>
            <w:rPr/>
          </w:pPr>
          <w:hyperlink w:anchor="__RefHeading___Toc6140032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17</w:t>
            </w:r>
            <w:r>
              <w:rPr>
                <w:rStyle w:val="IndexLink"/>
                <w:rtl w:val="true"/>
              </w:rPr>
              <w:t>):</w:t>
              <w:tab/>
            </w:r>
            <w:r>
              <w:rPr>
                <w:rStyle w:val="IndexLink"/>
              </w:rPr>
              <w:t>664</w:t>
            </w:r>
          </w:hyperlink>
        </w:p>
        <w:p>
          <w:pPr>
            <w:pStyle w:val="Contents5"/>
            <w:tabs>
              <w:tab w:val="clear" w:pos="7892"/>
              <w:tab w:val="right" w:pos="9026" w:leader="dot"/>
            </w:tabs>
            <w:rPr/>
          </w:pPr>
          <w:hyperlink w:anchor="__RefHeading___Toc6140034_73709187">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6140036_73709187">
            <w:r>
              <w:rPr>
                <w:webHidden/>
                <w:rStyle w:val="IndexLink"/>
                <w:rtl w:val="true"/>
              </w:rPr>
              <w:t>دراسة الرواية</w:t>
            </w:r>
            <w:r>
              <w:rPr>
                <w:rStyle w:val="IndexLink"/>
                <w:rtl w:val="true"/>
              </w:rPr>
              <w:t>:</w:t>
              <w:tab/>
            </w:r>
            <w:r>
              <w:rPr>
                <w:rStyle w:val="IndexLink"/>
              </w:rPr>
              <w:t>664</w:t>
            </w:r>
          </w:hyperlink>
        </w:p>
        <w:p>
          <w:pPr>
            <w:pStyle w:val="Contents6"/>
            <w:tabs>
              <w:tab w:val="clear" w:pos="7609"/>
              <w:tab w:val="right" w:pos="9026" w:leader="dot"/>
            </w:tabs>
            <w:rPr/>
          </w:pPr>
          <w:hyperlink w:anchor="__RefHeading___Toc6140038_73709187">
            <w:r>
              <w:rPr>
                <w:webHidden/>
                <w:rStyle w:val="IndexLink"/>
                <w:rtl w:val="true"/>
              </w:rPr>
              <w:t>اشارة</w:t>
            </w:r>
            <w:r>
              <w:rPr>
                <w:rStyle w:val="IndexLink"/>
                <w:rtl w:val="true"/>
              </w:rPr>
              <w:tab/>
            </w:r>
            <w:r>
              <w:rPr>
                <w:rStyle w:val="IndexLink"/>
              </w:rPr>
              <w:t>664</w:t>
            </w:r>
          </w:hyperlink>
        </w:p>
        <w:p>
          <w:pPr>
            <w:pStyle w:val="Contents6"/>
            <w:tabs>
              <w:tab w:val="clear" w:pos="7609"/>
              <w:tab w:val="right" w:pos="9026" w:leader="dot"/>
            </w:tabs>
            <w:rPr/>
          </w:pPr>
          <w:hyperlink w:anchor="__RefHeading___Toc614004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665</w:t>
            </w:r>
          </w:hyperlink>
        </w:p>
        <w:p>
          <w:pPr>
            <w:pStyle w:val="Contents6"/>
            <w:tabs>
              <w:tab w:val="clear" w:pos="7609"/>
              <w:tab w:val="right" w:pos="9026" w:leader="dot"/>
            </w:tabs>
            <w:rPr/>
          </w:pPr>
          <w:hyperlink w:anchor="__RefHeading___Toc614004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665</w:t>
            </w:r>
          </w:hyperlink>
        </w:p>
        <w:p>
          <w:pPr>
            <w:pStyle w:val="Contents6"/>
            <w:tabs>
              <w:tab w:val="clear" w:pos="7609"/>
              <w:tab w:val="right" w:pos="9026" w:leader="dot"/>
            </w:tabs>
            <w:rPr/>
          </w:pPr>
          <w:hyperlink w:anchor="__RefHeading___Toc614004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665</w:t>
            </w:r>
          </w:hyperlink>
        </w:p>
        <w:p>
          <w:pPr>
            <w:pStyle w:val="Contents4"/>
            <w:tabs>
              <w:tab w:val="clear" w:pos="8176"/>
              <w:tab w:val="right" w:pos="9026" w:leader="dot"/>
            </w:tabs>
            <w:rPr/>
          </w:pPr>
          <w:hyperlink w:anchor="__RefHeading___Toc6140046_73709187">
            <w:r>
              <w:rPr>
                <w:webHidden/>
                <w:rStyle w:val="IndexLink"/>
                <w:rtl w:val="true"/>
              </w:rPr>
              <w:t>نتيجة البحوث</w:t>
            </w:r>
            <w:r>
              <w:rPr>
                <w:rStyle w:val="IndexLink"/>
                <w:rtl w:val="true"/>
              </w:rPr>
              <w:t>:</w:t>
              <w:tab/>
            </w:r>
            <w:r>
              <w:rPr>
                <w:rStyle w:val="IndexLink"/>
              </w:rPr>
              <w:t>665</w:t>
            </w:r>
          </w:hyperlink>
        </w:p>
        <w:p>
          <w:pPr>
            <w:pStyle w:val="Contents3"/>
            <w:tabs>
              <w:tab w:val="clear" w:pos="8459"/>
              <w:tab w:val="right" w:pos="9026" w:leader="dot"/>
            </w:tabs>
            <w:rPr/>
          </w:pPr>
          <w:hyperlink w:anchor="__RefHeading___Toc6140048_73709187">
            <w:r>
              <w:rPr>
                <w:webHidden/>
                <w:rStyle w:val="IndexLink"/>
                <w:rtl w:val="true"/>
              </w:rPr>
              <w:t>دراسة روايات سورة يس‌</w:t>
            </w:r>
            <w:r>
              <w:rPr>
                <w:rStyle w:val="IndexLink"/>
                <w:rtl w:val="true"/>
              </w:rPr>
              <w:tab/>
            </w:r>
            <w:r>
              <w:rPr>
                <w:rStyle w:val="IndexLink"/>
              </w:rPr>
              <w:t>666</w:t>
            </w:r>
          </w:hyperlink>
        </w:p>
        <w:p>
          <w:pPr>
            <w:pStyle w:val="Contents4"/>
            <w:tabs>
              <w:tab w:val="clear" w:pos="8176"/>
              <w:tab w:val="right" w:pos="9026" w:leader="dot"/>
            </w:tabs>
            <w:rPr/>
          </w:pPr>
          <w:hyperlink w:anchor="__RefHeading___Toc6140050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12</w:t>
            </w:r>
            <w:r>
              <w:rPr>
                <w:rStyle w:val="IndexLink"/>
                <w:rtl w:val="true"/>
              </w:rPr>
              <w:t>):</w:t>
              <w:tab/>
            </w:r>
            <w:r>
              <w:rPr>
                <w:rStyle w:val="IndexLink"/>
              </w:rPr>
              <w:t>666</w:t>
            </w:r>
          </w:hyperlink>
        </w:p>
        <w:p>
          <w:pPr>
            <w:pStyle w:val="Contents5"/>
            <w:tabs>
              <w:tab w:val="clear" w:pos="7892"/>
              <w:tab w:val="right" w:pos="9026" w:leader="dot"/>
            </w:tabs>
            <w:rPr/>
          </w:pPr>
          <w:hyperlink w:anchor="__RefHeading___Toc6140052_73709187">
            <w:r>
              <w:rPr>
                <w:webHidden/>
                <w:rStyle w:val="IndexLink"/>
                <w:rtl w:val="true"/>
              </w:rPr>
              <w:t>اشارة</w:t>
            </w:r>
            <w:r>
              <w:rPr>
                <w:rStyle w:val="IndexLink"/>
                <w:rtl w:val="true"/>
              </w:rPr>
              <w:tab/>
            </w:r>
            <w:r>
              <w:rPr>
                <w:rStyle w:val="IndexLink"/>
              </w:rPr>
              <w:t>666</w:t>
            </w:r>
          </w:hyperlink>
        </w:p>
        <w:p>
          <w:pPr>
            <w:pStyle w:val="Contents5"/>
            <w:tabs>
              <w:tab w:val="clear" w:pos="7892"/>
              <w:tab w:val="right" w:pos="9026" w:leader="dot"/>
            </w:tabs>
            <w:rPr/>
          </w:pPr>
          <w:hyperlink w:anchor="__RefHeading___Toc6140054_73709187">
            <w:r>
              <w:rPr>
                <w:webHidden/>
                <w:rStyle w:val="IndexLink"/>
                <w:rtl w:val="true"/>
              </w:rPr>
              <w:t>دراسة الروايات</w:t>
            </w:r>
            <w:r>
              <w:rPr>
                <w:rStyle w:val="IndexLink"/>
                <w:rtl w:val="true"/>
              </w:rPr>
              <w:t>:</w:t>
              <w:tab/>
            </w:r>
            <w:r>
              <w:rPr>
                <w:rStyle w:val="IndexLink"/>
              </w:rPr>
              <w:t>666</w:t>
            </w:r>
          </w:hyperlink>
        </w:p>
        <w:p>
          <w:pPr>
            <w:pStyle w:val="Contents6"/>
            <w:tabs>
              <w:tab w:val="clear" w:pos="7609"/>
              <w:tab w:val="right" w:pos="9026" w:leader="dot"/>
            </w:tabs>
            <w:rPr/>
          </w:pPr>
          <w:hyperlink w:anchor="__RefHeading___Toc61400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666</w:t>
            </w:r>
          </w:hyperlink>
        </w:p>
        <w:p>
          <w:pPr>
            <w:pStyle w:val="Contents6"/>
            <w:tabs>
              <w:tab w:val="clear" w:pos="7609"/>
              <w:tab w:val="right" w:pos="9026" w:leader="dot"/>
            </w:tabs>
            <w:rPr/>
          </w:pPr>
          <w:hyperlink w:anchor="__RefHeading___Toc61400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667</w:t>
            </w:r>
          </w:hyperlink>
        </w:p>
        <w:p>
          <w:pPr>
            <w:pStyle w:val="Contents6"/>
            <w:tabs>
              <w:tab w:val="clear" w:pos="7609"/>
              <w:tab w:val="right" w:pos="9026" w:leader="dot"/>
            </w:tabs>
            <w:rPr/>
          </w:pPr>
          <w:hyperlink w:anchor="__RefHeading___Toc61400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667</w:t>
            </w:r>
          </w:hyperlink>
        </w:p>
        <w:p>
          <w:pPr>
            <w:pStyle w:val="Contents4"/>
            <w:tabs>
              <w:tab w:val="clear" w:pos="8176"/>
              <w:tab w:val="right" w:pos="9026" w:leader="dot"/>
            </w:tabs>
            <w:rPr/>
          </w:pPr>
          <w:hyperlink w:anchor="__RefHeading___Toc6140062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30</w:t>
            </w:r>
            <w:r>
              <w:rPr>
                <w:rStyle w:val="IndexLink"/>
                <w:rtl w:val="true"/>
              </w:rPr>
              <w:t>):</w:t>
              <w:tab/>
            </w:r>
            <w:r>
              <w:rPr>
                <w:rStyle w:val="IndexLink"/>
              </w:rPr>
              <w:t>667</w:t>
            </w:r>
          </w:hyperlink>
        </w:p>
        <w:p>
          <w:pPr>
            <w:pStyle w:val="Contents5"/>
            <w:tabs>
              <w:tab w:val="clear" w:pos="7892"/>
              <w:tab w:val="right" w:pos="9026" w:leader="dot"/>
            </w:tabs>
            <w:rPr/>
          </w:pPr>
          <w:hyperlink w:anchor="__RefHeading___Toc6140064_73709187">
            <w:r>
              <w:rPr>
                <w:webHidden/>
                <w:rStyle w:val="IndexLink"/>
                <w:rtl w:val="true"/>
              </w:rPr>
              <w:t>اشارة</w:t>
            </w:r>
            <w:r>
              <w:rPr>
                <w:rStyle w:val="IndexLink"/>
                <w:rtl w:val="true"/>
              </w:rPr>
              <w:tab/>
            </w:r>
            <w:r>
              <w:rPr>
                <w:rStyle w:val="IndexLink"/>
              </w:rPr>
              <w:t>667</w:t>
            </w:r>
          </w:hyperlink>
        </w:p>
        <w:p>
          <w:pPr>
            <w:pStyle w:val="Contents5"/>
            <w:tabs>
              <w:tab w:val="clear" w:pos="7892"/>
              <w:tab w:val="right" w:pos="9026" w:leader="dot"/>
            </w:tabs>
            <w:rPr/>
          </w:pPr>
          <w:hyperlink w:anchor="__RefHeading___Toc6140066_73709187">
            <w:r>
              <w:rPr>
                <w:webHidden/>
                <w:rStyle w:val="IndexLink"/>
                <w:rtl w:val="true"/>
              </w:rPr>
              <w:t>دراسة الرواية</w:t>
            </w:r>
            <w:r>
              <w:rPr>
                <w:rStyle w:val="IndexLink"/>
                <w:rtl w:val="true"/>
              </w:rPr>
              <w:t>:</w:t>
              <w:tab/>
            </w:r>
            <w:r>
              <w:rPr>
                <w:rStyle w:val="IndexLink"/>
              </w:rPr>
              <w:t>667</w:t>
            </w:r>
          </w:hyperlink>
        </w:p>
        <w:p>
          <w:pPr>
            <w:pStyle w:val="Contents6"/>
            <w:tabs>
              <w:tab w:val="clear" w:pos="7609"/>
              <w:tab w:val="right" w:pos="9026" w:leader="dot"/>
            </w:tabs>
            <w:rPr/>
          </w:pPr>
          <w:hyperlink w:anchor="__RefHeading___Toc61400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667</w:t>
            </w:r>
          </w:hyperlink>
        </w:p>
        <w:p>
          <w:pPr>
            <w:pStyle w:val="Contents6"/>
            <w:tabs>
              <w:tab w:val="clear" w:pos="7609"/>
              <w:tab w:val="right" w:pos="9026" w:leader="dot"/>
            </w:tabs>
            <w:rPr/>
          </w:pPr>
          <w:hyperlink w:anchor="__RefHeading___Toc61400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667</w:t>
            </w:r>
          </w:hyperlink>
        </w:p>
        <w:p>
          <w:pPr>
            <w:pStyle w:val="Contents6"/>
            <w:tabs>
              <w:tab w:val="clear" w:pos="7609"/>
              <w:tab w:val="right" w:pos="9026" w:leader="dot"/>
            </w:tabs>
            <w:rPr/>
          </w:pPr>
          <w:hyperlink w:anchor="__RefHeading___Toc61400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668</w:t>
            </w:r>
          </w:hyperlink>
        </w:p>
        <w:p>
          <w:pPr>
            <w:pStyle w:val="Contents4"/>
            <w:tabs>
              <w:tab w:val="clear" w:pos="8176"/>
              <w:tab w:val="right" w:pos="9026" w:leader="dot"/>
            </w:tabs>
            <w:rPr/>
          </w:pPr>
          <w:hyperlink w:anchor="__RefHeading___Toc6140074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36</w:t>
            </w:r>
            <w:r>
              <w:rPr>
                <w:rStyle w:val="IndexLink"/>
                <w:rtl w:val="true"/>
              </w:rPr>
              <w:t>):</w:t>
              <w:tab/>
            </w:r>
            <w:r>
              <w:rPr>
                <w:rStyle w:val="IndexLink"/>
              </w:rPr>
              <w:t>668</w:t>
            </w:r>
          </w:hyperlink>
        </w:p>
        <w:p>
          <w:pPr>
            <w:pStyle w:val="Contents5"/>
            <w:tabs>
              <w:tab w:val="clear" w:pos="7892"/>
              <w:tab w:val="right" w:pos="9026" w:leader="dot"/>
            </w:tabs>
            <w:rPr/>
          </w:pPr>
          <w:hyperlink w:anchor="__RefHeading___Toc6140076_73709187">
            <w:r>
              <w:rPr>
                <w:webHidden/>
                <w:rStyle w:val="IndexLink"/>
                <w:rtl w:val="true"/>
              </w:rPr>
              <w:t>اشارة</w:t>
            </w:r>
            <w:r>
              <w:rPr>
                <w:rStyle w:val="IndexLink"/>
                <w:rtl w:val="true"/>
              </w:rPr>
              <w:tab/>
            </w:r>
            <w:r>
              <w:rPr>
                <w:rStyle w:val="IndexLink"/>
              </w:rPr>
              <w:t>668</w:t>
            </w:r>
          </w:hyperlink>
        </w:p>
        <w:p>
          <w:pPr>
            <w:pStyle w:val="Contents5"/>
            <w:tabs>
              <w:tab w:val="clear" w:pos="7892"/>
              <w:tab w:val="right" w:pos="9026" w:leader="dot"/>
            </w:tabs>
            <w:rPr/>
          </w:pPr>
          <w:hyperlink w:anchor="__RefHeading___Toc6140078_73709187">
            <w:r>
              <w:rPr>
                <w:webHidden/>
                <w:rStyle w:val="IndexLink"/>
                <w:rtl w:val="true"/>
              </w:rPr>
              <w:t>دراسة الرواية</w:t>
            </w:r>
            <w:r>
              <w:rPr>
                <w:rStyle w:val="IndexLink"/>
                <w:rtl w:val="true"/>
              </w:rPr>
              <w:t>:</w:t>
              <w:tab/>
            </w:r>
            <w:r>
              <w:rPr>
                <w:rStyle w:val="IndexLink"/>
              </w:rPr>
              <w:t>668</w:t>
            </w:r>
          </w:hyperlink>
        </w:p>
        <w:p>
          <w:pPr>
            <w:pStyle w:val="Contents6"/>
            <w:tabs>
              <w:tab w:val="clear" w:pos="7609"/>
              <w:tab w:val="right" w:pos="9026" w:leader="dot"/>
            </w:tabs>
            <w:rPr/>
          </w:pPr>
          <w:hyperlink w:anchor="__RefHeading___Toc614008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668</w:t>
            </w:r>
          </w:hyperlink>
        </w:p>
        <w:p>
          <w:pPr>
            <w:pStyle w:val="Contents6"/>
            <w:tabs>
              <w:tab w:val="clear" w:pos="7609"/>
              <w:tab w:val="right" w:pos="9026" w:leader="dot"/>
            </w:tabs>
            <w:rPr/>
          </w:pPr>
          <w:hyperlink w:anchor="__RefHeading___Toc614008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668</w:t>
            </w:r>
          </w:hyperlink>
        </w:p>
        <w:p>
          <w:pPr>
            <w:pStyle w:val="Contents6"/>
            <w:tabs>
              <w:tab w:val="clear" w:pos="7609"/>
              <w:tab w:val="right" w:pos="9026" w:leader="dot"/>
            </w:tabs>
            <w:rPr/>
          </w:pPr>
          <w:hyperlink w:anchor="__RefHeading___Toc614008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669</w:t>
            </w:r>
          </w:hyperlink>
        </w:p>
        <w:p>
          <w:pPr>
            <w:pStyle w:val="Contents4"/>
            <w:tabs>
              <w:tab w:val="clear" w:pos="8176"/>
              <w:tab w:val="right" w:pos="9026" w:leader="dot"/>
            </w:tabs>
            <w:rPr/>
          </w:pPr>
          <w:hyperlink w:anchor="__RefHeading___Toc6140086_73709187">
            <w:r>
              <w:rPr>
                <w:webHidden/>
                <w:rStyle w:val="IndexLink"/>
                <w:rtl w:val="true"/>
              </w:rPr>
              <w:t>رابعا</w:t>
            </w:r>
            <w:r>
              <w:rPr>
                <w:rStyle w:val="IndexLink"/>
                <w:rtl w:val="true"/>
              </w:rPr>
              <w:t xml:space="preserve">- </w:t>
            </w:r>
            <w:r>
              <w:rPr>
                <w:rStyle w:val="IndexLink"/>
                <w:rtl w:val="true"/>
              </w:rPr>
              <w:t xml:space="preserve">روايتا آية </w:t>
            </w:r>
            <w:r>
              <w:rPr>
                <w:rStyle w:val="IndexLink"/>
                <w:rtl w:val="true"/>
              </w:rPr>
              <w:t>(</w:t>
            </w:r>
            <w:r>
              <w:rPr>
                <w:rStyle w:val="IndexLink"/>
              </w:rPr>
              <w:t>38</w:t>
            </w:r>
            <w:r>
              <w:rPr>
                <w:rStyle w:val="IndexLink"/>
                <w:rtl w:val="true"/>
              </w:rPr>
              <w:t>):</w:t>
              <w:tab/>
            </w:r>
            <w:r>
              <w:rPr>
                <w:rStyle w:val="IndexLink"/>
              </w:rPr>
              <w:t>669</w:t>
            </w:r>
          </w:hyperlink>
        </w:p>
        <w:p>
          <w:pPr>
            <w:pStyle w:val="Contents5"/>
            <w:tabs>
              <w:tab w:val="clear" w:pos="7892"/>
              <w:tab w:val="right" w:pos="9026" w:leader="dot"/>
            </w:tabs>
            <w:rPr/>
          </w:pPr>
          <w:hyperlink w:anchor="__RefHeading___Toc6140088_73709187">
            <w:r>
              <w:rPr>
                <w:webHidden/>
                <w:rStyle w:val="IndexLink"/>
                <w:rtl w:val="true"/>
              </w:rPr>
              <w:t>اشارة</w:t>
            </w:r>
            <w:r>
              <w:rPr>
                <w:rStyle w:val="IndexLink"/>
                <w:rtl w:val="true"/>
              </w:rPr>
              <w:tab/>
            </w:r>
            <w:r>
              <w:rPr>
                <w:rStyle w:val="IndexLink"/>
              </w:rPr>
              <w:t>669</w:t>
            </w:r>
          </w:hyperlink>
        </w:p>
        <w:p>
          <w:pPr>
            <w:pStyle w:val="Contents5"/>
            <w:tabs>
              <w:tab w:val="clear" w:pos="7892"/>
              <w:tab w:val="right" w:pos="9026" w:leader="dot"/>
            </w:tabs>
            <w:rPr/>
          </w:pPr>
          <w:hyperlink w:anchor="__RefHeading___Toc6140090_73709187">
            <w:r>
              <w:rPr>
                <w:webHidden/>
                <w:rStyle w:val="IndexLink"/>
                <w:rtl w:val="true"/>
              </w:rPr>
              <w:t>دراسة الروايتين</w:t>
            </w:r>
            <w:r>
              <w:rPr>
                <w:rStyle w:val="IndexLink"/>
                <w:rtl w:val="true"/>
              </w:rPr>
              <w:t>:</w:t>
              <w:tab/>
            </w:r>
            <w:r>
              <w:rPr>
                <w:rStyle w:val="IndexLink"/>
              </w:rPr>
              <w:t>669</w:t>
            </w:r>
          </w:hyperlink>
        </w:p>
        <w:p>
          <w:pPr>
            <w:pStyle w:val="Contents6"/>
            <w:tabs>
              <w:tab w:val="clear" w:pos="7609"/>
              <w:tab w:val="right" w:pos="9026" w:leader="dot"/>
            </w:tabs>
            <w:rPr/>
          </w:pPr>
          <w:hyperlink w:anchor="__RefHeading___Toc614009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669</w:t>
            </w:r>
          </w:hyperlink>
        </w:p>
        <w:p>
          <w:pPr>
            <w:pStyle w:val="Contents6"/>
            <w:tabs>
              <w:tab w:val="clear" w:pos="7609"/>
              <w:tab w:val="right" w:pos="9026" w:leader="dot"/>
            </w:tabs>
            <w:rPr/>
          </w:pPr>
          <w:hyperlink w:anchor="__RefHeading___Toc614009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669</w:t>
            </w:r>
          </w:hyperlink>
        </w:p>
        <w:p>
          <w:pPr>
            <w:pStyle w:val="Contents6"/>
            <w:tabs>
              <w:tab w:val="clear" w:pos="7609"/>
              <w:tab w:val="right" w:pos="9026" w:leader="dot"/>
            </w:tabs>
            <w:rPr/>
          </w:pPr>
          <w:hyperlink w:anchor="__RefHeading___Toc614009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670</w:t>
            </w:r>
          </w:hyperlink>
        </w:p>
        <w:p>
          <w:pPr>
            <w:pStyle w:val="Contents4"/>
            <w:tabs>
              <w:tab w:val="clear" w:pos="8176"/>
              <w:tab w:val="right" w:pos="9026" w:leader="dot"/>
            </w:tabs>
            <w:rPr/>
          </w:pPr>
          <w:hyperlink w:anchor="__RefHeading___Toc6140098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tl w:val="true"/>
              </w:rPr>
              <w:t>(</w:t>
            </w:r>
            <w:r>
              <w:rPr>
                <w:rStyle w:val="IndexLink"/>
              </w:rPr>
              <w:t>48</w:t>
            </w:r>
            <w:r>
              <w:rPr>
                <w:rStyle w:val="IndexLink"/>
                <w:rtl w:val="true"/>
              </w:rPr>
              <w:t>):</w:t>
              <w:tab/>
            </w:r>
            <w:r>
              <w:rPr>
                <w:rStyle w:val="IndexLink"/>
              </w:rPr>
              <w:t>670</w:t>
            </w:r>
          </w:hyperlink>
        </w:p>
        <w:p>
          <w:pPr>
            <w:pStyle w:val="Contents5"/>
            <w:tabs>
              <w:tab w:val="clear" w:pos="7892"/>
              <w:tab w:val="right" w:pos="9026" w:leader="dot"/>
            </w:tabs>
            <w:rPr/>
          </w:pPr>
          <w:hyperlink w:anchor="__RefHeading___Toc6140100_73709187">
            <w:r>
              <w:rPr>
                <w:webHidden/>
                <w:rStyle w:val="IndexLink"/>
                <w:rtl w:val="true"/>
              </w:rPr>
              <w:t>اشارة</w:t>
            </w:r>
            <w:r>
              <w:rPr>
                <w:rStyle w:val="IndexLink"/>
                <w:rtl w:val="true"/>
              </w:rPr>
              <w:tab/>
            </w:r>
            <w:r>
              <w:rPr>
                <w:rStyle w:val="IndexLink"/>
              </w:rPr>
              <w:t>670</w:t>
            </w:r>
          </w:hyperlink>
        </w:p>
        <w:p>
          <w:pPr>
            <w:pStyle w:val="Contents5"/>
            <w:tabs>
              <w:tab w:val="clear" w:pos="7892"/>
              <w:tab w:val="right" w:pos="9026" w:leader="dot"/>
            </w:tabs>
            <w:rPr/>
          </w:pPr>
          <w:hyperlink w:anchor="__RefHeading___Toc6140102_73709187">
            <w:r>
              <w:rPr>
                <w:webHidden/>
                <w:rStyle w:val="IndexLink"/>
                <w:rtl w:val="true"/>
              </w:rPr>
              <w:t>دراسة الرواية</w:t>
            </w:r>
            <w:r>
              <w:rPr>
                <w:rStyle w:val="IndexLink"/>
                <w:rtl w:val="true"/>
              </w:rPr>
              <w:t>:</w:t>
              <w:tab/>
            </w:r>
            <w:r>
              <w:rPr>
                <w:rStyle w:val="IndexLink"/>
              </w:rPr>
              <w:t>670</w:t>
            </w:r>
          </w:hyperlink>
        </w:p>
        <w:p>
          <w:pPr>
            <w:pStyle w:val="Contents6"/>
            <w:tabs>
              <w:tab w:val="clear" w:pos="7609"/>
              <w:tab w:val="right" w:pos="9026" w:leader="dot"/>
            </w:tabs>
            <w:rPr/>
          </w:pPr>
          <w:hyperlink w:anchor="__RefHeading___Toc6140104_73709187">
            <w:r>
              <w:rPr>
                <w:webHidden/>
                <w:rStyle w:val="IndexLink"/>
                <w:rtl w:val="true"/>
              </w:rPr>
              <w:t>اشارة</w:t>
            </w:r>
            <w:r>
              <w:rPr>
                <w:rStyle w:val="IndexLink"/>
                <w:rtl w:val="true"/>
              </w:rPr>
              <w:tab/>
            </w:r>
            <w:r>
              <w:rPr>
                <w:rStyle w:val="IndexLink"/>
              </w:rPr>
              <w:t>670</w:t>
            </w:r>
          </w:hyperlink>
        </w:p>
        <w:p>
          <w:pPr>
            <w:pStyle w:val="Contents6"/>
            <w:tabs>
              <w:tab w:val="clear" w:pos="7609"/>
              <w:tab w:val="right" w:pos="9026" w:leader="dot"/>
            </w:tabs>
            <w:rPr/>
          </w:pPr>
          <w:hyperlink w:anchor="__RefHeading___Toc614010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671</w:t>
            </w:r>
          </w:hyperlink>
        </w:p>
        <w:p>
          <w:pPr>
            <w:pStyle w:val="Contents6"/>
            <w:tabs>
              <w:tab w:val="clear" w:pos="7609"/>
              <w:tab w:val="right" w:pos="9026" w:leader="dot"/>
            </w:tabs>
            <w:rPr/>
          </w:pPr>
          <w:hyperlink w:anchor="__RefHeading___Toc614010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671</w:t>
            </w:r>
          </w:hyperlink>
        </w:p>
        <w:p>
          <w:pPr>
            <w:pStyle w:val="Contents6"/>
            <w:tabs>
              <w:tab w:val="clear" w:pos="7609"/>
              <w:tab w:val="right" w:pos="9026" w:leader="dot"/>
            </w:tabs>
            <w:rPr/>
          </w:pPr>
          <w:hyperlink w:anchor="__RefHeading___Toc614011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671</w:t>
            </w:r>
          </w:hyperlink>
        </w:p>
        <w:p>
          <w:pPr>
            <w:pStyle w:val="Contents4"/>
            <w:tabs>
              <w:tab w:val="clear" w:pos="8176"/>
              <w:tab w:val="right" w:pos="9026" w:leader="dot"/>
            </w:tabs>
            <w:rPr/>
          </w:pPr>
          <w:hyperlink w:anchor="__RefHeading___Toc6140112_73709187">
            <w:r>
              <w:rPr>
                <w:webHidden/>
                <w:rStyle w:val="IndexLink"/>
                <w:rtl w:val="true"/>
              </w:rPr>
              <w:t>سادسا</w:t>
            </w:r>
            <w:r>
              <w:rPr>
                <w:rStyle w:val="IndexLink"/>
                <w:rtl w:val="true"/>
              </w:rPr>
              <w:t xml:space="preserve">- </w:t>
            </w:r>
            <w:r>
              <w:rPr>
                <w:rStyle w:val="IndexLink"/>
                <w:rtl w:val="true"/>
              </w:rPr>
              <w:t xml:space="preserve">رواية آية </w:t>
            </w:r>
            <w:r>
              <w:rPr>
                <w:rStyle w:val="IndexLink"/>
                <w:rtl w:val="true"/>
              </w:rPr>
              <w:t>(</w:t>
            </w:r>
            <w:r>
              <w:rPr>
                <w:rStyle w:val="IndexLink"/>
              </w:rPr>
              <w:t>45</w:t>
            </w:r>
            <w:r>
              <w:rPr>
                <w:rStyle w:val="IndexLink"/>
                <w:rtl w:val="true"/>
              </w:rPr>
              <w:t>):</w:t>
              <w:tab/>
            </w:r>
            <w:r>
              <w:rPr>
                <w:rStyle w:val="IndexLink"/>
              </w:rPr>
              <w:t>671</w:t>
            </w:r>
          </w:hyperlink>
        </w:p>
        <w:p>
          <w:pPr>
            <w:pStyle w:val="Contents5"/>
            <w:tabs>
              <w:tab w:val="clear" w:pos="7892"/>
              <w:tab w:val="right" w:pos="9026" w:leader="dot"/>
            </w:tabs>
            <w:rPr/>
          </w:pPr>
          <w:hyperlink w:anchor="__RefHeading___Toc6140114_73709187">
            <w:r>
              <w:rPr>
                <w:webHidden/>
                <w:rStyle w:val="IndexLink"/>
                <w:rtl w:val="true"/>
              </w:rPr>
              <w:t>اشارة</w:t>
            </w:r>
            <w:r>
              <w:rPr>
                <w:rStyle w:val="IndexLink"/>
                <w:rtl w:val="true"/>
              </w:rPr>
              <w:tab/>
            </w:r>
            <w:r>
              <w:rPr>
                <w:rStyle w:val="IndexLink"/>
              </w:rPr>
              <w:t>671</w:t>
            </w:r>
          </w:hyperlink>
        </w:p>
        <w:p>
          <w:pPr>
            <w:pStyle w:val="Contents5"/>
            <w:tabs>
              <w:tab w:val="clear" w:pos="7892"/>
              <w:tab w:val="right" w:pos="9026" w:leader="dot"/>
            </w:tabs>
            <w:rPr/>
          </w:pPr>
          <w:hyperlink w:anchor="__RefHeading___Toc6140116_73709187">
            <w:r>
              <w:rPr>
                <w:webHidden/>
                <w:rStyle w:val="IndexLink"/>
                <w:rtl w:val="true"/>
              </w:rPr>
              <w:t>دراسة الرواية</w:t>
            </w:r>
            <w:r>
              <w:rPr>
                <w:rStyle w:val="IndexLink"/>
                <w:rtl w:val="true"/>
              </w:rPr>
              <w:t>:</w:t>
              <w:tab/>
            </w:r>
            <w:r>
              <w:rPr>
                <w:rStyle w:val="IndexLink"/>
              </w:rPr>
              <w:t>671</w:t>
            </w:r>
          </w:hyperlink>
        </w:p>
        <w:p>
          <w:pPr>
            <w:pStyle w:val="Contents6"/>
            <w:tabs>
              <w:tab w:val="clear" w:pos="7609"/>
              <w:tab w:val="right" w:pos="9026" w:leader="dot"/>
            </w:tabs>
            <w:rPr/>
          </w:pPr>
          <w:hyperlink w:anchor="__RefHeading___Toc614011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671</w:t>
            </w:r>
          </w:hyperlink>
        </w:p>
        <w:p>
          <w:pPr>
            <w:pStyle w:val="Contents6"/>
            <w:tabs>
              <w:tab w:val="clear" w:pos="7609"/>
              <w:tab w:val="right" w:pos="9026" w:leader="dot"/>
            </w:tabs>
            <w:rPr/>
          </w:pPr>
          <w:hyperlink w:anchor="__RefHeading___Toc614012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671</w:t>
            </w:r>
          </w:hyperlink>
        </w:p>
        <w:p>
          <w:pPr>
            <w:pStyle w:val="Contents6"/>
            <w:tabs>
              <w:tab w:val="clear" w:pos="7609"/>
              <w:tab w:val="right" w:pos="9026" w:leader="dot"/>
            </w:tabs>
            <w:rPr/>
          </w:pPr>
          <w:hyperlink w:anchor="__RefHeading___Toc614012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672</w:t>
            </w:r>
          </w:hyperlink>
        </w:p>
        <w:p>
          <w:pPr>
            <w:pStyle w:val="Contents4"/>
            <w:tabs>
              <w:tab w:val="clear" w:pos="8176"/>
              <w:tab w:val="right" w:pos="9026" w:leader="dot"/>
            </w:tabs>
            <w:rPr/>
          </w:pPr>
          <w:hyperlink w:anchor="__RefHeading___Toc6140124_73709187">
            <w:r>
              <w:rPr>
                <w:webHidden/>
                <w:rStyle w:val="IndexLink"/>
                <w:rtl w:val="true"/>
              </w:rPr>
              <w:t>سابعا</w:t>
            </w:r>
            <w:r>
              <w:rPr>
                <w:rStyle w:val="IndexLink"/>
                <w:rtl w:val="true"/>
              </w:rPr>
              <w:t xml:space="preserve">- </w:t>
            </w:r>
            <w:r>
              <w:rPr>
                <w:rStyle w:val="IndexLink"/>
                <w:rtl w:val="true"/>
              </w:rPr>
              <w:t xml:space="preserve">رواية آية </w:t>
            </w:r>
            <w:r>
              <w:rPr>
                <w:rStyle w:val="IndexLink"/>
                <w:rtl w:val="true"/>
              </w:rPr>
              <w:t>(</w:t>
            </w:r>
            <w:r>
              <w:rPr>
                <w:rStyle w:val="IndexLink"/>
              </w:rPr>
              <w:t>52</w:t>
            </w:r>
            <w:r>
              <w:rPr>
                <w:rStyle w:val="IndexLink"/>
                <w:rtl w:val="true"/>
              </w:rPr>
              <w:t>):</w:t>
              <w:tab/>
            </w:r>
            <w:r>
              <w:rPr>
                <w:rStyle w:val="IndexLink"/>
              </w:rPr>
              <w:t>672</w:t>
            </w:r>
          </w:hyperlink>
        </w:p>
        <w:p>
          <w:pPr>
            <w:pStyle w:val="Contents5"/>
            <w:tabs>
              <w:tab w:val="clear" w:pos="7892"/>
              <w:tab w:val="right" w:pos="9026" w:leader="dot"/>
            </w:tabs>
            <w:rPr/>
          </w:pPr>
          <w:hyperlink w:anchor="__RefHeading___Toc6140126_73709187">
            <w:r>
              <w:rPr>
                <w:webHidden/>
                <w:rStyle w:val="IndexLink"/>
                <w:rtl w:val="true"/>
              </w:rPr>
              <w:t>اشارة</w:t>
            </w:r>
            <w:r>
              <w:rPr>
                <w:rStyle w:val="IndexLink"/>
                <w:rtl w:val="true"/>
              </w:rPr>
              <w:tab/>
            </w:r>
            <w:r>
              <w:rPr>
                <w:rStyle w:val="IndexLink"/>
              </w:rPr>
              <w:t>672</w:t>
            </w:r>
          </w:hyperlink>
        </w:p>
        <w:p>
          <w:pPr>
            <w:pStyle w:val="Contents5"/>
            <w:tabs>
              <w:tab w:val="clear" w:pos="7892"/>
              <w:tab w:val="right" w:pos="9026" w:leader="dot"/>
            </w:tabs>
            <w:rPr/>
          </w:pPr>
          <w:hyperlink w:anchor="__RefHeading___Toc6140128_73709187">
            <w:r>
              <w:rPr>
                <w:webHidden/>
                <w:rStyle w:val="IndexLink"/>
                <w:rtl w:val="true"/>
              </w:rPr>
              <w:t>دراسة الرواية</w:t>
            </w:r>
            <w:r>
              <w:rPr>
                <w:rStyle w:val="IndexLink"/>
                <w:rtl w:val="true"/>
              </w:rPr>
              <w:t>:</w:t>
              <w:tab/>
            </w:r>
            <w:r>
              <w:rPr>
                <w:rStyle w:val="IndexLink"/>
              </w:rPr>
              <w:t>672</w:t>
            </w:r>
          </w:hyperlink>
        </w:p>
        <w:p>
          <w:pPr>
            <w:pStyle w:val="Contents6"/>
            <w:tabs>
              <w:tab w:val="clear" w:pos="7609"/>
              <w:tab w:val="right" w:pos="9026" w:leader="dot"/>
            </w:tabs>
            <w:rPr/>
          </w:pPr>
          <w:hyperlink w:anchor="__RefHeading___Toc614013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672</w:t>
            </w:r>
          </w:hyperlink>
        </w:p>
        <w:p>
          <w:pPr>
            <w:pStyle w:val="Contents6"/>
            <w:tabs>
              <w:tab w:val="clear" w:pos="7609"/>
              <w:tab w:val="right" w:pos="9026" w:leader="dot"/>
            </w:tabs>
            <w:rPr/>
          </w:pPr>
          <w:hyperlink w:anchor="__RefHeading___Toc614013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672</w:t>
            </w:r>
          </w:hyperlink>
        </w:p>
        <w:p>
          <w:pPr>
            <w:pStyle w:val="Contents6"/>
            <w:tabs>
              <w:tab w:val="clear" w:pos="7609"/>
              <w:tab w:val="right" w:pos="9026" w:leader="dot"/>
            </w:tabs>
            <w:rPr/>
          </w:pPr>
          <w:hyperlink w:anchor="__RefHeading___Toc614013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672</w:t>
            </w:r>
          </w:hyperlink>
        </w:p>
        <w:p>
          <w:pPr>
            <w:pStyle w:val="Contents4"/>
            <w:tabs>
              <w:tab w:val="clear" w:pos="8176"/>
              <w:tab w:val="right" w:pos="9026" w:leader="dot"/>
            </w:tabs>
            <w:rPr/>
          </w:pPr>
          <w:hyperlink w:anchor="__RefHeading___Toc6140136_73709187">
            <w:r>
              <w:rPr>
                <w:webHidden/>
                <w:rStyle w:val="IndexLink"/>
                <w:rtl w:val="true"/>
              </w:rPr>
              <w:t>ثامنا</w:t>
            </w:r>
            <w:r>
              <w:rPr>
                <w:rStyle w:val="IndexLink"/>
                <w:rtl w:val="true"/>
              </w:rPr>
              <w:t xml:space="preserve">- </w:t>
            </w:r>
            <w:r>
              <w:rPr>
                <w:rStyle w:val="IndexLink"/>
                <w:rtl w:val="true"/>
              </w:rPr>
              <w:t xml:space="preserve">رواية آية </w:t>
            </w:r>
            <w:r>
              <w:rPr>
                <w:rStyle w:val="IndexLink"/>
                <w:rtl w:val="true"/>
              </w:rPr>
              <w:t>(</w:t>
            </w:r>
            <w:r>
              <w:rPr>
                <w:rStyle w:val="IndexLink"/>
              </w:rPr>
              <w:t>64</w:t>
            </w:r>
            <w:r>
              <w:rPr>
                <w:rStyle w:val="IndexLink"/>
                <w:rtl w:val="true"/>
              </w:rPr>
              <w:t>):</w:t>
              <w:tab/>
            </w:r>
            <w:r>
              <w:rPr>
                <w:rStyle w:val="IndexLink"/>
              </w:rPr>
              <w:t>673</w:t>
            </w:r>
          </w:hyperlink>
        </w:p>
        <w:p>
          <w:pPr>
            <w:pStyle w:val="Contents5"/>
            <w:tabs>
              <w:tab w:val="clear" w:pos="7892"/>
              <w:tab w:val="right" w:pos="9026" w:leader="dot"/>
            </w:tabs>
            <w:rPr/>
          </w:pPr>
          <w:hyperlink w:anchor="__RefHeading___Toc6140138_73709187">
            <w:r>
              <w:rPr>
                <w:webHidden/>
                <w:rStyle w:val="IndexLink"/>
                <w:rtl w:val="true"/>
              </w:rPr>
              <w:t>اشارة</w:t>
            </w:r>
            <w:r>
              <w:rPr>
                <w:rStyle w:val="IndexLink"/>
                <w:rtl w:val="true"/>
              </w:rPr>
              <w:tab/>
            </w:r>
            <w:r>
              <w:rPr>
                <w:rStyle w:val="IndexLink"/>
              </w:rPr>
              <w:t>673</w:t>
            </w:r>
          </w:hyperlink>
        </w:p>
        <w:p>
          <w:pPr>
            <w:pStyle w:val="Contents5"/>
            <w:tabs>
              <w:tab w:val="clear" w:pos="7892"/>
              <w:tab w:val="right" w:pos="9026" w:leader="dot"/>
            </w:tabs>
            <w:rPr/>
          </w:pPr>
          <w:hyperlink w:anchor="__RefHeading___Toc6140140_73709187">
            <w:r>
              <w:rPr>
                <w:webHidden/>
                <w:rStyle w:val="IndexLink"/>
                <w:rtl w:val="true"/>
              </w:rPr>
              <w:t>دراسة الرواية</w:t>
            </w:r>
            <w:r>
              <w:rPr>
                <w:rStyle w:val="IndexLink"/>
                <w:rtl w:val="true"/>
              </w:rPr>
              <w:t>:</w:t>
              <w:tab/>
            </w:r>
            <w:r>
              <w:rPr>
                <w:rStyle w:val="IndexLink"/>
              </w:rPr>
              <w:t>673</w:t>
            </w:r>
          </w:hyperlink>
        </w:p>
        <w:p>
          <w:pPr>
            <w:pStyle w:val="Contents6"/>
            <w:tabs>
              <w:tab w:val="clear" w:pos="7609"/>
              <w:tab w:val="right" w:pos="9026" w:leader="dot"/>
            </w:tabs>
            <w:rPr/>
          </w:pPr>
          <w:hyperlink w:anchor="__RefHeading___Toc614014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673</w:t>
            </w:r>
          </w:hyperlink>
        </w:p>
        <w:p>
          <w:pPr>
            <w:pStyle w:val="Contents6"/>
            <w:tabs>
              <w:tab w:val="clear" w:pos="7609"/>
              <w:tab w:val="right" w:pos="9026" w:leader="dot"/>
            </w:tabs>
            <w:rPr/>
          </w:pPr>
          <w:hyperlink w:anchor="__RefHeading___Toc614014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673</w:t>
            </w:r>
          </w:hyperlink>
        </w:p>
        <w:p>
          <w:pPr>
            <w:pStyle w:val="Contents6"/>
            <w:tabs>
              <w:tab w:val="clear" w:pos="7609"/>
              <w:tab w:val="right" w:pos="9026" w:leader="dot"/>
            </w:tabs>
            <w:rPr/>
          </w:pPr>
          <w:hyperlink w:anchor="__RefHeading___Toc614014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673</w:t>
            </w:r>
          </w:hyperlink>
        </w:p>
        <w:p>
          <w:pPr>
            <w:pStyle w:val="Contents4"/>
            <w:tabs>
              <w:tab w:val="clear" w:pos="8176"/>
              <w:tab w:val="right" w:pos="9026" w:leader="dot"/>
            </w:tabs>
            <w:rPr/>
          </w:pPr>
          <w:hyperlink w:anchor="__RefHeading___Toc6140148_73709187">
            <w:r>
              <w:rPr>
                <w:webHidden/>
                <w:rStyle w:val="IndexLink"/>
                <w:rtl w:val="true"/>
              </w:rPr>
              <w:t>نتيجة البحوث</w:t>
            </w:r>
            <w:r>
              <w:rPr>
                <w:rStyle w:val="IndexLink"/>
                <w:rtl w:val="true"/>
              </w:rPr>
              <w:t>:</w:t>
              <w:tab/>
            </w:r>
            <w:r>
              <w:rPr>
                <w:rStyle w:val="IndexLink"/>
              </w:rPr>
              <w:t>673</w:t>
            </w:r>
          </w:hyperlink>
        </w:p>
        <w:p>
          <w:pPr>
            <w:pStyle w:val="Contents3"/>
            <w:tabs>
              <w:tab w:val="clear" w:pos="8459"/>
              <w:tab w:val="right" w:pos="9026" w:leader="dot"/>
            </w:tabs>
            <w:rPr/>
          </w:pPr>
          <w:hyperlink w:anchor="__RefHeading___Toc6140150_73709187">
            <w:r>
              <w:rPr>
                <w:webHidden/>
                <w:rStyle w:val="IndexLink"/>
                <w:rtl w:val="true"/>
              </w:rPr>
              <w:t>دراسة روايات سورة الصافات‌</w:t>
            </w:r>
            <w:r>
              <w:rPr>
                <w:rStyle w:val="IndexLink"/>
                <w:rtl w:val="true"/>
              </w:rPr>
              <w:tab/>
            </w:r>
            <w:r>
              <w:rPr>
                <w:rStyle w:val="IndexLink"/>
              </w:rPr>
              <w:t>674</w:t>
            </w:r>
          </w:hyperlink>
        </w:p>
        <w:p>
          <w:pPr>
            <w:pStyle w:val="Contents4"/>
            <w:tabs>
              <w:tab w:val="clear" w:pos="8176"/>
              <w:tab w:val="right" w:pos="9026" w:leader="dot"/>
            </w:tabs>
            <w:rPr/>
          </w:pPr>
          <w:hyperlink w:anchor="__RefHeading___Toc6140152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12</w:t>
            </w:r>
            <w:r>
              <w:rPr>
                <w:rStyle w:val="IndexLink"/>
                <w:rtl w:val="true"/>
              </w:rPr>
              <w:t>):</w:t>
              <w:tab/>
            </w:r>
            <w:r>
              <w:rPr>
                <w:rStyle w:val="IndexLink"/>
              </w:rPr>
              <w:t>674</w:t>
            </w:r>
          </w:hyperlink>
        </w:p>
        <w:p>
          <w:pPr>
            <w:pStyle w:val="Contents4"/>
            <w:tabs>
              <w:tab w:val="clear" w:pos="8176"/>
              <w:tab w:val="right" w:pos="9026" w:leader="dot"/>
            </w:tabs>
            <w:rPr/>
          </w:pPr>
          <w:hyperlink w:anchor="__RefHeading___Toc6140154_73709187">
            <w:r>
              <w:rPr>
                <w:webHidden/>
                <w:rStyle w:val="IndexLink"/>
                <w:rtl w:val="true"/>
              </w:rPr>
              <w:t>دراسة الرواية</w:t>
            </w:r>
            <w:r>
              <w:rPr>
                <w:rStyle w:val="IndexLink"/>
                <w:rtl w:val="true"/>
              </w:rPr>
              <w:t>:</w:t>
              <w:tab/>
            </w:r>
            <w:r>
              <w:rPr>
                <w:rStyle w:val="IndexLink"/>
              </w:rPr>
              <w:t>674</w:t>
            </w:r>
          </w:hyperlink>
        </w:p>
        <w:p>
          <w:pPr>
            <w:pStyle w:val="Contents5"/>
            <w:tabs>
              <w:tab w:val="clear" w:pos="7892"/>
              <w:tab w:val="right" w:pos="9026" w:leader="dot"/>
            </w:tabs>
            <w:rPr/>
          </w:pPr>
          <w:hyperlink w:anchor="__RefHeading___Toc61401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674</w:t>
            </w:r>
          </w:hyperlink>
        </w:p>
        <w:p>
          <w:pPr>
            <w:pStyle w:val="Contents5"/>
            <w:tabs>
              <w:tab w:val="clear" w:pos="7892"/>
              <w:tab w:val="right" w:pos="9026" w:leader="dot"/>
            </w:tabs>
            <w:rPr/>
          </w:pPr>
          <w:hyperlink w:anchor="__RefHeading___Toc61401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674</w:t>
            </w:r>
          </w:hyperlink>
        </w:p>
        <w:p>
          <w:pPr>
            <w:pStyle w:val="Contents5"/>
            <w:tabs>
              <w:tab w:val="clear" w:pos="7892"/>
              <w:tab w:val="right" w:pos="9026" w:leader="dot"/>
            </w:tabs>
            <w:rPr/>
          </w:pPr>
          <w:hyperlink w:anchor="__RefHeading___Toc61401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675</w:t>
            </w:r>
          </w:hyperlink>
        </w:p>
        <w:p>
          <w:pPr>
            <w:pStyle w:val="Contents4"/>
            <w:tabs>
              <w:tab w:val="clear" w:pos="8176"/>
              <w:tab w:val="right" w:pos="9026" w:leader="dot"/>
            </w:tabs>
            <w:rPr/>
          </w:pPr>
          <w:hyperlink w:anchor="__RefHeading___Toc6140162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tl w:val="true"/>
              </w:rPr>
              <w:t>(</w:t>
            </w:r>
            <w:r>
              <w:rPr>
                <w:rStyle w:val="IndexLink"/>
              </w:rPr>
              <w:t>103</w:t>
            </w:r>
            <w:r>
              <w:rPr>
                <w:rStyle w:val="IndexLink"/>
                <w:rtl w:val="true"/>
              </w:rPr>
              <w:t>):</w:t>
              <w:tab/>
            </w:r>
            <w:r>
              <w:rPr>
                <w:rStyle w:val="IndexLink"/>
              </w:rPr>
              <w:t>675</w:t>
            </w:r>
          </w:hyperlink>
        </w:p>
        <w:p>
          <w:pPr>
            <w:pStyle w:val="Contents5"/>
            <w:tabs>
              <w:tab w:val="clear" w:pos="7892"/>
              <w:tab w:val="right" w:pos="9026" w:leader="dot"/>
            </w:tabs>
            <w:rPr/>
          </w:pPr>
          <w:hyperlink w:anchor="__RefHeading___Toc6140164_73709187">
            <w:r>
              <w:rPr>
                <w:webHidden/>
                <w:rStyle w:val="IndexLink"/>
                <w:rtl w:val="true"/>
              </w:rPr>
              <w:t>اشارة</w:t>
            </w:r>
            <w:r>
              <w:rPr>
                <w:rStyle w:val="IndexLink"/>
                <w:rtl w:val="true"/>
              </w:rPr>
              <w:tab/>
            </w:r>
            <w:r>
              <w:rPr>
                <w:rStyle w:val="IndexLink"/>
              </w:rPr>
              <w:t>675</w:t>
            </w:r>
          </w:hyperlink>
        </w:p>
        <w:p>
          <w:pPr>
            <w:pStyle w:val="Contents5"/>
            <w:tabs>
              <w:tab w:val="clear" w:pos="7892"/>
              <w:tab w:val="right" w:pos="9026" w:leader="dot"/>
            </w:tabs>
            <w:rPr/>
          </w:pPr>
          <w:hyperlink w:anchor="__RefHeading___Toc6140166_73709187">
            <w:r>
              <w:rPr>
                <w:webHidden/>
                <w:rStyle w:val="IndexLink"/>
                <w:rtl w:val="true"/>
              </w:rPr>
              <w:t>دراسة الروايتين</w:t>
            </w:r>
            <w:r>
              <w:rPr>
                <w:rStyle w:val="IndexLink"/>
                <w:rtl w:val="true"/>
              </w:rPr>
              <w:t>:</w:t>
              <w:tab/>
            </w:r>
            <w:r>
              <w:rPr>
                <w:rStyle w:val="IndexLink"/>
              </w:rPr>
              <w:t>675</w:t>
            </w:r>
          </w:hyperlink>
        </w:p>
        <w:p>
          <w:pPr>
            <w:pStyle w:val="Contents6"/>
            <w:tabs>
              <w:tab w:val="clear" w:pos="7609"/>
              <w:tab w:val="right" w:pos="9026" w:leader="dot"/>
            </w:tabs>
            <w:rPr/>
          </w:pPr>
          <w:hyperlink w:anchor="__RefHeading___Toc61401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675</w:t>
            </w:r>
          </w:hyperlink>
        </w:p>
        <w:p>
          <w:pPr>
            <w:pStyle w:val="Contents6"/>
            <w:tabs>
              <w:tab w:val="clear" w:pos="7609"/>
              <w:tab w:val="right" w:pos="9026" w:leader="dot"/>
            </w:tabs>
            <w:rPr/>
          </w:pPr>
          <w:hyperlink w:anchor="__RefHeading___Toc61401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675</w:t>
            </w:r>
          </w:hyperlink>
        </w:p>
        <w:p>
          <w:pPr>
            <w:pStyle w:val="Contents6"/>
            <w:tabs>
              <w:tab w:val="clear" w:pos="7609"/>
              <w:tab w:val="right" w:pos="9026" w:leader="dot"/>
            </w:tabs>
            <w:rPr/>
          </w:pPr>
          <w:hyperlink w:anchor="__RefHeading___Toc61401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676</w:t>
            </w:r>
          </w:hyperlink>
        </w:p>
        <w:p>
          <w:pPr>
            <w:pStyle w:val="Contents4"/>
            <w:tabs>
              <w:tab w:val="clear" w:pos="8176"/>
              <w:tab w:val="right" w:pos="9026" w:leader="dot"/>
            </w:tabs>
            <w:rPr/>
          </w:pPr>
          <w:hyperlink w:anchor="__RefHeading___Toc6140174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tl w:val="true"/>
              </w:rPr>
              <w:t>(</w:t>
            </w:r>
            <w:r>
              <w:rPr>
                <w:rStyle w:val="IndexLink"/>
              </w:rPr>
              <w:t>75</w:t>
            </w:r>
            <w:r>
              <w:rPr>
                <w:rStyle w:val="IndexLink"/>
                <w:rtl w:val="true"/>
              </w:rPr>
              <w:t>):</w:t>
              <w:tab/>
            </w:r>
            <w:r>
              <w:rPr>
                <w:rStyle w:val="IndexLink"/>
              </w:rPr>
              <w:t>676</w:t>
            </w:r>
          </w:hyperlink>
        </w:p>
        <w:p>
          <w:pPr>
            <w:pStyle w:val="Contents5"/>
            <w:tabs>
              <w:tab w:val="clear" w:pos="7892"/>
              <w:tab w:val="right" w:pos="9026" w:leader="dot"/>
            </w:tabs>
            <w:rPr/>
          </w:pPr>
          <w:hyperlink w:anchor="__RefHeading___Toc6140176_73709187">
            <w:r>
              <w:rPr>
                <w:webHidden/>
                <w:rStyle w:val="IndexLink"/>
                <w:rtl w:val="true"/>
              </w:rPr>
              <w:t>اشارة</w:t>
            </w:r>
            <w:r>
              <w:rPr>
                <w:rStyle w:val="IndexLink"/>
                <w:rtl w:val="true"/>
              </w:rPr>
              <w:tab/>
            </w:r>
            <w:r>
              <w:rPr>
                <w:rStyle w:val="IndexLink"/>
              </w:rPr>
              <w:t>676</w:t>
            </w:r>
          </w:hyperlink>
        </w:p>
        <w:p>
          <w:pPr>
            <w:pStyle w:val="Contents5"/>
            <w:tabs>
              <w:tab w:val="clear" w:pos="7892"/>
              <w:tab w:val="right" w:pos="9026" w:leader="dot"/>
            </w:tabs>
            <w:rPr/>
          </w:pPr>
          <w:hyperlink w:anchor="__RefHeading___Toc6140178_73709187">
            <w:r>
              <w:rPr>
                <w:webHidden/>
                <w:rStyle w:val="IndexLink"/>
                <w:rtl w:val="true"/>
              </w:rPr>
              <w:t>دراسة الروايتين</w:t>
            </w:r>
            <w:r>
              <w:rPr>
                <w:rStyle w:val="IndexLink"/>
                <w:rtl w:val="true"/>
              </w:rPr>
              <w:t>:</w:t>
              <w:tab/>
            </w:r>
            <w:r>
              <w:rPr>
                <w:rStyle w:val="IndexLink"/>
              </w:rPr>
              <w:t>676</w:t>
            </w:r>
          </w:hyperlink>
        </w:p>
        <w:p>
          <w:pPr>
            <w:pStyle w:val="Contents6"/>
            <w:tabs>
              <w:tab w:val="clear" w:pos="7609"/>
              <w:tab w:val="right" w:pos="9026" w:leader="dot"/>
            </w:tabs>
            <w:rPr/>
          </w:pPr>
          <w:hyperlink w:anchor="__RefHeading___Toc614018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676</w:t>
            </w:r>
          </w:hyperlink>
        </w:p>
        <w:p>
          <w:pPr>
            <w:pStyle w:val="Contents6"/>
            <w:tabs>
              <w:tab w:val="clear" w:pos="7609"/>
              <w:tab w:val="right" w:pos="9026" w:leader="dot"/>
            </w:tabs>
            <w:rPr/>
          </w:pPr>
          <w:hyperlink w:anchor="__RefHeading___Toc614018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677</w:t>
            </w:r>
          </w:hyperlink>
        </w:p>
        <w:p>
          <w:pPr>
            <w:pStyle w:val="Contents6"/>
            <w:tabs>
              <w:tab w:val="clear" w:pos="7609"/>
              <w:tab w:val="right" w:pos="9026" w:leader="dot"/>
            </w:tabs>
            <w:rPr/>
          </w:pPr>
          <w:hyperlink w:anchor="__RefHeading___Toc614018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677</w:t>
            </w:r>
          </w:hyperlink>
        </w:p>
        <w:p>
          <w:pPr>
            <w:pStyle w:val="Contents4"/>
            <w:tabs>
              <w:tab w:val="clear" w:pos="8176"/>
              <w:tab w:val="right" w:pos="9026" w:leader="dot"/>
            </w:tabs>
            <w:rPr/>
          </w:pPr>
          <w:hyperlink w:anchor="__RefHeading___Toc6140186_73709187">
            <w:r>
              <w:rPr>
                <w:webHidden/>
                <w:rStyle w:val="IndexLink"/>
                <w:rtl w:val="true"/>
              </w:rPr>
              <w:t>رابعا</w:t>
            </w:r>
            <w:r>
              <w:rPr>
                <w:rStyle w:val="IndexLink"/>
                <w:rtl w:val="true"/>
              </w:rPr>
              <w:t xml:space="preserve">- </w:t>
            </w:r>
            <w:r>
              <w:rPr>
                <w:rStyle w:val="IndexLink"/>
                <w:rtl w:val="true"/>
              </w:rPr>
              <w:t xml:space="preserve">روايات آية </w:t>
            </w:r>
            <w:r>
              <w:rPr>
                <w:rStyle w:val="IndexLink"/>
                <w:rtl w:val="true"/>
              </w:rPr>
              <w:t>(</w:t>
            </w:r>
            <w:r>
              <w:rPr>
                <w:rStyle w:val="IndexLink"/>
              </w:rPr>
              <w:t>130</w:t>
            </w:r>
            <w:r>
              <w:rPr>
                <w:rStyle w:val="IndexLink"/>
                <w:rtl w:val="true"/>
              </w:rPr>
              <w:t>):</w:t>
              <w:tab/>
            </w:r>
            <w:r>
              <w:rPr>
                <w:rStyle w:val="IndexLink"/>
              </w:rPr>
              <w:t>677</w:t>
            </w:r>
          </w:hyperlink>
        </w:p>
        <w:p>
          <w:pPr>
            <w:pStyle w:val="Contents5"/>
            <w:tabs>
              <w:tab w:val="clear" w:pos="7892"/>
              <w:tab w:val="right" w:pos="9026" w:leader="dot"/>
            </w:tabs>
            <w:rPr/>
          </w:pPr>
          <w:hyperlink w:anchor="__RefHeading___Toc6140188_73709187">
            <w:r>
              <w:rPr>
                <w:webHidden/>
                <w:rStyle w:val="IndexLink"/>
                <w:rtl w:val="true"/>
              </w:rPr>
              <w:t>اشارة</w:t>
            </w:r>
            <w:r>
              <w:rPr>
                <w:rStyle w:val="IndexLink"/>
                <w:rtl w:val="true"/>
              </w:rPr>
              <w:tab/>
            </w:r>
            <w:r>
              <w:rPr>
                <w:rStyle w:val="IndexLink"/>
              </w:rPr>
              <w:t>677</w:t>
            </w:r>
          </w:hyperlink>
        </w:p>
        <w:p>
          <w:pPr>
            <w:pStyle w:val="Contents5"/>
            <w:tabs>
              <w:tab w:val="clear" w:pos="7892"/>
              <w:tab w:val="right" w:pos="9026" w:leader="dot"/>
            </w:tabs>
            <w:rPr/>
          </w:pPr>
          <w:hyperlink w:anchor="__RefHeading___Toc6140190_73709187">
            <w:r>
              <w:rPr>
                <w:webHidden/>
                <w:rStyle w:val="IndexLink"/>
                <w:rtl w:val="true"/>
              </w:rPr>
              <w:t>دراسة الروايات</w:t>
            </w:r>
            <w:r>
              <w:rPr>
                <w:rStyle w:val="IndexLink"/>
                <w:rtl w:val="true"/>
              </w:rPr>
              <w:t>:</w:t>
              <w:tab/>
            </w:r>
            <w:r>
              <w:rPr>
                <w:rStyle w:val="IndexLink"/>
              </w:rPr>
              <w:t>680</w:t>
            </w:r>
          </w:hyperlink>
        </w:p>
        <w:p>
          <w:pPr>
            <w:pStyle w:val="Contents6"/>
            <w:tabs>
              <w:tab w:val="clear" w:pos="7609"/>
              <w:tab w:val="right" w:pos="9026" w:leader="dot"/>
            </w:tabs>
            <w:rPr/>
          </w:pPr>
          <w:hyperlink w:anchor="__RefHeading___Toc614019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680</w:t>
            </w:r>
          </w:hyperlink>
        </w:p>
        <w:p>
          <w:pPr>
            <w:pStyle w:val="Contents6"/>
            <w:tabs>
              <w:tab w:val="clear" w:pos="7609"/>
              <w:tab w:val="right" w:pos="9026" w:leader="dot"/>
            </w:tabs>
            <w:rPr/>
          </w:pPr>
          <w:hyperlink w:anchor="__RefHeading___Toc614019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681</w:t>
            </w:r>
          </w:hyperlink>
        </w:p>
        <w:p>
          <w:pPr>
            <w:pStyle w:val="Contents6"/>
            <w:tabs>
              <w:tab w:val="clear" w:pos="7609"/>
              <w:tab w:val="right" w:pos="9026" w:leader="dot"/>
            </w:tabs>
            <w:rPr/>
          </w:pPr>
          <w:hyperlink w:anchor="__RefHeading___Toc6140196_73709187">
            <w:r>
              <w:rPr>
                <w:webHidden/>
                <w:rStyle w:val="IndexLink"/>
                <w:rtl w:val="true"/>
              </w:rPr>
              <w:t>اشارة</w:t>
            </w:r>
            <w:r>
              <w:rPr>
                <w:rStyle w:val="IndexLink"/>
                <w:rtl w:val="true"/>
              </w:rPr>
              <w:tab/>
            </w:r>
            <w:r>
              <w:rPr>
                <w:rStyle w:val="IndexLink"/>
              </w:rPr>
              <w:t>681</w:t>
            </w:r>
          </w:hyperlink>
        </w:p>
        <w:p>
          <w:pPr>
            <w:pStyle w:val="Contents6"/>
            <w:tabs>
              <w:tab w:val="clear" w:pos="7609"/>
              <w:tab w:val="right" w:pos="9026" w:leader="dot"/>
            </w:tabs>
            <w:rPr/>
          </w:pPr>
          <w:hyperlink w:anchor="__RefHeading___Toc6140198_73709187">
            <w:r>
              <w:rPr>
                <w:webHidden/>
                <w:rStyle w:val="IndexLink"/>
                <w:rtl w:val="true"/>
              </w:rPr>
              <w:t>خلاصة دراسة الاسانيد</w:t>
            </w:r>
            <w:r>
              <w:rPr>
                <w:rStyle w:val="IndexLink"/>
                <w:rtl w:val="true"/>
              </w:rPr>
              <w:t>:</w:t>
              <w:tab/>
            </w:r>
            <w:r>
              <w:rPr>
                <w:rStyle w:val="IndexLink"/>
              </w:rPr>
              <w:t>683</w:t>
            </w:r>
          </w:hyperlink>
        </w:p>
        <w:p>
          <w:pPr>
            <w:pStyle w:val="Contents6"/>
            <w:tabs>
              <w:tab w:val="clear" w:pos="7609"/>
              <w:tab w:val="right" w:pos="9026" w:leader="dot"/>
            </w:tabs>
            <w:rPr/>
          </w:pPr>
          <w:hyperlink w:anchor="__RefHeading___Toc614020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684</w:t>
            </w:r>
          </w:hyperlink>
        </w:p>
        <w:p>
          <w:pPr>
            <w:pStyle w:val="Contents4"/>
            <w:tabs>
              <w:tab w:val="clear" w:pos="8176"/>
              <w:tab w:val="right" w:pos="9026" w:leader="dot"/>
            </w:tabs>
            <w:rPr/>
          </w:pPr>
          <w:hyperlink w:anchor="__RefHeading___Toc6140202_73709187">
            <w:r>
              <w:rPr>
                <w:webHidden/>
                <w:rStyle w:val="IndexLink"/>
                <w:rtl w:val="true"/>
              </w:rPr>
              <w:t>خامسا</w:t>
            </w:r>
            <w:r>
              <w:rPr>
                <w:rStyle w:val="IndexLink"/>
                <w:rtl w:val="true"/>
              </w:rPr>
              <w:t xml:space="preserve">- </w:t>
            </w:r>
            <w:r>
              <w:rPr>
                <w:rStyle w:val="IndexLink"/>
                <w:rtl w:val="true"/>
              </w:rPr>
              <w:t xml:space="preserve">روايتا آية </w:t>
            </w:r>
            <w:r>
              <w:rPr>
                <w:rStyle w:val="IndexLink"/>
                <w:rtl w:val="true"/>
              </w:rPr>
              <w:t>(</w:t>
            </w:r>
            <w:r>
              <w:rPr>
                <w:rStyle w:val="IndexLink"/>
              </w:rPr>
              <w:t>147</w:t>
            </w:r>
            <w:r>
              <w:rPr>
                <w:rStyle w:val="IndexLink"/>
                <w:rtl w:val="true"/>
              </w:rPr>
              <w:t>):</w:t>
              <w:tab/>
            </w:r>
            <w:r>
              <w:rPr>
                <w:rStyle w:val="IndexLink"/>
              </w:rPr>
              <w:t>684</w:t>
            </w:r>
          </w:hyperlink>
        </w:p>
        <w:p>
          <w:pPr>
            <w:pStyle w:val="Contents5"/>
            <w:tabs>
              <w:tab w:val="clear" w:pos="7892"/>
              <w:tab w:val="right" w:pos="9026" w:leader="dot"/>
            </w:tabs>
            <w:rPr/>
          </w:pPr>
          <w:hyperlink w:anchor="__RefHeading___Toc6140204_73709187">
            <w:r>
              <w:rPr>
                <w:webHidden/>
                <w:rStyle w:val="IndexLink"/>
                <w:rtl w:val="true"/>
              </w:rPr>
              <w:t>اشارة</w:t>
            </w:r>
            <w:r>
              <w:rPr>
                <w:rStyle w:val="IndexLink"/>
                <w:rtl w:val="true"/>
              </w:rPr>
              <w:tab/>
            </w:r>
            <w:r>
              <w:rPr>
                <w:rStyle w:val="IndexLink"/>
              </w:rPr>
              <w:t>684</w:t>
            </w:r>
          </w:hyperlink>
        </w:p>
        <w:p>
          <w:pPr>
            <w:pStyle w:val="Contents5"/>
            <w:tabs>
              <w:tab w:val="clear" w:pos="7892"/>
              <w:tab w:val="right" w:pos="9026" w:leader="dot"/>
            </w:tabs>
            <w:rPr/>
          </w:pPr>
          <w:hyperlink w:anchor="__RefHeading___Toc6140206_73709187">
            <w:r>
              <w:rPr>
                <w:webHidden/>
                <w:rStyle w:val="IndexLink"/>
                <w:rtl w:val="true"/>
              </w:rPr>
              <w:t>دراسة الروايتين</w:t>
            </w:r>
            <w:r>
              <w:rPr>
                <w:rStyle w:val="IndexLink"/>
                <w:rtl w:val="true"/>
              </w:rPr>
              <w:t>:</w:t>
              <w:tab/>
            </w:r>
            <w:r>
              <w:rPr>
                <w:rStyle w:val="IndexLink"/>
              </w:rPr>
              <w:t>684</w:t>
            </w:r>
          </w:hyperlink>
        </w:p>
        <w:p>
          <w:pPr>
            <w:pStyle w:val="Contents6"/>
            <w:tabs>
              <w:tab w:val="clear" w:pos="7609"/>
              <w:tab w:val="right" w:pos="9026" w:leader="dot"/>
            </w:tabs>
            <w:rPr/>
          </w:pPr>
          <w:hyperlink w:anchor="__RefHeading___Toc61402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684</w:t>
            </w:r>
          </w:hyperlink>
        </w:p>
        <w:p>
          <w:pPr>
            <w:pStyle w:val="Contents6"/>
            <w:tabs>
              <w:tab w:val="clear" w:pos="7609"/>
              <w:tab w:val="right" w:pos="9026" w:leader="dot"/>
            </w:tabs>
            <w:rPr/>
          </w:pPr>
          <w:hyperlink w:anchor="__RefHeading___Toc61402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684</w:t>
            </w:r>
          </w:hyperlink>
        </w:p>
        <w:p>
          <w:pPr>
            <w:pStyle w:val="Contents6"/>
            <w:tabs>
              <w:tab w:val="clear" w:pos="7609"/>
              <w:tab w:val="right" w:pos="9026" w:leader="dot"/>
            </w:tabs>
            <w:rPr/>
          </w:pPr>
          <w:hyperlink w:anchor="__RefHeading___Toc61402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685</w:t>
            </w:r>
          </w:hyperlink>
        </w:p>
        <w:p>
          <w:pPr>
            <w:pStyle w:val="Contents5"/>
            <w:tabs>
              <w:tab w:val="clear" w:pos="7892"/>
              <w:tab w:val="right" w:pos="9026" w:leader="dot"/>
            </w:tabs>
            <w:rPr/>
          </w:pPr>
          <w:hyperlink w:anchor="__RefHeading___Toc6140214_73709187">
            <w:r>
              <w:rPr>
                <w:webHidden/>
                <w:rStyle w:val="IndexLink"/>
                <w:rtl w:val="true"/>
              </w:rPr>
              <w:t>نتيجة البحوث</w:t>
            </w:r>
            <w:r>
              <w:rPr>
                <w:rStyle w:val="IndexLink"/>
                <w:rtl w:val="true"/>
              </w:rPr>
              <w:t>:</w:t>
              <w:tab/>
            </w:r>
            <w:r>
              <w:rPr>
                <w:rStyle w:val="IndexLink"/>
              </w:rPr>
              <w:t>685</w:t>
            </w:r>
          </w:hyperlink>
        </w:p>
        <w:p>
          <w:pPr>
            <w:pStyle w:val="Contents3"/>
            <w:tabs>
              <w:tab w:val="clear" w:pos="8459"/>
              <w:tab w:val="right" w:pos="9026" w:leader="dot"/>
            </w:tabs>
            <w:rPr/>
          </w:pPr>
          <w:hyperlink w:anchor="__RefHeading___Toc6140216_73709187">
            <w:r>
              <w:rPr>
                <w:webHidden/>
                <w:rStyle w:val="IndexLink"/>
                <w:rtl w:val="true"/>
              </w:rPr>
              <w:t>دراسة روايات سورة ص‌</w:t>
            </w:r>
            <w:r>
              <w:rPr>
                <w:rStyle w:val="IndexLink"/>
                <w:rtl w:val="true"/>
              </w:rPr>
              <w:tab/>
            </w:r>
            <w:r>
              <w:rPr>
                <w:rStyle w:val="IndexLink"/>
              </w:rPr>
              <w:t>686</w:t>
            </w:r>
          </w:hyperlink>
        </w:p>
        <w:p>
          <w:pPr>
            <w:pStyle w:val="Contents4"/>
            <w:tabs>
              <w:tab w:val="clear" w:pos="8176"/>
              <w:tab w:val="right" w:pos="9026" w:leader="dot"/>
            </w:tabs>
            <w:rPr/>
          </w:pPr>
          <w:hyperlink w:anchor="__RefHeading___Toc6140218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39</w:t>
            </w:r>
            <w:r>
              <w:rPr>
                <w:rStyle w:val="IndexLink"/>
                <w:rtl w:val="true"/>
              </w:rPr>
              <w:t>):</w:t>
              <w:tab/>
            </w:r>
            <w:r>
              <w:rPr>
                <w:rStyle w:val="IndexLink"/>
              </w:rPr>
              <w:t>686</w:t>
            </w:r>
          </w:hyperlink>
        </w:p>
        <w:p>
          <w:pPr>
            <w:pStyle w:val="Contents5"/>
            <w:tabs>
              <w:tab w:val="clear" w:pos="7892"/>
              <w:tab w:val="right" w:pos="9026" w:leader="dot"/>
            </w:tabs>
            <w:rPr/>
          </w:pPr>
          <w:hyperlink w:anchor="__RefHeading___Toc6140220_73709187">
            <w:r>
              <w:rPr>
                <w:webHidden/>
                <w:rStyle w:val="IndexLink"/>
                <w:rtl w:val="true"/>
              </w:rPr>
              <w:t>اشارة</w:t>
            </w:r>
            <w:r>
              <w:rPr>
                <w:rStyle w:val="IndexLink"/>
                <w:rtl w:val="true"/>
              </w:rPr>
              <w:tab/>
            </w:r>
            <w:r>
              <w:rPr>
                <w:rStyle w:val="IndexLink"/>
              </w:rPr>
              <w:t>686</w:t>
            </w:r>
          </w:hyperlink>
        </w:p>
        <w:p>
          <w:pPr>
            <w:pStyle w:val="Contents5"/>
            <w:tabs>
              <w:tab w:val="clear" w:pos="7892"/>
              <w:tab w:val="right" w:pos="9026" w:leader="dot"/>
            </w:tabs>
            <w:rPr/>
          </w:pPr>
          <w:hyperlink w:anchor="__RefHeading___Toc6140222_73709187">
            <w:r>
              <w:rPr>
                <w:webHidden/>
                <w:rStyle w:val="IndexLink"/>
                <w:rtl w:val="true"/>
              </w:rPr>
              <w:t>دراسة الروايات</w:t>
            </w:r>
            <w:r>
              <w:rPr>
                <w:rStyle w:val="IndexLink"/>
                <w:rtl w:val="true"/>
              </w:rPr>
              <w:t>:</w:t>
              <w:tab/>
            </w:r>
            <w:r>
              <w:rPr>
                <w:rStyle w:val="IndexLink"/>
              </w:rPr>
              <w:t>687</w:t>
            </w:r>
          </w:hyperlink>
        </w:p>
        <w:p>
          <w:pPr>
            <w:pStyle w:val="Contents6"/>
            <w:tabs>
              <w:tab w:val="clear" w:pos="7609"/>
              <w:tab w:val="right" w:pos="9026" w:leader="dot"/>
            </w:tabs>
            <w:rPr/>
          </w:pPr>
          <w:hyperlink w:anchor="__RefHeading___Toc61402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687</w:t>
            </w:r>
          </w:hyperlink>
        </w:p>
        <w:p>
          <w:pPr>
            <w:pStyle w:val="Contents6"/>
            <w:tabs>
              <w:tab w:val="clear" w:pos="7609"/>
              <w:tab w:val="right" w:pos="9026" w:leader="dot"/>
            </w:tabs>
            <w:rPr/>
          </w:pPr>
          <w:hyperlink w:anchor="__RefHeading___Toc61402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687</w:t>
            </w:r>
          </w:hyperlink>
        </w:p>
        <w:p>
          <w:pPr>
            <w:pStyle w:val="Contents6"/>
            <w:tabs>
              <w:tab w:val="clear" w:pos="7609"/>
              <w:tab w:val="right" w:pos="9026" w:leader="dot"/>
            </w:tabs>
            <w:rPr/>
          </w:pPr>
          <w:hyperlink w:anchor="__RefHeading___Toc61402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687</w:t>
            </w:r>
          </w:hyperlink>
        </w:p>
        <w:p>
          <w:pPr>
            <w:pStyle w:val="Contents4"/>
            <w:tabs>
              <w:tab w:val="clear" w:pos="8176"/>
              <w:tab w:val="right" w:pos="9026" w:leader="dot"/>
            </w:tabs>
            <w:rPr/>
          </w:pPr>
          <w:hyperlink w:anchor="__RefHeading___Toc6140230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67</w:t>
            </w:r>
            <w:r>
              <w:rPr>
                <w:rStyle w:val="IndexLink"/>
                <w:rtl w:val="true"/>
              </w:rPr>
              <w:t xml:space="preserve">) </w:t>
            </w:r>
            <w:r>
              <w:rPr>
                <w:rStyle w:val="IndexLink"/>
                <w:rtl w:val="true"/>
              </w:rPr>
              <w:t xml:space="preserve">و </w:t>
            </w:r>
            <w:r>
              <w:rPr>
                <w:rStyle w:val="IndexLink"/>
                <w:rtl w:val="true"/>
              </w:rPr>
              <w:t>(</w:t>
            </w:r>
            <w:r>
              <w:rPr>
                <w:rStyle w:val="IndexLink"/>
              </w:rPr>
              <w:t>68</w:t>
            </w:r>
            <w:r>
              <w:rPr>
                <w:rStyle w:val="IndexLink"/>
                <w:rtl w:val="true"/>
              </w:rPr>
              <w:t>):</w:t>
              <w:tab/>
            </w:r>
            <w:r>
              <w:rPr>
                <w:rStyle w:val="IndexLink"/>
              </w:rPr>
              <w:t>688</w:t>
            </w:r>
          </w:hyperlink>
        </w:p>
        <w:p>
          <w:pPr>
            <w:pStyle w:val="Contents5"/>
            <w:tabs>
              <w:tab w:val="clear" w:pos="7892"/>
              <w:tab w:val="right" w:pos="9026" w:leader="dot"/>
            </w:tabs>
            <w:rPr/>
          </w:pPr>
          <w:hyperlink w:anchor="__RefHeading___Toc6140232_73709187">
            <w:r>
              <w:rPr>
                <w:webHidden/>
                <w:rStyle w:val="IndexLink"/>
                <w:rtl w:val="true"/>
              </w:rPr>
              <w:t>اشارة</w:t>
            </w:r>
            <w:r>
              <w:rPr>
                <w:rStyle w:val="IndexLink"/>
                <w:rtl w:val="true"/>
              </w:rPr>
              <w:tab/>
            </w:r>
            <w:r>
              <w:rPr>
                <w:rStyle w:val="IndexLink"/>
              </w:rPr>
              <w:t>688</w:t>
            </w:r>
          </w:hyperlink>
        </w:p>
        <w:p>
          <w:pPr>
            <w:pStyle w:val="Contents5"/>
            <w:tabs>
              <w:tab w:val="clear" w:pos="7892"/>
              <w:tab w:val="right" w:pos="9026" w:leader="dot"/>
            </w:tabs>
            <w:rPr/>
          </w:pPr>
          <w:hyperlink w:anchor="__RefHeading___Toc6140234_73709187">
            <w:r>
              <w:rPr>
                <w:webHidden/>
                <w:rStyle w:val="IndexLink"/>
                <w:rtl w:val="true"/>
              </w:rPr>
              <w:t>دراسة الرواية</w:t>
            </w:r>
            <w:r>
              <w:rPr>
                <w:rStyle w:val="IndexLink"/>
                <w:rtl w:val="true"/>
              </w:rPr>
              <w:t>:</w:t>
              <w:tab/>
            </w:r>
            <w:r>
              <w:rPr>
                <w:rStyle w:val="IndexLink"/>
              </w:rPr>
              <w:t>688</w:t>
            </w:r>
          </w:hyperlink>
        </w:p>
        <w:p>
          <w:pPr>
            <w:pStyle w:val="Contents6"/>
            <w:tabs>
              <w:tab w:val="clear" w:pos="7609"/>
              <w:tab w:val="right" w:pos="9026" w:leader="dot"/>
            </w:tabs>
            <w:rPr/>
          </w:pPr>
          <w:hyperlink w:anchor="__RefHeading___Toc614023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688</w:t>
            </w:r>
          </w:hyperlink>
        </w:p>
        <w:p>
          <w:pPr>
            <w:pStyle w:val="Contents6"/>
            <w:tabs>
              <w:tab w:val="clear" w:pos="7609"/>
              <w:tab w:val="right" w:pos="9026" w:leader="dot"/>
            </w:tabs>
            <w:rPr/>
          </w:pPr>
          <w:hyperlink w:anchor="__RefHeading___Toc614023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688</w:t>
            </w:r>
          </w:hyperlink>
        </w:p>
        <w:p>
          <w:pPr>
            <w:pStyle w:val="Contents6"/>
            <w:tabs>
              <w:tab w:val="clear" w:pos="7609"/>
              <w:tab w:val="right" w:pos="9026" w:leader="dot"/>
            </w:tabs>
            <w:rPr/>
          </w:pPr>
          <w:hyperlink w:anchor="__RefHeading___Toc614024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688</w:t>
            </w:r>
          </w:hyperlink>
        </w:p>
        <w:p>
          <w:pPr>
            <w:pStyle w:val="Contents4"/>
            <w:tabs>
              <w:tab w:val="clear" w:pos="8176"/>
              <w:tab w:val="right" w:pos="9026" w:leader="dot"/>
            </w:tabs>
            <w:rPr/>
          </w:pPr>
          <w:hyperlink w:anchor="__RefHeading___Toc6140242_73709187">
            <w:r>
              <w:rPr>
                <w:webHidden/>
                <w:rStyle w:val="IndexLink"/>
                <w:rtl w:val="true"/>
              </w:rPr>
              <w:t>نتيجة البحوث</w:t>
            </w:r>
            <w:r>
              <w:rPr>
                <w:rStyle w:val="IndexLink"/>
                <w:rtl w:val="true"/>
              </w:rPr>
              <w:t>:</w:t>
              <w:tab/>
            </w:r>
            <w:r>
              <w:rPr>
                <w:rStyle w:val="IndexLink"/>
              </w:rPr>
              <w:t>689</w:t>
            </w:r>
          </w:hyperlink>
        </w:p>
        <w:p>
          <w:pPr>
            <w:pStyle w:val="Contents3"/>
            <w:tabs>
              <w:tab w:val="clear" w:pos="8459"/>
              <w:tab w:val="right" w:pos="9026" w:leader="dot"/>
            </w:tabs>
            <w:rPr/>
          </w:pPr>
          <w:hyperlink w:anchor="__RefHeading___Toc6140244_73709187">
            <w:r>
              <w:rPr>
                <w:webHidden/>
                <w:rStyle w:val="IndexLink"/>
                <w:rtl w:val="true"/>
              </w:rPr>
              <w:t>دراسة روايات سورة الزمر</w:t>
            </w:r>
            <w:r>
              <w:rPr>
                <w:rStyle w:val="IndexLink"/>
                <w:rtl w:val="true"/>
              </w:rPr>
              <w:tab/>
            </w:r>
            <w:r>
              <w:rPr>
                <w:rStyle w:val="IndexLink"/>
              </w:rPr>
              <w:t>690</w:t>
            </w:r>
          </w:hyperlink>
        </w:p>
        <w:p>
          <w:pPr>
            <w:pStyle w:val="Contents4"/>
            <w:tabs>
              <w:tab w:val="clear" w:pos="8176"/>
              <w:tab w:val="right" w:pos="9026" w:leader="dot"/>
            </w:tabs>
            <w:rPr/>
          </w:pPr>
          <w:hyperlink w:anchor="__RefHeading___Toc6140246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53</w:t>
            </w:r>
            <w:r>
              <w:rPr>
                <w:rStyle w:val="IndexLink"/>
                <w:rtl w:val="true"/>
              </w:rPr>
              <w:t>):</w:t>
              <w:tab/>
            </w:r>
            <w:r>
              <w:rPr>
                <w:rStyle w:val="IndexLink"/>
              </w:rPr>
              <w:t>690</w:t>
            </w:r>
          </w:hyperlink>
        </w:p>
        <w:p>
          <w:pPr>
            <w:pStyle w:val="Contents5"/>
            <w:tabs>
              <w:tab w:val="clear" w:pos="7892"/>
              <w:tab w:val="right" w:pos="9026" w:leader="dot"/>
            </w:tabs>
            <w:rPr/>
          </w:pPr>
          <w:hyperlink w:anchor="__RefHeading___Toc6140248_73709187">
            <w:r>
              <w:rPr>
                <w:webHidden/>
                <w:rStyle w:val="IndexLink"/>
                <w:rtl w:val="true"/>
              </w:rPr>
              <w:t>اشارة</w:t>
            </w:r>
            <w:r>
              <w:rPr>
                <w:rStyle w:val="IndexLink"/>
                <w:rtl w:val="true"/>
              </w:rPr>
              <w:tab/>
            </w:r>
            <w:r>
              <w:rPr>
                <w:rStyle w:val="IndexLink"/>
              </w:rPr>
              <w:t>690</w:t>
            </w:r>
          </w:hyperlink>
        </w:p>
        <w:p>
          <w:pPr>
            <w:pStyle w:val="Contents5"/>
            <w:tabs>
              <w:tab w:val="clear" w:pos="7892"/>
              <w:tab w:val="right" w:pos="9026" w:leader="dot"/>
            </w:tabs>
            <w:rPr/>
          </w:pPr>
          <w:hyperlink w:anchor="__RefHeading___Toc6140250_73709187">
            <w:r>
              <w:rPr>
                <w:webHidden/>
                <w:rStyle w:val="IndexLink"/>
                <w:rtl w:val="true"/>
              </w:rPr>
              <w:t>دراسة الروايتين</w:t>
            </w:r>
            <w:r>
              <w:rPr>
                <w:rStyle w:val="IndexLink"/>
                <w:rtl w:val="true"/>
              </w:rPr>
              <w:t>:</w:t>
              <w:tab/>
            </w:r>
            <w:r>
              <w:rPr>
                <w:rStyle w:val="IndexLink"/>
              </w:rPr>
              <w:t>690</w:t>
            </w:r>
          </w:hyperlink>
        </w:p>
        <w:p>
          <w:pPr>
            <w:pStyle w:val="Contents6"/>
            <w:tabs>
              <w:tab w:val="clear" w:pos="7609"/>
              <w:tab w:val="right" w:pos="9026" w:leader="dot"/>
            </w:tabs>
            <w:rPr/>
          </w:pPr>
          <w:hyperlink w:anchor="__RefHeading___Toc61402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690</w:t>
            </w:r>
          </w:hyperlink>
        </w:p>
        <w:p>
          <w:pPr>
            <w:pStyle w:val="Contents6"/>
            <w:tabs>
              <w:tab w:val="clear" w:pos="7609"/>
              <w:tab w:val="right" w:pos="9026" w:leader="dot"/>
            </w:tabs>
            <w:rPr/>
          </w:pPr>
          <w:hyperlink w:anchor="__RefHeading___Toc61402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690</w:t>
            </w:r>
          </w:hyperlink>
        </w:p>
        <w:p>
          <w:pPr>
            <w:pStyle w:val="Contents6"/>
            <w:tabs>
              <w:tab w:val="clear" w:pos="7609"/>
              <w:tab w:val="right" w:pos="9026" w:leader="dot"/>
            </w:tabs>
            <w:rPr/>
          </w:pPr>
          <w:hyperlink w:anchor="__RefHeading___Toc61402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691</w:t>
            </w:r>
          </w:hyperlink>
        </w:p>
        <w:p>
          <w:pPr>
            <w:pStyle w:val="Contents4"/>
            <w:tabs>
              <w:tab w:val="clear" w:pos="8176"/>
              <w:tab w:val="right" w:pos="9026" w:leader="dot"/>
            </w:tabs>
            <w:rPr/>
          </w:pPr>
          <w:hyperlink w:anchor="__RefHeading___Toc6140258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29</w:t>
            </w:r>
            <w:r>
              <w:rPr>
                <w:rStyle w:val="IndexLink"/>
                <w:rtl w:val="true"/>
              </w:rPr>
              <w:t>):</w:t>
              <w:tab/>
            </w:r>
            <w:r>
              <w:rPr>
                <w:rStyle w:val="IndexLink"/>
              </w:rPr>
              <w:t>691</w:t>
            </w:r>
          </w:hyperlink>
        </w:p>
        <w:p>
          <w:pPr>
            <w:pStyle w:val="Contents5"/>
            <w:tabs>
              <w:tab w:val="clear" w:pos="7892"/>
              <w:tab w:val="right" w:pos="9026" w:leader="dot"/>
            </w:tabs>
            <w:rPr/>
          </w:pPr>
          <w:hyperlink w:anchor="__RefHeading___Toc6140260_73709187">
            <w:r>
              <w:rPr>
                <w:webHidden/>
                <w:rStyle w:val="IndexLink"/>
                <w:rtl w:val="true"/>
              </w:rPr>
              <w:t>اشارة</w:t>
            </w:r>
            <w:r>
              <w:rPr>
                <w:rStyle w:val="IndexLink"/>
                <w:rtl w:val="true"/>
              </w:rPr>
              <w:tab/>
            </w:r>
            <w:r>
              <w:rPr>
                <w:rStyle w:val="IndexLink"/>
              </w:rPr>
              <w:t>691</w:t>
            </w:r>
          </w:hyperlink>
        </w:p>
        <w:p>
          <w:pPr>
            <w:pStyle w:val="Contents5"/>
            <w:tabs>
              <w:tab w:val="clear" w:pos="7892"/>
              <w:tab w:val="right" w:pos="9026" w:leader="dot"/>
            </w:tabs>
            <w:rPr/>
          </w:pPr>
          <w:hyperlink w:anchor="__RefHeading___Toc6140262_73709187">
            <w:r>
              <w:rPr>
                <w:webHidden/>
                <w:rStyle w:val="IndexLink"/>
                <w:rtl w:val="true"/>
              </w:rPr>
              <w:t>دراسة الروايات</w:t>
            </w:r>
            <w:r>
              <w:rPr>
                <w:rStyle w:val="IndexLink"/>
                <w:rtl w:val="true"/>
              </w:rPr>
              <w:t>:</w:t>
              <w:tab/>
            </w:r>
            <w:r>
              <w:rPr>
                <w:rStyle w:val="IndexLink"/>
              </w:rPr>
              <w:t>692</w:t>
            </w:r>
          </w:hyperlink>
        </w:p>
        <w:p>
          <w:pPr>
            <w:pStyle w:val="Contents6"/>
            <w:tabs>
              <w:tab w:val="clear" w:pos="7609"/>
              <w:tab w:val="right" w:pos="9026" w:leader="dot"/>
            </w:tabs>
            <w:rPr/>
          </w:pPr>
          <w:hyperlink w:anchor="__RefHeading___Toc61402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692</w:t>
            </w:r>
          </w:hyperlink>
        </w:p>
        <w:p>
          <w:pPr>
            <w:pStyle w:val="Contents6"/>
            <w:tabs>
              <w:tab w:val="clear" w:pos="7609"/>
              <w:tab w:val="right" w:pos="9026" w:leader="dot"/>
            </w:tabs>
            <w:rPr/>
          </w:pPr>
          <w:hyperlink w:anchor="__RefHeading___Toc614026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692</w:t>
            </w:r>
          </w:hyperlink>
        </w:p>
        <w:p>
          <w:pPr>
            <w:pStyle w:val="Contents6"/>
            <w:tabs>
              <w:tab w:val="clear" w:pos="7609"/>
              <w:tab w:val="right" w:pos="9026" w:leader="dot"/>
            </w:tabs>
            <w:rPr/>
          </w:pPr>
          <w:hyperlink w:anchor="__RefHeading___Toc61402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694</w:t>
            </w:r>
          </w:hyperlink>
        </w:p>
        <w:p>
          <w:pPr>
            <w:pStyle w:val="Contents4"/>
            <w:tabs>
              <w:tab w:val="clear" w:pos="8176"/>
              <w:tab w:val="right" w:pos="9026" w:leader="dot"/>
            </w:tabs>
            <w:rPr/>
          </w:pPr>
          <w:hyperlink w:anchor="__RefHeading___Toc6140270_73709187">
            <w:r>
              <w:rPr>
                <w:webHidden/>
                <w:rStyle w:val="IndexLink"/>
                <w:rtl w:val="true"/>
              </w:rPr>
              <w:t>نتيجة البحوث</w:t>
            </w:r>
            <w:r>
              <w:rPr>
                <w:rStyle w:val="IndexLink"/>
                <w:rtl w:val="true"/>
              </w:rPr>
              <w:t>:</w:t>
              <w:tab/>
            </w:r>
            <w:r>
              <w:rPr>
                <w:rStyle w:val="IndexLink"/>
              </w:rPr>
              <w:t>694</w:t>
            </w:r>
          </w:hyperlink>
        </w:p>
        <w:p>
          <w:pPr>
            <w:pStyle w:val="Contents3"/>
            <w:tabs>
              <w:tab w:val="clear" w:pos="8459"/>
              <w:tab w:val="right" w:pos="9026" w:leader="dot"/>
            </w:tabs>
            <w:rPr/>
          </w:pPr>
          <w:hyperlink w:anchor="__RefHeading___Toc6140272_73709187">
            <w:r>
              <w:rPr>
                <w:webHidden/>
                <w:rStyle w:val="IndexLink"/>
                <w:rtl w:val="true"/>
              </w:rPr>
              <w:t>دراسة روايات سورة غافر</w:t>
            </w:r>
            <w:r>
              <w:rPr>
                <w:rStyle w:val="IndexLink"/>
                <w:rtl w:val="true"/>
              </w:rPr>
              <w:tab/>
            </w:r>
            <w:r>
              <w:rPr>
                <w:rStyle w:val="IndexLink"/>
              </w:rPr>
              <w:t>695</w:t>
            </w:r>
          </w:hyperlink>
        </w:p>
        <w:p>
          <w:pPr>
            <w:pStyle w:val="Contents4"/>
            <w:tabs>
              <w:tab w:val="clear" w:pos="8176"/>
              <w:tab w:val="right" w:pos="9026" w:leader="dot"/>
            </w:tabs>
            <w:rPr/>
          </w:pPr>
          <w:hyperlink w:anchor="__RefHeading___Toc6140274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12</w:t>
            </w:r>
            <w:r>
              <w:rPr>
                <w:rStyle w:val="IndexLink"/>
                <w:rtl w:val="true"/>
              </w:rPr>
              <w:t>):</w:t>
              <w:tab/>
            </w:r>
            <w:r>
              <w:rPr>
                <w:rStyle w:val="IndexLink"/>
              </w:rPr>
              <w:t>695</w:t>
            </w:r>
          </w:hyperlink>
        </w:p>
        <w:p>
          <w:pPr>
            <w:pStyle w:val="Contents5"/>
            <w:tabs>
              <w:tab w:val="clear" w:pos="7892"/>
              <w:tab w:val="right" w:pos="9026" w:leader="dot"/>
            </w:tabs>
            <w:rPr/>
          </w:pPr>
          <w:hyperlink w:anchor="__RefHeading___Toc6140276_73709187">
            <w:r>
              <w:rPr>
                <w:webHidden/>
                <w:rStyle w:val="IndexLink"/>
                <w:rtl w:val="true"/>
              </w:rPr>
              <w:t>اشارة</w:t>
            </w:r>
            <w:r>
              <w:rPr>
                <w:rStyle w:val="IndexLink"/>
                <w:rtl w:val="true"/>
              </w:rPr>
              <w:tab/>
            </w:r>
            <w:r>
              <w:rPr>
                <w:rStyle w:val="IndexLink"/>
              </w:rPr>
              <w:t>695</w:t>
            </w:r>
          </w:hyperlink>
        </w:p>
        <w:p>
          <w:pPr>
            <w:pStyle w:val="Contents5"/>
            <w:tabs>
              <w:tab w:val="clear" w:pos="7892"/>
              <w:tab w:val="right" w:pos="9026" w:leader="dot"/>
            </w:tabs>
            <w:rPr/>
          </w:pPr>
          <w:hyperlink w:anchor="__RefHeading___Toc6140278_73709187">
            <w:r>
              <w:rPr>
                <w:webHidden/>
                <w:rStyle w:val="IndexLink"/>
                <w:rtl w:val="true"/>
              </w:rPr>
              <w:t>دراسة الروايات</w:t>
            </w:r>
            <w:r>
              <w:rPr>
                <w:rStyle w:val="IndexLink"/>
                <w:rtl w:val="true"/>
              </w:rPr>
              <w:t>:</w:t>
              <w:tab/>
            </w:r>
            <w:r>
              <w:rPr>
                <w:rStyle w:val="IndexLink"/>
              </w:rPr>
              <w:t>696</w:t>
            </w:r>
          </w:hyperlink>
        </w:p>
        <w:p>
          <w:pPr>
            <w:pStyle w:val="Contents6"/>
            <w:tabs>
              <w:tab w:val="clear" w:pos="7609"/>
              <w:tab w:val="right" w:pos="9026" w:leader="dot"/>
            </w:tabs>
            <w:rPr/>
          </w:pPr>
          <w:hyperlink w:anchor="__RefHeading___Toc614028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696</w:t>
            </w:r>
          </w:hyperlink>
        </w:p>
        <w:p>
          <w:pPr>
            <w:pStyle w:val="Contents6"/>
            <w:tabs>
              <w:tab w:val="clear" w:pos="7609"/>
              <w:tab w:val="right" w:pos="9026" w:leader="dot"/>
            </w:tabs>
            <w:rPr/>
          </w:pPr>
          <w:hyperlink w:anchor="__RefHeading___Toc614028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696</w:t>
            </w:r>
          </w:hyperlink>
        </w:p>
        <w:p>
          <w:pPr>
            <w:pStyle w:val="Contents6"/>
            <w:tabs>
              <w:tab w:val="clear" w:pos="7609"/>
              <w:tab w:val="right" w:pos="9026" w:leader="dot"/>
            </w:tabs>
            <w:rPr/>
          </w:pPr>
          <w:hyperlink w:anchor="__RefHeading___Toc614028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696</w:t>
            </w:r>
          </w:hyperlink>
        </w:p>
        <w:p>
          <w:pPr>
            <w:pStyle w:val="Contents4"/>
            <w:tabs>
              <w:tab w:val="clear" w:pos="8176"/>
              <w:tab w:val="right" w:pos="9026" w:leader="dot"/>
            </w:tabs>
            <w:rPr/>
          </w:pPr>
          <w:hyperlink w:anchor="__RefHeading___Toc6140286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7</w:t>
            </w:r>
            <w:r>
              <w:rPr>
                <w:rStyle w:val="IndexLink"/>
                <w:rtl w:val="true"/>
              </w:rPr>
              <w:t>):</w:t>
              <w:tab/>
            </w:r>
            <w:r>
              <w:rPr>
                <w:rStyle w:val="IndexLink"/>
              </w:rPr>
              <w:t>697</w:t>
            </w:r>
          </w:hyperlink>
        </w:p>
        <w:p>
          <w:pPr>
            <w:pStyle w:val="Contents5"/>
            <w:tabs>
              <w:tab w:val="clear" w:pos="7892"/>
              <w:tab w:val="right" w:pos="9026" w:leader="dot"/>
            </w:tabs>
            <w:rPr/>
          </w:pPr>
          <w:hyperlink w:anchor="__RefHeading___Toc6140288_73709187">
            <w:r>
              <w:rPr>
                <w:webHidden/>
                <w:rStyle w:val="IndexLink"/>
                <w:rtl w:val="true"/>
              </w:rPr>
              <w:t>اشارة</w:t>
            </w:r>
            <w:r>
              <w:rPr>
                <w:rStyle w:val="IndexLink"/>
                <w:rtl w:val="true"/>
              </w:rPr>
              <w:tab/>
            </w:r>
            <w:r>
              <w:rPr>
                <w:rStyle w:val="IndexLink"/>
              </w:rPr>
              <w:t>697</w:t>
            </w:r>
          </w:hyperlink>
        </w:p>
        <w:p>
          <w:pPr>
            <w:pStyle w:val="Contents5"/>
            <w:tabs>
              <w:tab w:val="clear" w:pos="7892"/>
              <w:tab w:val="right" w:pos="9026" w:leader="dot"/>
            </w:tabs>
            <w:rPr/>
          </w:pPr>
          <w:hyperlink w:anchor="__RefHeading___Toc6140290_73709187">
            <w:r>
              <w:rPr>
                <w:webHidden/>
                <w:rStyle w:val="IndexLink"/>
                <w:rtl w:val="true"/>
              </w:rPr>
              <w:t>دراسة الرواية</w:t>
            </w:r>
            <w:r>
              <w:rPr>
                <w:rStyle w:val="IndexLink"/>
                <w:rtl w:val="true"/>
              </w:rPr>
              <w:t>:</w:t>
              <w:tab/>
            </w:r>
            <w:r>
              <w:rPr>
                <w:rStyle w:val="IndexLink"/>
              </w:rPr>
              <w:t>697</w:t>
            </w:r>
          </w:hyperlink>
        </w:p>
        <w:p>
          <w:pPr>
            <w:pStyle w:val="Contents6"/>
            <w:tabs>
              <w:tab w:val="clear" w:pos="7609"/>
              <w:tab w:val="right" w:pos="9026" w:leader="dot"/>
            </w:tabs>
            <w:rPr/>
          </w:pPr>
          <w:hyperlink w:anchor="__RefHeading___Toc614029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697</w:t>
            </w:r>
          </w:hyperlink>
        </w:p>
        <w:p>
          <w:pPr>
            <w:pStyle w:val="Contents6"/>
            <w:tabs>
              <w:tab w:val="clear" w:pos="7609"/>
              <w:tab w:val="right" w:pos="9026" w:leader="dot"/>
            </w:tabs>
            <w:rPr/>
          </w:pPr>
          <w:hyperlink w:anchor="__RefHeading___Toc614029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697</w:t>
            </w:r>
          </w:hyperlink>
        </w:p>
        <w:p>
          <w:pPr>
            <w:pStyle w:val="Contents6"/>
            <w:tabs>
              <w:tab w:val="clear" w:pos="7609"/>
              <w:tab w:val="right" w:pos="9026" w:leader="dot"/>
            </w:tabs>
            <w:rPr/>
          </w:pPr>
          <w:hyperlink w:anchor="__RefHeading___Toc614029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697</w:t>
            </w:r>
          </w:hyperlink>
        </w:p>
        <w:p>
          <w:pPr>
            <w:pStyle w:val="Contents4"/>
            <w:tabs>
              <w:tab w:val="clear" w:pos="8176"/>
              <w:tab w:val="right" w:pos="9026" w:leader="dot"/>
            </w:tabs>
            <w:rPr/>
          </w:pPr>
          <w:hyperlink w:anchor="__RefHeading___Toc6140298_73709187">
            <w:r>
              <w:rPr>
                <w:webHidden/>
                <w:rStyle w:val="IndexLink"/>
                <w:rtl w:val="true"/>
              </w:rPr>
              <w:t>نتيجة البحوث</w:t>
            </w:r>
            <w:r>
              <w:rPr>
                <w:rStyle w:val="IndexLink"/>
                <w:rtl w:val="true"/>
              </w:rPr>
              <w:t>:</w:t>
              <w:tab/>
            </w:r>
            <w:r>
              <w:rPr>
                <w:rStyle w:val="IndexLink"/>
              </w:rPr>
              <w:t>698</w:t>
            </w:r>
          </w:hyperlink>
        </w:p>
        <w:p>
          <w:pPr>
            <w:pStyle w:val="Contents3"/>
            <w:tabs>
              <w:tab w:val="clear" w:pos="8459"/>
              <w:tab w:val="right" w:pos="9026" w:leader="dot"/>
            </w:tabs>
            <w:rPr/>
          </w:pPr>
          <w:hyperlink w:anchor="__RefHeading___Toc6140300_73709187">
            <w:r>
              <w:rPr>
                <w:webHidden/>
                <w:rStyle w:val="IndexLink"/>
                <w:rtl w:val="true"/>
              </w:rPr>
              <w:t>دراسة روايات سورة فصلت‌</w:t>
            </w:r>
            <w:r>
              <w:rPr>
                <w:rStyle w:val="IndexLink"/>
                <w:rtl w:val="true"/>
              </w:rPr>
              <w:tab/>
            </w:r>
            <w:r>
              <w:rPr>
                <w:rStyle w:val="IndexLink"/>
              </w:rPr>
              <w:t>699</w:t>
            </w:r>
          </w:hyperlink>
        </w:p>
        <w:p>
          <w:pPr>
            <w:pStyle w:val="Contents4"/>
            <w:tabs>
              <w:tab w:val="clear" w:pos="8176"/>
              <w:tab w:val="right" w:pos="9026" w:leader="dot"/>
            </w:tabs>
            <w:rPr/>
          </w:pPr>
          <w:hyperlink w:anchor="__RefHeading___Toc6140302_73709187">
            <w:r>
              <w:rPr>
                <w:webHidden/>
                <w:rStyle w:val="IndexLink"/>
                <w:rtl w:val="true"/>
              </w:rPr>
              <w:t>اشارة</w:t>
            </w:r>
            <w:r>
              <w:rPr>
                <w:rStyle w:val="IndexLink"/>
                <w:rtl w:val="true"/>
              </w:rPr>
              <w:tab/>
            </w:r>
            <w:r>
              <w:rPr>
                <w:rStyle w:val="IndexLink"/>
              </w:rPr>
              <w:t>699</w:t>
            </w:r>
          </w:hyperlink>
        </w:p>
        <w:p>
          <w:pPr>
            <w:pStyle w:val="Contents4"/>
            <w:tabs>
              <w:tab w:val="clear" w:pos="8176"/>
              <w:tab w:val="right" w:pos="9026" w:leader="dot"/>
            </w:tabs>
            <w:rPr/>
          </w:pPr>
          <w:hyperlink w:anchor="__RefHeading___Toc6140304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4</w:t>
            </w:r>
            <w:r>
              <w:rPr>
                <w:rStyle w:val="IndexLink"/>
                <w:rtl w:val="true"/>
              </w:rPr>
              <w:t>):</w:t>
              <w:tab/>
            </w:r>
            <w:r>
              <w:rPr>
                <w:rStyle w:val="IndexLink"/>
              </w:rPr>
              <w:t>699</w:t>
            </w:r>
          </w:hyperlink>
        </w:p>
        <w:p>
          <w:pPr>
            <w:pStyle w:val="Contents5"/>
            <w:tabs>
              <w:tab w:val="clear" w:pos="7892"/>
              <w:tab w:val="right" w:pos="9026" w:leader="dot"/>
            </w:tabs>
            <w:rPr/>
          </w:pPr>
          <w:hyperlink w:anchor="__RefHeading___Toc6140306_73709187">
            <w:r>
              <w:rPr>
                <w:webHidden/>
                <w:rStyle w:val="IndexLink"/>
                <w:rtl w:val="true"/>
              </w:rPr>
              <w:t>اشارة</w:t>
            </w:r>
            <w:r>
              <w:rPr>
                <w:rStyle w:val="IndexLink"/>
                <w:rtl w:val="true"/>
              </w:rPr>
              <w:tab/>
            </w:r>
            <w:r>
              <w:rPr>
                <w:rStyle w:val="IndexLink"/>
              </w:rPr>
              <w:t>699</w:t>
            </w:r>
          </w:hyperlink>
        </w:p>
        <w:p>
          <w:pPr>
            <w:pStyle w:val="Contents5"/>
            <w:tabs>
              <w:tab w:val="clear" w:pos="7892"/>
              <w:tab w:val="right" w:pos="9026" w:leader="dot"/>
            </w:tabs>
            <w:rPr/>
          </w:pPr>
          <w:hyperlink w:anchor="__RefHeading___Toc6140308_73709187">
            <w:r>
              <w:rPr>
                <w:webHidden/>
                <w:rStyle w:val="IndexLink"/>
                <w:rtl w:val="true"/>
              </w:rPr>
              <w:t>دراسة الروايتين</w:t>
            </w:r>
            <w:r>
              <w:rPr>
                <w:rStyle w:val="IndexLink"/>
                <w:rtl w:val="true"/>
              </w:rPr>
              <w:t>:</w:t>
              <w:tab/>
            </w:r>
            <w:r>
              <w:rPr>
                <w:rStyle w:val="IndexLink"/>
              </w:rPr>
              <w:t>699</w:t>
            </w:r>
          </w:hyperlink>
        </w:p>
        <w:p>
          <w:pPr>
            <w:pStyle w:val="Contents6"/>
            <w:tabs>
              <w:tab w:val="clear" w:pos="7609"/>
              <w:tab w:val="right" w:pos="9026" w:leader="dot"/>
            </w:tabs>
            <w:rPr/>
          </w:pPr>
          <w:hyperlink w:anchor="__RefHeading___Toc614031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699</w:t>
            </w:r>
          </w:hyperlink>
        </w:p>
        <w:p>
          <w:pPr>
            <w:pStyle w:val="Contents6"/>
            <w:tabs>
              <w:tab w:val="clear" w:pos="7609"/>
              <w:tab w:val="right" w:pos="9026" w:leader="dot"/>
            </w:tabs>
            <w:rPr/>
          </w:pPr>
          <w:hyperlink w:anchor="__RefHeading___Toc614031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700</w:t>
            </w:r>
          </w:hyperlink>
        </w:p>
        <w:p>
          <w:pPr>
            <w:pStyle w:val="Contents6"/>
            <w:tabs>
              <w:tab w:val="clear" w:pos="7609"/>
              <w:tab w:val="right" w:pos="9026" w:leader="dot"/>
            </w:tabs>
            <w:rPr/>
          </w:pPr>
          <w:hyperlink w:anchor="__RefHeading___Toc614031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700</w:t>
            </w:r>
          </w:hyperlink>
        </w:p>
        <w:p>
          <w:pPr>
            <w:pStyle w:val="Contents4"/>
            <w:tabs>
              <w:tab w:val="clear" w:pos="8176"/>
              <w:tab w:val="right" w:pos="9026" w:leader="dot"/>
            </w:tabs>
            <w:rPr/>
          </w:pPr>
          <w:hyperlink w:anchor="__RefHeading___Toc614031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27</w:t>
            </w:r>
            <w:r>
              <w:rPr>
                <w:rStyle w:val="IndexLink"/>
                <w:rtl w:val="true"/>
              </w:rPr>
              <w:t>):</w:t>
              <w:tab/>
            </w:r>
            <w:r>
              <w:rPr>
                <w:rStyle w:val="IndexLink"/>
              </w:rPr>
              <w:t>700</w:t>
            </w:r>
          </w:hyperlink>
        </w:p>
        <w:p>
          <w:pPr>
            <w:pStyle w:val="Contents5"/>
            <w:tabs>
              <w:tab w:val="clear" w:pos="7892"/>
              <w:tab w:val="right" w:pos="9026" w:leader="dot"/>
            </w:tabs>
            <w:rPr/>
          </w:pPr>
          <w:hyperlink w:anchor="__RefHeading___Toc6140318_73709187">
            <w:r>
              <w:rPr>
                <w:webHidden/>
                <w:rStyle w:val="IndexLink"/>
                <w:rtl w:val="true"/>
              </w:rPr>
              <w:t>اشارة</w:t>
            </w:r>
            <w:r>
              <w:rPr>
                <w:rStyle w:val="IndexLink"/>
                <w:rtl w:val="true"/>
              </w:rPr>
              <w:tab/>
            </w:r>
            <w:r>
              <w:rPr>
                <w:rStyle w:val="IndexLink"/>
              </w:rPr>
              <w:t>700</w:t>
            </w:r>
          </w:hyperlink>
        </w:p>
        <w:p>
          <w:pPr>
            <w:pStyle w:val="Contents5"/>
            <w:tabs>
              <w:tab w:val="clear" w:pos="7892"/>
              <w:tab w:val="right" w:pos="9026" w:leader="dot"/>
            </w:tabs>
            <w:rPr/>
          </w:pPr>
          <w:hyperlink w:anchor="__RefHeading___Toc6140320_73709187">
            <w:r>
              <w:rPr>
                <w:webHidden/>
                <w:rStyle w:val="IndexLink"/>
                <w:rtl w:val="true"/>
              </w:rPr>
              <w:t>دراسة الروايات</w:t>
            </w:r>
            <w:r>
              <w:rPr>
                <w:rStyle w:val="IndexLink"/>
                <w:rtl w:val="true"/>
              </w:rPr>
              <w:t>:</w:t>
              <w:tab/>
            </w:r>
            <w:r>
              <w:rPr>
                <w:rStyle w:val="IndexLink"/>
              </w:rPr>
              <w:t>701</w:t>
            </w:r>
          </w:hyperlink>
        </w:p>
        <w:p>
          <w:pPr>
            <w:pStyle w:val="Contents6"/>
            <w:tabs>
              <w:tab w:val="clear" w:pos="7609"/>
              <w:tab w:val="right" w:pos="9026" w:leader="dot"/>
            </w:tabs>
            <w:rPr/>
          </w:pPr>
          <w:hyperlink w:anchor="__RefHeading___Toc61403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701</w:t>
            </w:r>
          </w:hyperlink>
        </w:p>
        <w:p>
          <w:pPr>
            <w:pStyle w:val="Contents6"/>
            <w:tabs>
              <w:tab w:val="clear" w:pos="7609"/>
              <w:tab w:val="right" w:pos="9026" w:leader="dot"/>
            </w:tabs>
            <w:rPr/>
          </w:pPr>
          <w:hyperlink w:anchor="__RefHeading___Toc6140324_73709187">
            <w:r>
              <w:rPr>
                <w:webHidden/>
                <w:rStyle w:val="IndexLink"/>
                <w:rtl w:val="true"/>
              </w:rPr>
              <w:t>ب</w:t>
            </w:r>
            <w:r>
              <w:rPr>
                <w:rStyle w:val="IndexLink"/>
                <w:rtl w:val="true"/>
              </w:rPr>
              <w:t xml:space="preserve">- </w:t>
            </w:r>
            <w:r>
              <w:rPr>
                <w:rStyle w:val="IndexLink"/>
                <w:rtl w:val="true"/>
              </w:rPr>
              <w:t>السند</w:t>
            </w:r>
            <w:r>
              <w:rPr>
                <w:rStyle w:val="IndexLink"/>
                <w:rtl w:val="true"/>
              </w:rPr>
              <w:tab/>
            </w:r>
            <w:r>
              <w:rPr>
                <w:rStyle w:val="IndexLink"/>
              </w:rPr>
              <w:t>701</w:t>
            </w:r>
          </w:hyperlink>
        </w:p>
        <w:p>
          <w:pPr>
            <w:pStyle w:val="Contents6"/>
            <w:tabs>
              <w:tab w:val="clear" w:pos="7609"/>
              <w:tab w:val="right" w:pos="9026" w:leader="dot"/>
            </w:tabs>
            <w:rPr/>
          </w:pPr>
          <w:hyperlink w:anchor="__RefHeading___Toc61403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701</w:t>
            </w:r>
          </w:hyperlink>
        </w:p>
        <w:p>
          <w:pPr>
            <w:pStyle w:val="Contents4"/>
            <w:tabs>
              <w:tab w:val="clear" w:pos="8176"/>
              <w:tab w:val="right" w:pos="9026" w:leader="dot"/>
            </w:tabs>
            <w:rPr/>
          </w:pPr>
          <w:hyperlink w:anchor="__RefHeading___Toc6140328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33</w:t>
            </w:r>
            <w:r>
              <w:rPr>
                <w:rStyle w:val="IndexLink"/>
                <w:rtl w:val="true"/>
              </w:rPr>
              <w:t>):</w:t>
              <w:tab/>
            </w:r>
            <w:r>
              <w:rPr>
                <w:rStyle w:val="IndexLink"/>
              </w:rPr>
              <w:t>702</w:t>
            </w:r>
          </w:hyperlink>
        </w:p>
        <w:p>
          <w:pPr>
            <w:pStyle w:val="Contents5"/>
            <w:tabs>
              <w:tab w:val="clear" w:pos="7892"/>
              <w:tab w:val="right" w:pos="9026" w:leader="dot"/>
            </w:tabs>
            <w:rPr/>
          </w:pPr>
          <w:hyperlink w:anchor="__RefHeading___Toc6140330_73709187">
            <w:r>
              <w:rPr>
                <w:webHidden/>
                <w:rStyle w:val="IndexLink"/>
                <w:rtl w:val="true"/>
              </w:rPr>
              <w:t>اشارة</w:t>
            </w:r>
            <w:r>
              <w:rPr>
                <w:rStyle w:val="IndexLink"/>
                <w:rtl w:val="true"/>
              </w:rPr>
              <w:tab/>
            </w:r>
            <w:r>
              <w:rPr>
                <w:rStyle w:val="IndexLink"/>
              </w:rPr>
              <w:t>702</w:t>
            </w:r>
          </w:hyperlink>
        </w:p>
        <w:p>
          <w:pPr>
            <w:pStyle w:val="Contents5"/>
            <w:tabs>
              <w:tab w:val="clear" w:pos="7892"/>
              <w:tab w:val="right" w:pos="9026" w:leader="dot"/>
            </w:tabs>
            <w:rPr/>
          </w:pPr>
          <w:hyperlink w:anchor="__RefHeading___Toc6140332_73709187">
            <w:r>
              <w:rPr>
                <w:webHidden/>
                <w:rStyle w:val="IndexLink"/>
                <w:rtl w:val="true"/>
              </w:rPr>
              <w:t>دراسة الرواية</w:t>
            </w:r>
            <w:r>
              <w:rPr>
                <w:rStyle w:val="IndexLink"/>
                <w:rtl w:val="true"/>
              </w:rPr>
              <w:t>:</w:t>
              <w:tab/>
            </w:r>
            <w:r>
              <w:rPr>
                <w:rStyle w:val="IndexLink"/>
              </w:rPr>
              <w:t>702</w:t>
            </w:r>
          </w:hyperlink>
        </w:p>
        <w:p>
          <w:pPr>
            <w:pStyle w:val="Contents6"/>
            <w:tabs>
              <w:tab w:val="clear" w:pos="7609"/>
              <w:tab w:val="right" w:pos="9026" w:leader="dot"/>
            </w:tabs>
            <w:rPr/>
          </w:pPr>
          <w:hyperlink w:anchor="__RefHeading___Toc61403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702</w:t>
            </w:r>
          </w:hyperlink>
        </w:p>
        <w:p>
          <w:pPr>
            <w:pStyle w:val="Contents6"/>
            <w:tabs>
              <w:tab w:val="clear" w:pos="7609"/>
              <w:tab w:val="right" w:pos="9026" w:leader="dot"/>
            </w:tabs>
            <w:rPr/>
          </w:pPr>
          <w:hyperlink w:anchor="__RefHeading___Toc61403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702</w:t>
            </w:r>
          </w:hyperlink>
        </w:p>
        <w:p>
          <w:pPr>
            <w:pStyle w:val="Contents6"/>
            <w:tabs>
              <w:tab w:val="clear" w:pos="7609"/>
              <w:tab w:val="right" w:pos="9026" w:leader="dot"/>
            </w:tabs>
            <w:rPr/>
          </w:pPr>
          <w:hyperlink w:anchor="__RefHeading___Toc61403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702</w:t>
            </w:r>
          </w:hyperlink>
        </w:p>
        <w:p>
          <w:pPr>
            <w:pStyle w:val="Contents4"/>
            <w:tabs>
              <w:tab w:val="clear" w:pos="8176"/>
              <w:tab w:val="right" w:pos="9026" w:leader="dot"/>
            </w:tabs>
            <w:rPr/>
          </w:pPr>
          <w:hyperlink w:anchor="__RefHeading___Toc6140340_73709187">
            <w:r>
              <w:rPr>
                <w:webHidden/>
                <w:rStyle w:val="IndexLink"/>
                <w:rtl w:val="true"/>
              </w:rPr>
              <w:t>نتيجة البحوث</w:t>
            </w:r>
            <w:r>
              <w:rPr>
                <w:rStyle w:val="IndexLink"/>
                <w:rtl w:val="true"/>
              </w:rPr>
              <w:t>:</w:t>
              <w:tab/>
            </w:r>
            <w:r>
              <w:rPr>
                <w:rStyle w:val="IndexLink"/>
              </w:rPr>
              <w:t>703</w:t>
            </w:r>
          </w:hyperlink>
        </w:p>
        <w:p>
          <w:pPr>
            <w:pStyle w:val="Contents3"/>
            <w:tabs>
              <w:tab w:val="clear" w:pos="8459"/>
              <w:tab w:val="right" w:pos="9026" w:leader="dot"/>
            </w:tabs>
            <w:rPr/>
          </w:pPr>
          <w:hyperlink w:anchor="__RefHeading___Toc6140342_73709187">
            <w:r>
              <w:rPr>
                <w:webHidden/>
                <w:rStyle w:val="IndexLink"/>
                <w:rtl w:val="true"/>
              </w:rPr>
              <w:t>دراسة روايات سورة الشورى‌</w:t>
            </w:r>
            <w:r>
              <w:rPr>
                <w:rStyle w:val="IndexLink"/>
                <w:rtl w:val="true"/>
              </w:rPr>
              <w:tab/>
            </w:r>
            <w:r>
              <w:rPr>
                <w:rStyle w:val="IndexLink"/>
              </w:rPr>
              <w:t>704</w:t>
            </w:r>
          </w:hyperlink>
        </w:p>
        <w:p>
          <w:pPr>
            <w:pStyle w:val="Contents4"/>
            <w:tabs>
              <w:tab w:val="clear" w:pos="8176"/>
              <w:tab w:val="right" w:pos="9026" w:leader="dot"/>
            </w:tabs>
            <w:rPr/>
          </w:pPr>
          <w:hyperlink w:anchor="__RefHeading___Toc6140344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5</w:t>
            </w:r>
            <w:r>
              <w:rPr>
                <w:rStyle w:val="IndexLink"/>
                <w:rtl w:val="true"/>
              </w:rPr>
              <w:t>):</w:t>
              <w:tab/>
            </w:r>
            <w:r>
              <w:rPr>
                <w:rStyle w:val="IndexLink"/>
              </w:rPr>
              <w:t>704</w:t>
            </w:r>
          </w:hyperlink>
        </w:p>
        <w:p>
          <w:pPr>
            <w:pStyle w:val="Contents5"/>
            <w:tabs>
              <w:tab w:val="clear" w:pos="7892"/>
              <w:tab w:val="right" w:pos="9026" w:leader="dot"/>
            </w:tabs>
            <w:rPr/>
          </w:pPr>
          <w:hyperlink w:anchor="__RefHeading___Toc6140346_73709187">
            <w:r>
              <w:rPr>
                <w:webHidden/>
                <w:rStyle w:val="IndexLink"/>
                <w:rtl w:val="true"/>
              </w:rPr>
              <w:t>اشارة</w:t>
            </w:r>
            <w:r>
              <w:rPr>
                <w:rStyle w:val="IndexLink"/>
                <w:rtl w:val="true"/>
              </w:rPr>
              <w:tab/>
            </w:r>
            <w:r>
              <w:rPr>
                <w:rStyle w:val="IndexLink"/>
              </w:rPr>
              <w:t>704</w:t>
            </w:r>
          </w:hyperlink>
        </w:p>
        <w:p>
          <w:pPr>
            <w:pStyle w:val="Contents5"/>
            <w:tabs>
              <w:tab w:val="clear" w:pos="7892"/>
              <w:tab w:val="right" w:pos="9026" w:leader="dot"/>
            </w:tabs>
            <w:rPr/>
          </w:pPr>
          <w:hyperlink w:anchor="__RefHeading___Toc6140348_73709187">
            <w:r>
              <w:rPr>
                <w:webHidden/>
                <w:rStyle w:val="IndexLink"/>
                <w:rtl w:val="true"/>
              </w:rPr>
              <w:t>دراسة الروايتين</w:t>
            </w:r>
            <w:r>
              <w:rPr>
                <w:rStyle w:val="IndexLink"/>
                <w:rtl w:val="true"/>
              </w:rPr>
              <w:t>:</w:t>
              <w:tab/>
            </w:r>
            <w:r>
              <w:rPr>
                <w:rStyle w:val="IndexLink"/>
              </w:rPr>
              <w:t>704</w:t>
            </w:r>
          </w:hyperlink>
        </w:p>
        <w:p>
          <w:pPr>
            <w:pStyle w:val="Contents6"/>
            <w:tabs>
              <w:tab w:val="clear" w:pos="7609"/>
              <w:tab w:val="right" w:pos="9026" w:leader="dot"/>
            </w:tabs>
            <w:rPr/>
          </w:pPr>
          <w:hyperlink w:anchor="__RefHeading___Toc614035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704</w:t>
            </w:r>
          </w:hyperlink>
        </w:p>
        <w:p>
          <w:pPr>
            <w:pStyle w:val="Contents6"/>
            <w:tabs>
              <w:tab w:val="clear" w:pos="7609"/>
              <w:tab w:val="right" w:pos="9026" w:leader="dot"/>
            </w:tabs>
            <w:rPr/>
          </w:pPr>
          <w:hyperlink w:anchor="__RefHeading___Toc614035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705</w:t>
            </w:r>
          </w:hyperlink>
        </w:p>
        <w:p>
          <w:pPr>
            <w:pStyle w:val="Contents6"/>
            <w:tabs>
              <w:tab w:val="clear" w:pos="7609"/>
              <w:tab w:val="right" w:pos="9026" w:leader="dot"/>
            </w:tabs>
            <w:rPr/>
          </w:pPr>
          <w:hyperlink w:anchor="__RefHeading___Toc614035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705</w:t>
            </w:r>
          </w:hyperlink>
        </w:p>
        <w:p>
          <w:pPr>
            <w:pStyle w:val="Contents4"/>
            <w:tabs>
              <w:tab w:val="clear" w:pos="8176"/>
              <w:tab w:val="right" w:pos="9026" w:leader="dot"/>
            </w:tabs>
            <w:rPr/>
          </w:pPr>
          <w:hyperlink w:anchor="__RefHeading___Toc6140356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8</w:t>
            </w:r>
            <w:r>
              <w:rPr>
                <w:rStyle w:val="IndexLink"/>
                <w:rtl w:val="true"/>
              </w:rPr>
              <w:t>):</w:t>
              <w:tab/>
            </w:r>
            <w:r>
              <w:rPr>
                <w:rStyle w:val="IndexLink"/>
              </w:rPr>
              <w:t>705</w:t>
            </w:r>
          </w:hyperlink>
        </w:p>
        <w:p>
          <w:pPr>
            <w:pStyle w:val="Contents5"/>
            <w:tabs>
              <w:tab w:val="clear" w:pos="7892"/>
              <w:tab w:val="right" w:pos="9026" w:leader="dot"/>
            </w:tabs>
            <w:rPr/>
          </w:pPr>
          <w:hyperlink w:anchor="__RefHeading___Toc6140358_73709187">
            <w:r>
              <w:rPr>
                <w:webHidden/>
                <w:rStyle w:val="IndexLink"/>
                <w:rtl w:val="true"/>
              </w:rPr>
              <w:t>اشارة</w:t>
            </w:r>
            <w:r>
              <w:rPr>
                <w:rStyle w:val="IndexLink"/>
                <w:rtl w:val="true"/>
              </w:rPr>
              <w:tab/>
            </w:r>
            <w:r>
              <w:rPr>
                <w:rStyle w:val="IndexLink"/>
              </w:rPr>
              <w:t>705</w:t>
            </w:r>
          </w:hyperlink>
        </w:p>
        <w:p>
          <w:pPr>
            <w:pStyle w:val="Contents5"/>
            <w:tabs>
              <w:tab w:val="clear" w:pos="7892"/>
              <w:tab w:val="right" w:pos="9026" w:leader="dot"/>
            </w:tabs>
            <w:rPr/>
          </w:pPr>
          <w:hyperlink w:anchor="__RefHeading___Toc6140360_73709187">
            <w:r>
              <w:rPr>
                <w:webHidden/>
                <w:rStyle w:val="IndexLink"/>
                <w:rtl w:val="true"/>
              </w:rPr>
              <w:t>دراسة الرواية</w:t>
            </w:r>
            <w:r>
              <w:rPr>
                <w:rStyle w:val="IndexLink"/>
                <w:rtl w:val="true"/>
              </w:rPr>
              <w:t>:</w:t>
              <w:tab/>
            </w:r>
            <w:r>
              <w:rPr>
                <w:rStyle w:val="IndexLink"/>
              </w:rPr>
              <w:t>705</w:t>
            </w:r>
          </w:hyperlink>
        </w:p>
        <w:p>
          <w:pPr>
            <w:pStyle w:val="Contents6"/>
            <w:tabs>
              <w:tab w:val="clear" w:pos="7609"/>
              <w:tab w:val="right" w:pos="9026" w:leader="dot"/>
            </w:tabs>
            <w:rPr/>
          </w:pPr>
          <w:hyperlink w:anchor="__RefHeading___Toc61403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705</w:t>
            </w:r>
          </w:hyperlink>
        </w:p>
        <w:p>
          <w:pPr>
            <w:pStyle w:val="Contents6"/>
            <w:tabs>
              <w:tab w:val="clear" w:pos="7609"/>
              <w:tab w:val="right" w:pos="9026" w:leader="dot"/>
            </w:tabs>
            <w:rPr/>
          </w:pPr>
          <w:hyperlink w:anchor="__RefHeading___Toc614036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706</w:t>
            </w:r>
          </w:hyperlink>
        </w:p>
        <w:p>
          <w:pPr>
            <w:pStyle w:val="Contents6"/>
            <w:tabs>
              <w:tab w:val="clear" w:pos="7609"/>
              <w:tab w:val="right" w:pos="9026" w:leader="dot"/>
            </w:tabs>
            <w:rPr/>
          </w:pPr>
          <w:hyperlink w:anchor="__RefHeading___Toc61403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706</w:t>
            </w:r>
          </w:hyperlink>
        </w:p>
        <w:p>
          <w:pPr>
            <w:pStyle w:val="Contents4"/>
            <w:tabs>
              <w:tab w:val="clear" w:pos="8176"/>
              <w:tab w:val="right" w:pos="9026" w:leader="dot"/>
            </w:tabs>
            <w:rPr/>
          </w:pPr>
          <w:hyperlink w:anchor="__RefHeading___Toc6140368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13</w:t>
            </w:r>
            <w:r>
              <w:rPr>
                <w:rStyle w:val="IndexLink"/>
                <w:rtl w:val="true"/>
              </w:rPr>
              <w:t>):</w:t>
              <w:tab/>
            </w:r>
            <w:r>
              <w:rPr>
                <w:rStyle w:val="IndexLink"/>
              </w:rPr>
              <w:t>706</w:t>
            </w:r>
          </w:hyperlink>
        </w:p>
        <w:p>
          <w:pPr>
            <w:pStyle w:val="Contents5"/>
            <w:tabs>
              <w:tab w:val="clear" w:pos="7892"/>
              <w:tab w:val="right" w:pos="9026" w:leader="dot"/>
            </w:tabs>
            <w:rPr/>
          </w:pPr>
          <w:hyperlink w:anchor="__RefHeading___Toc6140370_73709187">
            <w:r>
              <w:rPr>
                <w:webHidden/>
                <w:rStyle w:val="IndexLink"/>
                <w:rtl w:val="true"/>
              </w:rPr>
              <w:t>اشارة</w:t>
            </w:r>
            <w:r>
              <w:rPr>
                <w:rStyle w:val="IndexLink"/>
                <w:rtl w:val="true"/>
              </w:rPr>
              <w:tab/>
            </w:r>
            <w:r>
              <w:rPr>
                <w:rStyle w:val="IndexLink"/>
              </w:rPr>
              <w:t>706</w:t>
            </w:r>
          </w:hyperlink>
        </w:p>
        <w:p>
          <w:pPr>
            <w:pStyle w:val="Contents5"/>
            <w:tabs>
              <w:tab w:val="clear" w:pos="7892"/>
              <w:tab w:val="right" w:pos="9026" w:leader="dot"/>
            </w:tabs>
            <w:rPr/>
          </w:pPr>
          <w:hyperlink w:anchor="__RefHeading___Toc6140372_73709187">
            <w:r>
              <w:rPr>
                <w:webHidden/>
                <w:rStyle w:val="IndexLink"/>
                <w:rtl w:val="true"/>
              </w:rPr>
              <w:t>دراسة الروايات</w:t>
            </w:r>
            <w:r>
              <w:rPr>
                <w:rStyle w:val="IndexLink"/>
                <w:rtl w:val="true"/>
              </w:rPr>
              <w:t>:</w:t>
              <w:tab/>
            </w:r>
            <w:r>
              <w:rPr>
                <w:rStyle w:val="IndexLink"/>
              </w:rPr>
              <w:t>707</w:t>
            </w:r>
          </w:hyperlink>
        </w:p>
        <w:p>
          <w:pPr>
            <w:pStyle w:val="Contents6"/>
            <w:tabs>
              <w:tab w:val="clear" w:pos="7609"/>
              <w:tab w:val="right" w:pos="9026" w:leader="dot"/>
            </w:tabs>
            <w:rPr/>
          </w:pPr>
          <w:hyperlink w:anchor="__RefHeading___Toc61403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707</w:t>
            </w:r>
          </w:hyperlink>
        </w:p>
        <w:p>
          <w:pPr>
            <w:pStyle w:val="Contents6"/>
            <w:tabs>
              <w:tab w:val="clear" w:pos="7609"/>
              <w:tab w:val="right" w:pos="9026" w:leader="dot"/>
            </w:tabs>
            <w:rPr/>
          </w:pPr>
          <w:hyperlink w:anchor="__RefHeading___Toc61403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707</w:t>
            </w:r>
          </w:hyperlink>
        </w:p>
        <w:p>
          <w:pPr>
            <w:pStyle w:val="Contents6"/>
            <w:tabs>
              <w:tab w:val="clear" w:pos="7609"/>
              <w:tab w:val="right" w:pos="9026" w:leader="dot"/>
            </w:tabs>
            <w:rPr/>
          </w:pPr>
          <w:hyperlink w:anchor="__RefHeading___Toc61403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707</w:t>
            </w:r>
          </w:hyperlink>
        </w:p>
        <w:p>
          <w:pPr>
            <w:pStyle w:val="Contents4"/>
            <w:tabs>
              <w:tab w:val="clear" w:pos="8176"/>
              <w:tab w:val="right" w:pos="9026" w:leader="dot"/>
            </w:tabs>
            <w:rPr/>
          </w:pPr>
          <w:hyperlink w:anchor="__RefHeading___Toc6140380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22</w:t>
            </w:r>
            <w:r>
              <w:rPr>
                <w:rStyle w:val="IndexLink"/>
                <w:rtl w:val="true"/>
              </w:rPr>
              <w:t>):</w:t>
              <w:tab/>
            </w:r>
            <w:r>
              <w:rPr>
                <w:rStyle w:val="IndexLink"/>
              </w:rPr>
              <w:t>708</w:t>
            </w:r>
          </w:hyperlink>
        </w:p>
        <w:p>
          <w:pPr>
            <w:pStyle w:val="Contents5"/>
            <w:tabs>
              <w:tab w:val="clear" w:pos="7892"/>
              <w:tab w:val="right" w:pos="9026" w:leader="dot"/>
            </w:tabs>
            <w:rPr/>
          </w:pPr>
          <w:hyperlink w:anchor="__RefHeading___Toc6140382_73709187">
            <w:r>
              <w:rPr>
                <w:webHidden/>
                <w:rStyle w:val="IndexLink"/>
                <w:rtl w:val="true"/>
              </w:rPr>
              <w:t>اشارة</w:t>
            </w:r>
            <w:r>
              <w:rPr>
                <w:rStyle w:val="IndexLink"/>
                <w:rtl w:val="true"/>
              </w:rPr>
              <w:tab/>
            </w:r>
            <w:r>
              <w:rPr>
                <w:rStyle w:val="IndexLink"/>
              </w:rPr>
              <w:t>708</w:t>
            </w:r>
          </w:hyperlink>
        </w:p>
        <w:p>
          <w:pPr>
            <w:pStyle w:val="Contents5"/>
            <w:tabs>
              <w:tab w:val="clear" w:pos="7892"/>
              <w:tab w:val="right" w:pos="9026" w:leader="dot"/>
            </w:tabs>
            <w:rPr/>
          </w:pPr>
          <w:hyperlink w:anchor="__RefHeading___Toc6140384_73709187">
            <w:r>
              <w:rPr>
                <w:webHidden/>
                <w:rStyle w:val="IndexLink"/>
                <w:rtl w:val="true"/>
              </w:rPr>
              <w:t>دراسة الرواية</w:t>
            </w:r>
            <w:r>
              <w:rPr>
                <w:rStyle w:val="IndexLink"/>
                <w:rtl w:val="true"/>
              </w:rPr>
              <w:t>:</w:t>
              <w:tab/>
            </w:r>
            <w:r>
              <w:rPr>
                <w:rStyle w:val="IndexLink"/>
              </w:rPr>
              <w:t>708</w:t>
            </w:r>
          </w:hyperlink>
        </w:p>
        <w:p>
          <w:pPr>
            <w:pStyle w:val="Contents6"/>
            <w:tabs>
              <w:tab w:val="clear" w:pos="7609"/>
              <w:tab w:val="right" w:pos="9026" w:leader="dot"/>
            </w:tabs>
            <w:rPr/>
          </w:pPr>
          <w:hyperlink w:anchor="__RefHeading___Toc614038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708</w:t>
            </w:r>
          </w:hyperlink>
        </w:p>
        <w:p>
          <w:pPr>
            <w:pStyle w:val="Contents6"/>
            <w:tabs>
              <w:tab w:val="clear" w:pos="7609"/>
              <w:tab w:val="right" w:pos="9026" w:leader="dot"/>
            </w:tabs>
            <w:rPr/>
          </w:pPr>
          <w:hyperlink w:anchor="__RefHeading___Toc614038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708</w:t>
            </w:r>
          </w:hyperlink>
        </w:p>
        <w:p>
          <w:pPr>
            <w:pStyle w:val="Contents6"/>
            <w:tabs>
              <w:tab w:val="clear" w:pos="7609"/>
              <w:tab w:val="right" w:pos="9026" w:leader="dot"/>
            </w:tabs>
            <w:rPr/>
          </w:pPr>
          <w:hyperlink w:anchor="__RefHeading___Toc614039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708</w:t>
            </w:r>
          </w:hyperlink>
        </w:p>
        <w:p>
          <w:pPr>
            <w:pStyle w:val="Contents4"/>
            <w:tabs>
              <w:tab w:val="clear" w:pos="8176"/>
              <w:tab w:val="right" w:pos="9026" w:leader="dot"/>
            </w:tabs>
            <w:rPr/>
          </w:pPr>
          <w:hyperlink w:anchor="__RefHeading___Toc6140392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tl w:val="true"/>
              </w:rPr>
              <w:t>(</w:t>
            </w:r>
            <w:r>
              <w:rPr>
                <w:rStyle w:val="IndexLink"/>
              </w:rPr>
              <w:t>44</w:t>
            </w:r>
            <w:r>
              <w:rPr>
                <w:rStyle w:val="IndexLink"/>
                <w:rtl w:val="true"/>
              </w:rPr>
              <w:t>):</w:t>
              <w:tab/>
            </w:r>
            <w:r>
              <w:rPr>
                <w:rStyle w:val="IndexLink"/>
              </w:rPr>
              <w:t>709</w:t>
            </w:r>
          </w:hyperlink>
        </w:p>
        <w:p>
          <w:pPr>
            <w:pStyle w:val="Contents5"/>
            <w:tabs>
              <w:tab w:val="clear" w:pos="7892"/>
              <w:tab w:val="right" w:pos="9026" w:leader="dot"/>
            </w:tabs>
            <w:rPr/>
          </w:pPr>
          <w:hyperlink w:anchor="__RefHeading___Toc6140394_73709187">
            <w:r>
              <w:rPr>
                <w:webHidden/>
                <w:rStyle w:val="IndexLink"/>
                <w:rtl w:val="true"/>
              </w:rPr>
              <w:t>اشارة</w:t>
            </w:r>
            <w:r>
              <w:rPr>
                <w:rStyle w:val="IndexLink"/>
                <w:rtl w:val="true"/>
              </w:rPr>
              <w:tab/>
            </w:r>
            <w:r>
              <w:rPr>
                <w:rStyle w:val="IndexLink"/>
              </w:rPr>
              <w:t>709</w:t>
            </w:r>
          </w:hyperlink>
        </w:p>
        <w:p>
          <w:pPr>
            <w:pStyle w:val="Contents5"/>
            <w:tabs>
              <w:tab w:val="clear" w:pos="7892"/>
              <w:tab w:val="right" w:pos="9026" w:leader="dot"/>
            </w:tabs>
            <w:rPr/>
          </w:pPr>
          <w:hyperlink w:anchor="__RefHeading___Toc6140396_73709187">
            <w:r>
              <w:rPr>
                <w:webHidden/>
                <w:rStyle w:val="IndexLink"/>
                <w:rtl w:val="true"/>
              </w:rPr>
              <w:t>دراسة الروايات</w:t>
            </w:r>
            <w:r>
              <w:rPr>
                <w:rStyle w:val="IndexLink"/>
                <w:rtl w:val="true"/>
              </w:rPr>
              <w:t>:</w:t>
              <w:tab/>
            </w:r>
            <w:r>
              <w:rPr>
                <w:rStyle w:val="IndexLink"/>
              </w:rPr>
              <w:t>709</w:t>
            </w:r>
          </w:hyperlink>
        </w:p>
        <w:p>
          <w:pPr>
            <w:pStyle w:val="Contents6"/>
            <w:tabs>
              <w:tab w:val="clear" w:pos="7609"/>
              <w:tab w:val="right" w:pos="9026" w:leader="dot"/>
            </w:tabs>
            <w:rPr/>
          </w:pPr>
          <w:hyperlink w:anchor="__RefHeading___Toc6140398_73709187">
            <w:r>
              <w:rPr>
                <w:webHidden/>
                <w:rStyle w:val="IndexLink"/>
                <w:rtl w:val="true"/>
              </w:rPr>
              <w:t>اشارة</w:t>
            </w:r>
            <w:r>
              <w:rPr>
                <w:rStyle w:val="IndexLink"/>
                <w:rtl w:val="true"/>
              </w:rPr>
              <w:tab/>
            </w:r>
            <w:r>
              <w:rPr>
                <w:rStyle w:val="IndexLink"/>
              </w:rPr>
              <w:t>709</w:t>
            </w:r>
          </w:hyperlink>
        </w:p>
        <w:p>
          <w:pPr>
            <w:pStyle w:val="Contents6"/>
            <w:tabs>
              <w:tab w:val="clear" w:pos="7609"/>
              <w:tab w:val="right" w:pos="9026" w:leader="dot"/>
            </w:tabs>
            <w:rPr/>
          </w:pPr>
          <w:hyperlink w:anchor="__RefHeading___Toc61404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709</w:t>
            </w:r>
          </w:hyperlink>
        </w:p>
        <w:p>
          <w:pPr>
            <w:pStyle w:val="Contents6"/>
            <w:tabs>
              <w:tab w:val="clear" w:pos="7609"/>
              <w:tab w:val="right" w:pos="9026" w:leader="dot"/>
            </w:tabs>
            <w:rPr/>
          </w:pPr>
          <w:hyperlink w:anchor="__RefHeading___Toc61404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710</w:t>
            </w:r>
          </w:hyperlink>
        </w:p>
        <w:p>
          <w:pPr>
            <w:pStyle w:val="Contents6"/>
            <w:tabs>
              <w:tab w:val="clear" w:pos="7609"/>
              <w:tab w:val="right" w:pos="9026" w:leader="dot"/>
            </w:tabs>
            <w:rPr/>
          </w:pPr>
          <w:hyperlink w:anchor="__RefHeading___Toc61404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710</w:t>
            </w:r>
          </w:hyperlink>
        </w:p>
        <w:p>
          <w:pPr>
            <w:pStyle w:val="Contents4"/>
            <w:tabs>
              <w:tab w:val="clear" w:pos="8176"/>
              <w:tab w:val="right" w:pos="9026" w:leader="dot"/>
            </w:tabs>
            <w:rPr/>
          </w:pPr>
          <w:hyperlink w:anchor="__RefHeading___Toc6140406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tl w:val="true"/>
              </w:rPr>
              <w:t>(</w:t>
            </w:r>
            <w:r>
              <w:rPr>
                <w:rStyle w:val="IndexLink"/>
              </w:rPr>
              <w:t>45</w:t>
            </w:r>
            <w:r>
              <w:rPr>
                <w:rStyle w:val="IndexLink"/>
                <w:rtl w:val="true"/>
              </w:rPr>
              <w:t>):</w:t>
              <w:tab/>
            </w:r>
            <w:r>
              <w:rPr>
                <w:rStyle w:val="IndexLink"/>
              </w:rPr>
              <w:t>710</w:t>
            </w:r>
          </w:hyperlink>
        </w:p>
        <w:p>
          <w:pPr>
            <w:pStyle w:val="Contents5"/>
            <w:tabs>
              <w:tab w:val="clear" w:pos="7892"/>
              <w:tab w:val="right" w:pos="9026" w:leader="dot"/>
            </w:tabs>
            <w:rPr/>
          </w:pPr>
          <w:hyperlink w:anchor="__RefHeading___Toc6140408_73709187">
            <w:r>
              <w:rPr>
                <w:webHidden/>
                <w:rStyle w:val="IndexLink"/>
                <w:rtl w:val="true"/>
              </w:rPr>
              <w:t>اشارة</w:t>
            </w:r>
            <w:r>
              <w:rPr>
                <w:rStyle w:val="IndexLink"/>
                <w:rtl w:val="true"/>
              </w:rPr>
              <w:tab/>
            </w:r>
            <w:r>
              <w:rPr>
                <w:rStyle w:val="IndexLink"/>
              </w:rPr>
              <w:t>710</w:t>
            </w:r>
          </w:hyperlink>
        </w:p>
        <w:p>
          <w:pPr>
            <w:pStyle w:val="Contents5"/>
            <w:tabs>
              <w:tab w:val="clear" w:pos="7892"/>
              <w:tab w:val="right" w:pos="9026" w:leader="dot"/>
            </w:tabs>
            <w:rPr/>
          </w:pPr>
          <w:hyperlink w:anchor="__RefHeading___Toc6140410_73709187">
            <w:r>
              <w:rPr>
                <w:webHidden/>
                <w:rStyle w:val="IndexLink"/>
                <w:rtl w:val="true"/>
              </w:rPr>
              <w:t>دراسة الروايات</w:t>
            </w:r>
            <w:r>
              <w:rPr>
                <w:rStyle w:val="IndexLink"/>
                <w:rtl w:val="true"/>
              </w:rPr>
              <w:t>:</w:t>
              <w:tab/>
            </w:r>
            <w:r>
              <w:rPr>
                <w:rStyle w:val="IndexLink"/>
              </w:rPr>
              <w:t>711</w:t>
            </w:r>
          </w:hyperlink>
        </w:p>
        <w:p>
          <w:pPr>
            <w:pStyle w:val="Contents6"/>
            <w:tabs>
              <w:tab w:val="clear" w:pos="7609"/>
              <w:tab w:val="right" w:pos="9026" w:leader="dot"/>
            </w:tabs>
            <w:rPr/>
          </w:pPr>
          <w:hyperlink w:anchor="__RefHeading___Toc61404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711</w:t>
            </w:r>
          </w:hyperlink>
        </w:p>
        <w:p>
          <w:pPr>
            <w:pStyle w:val="Contents6"/>
            <w:tabs>
              <w:tab w:val="clear" w:pos="7609"/>
              <w:tab w:val="right" w:pos="9026" w:leader="dot"/>
            </w:tabs>
            <w:rPr/>
          </w:pPr>
          <w:hyperlink w:anchor="__RefHeading___Toc614041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711</w:t>
            </w:r>
          </w:hyperlink>
        </w:p>
        <w:p>
          <w:pPr>
            <w:pStyle w:val="Contents6"/>
            <w:tabs>
              <w:tab w:val="clear" w:pos="7609"/>
              <w:tab w:val="right" w:pos="9026" w:leader="dot"/>
            </w:tabs>
            <w:rPr/>
          </w:pPr>
          <w:hyperlink w:anchor="__RefHeading___Toc61404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711</w:t>
            </w:r>
          </w:hyperlink>
        </w:p>
        <w:p>
          <w:pPr>
            <w:pStyle w:val="Contents4"/>
            <w:tabs>
              <w:tab w:val="clear" w:pos="8176"/>
              <w:tab w:val="right" w:pos="9026" w:leader="dot"/>
            </w:tabs>
            <w:rPr/>
          </w:pPr>
          <w:hyperlink w:anchor="__RefHeading___Toc6140418_73709187">
            <w:r>
              <w:rPr>
                <w:webHidden/>
                <w:rStyle w:val="IndexLink"/>
                <w:rtl w:val="true"/>
              </w:rPr>
              <w:t>نتيجة البحوث</w:t>
            </w:r>
            <w:r>
              <w:rPr>
                <w:rStyle w:val="IndexLink"/>
                <w:rtl w:val="true"/>
              </w:rPr>
              <w:t>:</w:t>
              <w:tab/>
            </w:r>
            <w:r>
              <w:rPr>
                <w:rStyle w:val="IndexLink"/>
              </w:rPr>
              <w:t>711</w:t>
            </w:r>
          </w:hyperlink>
        </w:p>
        <w:p>
          <w:pPr>
            <w:pStyle w:val="Contents3"/>
            <w:tabs>
              <w:tab w:val="clear" w:pos="8459"/>
              <w:tab w:val="right" w:pos="9026" w:leader="dot"/>
            </w:tabs>
            <w:rPr/>
          </w:pPr>
          <w:hyperlink w:anchor="__RefHeading___Toc6140420_73709187">
            <w:r>
              <w:rPr>
                <w:webHidden/>
                <w:rStyle w:val="IndexLink"/>
                <w:rtl w:val="true"/>
              </w:rPr>
              <w:t>دراسة روايات سورة الزخرف‌</w:t>
            </w:r>
            <w:r>
              <w:rPr>
                <w:rStyle w:val="IndexLink"/>
                <w:rtl w:val="true"/>
              </w:rPr>
              <w:tab/>
            </w:r>
            <w:r>
              <w:rPr>
                <w:rStyle w:val="IndexLink"/>
              </w:rPr>
              <w:t>712</w:t>
            </w:r>
          </w:hyperlink>
        </w:p>
        <w:p>
          <w:pPr>
            <w:pStyle w:val="Contents4"/>
            <w:tabs>
              <w:tab w:val="clear" w:pos="8176"/>
              <w:tab w:val="right" w:pos="9026" w:leader="dot"/>
            </w:tabs>
            <w:rPr/>
          </w:pPr>
          <w:hyperlink w:anchor="__RefHeading___Toc6140422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33</w:t>
            </w:r>
            <w:r>
              <w:rPr>
                <w:rStyle w:val="IndexLink"/>
                <w:rtl w:val="true"/>
              </w:rPr>
              <w:t>):</w:t>
              <w:tab/>
            </w:r>
            <w:r>
              <w:rPr>
                <w:rStyle w:val="IndexLink"/>
              </w:rPr>
              <w:t>712</w:t>
            </w:r>
          </w:hyperlink>
        </w:p>
        <w:p>
          <w:pPr>
            <w:pStyle w:val="Contents5"/>
            <w:tabs>
              <w:tab w:val="clear" w:pos="7892"/>
              <w:tab w:val="right" w:pos="9026" w:leader="dot"/>
            </w:tabs>
            <w:rPr/>
          </w:pPr>
          <w:hyperlink w:anchor="__RefHeading___Toc6140424_73709187">
            <w:r>
              <w:rPr>
                <w:webHidden/>
                <w:rStyle w:val="IndexLink"/>
                <w:rtl w:val="true"/>
              </w:rPr>
              <w:t>اشارة</w:t>
            </w:r>
            <w:r>
              <w:rPr>
                <w:rStyle w:val="IndexLink"/>
                <w:rtl w:val="true"/>
              </w:rPr>
              <w:tab/>
            </w:r>
            <w:r>
              <w:rPr>
                <w:rStyle w:val="IndexLink"/>
              </w:rPr>
              <w:t>712</w:t>
            </w:r>
          </w:hyperlink>
        </w:p>
        <w:p>
          <w:pPr>
            <w:pStyle w:val="Contents5"/>
            <w:tabs>
              <w:tab w:val="clear" w:pos="7892"/>
              <w:tab w:val="right" w:pos="9026" w:leader="dot"/>
            </w:tabs>
            <w:rPr/>
          </w:pPr>
          <w:hyperlink w:anchor="__RefHeading___Toc6140426_73709187">
            <w:r>
              <w:rPr>
                <w:webHidden/>
                <w:rStyle w:val="IndexLink"/>
                <w:rtl w:val="true"/>
              </w:rPr>
              <w:t>دراسة الرواية</w:t>
            </w:r>
            <w:r>
              <w:rPr>
                <w:rStyle w:val="IndexLink"/>
                <w:rtl w:val="true"/>
              </w:rPr>
              <w:t>:</w:t>
              <w:tab/>
            </w:r>
            <w:r>
              <w:rPr>
                <w:rStyle w:val="IndexLink"/>
              </w:rPr>
              <w:t>712</w:t>
            </w:r>
          </w:hyperlink>
        </w:p>
        <w:p>
          <w:pPr>
            <w:pStyle w:val="Contents6"/>
            <w:tabs>
              <w:tab w:val="clear" w:pos="7609"/>
              <w:tab w:val="right" w:pos="9026" w:leader="dot"/>
            </w:tabs>
            <w:rPr/>
          </w:pPr>
          <w:hyperlink w:anchor="__RefHeading___Toc614042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712</w:t>
            </w:r>
          </w:hyperlink>
        </w:p>
        <w:p>
          <w:pPr>
            <w:pStyle w:val="Contents6"/>
            <w:tabs>
              <w:tab w:val="clear" w:pos="7609"/>
              <w:tab w:val="right" w:pos="9026" w:leader="dot"/>
            </w:tabs>
            <w:rPr/>
          </w:pPr>
          <w:hyperlink w:anchor="__RefHeading___Toc614043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712</w:t>
            </w:r>
          </w:hyperlink>
        </w:p>
        <w:p>
          <w:pPr>
            <w:pStyle w:val="Contents6"/>
            <w:tabs>
              <w:tab w:val="clear" w:pos="7609"/>
              <w:tab w:val="right" w:pos="9026" w:leader="dot"/>
            </w:tabs>
            <w:rPr/>
          </w:pPr>
          <w:hyperlink w:anchor="__RefHeading___Toc614043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713</w:t>
            </w:r>
          </w:hyperlink>
        </w:p>
        <w:p>
          <w:pPr>
            <w:pStyle w:val="Contents4"/>
            <w:tabs>
              <w:tab w:val="clear" w:pos="8176"/>
              <w:tab w:val="right" w:pos="9026" w:leader="dot"/>
            </w:tabs>
            <w:rPr/>
          </w:pPr>
          <w:hyperlink w:anchor="__RefHeading___Toc6140434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38</w:t>
            </w:r>
            <w:r>
              <w:rPr>
                <w:rStyle w:val="IndexLink"/>
                <w:rtl w:val="true"/>
              </w:rPr>
              <w:t xml:space="preserve"> </w:t>
            </w:r>
            <w:r>
              <w:rPr>
                <w:rStyle w:val="IndexLink"/>
                <w:rtl w:val="true"/>
              </w:rPr>
              <w:t xml:space="preserve">و </w:t>
            </w:r>
            <w:r>
              <w:rPr>
                <w:rStyle w:val="IndexLink"/>
              </w:rPr>
              <w:t>39</w:t>
            </w:r>
            <w:r>
              <w:rPr>
                <w:rStyle w:val="IndexLink"/>
                <w:rtl w:val="true"/>
              </w:rPr>
              <w:t>):</w:t>
              <w:tab/>
            </w:r>
            <w:r>
              <w:rPr>
                <w:rStyle w:val="IndexLink"/>
              </w:rPr>
              <w:t>713</w:t>
            </w:r>
          </w:hyperlink>
        </w:p>
        <w:p>
          <w:pPr>
            <w:pStyle w:val="Contents5"/>
            <w:tabs>
              <w:tab w:val="clear" w:pos="7892"/>
              <w:tab w:val="right" w:pos="9026" w:leader="dot"/>
            </w:tabs>
            <w:rPr/>
          </w:pPr>
          <w:hyperlink w:anchor="__RefHeading___Toc6140436_73709187">
            <w:r>
              <w:rPr>
                <w:webHidden/>
                <w:rStyle w:val="IndexLink"/>
                <w:rtl w:val="true"/>
              </w:rPr>
              <w:t>اشارة</w:t>
            </w:r>
            <w:r>
              <w:rPr>
                <w:rStyle w:val="IndexLink"/>
                <w:rtl w:val="true"/>
              </w:rPr>
              <w:tab/>
            </w:r>
            <w:r>
              <w:rPr>
                <w:rStyle w:val="IndexLink"/>
              </w:rPr>
              <w:t>713</w:t>
            </w:r>
          </w:hyperlink>
        </w:p>
        <w:p>
          <w:pPr>
            <w:pStyle w:val="Contents5"/>
            <w:tabs>
              <w:tab w:val="clear" w:pos="7892"/>
              <w:tab w:val="right" w:pos="9026" w:leader="dot"/>
            </w:tabs>
            <w:rPr/>
          </w:pPr>
          <w:hyperlink w:anchor="__RefHeading___Toc6140438_73709187">
            <w:r>
              <w:rPr>
                <w:webHidden/>
                <w:rStyle w:val="IndexLink"/>
                <w:rtl w:val="true"/>
              </w:rPr>
              <w:t>دراسة الروايات</w:t>
            </w:r>
            <w:r>
              <w:rPr>
                <w:rStyle w:val="IndexLink"/>
                <w:rtl w:val="true"/>
              </w:rPr>
              <w:t>:</w:t>
              <w:tab/>
            </w:r>
            <w:r>
              <w:rPr>
                <w:rStyle w:val="IndexLink"/>
              </w:rPr>
              <w:t>714</w:t>
            </w:r>
          </w:hyperlink>
        </w:p>
        <w:p>
          <w:pPr>
            <w:pStyle w:val="Contents6"/>
            <w:tabs>
              <w:tab w:val="clear" w:pos="7609"/>
              <w:tab w:val="right" w:pos="9026" w:leader="dot"/>
            </w:tabs>
            <w:rPr/>
          </w:pPr>
          <w:hyperlink w:anchor="__RefHeading___Toc614044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714</w:t>
            </w:r>
          </w:hyperlink>
        </w:p>
        <w:p>
          <w:pPr>
            <w:pStyle w:val="Contents6"/>
            <w:tabs>
              <w:tab w:val="clear" w:pos="7609"/>
              <w:tab w:val="right" w:pos="9026" w:leader="dot"/>
            </w:tabs>
            <w:rPr/>
          </w:pPr>
          <w:hyperlink w:anchor="__RefHeading___Toc614044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714</w:t>
            </w:r>
          </w:hyperlink>
        </w:p>
        <w:p>
          <w:pPr>
            <w:pStyle w:val="Contents6"/>
            <w:tabs>
              <w:tab w:val="clear" w:pos="7609"/>
              <w:tab w:val="right" w:pos="9026" w:leader="dot"/>
            </w:tabs>
            <w:rPr/>
          </w:pPr>
          <w:hyperlink w:anchor="__RefHeading___Toc614044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715</w:t>
            </w:r>
          </w:hyperlink>
        </w:p>
        <w:p>
          <w:pPr>
            <w:pStyle w:val="Contents4"/>
            <w:tabs>
              <w:tab w:val="clear" w:pos="8176"/>
              <w:tab w:val="right" w:pos="9026" w:leader="dot"/>
            </w:tabs>
            <w:rPr/>
          </w:pPr>
          <w:hyperlink w:anchor="__RefHeading___Toc6140446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41</w:t>
            </w:r>
            <w:r>
              <w:rPr>
                <w:rStyle w:val="IndexLink"/>
                <w:rtl w:val="true"/>
              </w:rPr>
              <w:t>):</w:t>
              <w:tab/>
            </w:r>
            <w:r>
              <w:rPr>
                <w:rStyle w:val="IndexLink"/>
              </w:rPr>
              <w:t>715</w:t>
            </w:r>
          </w:hyperlink>
        </w:p>
        <w:p>
          <w:pPr>
            <w:pStyle w:val="Contents5"/>
            <w:tabs>
              <w:tab w:val="clear" w:pos="7892"/>
              <w:tab w:val="right" w:pos="9026" w:leader="dot"/>
            </w:tabs>
            <w:rPr/>
          </w:pPr>
          <w:hyperlink w:anchor="__RefHeading___Toc6140448_73709187">
            <w:r>
              <w:rPr>
                <w:webHidden/>
                <w:rStyle w:val="IndexLink"/>
                <w:rtl w:val="true"/>
              </w:rPr>
              <w:t>اشارة</w:t>
            </w:r>
            <w:r>
              <w:rPr>
                <w:rStyle w:val="IndexLink"/>
                <w:rtl w:val="true"/>
              </w:rPr>
              <w:tab/>
            </w:r>
            <w:r>
              <w:rPr>
                <w:rStyle w:val="IndexLink"/>
              </w:rPr>
              <w:t>715</w:t>
            </w:r>
          </w:hyperlink>
        </w:p>
        <w:p>
          <w:pPr>
            <w:pStyle w:val="Contents5"/>
            <w:tabs>
              <w:tab w:val="clear" w:pos="7892"/>
              <w:tab w:val="right" w:pos="9026" w:leader="dot"/>
            </w:tabs>
            <w:rPr/>
          </w:pPr>
          <w:hyperlink w:anchor="__RefHeading___Toc6140450_73709187">
            <w:r>
              <w:rPr>
                <w:webHidden/>
                <w:rStyle w:val="IndexLink"/>
                <w:rtl w:val="true"/>
              </w:rPr>
              <w:t>دراسة الروايات</w:t>
            </w:r>
            <w:r>
              <w:rPr>
                <w:rStyle w:val="IndexLink"/>
                <w:rtl w:val="true"/>
              </w:rPr>
              <w:t>:</w:t>
              <w:tab/>
            </w:r>
            <w:r>
              <w:rPr>
                <w:rStyle w:val="IndexLink"/>
              </w:rPr>
              <w:t>716</w:t>
            </w:r>
          </w:hyperlink>
        </w:p>
        <w:p>
          <w:pPr>
            <w:pStyle w:val="Contents6"/>
            <w:tabs>
              <w:tab w:val="clear" w:pos="7609"/>
              <w:tab w:val="right" w:pos="9026" w:leader="dot"/>
            </w:tabs>
            <w:rPr/>
          </w:pPr>
          <w:hyperlink w:anchor="__RefHeading___Toc61404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716</w:t>
            </w:r>
          </w:hyperlink>
        </w:p>
        <w:p>
          <w:pPr>
            <w:pStyle w:val="Contents6"/>
            <w:tabs>
              <w:tab w:val="clear" w:pos="7609"/>
              <w:tab w:val="right" w:pos="9026" w:leader="dot"/>
            </w:tabs>
            <w:rPr/>
          </w:pPr>
          <w:hyperlink w:anchor="__RefHeading___Toc61404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716</w:t>
            </w:r>
          </w:hyperlink>
        </w:p>
        <w:p>
          <w:pPr>
            <w:pStyle w:val="Contents6"/>
            <w:tabs>
              <w:tab w:val="clear" w:pos="7609"/>
              <w:tab w:val="right" w:pos="9026" w:leader="dot"/>
            </w:tabs>
            <w:rPr/>
          </w:pPr>
          <w:hyperlink w:anchor="__RefHeading___Toc61404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717</w:t>
            </w:r>
          </w:hyperlink>
        </w:p>
        <w:p>
          <w:pPr>
            <w:pStyle w:val="Contents4"/>
            <w:tabs>
              <w:tab w:val="clear" w:pos="8176"/>
              <w:tab w:val="right" w:pos="9026" w:leader="dot"/>
            </w:tabs>
            <w:rPr/>
          </w:pPr>
          <w:hyperlink w:anchor="__RefHeading___Toc6140458_73709187">
            <w:r>
              <w:rPr>
                <w:webHidden/>
                <w:rStyle w:val="IndexLink"/>
                <w:rtl w:val="true"/>
              </w:rPr>
              <w:t>رابعا</w:t>
            </w:r>
            <w:r>
              <w:rPr>
                <w:rStyle w:val="IndexLink"/>
                <w:rtl w:val="true"/>
              </w:rPr>
              <w:t xml:space="preserve">- </w:t>
            </w:r>
            <w:r>
              <w:rPr>
                <w:rStyle w:val="IndexLink"/>
                <w:rtl w:val="true"/>
              </w:rPr>
              <w:t xml:space="preserve">روايات آيات </w:t>
            </w:r>
            <w:r>
              <w:rPr>
                <w:rStyle w:val="IndexLink"/>
                <w:rtl w:val="true"/>
              </w:rPr>
              <w:t>(</w:t>
            </w:r>
            <w:r>
              <w:rPr>
                <w:rStyle w:val="IndexLink"/>
              </w:rPr>
              <w:t>57</w:t>
            </w:r>
            <w:r>
              <w:rPr>
                <w:rStyle w:val="IndexLink"/>
                <w:rtl w:val="true"/>
              </w:rPr>
              <w:t xml:space="preserve">- </w:t>
            </w:r>
            <w:r>
              <w:rPr>
                <w:rStyle w:val="IndexLink"/>
              </w:rPr>
              <w:t>60</w:t>
            </w:r>
            <w:r>
              <w:rPr>
                <w:rStyle w:val="IndexLink"/>
                <w:rtl w:val="true"/>
              </w:rPr>
              <w:t>):</w:t>
              <w:tab/>
            </w:r>
            <w:r>
              <w:rPr>
                <w:rStyle w:val="IndexLink"/>
              </w:rPr>
              <w:t>718</w:t>
            </w:r>
          </w:hyperlink>
        </w:p>
        <w:p>
          <w:pPr>
            <w:pStyle w:val="Contents5"/>
            <w:tabs>
              <w:tab w:val="clear" w:pos="7892"/>
              <w:tab w:val="right" w:pos="9026" w:leader="dot"/>
            </w:tabs>
            <w:rPr/>
          </w:pPr>
          <w:hyperlink w:anchor="__RefHeading___Toc6140460_73709187">
            <w:r>
              <w:rPr>
                <w:webHidden/>
                <w:rStyle w:val="IndexLink"/>
                <w:rtl w:val="true"/>
              </w:rPr>
              <w:t>اشارة</w:t>
            </w:r>
            <w:r>
              <w:rPr>
                <w:rStyle w:val="IndexLink"/>
                <w:rtl w:val="true"/>
              </w:rPr>
              <w:tab/>
            </w:r>
            <w:r>
              <w:rPr>
                <w:rStyle w:val="IndexLink"/>
              </w:rPr>
              <w:t>718</w:t>
            </w:r>
          </w:hyperlink>
        </w:p>
        <w:p>
          <w:pPr>
            <w:pStyle w:val="Contents5"/>
            <w:tabs>
              <w:tab w:val="clear" w:pos="7892"/>
              <w:tab w:val="right" w:pos="9026" w:leader="dot"/>
            </w:tabs>
            <w:rPr/>
          </w:pPr>
          <w:hyperlink w:anchor="__RefHeading___Toc6140462_73709187">
            <w:r>
              <w:rPr>
                <w:webHidden/>
                <w:rStyle w:val="IndexLink"/>
                <w:rtl w:val="true"/>
              </w:rPr>
              <w:t>دراسة الروايات</w:t>
            </w:r>
            <w:r>
              <w:rPr>
                <w:rStyle w:val="IndexLink"/>
                <w:rtl w:val="true"/>
              </w:rPr>
              <w:t>:</w:t>
              <w:tab/>
            </w:r>
            <w:r>
              <w:rPr>
                <w:rStyle w:val="IndexLink"/>
              </w:rPr>
              <w:t>719</w:t>
            </w:r>
          </w:hyperlink>
        </w:p>
        <w:p>
          <w:pPr>
            <w:pStyle w:val="Contents6"/>
            <w:tabs>
              <w:tab w:val="clear" w:pos="7609"/>
              <w:tab w:val="right" w:pos="9026" w:leader="dot"/>
            </w:tabs>
            <w:rPr/>
          </w:pPr>
          <w:hyperlink w:anchor="__RefHeading___Toc61404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719</w:t>
            </w:r>
          </w:hyperlink>
        </w:p>
        <w:p>
          <w:pPr>
            <w:pStyle w:val="Contents6"/>
            <w:tabs>
              <w:tab w:val="clear" w:pos="7609"/>
              <w:tab w:val="right" w:pos="9026" w:leader="dot"/>
            </w:tabs>
            <w:rPr/>
          </w:pPr>
          <w:hyperlink w:anchor="__RefHeading___Toc6140466_73709187">
            <w:r>
              <w:rPr>
                <w:webHidden/>
                <w:rStyle w:val="IndexLink"/>
                <w:rtl w:val="true"/>
              </w:rPr>
              <w:t>ب</w:t>
            </w:r>
            <w:r>
              <w:rPr>
                <w:rStyle w:val="IndexLink"/>
                <w:rtl w:val="true"/>
              </w:rPr>
              <w:t xml:space="preserve">- </w:t>
            </w:r>
            <w:r>
              <w:rPr>
                <w:rStyle w:val="IndexLink"/>
                <w:rtl w:val="true"/>
              </w:rPr>
              <w:t>الاسناد</w:t>
            </w:r>
            <w:r>
              <w:rPr>
                <w:rStyle w:val="IndexLink"/>
                <w:rtl w:val="true"/>
              </w:rPr>
              <w:t>:</w:t>
              <w:tab/>
            </w:r>
            <w:r>
              <w:rPr>
                <w:rStyle w:val="IndexLink"/>
              </w:rPr>
              <w:t>719</w:t>
            </w:r>
          </w:hyperlink>
        </w:p>
        <w:p>
          <w:pPr>
            <w:pStyle w:val="Contents6"/>
            <w:tabs>
              <w:tab w:val="clear" w:pos="7609"/>
              <w:tab w:val="right" w:pos="9026" w:leader="dot"/>
            </w:tabs>
            <w:rPr/>
          </w:pPr>
          <w:hyperlink w:anchor="__RefHeading___Toc61404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720</w:t>
            </w:r>
          </w:hyperlink>
        </w:p>
        <w:p>
          <w:pPr>
            <w:pStyle w:val="Contents4"/>
            <w:tabs>
              <w:tab w:val="clear" w:pos="8176"/>
              <w:tab w:val="right" w:pos="9026" w:leader="dot"/>
            </w:tabs>
            <w:rPr/>
          </w:pPr>
          <w:hyperlink w:anchor="__RefHeading___Toc6140470_73709187">
            <w:r>
              <w:rPr>
                <w:webHidden/>
                <w:rStyle w:val="IndexLink"/>
                <w:rtl w:val="true"/>
              </w:rPr>
              <w:t>خامسا</w:t>
            </w:r>
            <w:r>
              <w:rPr>
                <w:rStyle w:val="IndexLink"/>
                <w:rtl w:val="true"/>
              </w:rPr>
              <w:t xml:space="preserve">- </w:t>
            </w:r>
            <w:r>
              <w:rPr>
                <w:rStyle w:val="IndexLink"/>
                <w:rtl w:val="true"/>
              </w:rPr>
              <w:t xml:space="preserve">رواية آية </w:t>
            </w:r>
            <w:r>
              <w:rPr>
                <w:rStyle w:val="IndexLink"/>
                <w:rtl w:val="true"/>
              </w:rPr>
              <w:t>(</w:t>
            </w:r>
            <w:r>
              <w:rPr>
                <w:rStyle w:val="IndexLink"/>
              </w:rPr>
              <w:t>71</w:t>
            </w:r>
            <w:r>
              <w:rPr>
                <w:rStyle w:val="IndexLink"/>
                <w:rtl w:val="true"/>
              </w:rPr>
              <w:t>):</w:t>
              <w:tab/>
            </w:r>
            <w:r>
              <w:rPr>
                <w:rStyle w:val="IndexLink"/>
              </w:rPr>
              <w:t>720</w:t>
            </w:r>
          </w:hyperlink>
        </w:p>
        <w:p>
          <w:pPr>
            <w:pStyle w:val="Contents5"/>
            <w:tabs>
              <w:tab w:val="clear" w:pos="7892"/>
              <w:tab w:val="right" w:pos="9026" w:leader="dot"/>
            </w:tabs>
            <w:rPr/>
          </w:pPr>
          <w:hyperlink w:anchor="__RefHeading___Toc6140472_73709187">
            <w:r>
              <w:rPr>
                <w:webHidden/>
                <w:rStyle w:val="IndexLink"/>
                <w:rtl w:val="true"/>
              </w:rPr>
              <w:t>اشارة</w:t>
            </w:r>
            <w:r>
              <w:rPr>
                <w:rStyle w:val="IndexLink"/>
                <w:rtl w:val="true"/>
              </w:rPr>
              <w:tab/>
            </w:r>
            <w:r>
              <w:rPr>
                <w:rStyle w:val="IndexLink"/>
              </w:rPr>
              <w:t>720</w:t>
            </w:r>
          </w:hyperlink>
        </w:p>
        <w:p>
          <w:pPr>
            <w:pStyle w:val="Contents5"/>
            <w:tabs>
              <w:tab w:val="clear" w:pos="7892"/>
              <w:tab w:val="right" w:pos="9026" w:leader="dot"/>
            </w:tabs>
            <w:rPr/>
          </w:pPr>
          <w:hyperlink w:anchor="__RefHeading___Toc6140474_73709187">
            <w:r>
              <w:rPr>
                <w:webHidden/>
                <w:rStyle w:val="IndexLink"/>
                <w:rtl w:val="true"/>
              </w:rPr>
              <w:t>دراسة الرواية</w:t>
            </w:r>
            <w:r>
              <w:rPr>
                <w:rStyle w:val="IndexLink"/>
                <w:rtl w:val="true"/>
              </w:rPr>
              <w:t>:</w:t>
              <w:tab/>
            </w:r>
            <w:r>
              <w:rPr>
                <w:rStyle w:val="IndexLink"/>
              </w:rPr>
              <w:t>720</w:t>
            </w:r>
          </w:hyperlink>
        </w:p>
        <w:p>
          <w:pPr>
            <w:pStyle w:val="Contents6"/>
            <w:tabs>
              <w:tab w:val="clear" w:pos="7609"/>
              <w:tab w:val="right" w:pos="9026" w:leader="dot"/>
            </w:tabs>
            <w:rPr/>
          </w:pPr>
          <w:hyperlink w:anchor="__RefHeading___Toc61404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720</w:t>
            </w:r>
          </w:hyperlink>
        </w:p>
        <w:p>
          <w:pPr>
            <w:pStyle w:val="Contents6"/>
            <w:tabs>
              <w:tab w:val="clear" w:pos="7609"/>
              <w:tab w:val="right" w:pos="9026" w:leader="dot"/>
            </w:tabs>
            <w:rPr/>
          </w:pPr>
          <w:hyperlink w:anchor="__RefHeading___Toc614047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721</w:t>
            </w:r>
          </w:hyperlink>
        </w:p>
        <w:p>
          <w:pPr>
            <w:pStyle w:val="Contents6"/>
            <w:tabs>
              <w:tab w:val="clear" w:pos="7609"/>
              <w:tab w:val="right" w:pos="9026" w:leader="dot"/>
            </w:tabs>
            <w:rPr/>
          </w:pPr>
          <w:hyperlink w:anchor="__RefHeading___Toc61404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721</w:t>
            </w:r>
          </w:hyperlink>
        </w:p>
        <w:p>
          <w:pPr>
            <w:pStyle w:val="Contents4"/>
            <w:tabs>
              <w:tab w:val="clear" w:pos="8176"/>
              <w:tab w:val="right" w:pos="9026" w:leader="dot"/>
            </w:tabs>
            <w:rPr/>
          </w:pPr>
          <w:hyperlink w:anchor="__RefHeading___Toc6140482_73709187">
            <w:r>
              <w:rPr>
                <w:webHidden/>
                <w:rStyle w:val="IndexLink"/>
                <w:rtl w:val="true"/>
              </w:rPr>
              <w:t>سادسا</w:t>
            </w:r>
            <w:r>
              <w:rPr>
                <w:rStyle w:val="IndexLink"/>
                <w:rtl w:val="true"/>
              </w:rPr>
              <w:t xml:space="preserve">- </w:t>
            </w:r>
            <w:r>
              <w:rPr>
                <w:rStyle w:val="IndexLink"/>
                <w:rtl w:val="true"/>
              </w:rPr>
              <w:t xml:space="preserve">رواية آية </w:t>
            </w:r>
            <w:r>
              <w:rPr>
                <w:rStyle w:val="IndexLink"/>
                <w:rtl w:val="true"/>
              </w:rPr>
              <w:t>(</w:t>
            </w:r>
            <w:r>
              <w:rPr>
                <w:rStyle w:val="IndexLink"/>
              </w:rPr>
              <w:t>77</w:t>
            </w:r>
            <w:r>
              <w:rPr>
                <w:rStyle w:val="IndexLink"/>
                <w:rtl w:val="true"/>
              </w:rPr>
              <w:t>):</w:t>
              <w:tab/>
            </w:r>
            <w:r>
              <w:rPr>
                <w:rStyle w:val="IndexLink"/>
              </w:rPr>
              <w:t>721</w:t>
            </w:r>
          </w:hyperlink>
        </w:p>
        <w:p>
          <w:pPr>
            <w:pStyle w:val="Contents5"/>
            <w:tabs>
              <w:tab w:val="clear" w:pos="7892"/>
              <w:tab w:val="right" w:pos="9026" w:leader="dot"/>
            </w:tabs>
            <w:rPr/>
          </w:pPr>
          <w:hyperlink w:anchor="__RefHeading___Toc6140484_73709187">
            <w:r>
              <w:rPr>
                <w:webHidden/>
                <w:rStyle w:val="IndexLink"/>
                <w:rtl w:val="true"/>
              </w:rPr>
              <w:t>اشارة</w:t>
            </w:r>
            <w:r>
              <w:rPr>
                <w:rStyle w:val="IndexLink"/>
                <w:rtl w:val="true"/>
              </w:rPr>
              <w:tab/>
            </w:r>
            <w:r>
              <w:rPr>
                <w:rStyle w:val="IndexLink"/>
              </w:rPr>
              <w:t>721</w:t>
            </w:r>
          </w:hyperlink>
        </w:p>
        <w:p>
          <w:pPr>
            <w:pStyle w:val="Contents5"/>
            <w:tabs>
              <w:tab w:val="clear" w:pos="7892"/>
              <w:tab w:val="right" w:pos="9026" w:leader="dot"/>
            </w:tabs>
            <w:rPr/>
          </w:pPr>
          <w:hyperlink w:anchor="__RefHeading___Toc6140486_73709187">
            <w:r>
              <w:rPr>
                <w:webHidden/>
                <w:rStyle w:val="IndexLink"/>
                <w:rtl w:val="true"/>
              </w:rPr>
              <w:t>دراسة الرواية</w:t>
            </w:r>
            <w:r>
              <w:rPr>
                <w:rStyle w:val="IndexLink"/>
                <w:rtl w:val="true"/>
              </w:rPr>
              <w:t>:</w:t>
              <w:tab/>
            </w:r>
            <w:r>
              <w:rPr>
                <w:rStyle w:val="IndexLink"/>
              </w:rPr>
              <w:t>721</w:t>
            </w:r>
          </w:hyperlink>
        </w:p>
        <w:p>
          <w:pPr>
            <w:pStyle w:val="Contents6"/>
            <w:tabs>
              <w:tab w:val="clear" w:pos="7609"/>
              <w:tab w:val="right" w:pos="9026" w:leader="dot"/>
            </w:tabs>
            <w:rPr/>
          </w:pPr>
          <w:hyperlink w:anchor="__RefHeading___Toc61404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721</w:t>
            </w:r>
          </w:hyperlink>
        </w:p>
        <w:p>
          <w:pPr>
            <w:pStyle w:val="Contents6"/>
            <w:tabs>
              <w:tab w:val="clear" w:pos="7609"/>
              <w:tab w:val="right" w:pos="9026" w:leader="dot"/>
            </w:tabs>
            <w:rPr/>
          </w:pPr>
          <w:hyperlink w:anchor="__RefHeading___Toc61404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721</w:t>
            </w:r>
          </w:hyperlink>
        </w:p>
        <w:p>
          <w:pPr>
            <w:pStyle w:val="Contents6"/>
            <w:tabs>
              <w:tab w:val="clear" w:pos="7609"/>
              <w:tab w:val="right" w:pos="9026" w:leader="dot"/>
            </w:tabs>
            <w:rPr/>
          </w:pPr>
          <w:hyperlink w:anchor="__RefHeading___Toc61404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722</w:t>
            </w:r>
          </w:hyperlink>
        </w:p>
        <w:p>
          <w:pPr>
            <w:pStyle w:val="Contents4"/>
            <w:tabs>
              <w:tab w:val="clear" w:pos="8176"/>
              <w:tab w:val="right" w:pos="9026" w:leader="dot"/>
            </w:tabs>
            <w:rPr/>
          </w:pPr>
          <w:hyperlink w:anchor="__RefHeading___Toc6140494_73709187">
            <w:r>
              <w:rPr>
                <w:webHidden/>
                <w:rStyle w:val="IndexLink"/>
                <w:rtl w:val="true"/>
              </w:rPr>
              <w:t>نتيجة البحوث</w:t>
            </w:r>
            <w:r>
              <w:rPr>
                <w:rStyle w:val="IndexLink"/>
                <w:rtl w:val="true"/>
              </w:rPr>
              <w:t>:</w:t>
              <w:tab/>
            </w:r>
            <w:r>
              <w:rPr>
                <w:rStyle w:val="IndexLink"/>
              </w:rPr>
              <w:t>722</w:t>
            </w:r>
          </w:hyperlink>
        </w:p>
        <w:p>
          <w:pPr>
            <w:pStyle w:val="Contents3"/>
            <w:tabs>
              <w:tab w:val="clear" w:pos="8459"/>
              <w:tab w:val="right" w:pos="9026" w:leader="dot"/>
            </w:tabs>
            <w:rPr/>
          </w:pPr>
          <w:hyperlink w:anchor="__RefHeading___Toc6140496_73709187">
            <w:r>
              <w:rPr>
                <w:webHidden/>
                <w:rStyle w:val="IndexLink"/>
                <w:rtl w:val="true"/>
              </w:rPr>
              <w:t>دراسة روايات سورة الدخان‌</w:t>
            </w:r>
            <w:r>
              <w:rPr>
                <w:rStyle w:val="IndexLink"/>
                <w:rtl w:val="true"/>
              </w:rPr>
              <w:tab/>
            </w:r>
            <w:r>
              <w:rPr>
                <w:rStyle w:val="IndexLink"/>
              </w:rPr>
              <w:t>723</w:t>
            </w:r>
          </w:hyperlink>
        </w:p>
        <w:p>
          <w:pPr>
            <w:pStyle w:val="Contents4"/>
            <w:tabs>
              <w:tab w:val="clear" w:pos="8176"/>
              <w:tab w:val="right" w:pos="9026" w:leader="dot"/>
            </w:tabs>
            <w:rPr/>
          </w:pPr>
          <w:hyperlink w:anchor="__RefHeading___Toc6140498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25</w:t>
            </w:r>
            <w:r>
              <w:rPr>
                <w:rStyle w:val="IndexLink"/>
                <w:rtl w:val="true"/>
              </w:rPr>
              <w:t>):</w:t>
              <w:tab/>
            </w:r>
            <w:r>
              <w:rPr>
                <w:rStyle w:val="IndexLink"/>
              </w:rPr>
              <w:t>723</w:t>
            </w:r>
          </w:hyperlink>
        </w:p>
        <w:p>
          <w:pPr>
            <w:pStyle w:val="Contents5"/>
            <w:tabs>
              <w:tab w:val="clear" w:pos="7892"/>
              <w:tab w:val="right" w:pos="9026" w:leader="dot"/>
            </w:tabs>
            <w:rPr/>
          </w:pPr>
          <w:hyperlink w:anchor="__RefHeading___Toc6140500_73709187">
            <w:r>
              <w:rPr>
                <w:webHidden/>
                <w:rStyle w:val="IndexLink"/>
                <w:rtl w:val="true"/>
              </w:rPr>
              <w:t>اشارة</w:t>
            </w:r>
            <w:r>
              <w:rPr>
                <w:rStyle w:val="IndexLink"/>
                <w:rtl w:val="true"/>
              </w:rPr>
              <w:tab/>
            </w:r>
            <w:r>
              <w:rPr>
                <w:rStyle w:val="IndexLink"/>
              </w:rPr>
              <w:t>723</w:t>
            </w:r>
          </w:hyperlink>
        </w:p>
        <w:p>
          <w:pPr>
            <w:pStyle w:val="Contents5"/>
            <w:tabs>
              <w:tab w:val="clear" w:pos="7892"/>
              <w:tab w:val="right" w:pos="9026" w:leader="dot"/>
            </w:tabs>
            <w:rPr/>
          </w:pPr>
          <w:hyperlink w:anchor="__RefHeading___Toc6140502_73709187">
            <w:r>
              <w:rPr>
                <w:webHidden/>
                <w:rStyle w:val="IndexLink"/>
                <w:rtl w:val="true"/>
              </w:rPr>
              <w:t>دراسة الرواية</w:t>
            </w:r>
            <w:r>
              <w:rPr>
                <w:rStyle w:val="IndexLink"/>
                <w:rtl w:val="true"/>
              </w:rPr>
              <w:t>:</w:t>
              <w:tab/>
            </w:r>
            <w:r>
              <w:rPr>
                <w:rStyle w:val="IndexLink"/>
              </w:rPr>
              <w:t>723</w:t>
            </w:r>
          </w:hyperlink>
        </w:p>
        <w:p>
          <w:pPr>
            <w:pStyle w:val="Contents6"/>
            <w:tabs>
              <w:tab w:val="clear" w:pos="7609"/>
              <w:tab w:val="right" w:pos="9026" w:leader="dot"/>
            </w:tabs>
            <w:rPr/>
          </w:pPr>
          <w:hyperlink w:anchor="__RefHeading___Toc614050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723</w:t>
            </w:r>
          </w:hyperlink>
        </w:p>
        <w:p>
          <w:pPr>
            <w:pStyle w:val="Contents6"/>
            <w:tabs>
              <w:tab w:val="clear" w:pos="7609"/>
              <w:tab w:val="right" w:pos="9026" w:leader="dot"/>
            </w:tabs>
            <w:rPr/>
          </w:pPr>
          <w:hyperlink w:anchor="__RefHeading___Toc614050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723</w:t>
            </w:r>
          </w:hyperlink>
        </w:p>
        <w:p>
          <w:pPr>
            <w:pStyle w:val="Contents6"/>
            <w:tabs>
              <w:tab w:val="clear" w:pos="7609"/>
              <w:tab w:val="right" w:pos="9026" w:leader="dot"/>
            </w:tabs>
            <w:rPr/>
          </w:pPr>
          <w:hyperlink w:anchor="__RefHeading___Toc6140508_73709187">
            <w:r>
              <w:rPr>
                <w:webHidden/>
                <w:rStyle w:val="IndexLink"/>
                <w:rtl w:val="true"/>
              </w:rPr>
              <w:t>ج</w:t>
            </w:r>
            <w:r>
              <w:rPr>
                <w:rStyle w:val="IndexLink"/>
                <w:rtl w:val="true"/>
              </w:rPr>
              <w:t xml:space="preserve">- </w:t>
            </w:r>
            <w:r>
              <w:rPr>
                <w:rStyle w:val="IndexLink"/>
                <w:rtl w:val="true"/>
              </w:rPr>
              <w:t>دراسة المتن</w:t>
            </w:r>
            <w:r>
              <w:rPr>
                <w:rStyle w:val="IndexLink"/>
                <w:rtl w:val="true"/>
              </w:rPr>
              <w:t>:</w:t>
              <w:tab/>
            </w:r>
            <w:r>
              <w:rPr>
                <w:rStyle w:val="IndexLink"/>
              </w:rPr>
              <w:t>723</w:t>
            </w:r>
          </w:hyperlink>
        </w:p>
        <w:p>
          <w:pPr>
            <w:pStyle w:val="Contents4"/>
            <w:tabs>
              <w:tab w:val="clear" w:pos="8176"/>
              <w:tab w:val="right" w:pos="9026" w:leader="dot"/>
            </w:tabs>
            <w:rPr/>
          </w:pPr>
          <w:hyperlink w:anchor="__RefHeading___Toc6140510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49</w:t>
            </w:r>
            <w:r>
              <w:rPr>
                <w:rStyle w:val="IndexLink"/>
                <w:rtl w:val="true"/>
              </w:rPr>
              <w:t>):</w:t>
              <w:tab/>
            </w:r>
            <w:r>
              <w:rPr>
                <w:rStyle w:val="IndexLink"/>
              </w:rPr>
              <w:t>724</w:t>
            </w:r>
          </w:hyperlink>
        </w:p>
        <w:p>
          <w:pPr>
            <w:pStyle w:val="Contents5"/>
            <w:tabs>
              <w:tab w:val="clear" w:pos="7892"/>
              <w:tab w:val="right" w:pos="9026" w:leader="dot"/>
            </w:tabs>
            <w:rPr/>
          </w:pPr>
          <w:hyperlink w:anchor="__RefHeading___Toc6140512_73709187">
            <w:r>
              <w:rPr>
                <w:webHidden/>
                <w:rStyle w:val="IndexLink"/>
                <w:rtl w:val="true"/>
              </w:rPr>
              <w:t>اشارة</w:t>
            </w:r>
            <w:r>
              <w:rPr>
                <w:rStyle w:val="IndexLink"/>
                <w:rtl w:val="true"/>
              </w:rPr>
              <w:tab/>
            </w:r>
            <w:r>
              <w:rPr>
                <w:rStyle w:val="IndexLink"/>
              </w:rPr>
              <w:t>724</w:t>
            </w:r>
          </w:hyperlink>
        </w:p>
        <w:p>
          <w:pPr>
            <w:pStyle w:val="Contents5"/>
            <w:tabs>
              <w:tab w:val="clear" w:pos="7892"/>
              <w:tab w:val="right" w:pos="9026" w:leader="dot"/>
            </w:tabs>
            <w:rPr/>
          </w:pPr>
          <w:hyperlink w:anchor="__RefHeading___Toc6140514_73709187">
            <w:r>
              <w:rPr>
                <w:webHidden/>
                <w:rStyle w:val="IndexLink"/>
                <w:rtl w:val="true"/>
              </w:rPr>
              <w:t>دراسة الرواية</w:t>
            </w:r>
            <w:r>
              <w:rPr>
                <w:rStyle w:val="IndexLink"/>
                <w:rtl w:val="true"/>
              </w:rPr>
              <w:t>:</w:t>
              <w:tab/>
            </w:r>
            <w:r>
              <w:rPr>
                <w:rStyle w:val="IndexLink"/>
              </w:rPr>
              <w:t>724</w:t>
            </w:r>
          </w:hyperlink>
        </w:p>
        <w:p>
          <w:pPr>
            <w:pStyle w:val="Contents6"/>
            <w:tabs>
              <w:tab w:val="clear" w:pos="7609"/>
              <w:tab w:val="right" w:pos="9026" w:leader="dot"/>
            </w:tabs>
            <w:rPr/>
          </w:pPr>
          <w:hyperlink w:anchor="__RefHeading___Toc614051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724</w:t>
            </w:r>
          </w:hyperlink>
        </w:p>
        <w:p>
          <w:pPr>
            <w:pStyle w:val="Contents6"/>
            <w:tabs>
              <w:tab w:val="clear" w:pos="7609"/>
              <w:tab w:val="right" w:pos="9026" w:leader="dot"/>
            </w:tabs>
            <w:rPr/>
          </w:pPr>
          <w:hyperlink w:anchor="__RefHeading___Toc614051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724</w:t>
            </w:r>
          </w:hyperlink>
        </w:p>
        <w:p>
          <w:pPr>
            <w:pStyle w:val="Contents6"/>
            <w:tabs>
              <w:tab w:val="clear" w:pos="7609"/>
              <w:tab w:val="right" w:pos="9026" w:leader="dot"/>
            </w:tabs>
            <w:rPr/>
          </w:pPr>
          <w:hyperlink w:anchor="__RefHeading___Toc614052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724</w:t>
            </w:r>
          </w:hyperlink>
        </w:p>
        <w:p>
          <w:pPr>
            <w:pStyle w:val="Contents4"/>
            <w:tabs>
              <w:tab w:val="clear" w:pos="8176"/>
              <w:tab w:val="right" w:pos="9026" w:leader="dot"/>
            </w:tabs>
            <w:rPr/>
          </w:pPr>
          <w:hyperlink w:anchor="__RefHeading___Toc6140522_73709187">
            <w:r>
              <w:rPr>
                <w:webHidden/>
                <w:rStyle w:val="IndexLink"/>
                <w:rtl w:val="true"/>
              </w:rPr>
              <w:t>نتيجة البحوث</w:t>
            </w:r>
            <w:r>
              <w:rPr>
                <w:rStyle w:val="IndexLink"/>
                <w:rtl w:val="true"/>
              </w:rPr>
              <w:t>:</w:t>
              <w:tab/>
            </w:r>
            <w:r>
              <w:rPr>
                <w:rStyle w:val="IndexLink"/>
              </w:rPr>
              <w:t>724</w:t>
            </w:r>
          </w:hyperlink>
        </w:p>
        <w:p>
          <w:pPr>
            <w:pStyle w:val="Contents3"/>
            <w:tabs>
              <w:tab w:val="clear" w:pos="8459"/>
              <w:tab w:val="right" w:pos="9026" w:leader="dot"/>
            </w:tabs>
            <w:rPr/>
          </w:pPr>
          <w:hyperlink w:anchor="__RefHeading___Toc6140524_73709187">
            <w:r>
              <w:rPr>
                <w:webHidden/>
                <w:rStyle w:val="IndexLink"/>
                <w:rtl w:val="true"/>
              </w:rPr>
              <w:t>دراسة روايات سورة الجاثية</w:t>
            </w:r>
            <w:r>
              <w:rPr>
                <w:rStyle w:val="IndexLink"/>
                <w:rtl w:val="true"/>
              </w:rPr>
              <w:tab/>
            </w:r>
            <w:r>
              <w:rPr>
                <w:rStyle w:val="IndexLink"/>
              </w:rPr>
              <w:t>725</w:t>
            </w:r>
          </w:hyperlink>
        </w:p>
        <w:p>
          <w:pPr>
            <w:pStyle w:val="Contents4"/>
            <w:tabs>
              <w:tab w:val="clear" w:pos="8176"/>
              <w:tab w:val="right" w:pos="9026" w:leader="dot"/>
            </w:tabs>
            <w:rPr/>
          </w:pPr>
          <w:hyperlink w:anchor="__RefHeading___Toc614052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29</w:t>
            </w:r>
            <w:r>
              <w:rPr>
                <w:rStyle w:val="IndexLink"/>
                <w:rtl w:val="true"/>
              </w:rPr>
              <w:t>):</w:t>
              <w:tab/>
            </w:r>
            <w:r>
              <w:rPr>
                <w:rStyle w:val="IndexLink"/>
              </w:rPr>
              <w:t>725</w:t>
            </w:r>
          </w:hyperlink>
        </w:p>
        <w:p>
          <w:pPr>
            <w:pStyle w:val="Contents5"/>
            <w:tabs>
              <w:tab w:val="clear" w:pos="7892"/>
              <w:tab w:val="right" w:pos="9026" w:leader="dot"/>
            </w:tabs>
            <w:rPr/>
          </w:pPr>
          <w:hyperlink w:anchor="__RefHeading___Toc6140528_73709187">
            <w:r>
              <w:rPr>
                <w:webHidden/>
                <w:rStyle w:val="IndexLink"/>
                <w:rtl w:val="true"/>
              </w:rPr>
              <w:t>اشارة</w:t>
            </w:r>
            <w:r>
              <w:rPr>
                <w:rStyle w:val="IndexLink"/>
                <w:rtl w:val="true"/>
              </w:rPr>
              <w:tab/>
            </w:r>
            <w:r>
              <w:rPr>
                <w:rStyle w:val="IndexLink"/>
              </w:rPr>
              <w:t>725</w:t>
            </w:r>
          </w:hyperlink>
        </w:p>
        <w:p>
          <w:pPr>
            <w:pStyle w:val="Contents5"/>
            <w:tabs>
              <w:tab w:val="clear" w:pos="7892"/>
              <w:tab w:val="right" w:pos="9026" w:leader="dot"/>
            </w:tabs>
            <w:rPr/>
          </w:pPr>
          <w:hyperlink w:anchor="__RefHeading___Toc6140530_73709187">
            <w:r>
              <w:rPr>
                <w:webHidden/>
                <w:rStyle w:val="IndexLink"/>
                <w:rtl w:val="true"/>
              </w:rPr>
              <w:t>دراسة الروايات</w:t>
            </w:r>
            <w:r>
              <w:rPr>
                <w:rStyle w:val="IndexLink"/>
                <w:rtl w:val="true"/>
              </w:rPr>
              <w:t>:</w:t>
              <w:tab/>
            </w:r>
            <w:r>
              <w:rPr>
                <w:rStyle w:val="IndexLink"/>
              </w:rPr>
              <w:t>726</w:t>
            </w:r>
          </w:hyperlink>
        </w:p>
        <w:p>
          <w:pPr>
            <w:pStyle w:val="Contents6"/>
            <w:tabs>
              <w:tab w:val="clear" w:pos="7609"/>
              <w:tab w:val="right" w:pos="9026" w:leader="dot"/>
            </w:tabs>
            <w:rPr/>
          </w:pPr>
          <w:hyperlink w:anchor="__RefHeading___Toc61405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726</w:t>
            </w:r>
          </w:hyperlink>
        </w:p>
        <w:p>
          <w:pPr>
            <w:pStyle w:val="Contents6"/>
            <w:tabs>
              <w:tab w:val="clear" w:pos="7609"/>
              <w:tab w:val="right" w:pos="9026" w:leader="dot"/>
            </w:tabs>
            <w:rPr/>
          </w:pPr>
          <w:hyperlink w:anchor="__RefHeading___Toc614053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726</w:t>
            </w:r>
          </w:hyperlink>
        </w:p>
        <w:p>
          <w:pPr>
            <w:pStyle w:val="Contents6"/>
            <w:tabs>
              <w:tab w:val="clear" w:pos="7609"/>
              <w:tab w:val="right" w:pos="9026" w:leader="dot"/>
            </w:tabs>
            <w:rPr/>
          </w:pPr>
          <w:hyperlink w:anchor="__RefHeading___Toc61405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727</w:t>
            </w:r>
          </w:hyperlink>
        </w:p>
        <w:p>
          <w:pPr>
            <w:pStyle w:val="Contents5"/>
            <w:tabs>
              <w:tab w:val="clear" w:pos="7892"/>
              <w:tab w:val="right" w:pos="9026" w:leader="dot"/>
            </w:tabs>
            <w:rPr/>
          </w:pPr>
          <w:hyperlink w:anchor="__RefHeading___Toc6140538_73709187">
            <w:r>
              <w:rPr>
                <w:webHidden/>
                <w:rStyle w:val="IndexLink"/>
                <w:rtl w:val="true"/>
              </w:rPr>
              <w:t>نتيجة البحوث</w:t>
            </w:r>
            <w:r>
              <w:rPr>
                <w:rStyle w:val="IndexLink"/>
                <w:rtl w:val="true"/>
              </w:rPr>
              <w:t>:</w:t>
              <w:tab/>
            </w:r>
            <w:r>
              <w:rPr>
                <w:rStyle w:val="IndexLink"/>
              </w:rPr>
              <w:t>727</w:t>
            </w:r>
          </w:hyperlink>
        </w:p>
        <w:p>
          <w:pPr>
            <w:pStyle w:val="Contents3"/>
            <w:tabs>
              <w:tab w:val="clear" w:pos="8459"/>
              <w:tab w:val="right" w:pos="9026" w:leader="dot"/>
            </w:tabs>
            <w:rPr/>
          </w:pPr>
          <w:hyperlink w:anchor="__RefHeading___Toc6140540_73709187">
            <w:r>
              <w:rPr>
                <w:webHidden/>
                <w:rStyle w:val="IndexLink"/>
                <w:rtl w:val="true"/>
              </w:rPr>
              <w:t>دراسة روايات سورة الأحقاف‌</w:t>
            </w:r>
            <w:r>
              <w:rPr>
                <w:rStyle w:val="IndexLink"/>
                <w:rtl w:val="true"/>
              </w:rPr>
              <w:tab/>
            </w:r>
            <w:r>
              <w:rPr>
                <w:rStyle w:val="IndexLink"/>
              </w:rPr>
              <w:t>728</w:t>
            </w:r>
          </w:hyperlink>
        </w:p>
        <w:p>
          <w:pPr>
            <w:pStyle w:val="Contents4"/>
            <w:tabs>
              <w:tab w:val="clear" w:pos="8176"/>
              <w:tab w:val="right" w:pos="9026" w:leader="dot"/>
            </w:tabs>
            <w:rPr/>
          </w:pPr>
          <w:hyperlink w:anchor="__RefHeading___Toc6140542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4</w:t>
            </w:r>
            <w:r>
              <w:rPr>
                <w:rStyle w:val="IndexLink"/>
                <w:rtl w:val="true"/>
              </w:rPr>
              <w:t>):</w:t>
              <w:tab/>
            </w:r>
            <w:r>
              <w:rPr>
                <w:rStyle w:val="IndexLink"/>
              </w:rPr>
              <w:t>728</w:t>
            </w:r>
          </w:hyperlink>
        </w:p>
        <w:p>
          <w:pPr>
            <w:pStyle w:val="Contents5"/>
            <w:tabs>
              <w:tab w:val="clear" w:pos="7892"/>
              <w:tab w:val="right" w:pos="9026" w:leader="dot"/>
            </w:tabs>
            <w:rPr/>
          </w:pPr>
          <w:hyperlink w:anchor="__RefHeading___Toc6140544_73709187">
            <w:r>
              <w:rPr>
                <w:webHidden/>
                <w:rStyle w:val="IndexLink"/>
                <w:rtl w:val="true"/>
              </w:rPr>
              <w:t>اشارة</w:t>
            </w:r>
            <w:r>
              <w:rPr>
                <w:rStyle w:val="IndexLink"/>
                <w:rtl w:val="true"/>
              </w:rPr>
              <w:tab/>
            </w:r>
            <w:r>
              <w:rPr>
                <w:rStyle w:val="IndexLink"/>
              </w:rPr>
              <w:t>728</w:t>
            </w:r>
          </w:hyperlink>
        </w:p>
        <w:p>
          <w:pPr>
            <w:pStyle w:val="Contents5"/>
            <w:tabs>
              <w:tab w:val="clear" w:pos="7892"/>
              <w:tab w:val="right" w:pos="9026" w:leader="dot"/>
            </w:tabs>
            <w:rPr/>
          </w:pPr>
          <w:hyperlink w:anchor="__RefHeading___Toc6140546_73709187">
            <w:r>
              <w:rPr>
                <w:webHidden/>
                <w:rStyle w:val="IndexLink"/>
                <w:rtl w:val="true"/>
              </w:rPr>
              <w:t>دراسة الرواية</w:t>
            </w:r>
            <w:r>
              <w:rPr>
                <w:rStyle w:val="IndexLink"/>
                <w:rtl w:val="true"/>
              </w:rPr>
              <w:t>:</w:t>
              <w:tab/>
            </w:r>
            <w:r>
              <w:rPr>
                <w:rStyle w:val="IndexLink"/>
              </w:rPr>
              <w:t>728</w:t>
            </w:r>
          </w:hyperlink>
        </w:p>
        <w:p>
          <w:pPr>
            <w:pStyle w:val="Contents6"/>
            <w:tabs>
              <w:tab w:val="clear" w:pos="7609"/>
              <w:tab w:val="right" w:pos="9026" w:leader="dot"/>
            </w:tabs>
            <w:rPr/>
          </w:pPr>
          <w:hyperlink w:anchor="__RefHeading___Toc61405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728</w:t>
            </w:r>
          </w:hyperlink>
        </w:p>
        <w:p>
          <w:pPr>
            <w:pStyle w:val="Contents6"/>
            <w:tabs>
              <w:tab w:val="clear" w:pos="7609"/>
              <w:tab w:val="right" w:pos="9026" w:leader="dot"/>
            </w:tabs>
            <w:rPr/>
          </w:pPr>
          <w:hyperlink w:anchor="__RefHeading___Toc614055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728</w:t>
            </w:r>
          </w:hyperlink>
        </w:p>
        <w:p>
          <w:pPr>
            <w:pStyle w:val="Contents6"/>
            <w:tabs>
              <w:tab w:val="clear" w:pos="7609"/>
              <w:tab w:val="right" w:pos="9026" w:leader="dot"/>
            </w:tabs>
            <w:rPr/>
          </w:pPr>
          <w:hyperlink w:anchor="__RefHeading___Toc61405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729</w:t>
            </w:r>
          </w:hyperlink>
        </w:p>
        <w:p>
          <w:pPr>
            <w:pStyle w:val="Contents4"/>
            <w:tabs>
              <w:tab w:val="clear" w:pos="8176"/>
              <w:tab w:val="right" w:pos="9026" w:leader="dot"/>
            </w:tabs>
            <w:rPr/>
          </w:pPr>
          <w:hyperlink w:anchor="__RefHeading___Toc6140554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tl w:val="true"/>
              </w:rPr>
              <w:t>(</w:t>
            </w:r>
            <w:r>
              <w:rPr>
                <w:rStyle w:val="IndexLink"/>
              </w:rPr>
              <w:t>9</w:t>
            </w:r>
            <w:r>
              <w:rPr>
                <w:rStyle w:val="IndexLink"/>
                <w:rtl w:val="true"/>
              </w:rPr>
              <w:t>):</w:t>
              <w:tab/>
            </w:r>
            <w:r>
              <w:rPr>
                <w:rStyle w:val="IndexLink"/>
              </w:rPr>
              <w:t>729</w:t>
            </w:r>
          </w:hyperlink>
        </w:p>
        <w:p>
          <w:pPr>
            <w:pStyle w:val="Contents5"/>
            <w:tabs>
              <w:tab w:val="clear" w:pos="7892"/>
              <w:tab w:val="right" w:pos="9026" w:leader="dot"/>
            </w:tabs>
            <w:rPr/>
          </w:pPr>
          <w:hyperlink w:anchor="__RefHeading___Toc6140556_73709187">
            <w:r>
              <w:rPr>
                <w:webHidden/>
                <w:rStyle w:val="IndexLink"/>
                <w:rtl w:val="true"/>
              </w:rPr>
              <w:t>اشارة</w:t>
            </w:r>
            <w:r>
              <w:rPr>
                <w:rStyle w:val="IndexLink"/>
                <w:rtl w:val="true"/>
              </w:rPr>
              <w:tab/>
            </w:r>
            <w:r>
              <w:rPr>
                <w:rStyle w:val="IndexLink"/>
              </w:rPr>
              <w:t>729</w:t>
            </w:r>
          </w:hyperlink>
        </w:p>
        <w:p>
          <w:pPr>
            <w:pStyle w:val="Contents5"/>
            <w:tabs>
              <w:tab w:val="clear" w:pos="7892"/>
              <w:tab w:val="right" w:pos="9026" w:leader="dot"/>
            </w:tabs>
            <w:rPr/>
          </w:pPr>
          <w:hyperlink w:anchor="__RefHeading___Toc6140558_73709187">
            <w:r>
              <w:rPr>
                <w:webHidden/>
                <w:rStyle w:val="IndexLink"/>
                <w:rtl w:val="true"/>
              </w:rPr>
              <w:t>دراسة الروايتين</w:t>
            </w:r>
            <w:r>
              <w:rPr>
                <w:rStyle w:val="IndexLink"/>
                <w:rtl w:val="true"/>
              </w:rPr>
              <w:t>:</w:t>
              <w:tab/>
            </w:r>
            <w:r>
              <w:rPr>
                <w:rStyle w:val="IndexLink"/>
              </w:rPr>
              <w:t>729</w:t>
            </w:r>
          </w:hyperlink>
        </w:p>
        <w:p>
          <w:pPr>
            <w:pStyle w:val="Contents6"/>
            <w:tabs>
              <w:tab w:val="clear" w:pos="7609"/>
              <w:tab w:val="right" w:pos="9026" w:leader="dot"/>
            </w:tabs>
            <w:rPr/>
          </w:pPr>
          <w:hyperlink w:anchor="__RefHeading___Toc614056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729</w:t>
            </w:r>
          </w:hyperlink>
        </w:p>
        <w:p>
          <w:pPr>
            <w:pStyle w:val="Contents6"/>
            <w:tabs>
              <w:tab w:val="clear" w:pos="7609"/>
              <w:tab w:val="right" w:pos="9026" w:leader="dot"/>
            </w:tabs>
            <w:rPr/>
          </w:pPr>
          <w:hyperlink w:anchor="__RefHeading___Toc614056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730</w:t>
            </w:r>
          </w:hyperlink>
        </w:p>
        <w:p>
          <w:pPr>
            <w:pStyle w:val="Contents6"/>
            <w:tabs>
              <w:tab w:val="clear" w:pos="7609"/>
              <w:tab w:val="right" w:pos="9026" w:leader="dot"/>
            </w:tabs>
            <w:rPr/>
          </w:pPr>
          <w:hyperlink w:anchor="__RefHeading___Toc614056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730</w:t>
            </w:r>
          </w:hyperlink>
        </w:p>
        <w:p>
          <w:pPr>
            <w:pStyle w:val="Contents4"/>
            <w:tabs>
              <w:tab w:val="clear" w:pos="8176"/>
              <w:tab w:val="right" w:pos="9026" w:leader="dot"/>
            </w:tabs>
            <w:rPr/>
          </w:pPr>
          <w:hyperlink w:anchor="__RefHeading___Toc6140566_73709187">
            <w:r>
              <w:rPr>
                <w:webHidden/>
                <w:rStyle w:val="IndexLink"/>
                <w:rtl w:val="true"/>
              </w:rPr>
              <w:t xml:space="preserve">ثالثا رواية آية </w:t>
            </w:r>
            <w:r>
              <w:rPr>
                <w:rStyle w:val="IndexLink"/>
                <w:rtl w:val="true"/>
              </w:rPr>
              <w:t>(</w:t>
            </w:r>
            <w:r>
              <w:rPr>
                <w:rStyle w:val="IndexLink"/>
              </w:rPr>
              <w:t>15</w:t>
            </w:r>
            <w:r>
              <w:rPr>
                <w:rStyle w:val="IndexLink"/>
                <w:rtl w:val="true"/>
              </w:rPr>
              <w:t>):</w:t>
              <w:tab/>
            </w:r>
            <w:r>
              <w:rPr>
                <w:rStyle w:val="IndexLink"/>
              </w:rPr>
              <w:t>730</w:t>
            </w:r>
          </w:hyperlink>
        </w:p>
        <w:p>
          <w:pPr>
            <w:pStyle w:val="Contents5"/>
            <w:tabs>
              <w:tab w:val="clear" w:pos="7892"/>
              <w:tab w:val="right" w:pos="9026" w:leader="dot"/>
            </w:tabs>
            <w:rPr/>
          </w:pPr>
          <w:hyperlink w:anchor="__RefHeading___Toc6140568_73709187">
            <w:r>
              <w:rPr>
                <w:webHidden/>
                <w:rStyle w:val="IndexLink"/>
                <w:rtl w:val="true"/>
              </w:rPr>
              <w:t>اشارة</w:t>
            </w:r>
            <w:r>
              <w:rPr>
                <w:rStyle w:val="IndexLink"/>
                <w:rtl w:val="true"/>
              </w:rPr>
              <w:tab/>
            </w:r>
            <w:r>
              <w:rPr>
                <w:rStyle w:val="IndexLink"/>
              </w:rPr>
              <w:t>730</w:t>
            </w:r>
          </w:hyperlink>
        </w:p>
        <w:p>
          <w:pPr>
            <w:pStyle w:val="Contents5"/>
            <w:tabs>
              <w:tab w:val="clear" w:pos="7892"/>
              <w:tab w:val="right" w:pos="9026" w:leader="dot"/>
            </w:tabs>
            <w:rPr/>
          </w:pPr>
          <w:hyperlink w:anchor="__RefHeading___Toc6140570_73709187">
            <w:r>
              <w:rPr>
                <w:webHidden/>
                <w:rStyle w:val="IndexLink"/>
                <w:rtl w:val="true"/>
              </w:rPr>
              <w:t>دراسة الرواية</w:t>
            </w:r>
            <w:r>
              <w:rPr>
                <w:rStyle w:val="IndexLink"/>
                <w:rtl w:val="true"/>
              </w:rPr>
              <w:t>:</w:t>
              <w:tab/>
            </w:r>
            <w:r>
              <w:rPr>
                <w:rStyle w:val="IndexLink"/>
              </w:rPr>
              <w:t>730</w:t>
            </w:r>
          </w:hyperlink>
        </w:p>
        <w:p>
          <w:pPr>
            <w:pStyle w:val="Contents6"/>
            <w:tabs>
              <w:tab w:val="clear" w:pos="7609"/>
              <w:tab w:val="right" w:pos="9026" w:leader="dot"/>
            </w:tabs>
            <w:rPr/>
          </w:pPr>
          <w:hyperlink w:anchor="__RefHeading___Toc6140572_73709187">
            <w:r>
              <w:rPr>
                <w:webHidden/>
                <w:rStyle w:val="IndexLink"/>
                <w:rtl w:val="true"/>
              </w:rPr>
              <w:t>اشارة</w:t>
            </w:r>
            <w:r>
              <w:rPr>
                <w:rStyle w:val="IndexLink"/>
                <w:rtl w:val="true"/>
              </w:rPr>
              <w:tab/>
            </w:r>
            <w:r>
              <w:rPr>
                <w:rStyle w:val="IndexLink"/>
              </w:rPr>
              <w:t>730</w:t>
            </w:r>
          </w:hyperlink>
        </w:p>
        <w:p>
          <w:pPr>
            <w:pStyle w:val="Contents6"/>
            <w:tabs>
              <w:tab w:val="clear" w:pos="7609"/>
              <w:tab w:val="right" w:pos="9026" w:leader="dot"/>
            </w:tabs>
            <w:rPr/>
          </w:pPr>
          <w:hyperlink w:anchor="__RefHeading___Toc61405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731</w:t>
            </w:r>
          </w:hyperlink>
        </w:p>
        <w:p>
          <w:pPr>
            <w:pStyle w:val="Contents6"/>
            <w:tabs>
              <w:tab w:val="clear" w:pos="7609"/>
              <w:tab w:val="right" w:pos="9026" w:leader="dot"/>
            </w:tabs>
            <w:rPr/>
          </w:pPr>
          <w:hyperlink w:anchor="__RefHeading___Toc61405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731</w:t>
            </w:r>
          </w:hyperlink>
        </w:p>
        <w:p>
          <w:pPr>
            <w:pStyle w:val="Contents6"/>
            <w:tabs>
              <w:tab w:val="clear" w:pos="7609"/>
              <w:tab w:val="right" w:pos="9026" w:leader="dot"/>
            </w:tabs>
            <w:rPr/>
          </w:pPr>
          <w:hyperlink w:anchor="__RefHeading___Toc61405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731</w:t>
            </w:r>
          </w:hyperlink>
        </w:p>
        <w:p>
          <w:pPr>
            <w:pStyle w:val="Contents4"/>
            <w:tabs>
              <w:tab w:val="clear" w:pos="8176"/>
              <w:tab w:val="right" w:pos="9026" w:leader="dot"/>
            </w:tabs>
            <w:rPr/>
          </w:pPr>
          <w:hyperlink w:anchor="__RefHeading___Toc6140580_73709187">
            <w:r>
              <w:rPr>
                <w:webHidden/>
                <w:rStyle w:val="IndexLink"/>
                <w:rtl w:val="true"/>
              </w:rPr>
              <w:t>نتيجة البحوث</w:t>
            </w:r>
            <w:r>
              <w:rPr>
                <w:rStyle w:val="IndexLink"/>
                <w:rtl w:val="true"/>
              </w:rPr>
              <w:t>:</w:t>
              <w:tab/>
            </w:r>
            <w:r>
              <w:rPr>
                <w:rStyle w:val="IndexLink"/>
              </w:rPr>
              <w:t>731</w:t>
            </w:r>
          </w:hyperlink>
        </w:p>
        <w:p>
          <w:pPr>
            <w:pStyle w:val="Contents3"/>
            <w:tabs>
              <w:tab w:val="clear" w:pos="8459"/>
              <w:tab w:val="right" w:pos="9026" w:leader="dot"/>
            </w:tabs>
            <w:rPr/>
          </w:pPr>
          <w:hyperlink w:anchor="__RefHeading___Toc6140582_73709187">
            <w:r>
              <w:rPr>
                <w:webHidden/>
                <w:rStyle w:val="IndexLink"/>
                <w:rtl w:val="true"/>
              </w:rPr>
              <w:t xml:space="preserve">دراسة روايات سورة محمد </w:t>
            </w:r>
            <w:r>
              <w:rPr>
                <w:rStyle w:val="IndexLink"/>
                <w:rtl w:val="true"/>
              </w:rPr>
              <w:t>(</w:t>
            </w:r>
            <w:r>
              <w:rPr>
                <w:rStyle w:val="IndexLink"/>
                <w:rtl w:val="true"/>
              </w:rPr>
              <w:t>ص</w:t>
            </w:r>
            <w:r>
              <w:rPr>
                <w:rStyle w:val="IndexLink"/>
                <w:rtl w:val="true"/>
              </w:rPr>
              <w:t>)</w:t>
              <w:tab/>
            </w:r>
            <w:r>
              <w:rPr>
                <w:rStyle w:val="IndexLink"/>
              </w:rPr>
              <w:t>732</w:t>
            </w:r>
          </w:hyperlink>
        </w:p>
        <w:p>
          <w:pPr>
            <w:pStyle w:val="Contents4"/>
            <w:tabs>
              <w:tab w:val="clear" w:pos="8176"/>
              <w:tab w:val="right" w:pos="9026" w:leader="dot"/>
            </w:tabs>
            <w:rPr/>
          </w:pPr>
          <w:hyperlink w:anchor="__RefHeading___Toc6140584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2</w:t>
            </w:r>
            <w:r>
              <w:rPr>
                <w:rStyle w:val="IndexLink"/>
                <w:rtl w:val="true"/>
              </w:rPr>
              <w:t>):</w:t>
              <w:tab/>
            </w:r>
            <w:r>
              <w:rPr>
                <w:rStyle w:val="IndexLink"/>
              </w:rPr>
              <w:t>732</w:t>
            </w:r>
          </w:hyperlink>
        </w:p>
        <w:p>
          <w:pPr>
            <w:pStyle w:val="Contents5"/>
            <w:tabs>
              <w:tab w:val="clear" w:pos="7892"/>
              <w:tab w:val="right" w:pos="9026" w:leader="dot"/>
            </w:tabs>
            <w:rPr/>
          </w:pPr>
          <w:hyperlink w:anchor="__RefHeading___Toc6140586_73709187">
            <w:r>
              <w:rPr>
                <w:webHidden/>
                <w:rStyle w:val="IndexLink"/>
                <w:rtl w:val="true"/>
              </w:rPr>
              <w:t>اشارة</w:t>
            </w:r>
            <w:r>
              <w:rPr>
                <w:rStyle w:val="IndexLink"/>
                <w:rtl w:val="true"/>
              </w:rPr>
              <w:tab/>
            </w:r>
            <w:r>
              <w:rPr>
                <w:rStyle w:val="IndexLink"/>
              </w:rPr>
              <w:t>732</w:t>
            </w:r>
          </w:hyperlink>
        </w:p>
        <w:p>
          <w:pPr>
            <w:pStyle w:val="Contents5"/>
            <w:tabs>
              <w:tab w:val="clear" w:pos="7892"/>
              <w:tab w:val="right" w:pos="9026" w:leader="dot"/>
            </w:tabs>
            <w:rPr/>
          </w:pPr>
          <w:hyperlink w:anchor="__RefHeading___Toc6140588_73709187">
            <w:r>
              <w:rPr>
                <w:webHidden/>
                <w:rStyle w:val="IndexLink"/>
                <w:rtl w:val="true"/>
              </w:rPr>
              <w:t>دراسة الروايتين</w:t>
            </w:r>
            <w:r>
              <w:rPr>
                <w:rStyle w:val="IndexLink"/>
                <w:rtl w:val="true"/>
              </w:rPr>
              <w:t>:</w:t>
              <w:tab/>
            </w:r>
            <w:r>
              <w:rPr>
                <w:rStyle w:val="IndexLink"/>
              </w:rPr>
              <w:t>732</w:t>
            </w:r>
          </w:hyperlink>
        </w:p>
        <w:p>
          <w:pPr>
            <w:pStyle w:val="Contents6"/>
            <w:tabs>
              <w:tab w:val="clear" w:pos="7609"/>
              <w:tab w:val="right" w:pos="9026" w:leader="dot"/>
            </w:tabs>
            <w:rPr/>
          </w:pPr>
          <w:hyperlink w:anchor="__RefHeading___Toc61405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732</w:t>
            </w:r>
          </w:hyperlink>
        </w:p>
        <w:p>
          <w:pPr>
            <w:pStyle w:val="Contents6"/>
            <w:tabs>
              <w:tab w:val="clear" w:pos="7609"/>
              <w:tab w:val="right" w:pos="9026" w:leader="dot"/>
            </w:tabs>
            <w:rPr/>
          </w:pPr>
          <w:hyperlink w:anchor="__RefHeading___Toc614059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732</w:t>
            </w:r>
          </w:hyperlink>
        </w:p>
        <w:p>
          <w:pPr>
            <w:pStyle w:val="Contents6"/>
            <w:tabs>
              <w:tab w:val="clear" w:pos="7609"/>
              <w:tab w:val="right" w:pos="9026" w:leader="dot"/>
            </w:tabs>
            <w:rPr/>
          </w:pPr>
          <w:hyperlink w:anchor="__RefHeading___Toc61405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733</w:t>
            </w:r>
          </w:hyperlink>
        </w:p>
        <w:p>
          <w:pPr>
            <w:pStyle w:val="Contents4"/>
            <w:tabs>
              <w:tab w:val="clear" w:pos="8176"/>
              <w:tab w:val="right" w:pos="9026" w:leader="dot"/>
            </w:tabs>
            <w:rPr/>
          </w:pPr>
          <w:hyperlink w:anchor="__RefHeading___Toc614059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9</w:t>
            </w:r>
            <w:r>
              <w:rPr>
                <w:rStyle w:val="IndexLink"/>
                <w:rtl w:val="true"/>
              </w:rPr>
              <w:t>):</w:t>
              <w:tab/>
            </w:r>
            <w:r>
              <w:rPr>
                <w:rStyle w:val="IndexLink"/>
              </w:rPr>
              <w:t>733</w:t>
            </w:r>
          </w:hyperlink>
        </w:p>
        <w:p>
          <w:pPr>
            <w:pStyle w:val="Contents5"/>
            <w:tabs>
              <w:tab w:val="clear" w:pos="7892"/>
              <w:tab w:val="right" w:pos="9026" w:leader="dot"/>
            </w:tabs>
            <w:rPr/>
          </w:pPr>
          <w:hyperlink w:anchor="__RefHeading___Toc6140598_73709187">
            <w:r>
              <w:rPr>
                <w:webHidden/>
                <w:rStyle w:val="IndexLink"/>
                <w:rtl w:val="true"/>
              </w:rPr>
              <w:t>اشارة</w:t>
            </w:r>
            <w:r>
              <w:rPr>
                <w:rStyle w:val="IndexLink"/>
                <w:rtl w:val="true"/>
              </w:rPr>
              <w:tab/>
            </w:r>
            <w:r>
              <w:rPr>
                <w:rStyle w:val="IndexLink"/>
              </w:rPr>
              <w:t>733</w:t>
            </w:r>
          </w:hyperlink>
        </w:p>
        <w:p>
          <w:pPr>
            <w:pStyle w:val="Contents5"/>
            <w:tabs>
              <w:tab w:val="clear" w:pos="7892"/>
              <w:tab w:val="right" w:pos="9026" w:leader="dot"/>
            </w:tabs>
            <w:rPr/>
          </w:pPr>
          <w:hyperlink w:anchor="__RefHeading___Toc6140600_73709187">
            <w:r>
              <w:rPr>
                <w:webHidden/>
                <w:rStyle w:val="IndexLink"/>
                <w:rtl w:val="true"/>
              </w:rPr>
              <w:t>دراسة الروايات</w:t>
            </w:r>
            <w:r>
              <w:rPr>
                <w:rStyle w:val="IndexLink"/>
                <w:rtl w:val="true"/>
              </w:rPr>
              <w:t>:</w:t>
              <w:tab/>
            </w:r>
            <w:r>
              <w:rPr>
                <w:rStyle w:val="IndexLink"/>
              </w:rPr>
              <w:t>733</w:t>
            </w:r>
          </w:hyperlink>
        </w:p>
        <w:p>
          <w:pPr>
            <w:pStyle w:val="Contents6"/>
            <w:tabs>
              <w:tab w:val="clear" w:pos="7609"/>
              <w:tab w:val="right" w:pos="9026" w:leader="dot"/>
            </w:tabs>
            <w:rPr/>
          </w:pPr>
          <w:hyperlink w:anchor="__RefHeading___Toc61406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733</w:t>
            </w:r>
          </w:hyperlink>
        </w:p>
        <w:p>
          <w:pPr>
            <w:pStyle w:val="Contents6"/>
            <w:tabs>
              <w:tab w:val="clear" w:pos="7609"/>
              <w:tab w:val="right" w:pos="9026" w:leader="dot"/>
            </w:tabs>
            <w:rPr/>
          </w:pPr>
          <w:hyperlink w:anchor="__RefHeading___Toc61406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734</w:t>
            </w:r>
          </w:hyperlink>
        </w:p>
        <w:p>
          <w:pPr>
            <w:pStyle w:val="Contents6"/>
            <w:tabs>
              <w:tab w:val="clear" w:pos="7609"/>
              <w:tab w:val="right" w:pos="9026" w:leader="dot"/>
            </w:tabs>
            <w:rPr/>
          </w:pPr>
          <w:hyperlink w:anchor="__RefHeading___Toc61406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734</w:t>
            </w:r>
          </w:hyperlink>
        </w:p>
        <w:p>
          <w:pPr>
            <w:pStyle w:val="Contents4"/>
            <w:tabs>
              <w:tab w:val="clear" w:pos="8176"/>
              <w:tab w:val="right" w:pos="9026" w:leader="dot"/>
            </w:tabs>
            <w:rPr/>
          </w:pPr>
          <w:hyperlink w:anchor="__RefHeading___Toc6140608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15</w:t>
            </w:r>
            <w:r>
              <w:rPr>
                <w:rStyle w:val="IndexLink"/>
                <w:rtl w:val="true"/>
              </w:rPr>
              <w:t>):</w:t>
              <w:tab/>
            </w:r>
            <w:r>
              <w:rPr>
                <w:rStyle w:val="IndexLink"/>
              </w:rPr>
              <w:t>734</w:t>
            </w:r>
          </w:hyperlink>
        </w:p>
        <w:p>
          <w:pPr>
            <w:pStyle w:val="Contents5"/>
            <w:tabs>
              <w:tab w:val="clear" w:pos="7892"/>
              <w:tab w:val="right" w:pos="9026" w:leader="dot"/>
            </w:tabs>
            <w:rPr/>
          </w:pPr>
          <w:hyperlink w:anchor="__RefHeading___Toc6140610_73709187">
            <w:r>
              <w:rPr>
                <w:webHidden/>
                <w:rStyle w:val="IndexLink"/>
                <w:rtl w:val="true"/>
              </w:rPr>
              <w:t>اشارة</w:t>
            </w:r>
            <w:r>
              <w:rPr>
                <w:rStyle w:val="IndexLink"/>
                <w:rtl w:val="true"/>
              </w:rPr>
              <w:tab/>
            </w:r>
            <w:r>
              <w:rPr>
                <w:rStyle w:val="IndexLink"/>
              </w:rPr>
              <w:t>734</w:t>
            </w:r>
          </w:hyperlink>
        </w:p>
        <w:p>
          <w:pPr>
            <w:pStyle w:val="Contents5"/>
            <w:tabs>
              <w:tab w:val="clear" w:pos="7892"/>
              <w:tab w:val="right" w:pos="9026" w:leader="dot"/>
            </w:tabs>
            <w:rPr/>
          </w:pPr>
          <w:hyperlink w:anchor="__RefHeading___Toc6140612_73709187">
            <w:r>
              <w:rPr>
                <w:webHidden/>
                <w:rStyle w:val="IndexLink"/>
                <w:rtl w:val="true"/>
              </w:rPr>
              <w:t>دراسة الرواية</w:t>
            </w:r>
            <w:r>
              <w:rPr>
                <w:rStyle w:val="IndexLink"/>
                <w:rtl w:val="true"/>
              </w:rPr>
              <w:t>:</w:t>
              <w:tab/>
            </w:r>
            <w:r>
              <w:rPr>
                <w:rStyle w:val="IndexLink"/>
              </w:rPr>
              <w:t>734</w:t>
            </w:r>
          </w:hyperlink>
        </w:p>
        <w:p>
          <w:pPr>
            <w:pStyle w:val="Contents6"/>
            <w:tabs>
              <w:tab w:val="clear" w:pos="7609"/>
              <w:tab w:val="right" w:pos="9026" w:leader="dot"/>
            </w:tabs>
            <w:rPr/>
          </w:pPr>
          <w:hyperlink w:anchor="__RefHeading___Toc61406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734</w:t>
            </w:r>
          </w:hyperlink>
        </w:p>
        <w:p>
          <w:pPr>
            <w:pStyle w:val="Contents6"/>
            <w:tabs>
              <w:tab w:val="clear" w:pos="7609"/>
              <w:tab w:val="right" w:pos="9026" w:leader="dot"/>
            </w:tabs>
            <w:rPr/>
          </w:pPr>
          <w:hyperlink w:anchor="__RefHeading___Toc614061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734</w:t>
            </w:r>
          </w:hyperlink>
        </w:p>
        <w:p>
          <w:pPr>
            <w:pStyle w:val="Contents6"/>
            <w:tabs>
              <w:tab w:val="clear" w:pos="7609"/>
              <w:tab w:val="right" w:pos="9026" w:leader="dot"/>
            </w:tabs>
            <w:rPr/>
          </w:pPr>
          <w:hyperlink w:anchor="__RefHeading___Toc614061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735</w:t>
            </w:r>
          </w:hyperlink>
        </w:p>
        <w:p>
          <w:pPr>
            <w:pStyle w:val="Contents4"/>
            <w:tabs>
              <w:tab w:val="clear" w:pos="8176"/>
              <w:tab w:val="right" w:pos="9026" w:leader="dot"/>
            </w:tabs>
            <w:rPr/>
          </w:pPr>
          <w:hyperlink w:anchor="__RefHeading___Toc6140620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16</w:t>
            </w:r>
            <w:r>
              <w:rPr>
                <w:rStyle w:val="IndexLink"/>
                <w:rtl w:val="true"/>
              </w:rPr>
              <w:t>):</w:t>
              <w:tab/>
            </w:r>
            <w:r>
              <w:rPr>
                <w:rStyle w:val="IndexLink"/>
              </w:rPr>
              <w:t>735</w:t>
            </w:r>
          </w:hyperlink>
        </w:p>
        <w:p>
          <w:pPr>
            <w:pStyle w:val="Contents5"/>
            <w:tabs>
              <w:tab w:val="clear" w:pos="7892"/>
              <w:tab w:val="right" w:pos="9026" w:leader="dot"/>
            </w:tabs>
            <w:rPr/>
          </w:pPr>
          <w:hyperlink w:anchor="__RefHeading___Toc6140622_73709187">
            <w:r>
              <w:rPr>
                <w:webHidden/>
                <w:rStyle w:val="IndexLink"/>
                <w:rtl w:val="true"/>
              </w:rPr>
              <w:t>اشارة</w:t>
            </w:r>
            <w:r>
              <w:rPr>
                <w:rStyle w:val="IndexLink"/>
                <w:rtl w:val="true"/>
              </w:rPr>
              <w:tab/>
            </w:r>
            <w:r>
              <w:rPr>
                <w:rStyle w:val="IndexLink"/>
              </w:rPr>
              <w:t>735</w:t>
            </w:r>
          </w:hyperlink>
        </w:p>
        <w:p>
          <w:pPr>
            <w:pStyle w:val="Contents5"/>
            <w:tabs>
              <w:tab w:val="clear" w:pos="7892"/>
              <w:tab w:val="right" w:pos="9026" w:leader="dot"/>
            </w:tabs>
            <w:rPr/>
          </w:pPr>
          <w:hyperlink w:anchor="__RefHeading___Toc6140624_73709187">
            <w:r>
              <w:rPr>
                <w:webHidden/>
                <w:rStyle w:val="IndexLink"/>
                <w:rtl w:val="true"/>
              </w:rPr>
              <w:t>دراسة الرواية</w:t>
            </w:r>
            <w:r>
              <w:rPr>
                <w:rStyle w:val="IndexLink"/>
                <w:rtl w:val="true"/>
              </w:rPr>
              <w:t>:</w:t>
              <w:tab/>
            </w:r>
            <w:r>
              <w:rPr>
                <w:rStyle w:val="IndexLink"/>
              </w:rPr>
              <w:t>735</w:t>
            </w:r>
          </w:hyperlink>
        </w:p>
        <w:p>
          <w:pPr>
            <w:pStyle w:val="Contents6"/>
            <w:tabs>
              <w:tab w:val="clear" w:pos="7609"/>
              <w:tab w:val="right" w:pos="9026" w:leader="dot"/>
            </w:tabs>
            <w:rPr/>
          </w:pPr>
          <w:hyperlink w:anchor="__RefHeading___Toc614062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735</w:t>
            </w:r>
          </w:hyperlink>
        </w:p>
        <w:p>
          <w:pPr>
            <w:pStyle w:val="Contents6"/>
            <w:tabs>
              <w:tab w:val="clear" w:pos="7609"/>
              <w:tab w:val="right" w:pos="9026" w:leader="dot"/>
            </w:tabs>
            <w:rPr/>
          </w:pPr>
          <w:hyperlink w:anchor="__RefHeading___Toc614062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735</w:t>
            </w:r>
          </w:hyperlink>
        </w:p>
        <w:p>
          <w:pPr>
            <w:pStyle w:val="Contents6"/>
            <w:tabs>
              <w:tab w:val="clear" w:pos="7609"/>
              <w:tab w:val="right" w:pos="9026" w:leader="dot"/>
            </w:tabs>
            <w:rPr/>
          </w:pPr>
          <w:hyperlink w:anchor="__RefHeading___Toc614063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736</w:t>
            </w:r>
          </w:hyperlink>
        </w:p>
        <w:p>
          <w:pPr>
            <w:pStyle w:val="Contents4"/>
            <w:tabs>
              <w:tab w:val="clear" w:pos="8176"/>
              <w:tab w:val="right" w:pos="9026" w:leader="dot"/>
            </w:tabs>
            <w:rPr/>
          </w:pPr>
          <w:hyperlink w:anchor="__RefHeading___Toc6140632_73709187">
            <w:r>
              <w:rPr>
                <w:webHidden/>
                <w:rStyle w:val="IndexLink"/>
                <w:rtl w:val="true"/>
              </w:rPr>
              <w:t>خامسا</w:t>
            </w:r>
            <w:r>
              <w:rPr>
                <w:rStyle w:val="IndexLink"/>
                <w:rtl w:val="true"/>
              </w:rPr>
              <w:t xml:space="preserve">- </w:t>
            </w:r>
            <w:r>
              <w:rPr>
                <w:rStyle w:val="IndexLink"/>
                <w:rtl w:val="true"/>
              </w:rPr>
              <w:t xml:space="preserve">روايات آية </w:t>
            </w:r>
            <w:r>
              <w:rPr>
                <w:rStyle w:val="IndexLink"/>
                <w:rtl w:val="true"/>
              </w:rPr>
              <w:t>(</w:t>
            </w:r>
            <w:r>
              <w:rPr>
                <w:rStyle w:val="IndexLink"/>
              </w:rPr>
              <w:t>22</w:t>
            </w:r>
            <w:r>
              <w:rPr>
                <w:rStyle w:val="IndexLink"/>
                <w:rtl w:val="true"/>
              </w:rPr>
              <w:t>):</w:t>
              <w:tab/>
            </w:r>
            <w:r>
              <w:rPr>
                <w:rStyle w:val="IndexLink"/>
              </w:rPr>
              <w:t>736</w:t>
            </w:r>
          </w:hyperlink>
        </w:p>
        <w:p>
          <w:pPr>
            <w:pStyle w:val="Contents5"/>
            <w:tabs>
              <w:tab w:val="clear" w:pos="7892"/>
              <w:tab w:val="right" w:pos="9026" w:leader="dot"/>
            </w:tabs>
            <w:rPr/>
          </w:pPr>
          <w:hyperlink w:anchor="__RefHeading___Toc6140634_73709187">
            <w:r>
              <w:rPr>
                <w:webHidden/>
                <w:rStyle w:val="IndexLink"/>
                <w:rtl w:val="true"/>
              </w:rPr>
              <w:t>اشارة</w:t>
            </w:r>
            <w:r>
              <w:rPr>
                <w:rStyle w:val="IndexLink"/>
                <w:rtl w:val="true"/>
              </w:rPr>
              <w:tab/>
            </w:r>
            <w:r>
              <w:rPr>
                <w:rStyle w:val="IndexLink"/>
              </w:rPr>
              <w:t>736</w:t>
            </w:r>
          </w:hyperlink>
        </w:p>
        <w:p>
          <w:pPr>
            <w:pStyle w:val="Contents5"/>
            <w:tabs>
              <w:tab w:val="clear" w:pos="7892"/>
              <w:tab w:val="right" w:pos="9026" w:leader="dot"/>
            </w:tabs>
            <w:rPr/>
          </w:pPr>
          <w:hyperlink w:anchor="__RefHeading___Toc6140636_73709187">
            <w:r>
              <w:rPr>
                <w:webHidden/>
                <w:rStyle w:val="IndexLink"/>
                <w:rtl w:val="true"/>
              </w:rPr>
              <w:t>دراسة الروايات</w:t>
            </w:r>
            <w:r>
              <w:rPr>
                <w:rStyle w:val="IndexLink"/>
                <w:rtl w:val="true"/>
              </w:rPr>
              <w:t>:</w:t>
              <w:tab/>
            </w:r>
            <w:r>
              <w:rPr>
                <w:rStyle w:val="IndexLink"/>
              </w:rPr>
              <w:t>736</w:t>
            </w:r>
          </w:hyperlink>
        </w:p>
        <w:p>
          <w:pPr>
            <w:pStyle w:val="Contents6"/>
            <w:tabs>
              <w:tab w:val="clear" w:pos="7609"/>
              <w:tab w:val="right" w:pos="9026" w:leader="dot"/>
            </w:tabs>
            <w:rPr/>
          </w:pPr>
          <w:hyperlink w:anchor="__RefHeading___Toc61406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736</w:t>
            </w:r>
          </w:hyperlink>
        </w:p>
        <w:p>
          <w:pPr>
            <w:pStyle w:val="Contents6"/>
            <w:tabs>
              <w:tab w:val="clear" w:pos="7609"/>
              <w:tab w:val="right" w:pos="9026" w:leader="dot"/>
            </w:tabs>
            <w:rPr/>
          </w:pPr>
          <w:hyperlink w:anchor="__RefHeading___Toc614064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736</w:t>
            </w:r>
          </w:hyperlink>
        </w:p>
        <w:p>
          <w:pPr>
            <w:pStyle w:val="Contents6"/>
            <w:tabs>
              <w:tab w:val="clear" w:pos="7609"/>
              <w:tab w:val="right" w:pos="9026" w:leader="dot"/>
            </w:tabs>
            <w:rPr/>
          </w:pPr>
          <w:hyperlink w:anchor="__RefHeading___Toc61406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737</w:t>
            </w:r>
          </w:hyperlink>
        </w:p>
        <w:p>
          <w:pPr>
            <w:pStyle w:val="Contents4"/>
            <w:tabs>
              <w:tab w:val="clear" w:pos="8176"/>
              <w:tab w:val="right" w:pos="9026" w:leader="dot"/>
            </w:tabs>
            <w:rPr/>
          </w:pPr>
          <w:hyperlink w:anchor="__RefHeading___Toc6140644_73709187">
            <w:r>
              <w:rPr>
                <w:webHidden/>
                <w:rStyle w:val="IndexLink"/>
                <w:rtl w:val="true"/>
              </w:rPr>
              <w:t>سادسا</w:t>
            </w:r>
            <w:r>
              <w:rPr>
                <w:rStyle w:val="IndexLink"/>
                <w:rtl w:val="true"/>
              </w:rPr>
              <w:t xml:space="preserve">- </w:t>
            </w:r>
            <w:r>
              <w:rPr>
                <w:rStyle w:val="IndexLink"/>
                <w:rtl w:val="true"/>
              </w:rPr>
              <w:t xml:space="preserve">روايات آية </w:t>
            </w:r>
            <w:r>
              <w:rPr>
                <w:rStyle w:val="IndexLink"/>
                <w:rtl w:val="true"/>
              </w:rPr>
              <w:t>(</w:t>
            </w:r>
            <w:r>
              <w:rPr>
                <w:rStyle w:val="IndexLink"/>
              </w:rPr>
              <w:t>24</w:t>
            </w:r>
            <w:r>
              <w:rPr>
                <w:rStyle w:val="IndexLink"/>
                <w:rtl w:val="true"/>
              </w:rPr>
              <w:t>):</w:t>
              <w:tab/>
            </w:r>
            <w:r>
              <w:rPr>
                <w:rStyle w:val="IndexLink"/>
              </w:rPr>
              <w:t>737</w:t>
            </w:r>
          </w:hyperlink>
        </w:p>
        <w:p>
          <w:pPr>
            <w:pStyle w:val="Contents5"/>
            <w:tabs>
              <w:tab w:val="clear" w:pos="7892"/>
              <w:tab w:val="right" w:pos="9026" w:leader="dot"/>
            </w:tabs>
            <w:rPr/>
          </w:pPr>
          <w:hyperlink w:anchor="__RefHeading___Toc6140646_73709187">
            <w:r>
              <w:rPr>
                <w:webHidden/>
                <w:rStyle w:val="IndexLink"/>
                <w:rtl w:val="true"/>
              </w:rPr>
              <w:t>اشارة</w:t>
            </w:r>
            <w:r>
              <w:rPr>
                <w:rStyle w:val="IndexLink"/>
                <w:rtl w:val="true"/>
              </w:rPr>
              <w:tab/>
            </w:r>
            <w:r>
              <w:rPr>
                <w:rStyle w:val="IndexLink"/>
              </w:rPr>
              <w:t>737</w:t>
            </w:r>
          </w:hyperlink>
        </w:p>
        <w:p>
          <w:pPr>
            <w:pStyle w:val="Contents5"/>
            <w:tabs>
              <w:tab w:val="clear" w:pos="7892"/>
              <w:tab w:val="right" w:pos="9026" w:leader="dot"/>
            </w:tabs>
            <w:rPr/>
          </w:pPr>
          <w:hyperlink w:anchor="__RefHeading___Toc6140648_73709187">
            <w:r>
              <w:rPr>
                <w:webHidden/>
                <w:rStyle w:val="IndexLink"/>
                <w:rtl w:val="true"/>
              </w:rPr>
              <w:t>دراسة الروايات</w:t>
            </w:r>
            <w:r>
              <w:rPr>
                <w:rStyle w:val="IndexLink"/>
                <w:rtl w:val="true"/>
              </w:rPr>
              <w:t>:</w:t>
              <w:tab/>
            </w:r>
            <w:r>
              <w:rPr>
                <w:rStyle w:val="IndexLink"/>
              </w:rPr>
              <w:t>737</w:t>
            </w:r>
          </w:hyperlink>
        </w:p>
        <w:p>
          <w:pPr>
            <w:pStyle w:val="Contents6"/>
            <w:tabs>
              <w:tab w:val="clear" w:pos="7609"/>
              <w:tab w:val="right" w:pos="9026" w:leader="dot"/>
            </w:tabs>
            <w:rPr/>
          </w:pPr>
          <w:hyperlink w:anchor="__RefHeading___Toc6140650_73709187">
            <w:r>
              <w:rPr>
                <w:webHidden/>
                <w:rStyle w:val="IndexLink"/>
                <w:rtl w:val="true"/>
              </w:rPr>
              <w:t>اشارة</w:t>
            </w:r>
            <w:r>
              <w:rPr>
                <w:rStyle w:val="IndexLink"/>
                <w:rtl w:val="true"/>
              </w:rPr>
              <w:tab/>
            </w:r>
            <w:r>
              <w:rPr>
                <w:rStyle w:val="IndexLink"/>
              </w:rPr>
              <w:t>737</w:t>
            </w:r>
          </w:hyperlink>
        </w:p>
        <w:p>
          <w:pPr>
            <w:pStyle w:val="Contents6"/>
            <w:tabs>
              <w:tab w:val="clear" w:pos="7609"/>
              <w:tab w:val="right" w:pos="9026" w:leader="dot"/>
            </w:tabs>
            <w:rPr/>
          </w:pPr>
          <w:hyperlink w:anchor="__RefHeading___Toc61406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738</w:t>
            </w:r>
          </w:hyperlink>
        </w:p>
        <w:p>
          <w:pPr>
            <w:pStyle w:val="Contents6"/>
            <w:tabs>
              <w:tab w:val="clear" w:pos="7609"/>
              <w:tab w:val="right" w:pos="9026" w:leader="dot"/>
            </w:tabs>
            <w:rPr/>
          </w:pPr>
          <w:hyperlink w:anchor="__RefHeading___Toc61406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738</w:t>
            </w:r>
          </w:hyperlink>
        </w:p>
        <w:p>
          <w:pPr>
            <w:pStyle w:val="Contents6"/>
            <w:tabs>
              <w:tab w:val="clear" w:pos="7609"/>
              <w:tab w:val="right" w:pos="9026" w:leader="dot"/>
            </w:tabs>
            <w:rPr/>
          </w:pPr>
          <w:hyperlink w:anchor="__RefHeading___Toc61406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738</w:t>
            </w:r>
          </w:hyperlink>
        </w:p>
        <w:p>
          <w:pPr>
            <w:pStyle w:val="Contents4"/>
            <w:tabs>
              <w:tab w:val="clear" w:pos="8176"/>
              <w:tab w:val="right" w:pos="9026" w:leader="dot"/>
            </w:tabs>
            <w:rPr/>
          </w:pPr>
          <w:hyperlink w:anchor="__RefHeading___Toc6140658_73709187">
            <w:r>
              <w:rPr>
                <w:webHidden/>
                <w:rStyle w:val="IndexLink"/>
                <w:rtl w:val="true"/>
              </w:rPr>
              <w:t>سابعا</w:t>
            </w:r>
            <w:r>
              <w:rPr>
                <w:rStyle w:val="IndexLink"/>
                <w:rtl w:val="true"/>
              </w:rPr>
              <w:t xml:space="preserve">- </w:t>
            </w:r>
            <w:r>
              <w:rPr>
                <w:rStyle w:val="IndexLink"/>
                <w:rtl w:val="true"/>
              </w:rPr>
              <w:t xml:space="preserve">رواية آية </w:t>
            </w:r>
            <w:r>
              <w:rPr>
                <w:rStyle w:val="IndexLink"/>
                <w:rtl w:val="true"/>
              </w:rPr>
              <w:t>(</w:t>
            </w:r>
            <w:r>
              <w:rPr>
                <w:rStyle w:val="IndexLink"/>
              </w:rPr>
              <w:t>25</w:t>
            </w:r>
            <w:r>
              <w:rPr>
                <w:rStyle w:val="IndexLink"/>
                <w:rtl w:val="true"/>
              </w:rPr>
              <w:t>):</w:t>
              <w:tab/>
            </w:r>
            <w:r>
              <w:rPr>
                <w:rStyle w:val="IndexLink"/>
              </w:rPr>
              <w:t>738</w:t>
            </w:r>
          </w:hyperlink>
        </w:p>
        <w:p>
          <w:pPr>
            <w:pStyle w:val="Contents5"/>
            <w:tabs>
              <w:tab w:val="clear" w:pos="7892"/>
              <w:tab w:val="right" w:pos="9026" w:leader="dot"/>
            </w:tabs>
            <w:rPr/>
          </w:pPr>
          <w:hyperlink w:anchor="__RefHeading___Toc6140660_73709187">
            <w:r>
              <w:rPr>
                <w:webHidden/>
                <w:rStyle w:val="IndexLink"/>
                <w:rtl w:val="true"/>
              </w:rPr>
              <w:t>اشارة</w:t>
            </w:r>
            <w:r>
              <w:rPr>
                <w:rStyle w:val="IndexLink"/>
                <w:rtl w:val="true"/>
              </w:rPr>
              <w:tab/>
            </w:r>
            <w:r>
              <w:rPr>
                <w:rStyle w:val="IndexLink"/>
              </w:rPr>
              <w:t>738</w:t>
            </w:r>
          </w:hyperlink>
        </w:p>
        <w:p>
          <w:pPr>
            <w:pStyle w:val="Contents5"/>
            <w:tabs>
              <w:tab w:val="clear" w:pos="7892"/>
              <w:tab w:val="right" w:pos="9026" w:leader="dot"/>
            </w:tabs>
            <w:rPr/>
          </w:pPr>
          <w:hyperlink w:anchor="__RefHeading___Toc6140662_73709187">
            <w:r>
              <w:rPr>
                <w:webHidden/>
                <w:rStyle w:val="IndexLink"/>
                <w:rtl w:val="true"/>
              </w:rPr>
              <w:t>دراسة الرواية</w:t>
            </w:r>
            <w:r>
              <w:rPr>
                <w:rStyle w:val="IndexLink"/>
                <w:rtl w:val="true"/>
              </w:rPr>
              <w:t>:</w:t>
              <w:tab/>
            </w:r>
            <w:r>
              <w:rPr>
                <w:rStyle w:val="IndexLink"/>
              </w:rPr>
              <w:t>739</w:t>
            </w:r>
          </w:hyperlink>
        </w:p>
        <w:p>
          <w:pPr>
            <w:pStyle w:val="Contents6"/>
            <w:tabs>
              <w:tab w:val="clear" w:pos="7609"/>
              <w:tab w:val="right" w:pos="9026" w:leader="dot"/>
            </w:tabs>
            <w:rPr/>
          </w:pPr>
          <w:hyperlink w:anchor="__RefHeading___Toc61406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739</w:t>
            </w:r>
          </w:hyperlink>
        </w:p>
        <w:p>
          <w:pPr>
            <w:pStyle w:val="Contents6"/>
            <w:tabs>
              <w:tab w:val="clear" w:pos="7609"/>
              <w:tab w:val="right" w:pos="9026" w:leader="dot"/>
            </w:tabs>
            <w:rPr/>
          </w:pPr>
          <w:hyperlink w:anchor="__RefHeading___Toc614066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739</w:t>
            </w:r>
          </w:hyperlink>
        </w:p>
        <w:p>
          <w:pPr>
            <w:pStyle w:val="Contents6"/>
            <w:tabs>
              <w:tab w:val="clear" w:pos="7609"/>
              <w:tab w:val="right" w:pos="9026" w:leader="dot"/>
            </w:tabs>
            <w:rPr/>
          </w:pPr>
          <w:hyperlink w:anchor="__RefHeading___Toc61406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739</w:t>
            </w:r>
          </w:hyperlink>
        </w:p>
        <w:p>
          <w:pPr>
            <w:pStyle w:val="Contents4"/>
            <w:tabs>
              <w:tab w:val="clear" w:pos="8176"/>
              <w:tab w:val="right" w:pos="9026" w:leader="dot"/>
            </w:tabs>
            <w:rPr/>
          </w:pPr>
          <w:hyperlink w:anchor="__RefHeading___Toc6140670_73709187">
            <w:r>
              <w:rPr>
                <w:webHidden/>
                <w:rStyle w:val="IndexLink"/>
                <w:rtl w:val="true"/>
              </w:rPr>
              <w:t>ثامنا</w:t>
            </w:r>
            <w:r>
              <w:rPr>
                <w:rStyle w:val="IndexLink"/>
                <w:rtl w:val="true"/>
              </w:rPr>
              <w:t xml:space="preserve">- </w:t>
            </w:r>
            <w:r>
              <w:rPr>
                <w:rStyle w:val="IndexLink"/>
                <w:rtl w:val="true"/>
              </w:rPr>
              <w:t xml:space="preserve">رواية آية </w:t>
            </w:r>
            <w:r>
              <w:rPr>
                <w:rStyle w:val="IndexLink"/>
                <w:rtl w:val="true"/>
              </w:rPr>
              <w:t>(</w:t>
            </w:r>
            <w:r>
              <w:rPr>
                <w:rStyle w:val="IndexLink"/>
              </w:rPr>
              <w:t>26</w:t>
            </w:r>
            <w:r>
              <w:rPr>
                <w:rStyle w:val="IndexLink"/>
                <w:rtl w:val="true"/>
              </w:rPr>
              <w:t>):</w:t>
              <w:tab/>
            </w:r>
            <w:r>
              <w:rPr>
                <w:rStyle w:val="IndexLink"/>
              </w:rPr>
              <w:t>739</w:t>
            </w:r>
          </w:hyperlink>
        </w:p>
        <w:p>
          <w:pPr>
            <w:pStyle w:val="Contents5"/>
            <w:tabs>
              <w:tab w:val="clear" w:pos="7892"/>
              <w:tab w:val="right" w:pos="9026" w:leader="dot"/>
            </w:tabs>
            <w:rPr/>
          </w:pPr>
          <w:hyperlink w:anchor="__RefHeading___Toc6140672_73709187">
            <w:r>
              <w:rPr>
                <w:webHidden/>
                <w:rStyle w:val="IndexLink"/>
                <w:rtl w:val="true"/>
              </w:rPr>
              <w:t>اشارة</w:t>
            </w:r>
            <w:r>
              <w:rPr>
                <w:rStyle w:val="IndexLink"/>
                <w:rtl w:val="true"/>
              </w:rPr>
              <w:tab/>
            </w:r>
            <w:r>
              <w:rPr>
                <w:rStyle w:val="IndexLink"/>
              </w:rPr>
              <w:t>739</w:t>
            </w:r>
          </w:hyperlink>
        </w:p>
        <w:p>
          <w:pPr>
            <w:pStyle w:val="Contents5"/>
            <w:tabs>
              <w:tab w:val="clear" w:pos="7892"/>
              <w:tab w:val="right" w:pos="9026" w:leader="dot"/>
            </w:tabs>
            <w:rPr/>
          </w:pPr>
          <w:hyperlink w:anchor="__RefHeading___Toc6140674_73709187">
            <w:r>
              <w:rPr>
                <w:webHidden/>
                <w:rStyle w:val="IndexLink"/>
                <w:rtl w:val="true"/>
              </w:rPr>
              <w:t>دراسة الرواية</w:t>
            </w:r>
            <w:r>
              <w:rPr>
                <w:rStyle w:val="IndexLink"/>
                <w:rtl w:val="true"/>
              </w:rPr>
              <w:t>:</w:t>
              <w:tab/>
            </w:r>
            <w:r>
              <w:rPr>
                <w:rStyle w:val="IndexLink"/>
              </w:rPr>
              <w:t>740</w:t>
            </w:r>
          </w:hyperlink>
        </w:p>
        <w:p>
          <w:pPr>
            <w:pStyle w:val="Contents6"/>
            <w:tabs>
              <w:tab w:val="clear" w:pos="7609"/>
              <w:tab w:val="right" w:pos="9026" w:leader="dot"/>
            </w:tabs>
            <w:rPr/>
          </w:pPr>
          <w:hyperlink w:anchor="__RefHeading___Toc61406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740</w:t>
            </w:r>
          </w:hyperlink>
        </w:p>
        <w:p>
          <w:pPr>
            <w:pStyle w:val="Contents6"/>
            <w:tabs>
              <w:tab w:val="clear" w:pos="7609"/>
              <w:tab w:val="right" w:pos="9026" w:leader="dot"/>
            </w:tabs>
            <w:rPr/>
          </w:pPr>
          <w:hyperlink w:anchor="__RefHeading___Toc614067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740</w:t>
            </w:r>
          </w:hyperlink>
        </w:p>
        <w:p>
          <w:pPr>
            <w:pStyle w:val="Contents6"/>
            <w:tabs>
              <w:tab w:val="clear" w:pos="7609"/>
              <w:tab w:val="right" w:pos="9026" w:leader="dot"/>
            </w:tabs>
            <w:rPr/>
          </w:pPr>
          <w:hyperlink w:anchor="__RefHeading___Toc61406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740</w:t>
            </w:r>
          </w:hyperlink>
        </w:p>
        <w:p>
          <w:pPr>
            <w:pStyle w:val="Contents4"/>
            <w:tabs>
              <w:tab w:val="clear" w:pos="8176"/>
              <w:tab w:val="right" w:pos="9026" w:leader="dot"/>
            </w:tabs>
            <w:rPr/>
          </w:pPr>
          <w:hyperlink w:anchor="__RefHeading___Toc6140682_73709187">
            <w:r>
              <w:rPr>
                <w:webHidden/>
                <w:rStyle w:val="IndexLink"/>
                <w:rtl w:val="true"/>
              </w:rPr>
              <w:t>تاسعا</w:t>
            </w:r>
            <w:r>
              <w:rPr>
                <w:rStyle w:val="IndexLink"/>
                <w:rtl w:val="true"/>
              </w:rPr>
              <w:t xml:space="preserve">- </w:t>
            </w:r>
            <w:r>
              <w:rPr>
                <w:rStyle w:val="IndexLink"/>
                <w:rtl w:val="true"/>
              </w:rPr>
              <w:t xml:space="preserve">روايتا آية </w:t>
            </w:r>
            <w:r>
              <w:rPr>
                <w:rStyle w:val="IndexLink"/>
                <w:rtl w:val="true"/>
              </w:rPr>
              <w:t>(</w:t>
            </w:r>
            <w:r>
              <w:rPr>
                <w:rStyle w:val="IndexLink"/>
              </w:rPr>
              <w:t>31</w:t>
            </w:r>
            <w:r>
              <w:rPr>
                <w:rStyle w:val="IndexLink"/>
                <w:rtl w:val="true"/>
              </w:rPr>
              <w:t>):</w:t>
              <w:tab/>
            </w:r>
            <w:r>
              <w:rPr>
                <w:rStyle w:val="IndexLink"/>
              </w:rPr>
              <w:t>741</w:t>
            </w:r>
          </w:hyperlink>
        </w:p>
        <w:p>
          <w:pPr>
            <w:pStyle w:val="Contents5"/>
            <w:tabs>
              <w:tab w:val="clear" w:pos="7892"/>
              <w:tab w:val="right" w:pos="9026" w:leader="dot"/>
            </w:tabs>
            <w:rPr/>
          </w:pPr>
          <w:hyperlink w:anchor="__RefHeading___Toc6140684_73709187">
            <w:r>
              <w:rPr>
                <w:webHidden/>
                <w:rStyle w:val="IndexLink"/>
                <w:rtl w:val="true"/>
              </w:rPr>
              <w:t>اشارة</w:t>
            </w:r>
            <w:r>
              <w:rPr>
                <w:rStyle w:val="IndexLink"/>
                <w:rtl w:val="true"/>
              </w:rPr>
              <w:tab/>
            </w:r>
            <w:r>
              <w:rPr>
                <w:rStyle w:val="IndexLink"/>
              </w:rPr>
              <w:t>741</w:t>
            </w:r>
          </w:hyperlink>
        </w:p>
        <w:p>
          <w:pPr>
            <w:pStyle w:val="Contents5"/>
            <w:tabs>
              <w:tab w:val="clear" w:pos="7892"/>
              <w:tab w:val="right" w:pos="9026" w:leader="dot"/>
            </w:tabs>
            <w:rPr/>
          </w:pPr>
          <w:hyperlink w:anchor="__RefHeading___Toc6140686_73709187">
            <w:r>
              <w:rPr>
                <w:webHidden/>
                <w:rStyle w:val="IndexLink"/>
                <w:rtl w:val="true"/>
              </w:rPr>
              <w:t>دراسة الروايتين</w:t>
            </w:r>
            <w:r>
              <w:rPr>
                <w:rStyle w:val="IndexLink"/>
                <w:rtl w:val="true"/>
              </w:rPr>
              <w:t>:</w:t>
              <w:tab/>
            </w:r>
            <w:r>
              <w:rPr>
                <w:rStyle w:val="IndexLink"/>
              </w:rPr>
              <w:t>741</w:t>
            </w:r>
          </w:hyperlink>
        </w:p>
        <w:p>
          <w:pPr>
            <w:pStyle w:val="Contents6"/>
            <w:tabs>
              <w:tab w:val="clear" w:pos="7609"/>
              <w:tab w:val="right" w:pos="9026" w:leader="dot"/>
            </w:tabs>
            <w:rPr/>
          </w:pPr>
          <w:hyperlink w:anchor="__RefHeading___Toc61406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741</w:t>
            </w:r>
          </w:hyperlink>
        </w:p>
        <w:p>
          <w:pPr>
            <w:pStyle w:val="Contents6"/>
            <w:tabs>
              <w:tab w:val="clear" w:pos="7609"/>
              <w:tab w:val="right" w:pos="9026" w:leader="dot"/>
            </w:tabs>
            <w:rPr/>
          </w:pPr>
          <w:hyperlink w:anchor="__RefHeading___Toc61406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741</w:t>
            </w:r>
          </w:hyperlink>
        </w:p>
        <w:p>
          <w:pPr>
            <w:pStyle w:val="Contents6"/>
            <w:tabs>
              <w:tab w:val="clear" w:pos="7609"/>
              <w:tab w:val="right" w:pos="9026" w:leader="dot"/>
            </w:tabs>
            <w:rPr/>
          </w:pPr>
          <w:hyperlink w:anchor="__RefHeading___Toc61406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741</w:t>
            </w:r>
          </w:hyperlink>
        </w:p>
        <w:p>
          <w:pPr>
            <w:pStyle w:val="Contents4"/>
            <w:tabs>
              <w:tab w:val="clear" w:pos="8176"/>
              <w:tab w:val="right" w:pos="9026" w:leader="dot"/>
            </w:tabs>
            <w:rPr/>
          </w:pPr>
          <w:hyperlink w:anchor="__RefHeading___Toc6140694_73709187">
            <w:r>
              <w:rPr>
                <w:webHidden/>
                <w:rStyle w:val="IndexLink"/>
                <w:rtl w:val="true"/>
              </w:rPr>
              <w:t>نتيجة البحوث</w:t>
            </w:r>
            <w:r>
              <w:rPr>
                <w:rStyle w:val="IndexLink"/>
                <w:rtl w:val="true"/>
              </w:rPr>
              <w:t>:</w:t>
              <w:tab/>
            </w:r>
            <w:r>
              <w:rPr>
                <w:rStyle w:val="IndexLink"/>
              </w:rPr>
              <w:t>742</w:t>
            </w:r>
          </w:hyperlink>
        </w:p>
        <w:p>
          <w:pPr>
            <w:pStyle w:val="Contents3"/>
            <w:tabs>
              <w:tab w:val="clear" w:pos="8459"/>
              <w:tab w:val="right" w:pos="9026" w:leader="dot"/>
            </w:tabs>
            <w:rPr/>
          </w:pPr>
          <w:hyperlink w:anchor="__RefHeading___Toc6140696_73709187">
            <w:r>
              <w:rPr>
                <w:webHidden/>
                <w:rStyle w:val="IndexLink"/>
                <w:rtl w:val="true"/>
              </w:rPr>
              <w:t>دراسة رواية سورة الفتح‌</w:t>
            </w:r>
            <w:r>
              <w:rPr>
                <w:rStyle w:val="IndexLink"/>
                <w:rtl w:val="true"/>
              </w:rPr>
              <w:tab/>
            </w:r>
            <w:r>
              <w:rPr>
                <w:rStyle w:val="IndexLink"/>
              </w:rPr>
              <w:t>743</w:t>
            </w:r>
          </w:hyperlink>
        </w:p>
        <w:p>
          <w:pPr>
            <w:pStyle w:val="Contents4"/>
            <w:tabs>
              <w:tab w:val="clear" w:pos="8176"/>
              <w:tab w:val="right" w:pos="9026" w:leader="dot"/>
            </w:tabs>
            <w:rPr/>
          </w:pPr>
          <w:hyperlink w:anchor="__RefHeading___Toc6140698_73709187">
            <w:r>
              <w:rPr>
                <w:webHidden/>
                <w:rStyle w:val="IndexLink"/>
                <w:rtl w:val="true"/>
              </w:rPr>
              <w:t xml:space="preserve">رواية آية </w:t>
            </w:r>
            <w:r>
              <w:rPr>
                <w:rStyle w:val="IndexLink"/>
                <w:rtl w:val="true"/>
              </w:rPr>
              <w:t>(</w:t>
            </w:r>
            <w:r>
              <w:rPr>
                <w:rStyle w:val="IndexLink"/>
              </w:rPr>
              <w:t>2</w:t>
            </w:r>
            <w:r>
              <w:rPr>
                <w:rStyle w:val="IndexLink"/>
                <w:rtl w:val="true"/>
              </w:rPr>
              <w:t>):</w:t>
              <w:tab/>
            </w:r>
            <w:r>
              <w:rPr>
                <w:rStyle w:val="IndexLink"/>
              </w:rPr>
              <w:t>743</w:t>
            </w:r>
          </w:hyperlink>
        </w:p>
        <w:p>
          <w:pPr>
            <w:pStyle w:val="Contents5"/>
            <w:tabs>
              <w:tab w:val="clear" w:pos="7892"/>
              <w:tab w:val="right" w:pos="9026" w:leader="dot"/>
            </w:tabs>
            <w:rPr/>
          </w:pPr>
          <w:hyperlink w:anchor="__RefHeading___Toc6140700_73709187">
            <w:r>
              <w:rPr>
                <w:webHidden/>
                <w:rStyle w:val="IndexLink"/>
                <w:rtl w:val="true"/>
              </w:rPr>
              <w:t>اشارة</w:t>
            </w:r>
            <w:r>
              <w:rPr>
                <w:rStyle w:val="IndexLink"/>
                <w:rtl w:val="true"/>
              </w:rPr>
              <w:tab/>
            </w:r>
            <w:r>
              <w:rPr>
                <w:rStyle w:val="IndexLink"/>
              </w:rPr>
              <w:t>743</w:t>
            </w:r>
          </w:hyperlink>
        </w:p>
        <w:p>
          <w:pPr>
            <w:pStyle w:val="Contents5"/>
            <w:tabs>
              <w:tab w:val="clear" w:pos="7892"/>
              <w:tab w:val="right" w:pos="9026" w:leader="dot"/>
            </w:tabs>
            <w:rPr/>
          </w:pPr>
          <w:hyperlink w:anchor="__RefHeading___Toc6140702_73709187">
            <w:r>
              <w:rPr>
                <w:webHidden/>
                <w:rStyle w:val="IndexLink"/>
                <w:rtl w:val="true"/>
              </w:rPr>
              <w:t>دراسة الرواية</w:t>
            </w:r>
            <w:r>
              <w:rPr>
                <w:rStyle w:val="IndexLink"/>
                <w:rtl w:val="true"/>
              </w:rPr>
              <w:t>:</w:t>
              <w:tab/>
            </w:r>
            <w:r>
              <w:rPr>
                <w:rStyle w:val="IndexLink"/>
              </w:rPr>
              <w:t>743</w:t>
            </w:r>
          </w:hyperlink>
        </w:p>
        <w:p>
          <w:pPr>
            <w:pStyle w:val="Contents6"/>
            <w:tabs>
              <w:tab w:val="clear" w:pos="7609"/>
              <w:tab w:val="right" w:pos="9026" w:leader="dot"/>
            </w:tabs>
            <w:rPr/>
          </w:pPr>
          <w:hyperlink w:anchor="__RefHeading___Toc614070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743</w:t>
            </w:r>
          </w:hyperlink>
        </w:p>
        <w:p>
          <w:pPr>
            <w:pStyle w:val="Contents6"/>
            <w:tabs>
              <w:tab w:val="clear" w:pos="7609"/>
              <w:tab w:val="right" w:pos="9026" w:leader="dot"/>
            </w:tabs>
            <w:rPr/>
          </w:pPr>
          <w:hyperlink w:anchor="__RefHeading___Toc6140706_73709187">
            <w:r>
              <w:rPr>
                <w:webHidden/>
                <w:rStyle w:val="IndexLink"/>
                <w:rtl w:val="true"/>
              </w:rPr>
              <w:t>ب و ج</w:t>
            </w:r>
            <w:r>
              <w:rPr>
                <w:rStyle w:val="IndexLink"/>
                <w:rtl w:val="true"/>
              </w:rPr>
              <w:t xml:space="preserve">- </w:t>
            </w:r>
            <w:r>
              <w:rPr>
                <w:rStyle w:val="IndexLink"/>
                <w:rtl w:val="true"/>
              </w:rPr>
              <w:t>السند و المتن</w:t>
            </w:r>
            <w:r>
              <w:rPr>
                <w:rStyle w:val="IndexLink"/>
                <w:rtl w:val="true"/>
              </w:rPr>
              <w:t>:</w:t>
              <w:tab/>
            </w:r>
            <w:r>
              <w:rPr>
                <w:rStyle w:val="IndexLink"/>
              </w:rPr>
              <w:t>743</w:t>
            </w:r>
          </w:hyperlink>
        </w:p>
        <w:p>
          <w:pPr>
            <w:pStyle w:val="Contents3"/>
            <w:tabs>
              <w:tab w:val="clear" w:pos="8459"/>
              <w:tab w:val="right" w:pos="9026" w:leader="dot"/>
            </w:tabs>
            <w:rPr/>
          </w:pPr>
          <w:hyperlink w:anchor="__RefHeading___Toc6140708_73709187">
            <w:r>
              <w:rPr>
                <w:webHidden/>
                <w:rStyle w:val="IndexLink"/>
                <w:rtl w:val="true"/>
              </w:rPr>
              <w:t>دراسة روايات سورة الحجرات‌</w:t>
            </w:r>
            <w:r>
              <w:rPr>
                <w:rStyle w:val="IndexLink"/>
                <w:rtl w:val="true"/>
              </w:rPr>
              <w:tab/>
            </w:r>
            <w:r>
              <w:rPr>
                <w:rStyle w:val="IndexLink"/>
              </w:rPr>
              <w:t>744</w:t>
            </w:r>
          </w:hyperlink>
        </w:p>
        <w:p>
          <w:pPr>
            <w:pStyle w:val="Contents4"/>
            <w:tabs>
              <w:tab w:val="clear" w:pos="8176"/>
              <w:tab w:val="right" w:pos="9026" w:leader="dot"/>
            </w:tabs>
            <w:rPr/>
          </w:pPr>
          <w:hyperlink w:anchor="__RefHeading___Toc6140710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6</w:t>
            </w:r>
            <w:r>
              <w:rPr>
                <w:rStyle w:val="IndexLink"/>
                <w:rtl w:val="true"/>
              </w:rPr>
              <w:t>):</w:t>
              <w:tab/>
            </w:r>
            <w:r>
              <w:rPr>
                <w:rStyle w:val="IndexLink"/>
              </w:rPr>
              <w:t>744</w:t>
            </w:r>
          </w:hyperlink>
        </w:p>
        <w:p>
          <w:pPr>
            <w:pStyle w:val="Contents5"/>
            <w:tabs>
              <w:tab w:val="clear" w:pos="7892"/>
              <w:tab w:val="right" w:pos="9026" w:leader="dot"/>
            </w:tabs>
            <w:rPr/>
          </w:pPr>
          <w:hyperlink w:anchor="__RefHeading___Toc6140712_73709187">
            <w:r>
              <w:rPr>
                <w:webHidden/>
                <w:rStyle w:val="IndexLink"/>
                <w:rtl w:val="true"/>
              </w:rPr>
              <w:t>اشارة</w:t>
            </w:r>
            <w:r>
              <w:rPr>
                <w:rStyle w:val="IndexLink"/>
                <w:rtl w:val="true"/>
              </w:rPr>
              <w:tab/>
            </w:r>
            <w:r>
              <w:rPr>
                <w:rStyle w:val="IndexLink"/>
              </w:rPr>
              <w:t>744</w:t>
            </w:r>
          </w:hyperlink>
        </w:p>
        <w:p>
          <w:pPr>
            <w:pStyle w:val="Contents5"/>
            <w:tabs>
              <w:tab w:val="clear" w:pos="7892"/>
              <w:tab w:val="right" w:pos="9026" w:leader="dot"/>
            </w:tabs>
            <w:rPr/>
          </w:pPr>
          <w:hyperlink w:anchor="__RefHeading___Toc6140714_73709187">
            <w:r>
              <w:rPr>
                <w:webHidden/>
                <w:rStyle w:val="IndexLink"/>
                <w:rtl w:val="true"/>
              </w:rPr>
              <w:t>دراسة الرواية</w:t>
            </w:r>
            <w:r>
              <w:rPr>
                <w:rStyle w:val="IndexLink"/>
                <w:rtl w:val="true"/>
              </w:rPr>
              <w:t>:</w:t>
              <w:tab/>
            </w:r>
            <w:r>
              <w:rPr>
                <w:rStyle w:val="IndexLink"/>
              </w:rPr>
              <w:t>744</w:t>
            </w:r>
          </w:hyperlink>
        </w:p>
        <w:p>
          <w:pPr>
            <w:pStyle w:val="Contents6"/>
            <w:tabs>
              <w:tab w:val="clear" w:pos="7609"/>
              <w:tab w:val="right" w:pos="9026" w:leader="dot"/>
            </w:tabs>
            <w:rPr/>
          </w:pPr>
          <w:hyperlink w:anchor="__RefHeading___Toc614071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744</w:t>
            </w:r>
          </w:hyperlink>
        </w:p>
        <w:p>
          <w:pPr>
            <w:pStyle w:val="Contents6"/>
            <w:tabs>
              <w:tab w:val="clear" w:pos="7609"/>
              <w:tab w:val="right" w:pos="9026" w:leader="dot"/>
            </w:tabs>
            <w:rPr/>
          </w:pPr>
          <w:hyperlink w:anchor="__RefHeading___Toc614071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744</w:t>
            </w:r>
          </w:hyperlink>
        </w:p>
        <w:p>
          <w:pPr>
            <w:pStyle w:val="Contents6"/>
            <w:tabs>
              <w:tab w:val="clear" w:pos="7609"/>
              <w:tab w:val="right" w:pos="9026" w:leader="dot"/>
            </w:tabs>
            <w:rPr/>
          </w:pPr>
          <w:hyperlink w:anchor="__RefHeading___Toc614072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745</w:t>
            </w:r>
          </w:hyperlink>
        </w:p>
        <w:p>
          <w:pPr>
            <w:pStyle w:val="Contents4"/>
            <w:tabs>
              <w:tab w:val="clear" w:pos="8176"/>
              <w:tab w:val="right" w:pos="9026" w:leader="dot"/>
            </w:tabs>
            <w:rPr/>
          </w:pPr>
          <w:hyperlink w:anchor="__RefHeading___Toc6140722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4</w:t>
            </w:r>
            <w:r>
              <w:rPr>
                <w:rStyle w:val="IndexLink"/>
                <w:rtl w:val="true"/>
              </w:rPr>
              <w:t>):</w:t>
              <w:tab/>
            </w:r>
            <w:r>
              <w:rPr>
                <w:rStyle w:val="IndexLink"/>
              </w:rPr>
              <w:t>745</w:t>
            </w:r>
          </w:hyperlink>
        </w:p>
        <w:p>
          <w:pPr>
            <w:pStyle w:val="Contents5"/>
            <w:tabs>
              <w:tab w:val="clear" w:pos="7892"/>
              <w:tab w:val="right" w:pos="9026" w:leader="dot"/>
            </w:tabs>
            <w:rPr/>
          </w:pPr>
          <w:hyperlink w:anchor="__RefHeading___Toc6140724_73709187">
            <w:r>
              <w:rPr>
                <w:webHidden/>
                <w:rStyle w:val="IndexLink"/>
                <w:rtl w:val="true"/>
              </w:rPr>
              <w:t>اشارة</w:t>
            </w:r>
            <w:r>
              <w:rPr>
                <w:rStyle w:val="IndexLink"/>
                <w:rtl w:val="true"/>
              </w:rPr>
              <w:tab/>
            </w:r>
            <w:r>
              <w:rPr>
                <w:rStyle w:val="IndexLink"/>
              </w:rPr>
              <w:t>745</w:t>
            </w:r>
          </w:hyperlink>
        </w:p>
        <w:p>
          <w:pPr>
            <w:pStyle w:val="Contents5"/>
            <w:tabs>
              <w:tab w:val="clear" w:pos="7892"/>
              <w:tab w:val="right" w:pos="9026" w:leader="dot"/>
            </w:tabs>
            <w:rPr/>
          </w:pPr>
          <w:hyperlink w:anchor="__RefHeading___Toc6140726_73709187">
            <w:r>
              <w:rPr>
                <w:webHidden/>
                <w:rStyle w:val="IndexLink"/>
                <w:rtl w:val="true"/>
              </w:rPr>
              <w:t>دراسة الروايات</w:t>
            </w:r>
            <w:r>
              <w:rPr>
                <w:rStyle w:val="IndexLink"/>
                <w:rtl w:val="true"/>
              </w:rPr>
              <w:t>:</w:t>
              <w:tab/>
            </w:r>
            <w:r>
              <w:rPr>
                <w:rStyle w:val="IndexLink"/>
              </w:rPr>
              <w:t>746</w:t>
            </w:r>
          </w:hyperlink>
        </w:p>
        <w:p>
          <w:pPr>
            <w:pStyle w:val="Contents6"/>
            <w:tabs>
              <w:tab w:val="clear" w:pos="7609"/>
              <w:tab w:val="right" w:pos="9026" w:leader="dot"/>
            </w:tabs>
            <w:rPr/>
          </w:pPr>
          <w:hyperlink w:anchor="__RefHeading___Toc614072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746</w:t>
            </w:r>
          </w:hyperlink>
        </w:p>
        <w:p>
          <w:pPr>
            <w:pStyle w:val="Contents6"/>
            <w:tabs>
              <w:tab w:val="clear" w:pos="7609"/>
              <w:tab w:val="right" w:pos="9026" w:leader="dot"/>
            </w:tabs>
            <w:rPr/>
          </w:pPr>
          <w:hyperlink w:anchor="__RefHeading___Toc614073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746</w:t>
            </w:r>
          </w:hyperlink>
        </w:p>
        <w:p>
          <w:pPr>
            <w:pStyle w:val="Contents6"/>
            <w:tabs>
              <w:tab w:val="clear" w:pos="7609"/>
              <w:tab w:val="right" w:pos="9026" w:leader="dot"/>
            </w:tabs>
            <w:rPr/>
          </w:pPr>
          <w:hyperlink w:anchor="__RefHeading___Toc614073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746</w:t>
            </w:r>
          </w:hyperlink>
        </w:p>
        <w:p>
          <w:pPr>
            <w:pStyle w:val="Contents5"/>
            <w:tabs>
              <w:tab w:val="clear" w:pos="7892"/>
              <w:tab w:val="right" w:pos="9026" w:leader="dot"/>
            </w:tabs>
            <w:rPr/>
          </w:pPr>
          <w:hyperlink w:anchor="__RefHeading___Toc6140734_73709187">
            <w:r>
              <w:rPr>
                <w:webHidden/>
                <w:rStyle w:val="IndexLink"/>
                <w:rtl w:val="true"/>
              </w:rPr>
              <w:t>نتيجة البحث</w:t>
            </w:r>
            <w:r>
              <w:rPr>
                <w:rStyle w:val="IndexLink"/>
                <w:rtl w:val="true"/>
              </w:rPr>
              <w:t>:</w:t>
              <w:tab/>
            </w:r>
            <w:r>
              <w:rPr>
                <w:rStyle w:val="IndexLink"/>
              </w:rPr>
              <w:t>746</w:t>
            </w:r>
          </w:hyperlink>
        </w:p>
        <w:p>
          <w:pPr>
            <w:pStyle w:val="Contents3"/>
            <w:tabs>
              <w:tab w:val="clear" w:pos="8459"/>
              <w:tab w:val="right" w:pos="9026" w:leader="dot"/>
            </w:tabs>
            <w:rPr/>
          </w:pPr>
          <w:hyperlink w:anchor="__RefHeading___Toc6140736_73709187">
            <w:r>
              <w:rPr>
                <w:webHidden/>
                <w:rStyle w:val="IndexLink"/>
                <w:rtl w:val="true"/>
              </w:rPr>
              <w:t>دراسة روايات سورة ق‌</w:t>
            </w:r>
            <w:r>
              <w:rPr>
                <w:rStyle w:val="IndexLink"/>
                <w:rtl w:val="true"/>
              </w:rPr>
              <w:tab/>
            </w:r>
            <w:r>
              <w:rPr>
                <w:rStyle w:val="IndexLink"/>
              </w:rPr>
              <w:t>747</w:t>
            </w:r>
          </w:hyperlink>
        </w:p>
        <w:p>
          <w:pPr>
            <w:pStyle w:val="Contents4"/>
            <w:tabs>
              <w:tab w:val="clear" w:pos="8176"/>
              <w:tab w:val="right" w:pos="9026" w:leader="dot"/>
            </w:tabs>
            <w:rPr/>
          </w:pPr>
          <w:hyperlink w:anchor="__RefHeading___Toc6140738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19</w:t>
            </w:r>
            <w:r>
              <w:rPr>
                <w:rStyle w:val="IndexLink"/>
                <w:rtl w:val="true"/>
              </w:rPr>
              <w:t>):</w:t>
              <w:tab/>
            </w:r>
            <w:r>
              <w:rPr>
                <w:rStyle w:val="IndexLink"/>
              </w:rPr>
              <w:t>747</w:t>
            </w:r>
          </w:hyperlink>
        </w:p>
        <w:p>
          <w:pPr>
            <w:pStyle w:val="Contents5"/>
            <w:tabs>
              <w:tab w:val="clear" w:pos="7892"/>
              <w:tab w:val="right" w:pos="9026" w:leader="dot"/>
            </w:tabs>
            <w:rPr/>
          </w:pPr>
          <w:hyperlink w:anchor="__RefHeading___Toc6140740_73709187">
            <w:r>
              <w:rPr>
                <w:webHidden/>
                <w:rStyle w:val="IndexLink"/>
                <w:rtl w:val="true"/>
              </w:rPr>
              <w:t>اشارة</w:t>
            </w:r>
            <w:r>
              <w:rPr>
                <w:rStyle w:val="IndexLink"/>
                <w:rtl w:val="true"/>
              </w:rPr>
              <w:tab/>
            </w:r>
            <w:r>
              <w:rPr>
                <w:rStyle w:val="IndexLink"/>
              </w:rPr>
              <w:t>747</w:t>
            </w:r>
          </w:hyperlink>
        </w:p>
        <w:p>
          <w:pPr>
            <w:pStyle w:val="Contents5"/>
            <w:tabs>
              <w:tab w:val="clear" w:pos="7892"/>
              <w:tab w:val="right" w:pos="9026" w:leader="dot"/>
            </w:tabs>
            <w:rPr/>
          </w:pPr>
          <w:hyperlink w:anchor="__RefHeading___Toc6140742_73709187">
            <w:r>
              <w:rPr>
                <w:webHidden/>
                <w:rStyle w:val="IndexLink"/>
                <w:rtl w:val="true"/>
              </w:rPr>
              <w:t>دراسة الروايات</w:t>
            </w:r>
            <w:r>
              <w:rPr>
                <w:rStyle w:val="IndexLink"/>
                <w:rtl w:val="true"/>
              </w:rPr>
              <w:t>:</w:t>
              <w:tab/>
            </w:r>
            <w:r>
              <w:rPr>
                <w:rStyle w:val="IndexLink"/>
              </w:rPr>
              <w:t>747</w:t>
            </w:r>
          </w:hyperlink>
        </w:p>
        <w:p>
          <w:pPr>
            <w:pStyle w:val="Contents6"/>
            <w:tabs>
              <w:tab w:val="clear" w:pos="7609"/>
              <w:tab w:val="right" w:pos="9026" w:leader="dot"/>
            </w:tabs>
            <w:rPr/>
          </w:pPr>
          <w:hyperlink w:anchor="__RefHeading___Toc614074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747</w:t>
            </w:r>
          </w:hyperlink>
        </w:p>
        <w:p>
          <w:pPr>
            <w:pStyle w:val="Contents6"/>
            <w:tabs>
              <w:tab w:val="clear" w:pos="7609"/>
              <w:tab w:val="right" w:pos="9026" w:leader="dot"/>
            </w:tabs>
            <w:rPr/>
          </w:pPr>
          <w:hyperlink w:anchor="__RefHeading___Toc614074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748</w:t>
            </w:r>
          </w:hyperlink>
        </w:p>
        <w:p>
          <w:pPr>
            <w:pStyle w:val="Contents6"/>
            <w:tabs>
              <w:tab w:val="clear" w:pos="7609"/>
              <w:tab w:val="right" w:pos="9026" w:leader="dot"/>
            </w:tabs>
            <w:rPr/>
          </w:pPr>
          <w:hyperlink w:anchor="__RefHeading___Toc614074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748</w:t>
            </w:r>
          </w:hyperlink>
        </w:p>
        <w:p>
          <w:pPr>
            <w:pStyle w:val="Contents4"/>
            <w:tabs>
              <w:tab w:val="clear" w:pos="8176"/>
              <w:tab w:val="right" w:pos="9026" w:leader="dot"/>
            </w:tabs>
            <w:rPr/>
          </w:pPr>
          <w:hyperlink w:anchor="__RefHeading___Toc6140750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24</w:t>
            </w:r>
            <w:r>
              <w:rPr>
                <w:rStyle w:val="IndexLink"/>
                <w:rtl w:val="true"/>
              </w:rPr>
              <w:t>):</w:t>
              <w:tab/>
            </w:r>
            <w:r>
              <w:rPr>
                <w:rStyle w:val="IndexLink"/>
              </w:rPr>
              <w:t>748</w:t>
            </w:r>
          </w:hyperlink>
        </w:p>
        <w:p>
          <w:pPr>
            <w:pStyle w:val="Contents5"/>
            <w:tabs>
              <w:tab w:val="clear" w:pos="7892"/>
              <w:tab w:val="right" w:pos="9026" w:leader="dot"/>
            </w:tabs>
            <w:rPr/>
          </w:pPr>
          <w:hyperlink w:anchor="__RefHeading___Toc6140752_73709187">
            <w:r>
              <w:rPr>
                <w:webHidden/>
                <w:rStyle w:val="IndexLink"/>
                <w:rtl w:val="true"/>
              </w:rPr>
              <w:t>اشارة</w:t>
            </w:r>
            <w:r>
              <w:rPr>
                <w:rStyle w:val="IndexLink"/>
                <w:rtl w:val="true"/>
              </w:rPr>
              <w:tab/>
            </w:r>
            <w:r>
              <w:rPr>
                <w:rStyle w:val="IndexLink"/>
              </w:rPr>
              <w:t>748</w:t>
            </w:r>
          </w:hyperlink>
        </w:p>
        <w:p>
          <w:pPr>
            <w:pStyle w:val="Contents5"/>
            <w:tabs>
              <w:tab w:val="clear" w:pos="7892"/>
              <w:tab w:val="right" w:pos="9026" w:leader="dot"/>
            </w:tabs>
            <w:rPr/>
          </w:pPr>
          <w:hyperlink w:anchor="__RefHeading___Toc6140754_73709187">
            <w:r>
              <w:rPr>
                <w:webHidden/>
                <w:rStyle w:val="IndexLink"/>
                <w:rtl w:val="true"/>
              </w:rPr>
              <w:t>دراسة الرواية</w:t>
            </w:r>
            <w:r>
              <w:rPr>
                <w:rStyle w:val="IndexLink"/>
                <w:rtl w:val="true"/>
              </w:rPr>
              <w:t>:</w:t>
              <w:tab/>
            </w:r>
            <w:r>
              <w:rPr>
                <w:rStyle w:val="IndexLink"/>
              </w:rPr>
              <w:t>749</w:t>
            </w:r>
          </w:hyperlink>
        </w:p>
        <w:p>
          <w:pPr>
            <w:pStyle w:val="Contents6"/>
            <w:tabs>
              <w:tab w:val="clear" w:pos="7609"/>
              <w:tab w:val="right" w:pos="9026" w:leader="dot"/>
            </w:tabs>
            <w:rPr/>
          </w:pPr>
          <w:hyperlink w:anchor="__RefHeading___Toc61407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749</w:t>
            </w:r>
          </w:hyperlink>
        </w:p>
        <w:p>
          <w:pPr>
            <w:pStyle w:val="Contents6"/>
            <w:tabs>
              <w:tab w:val="clear" w:pos="7609"/>
              <w:tab w:val="right" w:pos="9026" w:leader="dot"/>
            </w:tabs>
            <w:rPr/>
          </w:pPr>
          <w:hyperlink w:anchor="__RefHeading___Toc61407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749</w:t>
            </w:r>
          </w:hyperlink>
        </w:p>
        <w:p>
          <w:pPr>
            <w:pStyle w:val="Contents6"/>
            <w:tabs>
              <w:tab w:val="clear" w:pos="7609"/>
              <w:tab w:val="right" w:pos="9026" w:leader="dot"/>
            </w:tabs>
            <w:rPr/>
          </w:pPr>
          <w:hyperlink w:anchor="__RefHeading___Toc61407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749</w:t>
            </w:r>
          </w:hyperlink>
        </w:p>
        <w:p>
          <w:pPr>
            <w:pStyle w:val="Contents4"/>
            <w:tabs>
              <w:tab w:val="clear" w:pos="8176"/>
              <w:tab w:val="right" w:pos="9026" w:leader="dot"/>
            </w:tabs>
            <w:rPr/>
          </w:pPr>
          <w:hyperlink w:anchor="__RefHeading___Toc6140762_73709187">
            <w:r>
              <w:rPr>
                <w:webHidden/>
                <w:rStyle w:val="IndexLink"/>
                <w:rtl w:val="true"/>
              </w:rPr>
              <w:t>نتيجة البحوث</w:t>
            </w:r>
            <w:r>
              <w:rPr>
                <w:rStyle w:val="IndexLink"/>
                <w:rtl w:val="true"/>
              </w:rPr>
              <w:t>:</w:t>
              <w:tab/>
            </w:r>
            <w:r>
              <w:rPr>
                <w:rStyle w:val="IndexLink"/>
              </w:rPr>
              <w:t>749</w:t>
            </w:r>
          </w:hyperlink>
        </w:p>
        <w:p>
          <w:pPr>
            <w:pStyle w:val="Contents3"/>
            <w:tabs>
              <w:tab w:val="clear" w:pos="8459"/>
              <w:tab w:val="right" w:pos="9026" w:leader="dot"/>
            </w:tabs>
            <w:rPr/>
          </w:pPr>
          <w:hyperlink w:anchor="__RefHeading___Toc6140764_73709187">
            <w:r>
              <w:rPr>
                <w:webHidden/>
                <w:rStyle w:val="IndexLink"/>
                <w:rtl w:val="true"/>
              </w:rPr>
              <w:t>دراسة روايات سورة الذاريات</w:t>
            </w:r>
            <w:r>
              <w:rPr>
                <w:rStyle w:val="IndexLink"/>
                <w:rtl w:val="true"/>
              </w:rPr>
              <w:t>:</w:t>
              <w:tab/>
            </w:r>
            <w:r>
              <w:rPr>
                <w:rStyle w:val="IndexLink"/>
              </w:rPr>
              <w:t>750</w:t>
            </w:r>
          </w:hyperlink>
        </w:p>
        <w:p>
          <w:pPr>
            <w:pStyle w:val="Contents4"/>
            <w:tabs>
              <w:tab w:val="clear" w:pos="8176"/>
              <w:tab w:val="right" w:pos="9026" w:leader="dot"/>
            </w:tabs>
            <w:rPr/>
          </w:pPr>
          <w:hyperlink w:anchor="__RefHeading___Toc6140766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5</w:t>
            </w:r>
            <w:r>
              <w:rPr>
                <w:rStyle w:val="IndexLink"/>
                <w:rtl w:val="true"/>
              </w:rPr>
              <w:t>):</w:t>
              <w:tab/>
            </w:r>
            <w:r>
              <w:rPr>
                <w:rStyle w:val="IndexLink"/>
              </w:rPr>
              <w:t>750</w:t>
            </w:r>
          </w:hyperlink>
        </w:p>
        <w:p>
          <w:pPr>
            <w:pStyle w:val="Contents5"/>
            <w:tabs>
              <w:tab w:val="clear" w:pos="7892"/>
              <w:tab w:val="right" w:pos="9026" w:leader="dot"/>
            </w:tabs>
            <w:rPr/>
          </w:pPr>
          <w:hyperlink w:anchor="__RefHeading___Toc6140768_73709187">
            <w:r>
              <w:rPr>
                <w:webHidden/>
                <w:rStyle w:val="IndexLink"/>
                <w:rtl w:val="true"/>
              </w:rPr>
              <w:t>اشارة</w:t>
            </w:r>
            <w:r>
              <w:rPr>
                <w:rStyle w:val="IndexLink"/>
                <w:rtl w:val="true"/>
              </w:rPr>
              <w:tab/>
            </w:r>
            <w:r>
              <w:rPr>
                <w:rStyle w:val="IndexLink"/>
              </w:rPr>
              <w:t>750</w:t>
            </w:r>
          </w:hyperlink>
        </w:p>
        <w:p>
          <w:pPr>
            <w:pStyle w:val="Contents5"/>
            <w:tabs>
              <w:tab w:val="clear" w:pos="7892"/>
              <w:tab w:val="right" w:pos="9026" w:leader="dot"/>
            </w:tabs>
            <w:rPr/>
          </w:pPr>
          <w:hyperlink w:anchor="__RefHeading___Toc6140770_73709187">
            <w:r>
              <w:rPr>
                <w:webHidden/>
                <w:rStyle w:val="IndexLink"/>
                <w:rtl w:val="true"/>
              </w:rPr>
              <w:t>دراسة الروايتين</w:t>
            </w:r>
            <w:r>
              <w:rPr>
                <w:rStyle w:val="IndexLink"/>
                <w:rtl w:val="true"/>
              </w:rPr>
              <w:t>:</w:t>
              <w:tab/>
            </w:r>
            <w:r>
              <w:rPr>
                <w:rStyle w:val="IndexLink"/>
              </w:rPr>
              <w:t>750</w:t>
            </w:r>
          </w:hyperlink>
        </w:p>
        <w:p>
          <w:pPr>
            <w:pStyle w:val="Contents6"/>
            <w:tabs>
              <w:tab w:val="clear" w:pos="7609"/>
              <w:tab w:val="right" w:pos="9026" w:leader="dot"/>
            </w:tabs>
            <w:rPr/>
          </w:pPr>
          <w:hyperlink w:anchor="__RefHeading___Toc614077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750</w:t>
            </w:r>
          </w:hyperlink>
        </w:p>
        <w:p>
          <w:pPr>
            <w:pStyle w:val="Contents6"/>
            <w:tabs>
              <w:tab w:val="clear" w:pos="7609"/>
              <w:tab w:val="right" w:pos="9026" w:leader="dot"/>
            </w:tabs>
            <w:rPr/>
          </w:pPr>
          <w:hyperlink w:anchor="__RefHeading___Toc614077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750</w:t>
            </w:r>
          </w:hyperlink>
        </w:p>
        <w:p>
          <w:pPr>
            <w:pStyle w:val="Contents6"/>
            <w:tabs>
              <w:tab w:val="clear" w:pos="7609"/>
              <w:tab w:val="right" w:pos="9026" w:leader="dot"/>
            </w:tabs>
            <w:rPr/>
          </w:pPr>
          <w:hyperlink w:anchor="__RefHeading___Toc614077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751</w:t>
            </w:r>
          </w:hyperlink>
        </w:p>
        <w:p>
          <w:pPr>
            <w:pStyle w:val="Contents6"/>
            <w:tabs>
              <w:tab w:val="clear" w:pos="7609"/>
              <w:tab w:val="right" w:pos="9026" w:leader="dot"/>
            </w:tabs>
            <w:rPr/>
          </w:pPr>
          <w:hyperlink w:anchor="__RefHeading___Toc6140778_73709187">
            <w:r>
              <w:rPr>
                <w:webHidden/>
                <w:rStyle w:val="IndexLink"/>
                <w:rtl w:val="true"/>
              </w:rPr>
              <w:t>نتيجة البحث</w:t>
            </w:r>
            <w:r>
              <w:rPr>
                <w:rStyle w:val="IndexLink"/>
                <w:rtl w:val="true"/>
              </w:rPr>
              <w:t>:</w:t>
              <w:tab/>
            </w:r>
            <w:r>
              <w:rPr>
                <w:rStyle w:val="IndexLink"/>
              </w:rPr>
              <w:t>751</w:t>
            </w:r>
          </w:hyperlink>
        </w:p>
        <w:p>
          <w:pPr>
            <w:pStyle w:val="Contents3"/>
            <w:tabs>
              <w:tab w:val="clear" w:pos="8459"/>
              <w:tab w:val="right" w:pos="9026" w:leader="dot"/>
            </w:tabs>
            <w:rPr/>
          </w:pPr>
          <w:hyperlink w:anchor="__RefHeading___Toc6140780_73709187">
            <w:r>
              <w:rPr>
                <w:webHidden/>
                <w:rStyle w:val="IndexLink"/>
                <w:rtl w:val="true"/>
              </w:rPr>
              <w:t>دراسة روايات سورة الطور</w:t>
            </w:r>
            <w:r>
              <w:rPr>
                <w:rStyle w:val="IndexLink"/>
                <w:rtl w:val="true"/>
              </w:rPr>
              <w:tab/>
            </w:r>
            <w:r>
              <w:rPr>
                <w:rStyle w:val="IndexLink"/>
              </w:rPr>
              <w:t>752</w:t>
            </w:r>
          </w:hyperlink>
        </w:p>
        <w:p>
          <w:pPr>
            <w:pStyle w:val="Contents4"/>
            <w:tabs>
              <w:tab w:val="clear" w:pos="8176"/>
              <w:tab w:val="right" w:pos="9026" w:leader="dot"/>
            </w:tabs>
            <w:rPr/>
          </w:pPr>
          <w:hyperlink w:anchor="__RefHeading___Toc6140782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47</w:t>
            </w:r>
            <w:r>
              <w:rPr>
                <w:rStyle w:val="IndexLink"/>
                <w:rtl w:val="true"/>
              </w:rPr>
              <w:t>):</w:t>
              <w:tab/>
            </w:r>
            <w:r>
              <w:rPr>
                <w:rStyle w:val="IndexLink"/>
              </w:rPr>
              <w:t>752</w:t>
            </w:r>
          </w:hyperlink>
        </w:p>
        <w:p>
          <w:pPr>
            <w:pStyle w:val="Contents5"/>
            <w:tabs>
              <w:tab w:val="clear" w:pos="7892"/>
              <w:tab w:val="right" w:pos="9026" w:leader="dot"/>
            </w:tabs>
            <w:rPr/>
          </w:pPr>
          <w:hyperlink w:anchor="__RefHeading___Toc6140784_73709187">
            <w:r>
              <w:rPr>
                <w:webHidden/>
                <w:rStyle w:val="IndexLink"/>
                <w:rtl w:val="true"/>
              </w:rPr>
              <w:t>اشارة</w:t>
            </w:r>
            <w:r>
              <w:rPr>
                <w:rStyle w:val="IndexLink"/>
                <w:rtl w:val="true"/>
              </w:rPr>
              <w:tab/>
            </w:r>
            <w:r>
              <w:rPr>
                <w:rStyle w:val="IndexLink"/>
              </w:rPr>
              <w:t>752</w:t>
            </w:r>
          </w:hyperlink>
        </w:p>
        <w:p>
          <w:pPr>
            <w:pStyle w:val="Contents5"/>
            <w:tabs>
              <w:tab w:val="clear" w:pos="7892"/>
              <w:tab w:val="right" w:pos="9026" w:leader="dot"/>
            </w:tabs>
            <w:rPr/>
          </w:pPr>
          <w:hyperlink w:anchor="__RefHeading___Toc6140786_73709187">
            <w:r>
              <w:rPr>
                <w:webHidden/>
                <w:rStyle w:val="IndexLink"/>
                <w:rtl w:val="true"/>
              </w:rPr>
              <w:t>دراسة الروايات</w:t>
            </w:r>
            <w:r>
              <w:rPr>
                <w:rStyle w:val="IndexLink"/>
                <w:rtl w:val="true"/>
              </w:rPr>
              <w:t>:</w:t>
              <w:tab/>
            </w:r>
            <w:r>
              <w:rPr>
                <w:rStyle w:val="IndexLink"/>
              </w:rPr>
              <w:t>752</w:t>
            </w:r>
          </w:hyperlink>
        </w:p>
        <w:p>
          <w:pPr>
            <w:pStyle w:val="Contents6"/>
            <w:tabs>
              <w:tab w:val="clear" w:pos="7609"/>
              <w:tab w:val="right" w:pos="9026" w:leader="dot"/>
            </w:tabs>
            <w:rPr/>
          </w:pPr>
          <w:hyperlink w:anchor="__RefHeading___Toc614078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752</w:t>
            </w:r>
          </w:hyperlink>
        </w:p>
        <w:p>
          <w:pPr>
            <w:pStyle w:val="Contents6"/>
            <w:tabs>
              <w:tab w:val="clear" w:pos="7609"/>
              <w:tab w:val="right" w:pos="9026" w:leader="dot"/>
            </w:tabs>
            <w:rPr/>
          </w:pPr>
          <w:hyperlink w:anchor="__RefHeading___Toc614079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753</w:t>
            </w:r>
          </w:hyperlink>
        </w:p>
        <w:p>
          <w:pPr>
            <w:pStyle w:val="Contents6"/>
            <w:tabs>
              <w:tab w:val="clear" w:pos="7609"/>
              <w:tab w:val="right" w:pos="9026" w:leader="dot"/>
            </w:tabs>
            <w:rPr/>
          </w:pPr>
          <w:hyperlink w:anchor="__RefHeading___Toc614079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753</w:t>
            </w:r>
          </w:hyperlink>
        </w:p>
        <w:p>
          <w:pPr>
            <w:pStyle w:val="Contents5"/>
            <w:tabs>
              <w:tab w:val="clear" w:pos="7892"/>
              <w:tab w:val="right" w:pos="9026" w:leader="dot"/>
            </w:tabs>
            <w:rPr/>
          </w:pPr>
          <w:hyperlink w:anchor="__RefHeading___Toc6140794_73709187">
            <w:r>
              <w:rPr>
                <w:webHidden/>
                <w:rStyle w:val="IndexLink"/>
                <w:rtl w:val="true"/>
              </w:rPr>
              <w:t>نتيجة البحوث</w:t>
            </w:r>
            <w:r>
              <w:rPr>
                <w:rStyle w:val="IndexLink"/>
                <w:rtl w:val="true"/>
              </w:rPr>
              <w:t>:</w:t>
              <w:tab/>
            </w:r>
            <w:r>
              <w:rPr>
                <w:rStyle w:val="IndexLink"/>
              </w:rPr>
              <w:t>753</w:t>
            </w:r>
          </w:hyperlink>
        </w:p>
        <w:p>
          <w:pPr>
            <w:pStyle w:val="Contents3"/>
            <w:tabs>
              <w:tab w:val="clear" w:pos="8459"/>
              <w:tab w:val="right" w:pos="9026" w:leader="dot"/>
            </w:tabs>
            <w:rPr/>
          </w:pPr>
          <w:hyperlink w:anchor="__RefHeading___Toc6140796_73709187">
            <w:r>
              <w:rPr>
                <w:webHidden/>
                <w:rStyle w:val="IndexLink"/>
                <w:rtl w:val="true"/>
              </w:rPr>
              <w:t>دراسة روايات سورة النجم‌</w:t>
            </w:r>
            <w:r>
              <w:rPr>
                <w:rStyle w:val="IndexLink"/>
                <w:rtl w:val="true"/>
              </w:rPr>
              <w:tab/>
            </w:r>
            <w:r>
              <w:rPr>
                <w:rStyle w:val="IndexLink"/>
              </w:rPr>
              <w:t>754</w:t>
            </w:r>
          </w:hyperlink>
        </w:p>
        <w:p>
          <w:pPr>
            <w:pStyle w:val="Contents4"/>
            <w:tabs>
              <w:tab w:val="clear" w:pos="8176"/>
              <w:tab w:val="right" w:pos="9026" w:leader="dot"/>
            </w:tabs>
            <w:rPr/>
          </w:pPr>
          <w:hyperlink w:anchor="__RefHeading___Toc6140798_73709187">
            <w:r>
              <w:rPr>
                <w:webHidden/>
                <w:rStyle w:val="IndexLink"/>
                <w:rtl w:val="true"/>
              </w:rPr>
              <w:t xml:space="preserve">أولا روايات آية </w:t>
            </w:r>
            <w:r>
              <w:rPr>
                <w:rStyle w:val="IndexLink"/>
                <w:rtl w:val="true"/>
              </w:rPr>
              <w:t>(</w:t>
            </w:r>
            <w:r>
              <w:rPr>
                <w:rStyle w:val="IndexLink"/>
              </w:rPr>
              <w:t>8</w:t>
            </w:r>
            <w:r>
              <w:rPr>
                <w:rStyle w:val="IndexLink"/>
                <w:rtl w:val="true"/>
              </w:rPr>
              <w:t xml:space="preserve">) </w:t>
            </w:r>
            <w:r>
              <w:rPr>
                <w:rStyle w:val="IndexLink"/>
                <w:rtl w:val="true"/>
              </w:rPr>
              <w:t xml:space="preserve">و </w:t>
            </w:r>
            <w:r>
              <w:rPr>
                <w:rStyle w:val="IndexLink"/>
                <w:rtl w:val="true"/>
              </w:rPr>
              <w:t>(</w:t>
            </w:r>
            <w:r>
              <w:rPr>
                <w:rStyle w:val="IndexLink"/>
              </w:rPr>
              <w:t>9</w:t>
            </w:r>
            <w:r>
              <w:rPr>
                <w:rStyle w:val="IndexLink"/>
                <w:rtl w:val="true"/>
              </w:rPr>
              <w:t>):</w:t>
              <w:tab/>
            </w:r>
            <w:r>
              <w:rPr>
                <w:rStyle w:val="IndexLink"/>
              </w:rPr>
              <w:t>754</w:t>
            </w:r>
          </w:hyperlink>
        </w:p>
        <w:p>
          <w:pPr>
            <w:pStyle w:val="Contents5"/>
            <w:tabs>
              <w:tab w:val="clear" w:pos="7892"/>
              <w:tab w:val="right" w:pos="9026" w:leader="dot"/>
            </w:tabs>
            <w:rPr/>
          </w:pPr>
          <w:hyperlink w:anchor="__RefHeading___Toc6140800_73709187">
            <w:r>
              <w:rPr>
                <w:webHidden/>
                <w:rStyle w:val="IndexLink"/>
                <w:rtl w:val="true"/>
              </w:rPr>
              <w:t>اشارة</w:t>
            </w:r>
            <w:r>
              <w:rPr>
                <w:rStyle w:val="IndexLink"/>
                <w:rtl w:val="true"/>
              </w:rPr>
              <w:tab/>
            </w:r>
            <w:r>
              <w:rPr>
                <w:rStyle w:val="IndexLink"/>
              </w:rPr>
              <w:t>754</w:t>
            </w:r>
          </w:hyperlink>
        </w:p>
        <w:p>
          <w:pPr>
            <w:pStyle w:val="Contents5"/>
            <w:tabs>
              <w:tab w:val="clear" w:pos="7892"/>
              <w:tab w:val="right" w:pos="9026" w:leader="dot"/>
            </w:tabs>
            <w:rPr/>
          </w:pPr>
          <w:hyperlink w:anchor="__RefHeading___Toc6140802_73709187">
            <w:r>
              <w:rPr>
                <w:webHidden/>
                <w:rStyle w:val="IndexLink"/>
                <w:rtl w:val="true"/>
              </w:rPr>
              <w:t>دراسة الروايات</w:t>
            </w:r>
            <w:r>
              <w:rPr>
                <w:rStyle w:val="IndexLink"/>
                <w:rtl w:val="true"/>
              </w:rPr>
              <w:t>:</w:t>
              <w:tab/>
            </w:r>
            <w:r>
              <w:rPr>
                <w:rStyle w:val="IndexLink"/>
              </w:rPr>
              <w:t>754</w:t>
            </w:r>
          </w:hyperlink>
        </w:p>
        <w:p>
          <w:pPr>
            <w:pStyle w:val="Contents6"/>
            <w:tabs>
              <w:tab w:val="clear" w:pos="7609"/>
              <w:tab w:val="right" w:pos="9026" w:leader="dot"/>
            </w:tabs>
            <w:rPr/>
          </w:pPr>
          <w:hyperlink w:anchor="__RefHeading___Toc614080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754</w:t>
            </w:r>
          </w:hyperlink>
        </w:p>
        <w:p>
          <w:pPr>
            <w:pStyle w:val="Contents6"/>
            <w:tabs>
              <w:tab w:val="clear" w:pos="7609"/>
              <w:tab w:val="right" w:pos="9026" w:leader="dot"/>
            </w:tabs>
            <w:rPr/>
          </w:pPr>
          <w:hyperlink w:anchor="__RefHeading___Toc614080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754</w:t>
            </w:r>
          </w:hyperlink>
        </w:p>
        <w:p>
          <w:pPr>
            <w:pStyle w:val="Contents6"/>
            <w:tabs>
              <w:tab w:val="clear" w:pos="7609"/>
              <w:tab w:val="right" w:pos="9026" w:leader="dot"/>
            </w:tabs>
            <w:rPr/>
          </w:pPr>
          <w:hyperlink w:anchor="__RefHeading___Toc614080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755</w:t>
            </w:r>
          </w:hyperlink>
        </w:p>
        <w:p>
          <w:pPr>
            <w:pStyle w:val="Contents4"/>
            <w:tabs>
              <w:tab w:val="clear" w:pos="8176"/>
              <w:tab w:val="right" w:pos="9026" w:leader="dot"/>
            </w:tabs>
            <w:rPr/>
          </w:pPr>
          <w:hyperlink w:anchor="__RefHeading___Toc6140810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58</w:t>
            </w:r>
            <w:r>
              <w:rPr>
                <w:rStyle w:val="IndexLink"/>
                <w:rtl w:val="true"/>
              </w:rPr>
              <w:t>):</w:t>
              <w:tab/>
            </w:r>
            <w:r>
              <w:rPr>
                <w:rStyle w:val="IndexLink"/>
              </w:rPr>
              <w:t>755</w:t>
            </w:r>
          </w:hyperlink>
        </w:p>
        <w:p>
          <w:pPr>
            <w:pStyle w:val="Contents5"/>
            <w:tabs>
              <w:tab w:val="clear" w:pos="7892"/>
              <w:tab w:val="right" w:pos="9026" w:leader="dot"/>
            </w:tabs>
            <w:rPr/>
          </w:pPr>
          <w:hyperlink w:anchor="__RefHeading___Toc6140812_73709187">
            <w:r>
              <w:rPr>
                <w:webHidden/>
                <w:rStyle w:val="IndexLink"/>
                <w:rtl w:val="true"/>
              </w:rPr>
              <w:t>اشارة</w:t>
            </w:r>
            <w:r>
              <w:rPr>
                <w:rStyle w:val="IndexLink"/>
                <w:rtl w:val="true"/>
              </w:rPr>
              <w:tab/>
            </w:r>
            <w:r>
              <w:rPr>
                <w:rStyle w:val="IndexLink"/>
              </w:rPr>
              <w:t>755</w:t>
            </w:r>
          </w:hyperlink>
        </w:p>
        <w:p>
          <w:pPr>
            <w:pStyle w:val="Contents5"/>
            <w:tabs>
              <w:tab w:val="clear" w:pos="7892"/>
              <w:tab w:val="right" w:pos="9026" w:leader="dot"/>
            </w:tabs>
            <w:rPr/>
          </w:pPr>
          <w:hyperlink w:anchor="__RefHeading___Toc6140814_73709187">
            <w:r>
              <w:rPr>
                <w:webHidden/>
                <w:rStyle w:val="IndexLink"/>
                <w:rtl w:val="true"/>
              </w:rPr>
              <w:t>دراسة الرواية</w:t>
            </w:r>
            <w:r>
              <w:rPr>
                <w:rStyle w:val="IndexLink"/>
                <w:rtl w:val="true"/>
              </w:rPr>
              <w:t>:</w:t>
              <w:tab/>
            </w:r>
            <w:r>
              <w:rPr>
                <w:rStyle w:val="IndexLink"/>
              </w:rPr>
              <w:t>755</w:t>
            </w:r>
          </w:hyperlink>
        </w:p>
        <w:p>
          <w:pPr>
            <w:pStyle w:val="Contents6"/>
            <w:tabs>
              <w:tab w:val="clear" w:pos="7609"/>
              <w:tab w:val="right" w:pos="9026" w:leader="dot"/>
            </w:tabs>
            <w:rPr/>
          </w:pPr>
          <w:hyperlink w:anchor="__RefHeading___Toc614081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755</w:t>
            </w:r>
          </w:hyperlink>
        </w:p>
        <w:p>
          <w:pPr>
            <w:pStyle w:val="Contents6"/>
            <w:tabs>
              <w:tab w:val="clear" w:pos="7609"/>
              <w:tab w:val="right" w:pos="9026" w:leader="dot"/>
            </w:tabs>
            <w:rPr/>
          </w:pPr>
          <w:hyperlink w:anchor="__RefHeading___Toc614081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755</w:t>
            </w:r>
          </w:hyperlink>
        </w:p>
        <w:p>
          <w:pPr>
            <w:pStyle w:val="Contents6"/>
            <w:tabs>
              <w:tab w:val="clear" w:pos="7609"/>
              <w:tab w:val="right" w:pos="9026" w:leader="dot"/>
            </w:tabs>
            <w:rPr/>
          </w:pPr>
          <w:hyperlink w:anchor="__RefHeading___Toc614082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755</w:t>
            </w:r>
          </w:hyperlink>
        </w:p>
        <w:p>
          <w:pPr>
            <w:pStyle w:val="Contents4"/>
            <w:tabs>
              <w:tab w:val="clear" w:pos="8176"/>
              <w:tab w:val="right" w:pos="9026" w:leader="dot"/>
            </w:tabs>
            <w:rPr/>
          </w:pPr>
          <w:hyperlink w:anchor="__RefHeading___Toc6140822_73709187">
            <w:r>
              <w:rPr>
                <w:webHidden/>
                <w:rStyle w:val="IndexLink"/>
                <w:rtl w:val="true"/>
              </w:rPr>
              <w:t>نتيجة البحوث</w:t>
            </w:r>
            <w:r>
              <w:rPr>
                <w:rStyle w:val="IndexLink"/>
                <w:rtl w:val="true"/>
              </w:rPr>
              <w:t>:</w:t>
              <w:tab/>
            </w:r>
            <w:r>
              <w:rPr>
                <w:rStyle w:val="IndexLink"/>
              </w:rPr>
              <w:t>756</w:t>
            </w:r>
          </w:hyperlink>
        </w:p>
        <w:p>
          <w:pPr>
            <w:pStyle w:val="Contents3"/>
            <w:tabs>
              <w:tab w:val="clear" w:pos="8459"/>
              <w:tab w:val="right" w:pos="9026" w:leader="dot"/>
            </w:tabs>
            <w:rPr/>
          </w:pPr>
          <w:hyperlink w:anchor="__RefHeading___Toc6140824_73709187">
            <w:r>
              <w:rPr>
                <w:webHidden/>
                <w:rStyle w:val="IndexLink"/>
                <w:rtl w:val="true"/>
              </w:rPr>
              <w:t>دراسة روايات سورة الرحمن‌</w:t>
            </w:r>
            <w:r>
              <w:rPr>
                <w:rStyle w:val="IndexLink"/>
                <w:rtl w:val="true"/>
              </w:rPr>
              <w:tab/>
            </w:r>
            <w:r>
              <w:rPr>
                <w:rStyle w:val="IndexLink"/>
              </w:rPr>
              <w:t>757</w:t>
            </w:r>
          </w:hyperlink>
        </w:p>
        <w:p>
          <w:pPr>
            <w:pStyle w:val="Contents4"/>
            <w:tabs>
              <w:tab w:val="clear" w:pos="8176"/>
              <w:tab w:val="right" w:pos="9026" w:leader="dot"/>
            </w:tabs>
            <w:rPr/>
          </w:pPr>
          <w:hyperlink w:anchor="__RefHeading___Toc6140826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39</w:t>
            </w:r>
            <w:r>
              <w:rPr>
                <w:rStyle w:val="IndexLink"/>
                <w:rtl w:val="true"/>
              </w:rPr>
              <w:t>):</w:t>
              <w:tab/>
            </w:r>
            <w:r>
              <w:rPr>
                <w:rStyle w:val="IndexLink"/>
              </w:rPr>
              <w:t>757</w:t>
            </w:r>
          </w:hyperlink>
        </w:p>
        <w:p>
          <w:pPr>
            <w:pStyle w:val="Contents5"/>
            <w:tabs>
              <w:tab w:val="clear" w:pos="7892"/>
              <w:tab w:val="right" w:pos="9026" w:leader="dot"/>
            </w:tabs>
            <w:rPr/>
          </w:pPr>
          <w:hyperlink w:anchor="__RefHeading___Toc6140828_73709187">
            <w:r>
              <w:rPr>
                <w:webHidden/>
                <w:rStyle w:val="IndexLink"/>
                <w:rtl w:val="true"/>
              </w:rPr>
              <w:t>اشارة</w:t>
            </w:r>
            <w:r>
              <w:rPr>
                <w:rStyle w:val="IndexLink"/>
                <w:rtl w:val="true"/>
              </w:rPr>
              <w:tab/>
            </w:r>
            <w:r>
              <w:rPr>
                <w:rStyle w:val="IndexLink"/>
              </w:rPr>
              <w:t>757</w:t>
            </w:r>
          </w:hyperlink>
        </w:p>
        <w:p>
          <w:pPr>
            <w:pStyle w:val="Contents5"/>
            <w:tabs>
              <w:tab w:val="clear" w:pos="7892"/>
              <w:tab w:val="right" w:pos="9026" w:leader="dot"/>
            </w:tabs>
            <w:rPr/>
          </w:pPr>
          <w:hyperlink w:anchor="__RefHeading___Toc6140830_73709187">
            <w:r>
              <w:rPr>
                <w:webHidden/>
                <w:rStyle w:val="IndexLink"/>
                <w:rtl w:val="true"/>
              </w:rPr>
              <w:t>دراسة الروايتين</w:t>
            </w:r>
            <w:r>
              <w:rPr>
                <w:rStyle w:val="IndexLink"/>
                <w:rtl w:val="true"/>
              </w:rPr>
              <w:t>:</w:t>
              <w:tab/>
            </w:r>
            <w:r>
              <w:rPr>
                <w:rStyle w:val="IndexLink"/>
              </w:rPr>
              <w:t>757</w:t>
            </w:r>
          </w:hyperlink>
        </w:p>
        <w:p>
          <w:pPr>
            <w:pStyle w:val="Contents6"/>
            <w:tabs>
              <w:tab w:val="clear" w:pos="7609"/>
              <w:tab w:val="right" w:pos="9026" w:leader="dot"/>
            </w:tabs>
            <w:rPr/>
          </w:pPr>
          <w:hyperlink w:anchor="__RefHeading___Toc614083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757</w:t>
            </w:r>
          </w:hyperlink>
        </w:p>
        <w:p>
          <w:pPr>
            <w:pStyle w:val="Contents6"/>
            <w:tabs>
              <w:tab w:val="clear" w:pos="7609"/>
              <w:tab w:val="right" w:pos="9026" w:leader="dot"/>
            </w:tabs>
            <w:rPr/>
          </w:pPr>
          <w:hyperlink w:anchor="__RefHeading___Toc614083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757</w:t>
            </w:r>
          </w:hyperlink>
        </w:p>
        <w:p>
          <w:pPr>
            <w:pStyle w:val="Contents6"/>
            <w:tabs>
              <w:tab w:val="clear" w:pos="7609"/>
              <w:tab w:val="right" w:pos="9026" w:leader="dot"/>
            </w:tabs>
            <w:rPr/>
          </w:pPr>
          <w:hyperlink w:anchor="__RefHeading___Toc614083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758</w:t>
            </w:r>
          </w:hyperlink>
        </w:p>
        <w:p>
          <w:pPr>
            <w:pStyle w:val="Contents4"/>
            <w:tabs>
              <w:tab w:val="clear" w:pos="8176"/>
              <w:tab w:val="right" w:pos="9026" w:leader="dot"/>
            </w:tabs>
            <w:rPr/>
          </w:pPr>
          <w:hyperlink w:anchor="__RefHeading___Toc6140838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43</w:t>
            </w:r>
            <w:r>
              <w:rPr>
                <w:rStyle w:val="IndexLink"/>
                <w:rtl w:val="true"/>
              </w:rPr>
              <w:t>):</w:t>
              <w:tab/>
            </w:r>
            <w:r>
              <w:rPr>
                <w:rStyle w:val="IndexLink"/>
              </w:rPr>
              <w:t>758</w:t>
            </w:r>
          </w:hyperlink>
        </w:p>
        <w:p>
          <w:pPr>
            <w:pStyle w:val="Contents5"/>
            <w:tabs>
              <w:tab w:val="clear" w:pos="7892"/>
              <w:tab w:val="right" w:pos="9026" w:leader="dot"/>
            </w:tabs>
            <w:rPr/>
          </w:pPr>
          <w:hyperlink w:anchor="__RefHeading___Toc6140840_73709187">
            <w:r>
              <w:rPr>
                <w:webHidden/>
                <w:rStyle w:val="IndexLink"/>
                <w:rtl w:val="true"/>
              </w:rPr>
              <w:t>اشارة</w:t>
            </w:r>
            <w:r>
              <w:rPr>
                <w:rStyle w:val="IndexLink"/>
                <w:rtl w:val="true"/>
              </w:rPr>
              <w:tab/>
            </w:r>
            <w:r>
              <w:rPr>
                <w:rStyle w:val="IndexLink"/>
              </w:rPr>
              <w:t>758</w:t>
            </w:r>
          </w:hyperlink>
        </w:p>
        <w:p>
          <w:pPr>
            <w:pStyle w:val="Contents5"/>
            <w:tabs>
              <w:tab w:val="clear" w:pos="7892"/>
              <w:tab w:val="right" w:pos="9026" w:leader="dot"/>
            </w:tabs>
            <w:rPr/>
          </w:pPr>
          <w:hyperlink w:anchor="__RefHeading___Toc6140842_73709187">
            <w:r>
              <w:rPr>
                <w:webHidden/>
                <w:rStyle w:val="IndexLink"/>
                <w:rtl w:val="true"/>
              </w:rPr>
              <w:t>دراسة الروايات</w:t>
            </w:r>
            <w:r>
              <w:rPr>
                <w:rStyle w:val="IndexLink"/>
                <w:rtl w:val="true"/>
              </w:rPr>
              <w:t>:</w:t>
              <w:tab/>
            </w:r>
            <w:r>
              <w:rPr>
                <w:rStyle w:val="IndexLink"/>
              </w:rPr>
              <w:t>759</w:t>
            </w:r>
          </w:hyperlink>
        </w:p>
        <w:p>
          <w:pPr>
            <w:pStyle w:val="Contents6"/>
            <w:tabs>
              <w:tab w:val="clear" w:pos="7609"/>
              <w:tab w:val="right" w:pos="9026" w:leader="dot"/>
            </w:tabs>
            <w:rPr/>
          </w:pPr>
          <w:hyperlink w:anchor="__RefHeading___Toc614084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759</w:t>
            </w:r>
          </w:hyperlink>
        </w:p>
        <w:p>
          <w:pPr>
            <w:pStyle w:val="Contents6"/>
            <w:tabs>
              <w:tab w:val="clear" w:pos="7609"/>
              <w:tab w:val="right" w:pos="9026" w:leader="dot"/>
            </w:tabs>
            <w:rPr/>
          </w:pPr>
          <w:hyperlink w:anchor="__RefHeading___Toc614084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759</w:t>
            </w:r>
          </w:hyperlink>
        </w:p>
        <w:p>
          <w:pPr>
            <w:pStyle w:val="Contents6"/>
            <w:tabs>
              <w:tab w:val="clear" w:pos="7609"/>
              <w:tab w:val="right" w:pos="9026" w:leader="dot"/>
            </w:tabs>
            <w:rPr/>
          </w:pPr>
          <w:hyperlink w:anchor="__RefHeading___Toc614084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760</w:t>
            </w:r>
          </w:hyperlink>
        </w:p>
        <w:p>
          <w:pPr>
            <w:pStyle w:val="Contents4"/>
            <w:tabs>
              <w:tab w:val="clear" w:pos="8176"/>
              <w:tab w:val="right" w:pos="9026" w:leader="dot"/>
            </w:tabs>
            <w:rPr/>
          </w:pPr>
          <w:hyperlink w:anchor="__RefHeading___Toc6140850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7</w:t>
            </w:r>
            <w:r>
              <w:rPr>
                <w:rStyle w:val="IndexLink"/>
                <w:rtl w:val="true"/>
              </w:rPr>
              <w:t xml:space="preserve">) </w:t>
            </w:r>
            <w:r>
              <w:rPr>
                <w:rStyle w:val="IndexLink"/>
                <w:rtl w:val="true"/>
              </w:rPr>
              <w:t xml:space="preserve">و آية </w:t>
            </w:r>
            <w:r>
              <w:rPr>
                <w:rStyle w:val="IndexLink"/>
                <w:rtl w:val="true"/>
              </w:rPr>
              <w:t>(</w:t>
            </w:r>
            <w:r>
              <w:rPr>
                <w:rStyle w:val="IndexLink"/>
              </w:rPr>
              <w:t>8</w:t>
            </w:r>
            <w:r>
              <w:rPr>
                <w:rStyle w:val="IndexLink"/>
                <w:rtl w:val="true"/>
              </w:rPr>
              <w:t xml:space="preserve">) </w:t>
            </w:r>
            <w:r>
              <w:rPr>
                <w:rStyle w:val="IndexLink"/>
                <w:rtl w:val="true"/>
              </w:rPr>
              <w:t xml:space="preserve">و آية </w:t>
            </w:r>
            <w:r>
              <w:rPr>
                <w:rStyle w:val="IndexLink"/>
                <w:rtl w:val="true"/>
              </w:rPr>
              <w:t>(</w:t>
            </w:r>
            <w:r>
              <w:rPr>
                <w:rStyle w:val="IndexLink"/>
              </w:rPr>
              <w:t>9</w:t>
            </w:r>
            <w:r>
              <w:rPr>
                <w:rStyle w:val="IndexLink"/>
                <w:rtl w:val="true"/>
              </w:rPr>
              <w:t>):</w:t>
              <w:tab/>
            </w:r>
            <w:r>
              <w:rPr>
                <w:rStyle w:val="IndexLink"/>
              </w:rPr>
              <w:t>761</w:t>
            </w:r>
          </w:hyperlink>
        </w:p>
        <w:p>
          <w:pPr>
            <w:pStyle w:val="Contents5"/>
            <w:tabs>
              <w:tab w:val="clear" w:pos="7892"/>
              <w:tab w:val="right" w:pos="9026" w:leader="dot"/>
            </w:tabs>
            <w:rPr/>
          </w:pPr>
          <w:hyperlink w:anchor="__RefHeading___Toc6140852_73709187">
            <w:r>
              <w:rPr>
                <w:webHidden/>
                <w:rStyle w:val="IndexLink"/>
                <w:rtl w:val="true"/>
              </w:rPr>
              <w:t>اشارة</w:t>
            </w:r>
            <w:r>
              <w:rPr>
                <w:rStyle w:val="IndexLink"/>
                <w:rtl w:val="true"/>
              </w:rPr>
              <w:tab/>
            </w:r>
            <w:r>
              <w:rPr>
                <w:rStyle w:val="IndexLink"/>
              </w:rPr>
              <w:t>761</w:t>
            </w:r>
          </w:hyperlink>
        </w:p>
        <w:p>
          <w:pPr>
            <w:pStyle w:val="Contents5"/>
            <w:tabs>
              <w:tab w:val="clear" w:pos="7892"/>
              <w:tab w:val="right" w:pos="9026" w:leader="dot"/>
            </w:tabs>
            <w:rPr/>
          </w:pPr>
          <w:hyperlink w:anchor="__RefHeading___Toc6140854_73709187">
            <w:r>
              <w:rPr>
                <w:webHidden/>
                <w:rStyle w:val="IndexLink"/>
                <w:rtl w:val="true"/>
              </w:rPr>
              <w:t>دراسة الرواية</w:t>
            </w:r>
            <w:r>
              <w:rPr>
                <w:rStyle w:val="IndexLink"/>
                <w:rtl w:val="true"/>
              </w:rPr>
              <w:t>:</w:t>
              <w:tab/>
            </w:r>
            <w:r>
              <w:rPr>
                <w:rStyle w:val="IndexLink"/>
              </w:rPr>
              <w:t>761</w:t>
            </w:r>
          </w:hyperlink>
        </w:p>
        <w:p>
          <w:pPr>
            <w:pStyle w:val="Contents6"/>
            <w:tabs>
              <w:tab w:val="clear" w:pos="7609"/>
              <w:tab w:val="right" w:pos="9026" w:leader="dot"/>
            </w:tabs>
            <w:rPr/>
          </w:pPr>
          <w:hyperlink w:anchor="__RefHeading___Toc61408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761</w:t>
            </w:r>
          </w:hyperlink>
        </w:p>
        <w:p>
          <w:pPr>
            <w:pStyle w:val="Contents6"/>
            <w:tabs>
              <w:tab w:val="clear" w:pos="7609"/>
              <w:tab w:val="right" w:pos="9026" w:leader="dot"/>
            </w:tabs>
            <w:rPr/>
          </w:pPr>
          <w:hyperlink w:anchor="__RefHeading___Toc61408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761</w:t>
            </w:r>
          </w:hyperlink>
        </w:p>
        <w:p>
          <w:pPr>
            <w:pStyle w:val="Contents6"/>
            <w:tabs>
              <w:tab w:val="clear" w:pos="7609"/>
              <w:tab w:val="right" w:pos="9026" w:leader="dot"/>
            </w:tabs>
            <w:rPr/>
          </w:pPr>
          <w:hyperlink w:anchor="__RefHeading___Toc61408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762</w:t>
            </w:r>
          </w:hyperlink>
        </w:p>
        <w:p>
          <w:pPr>
            <w:pStyle w:val="Contents4"/>
            <w:tabs>
              <w:tab w:val="clear" w:pos="8176"/>
              <w:tab w:val="right" w:pos="9026" w:leader="dot"/>
            </w:tabs>
            <w:rPr/>
          </w:pPr>
          <w:hyperlink w:anchor="__RefHeading___Toc6140862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76</w:t>
            </w:r>
            <w:r>
              <w:rPr>
                <w:rStyle w:val="IndexLink"/>
                <w:rtl w:val="true"/>
              </w:rPr>
              <w:t>):</w:t>
              <w:tab/>
            </w:r>
            <w:r>
              <w:rPr>
                <w:rStyle w:val="IndexLink"/>
              </w:rPr>
              <w:t>762</w:t>
            </w:r>
          </w:hyperlink>
        </w:p>
        <w:p>
          <w:pPr>
            <w:pStyle w:val="Contents5"/>
            <w:tabs>
              <w:tab w:val="clear" w:pos="7892"/>
              <w:tab w:val="right" w:pos="9026" w:leader="dot"/>
            </w:tabs>
            <w:rPr/>
          </w:pPr>
          <w:hyperlink w:anchor="__RefHeading___Toc6140864_73709187">
            <w:r>
              <w:rPr>
                <w:webHidden/>
                <w:rStyle w:val="IndexLink"/>
                <w:rtl w:val="true"/>
              </w:rPr>
              <w:t>اشارة</w:t>
            </w:r>
            <w:r>
              <w:rPr>
                <w:rStyle w:val="IndexLink"/>
                <w:rtl w:val="true"/>
              </w:rPr>
              <w:tab/>
            </w:r>
            <w:r>
              <w:rPr>
                <w:rStyle w:val="IndexLink"/>
              </w:rPr>
              <w:t>762</w:t>
            </w:r>
          </w:hyperlink>
        </w:p>
        <w:p>
          <w:pPr>
            <w:pStyle w:val="Contents5"/>
            <w:tabs>
              <w:tab w:val="clear" w:pos="7892"/>
              <w:tab w:val="right" w:pos="9026" w:leader="dot"/>
            </w:tabs>
            <w:rPr/>
          </w:pPr>
          <w:hyperlink w:anchor="__RefHeading___Toc6140866_73709187">
            <w:r>
              <w:rPr>
                <w:webHidden/>
                <w:rStyle w:val="IndexLink"/>
                <w:rtl w:val="true"/>
              </w:rPr>
              <w:t>دراسة الرواية</w:t>
            </w:r>
            <w:r>
              <w:rPr>
                <w:rStyle w:val="IndexLink"/>
                <w:rtl w:val="true"/>
              </w:rPr>
              <w:t>:</w:t>
              <w:tab/>
            </w:r>
            <w:r>
              <w:rPr>
                <w:rStyle w:val="IndexLink"/>
              </w:rPr>
              <w:t>762</w:t>
            </w:r>
          </w:hyperlink>
        </w:p>
        <w:p>
          <w:pPr>
            <w:pStyle w:val="Contents6"/>
            <w:tabs>
              <w:tab w:val="clear" w:pos="7609"/>
              <w:tab w:val="right" w:pos="9026" w:leader="dot"/>
            </w:tabs>
            <w:rPr/>
          </w:pPr>
          <w:hyperlink w:anchor="__RefHeading___Toc61408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762</w:t>
            </w:r>
          </w:hyperlink>
        </w:p>
        <w:p>
          <w:pPr>
            <w:pStyle w:val="Contents6"/>
            <w:tabs>
              <w:tab w:val="clear" w:pos="7609"/>
              <w:tab w:val="right" w:pos="9026" w:leader="dot"/>
            </w:tabs>
            <w:rPr/>
          </w:pPr>
          <w:hyperlink w:anchor="__RefHeading___Toc61408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762</w:t>
            </w:r>
          </w:hyperlink>
        </w:p>
        <w:p>
          <w:pPr>
            <w:pStyle w:val="Contents6"/>
            <w:tabs>
              <w:tab w:val="clear" w:pos="7609"/>
              <w:tab w:val="right" w:pos="9026" w:leader="dot"/>
            </w:tabs>
            <w:rPr/>
          </w:pPr>
          <w:hyperlink w:anchor="__RefHeading___Toc61408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763</w:t>
            </w:r>
          </w:hyperlink>
        </w:p>
        <w:p>
          <w:pPr>
            <w:pStyle w:val="Contents6"/>
            <w:tabs>
              <w:tab w:val="clear" w:pos="7609"/>
              <w:tab w:val="right" w:pos="9026" w:leader="dot"/>
            </w:tabs>
            <w:rPr/>
          </w:pPr>
          <w:hyperlink w:anchor="__RefHeading___Toc6140874_73709187">
            <w:r>
              <w:rPr>
                <w:webHidden/>
                <w:rStyle w:val="IndexLink"/>
                <w:rtl w:val="true"/>
              </w:rPr>
              <w:t>نتيجة البحث</w:t>
            </w:r>
            <w:r>
              <w:rPr>
                <w:rStyle w:val="IndexLink"/>
                <w:rtl w:val="true"/>
              </w:rPr>
              <w:t>:</w:t>
              <w:tab/>
            </w:r>
            <w:r>
              <w:rPr>
                <w:rStyle w:val="IndexLink"/>
              </w:rPr>
              <w:t>763</w:t>
            </w:r>
          </w:hyperlink>
        </w:p>
        <w:p>
          <w:pPr>
            <w:pStyle w:val="Contents3"/>
            <w:tabs>
              <w:tab w:val="clear" w:pos="8459"/>
              <w:tab w:val="right" w:pos="9026" w:leader="dot"/>
            </w:tabs>
            <w:rPr/>
          </w:pPr>
          <w:hyperlink w:anchor="__RefHeading___Toc6140876_73709187">
            <w:r>
              <w:rPr>
                <w:webHidden/>
                <w:rStyle w:val="IndexLink"/>
                <w:rtl w:val="true"/>
              </w:rPr>
              <w:t>دراسة روايات سورة الواقعة</w:t>
            </w:r>
            <w:r>
              <w:rPr>
                <w:rStyle w:val="IndexLink"/>
                <w:rtl w:val="true"/>
              </w:rPr>
              <w:tab/>
            </w:r>
            <w:r>
              <w:rPr>
                <w:rStyle w:val="IndexLink"/>
              </w:rPr>
              <w:t>764</w:t>
            </w:r>
          </w:hyperlink>
        </w:p>
        <w:p>
          <w:pPr>
            <w:pStyle w:val="Contents4"/>
            <w:tabs>
              <w:tab w:val="clear" w:pos="8176"/>
              <w:tab w:val="right" w:pos="9026" w:leader="dot"/>
            </w:tabs>
            <w:rPr/>
          </w:pPr>
          <w:hyperlink w:anchor="__RefHeading___Toc6140878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29</w:t>
            </w:r>
            <w:r>
              <w:rPr>
                <w:rStyle w:val="IndexLink"/>
                <w:rtl w:val="true"/>
              </w:rPr>
              <w:t>):</w:t>
              <w:tab/>
            </w:r>
            <w:r>
              <w:rPr>
                <w:rStyle w:val="IndexLink"/>
              </w:rPr>
              <w:t>764</w:t>
            </w:r>
          </w:hyperlink>
        </w:p>
        <w:p>
          <w:pPr>
            <w:pStyle w:val="Contents5"/>
            <w:tabs>
              <w:tab w:val="clear" w:pos="7892"/>
              <w:tab w:val="right" w:pos="9026" w:leader="dot"/>
            </w:tabs>
            <w:rPr/>
          </w:pPr>
          <w:hyperlink w:anchor="__RefHeading___Toc6140880_73709187">
            <w:r>
              <w:rPr>
                <w:webHidden/>
                <w:rStyle w:val="IndexLink"/>
                <w:rtl w:val="true"/>
              </w:rPr>
              <w:t>اشارة</w:t>
            </w:r>
            <w:r>
              <w:rPr>
                <w:rStyle w:val="IndexLink"/>
                <w:rtl w:val="true"/>
              </w:rPr>
              <w:tab/>
            </w:r>
            <w:r>
              <w:rPr>
                <w:rStyle w:val="IndexLink"/>
              </w:rPr>
              <w:t>764</w:t>
            </w:r>
          </w:hyperlink>
        </w:p>
        <w:p>
          <w:pPr>
            <w:pStyle w:val="Contents5"/>
            <w:tabs>
              <w:tab w:val="clear" w:pos="7892"/>
              <w:tab w:val="right" w:pos="9026" w:leader="dot"/>
            </w:tabs>
            <w:rPr/>
          </w:pPr>
          <w:hyperlink w:anchor="__RefHeading___Toc6140882_73709187">
            <w:r>
              <w:rPr>
                <w:webHidden/>
                <w:rStyle w:val="IndexLink"/>
                <w:rtl w:val="true"/>
              </w:rPr>
              <w:t>دراسة الروايات</w:t>
            </w:r>
            <w:r>
              <w:rPr>
                <w:rStyle w:val="IndexLink"/>
                <w:rtl w:val="true"/>
              </w:rPr>
              <w:t>:</w:t>
              <w:tab/>
            </w:r>
            <w:r>
              <w:rPr>
                <w:rStyle w:val="IndexLink"/>
              </w:rPr>
              <w:t>764</w:t>
            </w:r>
          </w:hyperlink>
        </w:p>
        <w:p>
          <w:pPr>
            <w:pStyle w:val="Contents6"/>
            <w:tabs>
              <w:tab w:val="clear" w:pos="7609"/>
              <w:tab w:val="right" w:pos="9026" w:leader="dot"/>
            </w:tabs>
            <w:rPr/>
          </w:pPr>
          <w:hyperlink w:anchor="__RefHeading___Toc614088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764</w:t>
            </w:r>
          </w:hyperlink>
        </w:p>
        <w:p>
          <w:pPr>
            <w:pStyle w:val="Contents6"/>
            <w:tabs>
              <w:tab w:val="clear" w:pos="7609"/>
              <w:tab w:val="right" w:pos="9026" w:leader="dot"/>
            </w:tabs>
            <w:rPr/>
          </w:pPr>
          <w:hyperlink w:anchor="__RefHeading___Toc614088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765</w:t>
            </w:r>
          </w:hyperlink>
        </w:p>
        <w:p>
          <w:pPr>
            <w:pStyle w:val="Contents6"/>
            <w:tabs>
              <w:tab w:val="clear" w:pos="7609"/>
              <w:tab w:val="right" w:pos="9026" w:leader="dot"/>
            </w:tabs>
            <w:rPr/>
          </w:pPr>
          <w:hyperlink w:anchor="__RefHeading___Toc614088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765</w:t>
            </w:r>
          </w:hyperlink>
        </w:p>
        <w:p>
          <w:pPr>
            <w:pStyle w:val="Contents4"/>
            <w:tabs>
              <w:tab w:val="clear" w:pos="8176"/>
              <w:tab w:val="right" w:pos="9026" w:leader="dot"/>
            </w:tabs>
            <w:rPr/>
          </w:pPr>
          <w:hyperlink w:anchor="__RefHeading___Toc6140890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82</w:t>
            </w:r>
            <w:r>
              <w:rPr>
                <w:rStyle w:val="IndexLink"/>
                <w:rtl w:val="true"/>
              </w:rPr>
              <w:t>):</w:t>
              <w:tab/>
            </w:r>
            <w:r>
              <w:rPr>
                <w:rStyle w:val="IndexLink"/>
              </w:rPr>
              <w:t>766</w:t>
            </w:r>
          </w:hyperlink>
        </w:p>
        <w:p>
          <w:pPr>
            <w:pStyle w:val="Contents5"/>
            <w:tabs>
              <w:tab w:val="clear" w:pos="7892"/>
              <w:tab w:val="right" w:pos="9026" w:leader="dot"/>
            </w:tabs>
            <w:rPr/>
          </w:pPr>
          <w:hyperlink w:anchor="__RefHeading___Toc6140892_73709187">
            <w:r>
              <w:rPr>
                <w:webHidden/>
                <w:rStyle w:val="IndexLink"/>
                <w:rtl w:val="true"/>
              </w:rPr>
              <w:t>اشارة</w:t>
            </w:r>
            <w:r>
              <w:rPr>
                <w:rStyle w:val="IndexLink"/>
                <w:rtl w:val="true"/>
              </w:rPr>
              <w:tab/>
            </w:r>
            <w:r>
              <w:rPr>
                <w:rStyle w:val="IndexLink"/>
              </w:rPr>
              <w:t>766</w:t>
            </w:r>
          </w:hyperlink>
        </w:p>
        <w:p>
          <w:pPr>
            <w:pStyle w:val="Contents5"/>
            <w:tabs>
              <w:tab w:val="clear" w:pos="7892"/>
              <w:tab w:val="right" w:pos="9026" w:leader="dot"/>
            </w:tabs>
            <w:rPr/>
          </w:pPr>
          <w:hyperlink w:anchor="__RefHeading___Toc6140894_73709187">
            <w:r>
              <w:rPr>
                <w:webHidden/>
                <w:rStyle w:val="IndexLink"/>
                <w:rtl w:val="true"/>
              </w:rPr>
              <w:t>دراسة الروايات</w:t>
            </w:r>
            <w:r>
              <w:rPr>
                <w:rStyle w:val="IndexLink"/>
                <w:rtl w:val="true"/>
              </w:rPr>
              <w:t>:</w:t>
              <w:tab/>
            </w:r>
            <w:r>
              <w:rPr>
                <w:rStyle w:val="IndexLink"/>
              </w:rPr>
              <w:t>767</w:t>
            </w:r>
          </w:hyperlink>
        </w:p>
        <w:p>
          <w:pPr>
            <w:pStyle w:val="Contents6"/>
            <w:tabs>
              <w:tab w:val="clear" w:pos="7609"/>
              <w:tab w:val="right" w:pos="9026" w:leader="dot"/>
            </w:tabs>
            <w:rPr/>
          </w:pPr>
          <w:hyperlink w:anchor="__RefHeading___Toc614089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767</w:t>
            </w:r>
          </w:hyperlink>
        </w:p>
        <w:p>
          <w:pPr>
            <w:pStyle w:val="Contents6"/>
            <w:tabs>
              <w:tab w:val="clear" w:pos="7609"/>
              <w:tab w:val="right" w:pos="9026" w:leader="dot"/>
            </w:tabs>
            <w:rPr/>
          </w:pPr>
          <w:hyperlink w:anchor="__RefHeading___Toc614089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767</w:t>
            </w:r>
          </w:hyperlink>
        </w:p>
        <w:p>
          <w:pPr>
            <w:pStyle w:val="Contents6"/>
            <w:tabs>
              <w:tab w:val="clear" w:pos="7609"/>
              <w:tab w:val="right" w:pos="9026" w:leader="dot"/>
            </w:tabs>
            <w:rPr/>
          </w:pPr>
          <w:hyperlink w:anchor="__RefHeading___Toc614090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768</w:t>
            </w:r>
          </w:hyperlink>
        </w:p>
        <w:p>
          <w:pPr>
            <w:pStyle w:val="Contents4"/>
            <w:tabs>
              <w:tab w:val="clear" w:pos="8176"/>
              <w:tab w:val="right" w:pos="9026" w:leader="dot"/>
            </w:tabs>
            <w:rPr/>
          </w:pPr>
          <w:hyperlink w:anchor="__RefHeading___Toc6140902_73709187">
            <w:r>
              <w:rPr>
                <w:webHidden/>
                <w:rStyle w:val="IndexLink"/>
                <w:rtl w:val="true"/>
              </w:rPr>
              <w:t>ثالثا</w:t>
            </w:r>
            <w:r>
              <w:rPr>
                <w:rStyle w:val="IndexLink"/>
                <w:rtl w:val="true"/>
              </w:rPr>
              <w:t xml:space="preserve">- </w:t>
            </w:r>
            <w:r>
              <w:rPr>
                <w:rStyle w:val="IndexLink"/>
                <w:rtl w:val="true"/>
              </w:rPr>
              <w:t xml:space="preserve">روايتا آية </w:t>
            </w:r>
            <w:r>
              <w:rPr>
                <w:rStyle w:val="IndexLink"/>
                <w:rtl w:val="true"/>
              </w:rPr>
              <w:t>(</w:t>
            </w:r>
            <w:r>
              <w:rPr>
                <w:rStyle w:val="IndexLink"/>
              </w:rPr>
              <w:t>89</w:t>
            </w:r>
            <w:r>
              <w:rPr>
                <w:rStyle w:val="IndexLink"/>
                <w:rtl w:val="true"/>
              </w:rPr>
              <w:t>):</w:t>
              <w:tab/>
            </w:r>
            <w:r>
              <w:rPr>
                <w:rStyle w:val="IndexLink"/>
              </w:rPr>
              <w:t>768</w:t>
            </w:r>
          </w:hyperlink>
        </w:p>
        <w:p>
          <w:pPr>
            <w:pStyle w:val="Contents5"/>
            <w:tabs>
              <w:tab w:val="clear" w:pos="7892"/>
              <w:tab w:val="right" w:pos="9026" w:leader="dot"/>
            </w:tabs>
            <w:rPr/>
          </w:pPr>
          <w:hyperlink w:anchor="__RefHeading___Toc6140904_73709187">
            <w:r>
              <w:rPr>
                <w:webHidden/>
                <w:rStyle w:val="IndexLink"/>
                <w:rtl w:val="true"/>
              </w:rPr>
              <w:t>اشارة</w:t>
            </w:r>
            <w:r>
              <w:rPr>
                <w:rStyle w:val="IndexLink"/>
                <w:rtl w:val="true"/>
              </w:rPr>
              <w:tab/>
            </w:r>
            <w:r>
              <w:rPr>
                <w:rStyle w:val="IndexLink"/>
              </w:rPr>
              <w:t>768</w:t>
            </w:r>
          </w:hyperlink>
        </w:p>
        <w:p>
          <w:pPr>
            <w:pStyle w:val="Contents5"/>
            <w:tabs>
              <w:tab w:val="clear" w:pos="7892"/>
              <w:tab w:val="right" w:pos="9026" w:leader="dot"/>
            </w:tabs>
            <w:rPr/>
          </w:pPr>
          <w:hyperlink w:anchor="__RefHeading___Toc6140906_73709187">
            <w:r>
              <w:rPr>
                <w:webHidden/>
                <w:rStyle w:val="IndexLink"/>
                <w:rtl w:val="true"/>
              </w:rPr>
              <w:t>دراسة الروايتين</w:t>
            </w:r>
            <w:r>
              <w:rPr>
                <w:rStyle w:val="IndexLink"/>
                <w:rtl w:val="true"/>
              </w:rPr>
              <w:t>:</w:t>
              <w:tab/>
            </w:r>
            <w:r>
              <w:rPr>
                <w:rStyle w:val="IndexLink"/>
              </w:rPr>
              <w:t>768</w:t>
            </w:r>
          </w:hyperlink>
        </w:p>
        <w:p>
          <w:pPr>
            <w:pStyle w:val="Contents6"/>
            <w:tabs>
              <w:tab w:val="clear" w:pos="7609"/>
              <w:tab w:val="right" w:pos="9026" w:leader="dot"/>
            </w:tabs>
            <w:rPr/>
          </w:pPr>
          <w:hyperlink w:anchor="__RefHeading___Toc61409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768</w:t>
            </w:r>
          </w:hyperlink>
        </w:p>
        <w:p>
          <w:pPr>
            <w:pStyle w:val="Contents6"/>
            <w:tabs>
              <w:tab w:val="clear" w:pos="7609"/>
              <w:tab w:val="right" w:pos="9026" w:leader="dot"/>
            </w:tabs>
            <w:rPr/>
          </w:pPr>
          <w:hyperlink w:anchor="__RefHeading___Toc61409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768</w:t>
            </w:r>
          </w:hyperlink>
        </w:p>
        <w:p>
          <w:pPr>
            <w:pStyle w:val="Contents6"/>
            <w:tabs>
              <w:tab w:val="clear" w:pos="7609"/>
              <w:tab w:val="right" w:pos="9026" w:leader="dot"/>
            </w:tabs>
            <w:rPr/>
          </w:pPr>
          <w:hyperlink w:anchor="__RefHeading___Toc61409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769</w:t>
            </w:r>
          </w:hyperlink>
        </w:p>
        <w:p>
          <w:pPr>
            <w:pStyle w:val="Contents6"/>
            <w:tabs>
              <w:tab w:val="clear" w:pos="7609"/>
              <w:tab w:val="right" w:pos="9026" w:leader="dot"/>
            </w:tabs>
            <w:rPr/>
          </w:pPr>
          <w:hyperlink w:anchor="__RefHeading___Toc6140914_73709187">
            <w:r>
              <w:rPr>
                <w:webHidden/>
                <w:rStyle w:val="IndexLink"/>
                <w:rtl w:val="true"/>
              </w:rPr>
              <w:t>نتيجة البحث</w:t>
            </w:r>
            <w:r>
              <w:rPr>
                <w:rStyle w:val="IndexLink"/>
                <w:rtl w:val="true"/>
              </w:rPr>
              <w:t>:</w:t>
              <w:tab/>
            </w:r>
            <w:r>
              <w:rPr>
                <w:rStyle w:val="IndexLink"/>
              </w:rPr>
              <w:t>769</w:t>
            </w:r>
          </w:hyperlink>
        </w:p>
        <w:p>
          <w:pPr>
            <w:pStyle w:val="Contents3"/>
            <w:tabs>
              <w:tab w:val="clear" w:pos="8459"/>
              <w:tab w:val="right" w:pos="9026" w:leader="dot"/>
            </w:tabs>
            <w:rPr/>
          </w:pPr>
          <w:hyperlink w:anchor="__RefHeading___Toc6140916_73709187">
            <w:r>
              <w:rPr>
                <w:webHidden/>
                <w:rStyle w:val="IndexLink"/>
                <w:rtl w:val="true"/>
              </w:rPr>
              <w:t>دراسة رواية سورة الحديد</w:t>
            </w:r>
            <w:r>
              <w:rPr>
                <w:rStyle w:val="IndexLink"/>
                <w:rtl w:val="true"/>
              </w:rPr>
              <w:tab/>
            </w:r>
            <w:r>
              <w:rPr>
                <w:rStyle w:val="IndexLink"/>
              </w:rPr>
              <w:t>770</w:t>
            </w:r>
          </w:hyperlink>
        </w:p>
        <w:p>
          <w:pPr>
            <w:pStyle w:val="Contents4"/>
            <w:tabs>
              <w:tab w:val="clear" w:pos="8176"/>
              <w:tab w:val="right" w:pos="9026" w:leader="dot"/>
            </w:tabs>
            <w:rPr/>
          </w:pPr>
          <w:hyperlink w:anchor="__RefHeading___Toc6140918_73709187">
            <w:r>
              <w:rPr>
                <w:webHidden/>
                <w:rStyle w:val="IndexLink"/>
                <w:rtl w:val="true"/>
              </w:rPr>
              <w:t xml:space="preserve">رواية آية </w:t>
            </w:r>
            <w:r>
              <w:rPr>
                <w:rStyle w:val="IndexLink"/>
                <w:rtl w:val="true"/>
              </w:rPr>
              <w:t>(</w:t>
            </w:r>
            <w:r>
              <w:rPr>
                <w:rStyle w:val="IndexLink"/>
              </w:rPr>
              <w:t>22</w:t>
            </w:r>
            <w:r>
              <w:rPr>
                <w:rStyle w:val="IndexLink"/>
                <w:rtl w:val="true"/>
              </w:rPr>
              <w:t>):</w:t>
              <w:tab/>
            </w:r>
            <w:r>
              <w:rPr>
                <w:rStyle w:val="IndexLink"/>
              </w:rPr>
              <w:t>770</w:t>
            </w:r>
          </w:hyperlink>
        </w:p>
        <w:p>
          <w:pPr>
            <w:pStyle w:val="Contents5"/>
            <w:tabs>
              <w:tab w:val="clear" w:pos="7892"/>
              <w:tab w:val="right" w:pos="9026" w:leader="dot"/>
            </w:tabs>
            <w:rPr/>
          </w:pPr>
          <w:hyperlink w:anchor="__RefHeading___Toc6140920_73709187">
            <w:r>
              <w:rPr>
                <w:webHidden/>
                <w:rStyle w:val="IndexLink"/>
                <w:rtl w:val="true"/>
              </w:rPr>
              <w:t>اشارة</w:t>
            </w:r>
            <w:r>
              <w:rPr>
                <w:rStyle w:val="IndexLink"/>
                <w:rtl w:val="true"/>
              </w:rPr>
              <w:tab/>
            </w:r>
            <w:r>
              <w:rPr>
                <w:rStyle w:val="IndexLink"/>
              </w:rPr>
              <w:t>770</w:t>
            </w:r>
          </w:hyperlink>
        </w:p>
        <w:p>
          <w:pPr>
            <w:pStyle w:val="Contents5"/>
            <w:tabs>
              <w:tab w:val="clear" w:pos="7892"/>
              <w:tab w:val="right" w:pos="9026" w:leader="dot"/>
            </w:tabs>
            <w:rPr/>
          </w:pPr>
          <w:hyperlink w:anchor="__RefHeading___Toc6140922_73709187">
            <w:r>
              <w:rPr>
                <w:webHidden/>
                <w:rStyle w:val="IndexLink"/>
                <w:rtl w:val="true"/>
              </w:rPr>
              <w:t>دراسة الرواية</w:t>
            </w:r>
            <w:r>
              <w:rPr>
                <w:rStyle w:val="IndexLink"/>
                <w:rtl w:val="true"/>
              </w:rPr>
              <w:t>:</w:t>
              <w:tab/>
            </w:r>
            <w:r>
              <w:rPr>
                <w:rStyle w:val="IndexLink"/>
              </w:rPr>
              <w:t>770</w:t>
            </w:r>
          </w:hyperlink>
        </w:p>
        <w:p>
          <w:pPr>
            <w:pStyle w:val="Contents6"/>
            <w:tabs>
              <w:tab w:val="clear" w:pos="7609"/>
              <w:tab w:val="right" w:pos="9026" w:leader="dot"/>
            </w:tabs>
            <w:rPr/>
          </w:pPr>
          <w:hyperlink w:anchor="__RefHeading___Toc614092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770</w:t>
            </w:r>
          </w:hyperlink>
        </w:p>
        <w:p>
          <w:pPr>
            <w:pStyle w:val="Contents6"/>
            <w:tabs>
              <w:tab w:val="clear" w:pos="7609"/>
              <w:tab w:val="right" w:pos="9026" w:leader="dot"/>
            </w:tabs>
            <w:rPr/>
          </w:pPr>
          <w:hyperlink w:anchor="__RefHeading___Toc614092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770</w:t>
            </w:r>
          </w:hyperlink>
        </w:p>
        <w:p>
          <w:pPr>
            <w:pStyle w:val="Contents6"/>
            <w:tabs>
              <w:tab w:val="clear" w:pos="7609"/>
              <w:tab w:val="right" w:pos="9026" w:leader="dot"/>
            </w:tabs>
            <w:rPr/>
          </w:pPr>
          <w:hyperlink w:anchor="__RefHeading___Toc614092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770</w:t>
            </w:r>
          </w:hyperlink>
        </w:p>
        <w:p>
          <w:pPr>
            <w:pStyle w:val="Contents3"/>
            <w:tabs>
              <w:tab w:val="clear" w:pos="8459"/>
              <w:tab w:val="right" w:pos="9026" w:leader="dot"/>
            </w:tabs>
            <w:rPr/>
          </w:pPr>
          <w:hyperlink w:anchor="__RefHeading___Toc6140930_73709187">
            <w:r>
              <w:rPr>
                <w:webHidden/>
                <w:rStyle w:val="IndexLink"/>
                <w:rtl w:val="true"/>
              </w:rPr>
              <w:t>دراسة روايات سورة الحشر</w:t>
            </w:r>
            <w:r>
              <w:rPr>
                <w:rStyle w:val="IndexLink"/>
                <w:rtl w:val="true"/>
              </w:rPr>
              <w:tab/>
            </w:r>
            <w:r>
              <w:rPr>
                <w:rStyle w:val="IndexLink"/>
              </w:rPr>
              <w:t>771</w:t>
            </w:r>
          </w:hyperlink>
        </w:p>
        <w:p>
          <w:pPr>
            <w:pStyle w:val="Contents4"/>
            <w:tabs>
              <w:tab w:val="clear" w:pos="8176"/>
              <w:tab w:val="right" w:pos="9026" w:leader="dot"/>
            </w:tabs>
            <w:rPr/>
          </w:pPr>
          <w:hyperlink w:anchor="__RefHeading___Toc6140932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7</w:t>
            </w:r>
            <w:r>
              <w:rPr>
                <w:rStyle w:val="IndexLink"/>
                <w:rtl w:val="true"/>
              </w:rPr>
              <w:t>):</w:t>
              <w:tab/>
            </w:r>
            <w:r>
              <w:rPr>
                <w:rStyle w:val="IndexLink"/>
              </w:rPr>
              <w:t>771</w:t>
            </w:r>
          </w:hyperlink>
        </w:p>
        <w:p>
          <w:pPr>
            <w:pStyle w:val="Contents5"/>
            <w:tabs>
              <w:tab w:val="clear" w:pos="7892"/>
              <w:tab w:val="right" w:pos="9026" w:leader="dot"/>
            </w:tabs>
            <w:rPr/>
          </w:pPr>
          <w:hyperlink w:anchor="__RefHeading___Toc6140934_73709187">
            <w:r>
              <w:rPr>
                <w:webHidden/>
                <w:rStyle w:val="IndexLink"/>
                <w:rtl w:val="true"/>
              </w:rPr>
              <w:t>اشارة</w:t>
            </w:r>
            <w:r>
              <w:rPr>
                <w:rStyle w:val="IndexLink"/>
                <w:rtl w:val="true"/>
              </w:rPr>
              <w:tab/>
            </w:r>
            <w:r>
              <w:rPr>
                <w:rStyle w:val="IndexLink"/>
              </w:rPr>
              <w:t>771</w:t>
            </w:r>
          </w:hyperlink>
        </w:p>
        <w:p>
          <w:pPr>
            <w:pStyle w:val="Contents5"/>
            <w:tabs>
              <w:tab w:val="clear" w:pos="7892"/>
              <w:tab w:val="right" w:pos="9026" w:leader="dot"/>
            </w:tabs>
            <w:rPr/>
          </w:pPr>
          <w:hyperlink w:anchor="__RefHeading___Toc6140936_73709187">
            <w:r>
              <w:rPr>
                <w:webHidden/>
                <w:rStyle w:val="IndexLink"/>
                <w:rtl w:val="true"/>
              </w:rPr>
              <w:t>دراسة الروايات</w:t>
            </w:r>
            <w:r>
              <w:rPr>
                <w:rStyle w:val="IndexLink"/>
                <w:rtl w:val="true"/>
              </w:rPr>
              <w:t>:</w:t>
              <w:tab/>
            </w:r>
            <w:r>
              <w:rPr>
                <w:rStyle w:val="IndexLink"/>
              </w:rPr>
              <w:t>771</w:t>
            </w:r>
          </w:hyperlink>
        </w:p>
        <w:p>
          <w:pPr>
            <w:pStyle w:val="Contents6"/>
            <w:tabs>
              <w:tab w:val="clear" w:pos="7609"/>
              <w:tab w:val="right" w:pos="9026" w:leader="dot"/>
            </w:tabs>
            <w:rPr/>
          </w:pPr>
          <w:hyperlink w:anchor="__RefHeading___Toc614093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771</w:t>
            </w:r>
          </w:hyperlink>
        </w:p>
        <w:p>
          <w:pPr>
            <w:pStyle w:val="Contents6"/>
            <w:tabs>
              <w:tab w:val="clear" w:pos="7609"/>
              <w:tab w:val="right" w:pos="9026" w:leader="dot"/>
            </w:tabs>
            <w:rPr/>
          </w:pPr>
          <w:hyperlink w:anchor="__RefHeading___Toc614094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772</w:t>
            </w:r>
          </w:hyperlink>
        </w:p>
        <w:p>
          <w:pPr>
            <w:pStyle w:val="Contents6"/>
            <w:tabs>
              <w:tab w:val="clear" w:pos="7609"/>
              <w:tab w:val="right" w:pos="9026" w:leader="dot"/>
            </w:tabs>
            <w:rPr/>
          </w:pPr>
          <w:hyperlink w:anchor="__RefHeading___Toc614094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772</w:t>
            </w:r>
          </w:hyperlink>
        </w:p>
        <w:p>
          <w:pPr>
            <w:pStyle w:val="Contents3"/>
            <w:tabs>
              <w:tab w:val="clear" w:pos="8459"/>
              <w:tab w:val="right" w:pos="9026" w:leader="dot"/>
            </w:tabs>
            <w:rPr/>
          </w:pPr>
          <w:hyperlink w:anchor="__RefHeading___Toc6140944_73709187">
            <w:r>
              <w:rPr>
                <w:webHidden/>
                <w:rStyle w:val="IndexLink"/>
                <w:rtl w:val="true"/>
              </w:rPr>
              <w:t>دراسة روايتي سورة الصف‌</w:t>
            </w:r>
            <w:r>
              <w:rPr>
                <w:rStyle w:val="IndexLink"/>
                <w:rtl w:val="true"/>
              </w:rPr>
              <w:tab/>
            </w:r>
            <w:r>
              <w:rPr>
                <w:rStyle w:val="IndexLink"/>
              </w:rPr>
              <w:t>773</w:t>
            </w:r>
          </w:hyperlink>
        </w:p>
        <w:p>
          <w:pPr>
            <w:pStyle w:val="Contents4"/>
            <w:tabs>
              <w:tab w:val="clear" w:pos="8176"/>
              <w:tab w:val="right" w:pos="9026" w:leader="dot"/>
            </w:tabs>
            <w:rPr/>
          </w:pPr>
          <w:hyperlink w:anchor="__RefHeading___Toc6140946_73709187">
            <w:r>
              <w:rPr>
                <w:webHidden/>
                <w:rStyle w:val="IndexLink"/>
                <w:rtl w:val="true"/>
              </w:rPr>
              <w:t xml:space="preserve">روايتا آية </w:t>
            </w:r>
            <w:r>
              <w:rPr>
                <w:rStyle w:val="IndexLink"/>
                <w:rtl w:val="true"/>
              </w:rPr>
              <w:t>(</w:t>
            </w:r>
            <w:r>
              <w:rPr>
                <w:rStyle w:val="IndexLink"/>
              </w:rPr>
              <w:t>9</w:t>
            </w:r>
            <w:r>
              <w:rPr>
                <w:rStyle w:val="IndexLink"/>
                <w:rtl w:val="true"/>
              </w:rPr>
              <w:t>):</w:t>
              <w:tab/>
            </w:r>
            <w:r>
              <w:rPr>
                <w:rStyle w:val="IndexLink"/>
              </w:rPr>
              <w:t>773</w:t>
            </w:r>
          </w:hyperlink>
        </w:p>
        <w:p>
          <w:pPr>
            <w:pStyle w:val="Contents5"/>
            <w:tabs>
              <w:tab w:val="clear" w:pos="7892"/>
              <w:tab w:val="right" w:pos="9026" w:leader="dot"/>
            </w:tabs>
            <w:rPr/>
          </w:pPr>
          <w:hyperlink w:anchor="__RefHeading___Toc6140948_73709187">
            <w:r>
              <w:rPr>
                <w:webHidden/>
                <w:rStyle w:val="IndexLink"/>
                <w:rtl w:val="true"/>
              </w:rPr>
              <w:t>اشارة</w:t>
            </w:r>
            <w:r>
              <w:rPr>
                <w:rStyle w:val="IndexLink"/>
                <w:rtl w:val="true"/>
              </w:rPr>
              <w:tab/>
            </w:r>
            <w:r>
              <w:rPr>
                <w:rStyle w:val="IndexLink"/>
              </w:rPr>
              <w:t>773</w:t>
            </w:r>
          </w:hyperlink>
        </w:p>
        <w:p>
          <w:pPr>
            <w:pStyle w:val="Contents5"/>
            <w:tabs>
              <w:tab w:val="clear" w:pos="7892"/>
              <w:tab w:val="right" w:pos="9026" w:leader="dot"/>
            </w:tabs>
            <w:rPr/>
          </w:pPr>
          <w:hyperlink w:anchor="__RefHeading___Toc6140950_73709187">
            <w:r>
              <w:rPr>
                <w:webHidden/>
                <w:rStyle w:val="IndexLink"/>
                <w:rtl w:val="true"/>
              </w:rPr>
              <w:t>دراسة الروايتين</w:t>
            </w:r>
            <w:r>
              <w:rPr>
                <w:rStyle w:val="IndexLink"/>
                <w:rtl w:val="true"/>
              </w:rPr>
              <w:t>:</w:t>
              <w:tab/>
            </w:r>
            <w:r>
              <w:rPr>
                <w:rStyle w:val="IndexLink"/>
              </w:rPr>
              <w:t>774</w:t>
            </w:r>
          </w:hyperlink>
        </w:p>
        <w:p>
          <w:pPr>
            <w:pStyle w:val="Contents6"/>
            <w:tabs>
              <w:tab w:val="clear" w:pos="7609"/>
              <w:tab w:val="right" w:pos="9026" w:leader="dot"/>
            </w:tabs>
            <w:rPr/>
          </w:pPr>
          <w:hyperlink w:anchor="__RefHeading___Toc614095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774</w:t>
            </w:r>
          </w:hyperlink>
        </w:p>
        <w:p>
          <w:pPr>
            <w:pStyle w:val="Contents6"/>
            <w:tabs>
              <w:tab w:val="clear" w:pos="7609"/>
              <w:tab w:val="right" w:pos="9026" w:leader="dot"/>
            </w:tabs>
            <w:rPr/>
          </w:pPr>
          <w:hyperlink w:anchor="__RefHeading___Toc614095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774</w:t>
            </w:r>
          </w:hyperlink>
        </w:p>
        <w:p>
          <w:pPr>
            <w:pStyle w:val="Contents6"/>
            <w:tabs>
              <w:tab w:val="clear" w:pos="7609"/>
              <w:tab w:val="right" w:pos="9026" w:leader="dot"/>
            </w:tabs>
            <w:rPr/>
          </w:pPr>
          <w:hyperlink w:anchor="__RefHeading___Toc614095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774</w:t>
            </w:r>
          </w:hyperlink>
        </w:p>
        <w:p>
          <w:pPr>
            <w:pStyle w:val="Contents6"/>
            <w:tabs>
              <w:tab w:val="clear" w:pos="7609"/>
              <w:tab w:val="right" w:pos="9026" w:leader="dot"/>
            </w:tabs>
            <w:rPr/>
          </w:pPr>
          <w:hyperlink w:anchor="__RefHeading___Toc6140958_73709187">
            <w:r>
              <w:rPr>
                <w:webHidden/>
                <w:rStyle w:val="IndexLink"/>
                <w:rtl w:val="true"/>
              </w:rPr>
              <w:t>نتيجة البحث</w:t>
            </w:r>
            <w:r>
              <w:rPr>
                <w:rStyle w:val="IndexLink"/>
                <w:rtl w:val="true"/>
              </w:rPr>
              <w:t>:</w:t>
              <w:tab/>
            </w:r>
            <w:r>
              <w:rPr>
                <w:rStyle w:val="IndexLink"/>
              </w:rPr>
              <w:t>774</w:t>
            </w:r>
          </w:hyperlink>
        </w:p>
        <w:p>
          <w:pPr>
            <w:pStyle w:val="Contents3"/>
            <w:tabs>
              <w:tab w:val="clear" w:pos="8459"/>
              <w:tab w:val="right" w:pos="9026" w:leader="dot"/>
            </w:tabs>
            <w:rPr/>
          </w:pPr>
          <w:hyperlink w:anchor="__RefHeading___Toc6140960_73709187">
            <w:r>
              <w:rPr>
                <w:webHidden/>
                <w:rStyle w:val="IndexLink"/>
                <w:rtl w:val="true"/>
              </w:rPr>
              <w:t>دراسة روايات سورة الجمعة</w:t>
            </w:r>
            <w:r>
              <w:rPr>
                <w:rStyle w:val="IndexLink"/>
                <w:rtl w:val="true"/>
              </w:rPr>
              <w:tab/>
            </w:r>
            <w:r>
              <w:rPr>
                <w:rStyle w:val="IndexLink"/>
              </w:rPr>
              <w:t>775</w:t>
            </w:r>
          </w:hyperlink>
        </w:p>
        <w:p>
          <w:pPr>
            <w:pStyle w:val="Contents4"/>
            <w:tabs>
              <w:tab w:val="clear" w:pos="8176"/>
              <w:tab w:val="right" w:pos="9026" w:leader="dot"/>
            </w:tabs>
            <w:rPr/>
          </w:pPr>
          <w:hyperlink w:anchor="__RefHeading___Toc6140962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9</w:t>
            </w:r>
            <w:r>
              <w:rPr>
                <w:rStyle w:val="IndexLink"/>
                <w:rtl w:val="true"/>
              </w:rPr>
              <w:t>):</w:t>
              <w:tab/>
            </w:r>
            <w:r>
              <w:rPr>
                <w:rStyle w:val="IndexLink"/>
              </w:rPr>
              <w:t>775</w:t>
            </w:r>
          </w:hyperlink>
        </w:p>
        <w:p>
          <w:pPr>
            <w:pStyle w:val="Contents5"/>
            <w:tabs>
              <w:tab w:val="clear" w:pos="7892"/>
              <w:tab w:val="right" w:pos="9026" w:leader="dot"/>
            </w:tabs>
            <w:rPr/>
          </w:pPr>
          <w:hyperlink w:anchor="__RefHeading___Toc6140964_73709187">
            <w:r>
              <w:rPr>
                <w:webHidden/>
                <w:rStyle w:val="IndexLink"/>
                <w:rtl w:val="true"/>
              </w:rPr>
              <w:t>اشارة</w:t>
            </w:r>
            <w:r>
              <w:rPr>
                <w:rStyle w:val="IndexLink"/>
                <w:rtl w:val="true"/>
              </w:rPr>
              <w:tab/>
            </w:r>
            <w:r>
              <w:rPr>
                <w:rStyle w:val="IndexLink"/>
              </w:rPr>
              <w:t>775</w:t>
            </w:r>
          </w:hyperlink>
        </w:p>
        <w:p>
          <w:pPr>
            <w:pStyle w:val="Contents5"/>
            <w:tabs>
              <w:tab w:val="clear" w:pos="7892"/>
              <w:tab w:val="right" w:pos="9026" w:leader="dot"/>
            </w:tabs>
            <w:rPr/>
          </w:pPr>
          <w:hyperlink w:anchor="__RefHeading___Toc6140966_73709187">
            <w:r>
              <w:rPr>
                <w:webHidden/>
                <w:rStyle w:val="IndexLink"/>
                <w:rtl w:val="true"/>
              </w:rPr>
              <w:t>دراسة الروايات</w:t>
            </w:r>
            <w:r>
              <w:rPr>
                <w:rStyle w:val="IndexLink"/>
                <w:rtl w:val="true"/>
              </w:rPr>
              <w:t>:</w:t>
              <w:tab/>
            </w:r>
            <w:r>
              <w:rPr>
                <w:rStyle w:val="IndexLink"/>
              </w:rPr>
              <w:t>776</w:t>
            </w:r>
          </w:hyperlink>
        </w:p>
        <w:p>
          <w:pPr>
            <w:pStyle w:val="Contents6"/>
            <w:tabs>
              <w:tab w:val="clear" w:pos="7609"/>
              <w:tab w:val="right" w:pos="9026" w:leader="dot"/>
            </w:tabs>
            <w:rPr/>
          </w:pPr>
          <w:hyperlink w:anchor="__RefHeading___Toc61409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776</w:t>
            </w:r>
          </w:hyperlink>
        </w:p>
        <w:p>
          <w:pPr>
            <w:pStyle w:val="Contents6"/>
            <w:tabs>
              <w:tab w:val="clear" w:pos="7609"/>
              <w:tab w:val="right" w:pos="9026" w:leader="dot"/>
            </w:tabs>
            <w:rPr/>
          </w:pPr>
          <w:hyperlink w:anchor="__RefHeading___Toc61409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776</w:t>
            </w:r>
          </w:hyperlink>
        </w:p>
        <w:p>
          <w:pPr>
            <w:pStyle w:val="Contents6"/>
            <w:tabs>
              <w:tab w:val="clear" w:pos="7609"/>
              <w:tab w:val="right" w:pos="9026" w:leader="dot"/>
            </w:tabs>
            <w:rPr/>
          </w:pPr>
          <w:hyperlink w:anchor="__RefHeading___Toc61409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777</w:t>
            </w:r>
          </w:hyperlink>
        </w:p>
        <w:p>
          <w:pPr>
            <w:pStyle w:val="Contents4"/>
            <w:tabs>
              <w:tab w:val="clear" w:pos="8176"/>
              <w:tab w:val="right" w:pos="9026" w:leader="dot"/>
            </w:tabs>
            <w:rPr/>
          </w:pPr>
          <w:hyperlink w:anchor="__RefHeading___Toc6140974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10</w:t>
            </w:r>
            <w:r>
              <w:rPr>
                <w:rStyle w:val="IndexLink"/>
                <w:rtl w:val="true"/>
              </w:rPr>
              <w:t xml:space="preserve">) </w:t>
            </w:r>
            <w:r>
              <w:rPr>
                <w:rStyle w:val="IndexLink"/>
                <w:rtl w:val="true"/>
              </w:rPr>
              <w:t xml:space="preserve">و </w:t>
            </w:r>
            <w:r>
              <w:rPr>
                <w:rStyle w:val="IndexLink"/>
                <w:rtl w:val="true"/>
              </w:rPr>
              <w:t>(</w:t>
            </w:r>
            <w:r>
              <w:rPr>
                <w:rStyle w:val="IndexLink"/>
              </w:rPr>
              <w:t>11</w:t>
            </w:r>
            <w:r>
              <w:rPr>
                <w:rStyle w:val="IndexLink"/>
                <w:rtl w:val="true"/>
              </w:rPr>
              <w:t>):</w:t>
              <w:tab/>
            </w:r>
            <w:r>
              <w:rPr>
                <w:rStyle w:val="IndexLink"/>
              </w:rPr>
              <w:t>777</w:t>
            </w:r>
          </w:hyperlink>
        </w:p>
        <w:p>
          <w:pPr>
            <w:pStyle w:val="Contents5"/>
            <w:tabs>
              <w:tab w:val="clear" w:pos="7892"/>
              <w:tab w:val="right" w:pos="9026" w:leader="dot"/>
            </w:tabs>
            <w:rPr/>
          </w:pPr>
          <w:hyperlink w:anchor="__RefHeading___Toc6140976_73709187">
            <w:r>
              <w:rPr>
                <w:webHidden/>
                <w:rStyle w:val="IndexLink"/>
                <w:rtl w:val="true"/>
              </w:rPr>
              <w:t>اشارة</w:t>
            </w:r>
            <w:r>
              <w:rPr>
                <w:rStyle w:val="IndexLink"/>
                <w:rtl w:val="true"/>
              </w:rPr>
              <w:tab/>
            </w:r>
            <w:r>
              <w:rPr>
                <w:rStyle w:val="IndexLink"/>
              </w:rPr>
              <w:t>777</w:t>
            </w:r>
          </w:hyperlink>
        </w:p>
        <w:p>
          <w:pPr>
            <w:pStyle w:val="Contents5"/>
            <w:tabs>
              <w:tab w:val="clear" w:pos="7892"/>
              <w:tab w:val="right" w:pos="9026" w:leader="dot"/>
            </w:tabs>
            <w:rPr/>
          </w:pPr>
          <w:hyperlink w:anchor="__RefHeading___Toc6140978_73709187">
            <w:r>
              <w:rPr>
                <w:webHidden/>
                <w:rStyle w:val="IndexLink"/>
                <w:rtl w:val="true"/>
              </w:rPr>
              <w:t>دراسة الروايات</w:t>
            </w:r>
            <w:r>
              <w:rPr>
                <w:rStyle w:val="IndexLink"/>
                <w:rtl w:val="true"/>
              </w:rPr>
              <w:t>:</w:t>
              <w:tab/>
            </w:r>
            <w:r>
              <w:rPr>
                <w:rStyle w:val="IndexLink"/>
              </w:rPr>
              <w:t>778</w:t>
            </w:r>
          </w:hyperlink>
        </w:p>
        <w:p>
          <w:pPr>
            <w:pStyle w:val="Contents6"/>
            <w:tabs>
              <w:tab w:val="clear" w:pos="7609"/>
              <w:tab w:val="right" w:pos="9026" w:leader="dot"/>
            </w:tabs>
            <w:rPr/>
          </w:pPr>
          <w:hyperlink w:anchor="__RefHeading___Toc614098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778</w:t>
            </w:r>
          </w:hyperlink>
        </w:p>
        <w:p>
          <w:pPr>
            <w:pStyle w:val="Contents6"/>
            <w:tabs>
              <w:tab w:val="clear" w:pos="7609"/>
              <w:tab w:val="right" w:pos="9026" w:leader="dot"/>
            </w:tabs>
            <w:rPr/>
          </w:pPr>
          <w:hyperlink w:anchor="__RefHeading___Toc614098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778</w:t>
            </w:r>
          </w:hyperlink>
        </w:p>
        <w:p>
          <w:pPr>
            <w:pStyle w:val="Contents6"/>
            <w:tabs>
              <w:tab w:val="clear" w:pos="7609"/>
              <w:tab w:val="right" w:pos="9026" w:leader="dot"/>
            </w:tabs>
            <w:rPr/>
          </w:pPr>
          <w:hyperlink w:anchor="__RefHeading___Toc614098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779</w:t>
            </w:r>
          </w:hyperlink>
        </w:p>
        <w:p>
          <w:pPr>
            <w:pStyle w:val="Contents6"/>
            <w:tabs>
              <w:tab w:val="clear" w:pos="7609"/>
              <w:tab w:val="right" w:pos="9026" w:leader="dot"/>
            </w:tabs>
            <w:rPr/>
          </w:pPr>
          <w:hyperlink w:anchor="__RefHeading___Toc6140986_73709187">
            <w:r>
              <w:rPr>
                <w:webHidden/>
                <w:rStyle w:val="IndexLink"/>
                <w:rtl w:val="true"/>
              </w:rPr>
              <w:t>نتيجة البحث</w:t>
            </w:r>
            <w:r>
              <w:rPr>
                <w:rStyle w:val="IndexLink"/>
                <w:rtl w:val="true"/>
              </w:rPr>
              <w:t>:</w:t>
              <w:tab/>
            </w:r>
            <w:r>
              <w:rPr>
                <w:rStyle w:val="IndexLink"/>
              </w:rPr>
              <w:t>779</w:t>
            </w:r>
          </w:hyperlink>
        </w:p>
        <w:p>
          <w:pPr>
            <w:pStyle w:val="Contents3"/>
            <w:tabs>
              <w:tab w:val="clear" w:pos="8459"/>
              <w:tab w:val="right" w:pos="9026" w:leader="dot"/>
            </w:tabs>
            <w:rPr/>
          </w:pPr>
          <w:hyperlink w:anchor="__RefHeading___Toc6140988_73709187">
            <w:r>
              <w:rPr>
                <w:webHidden/>
                <w:rStyle w:val="IndexLink"/>
                <w:rtl w:val="true"/>
              </w:rPr>
              <w:t>دراسة روايات سورة المنافقون‌</w:t>
            </w:r>
            <w:r>
              <w:rPr>
                <w:rStyle w:val="IndexLink"/>
                <w:rtl w:val="true"/>
              </w:rPr>
              <w:tab/>
            </w:r>
            <w:r>
              <w:rPr>
                <w:rStyle w:val="IndexLink"/>
              </w:rPr>
              <w:t>780</w:t>
            </w:r>
          </w:hyperlink>
        </w:p>
        <w:p>
          <w:pPr>
            <w:pStyle w:val="Contents4"/>
            <w:tabs>
              <w:tab w:val="clear" w:pos="8176"/>
              <w:tab w:val="right" w:pos="9026" w:leader="dot"/>
            </w:tabs>
            <w:rPr/>
          </w:pPr>
          <w:hyperlink w:anchor="__RefHeading___Toc6140990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Pr>
              <w:t>6</w:t>
            </w:r>
            <w:r>
              <w:rPr>
                <w:rStyle w:val="IndexLink"/>
                <w:rtl w:val="true"/>
              </w:rPr>
              <w:t>:</w:t>
              <w:tab/>
            </w:r>
            <w:r>
              <w:rPr>
                <w:rStyle w:val="IndexLink"/>
              </w:rPr>
              <w:t>780</w:t>
            </w:r>
          </w:hyperlink>
        </w:p>
        <w:p>
          <w:pPr>
            <w:pStyle w:val="Contents5"/>
            <w:tabs>
              <w:tab w:val="clear" w:pos="7892"/>
              <w:tab w:val="right" w:pos="9026" w:leader="dot"/>
            </w:tabs>
            <w:rPr/>
          </w:pPr>
          <w:hyperlink w:anchor="__RefHeading___Toc6140992_73709187">
            <w:r>
              <w:rPr>
                <w:webHidden/>
                <w:rStyle w:val="IndexLink"/>
                <w:rtl w:val="true"/>
              </w:rPr>
              <w:t>اشارة</w:t>
            </w:r>
            <w:r>
              <w:rPr>
                <w:rStyle w:val="IndexLink"/>
                <w:rtl w:val="true"/>
              </w:rPr>
              <w:tab/>
            </w:r>
            <w:r>
              <w:rPr>
                <w:rStyle w:val="IndexLink"/>
              </w:rPr>
              <w:t>780</w:t>
            </w:r>
          </w:hyperlink>
        </w:p>
        <w:p>
          <w:pPr>
            <w:pStyle w:val="Contents5"/>
            <w:tabs>
              <w:tab w:val="clear" w:pos="7892"/>
              <w:tab w:val="right" w:pos="9026" w:leader="dot"/>
            </w:tabs>
            <w:rPr/>
          </w:pPr>
          <w:hyperlink w:anchor="__RefHeading___Toc6140994_73709187">
            <w:r>
              <w:rPr>
                <w:webHidden/>
                <w:rStyle w:val="IndexLink"/>
                <w:rtl w:val="true"/>
              </w:rPr>
              <w:t>دراسة الروايتين</w:t>
            </w:r>
            <w:r>
              <w:rPr>
                <w:rStyle w:val="IndexLink"/>
                <w:rtl w:val="true"/>
              </w:rPr>
              <w:t>:</w:t>
              <w:tab/>
            </w:r>
            <w:r>
              <w:rPr>
                <w:rStyle w:val="IndexLink"/>
              </w:rPr>
              <w:t>780</w:t>
            </w:r>
          </w:hyperlink>
        </w:p>
        <w:p>
          <w:pPr>
            <w:pStyle w:val="Contents6"/>
            <w:tabs>
              <w:tab w:val="clear" w:pos="7609"/>
              <w:tab w:val="right" w:pos="9026" w:leader="dot"/>
            </w:tabs>
            <w:rPr/>
          </w:pPr>
          <w:hyperlink w:anchor="__RefHeading___Toc614099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780</w:t>
            </w:r>
          </w:hyperlink>
        </w:p>
        <w:p>
          <w:pPr>
            <w:pStyle w:val="Contents6"/>
            <w:tabs>
              <w:tab w:val="clear" w:pos="7609"/>
              <w:tab w:val="right" w:pos="9026" w:leader="dot"/>
            </w:tabs>
            <w:rPr/>
          </w:pPr>
          <w:hyperlink w:anchor="__RefHeading___Toc614099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780</w:t>
            </w:r>
          </w:hyperlink>
        </w:p>
        <w:p>
          <w:pPr>
            <w:pStyle w:val="Contents6"/>
            <w:tabs>
              <w:tab w:val="clear" w:pos="7609"/>
              <w:tab w:val="right" w:pos="9026" w:leader="dot"/>
            </w:tabs>
            <w:rPr/>
          </w:pPr>
          <w:hyperlink w:anchor="__RefHeading___Toc614100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781</w:t>
            </w:r>
          </w:hyperlink>
        </w:p>
        <w:p>
          <w:pPr>
            <w:pStyle w:val="Contents4"/>
            <w:tabs>
              <w:tab w:val="clear" w:pos="8176"/>
              <w:tab w:val="right" w:pos="9026" w:leader="dot"/>
            </w:tabs>
            <w:rPr/>
          </w:pPr>
          <w:hyperlink w:anchor="__RefHeading___Toc6141002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781</w:t>
            </w:r>
          </w:hyperlink>
        </w:p>
        <w:p>
          <w:pPr>
            <w:pStyle w:val="Contents5"/>
            <w:tabs>
              <w:tab w:val="clear" w:pos="7892"/>
              <w:tab w:val="right" w:pos="9026" w:leader="dot"/>
            </w:tabs>
            <w:rPr/>
          </w:pPr>
          <w:hyperlink w:anchor="__RefHeading___Toc6141004_73709187">
            <w:r>
              <w:rPr>
                <w:webHidden/>
                <w:rStyle w:val="IndexLink"/>
                <w:rtl w:val="true"/>
              </w:rPr>
              <w:t>اشارة</w:t>
            </w:r>
            <w:r>
              <w:rPr>
                <w:rStyle w:val="IndexLink"/>
                <w:rtl w:val="true"/>
              </w:rPr>
              <w:tab/>
            </w:r>
            <w:r>
              <w:rPr>
                <w:rStyle w:val="IndexLink"/>
              </w:rPr>
              <w:t>781</w:t>
            </w:r>
          </w:hyperlink>
        </w:p>
        <w:p>
          <w:pPr>
            <w:pStyle w:val="Contents5"/>
            <w:tabs>
              <w:tab w:val="clear" w:pos="7892"/>
              <w:tab w:val="right" w:pos="9026" w:leader="dot"/>
            </w:tabs>
            <w:rPr/>
          </w:pPr>
          <w:hyperlink w:anchor="__RefHeading___Toc6141006_73709187">
            <w:r>
              <w:rPr>
                <w:webHidden/>
                <w:rStyle w:val="IndexLink"/>
                <w:rtl w:val="true"/>
              </w:rPr>
              <w:t>دراسة الرواية</w:t>
            </w:r>
            <w:r>
              <w:rPr>
                <w:rStyle w:val="IndexLink"/>
                <w:rtl w:val="true"/>
              </w:rPr>
              <w:t>:</w:t>
              <w:tab/>
            </w:r>
            <w:r>
              <w:rPr>
                <w:rStyle w:val="IndexLink"/>
              </w:rPr>
              <w:t>781</w:t>
            </w:r>
          </w:hyperlink>
        </w:p>
        <w:p>
          <w:pPr>
            <w:pStyle w:val="Contents6"/>
            <w:tabs>
              <w:tab w:val="clear" w:pos="7609"/>
              <w:tab w:val="right" w:pos="9026" w:leader="dot"/>
            </w:tabs>
            <w:rPr/>
          </w:pPr>
          <w:hyperlink w:anchor="__RefHeading___Toc61410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781</w:t>
            </w:r>
          </w:hyperlink>
        </w:p>
        <w:p>
          <w:pPr>
            <w:pStyle w:val="Contents6"/>
            <w:tabs>
              <w:tab w:val="clear" w:pos="7609"/>
              <w:tab w:val="right" w:pos="9026" w:leader="dot"/>
            </w:tabs>
            <w:rPr/>
          </w:pPr>
          <w:hyperlink w:anchor="__RefHeading___Toc61410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782</w:t>
            </w:r>
          </w:hyperlink>
        </w:p>
        <w:p>
          <w:pPr>
            <w:pStyle w:val="Contents6"/>
            <w:tabs>
              <w:tab w:val="clear" w:pos="7609"/>
              <w:tab w:val="right" w:pos="9026" w:leader="dot"/>
            </w:tabs>
            <w:rPr/>
          </w:pPr>
          <w:hyperlink w:anchor="__RefHeading___Toc61410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782</w:t>
            </w:r>
          </w:hyperlink>
        </w:p>
        <w:p>
          <w:pPr>
            <w:pStyle w:val="Contents3"/>
            <w:tabs>
              <w:tab w:val="clear" w:pos="8459"/>
              <w:tab w:val="right" w:pos="9026" w:leader="dot"/>
            </w:tabs>
            <w:rPr/>
          </w:pPr>
          <w:hyperlink w:anchor="__RefHeading___Toc6141014_73709187">
            <w:r>
              <w:rPr>
                <w:webHidden/>
                <w:rStyle w:val="IndexLink"/>
                <w:rtl w:val="true"/>
              </w:rPr>
              <w:t>دراسة روايات سورة التغابن‌</w:t>
            </w:r>
            <w:r>
              <w:rPr>
                <w:rStyle w:val="IndexLink"/>
                <w:rtl w:val="true"/>
              </w:rPr>
              <w:tab/>
            </w:r>
            <w:r>
              <w:rPr>
                <w:rStyle w:val="IndexLink"/>
              </w:rPr>
              <w:t>783</w:t>
            </w:r>
          </w:hyperlink>
        </w:p>
        <w:p>
          <w:pPr>
            <w:pStyle w:val="Contents4"/>
            <w:tabs>
              <w:tab w:val="clear" w:pos="8176"/>
              <w:tab w:val="right" w:pos="9026" w:leader="dot"/>
            </w:tabs>
            <w:rPr/>
          </w:pPr>
          <w:hyperlink w:anchor="__RefHeading___Toc614101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14</w:t>
            </w:r>
            <w:r>
              <w:rPr>
                <w:rStyle w:val="IndexLink"/>
                <w:rtl w:val="true"/>
              </w:rPr>
              <w:t>):</w:t>
              <w:tab/>
            </w:r>
            <w:r>
              <w:rPr>
                <w:rStyle w:val="IndexLink"/>
              </w:rPr>
              <w:t>783</w:t>
            </w:r>
          </w:hyperlink>
        </w:p>
        <w:p>
          <w:pPr>
            <w:pStyle w:val="Contents4"/>
            <w:tabs>
              <w:tab w:val="clear" w:pos="8176"/>
              <w:tab w:val="right" w:pos="9026" w:leader="dot"/>
            </w:tabs>
            <w:rPr/>
          </w:pPr>
          <w:hyperlink w:anchor="__RefHeading___Toc6141018_73709187">
            <w:r>
              <w:rPr>
                <w:webHidden/>
                <w:rStyle w:val="IndexLink"/>
                <w:rtl w:val="true"/>
              </w:rPr>
              <w:t>دراسة الروايات</w:t>
            </w:r>
            <w:r>
              <w:rPr>
                <w:rStyle w:val="IndexLink"/>
                <w:rtl w:val="true"/>
              </w:rPr>
              <w:t>:</w:t>
              <w:tab/>
            </w:r>
            <w:r>
              <w:rPr>
                <w:rStyle w:val="IndexLink"/>
              </w:rPr>
              <w:t>783</w:t>
            </w:r>
          </w:hyperlink>
        </w:p>
        <w:p>
          <w:pPr>
            <w:pStyle w:val="Contents5"/>
            <w:tabs>
              <w:tab w:val="clear" w:pos="7892"/>
              <w:tab w:val="right" w:pos="9026" w:leader="dot"/>
            </w:tabs>
            <w:rPr/>
          </w:pPr>
          <w:hyperlink w:anchor="__RefHeading___Toc61410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783</w:t>
            </w:r>
          </w:hyperlink>
        </w:p>
        <w:p>
          <w:pPr>
            <w:pStyle w:val="Contents5"/>
            <w:tabs>
              <w:tab w:val="clear" w:pos="7892"/>
              <w:tab w:val="right" w:pos="9026" w:leader="dot"/>
            </w:tabs>
            <w:rPr/>
          </w:pPr>
          <w:hyperlink w:anchor="__RefHeading___Toc614102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783</w:t>
            </w:r>
          </w:hyperlink>
        </w:p>
        <w:p>
          <w:pPr>
            <w:pStyle w:val="Contents5"/>
            <w:tabs>
              <w:tab w:val="clear" w:pos="7892"/>
              <w:tab w:val="right" w:pos="9026" w:leader="dot"/>
            </w:tabs>
            <w:rPr/>
          </w:pPr>
          <w:hyperlink w:anchor="__RefHeading___Toc61410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784</w:t>
            </w:r>
          </w:hyperlink>
        </w:p>
        <w:p>
          <w:pPr>
            <w:pStyle w:val="Contents5"/>
            <w:tabs>
              <w:tab w:val="clear" w:pos="7892"/>
              <w:tab w:val="right" w:pos="9026" w:leader="dot"/>
            </w:tabs>
            <w:rPr/>
          </w:pPr>
          <w:hyperlink w:anchor="__RefHeading___Toc6141026_73709187">
            <w:r>
              <w:rPr>
                <w:webHidden/>
                <w:rStyle w:val="IndexLink"/>
                <w:rtl w:val="true"/>
              </w:rPr>
              <w:t>نتيجة البحث</w:t>
            </w:r>
            <w:r>
              <w:rPr>
                <w:rStyle w:val="IndexLink"/>
                <w:rtl w:val="true"/>
              </w:rPr>
              <w:t>:</w:t>
              <w:tab/>
            </w:r>
            <w:r>
              <w:rPr>
                <w:rStyle w:val="IndexLink"/>
              </w:rPr>
              <w:t>784</w:t>
            </w:r>
          </w:hyperlink>
        </w:p>
        <w:p>
          <w:pPr>
            <w:pStyle w:val="Contents3"/>
            <w:tabs>
              <w:tab w:val="clear" w:pos="8459"/>
              <w:tab w:val="right" w:pos="9026" w:leader="dot"/>
            </w:tabs>
            <w:rPr/>
          </w:pPr>
          <w:hyperlink w:anchor="__RefHeading___Toc6141028_73709187">
            <w:r>
              <w:rPr>
                <w:webHidden/>
                <w:rStyle w:val="IndexLink"/>
                <w:rtl w:val="true"/>
              </w:rPr>
              <w:t>دراسة رواية سورة الطلاق‌</w:t>
            </w:r>
            <w:r>
              <w:rPr>
                <w:rStyle w:val="IndexLink"/>
                <w:rtl w:val="true"/>
              </w:rPr>
              <w:tab/>
            </w:r>
            <w:r>
              <w:rPr>
                <w:rStyle w:val="IndexLink"/>
              </w:rPr>
              <w:t>785</w:t>
            </w:r>
          </w:hyperlink>
        </w:p>
        <w:p>
          <w:pPr>
            <w:pStyle w:val="Contents4"/>
            <w:tabs>
              <w:tab w:val="clear" w:pos="8176"/>
              <w:tab w:val="right" w:pos="9026" w:leader="dot"/>
            </w:tabs>
            <w:rPr/>
          </w:pPr>
          <w:hyperlink w:anchor="__RefHeading___Toc6141030_73709187">
            <w:r>
              <w:rPr>
                <w:webHidden/>
                <w:rStyle w:val="IndexLink"/>
                <w:rtl w:val="true"/>
              </w:rPr>
              <w:t>اشارة</w:t>
            </w:r>
            <w:r>
              <w:rPr>
                <w:rStyle w:val="IndexLink"/>
                <w:rtl w:val="true"/>
              </w:rPr>
              <w:tab/>
            </w:r>
            <w:r>
              <w:rPr>
                <w:rStyle w:val="IndexLink"/>
              </w:rPr>
              <w:t>785</w:t>
            </w:r>
          </w:hyperlink>
        </w:p>
        <w:p>
          <w:pPr>
            <w:pStyle w:val="Contents4"/>
            <w:tabs>
              <w:tab w:val="clear" w:pos="8176"/>
              <w:tab w:val="right" w:pos="9026" w:leader="dot"/>
            </w:tabs>
            <w:rPr/>
          </w:pPr>
          <w:hyperlink w:anchor="__RefHeading___Toc6141032_73709187">
            <w:r>
              <w:rPr>
                <w:webHidden/>
                <w:rStyle w:val="IndexLink"/>
                <w:rtl w:val="true"/>
              </w:rPr>
              <w:t>دراسة الرواية</w:t>
            </w:r>
            <w:r>
              <w:rPr>
                <w:rStyle w:val="IndexLink"/>
                <w:rtl w:val="true"/>
              </w:rPr>
              <w:t>:</w:t>
              <w:tab/>
            </w:r>
            <w:r>
              <w:rPr>
                <w:rStyle w:val="IndexLink"/>
              </w:rPr>
              <w:t>785</w:t>
            </w:r>
          </w:hyperlink>
        </w:p>
        <w:p>
          <w:pPr>
            <w:pStyle w:val="Contents5"/>
            <w:tabs>
              <w:tab w:val="clear" w:pos="7892"/>
              <w:tab w:val="right" w:pos="9026" w:leader="dot"/>
            </w:tabs>
            <w:rPr/>
          </w:pPr>
          <w:hyperlink w:anchor="__RefHeading___Toc61410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785</w:t>
            </w:r>
          </w:hyperlink>
        </w:p>
        <w:p>
          <w:pPr>
            <w:pStyle w:val="Contents5"/>
            <w:tabs>
              <w:tab w:val="clear" w:pos="7892"/>
              <w:tab w:val="right" w:pos="9026" w:leader="dot"/>
            </w:tabs>
            <w:rPr/>
          </w:pPr>
          <w:hyperlink w:anchor="__RefHeading___Toc6141036_73709187">
            <w:r>
              <w:rPr>
                <w:webHidden/>
                <w:rStyle w:val="IndexLink"/>
                <w:rtl w:val="true"/>
              </w:rPr>
              <w:t>ب المتن</w:t>
            </w:r>
            <w:r>
              <w:rPr>
                <w:rStyle w:val="IndexLink"/>
                <w:rtl w:val="true"/>
              </w:rPr>
              <w:t>:</w:t>
              <w:tab/>
            </w:r>
            <w:r>
              <w:rPr>
                <w:rStyle w:val="IndexLink"/>
              </w:rPr>
              <w:t>786</w:t>
            </w:r>
          </w:hyperlink>
        </w:p>
        <w:p>
          <w:pPr>
            <w:pStyle w:val="Contents5"/>
            <w:tabs>
              <w:tab w:val="clear" w:pos="7892"/>
              <w:tab w:val="right" w:pos="9026" w:leader="dot"/>
            </w:tabs>
            <w:rPr/>
          </w:pPr>
          <w:hyperlink w:anchor="__RefHeading___Toc6141038_73709187">
            <w:r>
              <w:rPr>
                <w:webHidden/>
                <w:rStyle w:val="IndexLink"/>
                <w:rtl w:val="true"/>
              </w:rPr>
              <w:t>نتيجة البحث</w:t>
            </w:r>
            <w:r>
              <w:rPr>
                <w:rStyle w:val="IndexLink"/>
                <w:rtl w:val="true"/>
              </w:rPr>
              <w:t>:</w:t>
              <w:tab/>
            </w:r>
            <w:r>
              <w:rPr>
                <w:rStyle w:val="IndexLink"/>
              </w:rPr>
              <w:t>787</w:t>
            </w:r>
          </w:hyperlink>
        </w:p>
        <w:p>
          <w:pPr>
            <w:pStyle w:val="Contents3"/>
            <w:tabs>
              <w:tab w:val="clear" w:pos="8459"/>
              <w:tab w:val="right" w:pos="9026" w:leader="dot"/>
            </w:tabs>
            <w:rPr/>
          </w:pPr>
          <w:hyperlink w:anchor="__RefHeading___Toc6141040_73709187">
            <w:r>
              <w:rPr>
                <w:webHidden/>
                <w:rStyle w:val="IndexLink"/>
                <w:rtl w:val="true"/>
              </w:rPr>
              <w:t>دراسة روايات سورة التحريم‌</w:t>
            </w:r>
            <w:r>
              <w:rPr>
                <w:rStyle w:val="IndexLink"/>
                <w:rtl w:val="true"/>
              </w:rPr>
              <w:tab/>
            </w:r>
            <w:r>
              <w:rPr>
                <w:rStyle w:val="IndexLink"/>
              </w:rPr>
              <w:t>788</w:t>
            </w:r>
          </w:hyperlink>
        </w:p>
        <w:p>
          <w:pPr>
            <w:pStyle w:val="Contents4"/>
            <w:tabs>
              <w:tab w:val="clear" w:pos="8176"/>
              <w:tab w:val="right" w:pos="9026" w:leader="dot"/>
            </w:tabs>
            <w:rPr/>
          </w:pPr>
          <w:hyperlink w:anchor="__RefHeading___Toc6141042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3</w:t>
            </w:r>
            <w:r>
              <w:rPr>
                <w:rStyle w:val="IndexLink"/>
                <w:rtl w:val="true"/>
              </w:rPr>
              <w:t>):</w:t>
              <w:tab/>
            </w:r>
            <w:r>
              <w:rPr>
                <w:rStyle w:val="IndexLink"/>
              </w:rPr>
              <w:t>788</w:t>
            </w:r>
          </w:hyperlink>
        </w:p>
        <w:p>
          <w:pPr>
            <w:pStyle w:val="Contents5"/>
            <w:tabs>
              <w:tab w:val="clear" w:pos="7892"/>
              <w:tab w:val="right" w:pos="9026" w:leader="dot"/>
            </w:tabs>
            <w:rPr/>
          </w:pPr>
          <w:hyperlink w:anchor="__RefHeading___Toc6141044_73709187">
            <w:r>
              <w:rPr>
                <w:webHidden/>
                <w:rStyle w:val="IndexLink"/>
                <w:rtl w:val="true"/>
              </w:rPr>
              <w:t>اشارة</w:t>
            </w:r>
            <w:r>
              <w:rPr>
                <w:rStyle w:val="IndexLink"/>
                <w:rtl w:val="true"/>
              </w:rPr>
              <w:tab/>
            </w:r>
            <w:r>
              <w:rPr>
                <w:rStyle w:val="IndexLink"/>
              </w:rPr>
              <w:t>788</w:t>
            </w:r>
          </w:hyperlink>
        </w:p>
        <w:p>
          <w:pPr>
            <w:pStyle w:val="Contents5"/>
            <w:tabs>
              <w:tab w:val="clear" w:pos="7892"/>
              <w:tab w:val="right" w:pos="9026" w:leader="dot"/>
            </w:tabs>
            <w:rPr/>
          </w:pPr>
          <w:hyperlink w:anchor="__RefHeading___Toc6141046_73709187">
            <w:r>
              <w:rPr>
                <w:webHidden/>
                <w:rStyle w:val="IndexLink"/>
                <w:rtl w:val="true"/>
              </w:rPr>
              <w:t>دراسة الرواية</w:t>
            </w:r>
            <w:r>
              <w:rPr>
                <w:rStyle w:val="IndexLink"/>
                <w:rtl w:val="true"/>
              </w:rPr>
              <w:t>:</w:t>
              <w:tab/>
            </w:r>
            <w:r>
              <w:rPr>
                <w:rStyle w:val="IndexLink"/>
              </w:rPr>
              <w:t>788</w:t>
            </w:r>
          </w:hyperlink>
        </w:p>
        <w:p>
          <w:pPr>
            <w:pStyle w:val="Contents6"/>
            <w:tabs>
              <w:tab w:val="clear" w:pos="7609"/>
              <w:tab w:val="right" w:pos="9026" w:leader="dot"/>
            </w:tabs>
            <w:rPr/>
          </w:pPr>
          <w:hyperlink w:anchor="__RefHeading___Toc61410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788</w:t>
            </w:r>
          </w:hyperlink>
        </w:p>
        <w:p>
          <w:pPr>
            <w:pStyle w:val="Contents6"/>
            <w:tabs>
              <w:tab w:val="clear" w:pos="7609"/>
              <w:tab w:val="right" w:pos="9026" w:leader="dot"/>
            </w:tabs>
            <w:rPr/>
          </w:pPr>
          <w:hyperlink w:anchor="__RefHeading___Toc614105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788</w:t>
            </w:r>
          </w:hyperlink>
        </w:p>
        <w:p>
          <w:pPr>
            <w:pStyle w:val="Contents6"/>
            <w:tabs>
              <w:tab w:val="clear" w:pos="7609"/>
              <w:tab w:val="right" w:pos="9026" w:leader="dot"/>
            </w:tabs>
            <w:rPr/>
          </w:pPr>
          <w:hyperlink w:anchor="__RefHeading___Toc61410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789</w:t>
            </w:r>
          </w:hyperlink>
        </w:p>
        <w:p>
          <w:pPr>
            <w:pStyle w:val="Contents4"/>
            <w:tabs>
              <w:tab w:val="clear" w:pos="8176"/>
              <w:tab w:val="right" w:pos="9026" w:leader="dot"/>
            </w:tabs>
            <w:rPr/>
          </w:pPr>
          <w:hyperlink w:anchor="__RefHeading___Toc6141054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Pr>
              <w:t>4</w:t>
            </w:r>
            <w:r>
              <w:rPr>
                <w:rStyle w:val="IndexLink"/>
                <w:rtl w:val="true"/>
              </w:rPr>
              <w:t>:</w:t>
              <w:tab/>
            </w:r>
            <w:r>
              <w:rPr>
                <w:rStyle w:val="IndexLink"/>
              </w:rPr>
              <w:t>789</w:t>
            </w:r>
          </w:hyperlink>
        </w:p>
        <w:p>
          <w:pPr>
            <w:pStyle w:val="Contents5"/>
            <w:tabs>
              <w:tab w:val="clear" w:pos="7892"/>
              <w:tab w:val="right" w:pos="9026" w:leader="dot"/>
            </w:tabs>
            <w:rPr/>
          </w:pPr>
          <w:hyperlink w:anchor="__RefHeading___Toc6141056_73709187">
            <w:r>
              <w:rPr>
                <w:webHidden/>
                <w:rStyle w:val="IndexLink"/>
                <w:rtl w:val="true"/>
              </w:rPr>
              <w:t>اشارة</w:t>
            </w:r>
            <w:r>
              <w:rPr>
                <w:rStyle w:val="IndexLink"/>
                <w:rtl w:val="true"/>
              </w:rPr>
              <w:tab/>
            </w:r>
            <w:r>
              <w:rPr>
                <w:rStyle w:val="IndexLink"/>
              </w:rPr>
              <w:t>789</w:t>
            </w:r>
          </w:hyperlink>
        </w:p>
        <w:p>
          <w:pPr>
            <w:pStyle w:val="Contents5"/>
            <w:tabs>
              <w:tab w:val="clear" w:pos="7892"/>
              <w:tab w:val="right" w:pos="9026" w:leader="dot"/>
            </w:tabs>
            <w:rPr/>
          </w:pPr>
          <w:hyperlink w:anchor="__RefHeading___Toc6141058_73709187">
            <w:r>
              <w:rPr>
                <w:webHidden/>
                <w:rStyle w:val="IndexLink"/>
                <w:rtl w:val="true"/>
              </w:rPr>
              <w:t>دراسة الروايات</w:t>
            </w:r>
            <w:r>
              <w:rPr>
                <w:rStyle w:val="IndexLink"/>
                <w:rtl w:val="true"/>
              </w:rPr>
              <w:t>:</w:t>
              <w:tab/>
            </w:r>
            <w:r>
              <w:rPr>
                <w:rStyle w:val="IndexLink"/>
              </w:rPr>
              <w:t>790</w:t>
            </w:r>
          </w:hyperlink>
        </w:p>
        <w:p>
          <w:pPr>
            <w:pStyle w:val="Contents6"/>
            <w:tabs>
              <w:tab w:val="clear" w:pos="7609"/>
              <w:tab w:val="right" w:pos="9026" w:leader="dot"/>
            </w:tabs>
            <w:rPr/>
          </w:pPr>
          <w:hyperlink w:anchor="__RefHeading___Toc6141060_73709187">
            <w:r>
              <w:rPr>
                <w:webHidden/>
                <w:rStyle w:val="IndexLink"/>
                <w:rtl w:val="true"/>
              </w:rPr>
              <w:t>اشارة</w:t>
            </w:r>
            <w:r>
              <w:rPr>
                <w:rStyle w:val="IndexLink"/>
                <w:rtl w:val="true"/>
              </w:rPr>
              <w:tab/>
            </w:r>
            <w:r>
              <w:rPr>
                <w:rStyle w:val="IndexLink"/>
              </w:rPr>
              <w:t>790</w:t>
            </w:r>
          </w:hyperlink>
        </w:p>
        <w:p>
          <w:pPr>
            <w:pStyle w:val="Contents6"/>
            <w:tabs>
              <w:tab w:val="clear" w:pos="7609"/>
              <w:tab w:val="right" w:pos="9026" w:leader="dot"/>
            </w:tabs>
            <w:rPr/>
          </w:pPr>
          <w:hyperlink w:anchor="__RefHeading___Toc61410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791</w:t>
            </w:r>
          </w:hyperlink>
        </w:p>
        <w:p>
          <w:pPr>
            <w:pStyle w:val="Contents6"/>
            <w:tabs>
              <w:tab w:val="clear" w:pos="7609"/>
              <w:tab w:val="right" w:pos="9026" w:leader="dot"/>
            </w:tabs>
            <w:rPr/>
          </w:pPr>
          <w:hyperlink w:anchor="__RefHeading___Toc614106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791</w:t>
            </w:r>
          </w:hyperlink>
        </w:p>
        <w:p>
          <w:pPr>
            <w:pStyle w:val="Contents6"/>
            <w:tabs>
              <w:tab w:val="clear" w:pos="7609"/>
              <w:tab w:val="right" w:pos="9026" w:leader="dot"/>
            </w:tabs>
            <w:rPr/>
          </w:pPr>
          <w:hyperlink w:anchor="__RefHeading___Toc61410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792</w:t>
            </w:r>
          </w:hyperlink>
        </w:p>
        <w:p>
          <w:pPr>
            <w:pStyle w:val="Contents4"/>
            <w:tabs>
              <w:tab w:val="clear" w:pos="8176"/>
              <w:tab w:val="right" w:pos="9026" w:leader="dot"/>
            </w:tabs>
            <w:rPr/>
          </w:pPr>
          <w:hyperlink w:anchor="__RefHeading___Toc6141068_73709187">
            <w:r>
              <w:rPr>
                <w:webHidden/>
                <w:rStyle w:val="IndexLink"/>
                <w:rtl w:val="true"/>
              </w:rPr>
              <w:t>ثالثا</w:t>
            </w:r>
            <w:r>
              <w:rPr>
                <w:rStyle w:val="IndexLink"/>
                <w:rtl w:val="true"/>
              </w:rPr>
              <w:t xml:space="preserve">- </w:t>
            </w:r>
            <w:r>
              <w:rPr>
                <w:rStyle w:val="IndexLink"/>
                <w:rtl w:val="true"/>
              </w:rPr>
              <w:t xml:space="preserve">روايات آية </w:t>
            </w:r>
            <w:r>
              <w:rPr>
                <w:rStyle w:val="IndexLink"/>
                <w:rtl w:val="true"/>
              </w:rPr>
              <w:t>(</w:t>
            </w:r>
            <w:r>
              <w:rPr>
                <w:rStyle w:val="IndexLink"/>
              </w:rPr>
              <w:t>9</w:t>
            </w:r>
            <w:r>
              <w:rPr>
                <w:rStyle w:val="IndexLink"/>
                <w:rtl w:val="true"/>
              </w:rPr>
              <w:t>):</w:t>
              <w:tab/>
            </w:r>
            <w:r>
              <w:rPr>
                <w:rStyle w:val="IndexLink"/>
              </w:rPr>
              <w:t>792</w:t>
            </w:r>
          </w:hyperlink>
        </w:p>
        <w:p>
          <w:pPr>
            <w:pStyle w:val="Contents5"/>
            <w:tabs>
              <w:tab w:val="clear" w:pos="7892"/>
              <w:tab w:val="right" w:pos="9026" w:leader="dot"/>
            </w:tabs>
            <w:rPr/>
          </w:pPr>
          <w:hyperlink w:anchor="__RefHeading___Toc6141070_73709187">
            <w:r>
              <w:rPr>
                <w:webHidden/>
                <w:rStyle w:val="IndexLink"/>
                <w:rtl w:val="true"/>
              </w:rPr>
              <w:t>اشارة</w:t>
            </w:r>
            <w:r>
              <w:rPr>
                <w:rStyle w:val="IndexLink"/>
                <w:rtl w:val="true"/>
              </w:rPr>
              <w:tab/>
            </w:r>
            <w:r>
              <w:rPr>
                <w:rStyle w:val="IndexLink"/>
              </w:rPr>
              <w:t>792</w:t>
            </w:r>
          </w:hyperlink>
        </w:p>
        <w:p>
          <w:pPr>
            <w:pStyle w:val="Contents5"/>
            <w:tabs>
              <w:tab w:val="clear" w:pos="7892"/>
              <w:tab w:val="right" w:pos="9026" w:leader="dot"/>
            </w:tabs>
            <w:rPr/>
          </w:pPr>
          <w:hyperlink w:anchor="__RefHeading___Toc6141072_73709187">
            <w:r>
              <w:rPr>
                <w:webHidden/>
                <w:rStyle w:val="IndexLink"/>
                <w:rtl w:val="true"/>
              </w:rPr>
              <w:t>دراسة الروايات</w:t>
            </w:r>
            <w:r>
              <w:rPr>
                <w:rStyle w:val="IndexLink"/>
                <w:rtl w:val="true"/>
              </w:rPr>
              <w:t>:</w:t>
              <w:tab/>
            </w:r>
            <w:r>
              <w:rPr>
                <w:rStyle w:val="IndexLink"/>
              </w:rPr>
              <w:t>793</w:t>
            </w:r>
          </w:hyperlink>
        </w:p>
        <w:p>
          <w:pPr>
            <w:pStyle w:val="Contents6"/>
            <w:tabs>
              <w:tab w:val="clear" w:pos="7609"/>
              <w:tab w:val="right" w:pos="9026" w:leader="dot"/>
            </w:tabs>
            <w:rPr/>
          </w:pPr>
          <w:hyperlink w:anchor="__RefHeading___Toc61410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793</w:t>
            </w:r>
          </w:hyperlink>
        </w:p>
        <w:p>
          <w:pPr>
            <w:pStyle w:val="Contents6"/>
            <w:tabs>
              <w:tab w:val="clear" w:pos="7609"/>
              <w:tab w:val="right" w:pos="9026" w:leader="dot"/>
            </w:tabs>
            <w:rPr/>
          </w:pPr>
          <w:hyperlink w:anchor="__RefHeading___Toc61410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793</w:t>
            </w:r>
          </w:hyperlink>
        </w:p>
        <w:p>
          <w:pPr>
            <w:pStyle w:val="Contents6"/>
            <w:tabs>
              <w:tab w:val="clear" w:pos="7609"/>
              <w:tab w:val="right" w:pos="9026" w:leader="dot"/>
            </w:tabs>
            <w:rPr/>
          </w:pPr>
          <w:hyperlink w:anchor="__RefHeading___Toc61410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793</w:t>
            </w:r>
          </w:hyperlink>
        </w:p>
        <w:p>
          <w:pPr>
            <w:pStyle w:val="Contents4"/>
            <w:tabs>
              <w:tab w:val="clear" w:pos="8176"/>
              <w:tab w:val="right" w:pos="9026" w:leader="dot"/>
            </w:tabs>
            <w:rPr/>
          </w:pPr>
          <w:hyperlink w:anchor="__RefHeading___Toc6141080_73709187">
            <w:r>
              <w:rPr>
                <w:webHidden/>
                <w:rStyle w:val="IndexLink"/>
                <w:rtl w:val="true"/>
              </w:rPr>
              <w:t>رابعا</w:t>
            </w:r>
            <w:r>
              <w:rPr>
                <w:rStyle w:val="IndexLink"/>
                <w:rtl w:val="true"/>
              </w:rPr>
              <w:t xml:space="preserve">- </w:t>
            </w:r>
            <w:r>
              <w:rPr>
                <w:rStyle w:val="IndexLink"/>
                <w:rtl w:val="true"/>
              </w:rPr>
              <w:t xml:space="preserve">رواية آية </w:t>
            </w:r>
            <w:r>
              <w:rPr>
                <w:rStyle w:val="IndexLink"/>
                <w:rtl w:val="true"/>
              </w:rPr>
              <w:t>(</w:t>
            </w:r>
            <w:r>
              <w:rPr>
                <w:rStyle w:val="IndexLink"/>
              </w:rPr>
              <w:t>12</w:t>
            </w:r>
            <w:r>
              <w:rPr>
                <w:rStyle w:val="IndexLink"/>
                <w:rtl w:val="true"/>
              </w:rPr>
              <w:t>):</w:t>
              <w:tab/>
            </w:r>
            <w:r>
              <w:rPr>
                <w:rStyle w:val="IndexLink"/>
              </w:rPr>
              <w:t>794</w:t>
            </w:r>
          </w:hyperlink>
        </w:p>
        <w:p>
          <w:pPr>
            <w:pStyle w:val="Contents5"/>
            <w:tabs>
              <w:tab w:val="clear" w:pos="7892"/>
              <w:tab w:val="right" w:pos="9026" w:leader="dot"/>
            </w:tabs>
            <w:rPr/>
          </w:pPr>
          <w:hyperlink w:anchor="__RefHeading___Toc6141082_73709187">
            <w:r>
              <w:rPr>
                <w:webHidden/>
                <w:rStyle w:val="IndexLink"/>
                <w:rtl w:val="true"/>
              </w:rPr>
              <w:t>اشارة</w:t>
            </w:r>
            <w:r>
              <w:rPr>
                <w:rStyle w:val="IndexLink"/>
                <w:rtl w:val="true"/>
              </w:rPr>
              <w:tab/>
            </w:r>
            <w:r>
              <w:rPr>
                <w:rStyle w:val="IndexLink"/>
              </w:rPr>
              <w:t>794</w:t>
            </w:r>
          </w:hyperlink>
        </w:p>
        <w:p>
          <w:pPr>
            <w:pStyle w:val="Contents5"/>
            <w:tabs>
              <w:tab w:val="clear" w:pos="7892"/>
              <w:tab w:val="right" w:pos="9026" w:leader="dot"/>
            </w:tabs>
            <w:rPr/>
          </w:pPr>
          <w:hyperlink w:anchor="__RefHeading___Toc6141084_73709187">
            <w:r>
              <w:rPr>
                <w:webHidden/>
                <w:rStyle w:val="IndexLink"/>
                <w:rtl w:val="true"/>
              </w:rPr>
              <w:t>دراسة الرواية</w:t>
            </w:r>
            <w:r>
              <w:rPr>
                <w:rStyle w:val="IndexLink"/>
                <w:rtl w:val="true"/>
              </w:rPr>
              <w:t>:</w:t>
              <w:tab/>
            </w:r>
            <w:r>
              <w:rPr>
                <w:rStyle w:val="IndexLink"/>
              </w:rPr>
              <w:t>794</w:t>
            </w:r>
          </w:hyperlink>
        </w:p>
        <w:p>
          <w:pPr>
            <w:pStyle w:val="Contents6"/>
            <w:tabs>
              <w:tab w:val="clear" w:pos="7609"/>
              <w:tab w:val="right" w:pos="9026" w:leader="dot"/>
            </w:tabs>
            <w:rPr/>
          </w:pPr>
          <w:hyperlink w:anchor="__RefHeading___Toc614108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794</w:t>
            </w:r>
          </w:hyperlink>
        </w:p>
        <w:p>
          <w:pPr>
            <w:pStyle w:val="Contents6"/>
            <w:tabs>
              <w:tab w:val="clear" w:pos="7609"/>
              <w:tab w:val="right" w:pos="9026" w:leader="dot"/>
            </w:tabs>
            <w:rPr/>
          </w:pPr>
          <w:hyperlink w:anchor="__RefHeading___Toc614108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794</w:t>
            </w:r>
          </w:hyperlink>
        </w:p>
        <w:p>
          <w:pPr>
            <w:pStyle w:val="Contents6"/>
            <w:tabs>
              <w:tab w:val="clear" w:pos="7609"/>
              <w:tab w:val="right" w:pos="9026" w:leader="dot"/>
            </w:tabs>
            <w:rPr/>
          </w:pPr>
          <w:hyperlink w:anchor="__RefHeading___Toc614109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795</w:t>
            </w:r>
          </w:hyperlink>
        </w:p>
        <w:p>
          <w:pPr>
            <w:pStyle w:val="Contents6"/>
            <w:tabs>
              <w:tab w:val="clear" w:pos="7609"/>
              <w:tab w:val="right" w:pos="9026" w:leader="dot"/>
            </w:tabs>
            <w:rPr/>
          </w:pPr>
          <w:hyperlink w:anchor="__RefHeading___Toc6141092_73709187">
            <w:r>
              <w:rPr>
                <w:webHidden/>
                <w:rStyle w:val="IndexLink"/>
                <w:rtl w:val="true"/>
              </w:rPr>
              <w:t>نتيجة البحث</w:t>
            </w:r>
            <w:r>
              <w:rPr>
                <w:rStyle w:val="IndexLink"/>
                <w:rtl w:val="true"/>
              </w:rPr>
              <w:t>:</w:t>
              <w:tab/>
            </w:r>
            <w:r>
              <w:rPr>
                <w:rStyle w:val="IndexLink"/>
              </w:rPr>
              <w:t>795</w:t>
            </w:r>
          </w:hyperlink>
        </w:p>
        <w:p>
          <w:pPr>
            <w:pStyle w:val="Contents3"/>
            <w:tabs>
              <w:tab w:val="clear" w:pos="8459"/>
              <w:tab w:val="right" w:pos="9026" w:leader="dot"/>
            </w:tabs>
            <w:rPr/>
          </w:pPr>
          <w:hyperlink w:anchor="__RefHeading___Toc6141094_73709187">
            <w:r>
              <w:rPr>
                <w:webHidden/>
                <w:rStyle w:val="IndexLink"/>
                <w:rtl w:val="true"/>
              </w:rPr>
              <w:t>دراسة روايات سورة الملك‌</w:t>
            </w:r>
            <w:r>
              <w:rPr>
                <w:rStyle w:val="IndexLink"/>
                <w:rtl w:val="true"/>
              </w:rPr>
              <w:tab/>
            </w:r>
            <w:r>
              <w:rPr>
                <w:rStyle w:val="IndexLink"/>
              </w:rPr>
              <w:t>796</w:t>
            </w:r>
          </w:hyperlink>
        </w:p>
        <w:p>
          <w:pPr>
            <w:pStyle w:val="Contents4"/>
            <w:tabs>
              <w:tab w:val="clear" w:pos="8176"/>
              <w:tab w:val="right" w:pos="9026" w:leader="dot"/>
            </w:tabs>
            <w:rPr/>
          </w:pPr>
          <w:hyperlink w:anchor="__RefHeading___Toc614109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28</w:t>
            </w:r>
            <w:r>
              <w:rPr>
                <w:rStyle w:val="IndexLink"/>
                <w:rtl w:val="true"/>
              </w:rPr>
              <w:t>):</w:t>
              <w:tab/>
            </w:r>
            <w:r>
              <w:rPr>
                <w:rStyle w:val="IndexLink"/>
              </w:rPr>
              <w:t>796</w:t>
            </w:r>
          </w:hyperlink>
        </w:p>
        <w:p>
          <w:pPr>
            <w:pStyle w:val="Contents5"/>
            <w:tabs>
              <w:tab w:val="clear" w:pos="7892"/>
              <w:tab w:val="right" w:pos="9026" w:leader="dot"/>
            </w:tabs>
            <w:rPr/>
          </w:pPr>
          <w:hyperlink w:anchor="__RefHeading___Toc6141098_73709187">
            <w:r>
              <w:rPr>
                <w:webHidden/>
                <w:rStyle w:val="IndexLink"/>
                <w:rtl w:val="true"/>
              </w:rPr>
              <w:t>اشارة</w:t>
            </w:r>
            <w:r>
              <w:rPr>
                <w:rStyle w:val="IndexLink"/>
                <w:rtl w:val="true"/>
              </w:rPr>
              <w:tab/>
            </w:r>
            <w:r>
              <w:rPr>
                <w:rStyle w:val="IndexLink"/>
              </w:rPr>
              <w:t>796</w:t>
            </w:r>
          </w:hyperlink>
        </w:p>
        <w:p>
          <w:pPr>
            <w:pStyle w:val="Contents5"/>
            <w:tabs>
              <w:tab w:val="clear" w:pos="7892"/>
              <w:tab w:val="right" w:pos="9026" w:leader="dot"/>
            </w:tabs>
            <w:rPr/>
          </w:pPr>
          <w:hyperlink w:anchor="__RefHeading___Toc6141100_73709187">
            <w:r>
              <w:rPr>
                <w:webHidden/>
                <w:rStyle w:val="IndexLink"/>
                <w:rtl w:val="true"/>
              </w:rPr>
              <w:t>دراسة الروايات</w:t>
            </w:r>
            <w:r>
              <w:rPr>
                <w:rStyle w:val="IndexLink"/>
                <w:rtl w:val="true"/>
              </w:rPr>
              <w:t>:</w:t>
              <w:tab/>
            </w:r>
            <w:r>
              <w:rPr>
                <w:rStyle w:val="IndexLink"/>
              </w:rPr>
              <w:t>796</w:t>
            </w:r>
          </w:hyperlink>
        </w:p>
        <w:p>
          <w:pPr>
            <w:pStyle w:val="Contents6"/>
            <w:tabs>
              <w:tab w:val="clear" w:pos="7609"/>
              <w:tab w:val="right" w:pos="9026" w:leader="dot"/>
            </w:tabs>
            <w:rPr/>
          </w:pPr>
          <w:hyperlink w:anchor="__RefHeading___Toc61411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796</w:t>
            </w:r>
          </w:hyperlink>
        </w:p>
        <w:p>
          <w:pPr>
            <w:pStyle w:val="Contents6"/>
            <w:tabs>
              <w:tab w:val="clear" w:pos="7609"/>
              <w:tab w:val="right" w:pos="9026" w:leader="dot"/>
            </w:tabs>
            <w:rPr/>
          </w:pPr>
          <w:hyperlink w:anchor="__RefHeading___Toc61411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797</w:t>
            </w:r>
          </w:hyperlink>
        </w:p>
        <w:p>
          <w:pPr>
            <w:pStyle w:val="Contents6"/>
            <w:tabs>
              <w:tab w:val="clear" w:pos="7609"/>
              <w:tab w:val="right" w:pos="9026" w:leader="dot"/>
            </w:tabs>
            <w:rPr/>
          </w:pPr>
          <w:hyperlink w:anchor="__RefHeading___Toc61411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797</w:t>
            </w:r>
          </w:hyperlink>
        </w:p>
        <w:p>
          <w:pPr>
            <w:pStyle w:val="Contents4"/>
            <w:tabs>
              <w:tab w:val="clear" w:pos="8176"/>
              <w:tab w:val="right" w:pos="9026" w:leader="dot"/>
            </w:tabs>
            <w:rPr/>
          </w:pPr>
          <w:hyperlink w:anchor="__RefHeading___Toc6141108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tl w:val="true"/>
              </w:rPr>
              <w:t>(</w:t>
            </w:r>
            <w:r>
              <w:rPr>
                <w:rStyle w:val="IndexLink"/>
              </w:rPr>
              <w:t>29</w:t>
            </w:r>
            <w:r>
              <w:rPr>
                <w:rStyle w:val="IndexLink"/>
                <w:rtl w:val="true"/>
              </w:rPr>
              <w:t>):</w:t>
              <w:tab/>
            </w:r>
            <w:r>
              <w:rPr>
                <w:rStyle w:val="IndexLink"/>
              </w:rPr>
              <w:t>797</w:t>
            </w:r>
          </w:hyperlink>
        </w:p>
        <w:p>
          <w:pPr>
            <w:pStyle w:val="Contents5"/>
            <w:tabs>
              <w:tab w:val="clear" w:pos="7892"/>
              <w:tab w:val="right" w:pos="9026" w:leader="dot"/>
            </w:tabs>
            <w:rPr/>
          </w:pPr>
          <w:hyperlink w:anchor="__RefHeading___Toc6141110_73709187">
            <w:r>
              <w:rPr>
                <w:webHidden/>
                <w:rStyle w:val="IndexLink"/>
                <w:rtl w:val="true"/>
              </w:rPr>
              <w:t>اشارة</w:t>
            </w:r>
            <w:r>
              <w:rPr>
                <w:rStyle w:val="IndexLink"/>
                <w:rtl w:val="true"/>
              </w:rPr>
              <w:tab/>
            </w:r>
            <w:r>
              <w:rPr>
                <w:rStyle w:val="IndexLink"/>
              </w:rPr>
              <w:t>797</w:t>
            </w:r>
          </w:hyperlink>
        </w:p>
        <w:p>
          <w:pPr>
            <w:pStyle w:val="Contents5"/>
            <w:tabs>
              <w:tab w:val="clear" w:pos="7892"/>
              <w:tab w:val="right" w:pos="9026" w:leader="dot"/>
            </w:tabs>
            <w:rPr/>
          </w:pPr>
          <w:hyperlink w:anchor="__RefHeading___Toc6141112_73709187">
            <w:r>
              <w:rPr>
                <w:webHidden/>
                <w:rStyle w:val="IndexLink"/>
                <w:rtl w:val="true"/>
              </w:rPr>
              <w:t>دراسة الروايتين</w:t>
            </w:r>
            <w:r>
              <w:rPr>
                <w:rStyle w:val="IndexLink"/>
                <w:rtl w:val="true"/>
              </w:rPr>
              <w:t>:</w:t>
              <w:tab/>
            </w:r>
            <w:r>
              <w:rPr>
                <w:rStyle w:val="IndexLink"/>
              </w:rPr>
              <w:t>798</w:t>
            </w:r>
          </w:hyperlink>
        </w:p>
        <w:p>
          <w:pPr>
            <w:pStyle w:val="Contents6"/>
            <w:tabs>
              <w:tab w:val="clear" w:pos="7609"/>
              <w:tab w:val="right" w:pos="9026" w:leader="dot"/>
            </w:tabs>
            <w:rPr/>
          </w:pPr>
          <w:hyperlink w:anchor="__RefHeading___Toc614111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798</w:t>
            </w:r>
          </w:hyperlink>
        </w:p>
        <w:p>
          <w:pPr>
            <w:pStyle w:val="Contents6"/>
            <w:tabs>
              <w:tab w:val="clear" w:pos="7609"/>
              <w:tab w:val="right" w:pos="9026" w:leader="dot"/>
            </w:tabs>
            <w:rPr/>
          </w:pPr>
          <w:hyperlink w:anchor="__RefHeading___Toc614111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798</w:t>
            </w:r>
          </w:hyperlink>
        </w:p>
        <w:p>
          <w:pPr>
            <w:pStyle w:val="Contents6"/>
            <w:tabs>
              <w:tab w:val="clear" w:pos="7609"/>
              <w:tab w:val="right" w:pos="9026" w:leader="dot"/>
            </w:tabs>
            <w:rPr/>
          </w:pPr>
          <w:hyperlink w:anchor="__RefHeading___Toc614111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798</w:t>
            </w:r>
          </w:hyperlink>
        </w:p>
        <w:p>
          <w:pPr>
            <w:pStyle w:val="Contents6"/>
            <w:tabs>
              <w:tab w:val="clear" w:pos="7609"/>
              <w:tab w:val="right" w:pos="9026" w:leader="dot"/>
            </w:tabs>
            <w:rPr/>
          </w:pPr>
          <w:hyperlink w:anchor="__RefHeading___Toc6141120_73709187">
            <w:r>
              <w:rPr>
                <w:webHidden/>
                <w:rStyle w:val="IndexLink"/>
                <w:rtl w:val="true"/>
              </w:rPr>
              <w:t>نتيجة البحث</w:t>
            </w:r>
            <w:r>
              <w:rPr>
                <w:rStyle w:val="IndexLink"/>
                <w:rtl w:val="true"/>
              </w:rPr>
              <w:t>:</w:t>
              <w:tab/>
            </w:r>
            <w:r>
              <w:rPr>
                <w:rStyle w:val="IndexLink"/>
              </w:rPr>
              <w:t>799</w:t>
            </w:r>
          </w:hyperlink>
        </w:p>
        <w:p>
          <w:pPr>
            <w:pStyle w:val="Contents3"/>
            <w:tabs>
              <w:tab w:val="clear" w:pos="8459"/>
              <w:tab w:val="right" w:pos="9026" w:leader="dot"/>
            </w:tabs>
            <w:rPr/>
          </w:pPr>
          <w:hyperlink w:anchor="__RefHeading___Toc6141122_73709187">
            <w:r>
              <w:rPr>
                <w:webHidden/>
                <w:rStyle w:val="IndexLink"/>
                <w:rtl w:val="true"/>
              </w:rPr>
              <w:t>دراسة روايات سورة القلم‌</w:t>
            </w:r>
            <w:r>
              <w:rPr>
                <w:rStyle w:val="IndexLink"/>
                <w:rtl w:val="true"/>
              </w:rPr>
              <w:tab/>
            </w:r>
            <w:r>
              <w:rPr>
                <w:rStyle w:val="IndexLink"/>
              </w:rPr>
              <w:t>800</w:t>
            </w:r>
          </w:hyperlink>
        </w:p>
        <w:p>
          <w:pPr>
            <w:pStyle w:val="Contents4"/>
            <w:tabs>
              <w:tab w:val="clear" w:pos="8176"/>
              <w:tab w:val="right" w:pos="9026" w:leader="dot"/>
            </w:tabs>
            <w:rPr/>
          </w:pPr>
          <w:hyperlink w:anchor="__RefHeading___Toc6141124_73709187">
            <w:r>
              <w:rPr>
                <w:webHidden/>
                <w:rStyle w:val="IndexLink"/>
                <w:rtl w:val="true"/>
              </w:rPr>
              <w:t>أولا</w:t>
            </w:r>
            <w:r>
              <w:rPr>
                <w:rStyle w:val="IndexLink"/>
                <w:rtl w:val="true"/>
              </w:rPr>
              <w:t xml:space="preserve">- </w:t>
            </w:r>
            <w:r>
              <w:rPr>
                <w:rStyle w:val="IndexLink"/>
                <w:rtl w:val="true"/>
              </w:rPr>
              <w:t xml:space="preserve">روايات آيتا </w:t>
            </w:r>
            <w:r>
              <w:rPr>
                <w:rStyle w:val="IndexLink"/>
                <w:rtl w:val="true"/>
              </w:rPr>
              <w:t>(</w:t>
            </w:r>
            <w:r>
              <w:rPr>
                <w:rStyle w:val="IndexLink"/>
              </w:rPr>
              <w:t>5</w:t>
            </w:r>
            <w:r>
              <w:rPr>
                <w:rStyle w:val="IndexLink"/>
                <w:rtl w:val="true"/>
              </w:rPr>
              <w:t xml:space="preserve">) </w:t>
            </w:r>
            <w:r>
              <w:rPr>
                <w:rStyle w:val="IndexLink"/>
                <w:rtl w:val="true"/>
              </w:rPr>
              <w:t xml:space="preserve">و </w:t>
            </w:r>
            <w:r>
              <w:rPr>
                <w:rStyle w:val="IndexLink"/>
                <w:rtl w:val="true"/>
              </w:rPr>
              <w:t>(</w:t>
            </w:r>
            <w:r>
              <w:rPr>
                <w:rStyle w:val="IndexLink"/>
              </w:rPr>
              <w:t>6</w:t>
            </w:r>
            <w:r>
              <w:rPr>
                <w:rStyle w:val="IndexLink"/>
                <w:rtl w:val="true"/>
              </w:rPr>
              <w:t>):</w:t>
              <w:tab/>
            </w:r>
            <w:r>
              <w:rPr>
                <w:rStyle w:val="IndexLink"/>
              </w:rPr>
              <w:t>800</w:t>
            </w:r>
          </w:hyperlink>
        </w:p>
        <w:p>
          <w:pPr>
            <w:pStyle w:val="Contents4"/>
            <w:tabs>
              <w:tab w:val="clear" w:pos="8176"/>
              <w:tab w:val="right" w:pos="9026" w:leader="dot"/>
            </w:tabs>
            <w:rPr/>
          </w:pPr>
          <w:hyperlink w:anchor="__RefHeading___Toc6141126_73709187">
            <w:r>
              <w:rPr>
                <w:webHidden/>
                <w:rStyle w:val="IndexLink"/>
                <w:rtl w:val="true"/>
              </w:rPr>
              <w:t>دراسة الروايات</w:t>
            </w:r>
            <w:r>
              <w:rPr>
                <w:rStyle w:val="IndexLink"/>
                <w:rtl w:val="true"/>
              </w:rPr>
              <w:t>:</w:t>
              <w:tab/>
            </w:r>
            <w:r>
              <w:rPr>
                <w:rStyle w:val="IndexLink"/>
              </w:rPr>
              <w:t>800</w:t>
            </w:r>
          </w:hyperlink>
        </w:p>
        <w:p>
          <w:pPr>
            <w:pStyle w:val="Contents5"/>
            <w:tabs>
              <w:tab w:val="clear" w:pos="7892"/>
              <w:tab w:val="right" w:pos="9026" w:leader="dot"/>
            </w:tabs>
            <w:rPr/>
          </w:pPr>
          <w:hyperlink w:anchor="__RefHeading___Toc614112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800</w:t>
            </w:r>
          </w:hyperlink>
        </w:p>
        <w:p>
          <w:pPr>
            <w:pStyle w:val="Contents5"/>
            <w:tabs>
              <w:tab w:val="clear" w:pos="7892"/>
              <w:tab w:val="right" w:pos="9026" w:leader="dot"/>
            </w:tabs>
            <w:rPr/>
          </w:pPr>
          <w:hyperlink w:anchor="__RefHeading___Toc614113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801</w:t>
            </w:r>
          </w:hyperlink>
        </w:p>
        <w:p>
          <w:pPr>
            <w:pStyle w:val="Contents5"/>
            <w:tabs>
              <w:tab w:val="clear" w:pos="7892"/>
              <w:tab w:val="right" w:pos="9026" w:leader="dot"/>
            </w:tabs>
            <w:rPr/>
          </w:pPr>
          <w:hyperlink w:anchor="__RefHeading___Toc614113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801</w:t>
            </w:r>
          </w:hyperlink>
        </w:p>
        <w:p>
          <w:pPr>
            <w:pStyle w:val="Contents5"/>
            <w:tabs>
              <w:tab w:val="clear" w:pos="7892"/>
              <w:tab w:val="right" w:pos="9026" w:leader="dot"/>
            </w:tabs>
            <w:rPr/>
          </w:pPr>
          <w:hyperlink w:anchor="__RefHeading___Toc6141134_73709187">
            <w:r>
              <w:rPr>
                <w:webHidden/>
                <w:rStyle w:val="IndexLink"/>
                <w:rtl w:val="true"/>
              </w:rPr>
              <w:t>نتيجة البحث</w:t>
            </w:r>
            <w:r>
              <w:rPr>
                <w:rStyle w:val="IndexLink"/>
                <w:rtl w:val="true"/>
              </w:rPr>
              <w:t>:</w:t>
              <w:tab/>
            </w:r>
            <w:r>
              <w:rPr>
                <w:rStyle w:val="IndexLink"/>
              </w:rPr>
              <w:t>801</w:t>
            </w:r>
          </w:hyperlink>
        </w:p>
        <w:p>
          <w:pPr>
            <w:pStyle w:val="Contents3"/>
            <w:tabs>
              <w:tab w:val="clear" w:pos="8459"/>
              <w:tab w:val="right" w:pos="9026" w:leader="dot"/>
            </w:tabs>
            <w:rPr/>
          </w:pPr>
          <w:hyperlink w:anchor="__RefHeading___Toc6141136_73709187">
            <w:r>
              <w:rPr>
                <w:webHidden/>
                <w:rStyle w:val="IndexLink"/>
                <w:rtl w:val="true"/>
              </w:rPr>
              <w:t>دراسة رواية سورة الحاقة</w:t>
            </w:r>
            <w:r>
              <w:rPr>
                <w:rStyle w:val="IndexLink"/>
                <w:rtl w:val="true"/>
              </w:rPr>
              <w:tab/>
            </w:r>
            <w:r>
              <w:rPr>
                <w:rStyle w:val="IndexLink"/>
              </w:rPr>
              <w:t>802</w:t>
            </w:r>
          </w:hyperlink>
        </w:p>
        <w:p>
          <w:pPr>
            <w:pStyle w:val="Contents4"/>
            <w:tabs>
              <w:tab w:val="clear" w:pos="8176"/>
              <w:tab w:val="right" w:pos="9026" w:leader="dot"/>
            </w:tabs>
            <w:rPr/>
          </w:pPr>
          <w:hyperlink w:anchor="__RefHeading___Toc6141138_73709187">
            <w:r>
              <w:rPr>
                <w:webHidden/>
                <w:rStyle w:val="IndexLink"/>
                <w:rtl w:val="true"/>
              </w:rPr>
              <w:t>اشارة</w:t>
            </w:r>
            <w:r>
              <w:rPr>
                <w:rStyle w:val="IndexLink"/>
                <w:rtl w:val="true"/>
              </w:rPr>
              <w:tab/>
            </w:r>
            <w:r>
              <w:rPr>
                <w:rStyle w:val="IndexLink"/>
              </w:rPr>
              <w:t>802</w:t>
            </w:r>
          </w:hyperlink>
        </w:p>
        <w:p>
          <w:pPr>
            <w:pStyle w:val="Contents4"/>
            <w:tabs>
              <w:tab w:val="clear" w:pos="8176"/>
              <w:tab w:val="right" w:pos="9026" w:leader="dot"/>
            </w:tabs>
            <w:rPr/>
          </w:pPr>
          <w:hyperlink w:anchor="__RefHeading___Toc6141140_73709187">
            <w:r>
              <w:rPr>
                <w:webHidden/>
                <w:rStyle w:val="IndexLink"/>
                <w:rtl w:val="true"/>
              </w:rPr>
              <w:t>دراسة الرواية</w:t>
            </w:r>
            <w:r>
              <w:rPr>
                <w:rStyle w:val="IndexLink"/>
                <w:rtl w:val="true"/>
              </w:rPr>
              <w:t>:</w:t>
              <w:tab/>
            </w:r>
            <w:r>
              <w:rPr>
                <w:rStyle w:val="IndexLink"/>
              </w:rPr>
              <w:t>802</w:t>
            </w:r>
          </w:hyperlink>
        </w:p>
        <w:p>
          <w:pPr>
            <w:pStyle w:val="Contents5"/>
            <w:tabs>
              <w:tab w:val="clear" w:pos="7892"/>
              <w:tab w:val="right" w:pos="9026" w:leader="dot"/>
            </w:tabs>
            <w:rPr/>
          </w:pPr>
          <w:hyperlink w:anchor="__RefHeading___Toc614114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802</w:t>
            </w:r>
          </w:hyperlink>
        </w:p>
        <w:p>
          <w:pPr>
            <w:pStyle w:val="Contents5"/>
            <w:tabs>
              <w:tab w:val="clear" w:pos="7892"/>
              <w:tab w:val="right" w:pos="9026" w:leader="dot"/>
            </w:tabs>
            <w:rPr/>
          </w:pPr>
          <w:hyperlink w:anchor="__RefHeading___Toc614114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802</w:t>
            </w:r>
          </w:hyperlink>
        </w:p>
        <w:p>
          <w:pPr>
            <w:pStyle w:val="Contents5"/>
            <w:tabs>
              <w:tab w:val="clear" w:pos="7892"/>
              <w:tab w:val="right" w:pos="9026" w:leader="dot"/>
            </w:tabs>
            <w:rPr/>
          </w:pPr>
          <w:hyperlink w:anchor="__RefHeading___Toc614114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803</w:t>
            </w:r>
          </w:hyperlink>
        </w:p>
        <w:p>
          <w:pPr>
            <w:pStyle w:val="Contents5"/>
            <w:tabs>
              <w:tab w:val="clear" w:pos="7892"/>
              <w:tab w:val="right" w:pos="9026" w:leader="dot"/>
            </w:tabs>
            <w:rPr/>
          </w:pPr>
          <w:hyperlink w:anchor="__RefHeading___Toc6141148_73709187">
            <w:r>
              <w:rPr>
                <w:webHidden/>
                <w:rStyle w:val="IndexLink"/>
                <w:rtl w:val="true"/>
              </w:rPr>
              <w:t>نتيجة البحث</w:t>
            </w:r>
            <w:r>
              <w:rPr>
                <w:rStyle w:val="IndexLink"/>
                <w:rtl w:val="true"/>
              </w:rPr>
              <w:t>:</w:t>
              <w:tab/>
            </w:r>
            <w:r>
              <w:rPr>
                <w:rStyle w:val="IndexLink"/>
              </w:rPr>
              <w:t>803</w:t>
            </w:r>
          </w:hyperlink>
        </w:p>
        <w:p>
          <w:pPr>
            <w:pStyle w:val="Contents3"/>
            <w:tabs>
              <w:tab w:val="clear" w:pos="8459"/>
              <w:tab w:val="right" w:pos="9026" w:leader="dot"/>
            </w:tabs>
            <w:rPr/>
          </w:pPr>
          <w:hyperlink w:anchor="__RefHeading___Toc6141150_73709187">
            <w:r>
              <w:rPr>
                <w:webHidden/>
                <w:rStyle w:val="IndexLink"/>
                <w:rtl w:val="true"/>
              </w:rPr>
              <w:t>دراسة روايات سورة المعارج‌</w:t>
            </w:r>
            <w:r>
              <w:rPr>
                <w:rStyle w:val="IndexLink"/>
                <w:rtl w:val="true"/>
              </w:rPr>
              <w:tab/>
            </w:r>
            <w:r>
              <w:rPr>
                <w:rStyle w:val="IndexLink"/>
              </w:rPr>
              <w:t>804</w:t>
            </w:r>
          </w:hyperlink>
        </w:p>
        <w:p>
          <w:pPr>
            <w:pStyle w:val="Contents4"/>
            <w:tabs>
              <w:tab w:val="clear" w:pos="8176"/>
              <w:tab w:val="right" w:pos="9026" w:leader="dot"/>
            </w:tabs>
            <w:rPr/>
          </w:pPr>
          <w:hyperlink w:anchor="__RefHeading___Toc6141152_73709187">
            <w:r>
              <w:rPr>
                <w:webHidden/>
                <w:rStyle w:val="IndexLink"/>
                <w:rtl w:val="true"/>
              </w:rPr>
              <w:t>اشارة</w:t>
            </w:r>
            <w:r>
              <w:rPr>
                <w:rStyle w:val="IndexLink"/>
                <w:rtl w:val="true"/>
              </w:rPr>
              <w:tab/>
            </w:r>
            <w:r>
              <w:rPr>
                <w:rStyle w:val="IndexLink"/>
              </w:rPr>
              <w:t>804</w:t>
            </w:r>
          </w:hyperlink>
        </w:p>
        <w:p>
          <w:pPr>
            <w:pStyle w:val="Contents4"/>
            <w:tabs>
              <w:tab w:val="clear" w:pos="8176"/>
              <w:tab w:val="right" w:pos="9026" w:leader="dot"/>
            </w:tabs>
            <w:rPr/>
          </w:pPr>
          <w:hyperlink w:anchor="__RefHeading___Toc6141154_73709187">
            <w:r>
              <w:rPr>
                <w:webHidden/>
                <w:rStyle w:val="IndexLink"/>
                <w:rtl w:val="true"/>
              </w:rPr>
              <w:t>دراسة الروايات</w:t>
            </w:r>
            <w:r>
              <w:rPr>
                <w:rStyle w:val="IndexLink"/>
                <w:rtl w:val="true"/>
              </w:rPr>
              <w:t>:</w:t>
              <w:tab/>
            </w:r>
            <w:r>
              <w:rPr>
                <w:rStyle w:val="IndexLink"/>
              </w:rPr>
              <w:t>805</w:t>
            </w:r>
          </w:hyperlink>
        </w:p>
        <w:p>
          <w:pPr>
            <w:pStyle w:val="Contents5"/>
            <w:tabs>
              <w:tab w:val="clear" w:pos="7892"/>
              <w:tab w:val="right" w:pos="9026" w:leader="dot"/>
            </w:tabs>
            <w:rPr/>
          </w:pPr>
          <w:hyperlink w:anchor="__RefHeading___Toc61411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805</w:t>
            </w:r>
          </w:hyperlink>
        </w:p>
        <w:p>
          <w:pPr>
            <w:pStyle w:val="Contents5"/>
            <w:tabs>
              <w:tab w:val="clear" w:pos="7892"/>
              <w:tab w:val="right" w:pos="9026" w:leader="dot"/>
            </w:tabs>
            <w:rPr/>
          </w:pPr>
          <w:hyperlink w:anchor="__RefHeading___Toc61411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805</w:t>
            </w:r>
          </w:hyperlink>
        </w:p>
        <w:p>
          <w:pPr>
            <w:pStyle w:val="Contents5"/>
            <w:tabs>
              <w:tab w:val="clear" w:pos="7892"/>
              <w:tab w:val="right" w:pos="9026" w:leader="dot"/>
            </w:tabs>
            <w:rPr/>
          </w:pPr>
          <w:hyperlink w:anchor="__RefHeading___Toc61411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806</w:t>
            </w:r>
          </w:hyperlink>
        </w:p>
        <w:p>
          <w:pPr>
            <w:pStyle w:val="Contents3"/>
            <w:tabs>
              <w:tab w:val="clear" w:pos="8459"/>
              <w:tab w:val="right" w:pos="9026" w:leader="dot"/>
            </w:tabs>
            <w:rPr/>
          </w:pPr>
          <w:hyperlink w:anchor="__RefHeading___Toc6141162_73709187">
            <w:r>
              <w:rPr>
                <w:webHidden/>
                <w:rStyle w:val="IndexLink"/>
                <w:rtl w:val="true"/>
              </w:rPr>
              <w:t>دراسة رواية سورة نوح‌</w:t>
            </w:r>
            <w:r>
              <w:rPr>
                <w:rStyle w:val="IndexLink"/>
                <w:rtl w:val="true"/>
              </w:rPr>
              <w:tab/>
            </w:r>
            <w:r>
              <w:rPr>
                <w:rStyle w:val="IndexLink"/>
              </w:rPr>
              <w:t>807</w:t>
            </w:r>
          </w:hyperlink>
        </w:p>
        <w:p>
          <w:pPr>
            <w:pStyle w:val="Contents4"/>
            <w:tabs>
              <w:tab w:val="clear" w:pos="8176"/>
              <w:tab w:val="right" w:pos="9026" w:leader="dot"/>
            </w:tabs>
            <w:rPr/>
          </w:pPr>
          <w:hyperlink w:anchor="__RefHeading___Toc6141164_73709187">
            <w:r>
              <w:rPr>
                <w:webHidden/>
                <w:rStyle w:val="IndexLink"/>
                <w:rtl w:val="true"/>
              </w:rPr>
              <w:t>اشارة</w:t>
            </w:r>
            <w:r>
              <w:rPr>
                <w:rStyle w:val="IndexLink"/>
                <w:rtl w:val="true"/>
              </w:rPr>
              <w:tab/>
            </w:r>
            <w:r>
              <w:rPr>
                <w:rStyle w:val="IndexLink"/>
              </w:rPr>
              <w:t>807</w:t>
            </w:r>
          </w:hyperlink>
        </w:p>
        <w:p>
          <w:pPr>
            <w:pStyle w:val="Contents4"/>
            <w:tabs>
              <w:tab w:val="clear" w:pos="8176"/>
              <w:tab w:val="right" w:pos="9026" w:leader="dot"/>
            </w:tabs>
            <w:rPr/>
          </w:pPr>
          <w:hyperlink w:anchor="__RefHeading___Toc6141166_73709187">
            <w:r>
              <w:rPr>
                <w:webHidden/>
                <w:rStyle w:val="IndexLink"/>
                <w:rtl w:val="true"/>
              </w:rPr>
              <w:t>دراسة الرواية</w:t>
            </w:r>
            <w:r>
              <w:rPr>
                <w:rStyle w:val="IndexLink"/>
                <w:rtl w:val="true"/>
              </w:rPr>
              <w:t>:</w:t>
              <w:tab/>
            </w:r>
            <w:r>
              <w:rPr>
                <w:rStyle w:val="IndexLink"/>
              </w:rPr>
              <w:t>807</w:t>
            </w:r>
          </w:hyperlink>
        </w:p>
        <w:p>
          <w:pPr>
            <w:pStyle w:val="Contents5"/>
            <w:tabs>
              <w:tab w:val="clear" w:pos="7892"/>
              <w:tab w:val="right" w:pos="9026" w:leader="dot"/>
            </w:tabs>
            <w:rPr/>
          </w:pPr>
          <w:hyperlink w:anchor="__RefHeading___Toc614116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807</w:t>
            </w:r>
          </w:hyperlink>
        </w:p>
        <w:p>
          <w:pPr>
            <w:pStyle w:val="Contents5"/>
            <w:tabs>
              <w:tab w:val="clear" w:pos="7892"/>
              <w:tab w:val="right" w:pos="9026" w:leader="dot"/>
            </w:tabs>
            <w:rPr/>
          </w:pPr>
          <w:hyperlink w:anchor="__RefHeading___Toc614117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807</w:t>
            </w:r>
          </w:hyperlink>
        </w:p>
        <w:p>
          <w:pPr>
            <w:pStyle w:val="Contents5"/>
            <w:tabs>
              <w:tab w:val="clear" w:pos="7892"/>
              <w:tab w:val="right" w:pos="9026" w:leader="dot"/>
            </w:tabs>
            <w:rPr/>
          </w:pPr>
          <w:hyperlink w:anchor="__RefHeading___Toc614117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807</w:t>
            </w:r>
          </w:hyperlink>
        </w:p>
        <w:p>
          <w:pPr>
            <w:pStyle w:val="Contents3"/>
            <w:tabs>
              <w:tab w:val="clear" w:pos="8459"/>
              <w:tab w:val="right" w:pos="9026" w:leader="dot"/>
            </w:tabs>
            <w:rPr/>
          </w:pPr>
          <w:hyperlink w:anchor="__RefHeading___Toc6141174_73709187">
            <w:r>
              <w:rPr>
                <w:webHidden/>
                <w:rStyle w:val="IndexLink"/>
                <w:rtl w:val="true"/>
              </w:rPr>
              <w:t>دراسة روايات سورة الجن‌</w:t>
            </w:r>
            <w:r>
              <w:rPr>
                <w:rStyle w:val="IndexLink"/>
                <w:rtl w:val="true"/>
              </w:rPr>
              <w:tab/>
            </w:r>
            <w:r>
              <w:rPr>
                <w:rStyle w:val="IndexLink"/>
              </w:rPr>
              <w:t>808</w:t>
            </w:r>
          </w:hyperlink>
        </w:p>
        <w:p>
          <w:pPr>
            <w:pStyle w:val="Contents4"/>
            <w:tabs>
              <w:tab w:val="clear" w:pos="8176"/>
              <w:tab w:val="right" w:pos="9026" w:leader="dot"/>
            </w:tabs>
            <w:rPr/>
          </w:pPr>
          <w:hyperlink w:anchor="__RefHeading___Toc6141176_73709187">
            <w:r>
              <w:rPr>
                <w:webHidden/>
                <w:rStyle w:val="IndexLink"/>
                <w:rtl w:val="true"/>
              </w:rPr>
              <w:t>أولا</w:t>
            </w:r>
            <w:r>
              <w:rPr>
                <w:rStyle w:val="IndexLink"/>
                <w:rtl w:val="true"/>
              </w:rPr>
              <w:t xml:space="preserve">- </w:t>
            </w:r>
            <w:r>
              <w:rPr>
                <w:rStyle w:val="IndexLink"/>
                <w:rtl w:val="true"/>
              </w:rPr>
              <w:t xml:space="preserve">روايتا آية </w:t>
            </w:r>
            <w:r>
              <w:rPr>
                <w:rStyle w:val="IndexLink"/>
                <w:rtl w:val="true"/>
              </w:rPr>
              <w:t>(</w:t>
            </w:r>
            <w:r>
              <w:rPr>
                <w:rStyle w:val="IndexLink"/>
              </w:rPr>
              <w:t>17</w:t>
            </w:r>
            <w:r>
              <w:rPr>
                <w:rStyle w:val="IndexLink"/>
                <w:rtl w:val="true"/>
              </w:rPr>
              <w:t>):</w:t>
              <w:tab/>
            </w:r>
            <w:r>
              <w:rPr>
                <w:rStyle w:val="IndexLink"/>
              </w:rPr>
              <w:t>808</w:t>
            </w:r>
          </w:hyperlink>
        </w:p>
        <w:p>
          <w:pPr>
            <w:pStyle w:val="Contents5"/>
            <w:tabs>
              <w:tab w:val="clear" w:pos="7892"/>
              <w:tab w:val="right" w:pos="9026" w:leader="dot"/>
            </w:tabs>
            <w:rPr/>
          </w:pPr>
          <w:hyperlink w:anchor="__RefHeading___Toc6141178_73709187">
            <w:r>
              <w:rPr>
                <w:webHidden/>
                <w:rStyle w:val="IndexLink"/>
                <w:rtl w:val="true"/>
              </w:rPr>
              <w:t>اشارة</w:t>
            </w:r>
            <w:r>
              <w:rPr>
                <w:rStyle w:val="IndexLink"/>
                <w:rtl w:val="true"/>
              </w:rPr>
              <w:tab/>
            </w:r>
            <w:r>
              <w:rPr>
                <w:rStyle w:val="IndexLink"/>
              </w:rPr>
              <w:t>808</w:t>
            </w:r>
          </w:hyperlink>
        </w:p>
        <w:p>
          <w:pPr>
            <w:pStyle w:val="Contents5"/>
            <w:tabs>
              <w:tab w:val="clear" w:pos="7892"/>
              <w:tab w:val="right" w:pos="9026" w:leader="dot"/>
            </w:tabs>
            <w:rPr/>
          </w:pPr>
          <w:hyperlink w:anchor="__RefHeading___Toc6141180_73709187">
            <w:r>
              <w:rPr>
                <w:webHidden/>
                <w:rStyle w:val="IndexLink"/>
                <w:rtl w:val="true"/>
              </w:rPr>
              <w:t>دراسة الروايتين</w:t>
            </w:r>
            <w:r>
              <w:rPr>
                <w:rStyle w:val="IndexLink"/>
                <w:rtl w:val="true"/>
              </w:rPr>
              <w:t>:</w:t>
              <w:tab/>
            </w:r>
            <w:r>
              <w:rPr>
                <w:rStyle w:val="IndexLink"/>
              </w:rPr>
              <w:t>808</w:t>
            </w:r>
          </w:hyperlink>
        </w:p>
        <w:p>
          <w:pPr>
            <w:pStyle w:val="Contents6"/>
            <w:tabs>
              <w:tab w:val="clear" w:pos="7609"/>
              <w:tab w:val="right" w:pos="9026" w:leader="dot"/>
            </w:tabs>
            <w:rPr/>
          </w:pPr>
          <w:hyperlink w:anchor="__RefHeading___Toc614118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808</w:t>
            </w:r>
          </w:hyperlink>
        </w:p>
        <w:p>
          <w:pPr>
            <w:pStyle w:val="Contents6"/>
            <w:tabs>
              <w:tab w:val="clear" w:pos="7609"/>
              <w:tab w:val="right" w:pos="9026" w:leader="dot"/>
            </w:tabs>
            <w:rPr/>
          </w:pPr>
          <w:hyperlink w:anchor="__RefHeading___Toc614118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809</w:t>
            </w:r>
          </w:hyperlink>
        </w:p>
        <w:p>
          <w:pPr>
            <w:pStyle w:val="Contents6"/>
            <w:tabs>
              <w:tab w:val="clear" w:pos="7609"/>
              <w:tab w:val="right" w:pos="9026" w:leader="dot"/>
            </w:tabs>
            <w:rPr/>
          </w:pPr>
          <w:hyperlink w:anchor="__RefHeading___Toc614118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809</w:t>
            </w:r>
          </w:hyperlink>
        </w:p>
        <w:p>
          <w:pPr>
            <w:pStyle w:val="Contents4"/>
            <w:tabs>
              <w:tab w:val="clear" w:pos="8176"/>
              <w:tab w:val="right" w:pos="9026" w:leader="dot"/>
            </w:tabs>
            <w:rPr/>
          </w:pPr>
          <w:hyperlink w:anchor="__RefHeading___Toc6141188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18</w:t>
            </w:r>
            <w:r>
              <w:rPr>
                <w:rStyle w:val="IndexLink"/>
                <w:rtl w:val="true"/>
              </w:rPr>
              <w:t>):</w:t>
              <w:tab/>
            </w:r>
            <w:r>
              <w:rPr>
                <w:rStyle w:val="IndexLink"/>
              </w:rPr>
              <w:t>810</w:t>
            </w:r>
          </w:hyperlink>
        </w:p>
        <w:p>
          <w:pPr>
            <w:pStyle w:val="Contents5"/>
            <w:tabs>
              <w:tab w:val="clear" w:pos="7892"/>
              <w:tab w:val="right" w:pos="9026" w:leader="dot"/>
            </w:tabs>
            <w:rPr/>
          </w:pPr>
          <w:hyperlink w:anchor="__RefHeading___Toc6141190_73709187">
            <w:r>
              <w:rPr>
                <w:webHidden/>
                <w:rStyle w:val="IndexLink"/>
                <w:rtl w:val="true"/>
              </w:rPr>
              <w:t>اشارة</w:t>
            </w:r>
            <w:r>
              <w:rPr>
                <w:rStyle w:val="IndexLink"/>
                <w:rtl w:val="true"/>
              </w:rPr>
              <w:tab/>
            </w:r>
            <w:r>
              <w:rPr>
                <w:rStyle w:val="IndexLink"/>
              </w:rPr>
              <w:t>810</w:t>
            </w:r>
          </w:hyperlink>
        </w:p>
        <w:p>
          <w:pPr>
            <w:pStyle w:val="Contents5"/>
            <w:tabs>
              <w:tab w:val="clear" w:pos="7892"/>
              <w:tab w:val="right" w:pos="9026" w:leader="dot"/>
            </w:tabs>
            <w:rPr/>
          </w:pPr>
          <w:hyperlink w:anchor="__RefHeading___Toc6141192_73709187">
            <w:r>
              <w:rPr>
                <w:webHidden/>
                <w:rStyle w:val="IndexLink"/>
                <w:rtl w:val="true"/>
              </w:rPr>
              <w:t>دراسة الرواية</w:t>
            </w:r>
            <w:r>
              <w:rPr>
                <w:rStyle w:val="IndexLink"/>
                <w:rtl w:val="true"/>
              </w:rPr>
              <w:t>:</w:t>
              <w:tab/>
            </w:r>
            <w:r>
              <w:rPr>
                <w:rStyle w:val="IndexLink"/>
              </w:rPr>
              <w:t>810</w:t>
            </w:r>
          </w:hyperlink>
        </w:p>
        <w:p>
          <w:pPr>
            <w:pStyle w:val="Contents6"/>
            <w:tabs>
              <w:tab w:val="clear" w:pos="7609"/>
              <w:tab w:val="right" w:pos="9026" w:leader="dot"/>
            </w:tabs>
            <w:rPr/>
          </w:pPr>
          <w:hyperlink w:anchor="__RefHeading___Toc614119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810</w:t>
            </w:r>
          </w:hyperlink>
        </w:p>
        <w:p>
          <w:pPr>
            <w:pStyle w:val="Contents6"/>
            <w:tabs>
              <w:tab w:val="clear" w:pos="7609"/>
              <w:tab w:val="right" w:pos="9026" w:leader="dot"/>
            </w:tabs>
            <w:rPr/>
          </w:pPr>
          <w:hyperlink w:anchor="__RefHeading___Toc614119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810</w:t>
            </w:r>
          </w:hyperlink>
        </w:p>
        <w:p>
          <w:pPr>
            <w:pStyle w:val="Contents6"/>
            <w:tabs>
              <w:tab w:val="clear" w:pos="7609"/>
              <w:tab w:val="right" w:pos="9026" w:leader="dot"/>
            </w:tabs>
            <w:rPr/>
          </w:pPr>
          <w:hyperlink w:anchor="__RefHeading___Toc614119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810</w:t>
            </w:r>
          </w:hyperlink>
        </w:p>
        <w:p>
          <w:pPr>
            <w:pStyle w:val="Contents4"/>
            <w:tabs>
              <w:tab w:val="clear" w:pos="8176"/>
              <w:tab w:val="right" w:pos="9026" w:leader="dot"/>
            </w:tabs>
            <w:rPr/>
          </w:pPr>
          <w:hyperlink w:anchor="__RefHeading___Toc6141200_73709187">
            <w:r>
              <w:rPr>
                <w:webHidden/>
                <w:rStyle w:val="IndexLink"/>
                <w:rtl w:val="true"/>
              </w:rPr>
              <w:t>ثالثا</w:t>
            </w:r>
            <w:r>
              <w:rPr>
                <w:rStyle w:val="IndexLink"/>
                <w:rtl w:val="true"/>
              </w:rPr>
              <w:t xml:space="preserve">- </w:t>
            </w:r>
            <w:r>
              <w:rPr>
                <w:rStyle w:val="IndexLink"/>
                <w:rtl w:val="true"/>
              </w:rPr>
              <w:t xml:space="preserve">روايتا آيتي </w:t>
            </w:r>
            <w:r>
              <w:rPr>
                <w:rStyle w:val="IndexLink"/>
                <w:rtl w:val="true"/>
              </w:rPr>
              <w:t>(</w:t>
            </w:r>
            <w:r>
              <w:rPr>
                <w:rStyle w:val="IndexLink"/>
              </w:rPr>
              <w:t>22</w:t>
            </w:r>
            <w:r>
              <w:rPr>
                <w:rStyle w:val="IndexLink"/>
                <w:rtl w:val="true"/>
              </w:rPr>
              <w:t xml:space="preserve">) </w:t>
            </w:r>
            <w:r>
              <w:rPr>
                <w:rStyle w:val="IndexLink"/>
                <w:rtl w:val="true"/>
              </w:rPr>
              <w:t xml:space="preserve">و </w:t>
            </w:r>
            <w:r>
              <w:rPr>
                <w:rStyle w:val="IndexLink"/>
                <w:rtl w:val="true"/>
              </w:rPr>
              <w:t>(</w:t>
            </w:r>
            <w:r>
              <w:rPr>
                <w:rStyle w:val="IndexLink"/>
              </w:rPr>
              <w:t>23</w:t>
            </w:r>
            <w:r>
              <w:rPr>
                <w:rStyle w:val="IndexLink"/>
                <w:rtl w:val="true"/>
              </w:rPr>
              <w:t>):</w:t>
              <w:tab/>
            </w:r>
            <w:r>
              <w:rPr>
                <w:rStyle w:val="IndexLink"/>
              </w:rPr>
              <w:t>810</w:t>
            </w:r>
          </w:hyperlink>
        </w:p>
        <w:p>
          <w:pPr>
            <w:pStyle w:val="Contents5"/>
            <w:tabs>
              <w:tab w:val="clear" w:pos="7892"/>
              <w:tab w:val="right" w:pos="9026" w:leader="dot"/>
            </w:tabs>
            <w:rPr/>
          </w:pPr>
          <w:hyperlink w:anchor="__RefHeading___Toc6141202_73709187">
            <w:r>
              <w:rPr>
                <w:webHidden/>
                <w:rStyle w:val="IndexLink"/>
                <w:rtl w:val="true"/>
              </w:rPr>
              <w:t>اشارة</w:t>
            </w:r>
            <w:r>
              <w:rPr>
                <w:rStyle w:val="IndexLink"/>
                <w:rtl w:val="true"/>
              </w:rPr>
              <w:tab/>
            </w:r>
            <w:r>
              <w:rPr>
                <w:rStyle w:val="IndexLink"/>
              </w:rPr>
              <w:t>810</w:t>
            </w:r>
          </w:hyperlink>
        </w:p>
        <w:p>
          <w:pPr>
            <w:pStyle w:val="Contents5"/>
            <w:tabs>
              <w:tab w:val="clear" w:pos="7892"/>
              <w:tab w:val="right" w:pos="9026" w:leader="dot"/>
            </w:tabs>
            <w:rPr/>
          </w:pPr>
          <w:hyperlink w:anchor="__RefHeading___Toc6141204_73709187">
            <w:r>
              <w:rPr>
                <w:webHidden/>
                <w:rStyle w:val="IndexLink"/>
                <w:rtl w:val="true"/>
              </w:rPr>
              <w:t>دراسة الروايتين</w:t>
            </w:r>
            <w:r>
              <w:rPr>
                <w:rStyle w:val="IndexLink"/>
                <w:rtl w:val="true"/>
              </w:rPr>
              <w:t>:</w:t>
              <w:tab/>
            </w:r>
            <w:r>
              <w:rPr>
                <w:rStyle w:val="IndexLink"/>
              </w:rPr>
              <w:t>811</w:t>
            </w:r>
          </w:hyperlink>
        </w:p>
        <w:p>
          <w:pPr>
            <w:pStyle w:val="Contents6"/>
            <w:tabs>
              <w:tab w:val="clear" w:pos="7609"/>
              <w:tab w:val="right" w:pos="9026" w:leader="dot"/>
            </w:tabs>
            <w:rPr/>
          </w:pPr>
          <w:hyperlink w:anchor="__RefHeading___Toc614120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811</w:t>
            </w:r>
          </w:hyperlink>
        </w:p>
        <w:p>
          <w:pPr>
            <w:pStyle w:val="Contents6"/>
            <w:tabs>
              <w:tab w:val="clear" w:pos="7609"/>
              <w:tab w:val="right" w:pos="9026" w:leader="dot"/>
            </w:tabs>
            <w:rPr/>
          </w:pPr>
          <w:hyperlink w:anchor="__RefHeading___Toc614120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811</w:t>
            </w:r>
          </w:hyperlink>
        </w:p>
        <w:p>
          <w:pPr>
            <w:pStyle w:val="Contents6"/>
            <w:tabs>
              <w:tab w:val="clear" w:pos="7609"/>
              <w:tab w:val="right" w:pos="9026" w:leader="dot"/>
            </w:tabs>
            <w:rPr/>
          </w:pPr>
          <w:hyperlink w:anchor="__RefHeading___Toc614121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811</w:t>
            </w:r>
          </w:hyperlink>
        </w:p>
        <w:p>
          <w:pPr>
            <w:pStyle w:val="Contents6"/>
            <w:tabs>
              <w:tab w:val="clear" w:pos="7609"/>
              <w:tab w:val="right" w:pos="9026" w:leader="dot"/>
            </w:tabs>
            <w:rPr/>
          </w:pPr>
          <w:hyperlink w:anchor="__RefHeading___Toc6141212_73709187">
            <w:r>
              <w:rPr>
                <w:webHidden/>
                <w:rStyle w:val="IndexLink"/>
                <w:rtl w:val="true"/>
              </w:rPr>
              <w:t>نتيجة البحث</w:t>
            </w:r>
            <w:r>
              <w:rPr>
                <w:rStyle w:val="IndexLink"/>
                <w:rtl w:val="true"/>
              </w:rPr>
              <w:t>:</w:t>
              <w:tab/>
            </w:r>
            <w:r>
              <w:rPr>
                <w:rStyle w:val="IndexLink"/>
              </w:rPr>
              <w:t>812</w:t>
            </w:r>
          </w:hyperlink>
        </w:p>
        <w:p>
          <w:pPr>
            <w:pStyle w:val="Contents3"/>
            <w:tabs>
              <w:tab w:val="clear" w:pos="8459"/>
              <w:tab w:val="right" w:pos="9026" w:leader="dot"/>
            </w:tabs>
            <w:rPr/>
          </w:pPr>
          <w:hyperlink w:anchor="__RefHeading___Toc6141214_73709187">
            <w:r>
              <w:rPr>
                <w:webHidden/>
                <w:rStyle w:val="IndexLink"/>
                <w:rtl w:val="true"/>
              </w:rPr>
              <w:t>دراسة روايتي سورة المزّمّل‌</w:t>
            </w:r>
            <w:r>
              <w:rPr>
                <w:rStyle w:val="IndexLink"/>
                <w:rtl w:val="true"/>
              </w:rPr>
              <w:tab/>
            </w:r>
            <w:r>
              <w:rPr>
                <w:rStyle w:val="IndexLink"/>
              </w:rPr>
              <w:t>813</w:t>
            </w:r>
          </w:hyperlink>
        </w:p>
        <w:p>
          <w:pPr>
            <w:pStyle w:val="Contents4"/>
            <w:tabs>
              <w:tab w:val="clear" w:pos="8176"/>
              <w:tab w:val="right" w:pos="9026" w:leader="dot"/>
            </w:tabs>
            <w:rPr/>
          </w:pPr>
          <w:hyperlink w:anchor="__RefHeading___Toc6141216_73709187">
            <w:r>
              <w:rPr>
                <w:webHidden/>
                <w:rStyle w:val="IndexLink"/>
                <w:rtl w:val="true"/>
              </w:rPr>
              <w:t>اشارة</w:t>
            </w:r>
            <w:r>
              <w:rPr>
                <w:rStyle w:val="IndexLink"/>
                <w:rtl w:val="true"/>
              </w:rPr>
              <w:tab/>
            </w:r>
            <w:r>
              <w:rPr>
                <w:rStyle w:val="IndexLink"/>
              </w:rPr>
              <w:t>813</w:t>
            </w:r>
          </w:hyperlink>
        </w:p>
        <w:p>
          <w:pPr>
            <w:pStyle w:val="Contents4"/>
            <w:tabs>
              <w:tab w:val="clear" w:pos="8176"/>
              <w:tab w:val="right" w:pos="9026" w:leader="dot"/>
            </w:tabs>
            <w:rPr/>
          </w:pPr>
          <w:hyperlink w:anchor="__RefHeading___Toc6141218_73709187">
            <w:r>
              <w:rPr>
                <w:webHidden/>
                <w:rStyle w:val="IndexLink"/>
                <w:rtl w:val="true"/>
              </w:rPr>
              <w:t>دراسة الروايتين</w:t>
            </w:r>
            <w:r>
              <w:rPr>
                <w:rStyle w:val="IndexLink"/>
                <w:rtl w:val="true"/>
              </w:rPr>
              <w:t>:</w:t>
              <w:tab/>
            </w:r>
            <w:r>
              <w:rPr>
                <w:rStyle w:val="IndexLink"/>
              </w:rPr>
              <w:t>813</w:t>
            </w:r>
          </w:hyperlink>
        </w:p>
        <w:p>
          <w:pPr>
            <w:pStyle w:val="Contents5"/>
            <w:tabs>
              <w:tab w:val="clear" w:pos="7892"/>
              <w:tab w:val="right" w:pos="9026" w:leader="dot"/>
            </w:tabs>
            <w:rPr/>
          </w:pPr>
          <w:hyperlink w:anchor="__RefHeading___Toc61412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813</w:t>
            </w:r>
          </w:hyperlink>
        </w:p>
        <w:p>
          <w:pPr>
            <w:pStyle w:val="Contents5"/>
            <w:tabs>
              <w:tab w:val="clear" w:pos="7892"/>
              <w:tab w:val="right" w:pos="9026" w:leader="dot"/>
            </w:tabs>
            <w:rPr/>
          </w:pPr>
          <w:hyperlink w:anchor="__RefHeading___Toc614122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813</w:t>
            </w:r>
          </w:hyperlink>
        </w:p>
        <w:p>
          <w:pPr>
            <w:pStyle w:val="Contents5"/>
            <w:tabs>
              <w:tab w:val="clear" w:pos="7892"/>
              <w:tab w:val="right" w:pos="9026" w:leader="dot"/>
            </w:tabs>
            <w:rPr/>
          </w:pPr>
          <w:hyperlink w:anchor="__RefHeading___Toc61412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813</w:t>
            </w:r>
          </w:hyperlink>
        </w:p>
        <w:p>
          <w:pPr>
            <w:pStyle w:val="Contents5"/>
            <w:tabs>
              <w:tab w:val="clear" w:pos="7892"/>
              <w:tab w:val="right" w:pos="9026" w:leader="dot"/>
            </w:tabs>
            <w:rPr/>
          </w:pPr>
          <w:hyperlink w:anchor="__RefHeading___Toc6141226_73709187">
            <w:r>
              <w:rPr>
                <w:webHidden/>
                <w:rStyle w:val="IndexLink"/>
                <w:rtl w:val="true"/>
              </w:rPr>
              <w:t>نتيجة البحث</w:t>
            </w:r>
            <w:r>
              <w:rPr>
                <w:rStyle w:val="IndexLink"/>
                <w:rtl w:val="true"/>
              </w:rPr>
              <w:t>:</w:t>
              <w:tab/>
            </w:r>
            <w:r>
              <w:rPr>
                <w:rStyle w:val="IndexLink"/>
              </w:rPr>
              <w:t>814</w:t>
            </w:r>
          </w:hyperlink>
        </w:p>
        <w:p>
          <w:pPr>
            <w:pStyle w:val="Contents3"/>
            <w:tabs>
              <w:tab w:val="clear" w:pos="8459"/>
              <w:tab w:val="right" w:pos="9026" w:leader="dot"/>
            </w:tabs>
            <w:rPr/>
          </w:pPr>
          <w:hyperlink w:anchor="__RefHeading___Toc6141228_73709187">
            <w:r>
              <w:rPr>
                <w:webHidden/>
                <w:rStyle w:val="IndexLink"/>
                <w:rtl w:val="true"/>
              </w:rPr>
              <w:t>دراسة رواية سورة المدّثر</w:t>
            </w:r>
            <w:r>
              <w:rPr>
                <w:rStyle w:val="IndexLink"/>
                <w:rtl w:val="true"/>
              </w:rPr>
              <w:tab/>
            </w:r>
            <w:r>
              <w:rPr>
                <w:rStyle w:val="IndexLink"/>
              </w:rPr>
              <w:t>815</w:t>
            </w:r>
          </w:hyperlink>
        </w:p>
        <w:p>
          <w:pPr>
            <w:pStyle w:val="Contents4"/>
            <w:tabs>
              <w:tab w:val="clear" w:pos="8176"/>
              <w:tab w:val="right" w:pos="9026" w:leader="dot"/>
            </w:tabs>
            <w:rPr/>
          </w:pPr>
          <w:hyperlink w:anchor="__RefHeading___Toc6141230_73709187">
            <w:r>
              <w:rPr>
                <w:webHidden/>
                <w:rStyle w:val="IndexLink"/>
                <w:rtl w:val="true"/>
              </w:rPr>
              <w:t>اشارة</w:t>
            </w:r>
            <w:r>
              <w:rPr>
                <w:rStyle w:val="IndexLink"/>
                <w:rtl w:val="true"/>
              </w:rPr>
              <w:tab/>
            </w:r>
            <w:r>
              <w:rPr>
                <w:rStyle w:val="IndexLink"/>
              </w:rPr>
              <w:t>815</w:t>
            </w:r>
          </w:hyperlink>
        </w:p>
        <w:p>
          <w:pPr>
            <w:pStyle w:val="Contents4"/>
            <w:tabs>
              <w:tab w:val="clear" w:pos="8176"/>
              <w:tab w:val="right" w:pos="9026" w:leader="dot"/>
            </w:tabs>
            <w:rPr/>
          </w:pPr>
          <w:hyperlink w:anchor="__RefHeading___Toc6141232_73709187">
            <w:r>
              <w:rPr>
                <w:webHidden/>
                <w:rStyle w:val="IndexLink"/>
                <w:rtl w:val="true"/>
              </w:rPr>
              <w:t>دراسة الرواية</w:t>
            </w:r>
            <w:r>
              <w:rPr>
                <w:rStyle w:val="IndexLink"/>
                <w:rtl w:val="true"/>
              </w:rPr>
              <w:t>:</w:t>
              <w:tab/>
            </w:r>
            <w:r>
              <w:rPr>
                <w:rStyle w:val="IndexLink"/>
              </w:rPr>
              <w:t>815</w:t>
            </w:r>
          </w:hyperlink>
        </w:p>
        <w:p>
          <w:pPr>
            <w:pStyle w:val="Contents5"/>
            <w:tabs>
              <w:tab w:val="clear" w:pos="7892"/>
              <w:tab w:val="right" w:pos="9026" w:leader="dot"/>
            </w:tabs>
            <w:rPr/>
          </w:pPr>
          <w:hyperlink w:anchor="__RefHeading___Toc61412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815</w:t>
            </w:r>
          </w:hyperlink>
        </w:p>
        <w:p>
          <w:pPr>
            <w:pStyle w:val="Contents5"/>
            <w:tabs>
              <w:tab w:val="clear" w:pos="7892"/>
              <w:tab w:val="right" w:pos="9026" w:leader="dot"/>
            </w:tabs>
            <w:rPr/>
          </w:pPr>
          <w:hyperlink w:anchor="__RefHeading___Toc61412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815</w:t>
            </w:r>
          </w:hyperlink>
        </w:p>
        <w:p>
          <w:pPr>
            <w:pStyle w:val="Contents5"/>
            <w:tabs>
              <w:tab w:val="clear" w:pos="7892"/>
              <w:tab w:val="right" w:pos="9026" w:leader="dot"/>
            </w:tabs>
            <w:rPr/>
          </w:pPr>
          <w:hyperlink w:anchor="__RefHeading___Toc61412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815</w:t>
            </w:r>
          </w:hyperlink>
        </w:p>
        <w:p>
          <w:pPr>
            <w:pStyle w:val="Contents3"/>
            <w:tabs>
              <w:tab w:val="clear" w:pos="8459"/>
              <w:tab w:val="right" w:pos="9026" w:leader="dot"/>
            </w:tabs>
            <w:rPr/>
          </w:pPr>
          <w:hyperlink w:anchor="__RefHeading___Toc6141240_73709187">
            <w:r>
              <w:rPr>
                <w:webHidden/>
                <w:rStyle w:val="IndexLink"/>
                <w:rtl w:val="true"/>
              </w:rPr>
              <w:t>دراسة روايات سورة القيامة</w:t>
            </w:r>
            <w:r>
              <w:rPr>
                <w:rStyle w:val="IndexLink"/>
                <w:rtl w:val="true"/>
              </w:rPr>
              <w:tab/>
            </w:r>
            <w:r>
              <w:rPr>
                <w:rStyle w:val="IndexLink"/>
              </w:rPr>
              <w:t>816</w:t>
            </w:r>
          </w:hyperlink>
        </w:p>
        <w:p>
          <w:pPr>
            <w:pStyle w:val="Contents4"/>
            <w:tabs>
              <w:tab w:val="clear" w:pos="8176"/>
              <w:tab w:val="right" w:pos="9026" w:leader="dot"/>
            </w:tabs>
            <w:rPr/>
          </w:pPr>
          <w:hyperlink w:anchor="__RefHeading___Toc6141242_73709187">
            <w:r>
              <w:rPr>
                <w:webHidden/>
                <w:rStyle w:val="IndexLink"/>
                <w:rtl w:val="true"/>
              </w:rPr>
              <w:t>اشارة</w:t>
            </w:r>
            <w:r>
              <w:rPr>
                <w:rStyle w:val="IndexLink"/>
                <w:rtl w:val="true"/>
              </w:rPr>
              <w:tab/>
            </w:r>
            <w:r>
              <w:rPr>
                <w:rStyle w:val="IndexLink"/>
              </w:rPr>
              <w:t>816</w:t>
            </w:r>
          </w:hyperlink>
        </w:p>
        <w:p>
          <w:pPr>
            <w:pStyle w:val="Contents4"/>
            <w:tabs>
              <w:tab w:val="clear" w:pos="8176"/>
              <w:tab w:val="right" w:pos="9026" w:leader="dot"/>
            </w:tabs>
            <w:rPr/>
          </w:pPr>
          <w:hyperlink w:anchor="__RefHeading___Toc6141244_73709187">
            <w:r>
              <w:rPr>
                <w:webHidden/>
                <w:rStyle w:val="IndexLink"/>
                <w:rtl w:val="true"/>
              </w:rPr>
              <w:t>دراسة الروايات</w:t>
            </w:r>
            <w:r>
              <w:rPr>
                <w:rStyle w:val="IndexLink"/>
                <w:rtl w:val="true"/>
              </w:rPr>
              <w:t>:</w:t>
              <w:tab/>
            </w:r>
            <w:r>
              <w:rPr>
                <w:rStyle w:val="IndexLink"/>
              </w:rPr>
              <w:t>816</w:t>
            </w:r>
          </w:hyperlink>
        </w:p>
        <w:p>
          <w:pPr>
            <w:pStyle w:val="Contents5"/>
            <w:tabs>
              <w:tab w:val="clear" w:pos="7892"/>
              <w:tab w:val="right" w:pos="9026" w:leader="dot"/>
            </w:tabs>
            <w:rPr/>
          </w:pPr>
          <w:hyperlink w:anchor="__RefHeading___Toc61412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816</w:t>
            </w:r>
          </w:hyperlink>
        </w:p>
        <w:p>
          <w:pPr>
            <w:pStyle w:val="Contents5"/>
            <w:tabs>
              <w:tab w:val="clear" w:pos="7892"/>
              <w:tab w:val="right" w:pos="9026" w:leader="dot"/>
            </w:tabs>
            <w:rPr/>
          </w:pPr>
          <w:hyperlink w:anchor="__RefHeading___Toc614124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816</w:t>
            </w:r>
          </w:hyperlink>
        </w:p>
        <w:p>
          <w:pPr>
            <w:pStyle w:val="Contents5"/>
            <w:tabs>
              <w:tab w:val="clear" w:pos="7892"/>
              <w:tab w:val="right" w:pos="9026" w:leader="dot"/>
            </w:tabs>
            <w:rPr/>
          </w:pPr>
          <w:hyperlink w:anchor="__RefHeading___Toc61412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817</w:t>
            </w:r>
          </w:hyperlink>
        </w:p>
        <w:p>
          <w:pPr>
            <w:pStyle w:val="Contents5"/>
            <w:tabs>
              <w:tab w:val="clear" w:pos="7892"/>
              <w:tab w:val="right" w:pos="9026" w:leader="dot"/>
            </w:tabs>
            <w:rPr/>
          </w:pPr>
          <w:hyperlink w:anchor="__RefHeading___Toc6141252_73709187">
            <w:r>
              <w:rPr>
                <w:webHidden/>
                <w:rStyle w:val="IndexLink"/>
                <w:rtl w:val="true"/>
              </w:rPr>
              <w:t>نتيجة البحث</w:t>
            </w:r>
            <w:r>
              <w:rPr>
                <w:rStyle w:val="IndexLink"/>
                <w:rtl w:val="true"/>
              </w:rPr>
              <w:t>:</w:t>
              <w:tab/>
            </w:r>
            <w:r>
              <w:rPr>
                <w:rStyle w:val="IndexLink"/>
              </w:rPr>
              <w:t>817</w:t>
            </w:r>
          </w:hyperlink>
        </w:p>
        <w:p>
          <w:pPr>
            <w:pStyle w:val="Contents3"/>
            <w:tabs>
              <w:tab w:val="clear" w:pos="8459"/>
              <w:tab w:val="right" w:pos="9026" w:leader="dot"/>
            </w:tabs>
            <w:rPr/>
          </w:pPr>
          <w:hyperlink w:anchor="__RefHeading___Toc6141254_73709187">
            <w:r>
              <w:rPr>
                <w:webHidden/>
                <w:rStyle w:val="IndexLink"/>
                <w:rtl w:val="true"/>
              </w:rPr>
              <w:t>دراسة روايتي سورة الانسان‌</w:t>
            </w:r>
            <w:r>
              <w:rPr>
                <w:rStyle w:val="IndexLink"/>
                <w:rtl w:val="true"/>
              </w:rPr>
              <w:tab/>
            </w:r>
            <w:r>
              <w:rPr>
                <w:rStyle w:val="IndexLink"/>
              </w:rPr>
              <w:t>818</w:t>
            </w:r>
          </w:hyperlink>
        </w:p>
        <w:p>
          <w:pPr>
            <w:pStyle w:val="Contents4"/>
            <w:tabs>
              <w:tab w:val="clear" w:pos="8176"/>
              <w:tab w:val="right" w:pos="9026" w:leader="dot"/>
            </w:tabs>
            <w:rPr/>
          </w:pPr>
          <w:hyperlink w:anchor="__RefHeading___Toc6141256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23</w:t>
            </w:r>
            <w:r>
              <w:rPr>
                <w:rStyle w:val="IndexLink"/>
                <w:rtl w:val="true"/>
              </w:rPr>
              <w:t>):</w:t>
              <w:tab/>
            </w:r>
            <w:r>
              <w:rPr>
                <w:rStyle w:val="IndexLink"/>
              </w:rPr>
              <w:t>818</w:t>
            </w:r>
          </w:hyperlink>
        </w:p>
        <w:p>
          <w:pPr>
            <w:pStyle w:val="Contents5"/>
            <w:tabs>
              <w:tab w:val="clear" w:pos="7892"/>
              <w:tab w:val="right" w:pos="9026" w:leader="dot"/>
            </w:tabs>
            <w:rPr/>
          </w:pPr>
          <w:hyperlink w:anchor="__RefHeading___Toc6141258_73709187">
            <w:r>
              <w:rPr>
                <w:webHidden/>
                <w:rStyle w:val="IndexLink"/>
                <w:rtl w:val="true"/>
              </w:rPr>
              <w:t>اشارة</w:t>
            </w:r>
            <w:r>
              <w:rPr>
                <w:rStyle w:val="IndexLink"/>
                <w:rtl w:val="true"/>
              </w:rPr>
              <w:tab/>
            </w:r>
            <w:r>
              <w:rPr>
                <w:rStyle w:val="IndexLink"/>
              </w:rPr>
              <w:t>818</w:t>
            </w:r>
          </w:hyperlink>
        </w:p>
        <w:p>
          <w:pPr>
            <w:pStyle w:val="Contents5"/>
            <w:tabs>
              <w:tab w:val="clear" w:pos="7892"/>
              <w:tab w:val="right" w:pos="9026" w:leader="dot"/>
            </w:tabs>
            <w:rPr/>
          </w:pPr>
          <w:hyperlink w:anchor="__RefHeading___Toc6141260_73709187">
            <w:r>
              <w:rPr>
                <w:webHidden/>
                <w:rStyle w:val="IndexLink"/>
                <w:rtl w:val="true"/>
              </w:rPr>
              <w:t>دراسة الرواية</w:t>
            </w:r>
            <w:r>
              <w:rPr>
                <w:rStyle w:val="IndexLink"/>
                <w:rtl w:val="true"/>
              </w:rPr>
              <w:t>:</w:t>
              <w:tab/>
            </w:r>
            <w:r>
              <w:rPr>
                <w:rStyle w:val="IndexLink"/>
              </w:rPr>
              <w:t>818</w:t>
            </w:r>
          </w:hyperlink>
        </w:p>
        <w:p>
          <w:pPr>
            <w:pStyle w:val="Contents6"/>
            <w:tabs>
              <w:tab w:val="clear" w:pos="7609"/>
              <w:tab w:val="right" w:pos="9026" w:leader="dot"/>
            </w:tabs>
            <w:rPr/>
          </w:pPr>
          <w:hyperlink w:anchor="__RefHeading___Toc614126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818</w:t>
            </w:r>
          </w:hyperlink>
        </w:p>
        <w:p>
          <w:pPr>
            <w:pStyle w:val="Contents6"/>
            <w:tabs>
              <w:tab w:val="clear" w:pos="7609"/>
              <w:tab w:val="right" w:pos="9026" w:leader="dot"/>
            </w:tabs>
            <w:rPr/>
          </w:pPr>
          <w:hyperlink w:anchor="__RefHeading___Toc614126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819</w:t>
            </w:r>
          </w:hyperlink>
        </w:p>
        <w:p>
          <w:pPr>
            <w:pStyle w:val="Contents6"/>
            <w:tabs>
              <w:tab w:val="clear" w:pos="7609"/>
              <w:tab w:val="right" w:pos="9026" w:leader="dot"/>
            </w:tabs>
            <w:rPr/>
          </w:pPr>
          <w:hyperlink w:anchor="__RefHeading___Toc614126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819</w:t>
            </w:r>
          </w:hyperlink>
        </w:p>
        <w:p>
          <w:pPr>
            <w:pStyle w:val="Contents4"/>
            <w:tabs>
              <w:tab w:val="clear" w:pos="8176"/>
              <w:tab w:val="right" w:pos="9026" w:leader="dot"/>
            </w:tabs>
            <w:rPr/>
          </w:pPr>
          <w:hyperlink w:anchor="__RefHeading___Toc6141268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22</w:t>
            </w:r>
            <w:r>
              <w:rPr>
                <w:rStyle w:val="IndexLink"/>
                <w:rtl w:val="true"/>
              </w:rPr>
              <w:t>):</w:t>
              <w:tab/>
            </w:r>
            <w:r>
              <w:rPr>
                <w:rStyle w:val="IndexLink"/>
              </w:rPr>
              <w:t>819</w:t>
            </w:r>
          </w:hyperlink>
        </w:p>
        <w:p>
          <w:pPr>
            <w:pStyle w:val="Contents5"/>
            <w:tabs>
              <w:tab w:val="clear" w:pos="7892"/>
              <w:tab w:val="right" w:pos="9026" w:leader="dot"/>
            </w:tabs>
            <w:rPr/>
          </w:pPr>
          <w:hyperlink w:anchor="__RefHeading___Toc6141270_73709187">
            <w:r>
              <w:rPr>
                <w:webHidden/>
                <w:rStyle w:val="IndexLink"/>
                <w:rtl w:val="true"/>
              </w:rPr>
              <w:t>اشارة</w:t>
            </w:r>
            <w:r>
              <w:rPr>
                <w:rStyle w:val="IndexLink"/>
                <w:rtl w:val="true"/>
              </w:rPr>
              <w:tab/>
            </w:r>
            <w:r>
              <w:rPr>
                <w:rStyle w:val="IndexLink"/>
              </w:rPr>
              <w:t>819</w:t>
            </w:r>
          </w:hyperlink>
        </w:p>
        <w:p>
          <w:pPr>
            <w:pStyle w:val="Contents5"/>
            <w:tabs>
              <w:tab w:val="clear" w:pos="7892"/>
              <w:tab w:val="right" w:pos="9026" w:leader="dot"/>
            </w:tabs>
            <w:rPr/>
          </w:pPr>
          <w:hyperlink w:anchor="__RefHeading___Toc6141272_73709187">
            <w:r>
              <w:rPr>
                <w:webHidden/>
                <w:rStyle w:val="IndexLink"/>
                <w:rtl w:val="true"/>
              </w:rPr>
              <w:t>دراسة الرواية</w:t>
            </w:r>
            <w:r>
              <w:rPr>
                <w:rStyle w:val="IndexLink"/>
                <w:rtl w:val="true"/>
              </w:rPr>
              <w:t>:</w:t>
              <w:tab/>
            </w:r>
            <w:r>
              <w:rPr>
                <w:rStyle w:val="IndexLink"/>
              </w:rPr>
              <w:t>819</w:t>
            </w:r>
          </w:hyperlink>
        </w:p>
        <w:p>
          <w:pPr>
            <w:pStyle w:val="Contents6"/>
            <w:tabs>
              <w:tab w:val="clear" w:pos="7609"/>
              <w:tab w:val="right" w:pos="9026" w:leader="dot"/>
            </w:tabs>
            <w:rPr/>
          </w:pPr>
          <w:hyperlink w:anchor="__RefHeading___Toc614127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819</w:t>
            </w:r>
          </w:hyperlink>
        </w:p>
        <w:p>
          <w:pPr>
            <w:pStyle w:val="Contents6"/>
            <w:tabs>
              <w:tab w:val="clear" w:pos="7609"/>
              <w:tab w:val="right" w:pos="9026" w:leader="dot"/>
            </w:tabs>
            <w:rPr/>
          </w:pPr>
          <w:hyperlink w:anchor="__RefHeading___Toc614127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819</w:t>
            </w:r>
          </w:hyperlink>
        </w:p>
        <w:p>
          <w:pPr>
            <w:pStyle w:val="Contents6"/>
            <w:tabs>
              <w:tab w:val="clear" w:pos="7609"/>
              <w:tab w:val="right" w:pos="9026" w:leader="dot"/>
            </w:tabs>
            <w:rPr/>
          </w:pPr>
          <w:hyperlink w:anchor="__RefHeading___Toc614127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819</w:t>
            </w:r>
          </w:hyperlink>
        </w:p>
        <w:p>
          <w:pPr>
            <w:pStyle w:val="Contents3"/>
            <w:tabs>
              <w:tab w:val="clear" w:pos="8459"/>
              <w:tab w:val="right" w:pos="9026" w:leader="dot"/>
            </w:tabs>
            <w:rPr/>
          </w:pPr>
          <w:hyperlink w:anchor="__RefHeading___Toc6141280_73709187">
            <w:r>
              <w:rPr>
                <w:webHidden/>
                <w:rStyle w:val="IndexLink"/>
                <w:rtl w:val="true"/>
              </w:rPr>
              <w:t>دراسة رواية سورة المرسلات‌</w:t>
            </w:r>
            <w:r>
              <w:rPr>
                <w:rStyle w:val="IndexLink"/>
                <w:rtl w:val="true"/>
              </w:rPr>
              <w:tab/>
            </w:r>
            <w:r>
              <w:rPr>
                <w:rStyle w:val="IndexLink"/>
              </w:rPr>
              <w:t>820</w:t>
            </w:r>
          </w:hyperlink>
        </w:p>
        <w:p>
          <w:pPr>
            <w:pStyle w:val="Contents4"/>
            <w:tabs>
              <w:tab w:val="clear" w:pos="8176"/>
              <w:tab w:val="right" w:pos="9026" w:leader="dot"/>
            </w:tabs>
            <w:rPr/>
          </w:pPr>
          <w:hyperlink w:anchor="__RefHeading___Toc6141282_73709187">
            <w:r>
              <w:rPr>
                <w:webHidden/>
                <w:rStyle w:val="IndexLink"/>
                <w:rtl w:val="true"/>
              </w:rPr>
              <w:t>اشارة</w:t>
            </w:r>
            <w:r>
              <w:rPr>
                <w:rStyle w:val="IndexLink"/>
                <w:rtl w:val="true"/>
              </w:rPr>
              <w:tab/>
            </w:r>
            <w:r>
              <w:rPr>
                <w:rStyle w:val="IndexLink"/>
              </w:rPr>
              <w:t>820</w:t>
            </w:r>
          </w:hyperlink>
        </w:p>
        <w:p>
          <w:pPr>
            <w:pStyle w:val="Contents4"/>
            <w:tabs>
              <w:tab w:val="clear" w:pos="8176"/>
              <w:tab w:val="right" w:pos="9026" w:leader="dot"/>
            </w:tabs>
            <w:rPr/>
          </w:pPr>
          <w:hyperlink w:anchor="__RefHeading___Toc6141284_73709187">
            <w:r>
              <w:rPr>
                <w:webHidden/>
                <w:rStyle w:val="IndexLink"/>
                <w:rtl w:val="true"/>
              </w:rPr>
              <w:t>دراسة الرواية</w:t>
            </w:r>
            <w:r>
              <w:rPr>
                <w:rStyle w:val="IndexLink"/>
                <w:rtl w:val="true"/>
              </w:rPr>
              <w:t>:</w:t>
              <w:tab/>
            </w:r>
            <w:r>
              <w:rPr>
                <w:rStyle w:val="IndexLink"/>
              </w:rPr>
              <w:t>820</w:t>
            </w:r>
          </w:hyperlink>
        </w:p>
        <w:p>
          <w:pPr>
            <w:pStyle w:val="Contents5"/>
            <w:tabs>
              <w:tab w:val="clear" w:pos="7892"/>
              <w:tab w:val="right" w:pos="9026" w:leader="dot"/>
            </w:tabs>
            <w:rPr/>
          </w:pPr>
          <w:hyperlink w:anchor="__RefHeading___Toc614128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820</w:t>
            </w:r>
          </w:hyperlink>
        </w:p>
        <w:p>
          <w:pPr>
            <w:pStyle w:val="Contents5"/>
            <w:tabs>
              <w:tab w:val="clear" w:pos="7892"/>
              <w:tab w:val="right" w:pos="9026" w:leader="dot"/>
            </w:tabs>
            <w:rPr/>
          </w:pPr>
          <w:hyperlink w:anchor="__RefHeading___Toc614128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820</w:t>
            </w:r>
          </w:hyperlink>
        </w:p>
        <w:p>
          <w:pPr>
            <w:pStyle w:val="Contents5"/>
            <w:tabs>
              <w:tab w:val="clear" w:pos="7892"/>
              <w:tab w:val="right" w:pos="9026" w:leader="dot"/>
            </w:tabs>
            <w:rPr/>
          </w:pPr>
          <w:hyperlink w:anchor="__RefHeading___Toc614129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821</w:t>
            </w:r>
          </w:hyperlink>
        </w:p>
        <w:p>
          <w:pPr>
            <w:pStyle w:val="Contents3"/>
            <w:tabs>
              <w:tab w:val="clear" w:pos="8459"/>
              <w:tab w:val="right" w:pos="9026" w:leader="dot"/>
            </w:tabs>
            <w:rPr/>
          </w:pPr>
          <w:hyperlink w:anchor="__RefHeading___Toc6141292_73709187">
            <w:r>
              <w:rPr>
                <w:webHidden/>
                <w:rStyle w:val="IndexLink"/>
                <w:rtl w:val="true"/>
              </w:rPr>
              <w:t>دراسة روايات سورة النبأ</w:t>
            </w:r>
            <w:r>
              <w:rPr>
                <w:rStyle w:val="IndexLink"/>
                <w:rtl w:val="true"/>
              </w:rPr>
              <w:tab/>
            </w:r>
            <w:r>
              <w:rPr>
                <w:rStyle w:val="IndexLink"/>
              </w:rPr>
              <w:t>822</w:t>
            </w:r>
          </w:hyperlink>
        </w:p>
        <w:p>
          <w:pPr>
            <w:pStyle w:val="Contents4"/>
            <w:tabs>
              <w:tab w:val="clear" w:pos="8176"/>
              <w:tab w:val="right" w:pos="9026" w:leader="dot"/>
            </w:tabs>
            <w:rPr/>
          </w:pPr>
          <w:hyperlink w:anchor="__RefHeading___Toc6141294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28</w:t>
            </w:r>
            <w:r>
              <w:rPr>
                <w:rStyle w:val="IndexLink"/>
                <w:rtl w:val="true"/>
              </w:rPr>
              <w:t>):</w:t>
              <w:tab/>
            </w:r>
            <w:r>
              <w:rPr>
                <w:rStyle w:val="IndexLink"/>
              </w:rPr>
              <w:t>822</w:t>
            </w:r>
          </w:hyperlink>
        </w:p>
        <w:p>
          <w:pPr>
            <w:pStyle w:val="Contents5"/>
            <w:tabs>
              <w:tab w:val="clear" w:pos="7892"/>
              <w:tab w:val="right" w:pos="9026" w:leader="dot"/>
            </w:tabs>
            <w:rPr/>
          </w:pPr>
          <w:hyperlink w:anchor="__RefHeading___Toc6141296_73709187">
            <w:r>
              <w:rPr>
                <w:webHidden/>
                <w:rStyle w:val="IndexLink"/>
                <w:rtl w:val="true"/>
              </w:rPr>
              <w:t>اشارة</w:t>
            </w:r>
            <w:r>
              <w:rPr>
                <w:rStyle w:val="IndexLink"/>
                <w:rtl w:val="true"/>
              </w:rPr>
              <w:tab/>
            </w:r>
            <w:r>
              <w:rPr>
                <w:rStyle w:val="IndexLink"/>
              </w:rPr>
              <w:t>822</w:t>
            </w:r>
          </w:hyperlink>
        </w:p>
        <w:p>
          <w:pPr>
            <w:pStyle w:val="Contents5"/>
            <w:tabs>
              <w:tab w:val="clear" w:pos="7892"/>
              <w:tab w:val="right" w:pos="9026" w:leader="dot"/>
            </w:tabs>
            <w:rPr/>
          </w:pPr>
          <w:hyperlink w:anchor="__RefHeading___Toc6141298_73709187">
            <w:r>
              <w:rPr>
                <w:webHidden/>
                <w:rStyle w:val="IndexLink"/>
                <w:rtl w:val="true"/>
              </w:rPr>
              <w:t>دراسة الرواية</w:t>
            </w:r>
            <w:r>
              <w:rPr>
                <w:rStyle w:val="IndexLink"/>
                <w:rtl w:val="true"/>
              </w:rPr>
              <w:t>:</w:t>
              <w:tab/>
            </w:r>
            <w:r>
              <w:rPr>
                <w:rStyle w:val="IndexLink"/>
              </w:rPr>
              <w:t>822</w:t>
            </w:r>
          </w:hyperlink>
        </w:p>
        <w:p>
          <w:pPr>
            <w:pStyle w:val="Contents6"/>
            <w:tabs>
              <w:tab w:val="clear" w:pos="7609"/>
              <w:tab w:val="right" w:pos="9026" w:leader="dot"/>
            </w:tabs>
            <w:rPr/>
          </w:pPr>
          <w:hyperlink w:anchor="__RefHeading___Toc614130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822</w:t>
            </w:r>
          </w:hyperlink>
        </w:p>
        <w:p>
          <w:pPr>
            <w:pStyle w:val="Contents6"/>
            <w:tabs>
              <w:tab w:val="clear" w:pos="7609"/>
              <w:tab w:val="right" w:pos="9026" w:leader="dot"/>
            </w:tabs>
            <w:rPr/>
          </w:pPr>
          <w:hyperlink w:anchor="__RefHeading___Toc614130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822</w:t>
            </w:r>
          </w:hyperlink>
        </w:p>
        <w:p>
          <w:pPr>
            <w:pStyle w:val="Contents6"/>
            <w:tabs>
              <w:tab w:val="clear" w:pos="7609"/>
              <w:tab w:val="right" w:pos="9026" w:leader="dot"/>
            </w:tabs>
            <w:rPr/>
          </w:pPr>
          <w:hyperlink w:anchor="__RefHeading___Toc614130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823</w:t>
            </w:r>
          </w:hyperlink>
        </w:p>
        <w:p>
          <w:pPr>
            <w:pStyle w:val="Contents5"/>
            <w:tabs>
              <w:tab w:val="clear" w:pos="7892"/>
              <w:tab w:val="right" w:pos="9026" w:leader="dot"/>
            </w:tabs>
            <w:rPr/>
          </w:pPr>
          <w:hyperlink w:anchor="__RefHeading___Toc614130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40</w:t>
            </w:r>
            <w:r>
              <w:rPr>
                <w:rStyle w:val="IndexLink"/>
                <w:rtl w:val="true"/>
              </w:rPr>
              <w:t>):</w:t>
              <w:tab/>
            </w:r>
            <w:r>
              <w:rPr>
                <w:rStyle w:val="IndexLink"/>
              </w:rPr>
              <w:t>823</w:t>
            </w:r>
          </w:hyperlink>
        </w:p>
        <w:p>
          <w:pPr>
            <w:pStyle w:val="Contents6"/>
            <w:tabs>
              <w:tab w:val="clear" w:pos="7609"/>
              <w:tab w:val="right" w:pos="9026" w:leader="dot"/>
            </w:tabs>
            <w:rPr/>
          </w:pPr>
          <w:hyperlink w:anchor="__RefHeading___Toc6141308_73709187">
            <w:r>
              <w:rPr>
                <w:webHidden/>
                <w:rStyle w:val="IndexLink"/>
                <w:rtl w:val="true"/>
              </w:rPr>
              <w:t>اشارة</w:t>
            </w:r>
            <w:r>
              <w:rPr>
                <w:rStyle w:val="IndexLink"/>
                <w:rtl w:val="true"/>
              </w:rPr>
              <w:tab/>
            </w:r>
            <w:r>
              <w:rPr>
                <w:rStyle w:val="IndexLink"/>
              </w:rPr>
              <w:t>823</w:t>
            </w:r>
          </w:hyperlink>
        </w:p>
        <w:p>
          <w:pPr>
            <w:pStyle w:val="Contents6"/>
            <w:tabs>
              <w:tab w:val="clear" w:pos="7609"/>
              <w:tab w:val="right" w:pos="9026" w:leader="dot"/>
            </w:tabs>
            <w:rPr/>
          </w:pPr>
          <w:hyperlink w:anchor="__RefHeading___Toc6141310_73709187">
            <w:r>
              <w:rPr>
                <w:webHidden/>
                <w:rStyle w:val="IndexLink"/>
                <w:rtl w:val="true"/>
              </w:rPr>
              <w:t>دراسة الروايات</w:t>
            </w:r>
            <w:r>
              <w:rPr>
                <w:rStyle w:val="IndexLink"/>
                <w:rtl w:val="true"/>
              </w:rPr>
              <w:t>:</w:t>
              <w:tab/>
            </w:r>
            <w:r>
              <w:rPr>
                <w:rStyle w:val="IndexLink"/>
              </w:rPr>
              <w:t>824</w:t>
            </w:r>
          </w:hyperlink>
        </w:p>
        <w:p>
          <w:pPr>
            <w:pStyle w:val="Contents6"/>
            <w:tabs>
              <w:tab w:val="clear" w:pos="7609"/>
              <w:tab w:val="right" w:pos="9026" w:leader="dot"/>
            </w:tabs>
            <w:rPr/>
          </w:pPr>
          <w:hyperlink w:anchor="__RefHeading___Toc614131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824</w:t>
            </w:r>
          </w:hyperlink>
        </w:p>
        <w:p>
          <w:pPr>
            <w:pStyle w:val="Contents6"/>
            <w:tabs>
              <w:tab w:val="clear" w:pos="7609"/>
              <w:tab w:val="right" w:pos="9026" w:leader="dot"/>
            </w:tabs>
            <w:rPr/>
          </w:pPr>
          <w:hyperlink w:anchor="__RefHeading___Toc614131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824</w:t>
            </w:r>
          </w:hyperlink>
        </w:p>
        <w:p>
          <w:pPr>
            <w:pStyle w:val="Contents6"/>
            <w:tabs>
              <w:tab w:val="clear" w:pos="7609"/>
              <w:tab w:val="right" w:pos="9026" w:leader="dot"/>
            </w:tabs>
            <w:rPr/>
          </w:pPr>
          <w:hyperlink w:anchor="__RefHeading___Toc614131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824</w:t>
            </w:r>
          </w:hyperlink>
        </w:p>
        <w:p>
          <w:pPr>
            <w:pStyle w:val="Contents6"/>
            <w:tabs>
              <w:tab w:val="clear" w:pos="7609"/>
              <w:tab w:val="right" w:pos="9026" w:leader="dot"/>
            </w:tabs>
            <w:rPr/>
          </w:pPr>
          <w:hyperlink w:anchor="__RefHeading___Toc6141318_73709187">
            <w:r>
              <w:rPr>
                <w:webHidden/>
                <w:rStyle w:val="IndexLink"/>
                <w:rtl w:val="true"/>
              </w:rPr>
              <w:t>نتيجة البحث</w:t>
            </w:r>
            <w:r>
              <w:rPr>
                <w:rStyle w:val="IndexLink"/>
                <w:rtl w:val="true"/>
              </w:rPr>
              <w:t>:</w:t>
              <w:tab/>
            </w:r>
            <w:r>
              <w:rPr>
                <w:rStyle w:val="IndexLink"/>
              </w:rPr>
              <w:t>824</w:t>
            </w:r>
          </w:hyperlink>
        </w:p>
        <w:p>
          <w:pPr>
            <w:pStyle w:val="Contents3"/>
            <w:tabs>
              <w:tab w:val="clear" w:pos="8459"/>
              <w:tab w:val="right" w:pos="9026" w:leader="dot"/>
            </w:tabs>
            <w:rPr/>
          </w:pPr>
          <w:hyperlink w:anchor="__RefHeading___Toc6141320_73709187">
            <w:r>
              <w:rPr>
                <w:webHidden/>
                <w:rStyle w:val="IndexLink"/>
                <w:rtl w:val="true"/>
              </w:rPr>
              <w:t>دراسة روايتي سورة عبس‌</w:t>
            </w:r>
            <w:r>
              <w:rPr>
                <w:rStyle w:val="IndexLink"/>
                <w:rtl w:val="true"/>
              </w:rPr>
              <w:tab/>
            </w:r>
            <w:r>
              <w:rPr>
                <w:rStyle w:val="IndexLink"/>
              </w:rPr>
              <w:t>825</w:t>
            </w:r>
          </w:hyperlink>
        </w:p>
        <w:p>
          <w:pPr>
            <w:pStyle w:val="Contents4"/>
            <w:tabs>
              <w:tab w:val="clear" w:pos="8176"/>
              <w:tab w:val="right" w:pos="9026" w:leader="dot"/>
            </w:tabs>
            <w:rPr/>
          </w:pPr>
          <w:hyperlink w:anchor="__RefHeading___Toc6141322_73709187">
            <w:r>
              <w:rPr>
                <w:webHidden/>
                <w:rStyle w:val="IndexLink"/>
                <w:rtl w:val="true"/>
              </w:rPr>
              <w:t>اشارة</w:t>
            </w:r>
            <w:r>
              <w:rPr>
                <w:rStyle w:val="IndexLink"/>
                <w:rtl w:val="true"/>
              </w:rPr>
              <w:tab/>
            </w:r>
            <w:r>
              <w:rPr>
                <w:rStyle w:val="IndexLink"/>
              </w:rPr>
              <w:t>825</w:t>
            </w:r>
          </w:hyperlink>
        </w:p>
        <w:p>
          <w:pPr>
            <w:pStyle w:val="Contents4"/>
            <w:tabs>
              <w:tab w:val="clear" w:pos="8176"/>
              <w:tab w:val="right" w:pos="9026" w:leader="dot"/>
            </w:tabs>
            <w:rPr/>
          </w:pPr>
          <w:hyperlink w:anchor="__RefHeading___Toc6141324_73709187">
            <w:r>
              <w:rPr>
                <w:webHidden/>
                <w:rStyle w:val="IndexLink"/>
                <w:rtl w:val="true"/>
              </w:rPr>
              <w:t>دراسة الروايتين</w:t>
            </w:r>
            <w:r>
              <w:rPr>
                <w:rStyle w:val="IndexLink"/>
                <w:rtl w:val="true"/>
              </w:rPr>
              <w:t>:</w:t>
              <w:tab/>
            </w:r>
            <w:r>
              <w:rPr>
                <w:rStyle w:val="IndexLink"/>
              </w:rPr>
              <w:t>825</w:t>
            </w:r>
          </w:hyperlink>
        </w:p>
        <w:p>
          <w:pPr>
            <w:pStyle w:val="Contents5"/>
            <w:tabs>
              <w:tab w:val="clear" w:pos="7892"/>
              <w:tab w:val="right" w:pos="9026" w:leader="dot"/>
            </w:tabs>
            <w:rPr/>
          </w:pPr>
          <w:hyperlink w:anchor="__RefHeading___Toc614132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825</w:t>
            </w:r>
          </w:hyperlink>
        </w:p>
        <w:p>
          <w:pPr>
            <w:pStyle w:val="Contents5"/>
            <w:tabs>
              <w:tab w:val="clear" w:pos="7892"/>
              <w:tab w:val="right" w:pos="9026" w:leader="dot"/>
            </w:tabs>
            <w:rPr/>
          </w:pPr>
          <w:hyperlink w:anchor="__RefHeading___Toc614132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825</w:t>
            </w:r>
          </w:hyperlink>
        </w:p>
        <w:p>
          <w:pPr>
            <w:pStyle w:val="Contents5"/>
            <w:tabs>
              <w:tab w:val="clear" w:pos="7892"/>
              <w:tab w:val="right" w:pos="9026" w:leader="dot"/>
            </w:tabs>
            <w:rPr/>
          </w:pPr>
          <w:hyperlink w:anchor="__RefHeading___Toc614133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826</w:t>
            </w:r>
          </w:hyperlink>
        </w:p>
        <w:p>
          <w:pPr>
            <w:pStyle w:val="Contents4"/>
            <w:tabs>
              <w:tab w:val="clear" w:pos="8176"/>
              <w:tab w:val="right" w:pos="9026" w:leader="dot"/>
            </w:tabs>
            <w:rPr/>
          </w:pPr>
          <w:hyperlink w:anchor="__RefHeading___Toc6141332_73709187">
            <w:r>
              <w:rPr>
                <w:webHidden/>
                <w:rStyle w:val="IndexLink"/>
                <w:rtl w:val="true"/>
              </w:rPr>
              <w:t>نتيجة البحث</w:t>
            </w:r>
            <w:r>
              <w:rPr>
                <w:rStyle w:val="IndexLink"/>
                <w:rtl w:val="true"/>
              </w:rPr>
              <w:t>:</w:t>
              <w:tab/>
            </w:r>
            <w:r>
              <w:rPr>
                <w:rStyle w:val="IndexLink"/>
              </w:rPr>
              <w:t>826</w:t>
            </w:r>
          </w:hyperlink>
        </w:p>
        <w:p>
          <w:pPr>
            <w:pStyle w:val="Contents3"/>
            <w:tabs>
              <w:tab w:val="clear" w:pos="8459"/>
              <w:tab w:val="right" w:pos="9026" w:leader="dot"/>
            </w:tabs>
            <w:rPr/>
          </w:pPr>
          <w:hyperlink w:anchor="__RefHeading___Toc6141334_73709187">
            <w:r>
              <w:rPr>
                <w:webHidden/>
                <w:rStyle w:val="IndexLink"/>
                <w:rtl w:val="true"/>
              </w:rPr>
              <w:t>دراسة روايات سورة التكوير</w:t>
            </w:r>
            <w:r>
              <w:rPr>
                <w:rStyle w:val="IndexLink"/>
                <w:rtl w:val="true"/>
              </w:rPr>
              <w:tab/>
            </w:r>
            <w:r>
              <w:rPr>
                <w:rStyle w:val="IndexLink"/>
              </w:rPr>
              <w:t>827</w:t>
            </w:r>
          </w:hyperlink>
        </w:p>
        <w:p>
          <w:pPr>
            <w:pStyle w:val="Contents4"/>
            <w:tabs>
              <w:tab w:val="clear" w:pos="8176"/>
              <w:tab w:val="right" w:pos="9026" w:leader="dot"/>
            </w:tabs>
            <w:rPr/>
          </w:pPr>
          <w:hyperlink w:anchor="__RefHeading___Toc614133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8</w:t>
            </w:r>
            <w:r>
              <w:rPr>
                <w:rStyle w:val="IndexLink"/>
                <w:rtl w:val="true"/>
              </w:rPr>
              <w:t>):</w:t>
              <w:tab/>
            </w:r>
            <w:r>
              <w:rPr>
                <w:rStyle w:val="IndexLink"/>
              </w:rPr>
              <w:t>827</w:t>
            </w:r>
          </w:hyperlink>
        </w:p>
        <w:p>
          <w:pPr>
            <w:pStyle w:val="Contents4"/>
            <w:tabs>
              <w:tab w:val="clear" w:pos="8176"/>
              <w:tab w:val="right" w:pos="9026" w:leader="dot"/>
            </w:tabs>
            <w:rPr/>
          </w:pPr>
          <w:hyperlink w:anchor="__RefHeading___Toc6141338_73709187">
            <w:r>
              <w:rPr>
                <w:webHidden/>
                <w:rStyle w:val="IndexLink"/>
                <w:rtl w:val="true"/>
              </w:rPr>
              <w:t>دراسة الروايات</w:t>
            </w:r>
            <w:r>
              <w:rPr>
                <w:rStyle w:val="IndexLink"/>
                <w:rtl w:val="true"/>
              </w:rPr>
              <w:t>:</w:t>
              <w:tab/>
            </w:r>
            <w:r>
              <w:rPr>
                <w:rStyle w:val="IndexLink"/>
              </w:rPr>
              <w:t>830</w:t>
            </w:r>
          </w:hyperlink>
        </w:p>
        <w:p>
          <w:pPr>
            <w:pStyle w:val="Contents5"/>
            <w:tabs>
              <w:tab w:val="clear" w:pos="7892"/>
              <w:tab w:val="right" w:pos="9026" w:leader="dot"/>
            </w:tabs>
            <w:rPr/>
          </w:pPr>
          <w:hyperlink w:anchor="__RefHeading___Toc614134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830</w:t>
            </w:r>
          </w:hyperlink>
        </w:p>
        <w:p>
          <w:pPr>
            <w:pStyle w:val="Contents5"/>
            <w:tabs>
              <w:tab w:val="clear" w:pos="7892"/>
              <w:tab w:val="right" w:pos="9026" w:leader="dot"/>
            </w:tabs>
            <w:rPr/>
          </w:pPr>
          <w:hyperlink w:anchor="__RefHeading___Toc614134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830</w:t>
            </w:r>
          </w:hyperlink>
        </w:p>
        <w:p>
          <w:pPr>
            <w:pStyle w:val="Contents5"/>
            <w:tabs>
              <w:tab w:val="clear" w:pos="7892"/>
              <w:tab w:val="right" w:pos="9026" w:leader="dot"/>
            </w:tabs>
            <w:rPr/>
          </w:pPr>
          <w:hyperlink w:anchor="__RefHeading___Toc614134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832</w:t>
            </w:r>
          </w:hyperlink>
        </w:p>
        <w:p>
          <w:pPr>
            <w:pStyle w:val="Contents4"/>
            <w:tabs>
              <w:tab w:val="clear" w:pos="8176"/>
              <w:tab w:val="right" w:pos="9026" w:leader="dot"/>
            </w:tabs>
            <w:rPr/>
          </w:pPr>
          <w:hyperlink w:anchor="__RefHeading___Toc6141346_73709187">
            <w:r>
              <w:rPr>
                <w:webHidden/>
                <w:rStyle w:val="IndexLink"/>
                <w:rtl w:val="true"/>
              </w:rPr>
              <w:t>ثانيا</w:t>
            </w:r>
            <w:r>
              <w:rPr>
                <w:rStyle w:val="IndexLink"/>
                <w:rtl w:val="true"/>
              </w:rPr>
              <w:t xml:space="preserve">- </w:t>
            </w:r>
            <w:r>
              <w:rPr>
                <w:rStyle w:val="IndexLink"/>
                <w:rtl w:val="true"/>
              </w:rPr>
              <w:t xml:space="preserve">روايات آية </w:t>
            </w:r>
            <w:r>
              <w:rPr>
                <w:rStyle w:val="IndexLink"/>
                <w:rtl w:val="true"/>
              </w:rPr>
              <w:t>(</w:t>
            </w:r>
            <w:r>
              <w:rPr>
                <w:rStyle w:val="IndexLink"/>
              </w:rPr>
              <w:t>24</w:t>
            </w:r>
            <w:r>
              <w:rPr>
                <w:rStyle w:val="IndexLink"/>
                <w:rtl w:val="true"/>
              </w:rPr>
              <w:t>):</w:t>
              <w:tab/>
            </w:r>
            <w:r>
              <w:rPr>
                <w:rStyle w:val="IndexLink"/>
              </w:rPr>
              <w:t>832</w:t>
            </w:r>
          </w:hyperlink>
        </w:p>
        <w:p>
          <w:pPr>
            <w:pStyle w:val="Contents4"/>
            <w:tabs>
              <w:tab w:val="clear" w:pos="8176"/>
              <w:tab w:val="right" w:pos="9026" w:leader="dot"/>
            </w:tabs>
            <w:rPr/>
          </w:pPr>
          <w:hyperlink w:anchor="__RefHeading___Toc6141348_73709187">
            <w:r>
              <w:rPr>
                <w:webHidden/>
                <w:rStyle w:val="IndexLink"/>
                <w:rtl w:val="true"/>
              </w:rPr>
              <w:t>دراسة الروايات</w:t>
            </w:r>
            <w:r>
              <w:rPr>
                <w:rStyle w:val="IndexLink"/>
                <w:rtl w:val="true"/>
              </w:rPr>
              <w:t>:</w:t>
              <w:tab/>
            </w:r>
            <w:r>
              <w:rPr>
                <w:rStyle w:val="IndexLink"/>
              </w:rPr>
              <w:t>832</w:t>
            </w:r>
          </w:hyperlink>
        </w:p>
        <w:p>
          <w:pPr>
            <w:pStyle w:val="Contents5"/>
            <w:tabs>
              <w:tab w:val="clear" w:pos="7892"/>
              <w:tab w:val="right" w:pos="9026" w:leader="dot"/>
            </w:tabs>
            <w:rPr/>
          </w:pPr>
          <w:hyperlink w:anchor="__RefHeading___Toc614135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832</w:t>
            </w:r>
          </w:hyperlink>
        </w:p>
        <w:p>
          <w:pPr>
            <w:pStyle w:val="Contents5"/>
            <w:tabs>
              <w:tab w:val="clear" w:pos="7892"/>
              <w:tab w:val="right" w:pos="9026" w:leader="dot"/>
            </w:tabs>
            <w:rPr/>
          </w:pPr>
          <w:hyperlink w:anchor="__RefHeading___Toc614135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832</w:t>
            </w:r>
          </w:hyperlink>
        </w:p>
        <w:p>
          <w:pPr>
            <w:pStyle w:val="Contents5"/>
            <w:tabs>
              <w:tab w:val="clear" w:pos="7892"/>
              <w:tab w:val="right" w:pos="9026" w:leader="dot"/>
            </w:tabs>
            <w:rPr/>
          </w:pPr>
          <w:hyperlink w:anchor="__RefHeading___Toc614135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833</w:t>
            </w:r>
          </w:hyperlink>
        </w:p>
        <w:p>
          <w:pPr>
            <w:pStyle w:val="Contents5"/>
            <w:tabs>
              <w:tab w:val="clear" w:pos="7892"/>
              <w:tab w:val="right" w:pos="9026" w:leader="dot"/>
            </w:tabs>
            <w:rPr/>
          </w:pPr>
          <w:hyperlink w:anchor="__RefHeading___Toc6141356_73709187">
            <w:r>
              <w:rPr>
                <w:webHidden/>
                <w:rStyle w:val="IndexLink"/>
                <w:rtl w:val="true"/>
              </w:rPr>
              <w:t>نتيجة البحث</w:t>
            </w:r>
            <w:r>
              <w:rPr>
                <w:rStyle w:val="IndexLink"/>
                <w:rtl w:val="true"/>
              </w:rPr>
              <w:t>:</w:t>
              <w:tab/>
            </w:r>
            <w:r>
              <w:rPr>
                <w:rStyle w:val="IndexLink"/>
              </w:rPr>
              <w:t>833</w:t>
            </w:r>
          </w:hyperlink>
        </w:p>
        <w:p>
          <w:pPr>
            <w:pStyle w:val="Contents3"/>
            <w:tabs>
              <w:tab w:val="clear" w:pos="8459"/>
              <w:tab w:val="right" w:pos="9026" w:leader="dot"/>
            </w:tabs>
            <w:rPr/>
          </w:pPr>
          <w:hyperlink w:anchor="__RefHeading___Toc6141358_73709187">
            <w:r>
              <w:rPr>
                <w:webHidden/>
                <w:rStyle w:val="IndexLink"/>
                <w:rtl w:val="true"/>
              </w:rPr>
              <w:t>دراسة روايتا سورة الانفطار</w:t>
            </w:r>
            <w:r>
              <w:rPr>
                <w:rStyle w:val="IndexLink"/>
                <w:rtl w:val="true"/>
              </w:rPr>
              <w:tab/>
            </w:r>
            <w:r>
              <w:rPr>
                <w:rStyle w:val="IndexLink"/>
              </w:rPr>
              <w:t>834</w:t>
            </w:r>
          </w:hyperlink>
        </w:p>
        <w:p>
          <w:pPr>
            <w:pStyle w:val="Contents4"/>
            <w:tabs>
              <w:tab w:val="clear" w:pos="8176"/>
              <w:tab w:val="right" w:pos="9026" w:leader="dot"/>
            </w:tabs>
            <w:rPr/>
          </w:pPr>
          <w:hyperlink w:anchor="__RefHeading___Toc6141360_73709187">
            <w:r>
              <w:rPr>
                <w:webHidden/>
                <w:rStyle w:val="IndexLink"/>
                <w:rtl w:val="true"/>
              </w:rPr>
              <w:t>اشارة</w:t>
            </w:r>
            <w:r>
              <w:rPr>
                <w:rStyle w:val="IndexLink"/>
                <w:rtl w:val="true"/>
              </w:rPr>
              <w:tab/>
            </w:r>
            <w:r>
              <w:rPr>
                <w:rStyle w:val="IndexLink"/>
              </w:rPr>
              <w:t>834</w:t>
            </w:r>
          </w:hyperlink>
        </w:p>
        <w:p>
          <w:pPr>
            <w:pStyle w:val="Contents4"/>
            <w:tabs>
              <w:tab w:val="clear" w:pos="8176"/>
              <w:tab w:val="right" w:pos="9026" w:leader="dot"/>
            </w:tabs>
            <w:rPr/>
          </w:pPr>
          <w:hyperlink w:anchor="__RefHeading___Toc6141362_73709187">
            <w:r>
              <w:rPr>
                <w:webHidden/>
                <w:rStyle w:val="IndexLink"/>
                <w:rtl w:val="true"/>
              </w:rPr>
              <w:t>دراسة الروايتين</w:t>
            </w:r>
            <w:r>
              <w:rPr>
                <w:rStyle w:val="IndexLink"/>
                <w:rtl w:val="true"/>
              </w:rPr>
              <w:t>:</w:t>
              <w:tab/>
            </w:r>
            <w:r>
              <w:rPr>
                <w:rStyle w:val="IndexLink"/>
              </w:rPr>
              <w:t>834</w:t>
            </w:r>
          </w:hyperlink>
        </w:p>
        <w:p>
          <w:pPr>
            <w:pStyle w:val="Contents5"/>
            <w:tabs>
              <w:tab w:val="clear" w:pos="7892"/>
              <w:tab w:val="right" w:pos="9026" w:leader="dot"/>
            </w:tabs>
            <w:rPr/>
          </w:pPr>
          <w:hyperlink w:anchor="__RefHeading___Toc614136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834</w:t>
            </w:r>
          </w:hyperlink>
        </w:p>
        <w:p>
          <w:pPr>
            <w:pStyle w:val="Contents5"/>
            <w:tabs>
              <w:tab w:val="clear" w:pos="7892"/>
              <w:tab w:val="right" w:pos="9026" w:leader="dot"/>
            </w:tabs>
            <w:rPr/>
          </w:pPr>
          <w:hyperlink w:anchor="__RefHeading___Toc614136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834</w:t>
            </w:r>
          </w:hyperlink>
        </w:p>
        <w:p>
          <w:pPr>
            <w:pStyle w:val="Contents5"/>
            <w:tabs>
              <w:tab w:val="clear" w:pos="7892"/>
              <w:tab w:val="right" w:pos="9026" w:leader="dot"/>
            </w:tabs>
            <w:rPr/>
          </w:pPr>
          <w:hyperlink w:anchor="__RefHeading___Toc614136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835</w:t>
            </w:r>
          </w:hyperlink>
        </w:p>
        <w:p>
          <w:pPr>
            <w:pStyle w:val="Contents5"/>
            <w:tabs>
              <w:tab w:val="clear" w:pos="7892"/>
              <w:tab w:val="right" w:pos="9026" w:leader="dot"/>
            </w:tabs>
            <w:rPr/>
          </w:pPr>
          <w:hyperlink w:anchor="__RefHeading___Toc6141370_73709187">
            <w:r>
              <w:rPr>
                <w:webHidden/>
                <w:rStyle w:val="IndexLink"/>
                <w:rtl w:val="true"/>
              </w:rPr>
              <w:t>نتيجة البحث</w:t>
            </w:r>
            <w:r>
              <w:rPr>
                <w:rStyle w:val="IndexLink"/>
                <w:rtl w:val="true"/>
              </w:rPr>
              <w:t>:</w:t>
              <w:tab/>
            </w:r>
            <w:r>
              <w:rPr>
                <w:rStyle w:val="IndexLink"/>
              </w:rPr>
              <w:t>835</w:t>
            </w:r>
          </w:hyperlink>
        </w:p>
        <w:p>
          <w:pPr>
            <w:pStyle w:val="Contents3"/>
            <w:tabs>
              <w:tab w:val="clear" w:pos="8459"/>
              <w:tab w:val="right" w:pos="9026" w:leader="dot"/>
            </w:tabs>
            <w:rPr/>
          </w:pPr>
          <w:hyperlink w:anchor="__RefHeading___Toc6141372_73709187">
            <w:r>
              <w:rPr>
                <w:webHidden/>
                <w:rStyle w:val="IndexLink"/>
                <w:rtl w:val="true"/>
              </w:rPr>
              <w:t>دراسة رواية سورة المطففين‌</w:t>
            </w:r>
            <w:r>
              <w:rPr>
                <w:rStyle w:val="IndexLink"/>
                <w:rtl w:val="true"/>
              </w:rPr>
              <w:tab/>
            </w:r>
            <w:r>
              <w:rPr>
                <w:rStyle w:val="IndexLink"/>
              </w:rPr>
              <w:t>836</w:t>
            </w:r>
          </w:hyperlink>
        </w:p>
        <w:p>
          <w:pPr>
            <w:pStyle w:val="Contents4"/>
            <w:tabs>
              <w:tab w:val="clear" w:pos="8176"/>
              <w:tab w:val="right" w:pos="9026" w:leader="dot"/>
            </w:tabs>
            <w:rPr/>
          </w:pPr>
          <w:hyperlink w:anchor="__RefHeading___Toc6141374_73709187">
            <w:r>
              <w:rPr>
                <w:webHidden/>
                <w:rStyle w:val="IndexLink"/>
                <w:rtl w:val="true"/>
              </w:rPr>
              <w:t>اشارة</w:t>
            </w:r>
            <w:r>
              <w:rPr>
                <w:rStyle w:val="IndexLink"/>
                <w:rtl w:val="true"/>
              </w:rPr>
              <w:tab/>
            </w:r>
            <w:r>
              <w:rPr>
                <w:rStyle w:val="IndexLink"/>
              </w:rPr>
              <w:t>836</w:t>
            </w:r>
          </w:hyperlink>
        </w:p>
        <w:p>
          <w:pPr>
            <w:pStyle w:val="Contents4"/>
            <w:tabs>
              <w:tab w:val="clear" w:pos="8176"/>
              <w:tab w:val="right" w:pos="9026" w:leader="dot"/>
            </w:tabs>
            <w:rPr/>
          </w:pPr>
          <w:hyperlink w:anchor="__RefHeading___Toc6141376_73709187">
            <w:r>
              <w:rPr>
                <w:webHidden/>
                <w:rStyle w:val="IndexLink"/>
                <w:rtl w:val="true"/>
              </w:rPr>
              <w:t>دراسة الرواية</w:t>
            </w:r>
            <w:r>
              <w:rPr>
                <w:rStyle w:val="IndexLink"/>
                <w:rtl w:val="true"/>
              </w:rPr>
              <w:t>:</w:t>
              <w:tab/>
            </w:r>
            <w:r>
              <w:rPr>
                <w:rStyle w:val="IndexLink"/>
              </w:rPr>
              <w:t>836</w:t>
            </w:r>
          </w:hyperlink>
        </w:p>
        <w:p>
          <w:pPr>
            <w:pStyle w:val="Contents5"/>
            <w:tabs>
              <w:tab w:val="clear" w:pos="7892"/>
              <w:tab w:val="right" w:pos="9026" w:leader="dot"/>
            </w:tabs>
            <w:rPr/>
          </w:pPr>
          <w:hyperlink w:anchor="__RefHeading___Toc614137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836</w:t>
            </w:r>
          </w:hyperlink>
        </w:p>
        <w:p>
          <w:pPr>
            <w:pStyle w:val="Contents5"/>
            <w:tabs>
              <w:tab w:val="clear" w:pos="7892"/>
              <w:tab w:val="right" w:pos="9026" w:leader="dot"/>
            </w:tabs>
            <w:rPr/>
          </w:pPr>
          <w:hyperlink w:anchor="__RefHeading___Toc614138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836</w:t>
            </w:r>
          </w:hyperlink>
        </w:p>
        <w:p>
          <w:pPr>
            <w:pStyle w:val="Contents5"/>
            <w:tabs>
              <w:tab w:val="clear" w:pos="7892"/>
              <w:tab w:val="right" w:pos="9026" w:leader="dot"/>
            </w:tabs>
            <w:rPr/>
          </w:pPr>
          <w:hyperlink w:anchor="__RefHeading___Toc614138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836</w:t>
            </w:r>
          </w:hyperlink>
        </w:p>
        <w:p>
          <w:pPr>
            <w:pStyle w:val="Contents3"/>
            <w:tabs>
              <w:tab w:val="clear" w:pos="8459"/>
              <w:tab w:val="right" w:pos="9026" w:leader="dot"/>
            </w:tabs>
            <w:rPr/>
          </w:pPr>
          <w:hyperlink w:anchor="__RefHeading___Toc6141384_73709187">
            <w:r>
              <w:rPr>
                <w:webHidden/>
                <w:rStyle w:val="IndexLink"/>
                <w:rtl w:val="true"/>
              </w:rPr>
              <w:t>دراسة روايات سورة البروج‌</w:t>
            </w:r>
            <w:r>
              <w:rPr>
                <w:rStyle w:val="IndexLink"/>
                <w:rtl w:val="true"/>
              </w:rPr>
              <w:tab/>
            </w:r>
            <w:r>
              <w:rPr>
                <w:rStyle w:val="IndexLink"/>
              </w:rPr>
              <w:t>837</w:t>
            </w:r>
          </w:hyperlink>
        </w:p>
        <w:p>
          <w:pPr>
            <w:pStyle w:val="Contents4"/>
            <w:tabs>
              <w:tab w:val="clear" w:pos="8176"/>
              <w:tab w:val="right" w:pos="9026" w:leader="dot"/>
            </w:tabs>
            <w:rPr/>
          </w:pPr>
          <w:hyperlink w:anchor="__RefHeading___Toc6141386_73709187">
            <w:r>
              <w:rPr>
                <w:webHidden/>
                <w:rStyle w:val="IndexLink"/>
                <w:rtl w:val="true"/>
              </w:rPr>
              <w:t>أولا</w:t>
            </w:r>
            <w:r>
              <w:rPr>
                <w:rStyle w:val="IndexLink"/>
                <w:rtl w:val="true"/>
              </w:rPr>
              <w:t xml:space="preserve">- </w:t>
            </w:r>
            <w:r>
              <w:rPr>
                <w:rStyle w:val="IndexLink"/>
                <w:rtl w:val="true"/>
              </w:rPr>
              <w:t xml:space="preserve">روايات آية </w:t>
            </w:r>
            <w:r>
              <w:rPr>
                <w:rStyle w:val="IndexLink"/>
                <w:rtl w:val="true"/>
              </w:rPr>
              <w:t>(</w:t>
            </w:r>
            <w:r>
              <w:rPr>
                <w:rStyle w:val="IndexLink"/>
              </w:rPr>
              <w:t>4</w:t>
            </w:r>
            <w:r>
              <w:rPr>
                <w:rStyle w:val="IndexLink"/>
                <w:rtl w:val="true"/>
              </w:rPr>
              <w:t>):</w:t>
              <w:tab/>
            </w:r>
            <w:r>
              <w:rPr>
                <w:rStyle w:val="IndexLink"/>
              </w:rPr>
              <w:t>837</w:t>
            </w:r>
          </w:hyperlink>
        </w:p>
        <w:p>
          <w:pPr>
            <w:pStyle w:val="Contents5"/>
            <w:tabs>
              <w:tab w:val="clear" w:pos="7892"/>
              <w:tab w:val="right" w:pos="9026" w:leader="dot"/>
            </w:tabs>
            <w:rPr/>
          </w:pPr>
          <w:hyperlink w:anchor="__RefHeading___Toc6141388_73709187">
            <w:r>
              <w:rPr>
                <w:webHidden/>
                <w:rStyle w:val="IndexLink"/>
                <w:rtl w:val="true"/>
              </w:rPr>
              <w:t>اشارة</w:t>
            </w:r>
            <w:r>
              <w:rPr>
                <w:rStyle w:val="IndexLink"/>
                <w:rtl w:val="true"/>
              </w:rPr>
              <w:tab/>
            </w:r>
            <w:r>
              <w:rPr>
                <w:rStyle w:val="IndexLink"/>
              </w:rPr>
              <w:t>837</w:t>
            </w:r>
          </w:hyperlink>
        </w:p>
        <w:p>
          <w:pPr>
            <w:pStyle w:val="Contents5"/>
            <w:tabs>
              <w:tab w:val="clear" w:pos="7892"/>
              <w:tab w:val="right" w:pos="9026" w:leader="dot"/>
            </w:tabs>
            <w:rPr/>
          </w:pPr>
          <w:hyperlink w:anchor="__RefHeading___Toc6141390_73709187">
            <w:r>
              <w:rPr>
                <w:webHidden/>
                <w:rStyle w:val="IndexLink"/>
                <w:rtl w:val="true"/>
              </w:rPr>
              <w:t>دراسة الروايات</w:t>
            </w:r>
            <w:r>
              <w:rPr>
                <w:rStyle w:val="IndexLink"/>
                <w:rtl w:val="true"/>
              </w:rPr>
              <w:t>:</w:t>
              <w:tab/>
            </w:r>
            <w:r>
              <w:rPr>
                <w:rStyle w:val="IndexLink"/>
              </w:rPr>
              <w:t>837</w:t>
            </w:r>
          </w:hyperlink>
        </w:p>
        <w:p>
          <w:pPr>
            <w:pStyle w:val="Contents6"/>
            <w:tabs>
              <w:tab w:val="clear" w:pos="7609"/>
              <w:tab w:val="right" w:pos="9026" w:leader="dot"/>
            </w:tabs>
            <w:rPr/>
          </w:pPr>
          <w:hyperlink w:anchor="__RefHeading___Toc614139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837</w:t>
            </w:r>
          </w:hyperlink>
        </w:p>
        <w:p>
          <w:pPr>
            <w:pStyle w:val="Contents6"/>
            <w:tabs>
              <w:tab w:val="clear" w:pos="7609"/>
              <w:tab w:val="right" w:pos="9026" w:leader="dot"/>
            </w:tabs>
            <w:rPr/>
          </w:pPr>
          <w:hyperlink w:anchor="__RefHeading___Toc614139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837</w:t>
            </w:r>
          </w:hyperlink>
        </w:p>
        <w:p>
          <w:pPr>
            <w:pStyle w:val="Contents6"/>
            <w:tabs>
              <w:tab w:val="clear" w:pos="7609"/>
              <w:tab w:val="right" w:pos="9026" w:leader="dot"/>
            </w:tabs>
            <w:rPr/>
          </w:pPr>
          <w:hyperlink w:anchor="__RefHeading___Toc614139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838</w:t>
            </w:r>
          </w:hyperlink>
        </w:p>
        <w:p>
          <w:pPr>
            <w:pStyle w:val="Contents4"/>
            <w:tabs>
              <w:tab w:val="clear" w:pos="8176"/>
              <w:tab w:val="right" w:pos="9026" w:leader="dot"/>
            </w:tabs>
            <w:rPr/>
          </w:pPr>
          <w:hyperlink w:anchor="__RefHeading___Toc6141398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tl w:val="true"/>
              </w:rPr>
              <w:t>(</w:t>
            </w:r>
            <w:r>
              <w:rPr>
                <w:rStyle w:val="IndexLink"/>
              </w:rPr>
              <w:t>8</w:t>
            </w:r>
            <w:r>
              <w:rPr>
                <w:rStyle w:val="IndexLink"/>
                <w:rtl w:val="true"/>
              </w:rPr>
              <w:t>):</w:t>
              <w:tab/>
            </w:r>
            <w:r>
              <w:rPr>
                <w:rStyle w:val="IndexLink"/>
              </w:rPr>
              <w:t>838</w:t>
            </w:r>
          </w:hyperlink>
        </w:p>
        <w:p>
          <w:pPr>
            <w:pStyle w:val="Contents5"/>
            <w:tabs>
              <w:tab w:val="clear" w:pos="7892"/>
              <w:tab w:val="right" w:pos="9026" w:leader="dot"/>
            </w:tabs>
            <w:rPr/>
          </w:pPr>
          <w:hyperlink w:anchor="__RefHeading___Toc6141400_73709187">
            <w:r>
              <w:rPr>
                <w:webHidden/>
                <w:rStyle w:val="IndexLink"/>
                <w:rtl w:val="true"/>
              </w:rPr>
              <w:t>اشارة</w:t>
            </w:r>
            <w:r>
              <w:rPr>
                <w:rStyle w:val="IndexLink"/>
                <w:rtl w:val="true"/>
              </w:rPr>
              <w:tab/>
            </w:r>
            <w:r>
              <w:rPr>
                <w:rStyle w:val="IndexLink"/>
              </w:rPr>
              <w:t>838</w:t>
            </w:r>
          </w:hyperlink>
        </w:p>
        <w:p>
          <w:pPr>
            <w:pStyle w:val="Contents5"/>
            <w:tabs>
              <w:tab w:val="clear" w:pos="7892"/>
              <w:tab w:val="right" w:pos="9026" w:leader="dot"/>
            </w:tabs>
            <w:rPr/>
          </w:pPr>
          <w:hyperlink w:anchor="__RefHeading___Toc6141402_73709187">
            <w:r>
              <w:rPr>
                <w:webHidden/>
                <w:rStyle w:val="IndexLink"/>
                <w:rtl w:val="true"/>
              </w:rPr>
              <w:t>دراسة الروايتين</w:t>
            </w:r>
            <w:r>
              <w:rPr>
                <w:rStyle w:val="IndexLink"/>
                <w:rtl w:val="true"/>
              </w:rPr>
              <w:t>:</w:t>
              <w:tab/>
            </w:r>
            <w:r>
              <w:rPr>
                <w:rStyle w:val="IndexLink"/>
              </w:rPr>
              <w:t>838</w:t>
            </w:r>
          </w:hyperlink>
        </w:p>
        <w:p>
          <w:pPr>
            <w:pStyle w:val="Contents6"/>
            <w:tabs>
              <w:tab w:val="clear" w:pos="7609"/>
              <w:tab w:val="right" w:pos="9026" w:leader="dot"/>
            </w:tabs>
            <w:rPr/>
          </w:pPr>
          <w:hyperlink w:anchor="__RefHeading___Toc614140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838</w:t>
            </w:r>
          </w:hyperlink>
        </w:p>
        <w:p>
          <w:pPr>
            <w:pStyle w:val="Contents6"/>
            <w:tabs>
              <w:tab w:val="clear" w:pos="7609"/>
              <w:tab w:val="right" w:pos="9026" w:leader="dot"/>
            </w:tabs>
            <w:rPr/>
          </w:pPr>
          <w:hyperlink w:anchor="__RefHeading___Toc614140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838</w:t>
            </w:r>
          </w:hyperlink>
        </w:p>
        <w:p>
          <w:pPr>
            <w:pStyle w:val="Contents6"/>
            <w:tabs>
              <w:tab w:val="clear" w:pos="7609"/>
              <w:tab w:val="right" w:pos="9026" w:leader="dot"/>
            </w:tabs>
            <w:rPr/>
          </w:pPr>
          <w:hyperlink w:anchor="__RefHeading___Toc614140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839</w:t>
            </w:r>
          </w:hyperlink>
        </w:p>
        <w:p>
          <w:pPr>
            <w:pStyle w:val="Contents4"/>
            <w:tabs>
              <w:tab w:val="clear" w:pos="8176"/>
              <w:tab w:val="right" w:pos="9026" w:leader="dot"/>
            </w:tabs>
            <w:rPr/>
          </w:pPr>
          <w:hyperlink w:anchor="__RefHeading___Toc6141410_73709187">
            <w:r>
              <w:rPr>
                <w:webHidden/>
                <w:rStyle w:val="IndexLink"/>
                <w:rtl w:val="true"/>
              </w:rPr>
              <w:t>نتيجة البحث</w:t>
            </w:r>
            <w:r>
              <w:rPr>
                <w:rStyle w:val="IndexLink"/>
                <w:rtl w:val="true"/>
              </w:rPr>
              <w:t>:</w:t>
              <w:tab/>
            </w:r>
            <w:r>
              <w:rPr>
                <w:rStyle w:val="IndexLink"/>
              </w:rPr>
              <w:t>839</w:t>
            </w:r>
          </w:hyperlink>
        </w:p>
        <w:p>
          <w:pPr>
            <w:pStyle w:val="Contents3"/>
            <w:tabs>
              <w:tab w:val="clear" w:pos="8459"/>
              <w:tab w:val="right" w:pos="9026" w:leader="dot"/>
            </w:tabs>
            <w:rPr/>
          </w:pPr>
          <w:hyperlink w:anchor="__RefHeading___Toc6141412_73709187">
            <w:r>
              <w:rPr>
                <w:webHidden/>
                <w:rStyle w:val="IndexLink"/>
                <w:rtl w:val="true"/>
              </w:rPr>
              <w:t>دراسة رواية سورة الطارق‌</w:t>
            </w:r>
            <w:r>
              <w:rPr>
                <w:rStyle w:val="IndexLink"/>
                <w:rtl w:val="true"/>
              </w:rPr>
              <w:tab/>
            </w:r>
            <w:r>
              <w:rPr>
                <w:rStyle w:val="IndexLink"/>
              </w:rPr>
              <w:t>840</w:t>
            </w:r>
          </w:hyperlink>
        </w:p>
        <w:p>
          <w:pPr>
            <w:pStyle w:val="Contents4"/>
            <w:tabs>
              <w:tab w:val="clear" w:pos="8176"/>
              <w:tab w:val="right" w:pos="9026" w:leader="dot"/>
            </w:tabs>
            <w:rPr/>
          </w:pPr>
          <w:hyperlink w:anchor="__RefHeading___Toc6141414_73709187">
            <w:r>
              <w:rPr>
                <w:webHidden/>
                <w:rStyle w:val="IndexLink"/>
                <w:rtl w:val="true"/>
              </w:rPr>
              <w:t>اشارة</w:t>
            </w:r>
            <w:r>
              <w:rPr>
                <w:rStyle w:val="IndexLink"/>
                <w:rtl w:val="true"/>
              </w:rPr>
              <w:tab/>
            </w:r>
            <w:r>
              <w:rPr>
                <w:rStyle w:val="IndexLink"/>
              </w:rPr>
              <w:t>840</w:t>
            </w:r>
          </w:hyperlink>
        </w:p>
        <w:p>
          <w:pPr>
            <w:pStyle w:val="Contents4"/>
            <w:tabs>
              <w:tab w:val="clear" w:pos="8176"/>
              <w:tab w:val="right" w:pos="9026" w:leader="dot"/>
            </w:tabs>
            <w:rPr/>
          </w:pPr>
          <w:hyperlink w:anchor="__RefHeading___Toc6141416_73709187">
            <w:r>
              <w:rPr>
                <w:webHidden/>
                <w:rStyle w:val="IndexLink"/>
                <w:rtl w:val="true"/>
              </w:rPr>
              <w:t>دراسة الرواية</w:t>
            </w:r>
            <w:r>
              <w:rPr>
                <w:rStyle w:val="IndexLink"/>
                <w:rtl w:val="true"/>
              </w:rPr>
              <w:t>:</w:t>
              <w:tab/>
            </w:r>
            <w:r>
              <w:rPr>
                <w:rStyle w:val="IndexLink"/>
              </w:rPr>
              <w:t>840</w:t>
            </w:r>
          </w:hyperlink>
        </w:p>
        <w:p>
          <w:pPr>
            <w:pStyle w:val="Contents5"/>
            <w:tabs>
              <w:tab w:val="clear" w:pos="7892"/>
              <w:tab w:val="right" w:pos="9026" w:leader="dot"/>
            </w:tabs>
            <w:rPr/>
          </w:pPr>
          <w:hyperlink w:anchor="__RefHeading___Toc614141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840</w:t>
            </w:r>
          </w:hyperlink>
        </w:p>
        <w:p>
          <w:pPr>
            <w:pStyle w:val="Contents5"/>
            <w:tabs>
              <w:tab w:val="clear" w:pos="7892"/>
              <w:tab w:val="right" w:pos="9026" w:leader="dot"/>
            </w:tabs>
            <w:rPr/>
          </w:pPr>
          <w:hyperlink w:anchor="__RefHeading___Toc614142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840</w:t>
            </w:r>
          </w:hyperlink>
        </w:p>
        <w:p>
          <w:pPr>
            <w:pStyle w:val="Contents5"/>
            <w:tabs>
              <w:tab w:val="clear" w:pos="7892"/>
              <w:tab w:val="right" w:pos="9026" w:leader="dot"/>
            </w:tabs>
            <w:rPr/>
          </w:pPr>
          <w:hyperlink w:anchor="__RefHeading___Toc614142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840</w:t>
            </w:r>
          </w:hyperlink>
        </w:p>
        <w:p>
          <w:pPr>
            <w:pStyle w:val="Contents3"/>
            <w:tabs>
              <w:tab w:val="clear" w:pos="8459"/>
              <w:tab w:val="right" w:pos="9026" w:leader="dot"/>
            </w:tabs>
            <w:rPr/>
          </w:pPr>
          <w:hyperlink w:anchor="__RefHeading___Toc6141424_73709187">
            <w:r>
              <w:rPr>
                <w:webHidden/>
                <w:rStyle w:val="IndexLink"/>
                <w:rtl w:val="true"/>
              </w:rPr>
              <w:t>دراسة رواية سورة الأعلى‌</w:t>
            </w:r>
            <w:r>
              <w:rPr>
                <w:rStyle w:val="IndexLink"/>
                <w:rtl w:val="true"/>
              </w:rPr>
              <w:tab/>
            </w:r>
            <w:r>
              <w:rPr>
                <w:rStyle w:val="IndexLink"/>
              </w:rPr>
              <w:t>842</w:t>
            </w:r>
          </w:hyperlink>
        </w:p>
        <w:p>
          <w:pPr>
            <w:pStyle w:val="Contents4"/>
            <w:tabs>
              <w:tab w:val="clear" w:pos="8176"/>
              <w:tab w:val="right" w:pos="9026" w:leader="dot"/>
            </w:tabs>
            <w:rPr/>
          </w:pPr>
          <w:hyperlink w:anchor="__RefHeading___Toc6141426_73709187">
            <w:r>
              <w:rPr>
                <w:webHidden/>
                <w:rStyle w:val="IndexLink"/>
                <w:rtl w:val="true"/>
              </w:rPr>
              <w:t>اشارة</w:t>
            </w:r>
            <w:r>
              <w:rPr>
                <w:rStyle w:val="IndexLink"/>
                <w:rtl w:val="true"/>
              </w:rPr>
              <w:tab/>
            </w:r>
            <w:r>
              <w:rPr>
                <w:rStyle w:val="IndexLink"/>
              </w:rPr>
              <w:t>842</w:t>
            </w:r>
          </w:hyperlink>
        </w:p>
        <w:p>
          <w:pPr>
            <w:pStyle w:val="Contents4"/>
            <w:tabs>
              <w:tab w:val="clear" w:pos="8176"/>
              <w:tab w:val="right" w:pos="9026" w:leader="dot"/>
            </w:tabs>
            <w:rPr/>
          </w:pPr>
          <w:hyperlink w:anchor="__RefHeading___Toc6141428_73709187">
            <w:r>
              <w:rPr>
                <w:webHidden/>
                <w:rStyle w:val="IndexLink"/>
                <w:rtl w:val="true"/>
              </w:rPr>
              <w:t>دراسة الرواية</w:t>
            </w:r>
            <w:r>
              <w:rPr>
                <w:rStyle w:val="IndexLink"/>
                <w:rtl w:val="true"/>
              </w:rPr>
              <w:t>:</w:t>
              <w:tab/>
            </w:r>
            <w:r>
              <w:rPr>
                <w:rStyle w:val="IndexLink"/>
              </w:rPr>
              <w:t>842</w:t>
            </w:r>
          </w:hyperlink>
        </w:p>
        <w:p>
          <w:pPr>
            <w:pStyle w:val="Contents5"/>
            <w:tabs>
              <w:tab w:val="clear" w:pos="7892"/>
              <w:tab w:val="right" w:pos="9026" w:leader="dot"/>
            </w:tabs>
            <w:rPr/>
          </w:pPr>
          <w:hyperlink w:anchor="__RefHeading___Toc614143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842</w:t>
            </w:r>
          </w:hyperlink>
        </w:p>
        <w:p>
          <w:pPr>
            <w:pStyle w:val="Contents5"/>
            <w:tabs>
              <w:tab w:val="clear" w:pos="7892"/>
              <w:tab w:val="right" w:pos="9026" w:leader="dot"/>
            </w:tabs>
            <w:rPr/>
          </w:pPr>
          <w:hyperlink w:anchor="__RefHeading___Toc6141432_73709187">
            <w:r>
              <w:rPr>
                <w:webHidden/>
                <w:rStyle w:val="IndexLink"/>
                <w:rtl w:val="true"/>
              </w:rPr>
              <w:t>ب و ج</w:t>
            </w:r>
            <w:r>
              <w:rPr>
                <w:rStyle w:val="IndexLink"/>
                <w:rtl w:val="true"/>
              </w:rPr>
              <w:t xml:space="preserve">- </w:t>
            </w:r>
            <w:r>
              <w:rPr>
                <w:rStyle w:val="IndexLink"/>
                <w:rtl w:val="true"/>
              </w:rPr>
              <w:t>السند و المتن</w:t>
            </w:r>
            <w:r>
              <w:rPr>
                <w:rStyle w:val="IndexLink"/>
                <w:rtl w:val="true"/>
              </w:rPr>
              <w:t>:</w:t>
              <w:tab/>
            </w:r>
            <w:r>
              <w:rPr>
                <w:rStyle w:val="IndexLink"/>
              </w:rPr>
              <w:t>842</w:t>
            </w:r>
          </w:hyperlink>
        </w:p>
        <w:p>
          <w:pPr>
            <w:pStyle w:val="Contents3"/>
            <w:tabs>
              <w:tab w:val="clear" w:pos="8459"/>
              <w:tab w:val="right" w:pos="9026" w:leader="dot"/>
            </w:tabs>
            <w:rPr/>
          </w:pPr>
          <w:hyperlink w:anchor="__RefHeading___Toc6141434_73709187">
            <w:r>
              <w:rPr>
                <w:webHidden/>
                <w:rStyle w:val="IndexLink"/>
                <w:rtl w:val="true"/>
              </w:rPr>
              <w:t>دراسة روايات سورة الغاشية</w:t>
            </w:r>
            <w:r>
              <w:rPr>
                <w:rStyle w:val="IndexLink"/>
                <w:rtl w:val="true"/>
              </w:rPr>
              <w:tab/>
            </w:r>
            <w:r>
              <w:rPr>
                <w:rStyle w:val="IndexLink"/>
              </w:rPr>
              <w:t>843</w:t>
            </w:r>
          </w:hyperlink>
        </w:p>
        <w:p>
          <w:pPr>
            <w:pStyle w:val="Contents4"/>
            <w:tabs>
              <w:tab w:val="clear" w:pos="8176"/>
              <w:tab w:val="right" w:pos="9026" w:leader="dot"/>
            </w:tabs>
            <w:rPr/>
          </w:pPr>
          <w:hyperlink w:anchor="__RefHeading___Toc6141436_73709187">
            <w:r>
              <w:rPr>
                <w:webHidden/>
                <w:rStyle w:val="IndexLink"/>
                <w:rtl w:val="true"/>
              </w:rPr>
              <w:t>أولا</w:t>
            </w:r>
            <w:r>
              <w:rPr>
                <w:rStyle w:val="IndexLink"/>
                <w:rtl w:val="true"/>
              </w:rPr>
              <w:t xml:space="preserve">- </w:t>
            </w:r>
            <w:r>
              <w:rPr>
                <w:rStyle w:val="IndexLink"/>
                <w:rtl w:val="true"/>
              </w:rPr>
              <w:t xml:space="preserve">رواية آيات </w:t>
            </w:r>
            <w:r>
              <w:rPr>
                <w:rStyle w:val="IndexLink"/>
                <w:rtl w:val="true"/>
              </w:rPr>
              <w:t>(</w:t>
            </w:r>
            <w:r>
              <w:rPr>
                <w:rStyle w:val="IndexLink"/>
              </w:rPr>
              <w:t>17</w:t>
            </w:r>
            <w:r>
              <w:rPr>
                <w:rStyle w:val="IndexLink"/>
                <w:rtl w:val="true"/>
              </w:rPr>
              <w:t xml:space="preserve">- </w:t>
            </w:r>
            <w:r>
              <w:rPr>
                <w:rStyle w:val="IndexLink"/>
              </w:rPr>
              <w:t>20</w:t>
            </w:r>
            <w:r>
              <w:rPr>
                <w:rStyle w:val="IndexLink"/>
                <w:rtl w:val="true"/>
              </w:rPr>
              <w:t>):</w:t>
              <w:tab/>
            </w:r>
            <w:r>
              <w:rPr>
                <w:rStyle w:val="IndexLink"/>
              </w:rPr>
              <w:t>843</w:t>
            </w:r>
          </w:hyperlink>
        </w:p>
        <w:p>
          <w:pPr>
            <w:pStyle w:val="Contents5"/>
            <w:tabs>
              <w:tab w:val="clear" w:pos="7892"/>
              <w:tab w:val="right" w:pos="9026" w:leader="dot"/>
            </w:tabs>
            <w:rPr/>
          </w:pPr>
          <w:hyperlink w:anchor="__RefHeading___Toc6141438_73709187">
            <w:r>
              <w:rPr>
                <w:webHidden/>
                <w:rStyle w:val="IndexLink"/>
                <w:rtl w:val="true"/>
              </w:rPr>
              <w:t>اشارة</w:t>
            </w:r>
            <w:r>
              <w:rPr>
                <w:rStyle w:val="IndexLink"/>
                <w:rtl w:val="true"/>
              </w:rPr>
              <w:tab/>
            </w:r>
            <w:r>
              <w:rPr>
                <w:rStyle w:val="IndexLink"/>
              </w:rPr>
              <w:t>843</w:t>
            </w:r>
          </w:hyperlink>
        </w:p>
        <w:p>
          <w:pPr>
            <w:pStyle w:val="Contents5"/>
            <w:tabs>
              <w:tab w:val="clear" w:pos="7892"/>
              <w:tab w:val="right" w:pos="9026" w:leader="dot"/>
            </w:tabs>
            <w:rPr/>
          </w:pPr>
          <w:hyperlink w:anchor="__RefHeading___Toc6141440_73709187">
            <w:r>
              <w:rPr>
                <w:webHidden/>
                <w:rStyle w:val="IndexLink"/>
                <w:rtl w:val="true"/>
              </w:rPr>
              <w:t>دراسة الرواية</w:t>
            </w:r>
            <w:r>
              <w:rPr>
                <w:rStyle w:val="IndexLink"/>
                <w:rtl w:val="true"/>
              </w:rPr>
              <w:t>:</w:t>
              <w:tab/>
            </w:r>
            <w:r>
              <w:rPr>
                <w:rStyle w:val="IndexLink"/>
              </w:rPr>
              <w:t>843</w:t>
            </w:r>
          </w:hyperlink>
        </w:p>
        <w:p>
          <w:pPr>
            <w:pStyle w:val="Contents6"/>
            <w:tabs>
              <w:tab w:val="clear" w:pos="7609"/>
              <w:tab w:val="right" w:pos="9026" w:leader="dot"/>
            </w:tabs>
            <w:rPr/>
          </w:pPr>
          <w:hyperlink w:anchor="__RefHeading___Toc614144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843</w:t>
            </w:r>
          </w:hyperlink>
        </w:p>
        <w:p>
          <w:pPr>
            <w:pStyle w:val="Contents6"/>
            <w:tabs>
              <w:tab w:val="clear" w:pos="7609"/>
              <w:tab w:val="right" w:pos="9026" w:leader="dot"/>
            </w:tabs>
            <w:rPr/>
          </w:pPr>
          <w:hyperlink w:anchor="__RefHeading___Toc614144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843</w:t>
            </w:r>
          </w:hyperlink>
        </w:p>
        <w:p>
          <w:pPr>
            <w:pStyle w:val="Contents6"/>
            <w:tabs>
              <w:tab w:val="clear" w:pos="7609"/>
              <w:tab w:val="right" w:pos="9026" w:leader="dot"/>
            </w:tabs>
            <w:rPr/>
          </w:pPr>
          <w:hyperlink w:anchor="__RefHeading___Toc614144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844</w:t>
            </w:r>
          </w:hyperlink>
        </w:p>
        <w:p>
          <w:pPr>
            <w:pStyle w:val="Contents4"/>
            <w:tabs>
              <w:tab w:val="clear" w:pos="8176"/>
              <w:tab w:val="right" w:pos="9026" w:leader="dot"/>
            </w:tabs>
            <w:rPr/>
          </w:pPr>
          <w:hyperlink w:anchor="__RefHeading___Toc6141448_73709187">
            <w:r>
              <w:rPr>
                <w:webHidden/>
                <w:rStyle w:val="IndexLink"/>
                <w:rtl w:val="true"/>
              </w:rPr>
              <w:t>ثانيا</w:t>
            </w:r>
            <w:r>
              <w:rPr>
                <w:rStyle w:val="IndexLink"/>
                <w:rtl w:val="true"/>
              </w:rPr>
              <w:t xml:space="preserve">- </w:t>
            </w:r>
            <w:r>
              <w:rPr>
                <w:rStyle w:val="IndexLink"/>
                <w:rtl w:val="true"/>
              </w:rPr>
              <w:t xml:space="preserve">روايتا آية </w:t>
            </w:r>
            <w:r>
              <w:rPr>
                <w:rStyle w:val="IndexLink"/>
                <w:rtl w:val="true"/>
              </w:rPr>
              <w:t>(</w:t>
            </w:r>
            <w:r>
              <w:rPr>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w:t>
              <w:tab/>
            </w:r>
            <w:r>
              <w:rPr>
                <w:rStyle w:val="IndexLink"/>
              </w:rPr>
              <w:t>844</w:t>
            </w:r>
          </w:hyperlink>
        </w:p>
        <w:p>
          <w:pPr>
            <w:pStyle w:val="Contents5"/>
            <w:tabs>
              <w:tab w:val="clear" w:pos="7892"/>
              <w:tab w:val="right" w:pos="9026" w:leader="dot"/>
            </w:tabs>
            <w:rPr/>
          </w:pPr>
          <w:hyperlink w:anchor="__RefHeading___Toc6141450_73709187">
            <w:r>
              <w:rPr>
                <w:webHidden/>
                <w:rStyle w:val="IndexLink"/>
                <w:rtl w:val="true"/>
              </w:rPr>
              <w:t>اشارة</w:t>
            </w:r>
            <w:r>
              <w:rPr>
                <w:rStyle w:val="IndexLink"/>
                <w:rtl w:val="true"/>
              </w:rPr>
              <w:tab/>
            </w:r>
            <w:r>
              <w:rPr>
                <w:rStyle w:val="IndexLink"/>
              </w:rPr>
              <w:t>844</w:t>
            </w:r>
          </w:hyperlink>
        </w:p>
        <w:p>
          <w:pPr>
            <w:pStyle w:val="Contents5"/>
            <w:tabs>
              <w:tab w:val="clear" w:pos="7892"/>
              <w:tab w:val="right" w:pos="9026" w:leader="dot"/>
            </w:tabs>
            <w:rPr/>
          </w:pPr>
          <w:hyperlink w:anchor="__RefHeading___Toc6141452_73709187">
            <w:r>
              <w:rPr>
                <w:webHidden/>
                <w:rStyle w:val="IndexLink"/>
                <w:rtl w:val="true"/>
              </w:rPr>
              <w:t>دراسة الروايتين</w:t>
            </w:r>
            <w:r>
              <w:rPr>
                <w:rStyle w:val="IndexLink"/>
                <w:rtl w:val="true"/>
              </w:rPr>
              <w:t>:</w:t>
              <w:tab/>
            </w:r>
            <w:r>
              <w:rPr>
                <w:rStyle w:val="IndexLink"/>
              </w:rPr>
              <w:t>844</w:t>
            </w:r>
          </w:hyperlink>
        </w:p>
        <w:p>
          <w:pPr>
            <w:pStyle w:val="Contents6"/>
            <w:tabs>
              <w:tab w:val="clear" w:pos="7609"/>
              <w:tab w:val="right" w:pos="9026" w:leader="dot"/>
            </w:tabs>
            <w:rPr/>
          </w:pPr>
          <w:hyperlink w:anchor="__RefHeading___Toc614145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844</w:t>
            </w:r>
          </w:hyperlink>
        </w:p>
        <w:p>
          <w:pPr>
            <w:pStyle w:val="Contents6"/>
            <w:tabs>
              <w:tab w:val="clear" w:pos="7609"/>
              <w:tab w:val="right" w:pos="9026" w:leader="dot"/>
            </w:tabs>
            <w:rPr/>
          </w:pPr>
          <w:hyperlink w:anchor="__RefHeading___Toc614145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844</w:t>
            </w:r>
          </w:hyperlink>
        </w:p>
        <w:p>
          <w:pPr>
            <w:pStyle w:val="Contents6"/>
            <w:tabs>
              <w:tab w:val="clear" w:pos="7609"/>
              <w:tab w:val="right" w:pos="9026" w:leader="dot"/>
            </w:tabs>
            <w:rPr/>
          </w:pPr>
          <w:hyperlink w:anchor="__RefHeading___Toc614145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845</w:t>
            </w:r>
          </w:hyperlink>
        </w:p>
        <w:p>
          <w:pPr>
            <w:pStyle w:val="Contents4"/>
            <w:tabs>
              <w:tab w:val="clear" w:pos="8176"/>
              <w:tab w:val="right" w:pos="9026" w:leader="dot"/>
            </w:tabs>
            <w:rPr/>
          </w:pPr>
          <w:hyperlink w:anchor="__RefHeading___Toc6141460_73709187">
            <w:r>
              <w:rPr>
                <w:webHidden/>
                <w:rStyle w:val="IndexLink"/>
                <w:rtl w:val="true"/>
              </w:rPr>
              <w:t>نتيجة البحث</w:t>
            </w:r>
            <w:r>
              <w:rPr>
                <w:rStyle w:val="IndexLink"/>
                <w:rtl w:val="true"/>
              </w:rPr>
              <w:t>:</w:t>
              <w:tab/>
            </w:r>
            <w:r>
              <w:rPr>
                <w:rStyle w:val="IndexLink"/>
              </w:rPr>
              <w:t>845</w:t>
            </w:r>
          </w:hyperlink>
        </w:p>
        <w:p>
          <w:pPr>
            <w:pStyle w:val="Contents3"/>
            <w:tabs>
              <w:tab w:val="clear" w:pos="8459"/>
              <w:tab w:val="right" w:pos="9026" w:leader="dot"/>
            </w:tabs>
            <w:rPr/>
          </w:pPr>
          <w:hyperlink w:anchor="__RefHeading___Toc6141462_73709187">
            <w:r>
              <w:rPr>
                <w:webHidden/>
                <w:rStyle w:val="IndexLink"/>
                <w:rtl w:val="true"/>
              </w:rPr>
              <w:t>دراسة روايات سورة الفجر</w:t>
            </w:r>
            <w:r>
              <w:rPr>
                <w:rStyle w:val="IndexLink"/>
                <w:rtl w:val="true"/>
              </w:rPr>
              <w:tab/>
            </w:r>
            <w:r>
              <w:rPr>
                <w:rStyle w:val="IndexLink"/>
              </w:rPr>
              <w:t>846</w:t>
            </w:r>
          </w:hyperlink>
        </w:p>
        <w:p>
          <w:pPr>
            <w:pStyle w:val="Contents4"/>
            <w:tabs>
              <w:tab w:val="clear" w:pos="8176"/>
              <w:tab w:val="right" w:pos="9026" w:leader="dot"/>
            </w:tabs>
            <w:rPr/>
          </w:pPr>
          <w:hyperlink w:anchor="__RefHeading___Toc6141464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1</w:t>
            </w:r>
            <w:r>
              <w:rPr>
                <w:rStyle w:val="IndexLink"/>
                <w:rtl w:val="true"/>
              </w:rPr>
              <w:t>):</w:t>
              <w:tab/>
            </w:r>
            <w:r>
              <w:rPr>
                <w:rStyle w:val="IndexLink"/>
              </w:rPr>
              <w:t>846</w:t>
            </w:r>
          </w:hyperlink>
        </w:p>
        <w:p>
          <w:pPr>
            <w:pStyle w:val="Contents5"/>
            <w:tabs>
              <w:tab w:val="clear" w:pos="7892"/>
              <w:tab w:val="right" w:pos="9026" w:leader="dot"/>
            </w:tabs>
            <w:rPr/>
          </w:pPr>
          <w:hyperlink w:anchor="__RefHeading___Toc6141466_73709187">
            <w:r>
              <w:rPr>
                <w:webHidden/>
                <w:rStyle w:val="IndexLink"/>
                <w:rtl w:val="true"/>
              </w:rPr>
              <w:t>اشارة</w:t>
            </w:r>
            <w:r>
              <w:rPr>
                <w:rStyle w:val="IndexLink"/>
                <w:rtl w:val="true"/>
              </w:rPr>
              <w:tab/>
            </w:r>
            <w:r>
              <w:rPr>
                <w:rStyle w:val="IndexLink"/>
              </w:rPr>
              <w:t>846</w:t>
            </w:r>
          </w:hyperlink>
        </w:p>
        <w:p>
          <w:pPr>
            <w:pStyle w:val="Contents5"/>
            <w:tabs>
              <w:tab w:val="clear" w:pos="7892"/>
              <w:tab w:val="right" w:pos="9026" w:leader="dot"/>
            </w:tabs>
            <w:rPr/>
          </w:pPr>
          <w:hyperlink w:anchor="__RefHeading___Toc6141468_73709187">
            <w:r>
              <w:rPr>
                <w:webHidden/>
                <w:rStyle w:val="IndexLink"/>
                <w:rtl w:val="true"/>
              </w:rPr>
              <w:t>دراسة الرواية</w:t>
            </w:r>
            <w:r>
              <w:rPr>
                <w:rStyle w:val="IndexLink"/>
                <w:rtl w:val="true"/>
              </w:rPr>
              <w:t>:</w:t>
              <w:tab/>
            </w:r>
            <w:r>
              <w:rPr>
                <w:rStyle w:val="IndexLink"/>
              </w:rPr>
              <w:t>846</w:t>
            </w:r>
          </w:hyperlink>
        </w:p>
        <w:p>
          <w:pPr>
            <w:pStyle w:val="Contents6"/>
            <w:tabs>
              <w:tab w:val="clear" w:pos="7609"/>
              <w:tab w:val="right" w:pos="9026" w:leader="dot"/>
            </w:tabs>
            <w:rPr/>
          </w:pPr>
          <w:hyperlink w:anchor="__RefHeading___Toc614147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846</w:t>
            </w:r>
          </w:hyperlink>
        </w:p>
        <w:p>
          <w:pPr>
            <w:pStyle w:val="Contents6"/>
            <w:tabs>
              <w:tab w:val="clear" w:pos="7609"/>
              <w:tab w:val="right" w:pos="9026" w:leader="dot"/>
            </w:tabs>
            <w:rPr/>
          </w:pPr>
          <w:hyperlink w:anchor="__RefHeading___Toc614147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846</w:t>
            </w:r>
          </w:hyperlink>
        </w:p>
        <w:p>
          <w:pPr>
            <w:pStyle w:val="Contents6"/>
            <w:tabs>
              <w:tab w:val="clear" w:pos="7609"/>
              <w:tab w:val="right" w:pos="9026" w:leader="dot"/>
            </w:tabs>
            <w:rPr/>
          </w:pPr>
          <w:hyperlink w:anchor="__RefHeading___Toc614147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846</w:t>
            </w:r>
          </w:hyperlink>
        </w:p>
        <w:p>
          <w:pPr>
            <w:pStyle w:val="Contents4"/>
            <w:tabs>
              <w:tab w:val="clear" w:pos="8176"/>
              <w:tab w:val="right" w:pos="9026" w:leader="dot"/>
            </w:tabs>
            <w:rPr/>
          </w:pPr>
          <w:hyperlink w:anchor="__RefHeading___Toc6141476_73709187">
            <w:r>
              <w:rPr>
                <w:webHidden/>
                <w:rStyle w:val="IndexLink"/>
                <w:rtl w:val="true"/>
              </w:rPr>
              <w:t>ثانيا</w:t>
            </w:r>
            <w:r>
              <w:rPr>
                <w:rStyle w:val="IndexLink"/>
                <w:rtl w:val="true"/>
              </w:rPr>
              <w:t xml:space="preserve">- </w:t>
            </w:r>
            <w:r>
              <w:rPr>
                <w:rStyle w:val="IndexLink"/>
                <w:rtl w:val="true"/>
              </w:rPr>
              <w:t xml:space="preserve">روايات آيات </w:t>
            </w:r>
            <w:r>
              <w:rPr>
                <w:rStyle w:val="IndexLink"/>
                <w:rtl w:val="true"/>
              </w:rPr>
              <w:t>(</w:t>
            </w:r>
            <w:r>
              <w:rPr>
                <w:rStyle w:val="IndexLink"/>
              </w:rPr>
              <w:t>27</w:t>
            </w:r>
            <w:r>
              <w:rPr>
                <w:rStyle w:val="IndexLink"/>
                <w:rtl w:val="true"/>
              </w:rPr>
              <w:t xml:space="preserve">- </w:t>
            </w:r>
            <w:r>
              <w:rPr>
                <w:rStyle w:val="IndexLink"/>
              </w:rPr>
              <w:t>30</w:t>
            </w:r>
            <w:r>
              <w:rPr>
                <w:rStyle w:val="IndexLink"/>
                <w:rtl w:val="true"/>
              </w:rPr>
              <w:t>):</w:t>
              <w:tab/>
            </w:r>
            <w:r>
              <w:rPr>
                <w:rStyle w:val="IndexLink"/>
              </w:rPr>
              <w:t>847</w:t>
            </w:r>
          </w:hyperlink>
        </w:p>
        <w:p>
          <w:pPr>
            <w:pStyle w:val="Contents5"/>
            <w:tabs>
              <w:tab w:val="clear" w:pos="7892"/>
              <w:tab w:val="right" w:pos="9026" w:leader="dot"/>
            </w:tabs>
            <w:rPr/>
          </w:pPr>
          <w:hyperlink w:anchor="__RefHeading___Toc6141478_73709187">
            <w:r>
              <w:rPr>
                <w:webHidden/>
                <w:rStyle w:val="IndexLink"/>
                <w:rtl w:val="true"/>
              </w:rPr>
              <w:t>اشارة</w:t>
            </w:r>
            <w:r>
              <w:rPr>
                <w:rStyle w:val="IndexLink"/>
                <w:rtl w:val="true"/>
              </w:rPr>
              <w:tab/>
            </w:r>
            <w:r>
              <w:rPr>
                <w:rStyle w:val="IndexLink"/>
              </w:rPr>
              <w:t>847</w:t>
            </w:r>
          </w:hyperlink>
        </w:p>
        <w:p>
          <w:pPr>
            <w:pStyle w:val="Contents5"/>
            <w:tabs>
              <w:tab w:val="clear" w:pos="7892"/>
              <w:tab w:val="right" w:pos="9026" w:leader="dot"/>
            </w:tabs>
            <w:rPr/>
          </w:pPr>
          <w:hyperlink w:anchor="__RefHeading___Toc6141480_73709187">
            <w:r>
              <w:rPr>
                <w:webHidden/>
                <w:rStyle w:val="IndexLink"/>
                <w:rtl w:val="true"/>
              </w:rPr>
              <w:t>دراسة الروايات</w:t>
            </w:r>
            <w:r>
              <w:rPr>
                <w:rStyle w:val="IndexLink"/>
                <w:rtl w:val="true"/>
              </w:rPr>
              <w:t>:</w:t>
              <w:tab/>
            </w:r>
            <w:r>
              <w:rPr>
                <w:rStyle w:val="IndexLink"/>
              </w:rPr>
              <w:t>848</w:t>
            </w:r>
          </w:hyperlink>
        </w:p>
        <w:p>
          <w:pPr>
            <w:pStyle w:val="Contents6"/>
            <w:tabs>
              <w:tab w:val="clear" w:pos="7609"/>
              <w:tab w:val="right" w:pos="9026" w:leader="dot"/>
            </w:tabs>
            <w:rPr/>
          </w:pPr>
          <w:hyperlink w:anchor="__RefHeading___Toc614148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848</w:t>
            </w:r>
          </w:hyperlink>
        </w:p>
        <w:p>
          <w:pPr>
            <w:pStyle w:val="Contents6"/>
            <w:tabs>
              <w:tab w:val="clear" w:pos="7609"/>
              <w:tab w:val="right" w:pos="9026" w:leader="dot"/>
            </w:tabs>
            <w:rPr/>
          </w:pPr>
          <w:hyperlink w:anchor="__RefHeading___Toc614148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848</w:t>
            </w:r>
          </w:hyperlink>
        </w:p>
        <w:p>
          <w:pPr>
            <w:pStyle w:val="Contents6"/>
            <w:tabs>
              <w:tab w:val="clear" w:pos="7609"/>
              <w:tab w:val="right" w:pos="9026" w:leader="dot"/>
            </w:tabs>
            <w:rPr/>
          </w:pPr>
          <w:hyperlink w:anchor="__RefHeading___Toc614148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849</w:t>
            </w:r>
          </w:hyperlink>
        </w:p>
        <w:p>
          <w:pPr>
            <w:pStyle w:val="Contents4"/>
            <w:tabs>
              <w:tab w:val="clear" w:pos="8176"/>
              <w:tab w:val="right" w:pos="9026" w:leader="dot"/>
            </w:tabs>
            <w:rPr/>
          </w:pPr>
          <w:hyperlink w:anchor="__RefHeading___Toc6141488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26</w:t>
            </w:r>
            <w:r>
              <w:rPr>
                <w:rStyle w:val="IndexLink"/>
                <w:rtl w:val="true"/>
              </w:rPr>
              <w:t>):</w:t>
              <w:tab/>
            </w:r>
            <w:r>
              <w:rPr>
                <w:rStyle w:val="IndexLink"/>
              </w:rPr>
              <w:t>849</w:t>
            </w:r>
          </w:hyperlink>
        </w:p>
        <w:p>
          <w:pPr>
            <w:pStyle w:val="Contents5"/>
            <w:tabs>
              <w:tab w:val="clear" w:pos="7892"/>
              <w:tab w:val="right" w:pos="9026" w:leader="dot"/>
            </w:tabs>
            <w:rPr/>
          </w:pPr>
          <w:hyperlink w:anchor="__RefHeading___Toc6141490_73709187">
            <w:r>
              <w:rPr>
                <w:webHidden/>
                <w:rStyle w:val="IndexLink"/>
                <w:rtl w:val="true"/>
              </w:rPr>
              <w:t>اشارة</w:t>
            </w:r>
            <w:r>
              <w:rPr>
                <w:rStyle w:val="IndexLink"/>
                <w:rtl w:val="true"/>
              </w:rPr>
              <w:tab/>
            </w:r>
            <w:r>
              <w:rPr>
                <w:rStyle w:val="IndexLink"/>
              </w:rPr>
              <w:t>849</w:t>
            </w:r>
          </w:hyperlink>
        </w:p>
        <w:p>
          <w:pPr>
            <w:pStyle w:val="Contents5"/>
            <w:tabs>
              <w:tab w:val="clear" w:pos="7892"/>
              <w:tab w:val="right" w:pos="9026" w:leader="dot"/>
            </w:tabs>
            <w:rPr/>
          </w:pPr>
          <w:hyperlink w:anchor="__RefHeading___Toc6141492_73709187">
            <w:r>
              <w:rPr>
                <w:webHidden/>
                <w:rStyle w:val="IndexLink"/>
                <w:rtl w:val="true"/>
              </w:rPr>
              <w:t>دراسة الرواية</w:t>
            </w:r>
            <w:r>
              <w:rPr>
                <w:rStyle w:val="IndexLink"/>
                <w:rtl w:val="true"/>
              </w:rPr>
              <w:t>:</w:t>
              <w:tab/>
            </w:r>
            <w:r>
              <w:rPr>
                <w:rStyle w:val="IndexLink"/>
              </w:rPr>
              <w:t>850</w:t>
            </w:r>
          </w:hyperlink>
        </w:p>
        <w:p>
          <w:pPr>
            <w:pStyle w:val="Contents6"/>
            <w:tabs>
              <w:tab w:val="clear" w:pos="7609"/>
              <w:tab w:val="right" w:pos="9026" w:leader="dot"/>
            </w:tabs>
            <w:rPr/>
          </w:pPr>
          <w:hyperlink w:anchor="__RefHeading___Toc614149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850</w:t>
            </w:r>
          </w:hyperlink>
        </w:p>
        <w:p>
          <w:pPr>
            <w:pStyle w:val="Contents6"/>
            <w:tabs>
              <w:tab w:val="clear" w:pos="7609"/>
              <w:tab w:val="right" w:pos="9026" w:leader="dot"/>
            </w:tabs>
            <w:rPr/>
          </w:pPr>
          <w:hyperlink w:anchor="__RefHeading___Toc614149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850</w:t>
            </w:r>
          </w:hyperlink>
        </w:p>
        <w:p>
          <w:pPr>
            <w:pStyle w:val="Contents6"/>
            <w:tabs>
              <w:tab w:val="clear" w:pos="7609"/>
              <w:tab w:val="right" w:pos="9026" w:leader="dot"/>
            </w:tabs>
            <w:rPr/>
          </w:pPr>
          <w:hyperlink w:anchor="__RefHeading___Toc614149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850</w:t>
            </w:r>
          </w:hyperlink>
        </w:p>
        <w:p>
          <w:pPr>
            <w:pStyle w:val="Contents4"/>
            <w:tabs>
              <w:tab w:val="clear" w:pos="8176"/>
              <w:tab w:val="right" w:pos="9026" w:leader="dot"/>
            </w:tabs>
            <w:rPr/>
          </w:pPr>
          <w:hyperlink w:anchor="__RefHeading___Toc6141500_73709187">
            <w:r>
              <w:rPr>
                <w:webHidden/>
                <w:rStyle w:val="IndexLink"/>
                <w:rtl w:val="true"/>
              </w:rPr>
              <w:t>نتيجة البحث</w:t>
            </w:r>
            <w:r>
              <w:rPr>
                <w:rStyle w:val="IndexLink"/>
                <w:rtl w:val="true"/>
              </w:rPr>
              <w:t>:</w:t>
              <w:tab/>
            </w:r>
            <w:r>
              <w:rPr>
                <w:rStyle w:val="IndexLink"/>
              </w:rPr>
              <w:t>850</w:t>
            </w:r>
          </w:hyperlink>
        </w:p>
        <w:p>
          <w:pPr>
            <w:pStyle w:val="Contents3"/>
            <w:tabs>
              <w:tab w:val="clear" w:pos="8459"/>
              <w:tab w:val="right" w:pos="9026" w:leader="dot"/>
            </w:tabs>
            <w:rPr/>
          </w:pPr>
          <w:hyperlink w:anchor="__RefHeading___Toc6141502_73709187">
            <w:r>
              <w:rPr>
                <w:webHidden/>
                <w:rStyle w:val="IndexLink"/>
                <w:rtl w:val="true"/>
              </w:rPr>
              <w:t>دراسة روايات سورة الشمس‌</w:t>
            </w:r>
            <w:r>
              <w:rPr>
                <w:rStyle w:val="IndexLink"/>
                <w:rtl w:val="true"/>
              </w:rPr>
              <w:tab/>
            </w:r>
            <w:r>
              <w:rPr>
                <w:rStyle w:val="IndexLink"/>
              </w:rPr>
              <w:t>851</w:t>
            </w:r>
          </w:hyperlink>
        </w:p>
        <w:p>
          <w:pPr>
            <w:pStyle w:val="Contents4"/>
            <w:tabs>
              <w:tab w:val="clear" w:pos="8176"/>
              <w:tab w:val="right" w:pos="9026" w:leader="dot"/>
            </w:tabs>
            <w:rPr/>
          </w:pPr>
          <w:hyperlink w:anchor="__RefHeading___Toc6141504_73709187">
            <w:r>
              <w:rPr>
                <w:webHidden/>
                <w:rStyle w:val="IndexLink"/>
                <w:rtl w:val="true"/>
              </w:rPr>
              <w:t>اشارة</w:t>
            </w:r>
            <w:r>
              <w:rPr>
                <w:rStyle w:val="IndexLink"/>
                <w:rtl w:val="true"/>
              </w:rPr>
              <w:tab/>
            </w:r>
            <w:r>
              <w:rPr>
                <w:rStyle w:val="IndexLink"/>
              </w:rPr>
              <w:t>851</w:t>
            </w:r>
          </w:hyperlink>
        </w:p>
        <w:p>
          <w:pPr>
            <w:pStyle w:val="Contents4"/>
            <w:tabs>
              <w:tab w:val="clear" w:pos="8176"/>
              <w:tab w:val="right" w:pos="9026" w:leader="dot"/>
            </w:tabs>
            <w:rPr/>
          </w:pPr>
          <w:hyperlink w:anchor="__RefHeading___Toc6141506_73709187">
            <w:r>
              <w:rPr>
                <w:webHidden/>
                <w:rStyle w:val="IndexLink"/>
                <w:rtl w:val="true"/>
              </w:rPr>
              <w:t>دراسة الروايات</w:t>
            </w:r>
            <w:r>
              <w:rPr>
                <w:rStyle w:val="IndexLink"/>
                <w:rtl w:val="true"/>
              </w:rPr>
              <w:t>:</w:t>
              <w:tab/>
            </w:r>
            <w:r>
              <w:rPr>
                <w:rStyle w:val="IndexLink"/>
              </w:rPr>
              <w:t>851</w:t>
            </w:r>
          </w:hyperlink>
        </w:p>
        <w:p>
          <w:pPr>
            <w:pStyle w:val="Contents5"/>
            <w:tabs>
              <w:tab w:val="clear" w:pos="7892"/>
              <w:tab w:val="right" w:pos="9026" w:leader="dot"/>
            </w:tabs>
            <w:rPr/>
          </w:pPr>
          <w:hyperlink w:anchor="__RefHeading___Toc61415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851</w:t>
            </w:r>
          </w:hyperlink>
        </w:p>
        <w:p>
          <w:pPr>
            <w:pStyle w:val="Contents5"/>
            <w:tabs>
              <w:tab w:val="clear" w:pos="7892"/>
              <w:tab w:val="right" w:pos="9026" w:leader="dot"/>
            </w:tabs>
            <w:rPr/>
          </w:pPr>
          <w:hyperlink w:anchor="__RefHeading___Toc61415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851</w:t>
            </w:r>
          </w:hyperlink>
        </w:p>
        <w:p>
          <w:pPr>
            <w:pStyle w:val="Contents5"/>
            <w:tabs>
              <w:tab w:val="clear" w:pos="7892"/>
              <w:tab w:val="right" w:pos="9026" w:leader="dot"/>
            </w:tabs>
            <w:rPr/>
          </w:pPr>
          <w:hyperlink w:anchor="__RefHeading___Toc61415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852</w:t>
            </w:r>
          </w:hyperlink>
        </w:p>
        <w:p>
          <w:pPr>
            <w:pStyle w:val="Contents3"/>
            <w:tabs>
              <w:tab w:val="clear" w:pos="8459"/>
              <w:tab w:val="right" w:pos="9026" w:leader="dot"/>
            </w:tabs>
            <w:rPr/>
          </w:pPr>
          <w:hyperlink w:anchor="__RefHeading___Toc6141514_73709187">
            <w:r>
              <w:rPr>
                <w:webHidden/>
                <w:rStyle w:val="IndexLink"/>
                <w:rtl w:val="true"/>
              </w:rPr>
              <w:t>دراسة روايات سورة الليل‌</w:t>
            </w:r>
            <w:r>
              <w:rPr>
                <w:rStyle w:val="IndexLink"/>
                <w:rtl w:val="true"/>
              </w:rPr>
              <w:tab/>
            </w:r>
            <w:r>
              <w:rPr>
                <w:rStyle w:val="IndexLink"/>
              </w:rPr>
              <w:t>853</w:t>
            </w:r>
          </w:hyperlink>
        </w:p>
        <w:p>
          <w:pPr>
            <w:pStyle w:val="Contents4"/>
            <w:tabs>
              <w:tab w:val="clear" w:pos="8176"/>
              <w:tab w:val="right" w:pos="9026" w:leader="dot"/>
            </w:tabs>
            <w:rPr/>
          </w:pPr>
          <w:hyperlink w:anchor="__RefHeading___Toc6141516_73709187">
            <w:r>
              <w:rPr>
                <w:webHidden/>
                <w:rStyle w:val="IndexLink"/>
                <w:rtl w:val="true"/>
              </w:rPr>
              <w:t>اشارة</w:t>
            </w:r>
            <w:r>
              <w:rPr>
                <w:rStyle w:val="IndexLink"/>
                <w:rtl w:val="true"/>
              </w:rPr>
              <w:tab/>
            </w:r>
            <w:r>
              <w:rPr>
                <w:rStyle w:val="IndexLink"/>
              </w:rPr>
              <w:t>853</w:t>
            </w:r>
          </w:hyperlink>
        </w:p>
        <w:p>
          <w:pPr>
            <w:pStyle w:val="Contents4"/>
            <w:tabs>
              <w:tab w:val="clear" w:pos="8176"/>
              <w:tab w:val="right" w:pos="9026" w:leader="dot"/>
            </w:tabs>
            <w:rPr/>
          </w:pPr>
          <w:hyperlink w:anchor="__RefHeading___Toc6141518_73709187">
            <w:r>
              <w:rPr>
                <w:webHidden/>
                <w:rStyle w:val="IndexLink"/>
                <w:rtl w:val="true"/>
              </w:rPr>
              <w:t>دراسة الروايات</w:t>
            </w:r>
            <w:r>
              <w:rPr>
                <w:rStyle w:val="IndexLink"/>
                <w:rtl w:val="true"/>
              </w:rPr>
              <w:t>:</w:t>
              <w:tab/>
            </w:r>
            <w:r>
              <w:rPr>
                <w:rStyle w:val="IndexLink"/>
              </w:rPr>
              <w:t>854</w:t>
            </w:r>
          </w:hyperlink>
        </w:p>
        <w:p>
          <w:pPr>
            <w:pStyle w:val="Contents5"/>
            <w:tabs>
              <w:tab w:val="clear" w:pos="7892"/>
              <w:tab w:val="right" w:pos="9026" w:leader="dot"/>
            </w:tabs>
            <w:rPr/>
          </w:pPr>
          <w:hyperlink w:anchor="__RefHeading___Toc614152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854</w:t>
            </w:r>
          </w:hyperlink>
        </w:p>
        <w:p>
          <w:pPr>
            <w:pStyle w:val="Contents5"/>
            <w:tabs>
              <w:tab w:val="clear" w:pos="7892"/>
              <w:tab w:val="right" w:pos="9026" w:leader="dot"/>
            </w:tabs>
            <w:rPr/>
          </w:pPr>
          <w:hyperlink w:anchor="__RefHeading___Toc614152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855</w:t>
            </w:r>
          </w:hyperlink>
        </w:p>
        <w:p>
          <w:pPr>
            <w:pStyle w:val="Contents5"/>
            <w:tabs>
              <w:tab w:val="clear" w:pos="7892"/>
              <w:tab w:val="right" w:pos="9026" w:leader="dot"/>
            </w:tabs>
            <w:rPr/>
          </w:pPr>
          <w:hyperlink w:anchor="__RefHeading___Toc614152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856</w:t>
            </w:r>
          </w:hyperlink>
        </w:p>
        <w:p>
          <w:pPr>
            <w:pStyle w:val="Contents4"/>
            <w:tabs>
              <w:tab w:val="clear" w:pos="8176"/>
              <w:tab w:val="right" w:pos="9026" w:leader="dot"/>
            </w:tabs>
            <w:rPr/>
          </w:pPr>
          <w:hyperlink w:anchor="__RefHeading___Toc6141526_73709187">
            <w:r>
              <w:rPr>
                <w:webHidden/>
                <w:rStyle w:val="IndexLink"/>
                <w:rtl w:val="true"/>
              </w:rPr>
              <w:t>نتيجة البحث</w:t>
            </w:r>
            <w:r>
              <w:rPr>
                <w:rStyle w:val="IndexLink"/>
                <w:rtl w:val="true"/>
              </w:rPr>
              <w:t>:</w:t>
              <w:tab/>
            </w:r>
            <w:r>
              <w:rPr>
                <w:rStyle w:val="IndexLink"/>
              </w:rPr>
              <w:t>856</w:t>
            </w:r>
          </w:hyperlink>
        </w:p>
        <w:p>
          <w:pPr>
            <w:pStyle w:val="Contents3"/>
            <w:tabs>
              <w:tab w:val="clear" w:pos="8459"/>
              <w:tab w:val="right" w:pos="9026" w:leader="dot"/>
            </w:tabs>
            <w:rPr/>
          </w:pPr>
          <w:hyperlink w:anchor="__RefHeading___Toc6141528_73709187">
            <w:r>
              <w:rPr>
                <w:webHidden/>
                <w:rStyle w:val="IndexLink"/>
                <w:rtl w:val="true"/>
              </w:rPr>
              <w:t>دراسة روايات سورة الضحى‌</w:t>
            </w:r>
            <w:r>
              <w:rPr>
                <w:rStyle w:val="IndexLink"/>
                <w:rtl w:val="true"/>
              </w:rPr>
              <w:tab/>
            </w:r>
            <w:r>
              <w:rPr>
                <w:rStyle w:val="IndexLink"/>
              </w:rPr>
              <w:t>857</w:t>
            </w:r>
          </w:hyperlink>
        </w:p>
        <w:p>
          <w:pPr>
            <w:pStyle w:val="Contents4"/>
            <w:tabs>
              <w:tab w:val="clear" w:pos="8176"/>
              <w:tab w:val="right" w:pos="9026" w:leader="dot"/>
            </w:tabs>
            <w:rPr/>
          </w:pPr>
          <w:hyperlink w:anchor="__RefHeading___Toc6141530_73709187">
            <w:r>
              <w:rPr>
                <w:webHidden/>
                <w:rStyle w:val="IndexLink"/>
                <w:rtl w:val="true"/>
              </w:rPr>
              <w:t>أولا</w:t>
            </w:r>
            <w:r>
              <w:rPr>
                <w:rStyle w:val="IndexLink"/>
                <w:rtl w:val="true"/>
              </w:rPr>
              <w:t xml:space="preserve">- </w:t>
            </w:r>
            <w:r>
              <w:rPr>
                <w:rStyle w:val="IndexLink"/>
                <w:rtl w:val="true"/>
              </w:rPr>
              <w:t xml:space="preserve">رواية آية </w:t>
            </w:r>
            <w:r>
              <w:rPr>
                <w:rStyle w:val="IndexLink"/>
                <w:rtl w:val="true"/>
              </w:rPr>
              <w:t>(</w:t>
            </w:r>
            <w:r>
              <w:rPr>
                <w:rStyle w:val="IndexLink"/>
              </w:rPr>
              <w:t>8</w:t>
            </w:r>
            <w:r>
              <w:rPr>
                <w:rStyle w:val="IndexLink"/>
                <w:rtl w:val="true"/>
              </w:rPr>
              <w:t>):</w:t>
              <w:tab/>
            </w:r>
            <w:r>
              <w:rPr>
                <w:rStyle w:val="IndexLink"/>
              </w:rPr>
              <w:t>857</w:t>
            </w:r>
          </w:hyperlink>
        </w:p>
        <w:p>
          <w:pPr>
            <w:pStyle w:val="Contents5"/>
            <w:tabs>
              <w:tab w:val="clear" w:pos="7892"/>
              <w:tab w:val="right" w:pos="9026" w:leader="dot"/>
            </w:tabs>
            <w:rPr/>
          </w:pPr>
          <w:hyperlink w:anchor="__RefHeading___Toc6141532_73709187">
            <w:r>
              <w:rPr>
                <w:webHidden/>
                <w:rStyle w:val="IndexLink"/>
                <w:rtl w:val="true"/>
              </w:rPr>
              <w:t>اشارة</w:t>
            </w:r>
            <w:r>
              <w:rPr>
                <w:rStyle w:val="IndexLink"/>
                <w:rtl w:val="true"/>
              </w:rPr>
              <w:tab/>
            </w:r>
            <w:r>
              <w:rPr>
                <w:rStyle w:val="IndexLink"/>
              </w:rPr>
              <w:t>857</w:t>
            </w:r>
          </w:hyperlink>
        </w:p>
        <w:p>
          <w:pPr>
            <w:pStyle w:val="Contents5"/>
            <w:tabs>
              <w:tab w:val="clear" w:pos="7892"/>
              <w:tab w:val="right" w:pos="9026" w:leader="dot"/>
            </w:tabs>
            <w:rPr/>
          </w:pPr>
          <w:hyperlink w:anchor="__RefHeading___Toc6141534_73709187">
            <w:r>
              <w:rPr>
                <w:webHidden/>
                <w:rStyle w:val="IndexLink"/>
                <w:rtl w:val="true"/>
              </w:rPr>
              <w:t>دراسة الرواية</w:t>
            </w:r>
            <w:r>
              <w:rPr>
                <w:rStyle w:val="IndexLink"/>
                <w:rtl w:val="true"/>
              </w:rPr>
              <w:t>:</w:t>
              <w:tab/>
            </w:r>
            <w:r>
              <w:rPr>
                <w:rStyle w:val="IndexLink"/>
              </w:rPr>
              <w:t>857</w:t>
            </w:r>
          </w:hyperlink>
        </w:p>
        <w:p>
          <w:pPr>
            <w:pStyle w:val="Contents6"/>
            <w:tabs>
              <w:tab w:val="clear" w:pos="7609"/>
              <w:tab w:val="right" w:pos="9026" w:leader="dot"/>
            </w:tabs>
            <w:rPr/>
          </w:pPr>
          <w:hyperlink w:anchor="__RefHeading___Toc614153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857</w:t>
            </w:r>
          </w:hyperlink>
        </w:p>
        <w:p>
          <w:pPr>
            <w:pStyle w:val="Contents6"/>
            <w:tabs>
              <w:tab w:val="clear" w:pos="7609"/>
              <w:tab w:val="right" w:pos="9026" w:leader="dot"/>
            </w:tabs>
            <w:rPr/>
          </w:pPr>
          <w:hyperlink w:anchor="__RefHeading___Toc614153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858</w:t>
            </w:r>
          </w:hyperlink>
        </w:p>
        <w:p>
          <w:pPr>
            <w:pStyle w:val="Contents6"/>
            <w:tabs>
              <w:tab w:val="clear" w:pos="7609"/>
              <w:tab w:val="right" w:pos="9026" w:leader="dot"/>
            </w:tabs>
            <w:rPr/>
          </w:pPr>
          <w:hyperlink w:anchor="__RefHeading___Toc614154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858</w:t>
            </w:r>
          </w:hyperlink>
        </w:p>
        <w:p>
          <w:pPr>
            <w:pStyle w:val="Contents4"/>
            <w:tabs>
              <w:tab w:val="clear" w:pos="8176"/>
              <w:tab w:val="right" w:pos="9026" w:leader="dot"/>
            </w:tabs>
            <w:rPr/>
          </w:pPr>
          <w:hyperlink w:anchor="__RefHeading___Toc6141542_73709187">
            <w:r>
              <w:rPr>
                <w:webHidden/>
                <w:rStyle w:val="IndexLink"/>
                <w:rtl w:val="true"/>
              </w:rPr>
              <w:t>ثانيا</w:t>
            </w:r>
            <w:r>
              <w:rPr>
                <w:rStyle w:val="IndexLink"/>
                <w:rtl w:val="true"/>
              </w:rPr>
              <w:t xml:space="preserve">- </w:t>
            </w:r>
            <w:r>
              <w:rPr>
                <w:rStyle w:val="IndexLink"/>
                <w:rtl w:val="true"/>
              </w:rPr>
              <w:t xml:space="preserve">رواية آية </w:t>
            </w:r>
            <w:r>
              <w:rPr>
                <w:rStyle w:val="IndexLink"/>
                <w:rtl w:val="true"/>
              </w:rPr>
              <w:t>(</w:t>
            </w:r>
            <w:r>
              <w:rPr>
                <w:rStyle w:val="IndexLink"/>
              </w:rPr>
              <w:t>3</w:t>
            </w:r>
            <w:r>
              <w:rPr>
                <w:rStyle w:val="IndexLink"/>
                <w:rtl w:val="true"/>
              </w:rPr>
              <w:t>):</w:t>
              <w:tab/>
            </w:r>
            <w:r>
              <w:rPr>
                <w:rStyle w:val="IndexLink"/>
              </w:rPr>
              <w:t>858</w:t>
            </w:r>
          </w:hyperlink>
        </w:p>
        <w:p>
          <w:pPr>
            <w:pStyle w:val="Contents5"/>
            <w:tabs>
              <w:tab w:val="clear" w:pos="7892"/>
              <w:tab w:val="right" w:pos="9026" w:leader="dot"/>
            </w:tabs>
            <w:rPr/>
          </w:pPr>
          <w:hyperlink w:anchor="__RefHeading___Toc6141544_73709187">
            <w:r>
              <w:rPr>
                <w:webHidden/>
                <w:rStyle w:val="IndexLink"/>
                <w:rtl w:val="true"/>
              </w:rPr>
              <w:t>اشارة</w:t>
            </w:r>
            <w:r>
              <w:rPr>
                <w:rStyle w:val="IndexLink"/>
                <w:rtl w:val="true"/>
              </w:rPr>
              <w:tab/>
            </w:r>
            <w:r>
              <w:rPr>
                <w:rStyle w:val="IndexLink"/>
              </w:rPr>
              <w:t>858</w:t>
            </w:r>
          </w:hyperlink>
        </w:p>
        <w:p>
          <w:pPr>
            <w:pStyle w:val="Contents5"/>
            <w:tabs>
              <w:tab w:val="clear" w:pos="7892"/>
              <w:tab w:val="right" w:pos="9026" w:leader="dot"/>
            </w:tabs>
            <w:rPr/>
          </w:pPr>
          <w:hyperlink w:anchor="__RefHeading___Toc6141546_73709187">
            <w:r>
              <w:rPr>
                <w:webHidden/>
                <w:rStyle w:val="IndexLink"/>
                <w:rtl w:val="true"/>
              </w:rPr>
              <w:t>دراسة الرواية</w:t>
            </w:r>
            <w:r>
              <w:rPr>
                <w:rStyle w:val="IndexLink"/>
                <w:rtl w:val="true"/>
              </w:rPr>
              <w:t>:</w:t>
              <w:tab/>
            </w:r>
            <w:r>
              <w:rPr>
                <w:rStyle w:val="IndexLink"/>
              </w:rPr>
              <w:t>858</w:t>
            </w:r>
          </w:hyperlink>
        </w:p>
        <w:p>
          <w:pPr>
            <w:pStyle w:val="Contents6"/>
            <w:tabs>
              <w:tab w:val="clear" w:pos="7609"/>
              <w:tab w:val="right" w:pos="9026" w:leader="dot"/>
            </w:tabs>
            <w:rPr/>
          </w:pPr>
          <w:hyperlink w:anchor="__RefHeading___Toc614154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858</w:t>
            </w:r>
          </w:hyperlink>
        </w:p>
        <w:p>
          <w:pPr>
            <w:pStyle w:val="Contents6"/>
            <w:tabs>
              <w:tab w:val="clear" w:pos="7609"/>
              <w:tab w:val="right" w:pos="9026" w:leader="dot"/>
            </w:tabs>
            <w:rPr/>
          </w:pPr>
          <w:hyperlink w:anchor="__RefHeading___Toc614155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859</w:t>
            </w:r>
          </w:hyperlink>
        </w:p>
        <w:p>
          <w:pPr>
            <w:pStyle w:val="Contents6"/>
            <w:tabs>
              <w:tab w:val="clear" w:pos="7609"/>
              <w:tab w:val="right" w:pos="9026" w:leader="dot"/>
            </w:tabs>
            <w:rPr/>
          </w:pPr>
          <w:hyperlink w:anchor="__RefHeading___Toc614155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859</w:t>
            </w:r>
          </w:hyperlink>
        </w:p>
        <w:p>
          <w:pPr>
            <w:pStyle w:val="Contents4"/>
            <w:tabs>
              <w:tab w:val="clear" w:pos="8176"/>
              <w:tab w:val="right" w:pos="9026" w:leader="dot"/>
            </w:tabs>
            <w:rPr/>
          </w:pPr>
          <w:hyperlink w:anchor="__RefHeading___Toc6141554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Pr>
              <w:t>9</w:t>
            </w:r>
            <w:r>
              <w:rPr>
                <w:rStyle w:val="IndexLink"/>
                <w:rtl w:val="true"/>
              </w:rPr>
              <w:t>:</w:t>
              <w:tab/>
            </w:r>
            <w:r>
              <w:rPr>
                <w:rStyle w:val="IndexLink"/>
              </w:rPr>
              <w:t>859</w:t>
            </w:r>
          </w:hyperlink>
        </w:p>
        <w:p>
          <w:pPr>
            <w:pStyle w:val="Contents5"/>
            <w:tabs>
              <w:tab w:val="clear" w:pos="7892"/>
              <w:tab w:val="right" w:pos="9026" w:leader="dot"/>
            </w:tabs>
            <w:rPr/>
          </w:pPr>
          <w:hyperlink w:anchor="__RefHeading___Toc6141556_73709187">
            <w:r>
              <w:rPr>
                <w:webHidden/>
                <w:rStyle w:val="IndexLink"/>
                <w:rtl w:val="true"/>
              </w:rPr>
              <w:t>اشارة</w:t>
            </w:r>
            <w:r>
              <w:rPr>
                <w:rStyle w:val="IndexLink"/>
                <w:rtl w:val="true"/>
              </w:rPr>
              <w:tab/>
            </w:r>
            <w:r>
              <w:rPr>
                <w:rStyle w:val="IndexLink"/>
              </w:rPr>
              <w:t>859</w:t>
            </w:r>
          </w:hyperlink>
        </w:p>
        <w:p>
          <w:pPr>
            <w:pStyle w:val="Contents5"/>
            <w:tabs>
              <w:tab w:val="clear" w:pos="7892"/>
              <w:tab w:val="right" w:pos="9026" w:leader="dot"/>
            </w:tabs>
            <w:rPr/>
          </w:pPr>
          <w:hyperlink w:anchor="__RefHeading___Toc6141558_73709187">
            <w:r>
              <w:rPr>
                <w:webHidden/>
                <w:rStyle w:val="IndexLink"/>
                <w:rtl w:val="true"/>
              </w:rPr>
              <w:t>دراسة الرواية</w:t>
            </w:r>
            <w:r>
              <w:rPr>
                <w:rStyle w:val="IndexLink"/>
                <w:rtl w:val="true"/>
              </w:rPr>
              <w:t>:</w:t>
              <w:tab/>
            </w:r>
            <w:r>
              <w:rPr>
                <w:rStyle w:val="IndexLink"/>
              </w:rPr>
              <w:t>859</w:t>
            </w:r>
          </w:hyperlink>
        </w:p>
        <w:p>
          <w:pPr>
            <w:pStyle w:val="Contents6"/>
            <w:tabs>
              <w:tab w:val="clear" w:pos="7609"/>
              <w:tab w:val="right" w:pos="9026" w:leader="dot"/>
            </w:tabs>
            <w:rPr/>
          </w:pPr>
          <w:hyperlink w:anchor="__RefHeading___Toc614156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859</w:t>
            </w:r>
          </w:hyperlink>
        </w:p>
        <w:p>
          <w:pPr>
            <w:pStyle w:val="Contents6"/>
            <w:tabs>
              <w:tab w:val="clear" w:pos="7609"/>
              <w:tab w:val="right" w:pos="9026" w:leader="dot"/>
            </w:tabs>
            <w:rPr/>
          </w:pPr>
          <w:hyperlink w:anchor="__RefHeading___Toc614156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859</w:t>
            </w:r>
          </w:hyperlink>
        </w:p>
        <w:p>
          <w:pPr>
            <w:pStyle w:val="Contents6"/>
            <w:tabs>
              <w:tab w:val="clear" w:pos="7609"/>
              <w:tab w:val="right" w:pos="9026" w:leader="dot"/>
            </w:tabs>
            <w:rPr/>
          </w:pPr>
          <w:hyperlink w:anchor="__RefHeading___Toc614156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860</w:t>
            </w:r>
          </w:hyperlink>
        </w:p>
        <w:p>
          <w:pPr>
            <w:pStyle w:val="Contents4"/>
            <w:tabs>
              <w:tab w:val="clear" w:pos="8176"/>
              <w:tab w:val="right" w:pos="9026" w:leader="dot"/>
            </w:tabs>
            <w:rPr/>
          </w:pPr>
          <w:hyperlink w:anchor="__RefHeading___Toc6141566_73709187">
            <w:r>
              <w:rPr>
                <w:webHidden/>
                <w:rStyle w:val="IndexLink"/>
                <w:rtl w:val="true"/>
              </w:rPr>
              <w:t>نتيجة البحث</w:t>
            </w:r>
            <w:r>
              <w:rPr>
                <w:rStyle w:val="IndexLink"/>
                <w:rtl w:val="true"/>
              </w:rPr>
              <w:t>:</w:t>
              <w:tab/>
            </w:r>
            <w:r>
              <w:rPr>
                <w:rStyle w:val="IndexLink"/>
              </w:rPr>
              <w:t>860</w:t>
            </w:r>
          </w:hyperlink>
        </w:p>
        <w:p>
          <w:pPr>
            <w:pStyle w:val="Contents3"/>
            <w:tabs>
              <w:tab w:val="clear" w:pos="8459"/>
              <w:tab w:val="right" w:pos="9026" w:leader="dot"/>
            </w:tabs>
            <w:rPr/>
          </w:pPr>
          <w:hyperlink w:anchor="__RefHeading___Toc6141568_73709187">
            <w:r>
              <w:rPr>
                <w:webHidden/>
                <w:rStyle w:val="IndexLink"/>
                <w:rtl w:val="true"/>
              </w:rPr>
              <w:t>دراسة روايات سورة الانشراح‌</w:t>
            </w:r>
            <w:r>
              <w:rPr>
                <w:rStyle w:val="IndexLink"/>
                <w:rtl w:val="true"/>
              </w:rPr>
              <w:tab/>
            </w:r>
            <w:r>
              <w:rPr>
                <w:rStyle w:val="IndexLink"/>
              </w:rPr>
              <w:t>861</w:t>
            </w:r>
          </w:hyperlink>
        </w:p>
        <w:p>
          <w:pPr>
            <w:pStyle w:val="Contents4"/>
            <w:tabs>
              <w:tab w:val="clear" w:pos="8176"/>
              <w:tab w:val="right" w:pos="9026" w:leader="dot"/>
            </w:tabs>
            <w:rPr/>
          </w:pPr>
          <w:hyperlink w:anchor="__RefHeading___Toc6141570_73709187">
            <w:r>
              <w:rPr>
                <w:webHidden/>
                <w:rStyle w:val="IndexLink"/>
                <w:rtl w:val="true"/>
              </w:rPr>
              <w:t>أولا</w:t>
            </w:r>
            <w:r>
              <w:rPr>
                <w:rStyle w:val="IndexLink"/>
                <w:rtl w:val="true"/>
              </w:rPr>
              <w:t xml:space="preserve">- </w:t>
            </w:r>
            <w:r>
              <w:rPr>
                <w:rStyle w:val="IndexLink"/>
                <w:rtl w:val="true"/>
              </w:rPr>
              <w:t xml:space="preserve">رواية آيتي </w:t>
            </w:r>
            <w:r>
              <w:rPr>
                <w:rStyle w:val="IndexLink"/>
                <w:rtl w:val="true"/>
              </w:rPr>
              <w:t>(</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w:t>
              <w:tab/>
            </w:r>
            <w:r>
              <w:rPr>
                <w:rStyle w:val="IndexLink"/>
              </w:rPr>
              <w:t>861</w:t>
            </w:r>
          </w:hyperlink>
        </w:p>
        <w:p>
          <w:pPr>
            <w:pStyle w:val="Contents5"/>
            <w:tabs>
              <w:tab w:val="clear" w:pos="7892"/>
              <w:tab w:val="right" w:pos="9026" w:leader="dot"/>
            </w:tabs>
            <w:rPr/>
          </w:pPr>
          <w:hyperlink w:anchor="__RefHeading___Toc6141572_73709187">
            <w:r>
              <w:rPr>
                <w:webHidden/>
                <w:rStyle w:val="IndexLink"/>
                <w:rtl w:val="true"/>
              </w:rPr>
              <w:t>اشارة</w:t>
            </w:r>
            <w:r>
              <w:rPr>
                <w:rStyle w:val="IndexLink"/>
                <w:rtl w:val="true"/>
              </w:rPr>
              <w:tab/>
            </w:r>
            <w:r>
              <w:rPr>
                <w:rStyle w:val="IndexLink"/>
              </w:rPr>
              <w:t>861</w:t>
            </w:r>
          </w:hyperlink>
        </w:p>
        <w:p>
          <w:pPr>
            <w:pStyle w:val="Contents5"/>
            <w:tabs>
              <w:tab w:val="clear" w:pos="7892"/>
              <w:tab w:val="right" w:pos="9026" w:leader="dot"/>
            </w:tabs>
            <w:rPr/>
          </w:pPr>
          <w:hyperlink w:anchor="__RefHeading___Toc6141574_73709187">
            <w:r>
              <w:rPr>
                <w:webHidden/>
                <w:rStyle w:val="IndexLink"/>
                <w:rtl w:val="true"/>
              </w:rPr>
              <w:t>دراسة الرواية</w:t>
            </w:r>
            <w:r>
              <w:rPr>
                <w:rStyle w:val="IndexLink"/>
                <w:rtl w:val="true"/>
              </w:rPr>
              <w:t>:</w:t>
              <w:tab/>
            </w:r>
            <w:r>
              <w:rPr>
                <w:rStyle w:val="IndexLink"/>
              </w:rPr>
              <w:t>861</w:t>
            </w:r>
          </w:hyperlink>
        </w:p>
        <w:p>
          <w:pPr>
            <w:pStyle w:val="Contents6"/>
            <w:tabs>
              <w:tab w:val="clear" w:pos="7609"/>
              <w:tab w:val="right" w:pos="9026" w:leader="dot"/>
            </w:tabs>
            <w:rPr/>
          </w:pPr>
          <w:hyperlink w:anchor="__RefHeading___Toc614157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861</w:t>
            </w:r>
          </w:hyperlink>
        </w:p>
        <w:p>
          <w:pPr>
            <w:pStyle w:val="Contents6"/>
            <w:tabs>
              <w:tab w:val="clear" w:pos="7609"/>
              <w:tab w:val="right" w:pos="9026" w:leader="dot"/>
            </w:tabs>
            <w:rPr/>
          </w:pPr>
          <w:hyperlink w:anchor="__RefHeading___Toc614157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861</w:t>
            </w:r>
          </w:hyperlink>
        </w:p>
        <w:p>
          <w:pPr>
            <w:pStyle w:val="Contents6"/>
            <w:tabs>
              <w:tab w:val="clear" w:pos="7609"/>
              <w:tab w:val="right" w:pos="9026" w:leader="dot"/>
            </w:tabs>
            <w:rPr/>
          </w:pPr>
          <w:hyperlink w:anchor="__RefHeading___Toc614158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861</w:t>
            </w:r>
          </w:hyperlink>
        </w:p>
        <w:p>
          <w:pPr>
            <w:pStyle w:val="Contents4"/>
            <w:tabs>
              <w:tab w:val="clear" w:pos="8176"/>
              <w:tab w:val="right" w:pos="9026" w:leader="dot"/>
            </w:tabs>
            <w:rPr/>
          </w:pPr>
          <w:hyperlink w:anchor="__RefHeading___Toc6141582_73709187">
            <w:r>
              <w:rPr>
                <w:webHidden/>
                <w:rStyle w:val="IndexLink"/>
                <w:rtl w:val="true"/>
              </w:rPr>
              <w:t>ثانيا</w:t>
            </w:r>
            <w:r>
              <w:rPr>
                <w:rStyle w:val="IndexLink"/>
                <w:rtl w:val="true"/>
              </w:rPr>
              <w:t xml:space="preserve">- </w:t>
            </w:r>
            <w:r>
              <w:rPr>
                <w:rStyle w:val="IndexLink"/>
                <w:rtl w:val="true"/>
              </w:rPr>
              <w:t xml:space="preserve">روايات آيتي </w:t>
            </w:r>
            <w:r>
              <w:rPr>
                <w:rStyle w:val="IndexLink"/>
                <w:rtl w:val="true"/>
              </w:rPr>
              <w:t>(</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w:t>
              <w:tab/>
            </w:r>
            <w:r>
              <w:rPr>
                <w:rStyle w:val="IndexLink"/>
              </w:rPr>
              <w:t>862</w:t>
            </w:r>
          </w:hyperlink>
        </w:p>
        <w:p>
          <w:pPr>
            <w:pStyle w:val="Contents5"/>
            <w:tabs>
              <w:tab w:val="clear" w:pos="7892"/>
              <w:tab w:val="right" w:pos="9026" w:leader="dot"/>
            </w:tabs>
            <w:rPr/>
          </w:pPr>
          <w:hyperlink w:anchor="__RefHeading___Toc6141584_73709187">
            <w:r>
              <w:rPr>
                <w:webHidden/>
                <w:rStyle w:val="IndexLink"/>
                <w:rtl w:val="true"/>
              </w:rPr>
              <w:t>اشارة</w:t>
            </w:r>
            <w:r>
              <w:rPr>
                <w:rStyle w:val="IndexLink"/>
                <w:rtl w:val="true"/>
              </w:rPr>
              <w:tab/>
            </w:r>
            <w:r>
              <w:rPr>
                <w:rStyle w:val="IndexLink"/>
              </w:rPr>
              <w:t>862</w:t>
            </w:r>
          </w:hyperlink>
        </w:p>
        <w:p>
          <w:pPr>
            <w:pStyle w:val="Contents5"/>
            <w:tabs>
              <w:tab w:val="clear" w:pos="7892"/>
              <w:tab w:val="right" w:pos="9026" w:leader="dot"/>
            </w:tabs>
            <w:rPr/>
          </w:pPr>
          <w:hyperlink w:anchor="__RefHeading___Toc6141586_73709187">
            <w:r>
              <w:rPr>
                <w:webHidden/>
                <w:rStyle w:val="IndexLink"/>
                <w:rtl w:val="true"/>
              </w:rPr>
              <w:t>دراسة الروايات</w:t>
            </w:r>
            <w:r>
              <w:rPr>
                <w:rStyle w:val="IndexLink"/>
                <w:rtl w:val="true"/>
              </w:rPr>
              <w:t>:</w:t>
              <w:tab/>
            </w:r>
            <w:r>
              <w:rPr>
                <w:rStyle w:val="IndexLink"/>
              </w:rPr>
              <w:t>862</w:t>
            </w:r>
          </w:hyperlink>
        </w:p>
        <w:p>
          <w:pPr>
            <w:pStyle w:val="Contents6"/>
            <w:tabs>
              <w:tab w:val="clear" w:pos="7609"/>
              <w:tab w:val="right" w:pos="9026" w:leader="dot"/>
            </w:tabs>
            <w:rPr/>
          </w:pPr>
          <w:hyperlink w:anchor="__RefHeading___Toc6141588_73709187">
            <w:r>
              <w:rPr>
                <w:webHidden/>
                <w:rStyle w:val="IndexLink"/>
                <w:rtl w:val="true"/>
              </w:rPr>
              <w:t>اشارة</w:t>
            </w:r>
            <w:r>
              <w:rPr>
                <w:rStyle w:val="IndexLink"/>
                <w:rtl w:val="true"/>
              </w:rPr>
              <w:tab/>
            </w:r>
            <w:r>
              <w:rPr>
                <w:rStyle w:val="IndexLink"/>
              </w:rPr>
              <w:t>862</w:t>
            </w:r>
          </w:hyperlink>
        </w:p>
        <w:p>
          <w:pPr>
            <w:pStyle w:val="Contents6"/>
            <w:tabs>
              <w:tab w:val="clear" w:pos="7609"/>
              <w:tab w:val="right" w:pos="9026" w:leader="dot"/>
            </w:tabs>
            <w:rPr/>
          </w:pPr>
          <w:hyperlink w:anchor="__RefHeading___Toc614159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863</w:t>
            </w:r>
          </w:hyperlink>
        </w:p>
        <w:p>
          <w:pPr>
            <w:pStyle w:val="Contents6"/>
            <w:tabs>
              <w:tab w:val="clear" w:pos="7609"/>
              <w:tab w:val="right" w:pos="9026" w:leader="dot"/>
            </w:tabs>
            <w:rPr/>
          </w:pPr>
          <w:hyperlink w:anchor="__RefHeading___Toc614159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863</w:t>
            </w:r>
          </w:hyperlink>
        </w:p>
        <w:p>
          <w:pPr>
            <w:pStyle w:val="Contents6"/>
            <w:tabs>
              <w:tab w:val="clear" w:pos="7609"/>
              <w:tab w:val="right" w:pos="9026" w:leader="dot"/>
            </w:tabs>
            <w:rPr/>
          </w:pPr>
          <w:hyperlink w:anchor="__RefHeading___Toc614159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864</w:t>
            </w:r>
          </w:hyperlink>
        </w:p>
        <w:p>
          <w:pPr>
            <w:pStyle w:val="Contents4"/>
            <w:tabs>
              <w:tab w:val="clear" w:pos="8176"/>
              <w:tab w:val="right" w:pos="9026" w:leader="dot"/>
            </w:tabs>
            <w:rPr/>
          </w:pPr>
          <w:hyperlink w:anchor="__RefHeading___Toc6141596_73709187">
            <w:r>
              <w:rPr>
                <w:webHidden/>
                <w:rStyle w:val="IndexLink"/>
                <w:rtl w:val="true"/>
              </w:rPr>
              <w:t>ثالثا</w:t>
            </w:r>
            <w:r>
              <w:rPr>
                <w:rStyle w:val="IndexLink"/>
                <w:rtl w:val="true"/>
              </w:rPr>
              <w:t xml:space="preserve">- </w:t>
            </w:r>
            <w:r>
              <w:rPr>
                <w:rStyle w:val="IndexLink"/>
                <w:rtl w:val="true"/>
              </w:rPr>
              <w:t xml:space="preserve">رواية آية </w:t>
            </w:r>
            <w:r>
              <w:rPr>
                <w:rStyle w:val="IndexLink"/>
                <w:rtl w:val="true"/>
              </w:rPr>
              <w:t>(</w:t>
            </w:r>
            <w:r>
              <w:rPr>
                <w:rStyle w:val="IndexLink"/>
              </w:rPr>
              <w:t>4</w:t>
            </w:r>
            <w:r>
              <w:rPr>
                <w:rStyle w:val="IndexLink"/>
                <w:rtl w:val="true"/>
              </w:rPr>
              <w:t>):</w:t>
              <w:tab/>
            </w:r>
            <w:r>
              <w:rPr>
                <w:rStyle w:val="IndexLink"/>
              </w:rPr>
              <w:t>864</w:t>
            </w:r>
          </w:hyperlink>
        </w:p>
        <w:p>
          <w:pPr>
            <w:pStyle w:val="Contents5"/>
            <w:tabs>
              <w:tab w:val="clear" w:pos="7892"/>
              <w:tab w:val="right" w:pos="9026" w:leader="dot"/>
            </w:tabs>
            <w:rPr/>
          </w:pPr>
          <w:hyperlink w:anchor="__RefHeading___Toc6141598_73709187">
            <w:r>
              <w:rPr>
                <w:webHidden/>
                <w:rStyle w:val="IndexLink"/>
                <w:rtl w:val="true"/>
              </w:rPr>
              <w:t>اشارة</w:t>
            </w:r>
            <w:r>
              <w:rPr>
                <w:rStyle w:val="IndexLink"/>
                <w:rtl w:val="true"/>
              </w:rPr>
              <w:tab/>
            </w:r>
            <w:r>
              <w:rPr>
                <w:rStyle w:val="IndexLink"/>
              </w:rPr>
              <w:t>864</w:t>
            </w:r>
          </w:hyperlink>
        </w:p>
        <w:p>
          <w:pPr>
            <w:pStyle w:val="Contents5"/>
            <w:tabs>
              <w:tab w:val="clear" w:pos="7892"/>
              <w:tab w:val="right" w:pos="9026" w:leader="dot"/>
            </w:tabs>
            <w:rPr/>
          </w:pPr>
          <w:hyperlink w:anchor="__RefHeading___Toc6141600_73709187">
            <w:r>
              <w:rPr>
                <w:webHidden/>
                <w:rStyle w:val="IndexLink"/>
                <w:rtl w:val="true"/>
              </w:rPr>
              <w:t>دراسة الرواية</w:t>
            </w:r>
            <w:r>
              <w:rPr>
                <w:rStyle w:val="IndexLink"/>
                <w:rtl w:val="true"/>
              </w:rPr>
              <w:t>:</w:t>
              <w:tab/>
            </w:r>
            <w:r>
              <w:rPr>
                <w:rStyle w:val="IndexLink"/>
              </w:rPr>
              <w:t>864</w:t>
            </w:r>
          </w:hyperlink>
        </w:p>
        <w:p>
          <w:pPr>
            <w:pStyle w:val="Contents6"/>
            <w:tabs>
              <w:tab w:val="clear" w:pos="7609"/>
              <w:tab w:val="right" w:pos="9026" w:leader="dot"/>
            </w:tabs>
            <w:rPr/>
          </w:pPr>
          <w:hyperlink w:anchor="__RefHeading___Toc614160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864</w:t>
            </w:r>
          </w:hyperlink>
        </w:p>
        <w:p>
          <w:pPr>
            <w:pStyle w:val="Contents6"/>
            <w:tabs>
              <w:tab w:val="clear" w:pos="7609"/>
              <w:tab w:val="right" w:pos="9026" w:leader="dot"/>
            </w:tabs>
            <w:rPr/>
          </w:pPr>
          <w:hyperlink w:anchor="__RefHeading___Toc614160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865</w:t>
            </w:r>
          </w:hyperlink>
        </w:p>
        <w:p>
          <w:pPr>
            <w:pStyle w:val="Contents6"/>
            <w:tabs>
              <w:tab w:val="clear" w:pos="7609"/>
              <w:tab w:val="right" w:pos="9026" w:leader="dot"/>
            </w:tabs>
            <w:rPr/>
          </w:pPr>
          <w:hyperlink w:anchor="__RefHeading___Toc614160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865</w:t>
            </w:r>
          </w:hyperlink>
        </w:p>
        <w:p>
          <w:pPr>
            <w:pStyle w:val="Contents6"/>
            <w:tabs>
              <w:tab w:val="clear" w:pos="7609"/>
              <w:tab w:val="right" w:pos="9026" w:leader="dot"/>
            </w:tabs>
            <w:rPr/>
          </w:pPr>
          <w:hyperlink w:anchor="__RefHeading___Toc6141608_73709187">
            <w:r>
              <w:rPr>
                <w:webHidden/>
                <w:rStyle w:val="IndexLink"/>
                <w:rtl w:val="true"/>
              </w:rPr>
              <w:t>نتيجة البحث</w:t>
            </w:r>
            <w:r>
              <w:rPr>
                <w:rStyle w:val="IndexLink"/>
                <w:rtl w:val="true"/>
              </w:rPr>
              <w:t>:</w:t>
              <w:tab/>
            </w:r>
            <w:r>
              <w:rPr>
                <w:rStyle w:val="IndexLink"/>
              </w:rPr>
              <w:t>865</w:t>
            </w:r>
          </w:hyperlink>
        </w:p>
        <w:p>
          <w:pPr>
            <w:pStyle w:val="Contents3"/>
            <w:tabs>
              <w:tab w:val="clear" w:pos="8459"/>
              <w:tab w:val="right" w:pos="9026" w:leader="dot"/>
            </w:tabs>
            <w:rPr/>
          </w:pPr>
          <w:hyperlink w:anchor="__RefHeading___Toc6141610_73709187">
            <w:r>
              <w:rPr>
                <w:webHidden/>
                <w:rStyle w:val="IndexLink"/>
                <w:rtl w:val="true"/>
              </w:rPr>
              <w:t>دراسة روايات سورة التين‌</w:t>
            </w:r>
            <w:r>
              <w:rPr>
                <w:rStyle w:val="IndexLink"/>
                <w:rtl w:val="true"/>
              </w:rPr>
              <w:tab/>
            </w:r>
            <w:r>
              <w:rPr>
                <w:rStyle w:val="IndexLink"/>
              </w:rPr>
              <w:t>866</w:t>
            </w:r>
          </w:hyperlink>
        </w:p>
        <w:p>
          <w:pPr>
            <w:pStyle w:val="Contents4"/>
            <w:tabs>
              <w:tab w:val="clear" w:pos="8176"/>
              <w:tab w:val="right" w:pos="9026" w:leader="dot"/>
            </w:tabs>
            <w:rPr/>
          </w:pPr>
          <w:hyperlink w:anchor="__RefHeading___Toc6141612_73709187">
            <w:r>
              <w:rPr>
                <w:webHidden/>
                <w:rStyle w:val="IndexLink"/>
                <w:rtl w:val="true"/>
              </w:rPr>
              <w:t>اشارة</w:t>
            </w:r>
            <w:r>
              <w:rPr>
                <w:rStyle w:val="IndexLink"/>
                <w:rtl w:val="true"/>
              </w:rPr>
              <w:tab/>
            </w:r>
            <w:r>
              <w:rPr>
                <w:rStyle w:val="IndexLink"/>
              </w:rPr>
              <w:t>866</w:t>
            </w:r>
          </w:hyperlink>
        </w:p>
        <w:p>
          <w:pPr>
            <w:pStyle w:val="Contents4"/>
            <w:tabs>
              <w:tab w:val="clear" w:pos="8176"/>
              <w:tab w:val="right" w:pos="9026" w:leader="dot"/>
            </w:tabs>
            <w:rPr/>
          </w:pPr>
          <w:hyperlink w:anchor="__RefHeading___Toc6141614_73709187">
            <w:r>
              <w:rPr>
                <w:webHidden/>
                <w:rStyle w:val="IndexLink"/>
                <w:rtl w:val="true"/>
              </w:rPr>
              <w:t>دراسة الروايات</w:t>
            </w:r>
            <w:r>
              <w:rPr>
                <w:rStyle w:val="IndexLink"/>
                <w:rtl w:val="true"/>
              </w:rPr>
              <w:t>:</w:t>
              <w:tab/>
            </w:r>
            <w:r>
              <w:rPr>
                <w:rStyle w:val="IndexLink"/>
              </w:rPr>
              <w:t>867</w:t>
            </w:r>
          </w:hyperlink>
        </w:p>
        <w:p>
          <w:pPr>
            <w:pStyle w:val="Contents5"/>
            <w:tabs>
              <w:tab w:val="clear" w:pos="7892"/>
              <w:tab w:val="right" w:pos="9026" w:leader="dot"/>
            </w:tabs>
            <w:rPr/>
          </w:pPr>
          <w:hyperlink w:anchor="__RefHeading___Toc614161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867</w:t>
            </w:r>
          </w:hyperlink>
        </w:p>
        <w:p>
          <w:pPr>
            <w:pStyle w:val="Contents5"/>
            <w:tabs>
              <w:tab w:val="clear" w:pos="7892"/>
              <w:tab w:val="right" w:pos="9026" w:leader="dot"/>
            </w:tabs>
            <w:rPr/>
          </w:pPr>
          <w:hyperlink w:anchor="__RefHeading___Toc614161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867</w:t>
            </w:r>
          </w:hyperlink>
        </w:p>
        <w:p>
          <w:pPr>
            <w:pStyle w:val="Contents5"/>
            <w:tabs>
              <w:tab w:val="clear" w:pos="7892"/>
              <w:tab w:val="right" w:pos="9026" w:leader="dot"/>
            </w:tabs>
            <w:rPr/>
          </w:pPr>
          <w:hyperlink w:anchor="__RefHeading___Toc614162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869</w:t>
            </w:r>
          </w:hyperlink>
        </w:p>
        <w:p>
          <w:pPr>
            <w:pStyle w:val="Contents4"/>
            <w:tabs>
              <w:tab w:val="clear" w:pos="8176"/>
              <w:tab w:val="right" w:pos="9026" w:leader="dot"/>
            </w:tabs>
            <w:rPr/>
          </w:pPr>
          <w:hyperlink w:anchor="__RefHeading___Toc6141622_73709187">
            <w:r>
              <w:rPr>
                <w:webHidden/>
                <w:rStyle w:val="IndexLink"/>
                <w:rtl w:val="true"/>
              </w:rPr>
              <w:t>نتيجة البحث</w:t>
            </w:r>
            <w:r>
              <w:rPr>
                <w:rStyle w:val="IndexLink"/>
                <w:rtl w:val="true"/>
              </w:rPr>
              <w:t>:</w:t>
              <w:tab/>
            </w:r>
            <w:r>
              <w:rPr>
                <w:rStyle w:val="IndexLink"/>
              </w:rPr>
              <w:t>869</w:t>
            </w:r>
          </w:hyperlink>
        </w:p>
        <w:p>
          <w:pPr>
            <w:pStyle w:val="Contents3"/>
            <w:tabs>
              <w:tab w:val="clear" w:pos="8459"/>
              <w:tab w:val="right" w:pos="9026" w:leader="dot"/>
            </w:tabs>
            <w:rPr/>
          </w:pPr>
          <w:hyperlink w:anchor="__RefHeading___Toc6141624_73709187">
            <w:r>
              <w:rPr>
                <w:webHidden/>
                <w:rStyle w:val="IndexLink"/>
                <w:rtl w:val="true"/>
              </w:rPr>
              <w:t>دراسة روايات سورة القدر</w:t>
            </w:r>
            <w:r>
              <w:rPr>
                <w:rStyle w:val="IndexLink"/>
                <w:rtl w:val="true"/>
              </w:rPr>
              <w:tab/>
            </w:r>
            <w:r>
              <w:rPr>
                <w:rStyle w:val="IndexLink"/>
              </w:rPr>
              <w:t>870</w:t>
            </w:r>
          </w:hyperlink>
        </w:p>
        <w:p>
          <w:pPr>
            <w:pStyle w:val="Contents4"/>
            <w:tabs>
              <w:tab w:val="clear" w:pos="8176"/>
              <w:tab w:val="right" w:pos="9026" w:leader="dot"/>
            </w:tabs>
            <w:rPr/>
          </w:pPr>
          <w:hyperlink w:anchor="__RefHeading___Toc6141626_73709187">
            <w:r>
              <w:rPr>
                <w:webHidden/>
                <w:rStyle w:val="IndexLink"/>
                <w:rtl w:val="true"/>
              </w:rPr>
              <w:t>اشارة</w:t>
            </w:r>
            <w:r>
              <w:rPr>
                <w:rStyle w:val="IndexLink"/>
                <w:rtl w:val="true"/>
              </w:rPr>
              <w:tab/>
            </w:r>
            <w:r>
              <w:rPr>
                <w:rStyle w:val="IndexLink"/>
              </w:rPr>
              <w:t>870</w:t>
            </w:r>
          </w:hyperlink>
        </w:p>
        <w:p>
          <w:pPr>
            <w:pStyle w:val="Contents4"/>
            <w:tabs>
              <w:tab w:val="clear" w:pos="8176"/>
              <w:tab w:val="right" w:pos="9026" w:leader="dot"/>
            </w:tabs>
            <w:rPr/>
          </w:pPr>
          <w:hyperlink w:anchor="__RefHeading___Toc6141628_73709187">
            <w:r>
              <w:rPr>
                <w:webHidden/>
                <w:rStyle w:val="IndexLink"/>
                <w:rtl w:val="true"/>
              </w:rPr>
              <w:t>دراسة الروايات</w:t>
            </w:r>
            <w:r>
              <w:rPr>
                <w:rStyle w:val="IndexLink"/>
                <w:rtl w:val="true"/>
              </w:rPr>
              <w:t>:</w:t>
              <w:tab/>
            </w:r>
            <w:r>
              <w:rPr>
                <w:rStyle w:val="IndexLink"/>
              </w:rPr>
              <w:t>872</w:t>
            </w:r>
          </w:hyperlink>
        </w:p>
        <w:p>
          <w:pPr>
            <w:pStyle w:val="Contents5"/>
            <w:tabs>
              <w:tab w:val="clear" w:pos="7892"/>
              <w:tab w:val="right" w:pos="9026" w:leader="dot"/>
            </w:tabs>
            <w:rPr/>
          </w:pPr>
          <w:hyperlink w:anchor="__RefHeading___Toc614163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872</w:t>
            </w:r>
          </w:hyperlink>
        </w:p>
        <w:p>
          <w:pPr>
            <w:pStyle w:val="Contents5"/>
            <w:tabs>
              <w:tab w:val="clear" w:pos="7892"/>
              <w:tab w:val="right" w:pos="9026" w:leader="dot"/>
            </w:tabs>
            <w:rPr/>
          </w:pPr>
          <w:hyperlink w:anchor="__RefHeading___Toc614163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873</w:t>
            </w:r>
          </w:hyperlink>
        </w:p>
        <w:p>
          <w:pPr>
            <w:pStyle w:val="Contents5"/>
            <w:tabs>
              <w:tab w:val="clear" w:pos="7892"/>
              <w:tab w:val="right" w:pos="9026" w:leader="dot"/>
            </w:tabs>
            <w:rPr/>
          </w:pPr>
          <w:hyperlink w:anchor="__RefHeading___Toc614163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874</w:t>
            </w:r>
          </w:hyperlink>
        </w:p>
        <w:p>
          <w:pPr>
            <w:pStyle w:val="Contents4"/>
            <w:tabs>
              <w:tab w:val="clear" w:pos="8176"/>
              <w:tab w:val="right" w:pos="9026" w:leader="dot"/>
            </w:tabs>
            <w:rPr/>
          </w:pPr>
          <w:hyperlink w:anchor="__RefHeading___Toc6141636_73709187">
            <w:r>
              <w:rPr>
                <w:webHidden/>
                <w:rStyle w:val="IndexLink"/>
                <w:rtl w:val="true"/>
              </w:rPr>
              <w:t>نتيجة البحث</w:t>
            </w:r>
            <w:r>
              <w:rPr>
                <w:rStyle w:val="IndexLink"/>
                <w:rtl w:val="true"/>
              </w:rPr>
              <w:t>:</w:t>
              <w:tab/>
            </w:r>
            <w:r>
              <w:rPr>
                <w:rStyle w:val="IndexLink"/>
              </w:rPr>
              <w:t>875</w:t>
            </w:r>
          </w:hyperlink>
        </w:p>
        <w:p>
          <w:pPr>
            <w:pStyle w:val="Contents3"/>
            <w:tabs>
              <w:tab w:val="clear" w:pos="8459"/>
              <w:tab w:val="right" w:pos="9026" w:leader="dot"/>
            </w:tabs>
            <w:rPr/>
          </w:pPr>
          <w:hyperlink w:anchor="__RefHeading___Toc6141638_73709187">
            <w:r>
              <w:rPr>
                <w:webHidden/>
                <w:rStyle w:val="IndexLink"/>
                <w:rtl w:val="true"/>
              </w:rPr>
              <w:t xml:space="preserve">دراسة روايتا آية </w:t>
            </w:r>
            <w:r>
              <w:rPr>
                <w:rStyle w:val="IndexLink"/>
                <w:rtl w:val="true"/>
              </w:rPr>
              <w:t>(</w:t>
            </w:r>
            <w:r>
              <w:rPr>
                <w:rStyle w:val="IndexLink"/>
              </w:rPr>
              <w:t>2</w:t>
            </w:r>
            <w:r>
              <w:rPr>
                <w:rStyle w:val="IndexLink"/>
                <w:rtl w:val="true"/>
              </w:rPr>
              <w:t xml:space="preserve">) </w:t>
            </w:r>
            <w:r>
              <w:rPr>
                <w:rStyle w:val="IndexLink"/>
                <w:rtl w:val="true"/>
              </w:rPr>
              <w:t>من سورة النحل‌</w:t>
            </w:r>
            <w:r>
              <w:rPr>
                <w:rStyle w:val="IndexLink"/>
                <w:rtl w:val="true"/>
              </w:rPr>
              <w:tab/>
            </w:r>
            <w:r>
              <w:rPr>
                <w:rStyle w:val="IndexLink"/>
              </w:rPr>
              <w:t>876</w:t>
            </w:r>
          </w:hyperlink>
        </w:p>
        <w:p>
          <w:pPr>
            <w:pStyle w:val="Contents4"/>
            <w:tabs>
              <w:tab w:val="clear" w:pos="8176"/>
              <w:tab w:val="right" w:pos="9026" w:leader="dot"/>
            </w:tabs>
            <w:rPr/>
          </w:pPr>
          <w:hyperlink w:anchor="__RefHeading___Toc6141640_73709187">
            <w:r>
              <w:rPr>
                <w:webHidden/>
                <w:rStyle w:val="IndexLink"/>
                <w:rtl w:val="true"/>
              </w:rPr>
              <w:t>أوردها الشيخ النوري عقيب روايات سورة القدر</w:t>
            </w:r>
            <w:r>
              <w:rPr>
                <w:rStyle w:val="IndexLink"/>
                <w:rtl w:val="true"/>
              </w:rPr>
              <w:t>!!</w:t>
              <w:tab/>
            </w:r>
            <w:r>
              <w:rPr>
                <w:rStyle w:val="IndexLink"/>
              </w:rPr>
              <w:t>876</w:t>
            </w:r>
          </w:hyperlink>
        </w:p>
        <w:p>
          <w:pPr>
            <w:pStyle w:val="Contents4"/>
            <w:tabs>
              <w:tab w:val="clear" w:pos="8176"/>
              <w:tab w:val="right" w:pos="9026" w:leader="dot"/>
            </w:tabs>
            <w:rPr/>
          </w:pPr>
          <w:hyperlink w:anchor="__RefHeading___Toc6141642_73709187">
            <w:r>
              <w:rPr>
                <w:webHidden/>
                <w:rStyle w:val="IndexLink"/>
                <w:rtl w:val="true"/>
              </w:rPr>
              <w:t>دراسة الروايتين</w:t>
            </w:r>
            <w:r>
              <w:rPr>
                <w:rStyle w:val="IndexLink"/>
                <w:rtl w:val="true"/>
              </w:rPr>
              <w:t>:</w:t>
              <w:tab/>
            </w:r>
            <w:r>
              <w:rPr>
                <w:rStyle w:val="IndexLink"/>
              </w:rPr>
              <w:t>876</w:t>
            </w:r>
          </w:hyperlink>
        </w:p>
        <w:p>
          <w:pPr>
            <w:pStyle w:val="Contents5"/>
            <w:tabs>
              <w:tab w:val="clear" w:pos="7892"/>
              <w:tab w:val="right" w:pos="9026" w:leader="dot"/>
            </w:tabs>
            <w:rPr/>
          </w:pPr>
          <w:hyperlink w:anchor="__RefHeading___Toc614164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876</w:t>
            </w:r>
          </w:hyperlink>
        </w:p>
        <w:p>
          <w:pPr>
            <w:pStyle w:val="Contents5"/>
            <w:tabs>
              <w:tab w:val="clear" w:pos="7892"/>
              <w:tab w:val="right" w:pos="9026" w:leader="dot"/>
            </w:tabs>
            <w:rPr/>
          </w:pPr>
          <w:hyperlink w:anchor="__RefHeading___Toc614164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877</w:t>
            </w:r>
          </w:hyperlink>
        </w:p>
        <w:p>
          <w:pPr>
            <w:pStyle w:val="Contents5"/>
            <w:tabs>
              <w:tab w:val="clear" w:pos="7892"/>
              <w:tab w:val="right" w:pos="9026" w:leader="dot"/>
            </w:tabs>
            <w:rPr/>
          </w:pPr>
          <w:hyperlink w:anchor="__RefHeading___Toc614164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877</w:t>
            </w:r>
          </w:hyperlink>
        </w:p>
        <w:p>
          <w:pPr>
            <w:pStyle w:val="Contents3"/>
            <w:tabs>
              <w:tab w:val="clear" w:pos="8459"/>
              <w:tab w:val="right" w:pos="9026" w:leader="dot"/>
            </w:tabs>
            <w:rPr/>
          </w:pPr>
          <w:hyperlink w:anchor="__RefHeading___Toc6141650_73709187">
            <w:r>
              <w:rPr>
                <w:webHidden/>
                <w:rStyle w:val="IndexLink"/>
                <w:rtl w:val="true"/>
              </w:rPr>
              <w:t>دراسة روايتا سورة البينة</w:t>
            </w:r>
            <w:r>
              <w:rPr>
                <w:rStyle w:val="IndexLink"/>
                <w:rtl w:val="true"/>
              </w:rPr>
              <w:tab/>
            </w:r>
            <w:r>
              <w:rPr>
                <w:rStyle w:val="IndexLink"/>
              </w:rPr>
              <w:t>878</w:t>
            </w:r>
          </w:hyperlink>
        </w:p>
        <w:p>
          <w:pPr>
            <w:pStyle w:val="Contents4"/>
            <w:tabs>
              <w:tab w:val="clear" w:pos="8176"/>
              <w:tab w:val="right" w:pos="9026" w:leader="dot"/>
            </w:tabs>
            <w:rPr/>
          </w:pPr>
          <w:hyperlink w:anchor="__RefHeading___Toc6141652_73709187">
            <w:r>
              <w:rPr>
                <w:webHidden/>
                <w:rStyle w:val="IndexLink"/>
                <w:rtl w:val="true"/>
              </w:rPr>
              <w:t>اشارة</w:t>
            </w:r>
            <w:r>
              <w:rPr>
                <w:rStyle w:val="IndexLink"/>
                <w:rtl w:val="true"/>
              </w:rPr>
              <w:tab/>
            </w:r>
            <w:r>
              <w:rPr>
                <w:rStyle w:val="IndexLink"/>
              </w:rPr>
              <w:t>878</w:t>
            </w:r>
          </w:hyperlink>
        </w:p>
        <w:p>
          <w:pPr>
            <w:pStyle w:val="Contents4"/>
            <w:tabs>
              <w:tab w:val="clear" w:pos="8176"/>
              <w:tab w:val="right" w:pos="9026" w:leader="dot"/>
            </w:tabs>
            <w:rPr/>
          </w:pPr>
          <w:hyperlink w:anchor="__RefHeading___Toc6141654_73709187">
            <w:r>
              <w:rPr>
                <w:webHidden/>
                <w:rStyle w:val="IndexLink"/>
                <w:rtl w:val="true"/>
              </w:rPr>
              <w:t>دراسة الروايات</w:t>
            </w:r>
            <w:r>
              <w:rPr>
                <w:rStyle w:val="IndexLink"/>
                <w:rtl w:val="true"/>
              </w:rPr>
              <w:t>:</w:t>
              <w:tab/>
            </w:r>
            <w:r>
              <w:rPr>
                <w:rStyle w:val="IndexLink"/>
              </w:rPr>
              <w:t>878</w:t>
            </w:r>
          </w:hyperlink>
        </w:p>
        <w:p>
          <w:pPr>
            <w:pStyle w:val="Contents5"/>
            <w:tabs>
              <w:tab w:val="clear" w:pos="7892"/>
              <w:tab w:val="right" w:pos="9026" w:leader="dot"/>
            </w:tabs>
            <w:rPr/>
          </w:pPr>
          <w:hyperlink w:anchor="__RefHeading___Toc614165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878</w:t>
            </w:r>
          </w:hyperlink>
        </w:p>
        <w:p>
          <w:pPr>
            <w:pStyle w:val="Contents5"/>
            <w:tabs>
              <w:tab w:val="clear" w:pos="7892"/>
              <w:tab w:val="right" w:pos="9026" w:leader="dot"/>
            </w:tabs>
            <w:rPr/>
          </w:pPr>
          <w:hyperlink w:anchor="__RefHeading___Toc614165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879</w:t>
            </w:r>
          </w:hyperlink>
        </w:p>
        <w:p>
          <w:pPr>
            <w:pStyle w:val="Contents5"/>
            <w:tabs>
              <w:tab w:val="clear" w:pos="7892"/>
              <w:tab w:val="right" w:pos="9026" w:leader="dot"/>
            </w:tabs>
            <w:rPr/>
          </w:pPr>
          <w:hyperlink w:anchor="__RefHeading___Toc614166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879</w:t>
            </w:r>
          </w:hyperlink>
        </w:p>
        <w:p>
          <w:pPr>
            <w:pStyle w:val="Contents5"/>
            <w:tabs>
              <w:tab w:val="clear" w:pos="7892"/>
              <w:tab w:val="right" w:pos="9026" w:leader="dot"/>
            </w:tabs>
            <w:rPr/>
          </w:pPr>
          <w:hyperlink w:anchor="__RefHeading___Toc6141662_73709187">
            <w:r>
              <w:rPr>
                <w:webHidden/>
                <w:rStyle w:val="IndexLink"/>
                <w:rtl w:val="true"/>
              </w:rPr>
              <w:t>نتيجة البحث</w:t>
            </w:r>
            <w:r>
              <w:rPr>
                <w:rStyle w:val="IndexLink"/>
                <w:rtl w:val="true"/>
              </w:rPr>
              <w:t>:</w:t>
              <w:tab/>
            </w:r>
            <w:r>
              <w:rPr>
                <w:rStyle w:val="IndexLink"/>
              </w:rPr>
              <w:t>880</w:t>
            </w:r>
          </w:hyperlink>
        </w:p>
        <w:p>
          <w:pPr>
            <w:pStyle w:val="Contents3"/>
            <w:tabs>
              <w:tab w:val="clear" w:pos="8459"/>
              <w:tab w:val="right" w:pos="9026" w:leader="dot"/>
            </w:tabs>
            <w:rPr/>
          </w:pPr>
          <w:hyperlink w:anchor="__RefHeading___Toc6141664_73709187">
            <w:r>
              <w:rPr>
                <w:webHidden/>
                <w:rStyle w:val="IndexLink"/>
                <w:rtl w:val="true"/>
              </w:rPr>
              <w:t>دراسة روايتا سورة الزلزلة</w:t>
            </w:r>
            <w:r>
              <w:rPr>
                <w:rStyle w:val="IndexLink"/>
                <w:rtl w:val="true"/>
              </w:rPr>
              <w:tab/>
            </w:r>
            <w:r>
              <w:rPr>
                <w:rStyle w:val="IndexLink"/>
              </w:rPr>
              <w:t>881</w:t>
            </w:r>
          </w:hyperlink>
        </w:p>
        <w:p>
          <w:pPr>
            <w:pStyle w:val="Contents4"/>
            <w:tabs>
              <w:tab w:val="clear" w:pos="8176"/>
              <w:tab w:val="right" w:pos="9026" w:leader="dot"/>
            </w:tabs>
            <w:rPr/>
          </w:pPr>
          <w:hyperlink w:anchor="__RefHeading___Toc6141666_73709187">
            <w:r>
              <w:rPr>
                <w:webHidden/>
                <w:rStyle w:val="IndexLink"/>
                <w:rtl w:val="true"/>
              </w:rPr>
              <w:t>اشارة</w:t>
            </w:r>
            <w:r>
              <w:rPr>
                <w:rStyle w:val="IndexLink"/>
                <w:rtl w:val="true"/>
              </w:rPr>
              <w:tab/>
            </w:r>
            <w:r>
              <w:rPr>
                <w:rStyle w:val="IndexLink"/>
              </w:rPr>
              <w:t>881</w:t>
            </w:r>
          </w:hyperlink>
        </w:p>
        <w:p>
          <w:pPr>
            <w:pStyle w:val="Contents4"/>
            <w:tabs>
              <w:tab w:val="clear" w:pos="8176"/>
              <w:tab w:val="right" w:pos="9026" w:leader="dot"/>
            </w:tabs>
            <w:rPr/>
          </w:pPr>
          <w:hyperlink w:anchor="__RefHeading___Toc6141668_73709187">
            <w:r>
              <w:rPr>
                <w:webHidden/>
                <w:rStyle w:val="IndexLink"/>
                <w:rtl w:val="true"/>
              </w:rPr>
              <w:t>دراسة الروايتين</w:t>
            </w:r>
            <w:r>
              <w:rPr>
                <w:rStyle w:val="IndexLink"/>
                <w:rtl w:val="true"/>
              </w:rPr>
              <w:t>:</w:t>
              <w:tab/>
            </w:r>
            <w:r>
              <w:rPr>
                <w:rStyle w:val="IndexLink"/>
              </w:rPr>
              <w:t>881</w:t>
            </w:r>
          </w:hyperlink>
        </w:p>
        <w:p>
          <w:pPr>
            <w:pStyle w:val="Contents5"/>
            <w:tabs>
              <w:tab w:val="clear" w:pos="7892"/>
              <w:tab w:val="right" w:pos="9026" w:leader="dot"/>
            </w:tabs>
            <w:rPr/>
          </w:pPr>
          <w:hyperlink w:anchor="__RefHeading___Toc6141670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881</w:t>
            </w:r>
          </w:hyperlink>
        </w:p>
        <w:p>
          <w:pPr>
            <w:pStyle w:val="Contents5"/>
            <w:tabs>
              <w:tab w:val="clear" w:pos="7892"/>
              <w:tab w:val="right" w:pos="9026" w:leader="dot"/>
            </w:tabs>
            <w:rPr/>
          </w:pPr>
          <w:hyperlink w:anchor="__RefHeading___Toc6141672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881</w:t>
            </w:r>
          </w:hyperlink>
        </w:p>
        <w:p>
          <w:pPr>
            <w:pStyle w:val="Contents5"/>
            <w:tabs>
              <w:tab w:val="clear" w:pos="7892"/>
              <w:tab w:val="right" w:pos="9026" w:leader="dot"/>
            </w:tabs>
            <w:rPr/>
          </w:pPr>
          <w:hyperlink w:anchor="__RefHeading___Toc6141674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882</w:t>
            </w:r>
          </w:hyperlink>
        </w:p>
        <w:p>
          <w:pPr>
            <w:pStyle w:val="Contents3"/>
            <w:tabs>
              <w:tab w:val="clear" w:pos="8459"/>
              <w:tab w:val="right" w:pos="9026" w:leader="dot"/>
            </w:tabs>
            <w:rPr/>
          </w:pPr>
          <w:hyperlink w:anchor="__RefHeading___Toc6141676_73709187">
            <w:r>
              <w:rPr>
                <w:webHidden/>
                <w:rStyle w:val="IndexLink"/>
                <w:rtl w:val="true"/>
              </w:rPr>
              <w:t>دراسة رواية سورة العاديات‌</w:t>
            </w:r>
            <w:r>
              <w:rPr>
                <w:rStyle w:val="IndexLink"/>
                <w:rtl w:val="true"/>
              </w:rPr>
              <w:tab/>
            </w:r>
            <w:r>
              <w:rPr>
                <w:rStyle w:val="IndexLink"/>
              </w:rPr>
              <w:t>883</w:t>
            </w:r>
          </w:hyperlink>
        </w:p>
        <w:p>
          <w:pPr>
            <w:pStyle w:val="Contents4"/>
            <w:tabs>
              <w:tab w:val="clear" w:pos="8176"/>
              <w:tab w:val="right" w:pos="9026" w:leader="dot"/>
            </w:tabs>
            <w:rPr/>
          </w:pPr>
          <w:hyperlink w:anchor="__RefHeading___Toc6141678_73709187">
            <w:r>
              <w:rPr>
                <w:webHidden/>
                <w:rStyle w:val="IndexLink"/>
                <w:rtl w:val="true"/>
              </w:rPr>
              <w:t>اشارة</w:t>
            </w:r>
            <w:r>
              <w:rPr>
                <w:rStyle w:val="IndexLink"/>
                <w:rtl w:val="true"/>
              </w:rPr>
              <w:tab/>
            </w:r>
            <w:r>
              <w:rPr>
                <w:rStyle w:val="IndexLink"/>
              </w:rPr>
              <w:t>883</w:t>
            </w:r>
          </w:hyperlink>
        </w:p>
        <w:p>
          <w:pPr>
            <w:pStyle w:val="Contents4"/>
            <w:tabs>
              <w:tab w:val="clear" w:pos="8176"/>
              <w:tab w:val="right" w:pos="9026" w:leader="dot"/>
            </w:tabs>
            <w:rPr/>
          </w:pPr>
          <w:hyperlink w:anchor="__RefHeading___Toc6141680_73709187">
            <w:r>
              <w:rPr>
                <w:webHidden/>
                <w:rStyle w:val="IndexLink"/>
                <w:rtl w:val="true"/>
              </w:rPr>
              <w:t>دراسة الرواية</w:t>
            </w:r>
            <w:r>
              <w:rPr>
                <w:rStyle w:val="IndexLink"/>
                <w:rtl w:val="true"/>
              </w:rPr>
              <w:t>:</w:t>
              <w:tab/>
            </w:r>
            <w:r>
              <w:rPr>
                <w:rStyle w:val="IndexLink"/>
              </w:rPr>
              <w:t>883</w:t>
            </w:r>
          </w:hyperlink>
        </w:p>
        <w:p>
          <w:pPr>
            <w:pStyle w:val="Contents5"/>
            <w:tabs>
              <w:tab w:val="clear" w:pos="7892"/>
              <w:tab w:val="right" w:pos="9026" w:leader="dot"/>
            </w:tabs>
            <w:rPr/>
          </w:pPr>
          <w:hyperlink w:anchor="__RefHeading___Toc614168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883</w:t>
            </w:r>
          </w:hyperlink>
        </w:p>
        <w:p>
          <w:pPr>
            <w:pStyle w:val="Contents5"/>
            <w:tabs>
              <w:tab w:val="clear" w:pos="7892"/>
              <w:tab w:val="right" w:pos="9026" w:leader="dot"/>
            </w:tabs>
            <w:rPr/>
          </w:pPr>
          <w:hyperlink w:anchor="__RefHeading___Toc614168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883</w:t>
            </w:r>
          </w:hyperlink>
        </w:p>
        <w:p>
          <w:pPr>
            <w:pStyle w:val="Contents5"/>
            <w:tabs>
              <w:tab w:val="clear" w:pos="7892"/>
              <w:tab w:val="right" w:pos="9026" w:leader="dot"/>
            </w:tabs>
            <w:rPr/>
          </w:pPr>
          <w:hyperlink w:anchor="__RefHeading___Toc614168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883</w:t>
            </w:r>
          </w:hyperlink>
        </w:p>
        <w:p>
          <w:pPr>
            <w:pStyle w:val="Contents3"/>
            <w:tabs>
              <w:tab w:val="clear" w:pos="8459"/>
              <w:tab w:val="right" w:pos="9026" w:leader="dot"/>
            </w:tabs>
            <w:rPr/>
          </w:pPr>
          <w:hyperlink w:anchor="__RefHeading___Toc6141688_73709187">
            <w:r>
              <w:rPr>
                <w:webHidden/>
                <w:rStyle w:val="IndexLink"/>
                <w:rtl w:val="true"/>
              </w:rPr>
              <w:t>دراسة روايتي سورة التكاثر</w:t>
            </w:r>
            <w:r>
              <w:rPr>
                <w:rStyle w:val="IndexLink"/>
                <w:rtl w:val="true"/>
              </w:rPr>
              <w:tab/>
            </w:r>
            <w:r>
              <w:rPr>
                <w:rStyle w:val="IndexLink"/>
              </w:rPr>
              <w:t>885</w:t>
            </w:r>
          </w:hyperlink>
        </w:p>
        <w:p>
          <w:pPr>
            <w:pStyle w:val="Contents4"/>
            <w:tabs>
              <w:tab w:val="clear" w:pos="8176"/>
              <w:tab w:val="right" w:pos="9026" w:leader="dot"/>
            </w:tabs>
            <w:rPr/>
          </w:pPr>
          <w:hyperlink w:anchor="__RefHeading___Toc6141690_73709187">
            <w:r>
              <w:rPr>
                <w:webHidden/>
                <w:rStyle w:val="IndexLink"/>
                <w:rtl w:val="true"/>
              </w:rPr>
              <w:t>اشارة</w:t>
            </w:r>
            <w:r>
              <w:rPr>
                <w:rStyle w:val="IndexLink"/>
                <w:rtl w:val="true"/>
              </w:rPr>
              <w:tab/>
            </w:r>
            <w:r>
              <w:rPr>
                <w:rStyle w:val="IndexLink"/>
              </w:rPr>
              <w:t>885</w:t>
            </w:r>
          </w:hyperlink>
        </w:p>
        <w:p>
          <w:pPr>
            <w:pStyle w:val="Contents4"/>
            <w:tabs>
              <w:tab w:val="clear" w:pos="8176"/>
              <w:tab w:val="right" w:pos="9026" w:leader="dot"/>
            </w:tabs>
            <w:rPr/>
          </w:pPr>
          <w:hyperlink w:anchor="__RefHeading___Toc6141692_73709187">
            <w:r>
              <w:rPr>
                <w:webHidden/>
                <w:rStyle w:val="IndexLink"/>
                <w:rtl w:val="true"/>
              </w:rPr>
              <w:t>دراسة الروايتين</w:t>
            </w:r>
            <w:r>
              <w:rPr>
                <w:rStyle w:val="IndexLink"/>
                <w:rtl w:val="true"/>
              </w:rPr>
              <w:t>:</w:t>
              <w:tab/>
            </w:r>
            <w:r>
              <w:rPr>
                <w:rStyle w:val="IndexLink"/>
              </w:rPr>
              <w:t>885</w:t>
            </w:r>
          </w:hyperlink>
        </w:p>
        <w:p>
          <w:pPr>
            <w:pStyle w:val="Contents5"/>
            <w:tabs>
              <w:tab w:val="clear" w:pos="7892"/>
              <w:tab w:val="right" w:pos="9026" w:leader="dot"/>
            </w:tabs>
            <w:rPr/>
          </w:pPr>
          <w:hyperlink w:anchor="__RefHeading___Toc614169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885</w:t>
            </w:r>
          </w:hyperlink>
        </w:p>
        <w:p>
          <w:pPr>
            <w:pStyle w:val="Contents5"/>
            <w:tabs>
              <w:tab w:val="clear" w:pos="7892"/>
              <w:tab w:val="right" w:pos="9026" w:leader="dot"/>
            </w:tabs>
            <w:rPr/>
          </w:pPr>
          <w:hyperlink w:anchor="__RefHeading___Toc614169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885</w:t>
            </w:r>
          </w:hyperlink>
        </w:p>
        <w:p>
          <w:pPr>
            <w:pStyle w:val="Contents5"/>
            <w:tabs>
              <w:tab w:val="clear" w:pos="7892"/>
              <w:tab w:val="right" w:pos="9026" w:leader="dot"/>
            </w:tabs>
            <w:rPr/>
          </w:pPr>
          <w:hyperlink w:anchor="__RefHeading___Toc614169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886</w:t>
            </w:r>
          </w:hyperlink>
        </w:p>
        <w:p>
          <w:pPr>
            <w:pStyle w:val="Contents3"/>
            <w:tabs>
              <w:tab w:val="clear" w:pos="8459"/>
              <w:tab w:val="right" w:pos="9026" w:leader="dot"/>
            </w:tabs>
            <w:rPr/>
          </w:pPr>
          <w:hyperlink w:anchor="__RefHeading___Toc6141700_73709187">
            <w:r>
              <w:rPr>
                <w:webHidden/>
                <w:rStyle w:val="IndexLink"/>
                <w:rtl w:val="true"/>
              </w:rPr>
              <w:t>دراسة روايات سورة العصر</w:t>
            </w:r>
            <w:r>
              <w:rPr>
                <w:rStyle w:val="IndexLink"/>
                <w:rtl w:val="true"/>
              </w:rPr>
              <w:tab/>
            </w:r>
            <w:r>
              <w:rPr>
                <w:rStyle w:val="IndexLink"/>
              </w:rPr>
              <w:t>887</w:t>
            </w:r>
          </w:hyperlink>
        </w:p>
        <w:p>
          <w:pPr>
            <w:pStyle w:val="Contents4"/>
            <w:tabs>
              <w:tab w:val="clear" w:pos="8176"/>
              <w:tab w:val="right" w:pos="9026" w:leader="dot"/>
            </w:tabs>
            <w:rPr/>
          </w:pPr>
          <w:hyperlink w:anchor="__RefHeading___Toc6141702_73709187">
            <w:r>
              <w:rPr>
                <w:webHidden/>
                <w:rStyle w:val="IndexLink"/>
                <w:rtl w:val="true"/>
              </w:rPr>
              <w:t>اشارة</w:t>
            </w:r>
            <w:r>
              <w:rPr>
                <w:rStyle w:val="IndexLink"/>
                <w:rtl w:val="true"/>
              </w:rPr>
              <w:tab/>
            </w:r>
            <w:r>
              <w:rPr>
                <w:rStyle w:val="IndexLink"/>
              </w:rPr>
              <w:t>887</w:t>
            </w:r>
          </w:hyperlink>
        </w:p>
        <w:p>
          <w:pPr>
            <w:pStyle w:val="Contents4"/>
            <w:tabs>
              <w:tab w:val="clear" w:pos="8176"/>
              <w:tab w:val="right" w:pos="9026" w:leader="dot"/>
            </w:tabs>
            <w:rPr/>
          </w:pPr>
          <w:hyperlink w:anchor="__RefHeading___Toc6141704_73709187">
            <w:r>
              <w:rPr>
                <w:webHidden/>
                <w:rStyle w:val="IndexLink"/>
                <w:rtl w:val="true"/>
              </w:rPr>
              <w:t>دراسة الروايات</w:t>
            </w:r>
            <w:r>
              <w:rPr>
                <w:rStyle w:val="IndexLink"/>
                <w:rtl w:val="true"/>
              </w:rPr>
              <w:t>:</w:t>
              <w:tab/>
            </w:r>
            <w:r>
              <w:rPr>
                <w:rStyle w:val="IndexLink"/>
              </w:rPr>
              <w:t>887</w:t>
            </w:r>
          </w:hyperlink>
        </w:p>
        <w:p>
          <w:pPr>
            <w:pStyle w:val="Contents5"/>
            <w:tabs>
              <w:tab w:val="clear" w:pos="7892"/>
              <w:tab w:val="right" w:pos="9026" w:leader="dot"/>
            </w:tabs>
            <w:rPr/>
          </w:pPr>
          <w:hyperlink w:anchor="__RefHeading___Toc6141706_73709187">
            <w:r>
              <w:rPr>
                <w:webHidden/>
                <w:rStyle w:val="IndexLink"/>
                <w:rtl w:val="true"/>
              </w:rPr>
              <w:t>اشارة</w:t>
            </w:r>
            <w:r>
              <w:rPr>
                <w:rStyle w:val="IndexLink"/>
                <w:rtl w:val="true"/>
              </w:rPr>
              <w:tab/>
            </w:r>
            <w:r>
              <w:rPr>
                <w:rStyle w:val="IndexLink"/>
              </w:rPr>
              <w:t>887</w:t>
            </w:r>
          </w:hyperlink>
        </w:p>
        <w:p>
          <w:pPr>
            <w:pStyle w:val="Contents5"/>
            <w:tabs>
              <w:tab w:val="clear" w:pos="7892"/>
              <w:tab w:val="right" w:pos="9026" w:leader="dot"/>
            </w:tabs>
            <w:rPr/>
          </w:pPr>
          <w:hyperlink w:anchor="__RefHeading___Toc614170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888</w:t>
            </w:r>
          </w:hyperlink>
        </w:p>
        <w:p>
          <w:pPr>
            <w:pStyle w:val="Contents5"/>
            <w:tabs>
              <w:tab w:val="clear" w:pos="7892"/>
              <w:tab w:val="right" w:pos="9026" w:leader="dot"/>
            </w:tabs>
            <w:rPr/>
          </w:pPr>
          <w:hyperlink w:anchor="__RefHeading___Toc614171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888</w:t>
            </w:r>
          </w:hyperlink>
        </w:p>
        <w:p>
          <w:pPr>
            <w:pStyle w:val="Contents5"/>
            <w:tabs>
              <w:tab w:val="clear" w:pos="7892"/>
              <w:tab w:val="right" w:pos="9026" w:leader="dot"/>
            </w:tabs>
            <w:rPr/>
          </w:pPr>
          <w:hyperlink w:anchor="__RefHeading___Toc614171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889</w:t>
            </w:r>
          </w:hyperlink>
        </w:p>
        <w:p>
          <w:pPr>
            <w:pStyle w:val="Contents5"/>
            <w:tabs>
              <w:tab w:val="clear" w:pos="7892"/>
              <w:tab w:val="right" w:pos="9026" w:leader="dot"/>
            </w:tabs>
            <w:rPr/>
          </w:pPr>
          <w:hyperlink w:anchor="__RefHeading___Toc6141714_73709187">
            <w:r>
              <w:rPr>
                <w:webHidden/>
                <w:rStyle w:val="IndexLink"/>
                <w:rtl w:val="true"/>
              </w:rPr>
              <w:t>نتيجة البحث</w:t>
            </w:r>
            <w:r>
              <w:rPr>
                <w:rStyle w:val="IndexLink"/>
                <w:rtl w:val="true"/>
              </w:rPr>
              <w:t>:</w:t>
              <w:tab/>
            </w:r>
            <w:r>
              <w:rPr>
                <w:rStyle w:val="IndexLink"/>
              </w:rPr>
              <w:t>889</w:t>
            </w:r>
          </w:hyperlink>
        </w:p>
        <w:p>
          <w:pPr>
            <w:pStyle w:val="Contents3"/>
            <w:tabs>
              <w:tab w:val="clear" w:pos="8459"/>
              <w:tab w:val="right" w:pos="9026" w:leader="dot"/>
            </w:tabs>
            <w:rPr/>
          </w:pPr>
          <w:hyperlink w:anchor="__RefHeading___Toc6141716_73709187">
            <w:r>
              <w:rPr>
                <w:webHidden/>
                <w:rStyle w:val="IndexLink"/>
                <w:rtl w:val="true"/>
              </w:rPr>
              <w:t>دراسة روايتي سورة الفيل‌</w:t>
            </w:r>
            <w:r>
              <w:rPr>
                <w:rStyle w:val="IndexLink"/>
                <w:rtl w:val="true"/>
              </w:rPr>
              <w:tab/>
            </w:r>
            <w:r>
              <w:rPr>
                <w:rStyle w:val="IndexLink"/>
              </w:rPr>
              <w:t>890</w:t>
            </w:r>
          </w:hyperlink>
        </w:p>
        <w:p>
          <w:pPr>
            <w:pStyle w:val="Contents4"/>
            <w:tabs>
              <w:tab w:val="clear" w:pos="8176"/>
              <w:tab w:val="right" w:pos="9026" w:leader="dot"/>
            </w:tabs>
            <w:rPr/>
          </w:pPr>
          <w:hyperlink w:anchor="__RefHeading___Toc6141718_73709187">
            <w:r>
              <w:rPr>
                <w:webHidden/>
                <w:rStyle w:val="IndexLink"/>
                <w:rtl w:val="true"/>
              </w:rPr>
              <w:t>اشارة</w:t>
            </w:r>
            <w:r>
              <w:rPr>
                <w:rStyle w:val="IndexLink"/>
                <w:rtl w:val="true"/>
              </w:rPr>
              <w:tab/>
            </w:r>
            <w:r>
              <w:rPr>
                <w:rStyle w:val="IndexLink"/>
              </w:rPr>
              <w:t>890</w:t>
            </w:r>
          </w:hyperlink>
        </w:p>
        <w:p>
          <w:pPr>
            <w:pStyle w:val="Contents4"/>
            <w:tabs>
              <w:tab w:val="clear" w:pos="8176"/>
              <w:tab w:val="right" w:pos="9026" w:leader="dot"/>
            </w:tabs>
            <w:rPr/>
          </w:pPr>
          <w:hyperlink w:anchor="__RefHeading___Toc6141720_73709187">
            <w:r>
              <w:rPr>
                <w:webHidden/>
                <w:rStyle w:val="IndexLink"/>
                <w:rtl w:val="true"/>
              </w:rPr>
              <w:t>دراسة الروايتين</w:t>
            </w:r>
            <w:r>
              <w:rPr>
                <w:rStyle w:val="IndexLink"/>
                <w:rtl w:val="true"/>
              </w:rPr>
              <w:t>:</w:t>
              <w:tab/>
            </w:r>
            <w:r>
              <w:rPr>
                <w:rStyle w:val="IndexLink"/>
              </w:rPr>
              <w:t>890</w:t>
            </w:r>
          </w:hyperlink>
        </w:p>
        <w:p>
          <w:pPr>
            <w:pStyle w:val="Contents5"/>
            <w:tabs>
              <w:tab w:val="clear" w:pos="7892"/>
              <w:tab w:val="right" w:pos="9026" w:leader="dot"/>
            </w:tabs>
            <w:rPr/>
          </w:pPr>
          <w:hyperlink w:anchor="__RefHeading___Toc614172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890</w:t>
            </w:r>
          </w:hyperlink>
        </w:p>
        <w:p>
          <w:pPr>
            <w:pStyle w:val="Contents5"/>
            <w:tabs>
              <w:tab w:val="clear" w:pos="7892"/>
              <w:tab w:val="right" w:pos="9026" w:leader="dot"/>
            </w:tabs>
            <w:rPr/>
          </w:pPr>
          <w:hyperlink w:anchor="__RefHeading___Toc614172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890</w:t>
            </w:r>
          </w:hyperlink>
        </w:p>
        <w:p>
          <w:pPr>
            <w:pStyle w:val="Contents5"/>
            <w:tabs>
              <w:tab w:val="clear" w:pos="7892"/>
              <w:tab w:val="right" w:pos="9026" w:leader="dot"/>
            </w:tabs>
            <w:rPr/>
          </w:pPr>
          <w:hyperlink w:anchor="__RefHeading___Toc614172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890</w:t>
            </w:r>
          </w:hyperlink>
        </w:p>
        <w:p>
          <w:pPr>
            <w:pStyle w:val="Contents3"/>
            <w:tabs>
              <w:tab w:val="clear" w:pos="8459"/>
              <w:tab w:val="right" w:pos="9026" w:leader="dot"/>
            </w:tabs>
            <w:rPr/>
          </w:pPr>
          <w:hyperlink w:anchor="__RefHeading___Toc6141728_73709187">
            <w:r>
              <w:rPr>
                <w:webHidden/>
                <w:rStyle w:val="IndexLink"/>
                <w:rtl w:val="true"/>
              </w:rPr>
              <w:t>دراسة رواية سورة الكوثر</w:t>
            </w:r>
            <w:r>
              <w:rPr>
                <w:rStyle w:val="IndexLink"/>
                <w:rtl w:val="true"/>
              </w:rPr>
              <w:tab/>
            </w:r>
            <w:r>
              <w:rPr>
                <w:rStyle w:val="IndexLink"/>
              </w:rPr>
              <w:t>891</w:t>
            </w:r>
          </w:hyperlink>
        </w:p>
        <w:p>
          <w:pPr>
            <w:pStyle w:val="Contents4"/>
            <w:tabs>
              <w:tab w:val="clear" w:pos="8176"/>
              <w:tab w:val="right" w:pos="9026" w:leader="dot"/>
            </w:tabs>
            <w:rPr/>
          </w:pPr>
          <w:hyperlink w:anchor="__RefHeading___Toc6141730_73709187">
            <w:r>
              <w:rPr>
                <w:webHidden/>
                <w:rStyle w:val="IndexLink"/>
                <w:rtl w:val="true"/>
              </w:rPr>
              <w:t>اشارة</w:t>
            </w:r>
            <w:r>
              <w:rPr>
                <w:rStyle w:val="IndexLink"/>
                <w:rtl w:val="true"/>
              </w:rPr>
              <w:tab/>
            </w:r>
            <w:r>
              <w:rPr>
                <w:rStyle w:val="IndexLink"/>
              </w:rPr>
              <w:t>891</w:t>
            </w:r>
          </w:hyperlink>
        </w:p>
        <w:p>
          <w:pPr>
            <w:pStyle w:val="Contents4"/>
            <w:tabs>
              <w:tab w:val="clear" w:pos="8176"/>
              <w:tab w:val="right" w:pos="9026" w:leader="dot"/>
            </w:tabs>
            <w:rPr/>
          </w:pPr>
          <w:hyperlink w:anchor="__RefHeading___Toc6141732_73709187">
            <w:r>
              <w:rPr>
                <w:webHidden/>
                <w:rStyle w:val="IndexLink"/>
                <w:rtl w:val="true"/>
              </w:rPr>
              <w:t>دراسة الرواية</w:t>
            </w:r>
            <w:r>
              <w:rPr>
                <w:rStyle w:val="IndexLink"/>
                <w:rtl w:val="true"/>
              </w:rPr>
              <w:t>:</w:t>
              <w:tab/>
            </w:r>
            <w:r>
              <w:rPr>
                <w:rStyle w:val="IndexLink"/>
              </w:rPr>
              <w:t>891</w:t>
            </w:r>
          </w:hyperlink>
        </w:p>
        <w:p>
          <w:pPr>
            <w:pStyle w:val="Contents5"/>
            <w:tabs>
              <w:tab w:val="clear" w:pos="7892"/>
              <w:tab w:val="right" w:pos="9026" w:leader="dot"/>
            </w:tabs>
            <w:rPr/>
          </w:pPr>
          <w:hyperlink w:anchor="__RefHeading___Toc6141734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891</w:t>
            </w:r>
          </w:hyperlink>
        </w:p>
        <w:p>
          <w:pPr>
            <w:pStyle w:val="Contents5"/>
            <w:tabs>
              <w:tab w:val="clear" w:pos="7892"/>
              <w:tab w:val="right" w:pos="9026" w:leader="dot"/>
            </w:tabs>
            <w:rPr/>
          </w:pPr>
          <w:hyperlink w:anchor="__RefHeading___Toc6141736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891</w:t>
            </w:r>
          </w:hyperlink>
        </w:p>
        <w:p>
          <w:pPr>
            <w:pStyle w:val="Contents5"/>
            <w:tabs>
              <w:tab w:val="clear" w:pos="7892"/>
              <w:tab w:val="right" w:pos="9026" w:leader="dot"/>
            </w:tabs>
            <w:rPr/>
          </w:pPr>
          <w:hyperlink w:anchor="__RefHeading___Toc6141738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891</w:t>
            </w:r>
          </w:hyperlink>
        </w:p>
        <w:p>
          <w:pPr>
            <w:pStyle w:val="Contents3"/>
            <w:tabs>
              <w:tab w:val="clear" w:pos="8459"/>
              <w:tab w:val="right" w:pos="9026" w:leader="dot"/>
            </w:tabs>
            <w:rPr/>
          </w:pPr>
          <w:hyperlink w:anchor="__RefHeading___Toc6141740_73709187">
            <w:r>
              <w:rPr>
                <w:webHidden/>
                <w:rStyle w:val="IndexLink"/>
                <w:rtl w:val="true"/>
              </w:rPr>
              <w:t>دراسة روايتي سورة الكافرون‌</w:t>
            </w:r>
            <w:r>
              <w:rPr>
                <w:rStyle w:val="IndexLink"/>
                <w:rtl w:val="true"/>
              </w:rPr>
              <w:tab/>
            </w:r>
            <w:r>
              <w:rPr>
                <w:rStyle w:val="IndexLink"/>
              </w:rPr>
              <w:t>892</w:t>
            </w:r>
          </w:hyperlink>
        </w:p>
        <w:p>
          <w:pPr>
            <w:pStyle w:val="Contents4"/>
            <w:tabs>
              <w:tab w:val="clear" w:pos="8176"/>
              <w:tab w:val="right" w:pos="9026" w:leader="dot"/>
            </w:tabs>
            <w:rPr/>
          </w:pPr>
          <w:hyperlink w:anchor="__RefHeading___Toc6141742_73709187">
            <w:r>
              <w:rPr>
                <w:webHidden/>
                <w:rStyle w:val="IndexLink"/>
                <w:rtl w:val="true"/>
              </w:rPr>
              <w:t>اشارة</w:t>
            </w:r>
            <w:r>
              <w:rPr>
                <w:rStyle w:val="IndexLink"/>
                <w:rtl w:val="true"/>
              </w:rPr>
              <w:tab/>
            </w:r>
            <w:r>
              <w:rPr>
                <w:rStyle w:val="IndexLink"/>
              </w:rPr>
              <w:t>892</w:t>
            </w:r>
          </w:hyperlink>
        </w:p>
        <w:p>
          <w:pPr>
            <w:pStyle w:val="Contents4"/>
            <w:tabs>
              <w:tab w:val="clear" w:pos="8176"/>
              <w:tab w:val="right" w:pos="9026" w:leader="dot"/>
            </w:tabs>
            <w:rPr/>
          </w:pPr>
          <w:hyperlink w:anchor="__RefHeading___Toc6141744_73709187">
            <w:r>
              <w:rPr>
                <w:webHidden/>
                <w:rStyle w:val="IndexLink"/>
                <w:rtl w:val="true"/>
              </w:rPr>
              <w:t>دراسة الروايتين</w:t>
            </w:r>
            <w:r>
              <w:rPr>
                <w:rStyle w:val="IndexLink"/>
                <w:rtl w:val="true"/>
              </w:rPr>
              <w:t>:</w:t>
              <w:tab/>
            </w:r>
            <w:r>
              <w:rPr>
                <w:rStyle w:val="IndexLink"/>
              </w:rPr>
              <w:t>892</w:t>
            </w:r>
          </w:hyperlink>
        </w:p>
        <w:p>
          <w:pPr>
            <w:pStyle w:val="Contents5"/>
            <w:tabs>
              <w:tab w:val="clear" w:pos="7892"/>
              <w:tab w:val="right" w:pos="9026" w:leader="dot"/>
            </w:tabs>
            <w:rPr/>
          </w:pPr>
          <w:hyperlink w:anchor="__RefHeading___Toc6141746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892</w:t>
            </w:r>
          </w:hyperlink>
        </w:p>
        <w:p>
          <w:pPr>
            <w:pStyle w:val="Contents5"/>
            <w:tabs>
              <w:tab w:val="clear" w:pos="7892"/>
              <w:tab w:val="right" w:pos="9026" w:leader="dot"/>
            </w:tabs>
            <w:rPr/>
          </w:pPr>
          <w:hyperlink w:anchor="__RefHeading___Toc6141748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893</w:t>
            </w:r>
          </w:hyperlink>
        </w:p>
        <w:p>
          <w:pPr>
            <w:pStyle w:val="Contents5"/>
            <w:tabs>
              <w:tab w:val="clear" w:pos="7892"/>
              <w:tab w:val="right" w:pos="9026" w:leader="dot"/>
            </w:tabs>
            <w:rPr/>
          </w:pPr>
          <w:hyperlink w:anchor="__RefHeading___Toc6141750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893</w:t>
            </w:r>
          </w:hyperlink>
        </w:p>
        <w:p>
          <w:pPr>
            <w:pStyle w:val="Contents3"/>
            <w:tabs>
              <w:tab w:val="clear" w:pos="8459"/>
              <w:tab w:val="right" w:pos="9026" w:leader="dot"/>
            </w:tabs>
            <w:rPr/>
          </w:pPr>
          <w:hyperlink w:anchor="__RefHeading___Toc6141752_73709187">
            <w:r>
              <w:rPr>
                <w:webHidden/>
                <w:rStyle w:val="IndexLink"/>
                <w:rtl w:val="true"/>
              </w:rPr>
              <w:t>دراسة روايتي سورة المسد</w:t>
            </w:r>
            <w:r>
              <w:rPr>
                <w:rStyle w:val="IndexLink"/>
                <w:rtl w:val="true"/>
              </w:rPr>
              <w:tab/>
            </w:r>
            <w:r>
              <w:rPr>
                <w:rStyle w:val="IndexLink"/>
              </w:rPr>
              <w:t>894</w:t>
            </w:r>
          </w:hyperlink>
        </w:p>
        <w:p>
          <w:pPr>
            <w:pStyle w:val="Contents4"/>
            <w:tabs>
              <w:tab w:val="clear" w:pos="8176"/>
              <w:tab w:val="right" w:pos="9026" w:leader="dot"/>
            </w:tabs>
            <w:rPr/>
          </w:pPr>
          <w:hyperlink w:anchor="__RefHeading___Toc6141754_73709187">
            <w:r>
              <w:rPr>
                <w:webHidden/>
                <w:rStyle w:val="IndexLink"/>
                <w:rtl w:val="true"/>
              </w:rPr>
              <w:t>اشارة</w:t>
            </w:r>
            <w:r>
              <w:rPr>
                <w:rStyle w:val="IndexLink"/>
                <w:rtl w:val="true"/>
              </w:rPr>
              <w:tab/>
            </w:r>
            <w:r>
              <w:rPr>
                <w:rStyle w:val="IndexLink"/>
              </w:rPr>
              <w:t>894</w:t>
            </w:r>
          </w:hyperlink>
        </w:p>
        <w:p>
          <w:pPr>
            <w:pStyle w:val="Contents4"/>
            <w:tabs>
              <w:tab w:val="clear" w:pos="8176"/>
              <w:tab w:val="right" w:pos="9026" w:leader="dot"/>
            </w:tabs>
            <w:rPr/>
          </w:pPr>
          <w:hyperlink w:anchor="__RefHeading___Toc6141756_73709187">
            <w:r>
              <w:rPr>
                <w:webHidden/>
                <w:rStyle w:val="IndexLink"/>
                <w:rtl w:val="true"/>
              </w:rPr>
              <w:t>دراسة الروايتين</w:t>
            </w:r>
            <w:r>
              <w:rPr>
                <w:rStyle w:val="IndexLink"/>
                <w:rtl w:val="true"/>
              </w:rPr>
              <w:t>:</w:t>
              <w:tab/>
            </w:r>
            <w:r>
              <w:rPr>
                <w:rStyle w:val="IndexLink"/>
              </w:rPr>
              <w:t>894</w:t>
            </w:r>
          </w:hyperlink>
        </w:p>
        <w:p>
          <w:pPr>
            <w:pStyle w:val="Contents5"/>
            <w:tabs>
              <w:tab w:val="clear" w:pos="7892"/>
              <w:tab w:val="right" w:pos="9026" w:leader="dot"/>
            </w:tabs>
            <w:rPr/>
          </w:pPr>
          <w:hyperlink w:anchor="__RefHeading___Toc6141758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894</w:t>
            </w:r>
          </w:hyperlink>
        </w:p>
        <w:p>
          <w:pPr>
            <w:pStyle w:val="Contents5"/>
            <w:tabs>
              <w:tab w:val="clear" w:pos="7892"/>
              <w:tab w:val="right" w:pos="9026" w:leader="dot"/>
            </w:tabs>
            <w:rPr/>
          </w:pPr>
          <w:hyperlink w:anchor="__RefHeading___Toc6141760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894</w:t>
            </w:r>
          </w:hyperlink>
        </w:p>
        <w:p>
          <w:pPr>
            <w:pStyle w:val="Contents5"/>
            <w:tabs>
              <w:tab w:val="clear" w:pos="7892"/>
              <w:tab w:val="right" w:pos="9026" w:leader="dot"/>
            </w:tabs>
            <w:rPr/>
          </w:pPr>
          <w:hyperlink w:anchor="__RefHeading___Toc6141762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895</w:t>
            </w:r>
          </w:hyperlink>
        </w:p>
        <w:p>
          <w:pPr>
            <w:pStyle w:val="Contents5"/>
            <w:tabs>
              <w:tab w:val="clear" w:pos="7892"/>
              <w:tab w:val="right" w:pos="9026" w:leader="dot"/>
            </w:tabs>
            <w:rPr/>
          </w:pPr>
          <w:hyperlink w:anchor="__RefHeading___Toc6141764_73709187">
            <w:r>
              <w:rPr>
                <w:webHidden/>
                <w:rStyle w:val="IndexLink"/>
                <w:rtl w:val="true"/>
              </w:rPr>
              <w:t>نتيجة البحث</w:t>
            </w:r>
            <w:r>
              <w:rPr>
                <w:rStyle w:val="IndexLink"/>
                <w:rtl w:val="true"/>
              </w:rPr>
              <w:t>:</w:t>
              <w:tab/>
            </w:r>
            <w:r>
              <w:rPr>
                <w:rStyle w:val="IndexLink"/>
              </w:rPr>
              <w:t>895</w:t>
            </w:r>
          </w:hyperlink>
        </w:p>
        <w:p>
          <w:pPr>
            <w:pStyle w:val="Contents3"/>
            <w:tabs>
              <w:tab w:val="clear" w:pos="8459"/>
              <w:tab w:val="right" w:pos="9026" w:leader="dot"/>
            </w:tabs>
            <w:rPr/>
          </w:pPr>
          <w:hyperlink w:anchor="__RefHeading___Toc6141766_73709187">
            <w:r>
              <w:rPr>
                <w:webHidden/>
                <w:rStyle w:val="IndexLink"/>
                <w:rtl w:val="true"/>
              </w:rPr>
              <w:t>دراسة روايات سورة التوحيد</w:t>
            </w:r>
            <w:r>
              <w:rPr>
                <w:rStyle w:val="IndexLink"/>
                <w:rtl w:val="true"/>
              </w:rPr>
              <w:tab/>
            </w:r>
            <w:r>
              <w:rPr>
                <w:rStyle w:val="IndexLink"/>
              </w:rPr>
              <w:t>896</w:t>
            </w:r>
          </w:hyperlink>
        </w:p>
        <w:p>
          <w:pPr>
            <w:pStyle w:val="Contents4"/>
            <w:tabs>
              <w:tab w:val="clear" w:pos="8176"/>
              <w:tab w:val="right" w:pos="9026" w:leader="dot"/>
            </w:tabs>
            <w:rPr/>
          </w:pPr>
          <w:hyperlink w:anchor="__RefHeading___Toc6141768_73709187">
            <w:r>
              <w:rPr>
                <w:webHidden/>
                <w:rStyle w:val="IndexLink"/>
                <w:rtl w:val="true"/>
              </w:rPr>
              <w:t>اشارة</w:t>
            </w:r>
            <w:r>
              <w:rPr>
                <w:rStyle w:val="IndexLink"/>
                <w:rtl w:val="true"/>
              </w:rPr>
              <w:tab/>
            </w:r>
            <w:r>
              <w:rPr>
                <w:rStyle w:val="IndexLink"/>
              </w:rPr>
              <w:t>896</w:t>
            </w:r>
          </w:hyperlink>
        </w:p>
        <w:p>
          <w:pPr>
            <w:pStyle w:val="Contents4"/>
            <w:tabs>
              <w:tab w:val="clear" w:pos="8176"/>
              <w:tab w:val="right" w:pos="9026" w:leader="dot"/>
            </w:tabs>
            <w:rPr/>
          </w:pPr>
          <w:hyperlink w:anchor="__RefHeading___Toc6141770_73709187">
            <w:r>
              <w:rPr>
                <w:webHidden/>
                <w:rStyle w:val="IndexLink"/>
                <w:rtl w:val="true"/>
              </w:rPr>
              <w:t>دراسة الروايات</w:t>
            </w:r>
            <w:r>
              <w:rPr>
                <w:rStyle w:val="IndexLink"/>
                <w:rtl w:val="true"/>
              </w:rPr>
              <w:t>:</w:t>
              <w:tab/>
            </w:r>
            <w:r>
              <w:rPr>
                <w:rStyle w:val="IndexLink"/>
              </w:rPr>
              <w:t>897</w:t>
            </w:r>
          </w:hyperlink>
        </w:p>
        <w:p>
          <w:pPr>
            <w:pStyle w:val="Contents5"/>
            <w:tabs>
              <w:tab w:val="clear" w:pos="7892"/>
              <w:tab w:val="right" w:pos="9026" w:leader="dot"/>
            </w:tabs>
            <w:rPr/>
          </w:pPr>
          <w:hyperlink w:anchor="__RefHeading___Toc6141772_73709187">
            <w:r>
              <w:rPr>
                <w:webHidden/>
                <w:rStyle w:val="IndexLink"/>
                <w:rtl w:val="true"/>
              </w:rPr>
              <w:t>أ</w:t>
            </w:r>
            <w:r>
              <w:rPr>
                <w:rStyle w:val="IndexLink"/>
                <w:rtl w:val="true"/>
              </w:rPr>
              <w:t>- [</w:t>
            </w:r>
            <w:r>
              <w:rPr>
                <w:rStyle w:val="IndexLink"/>
                <w:rtl w:val="true"/>
              </w:rPr>
              <w:t>الآية</w:t>
            </w:r>
            <w:r>
              <w:rPr>
                <w:rStyle w:val="IndexLink"/>
                <w:rtl w:val="true"/>
              </w:rPr>
              <w:t>]</w:t>
              <w:tab/>
            </w:r>
            <w:r>
              <w:rPr>
                <w:rStyle w:val="IndexLink"/>
              </w:rPr>
              <w:t>897</w:t>
            </w:r>
          </w:hyperlink>
        </w:p>
        <w:p>
          <w:pPr>
            <w:pStyle w:val="Contents5"/>
            <w:tabs>
              <w:tab w:val="clear" w:pos="7892"/>
              <w:tab w:val="right" w:pos="9026" w:leader="dot"/>
            </w:tabs>
            <w:rPr/>
          </w:pPr>
          <w:hyperlink w:anchor="__RefHeading___Toc6141774_73709187">
            <w:r>
              <w:rPr>
                <w:webHidden/>
                <w:rStyle w:val="IndexLink"/>
                <w:rtl w:val="true"/>
              </w:rPr>
              <w:t>ب</w:t>
            </w:r>
            <w:r>
              <w:rPr>
                <w:rStyle w:val="IndexLink"/>
                <w:rtl w:val="true"/>
              </w:rPr>
              <w:t xml:space="preserve">- </w:t>
            </w:r>
            <w:r>
              <w:rPr>
                <w:rStyle w:val="IndexLink"/>
                <w:rtl w:val="true"/>
              </w:rPr>
              <w:t>السند</w:t>
            </w:r>
            <w:r>
              <w:rPr>
                <w:rStyle w:val="IndexLink"/>
                <w:rtl w:val="true"/>
              </w:rPr>
              <w:t>:</w:t>
              <w:tab/>
            </w:r>
            <w:r>
              <w:rPr>
                <w:rStyle w:val="IndexLink"/>
              </w:rPr>
              <w:t>897</w:t>
            </w:r>
          </w:hyperlink>
        </w:p>
        <w:p>
          <w:pPr>
            <w:pStyle w:val="Contents5"/>
            <w:tabs>
              <w:tab w:val="clear" w:pos="7892"/>
              <w:tab w:val="right" w:pos="9026" w:leader="dot"/>
            </w:tabs>
            <w:rPr/>
          </w:pPr>
          <w:hyperlink w:anchor="__RefHeading___Toc6141776_73709187">
            <w:r>
              <w:rPr>
                <w:webHidden/>
                <w:rStyle w:val="IndexLink"/>
                <w:rtl w:val="true"/>
              </w:rPr>
              <w:t>ج</w:t>
            </w:r>
            <w:r>
              <w:rPr>
                <w:rStyle w:val="IndexLink"/>
                <w:rtl w:val="true"/>
              </w:rPr>
              <w:t xml:space="preserve">- </w:t>
            </w:r>
            <w:r>
              <w:rPr>
                <w:rStyle w:val="IndexLink"/>
                <w:rtl w:val="true"/>
              </w:rPr>
              <w:t>المتن</w:t>
            </w:r>
            <w:r>
              <w:rPr>
                <w:rStyle w:val="IndexLink"/>
                <w:rtl w:val="true"/>
              </w:rPr>
              <w:t>:</w:t>
              <w:tab/>
            </w:r>
            <w:r>
              <w:rPr>
                <w:rStyle w:val="IndexLink"/>
              </w:rPr>
              <w:t>898</w:t>
            </w:r>
          </w:hyperlink>
        </w:p>
        <w:p>
          <w:pPr>
            <w:pStyle w:val="Contents5"/>
            <w:tabs>
              <w:tab w:val="clear" w:pos="7892"/>
              <w:tab w:val="right" w:pos="9026" w:leader="dot"/>
            </w:tabs>
            <w:rPr/>
          </w:pPr>
          <w:hyperlink w:anchor="__RefHeading___Toc6141778_73709187">
            <w:r>
              <w:rPr>
                <w:webHidden/>
                <w:rStyle w:val="IndexLink"/>
                <w:rtl w:val="true"/>
              </w:rPr>
              <w:t>نتيجة البحث</w:t>
            </w:r>
            <w:r>
              <w:rPr>
                <w:rStyle w:val="IndexLink"/>
                <w:rtl w:val="true"/>
              </w:rPr>
              <w:t>:</w:t>
              <w:tab/>
            </w:r>
            <w:r>
              <w:rPr>
                <w:rStyle w:val="IndexLink"/>
              </w:rPr>
              <w:t>898</w:t>
            </w:r>
          </w:hyperlink>
        </w:p>
        <w:p>
          <w:pPr>
            <w:pStyle w:val="Contents5"/>
            <w:tabs>
              <w:tab w:val="clear" w:pos="7892"/>
              <w:tab w:val="right" w:pos="9026" w:leader="dot"/>
            </w:tabs>
            <w:rPr/>
          </w:pPr>
          <w:hyperlink w:anchor="__RefHeading___Toc6141780_73709187">
            <w:r>
              <w:rPr>
                <w:webHidden/>
                <w:rStyle w:val="IndexLink"/>
                <w:rtl w:val="true"/>
              </w:rPr>
              <w:t>نتائج البحوث</w:t>
            </w:r>
            <w:r>
              <w:rPr>
                <w:rStyle w:val="IndexLink"/>
                <w:rtl w:val="true"/>
              </w:rPr>
              <w:t>:</w:t>
              <w:tab/>
            </w:r>
            <w:r>
              <w:rPr>
                <w:rStyle w:val="IndexLink"/>
              </w:rPr>
              <w:t>899</w:t>
            </w:r>
          </w:hyperlink>
        </w:p>
        <w:p>
          <w:pPr>
            <w:pStyle w:val="Contents2"/>
            <w:tabs>
              <w:tab w:val="clear" w:pos="8743"/>
              <w:tab w:val="right" w:pos="9026" w:leader="dot"/>
            </w:tabs>
            <w:rPr/>
          </w:pPr>
          <w:hyperlink w:anchor="__RefHeading___Toc6141782_73709187">
            <w:r>
              <w:rPr>
                <w:webHidden/>
                <w:rStyle w:val="IndexLink"/>
                <w:rtl w:val="true"/>
              </w:rPr>
              <w:t>الفهرس‌</w:t>
            </w:r>
            <w:r>
              <w:rPr>
                <w:rStyle w:val="IndexLink"/>
                <w:rtl w:val="true"/>
              </w:rPr>
              <w:tab/>
            </w:r>
            <w:r>
              <w:rPr>
                <w:rStyle w:val="IndexLink"/>
              </w:rPr>
              <w:t>900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0_151312"/>
      <w:bookmarkStart w:id="1" w:name="pg11650_151312"/>
      <w:bookmarkEnd w:id="1"/>
    </w:p>
    <w:p>
      <w:pPr>
        <w:pStyle w:val="Heading2"/>
        <w:numPr>
          <w:ilvl w:val="1"/>
          <w:numId w:val="1"/>
        </w:numPr>
        <w:rPr/>
      </w:pPr>
      <w:bookmarkStart w:id="2" w:name="pg11650_151312"/>
      <w:bookmarkStart w:id="3" w:name="__RefHeading___Toc613724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 روایات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العسکری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العلمی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تمهیدیه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مقارنه لروایات مدرسه الخلفاآ حول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مازعمه الاستاذ احسان الهی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حدیث شیعی فی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زیف ما ادعاه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احسان الهی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Zahir, Ihsan Ilahi</w:t>
      </w:r>
      <w:r>
        <w:rPr>
          <w:rFonts w:ascii="IRNazanin" w:hAnsi="IRNazanin" w:eastAsia="IRNazanin"/>
          <w:color w:val="111111"/>
          <w:sz w:val="28"/>
          <w:sz w:val="28"/>
          <w:szCs w:val="28"/>
          <w:rtl w:val="true"/>
          <w:lang w:bidi="fa-IR"/>
        </w:rPr>
        <w:t>الف حدیث شیعی فی تحریف 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7248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50_151315"/>
      <w:bookmarkStart w:id="8" w:name="pg11650_151315"/>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1650_151315"/>
      <w:bookmarkStart w:id="10" w:name="__RefHeading___Toc6137250_73709187"/>
      <w:bookmarkStart w:id="11" w:name="_Toc3"/>
      <w:bookmarkEnd w:id="9"/>
      <w:bookmarkEnd w:id="10"/>
      <w:r>
        <w:rPr>
          <w:rtl w:val="true"/>
        </w:rPr>
        <w:t>اشارة</w:t>
      </w:r>
      <w:bookmarkStart w:id="12" w:name="pg11650_151316"/>
      <w:bookmarkEnd w:id="11"/>
    </w:p>
    <w:p>
      <w:pPr>
        <w:pStyle w:val="Heading2"/>
        <w:numPr>
          <w:ilvl w:val="1"/>
          <w:numId w:val="1"/>
        </w:numPr>
        <w:rPr/>
      </w:pPr>
      <w:bookmarkStart w:id="13" w:name="__RefHeading___Toc6137252_73709187"/>
      <w:bookmarkStart w:id="14" w:name="_Toc4"/>
      <w:bookmarkEnd w:id="12"/>
      <w:bookmarkEnd w:id="13"/>
      <w:r>
        <w:rPr>
          <w:rtl w:val="true"/>
        </w:rPr>
        <w:t>[</w:t>
      </w:r>
      <w:r>
        <w:rPr>
          <w:rtl w:val="true"/>
        </w:rPr>
        <w:t>خطبة الكتاب</w:t>
      </w:r>
      <w:r>
        <w:rPr>
          <w:rtl w:val="true"/>
        </w:rPr>
        <w:t>]</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5" w:name="pg11650_151318"/>
    </w:p>
    <w:p>
      <w:pPr>
        <w:pStyle w:val="Heading2"/>
        <w:numPr>
          <w:ilvl w:val="1"/>
          <w:numId w:val="1"/>
        </w:numPr>
        <w:rPr/>
      </w:pPr>
      <w:bookmarkStart w:id="16" w:name="__RefHeading___Toc6137254_73709187"/>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الحمد للّه ربّ العالمين و الصلاة على خاتم أنبيائه محمد و آله الطاهرين و السلام على أصحابه المنتجبين و أزواجه امّهات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خمسين عاما قلت و كتبت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ألف سنة و المؤرّخون يكتبون عن السبئية و ابن سبأ أعمالا مدهشة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وجدناهم يأخذون ما يروون في شأنهم و شأن خمسين و مائة صحابي مختلق </w:t>
      </w:r>
      <w:r>
        <w:rPr>
          <w:rStyle w:val="FootnoteAnchor"/>
          <w:rtl w:val="true"/>
        </w:rPr>
        <w:footnoteReference w:id="2"/>
      </w:r>
      <w:r>
        <w:rPr>
          <w:rFonts w:ascii="Amiri" w:hAnsi="Amiri" w:eastAsia="Amiri" w:cs="Amiri"/>
          <w:color w:val="111111"/>
          <w:sz w:val="28"/>
          <w:sz w:val="28"/>
          <w:szCs w:val="28"/>
          <w:rtl w:val="true"/>
          <w:lang w:bidi="ar-SA"/>
        </w:rPr>
        <w:t xml:space="preserve">من زنديق واحد اسمه سيف بن عمر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أقول و أكتب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اثني عشر قرنا و المحدثون يروون و يحدثون في شأن القرآن الكريم روايات مذهلة خطيرة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الجزء الثاني من هذا الكتاب برهنت على انّ تلكم الروايات بمدرسة الخلفاء تنقسم على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افتراه الزنادقة على اللّه و رسوله و أصحاب رسوله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مفتراة أخرى لا يدرى من الذي افتراها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فيها مصطلحات قرآنية تغيرت معانيها متدرجا بعد القرن الثالث الهجري عما كانت عليه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الائمة من أهل بيته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نوعين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قرآني و هو ما كان لفظه و معناه من اللّه و هو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بياني و هو ما أوحاه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للآي النازلة عليه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فَامْسَحُوا بِوُجُوهِكُمْ وَ أَيْدِيكُمْ فانه كان قد نزل معها بيان منتهى اليد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أصحابه و من حضره من المسلمين الوحي القرآني، و الوحي البياني جميعا، و يكتب في مصحفه من يكتب الوحي القرآني مع الوحي البياني جميعا، و يكتب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يقرئها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القرآني و الوحي البياني جميعا معا لمن يقرئه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معنى الاقراء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أئمة أهل البيت تعليم القرآن و معناه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جاء في رواية قال ابن مسعود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نزل في الوحي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المراد نزوله في النصّ القرآني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أبيّ أو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فالمعنى ما يعلم ابن مسعود بيانا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قيل في مصحف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ما كتبه ابن مسعود في مصحفه من الوحي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المصطلحات القرآنية التي تغيّر معناها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إلى غيرها من مصطلحات قرآنية قد تغير معناها في عصرنا عمّا كانت عليه في عصر نزول القرآن و العصور القريبة منه ممّا سنذكره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البحوث الآتية، و يضاف إلى ذلك ما افتراه الغلاة في مدرسة أهل البيت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نقلوها من مفتريات الزنادقة على الصحابة، و ركّبوا عليها اسنادا، و افتروا بها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ثمّة حاجة بعد البحوث الضافية في الجزءين الأول و الثاني من هذا الكتاب الى تجشم البحث في هذا الجزء لدراسة ما جاء بمصادر الدراسات الاسلامية بمدرسة أهل البيت حول القرآن الكريم، لوضوح شأن هذه الروايات مع ملاحظة ما مرّ في الجزءين الماضيين من مقاييس لمعرفة كل حديث نجده حول القرآن الكريم هنا و هناك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نجريه من بحوث في هذا الكتاب وفق المخطط الآتي انما هو لمزيد التوضيح و التأكيد</w:t>
      </w:r>
      <w:r>
        <w:rPr>
          <w:rFonts w:eastAsia="Amiri" w:cs="Amiri" w:ascii="Amiri" w:hAnsi="Amiri"/>
          <w:color w:val="111111"/>
          <w:sz w:val="28"/>
          <w:szCs w:val="28"/>
          <w:rtl w:val="true"/>
          <w:lang w:bidi="ar-SA"/>
        </w:rPr>
        <w:t xml:space="preserve">. </w:t>
      </w:r>
      <w:bookmarkStart w:id="18" w:name="pg11650_151321"/>
    </w:p>
    <w:p>
      <w:pPr>
        <w:pStyle w:val="Heading2"/>
        <w:numPr>
          <w:ilvl w:val="1"/>
          <w:numId w:val="1"/>
        </w:numPr>
        <w:rPr/>
      </w:pPr>
      <w:bookmarkStart w:id="19" w:name="__RefHeading___Toc6137256_73709187"/>
      <w:bookmarkStart w:id="20" w:name="_Toc6"/>
      <w:bookmarkEnd w:id="18"/>
      <w:bookmarkEnd w:id="19"/>
      <w:r>
        <w:rPr>
          <w:rtl w:val="true"/>
        </w:rPr>
        <w:t>مخطط البحوث‌</w:t>
      </w:r>
      <w:bookmarkEnd w:id="20"/>
    </w:p>
    <w:p>
      <w:pPr>
        <w:pStyle w:val="BookText"/>
        <w:rPr/>
      </w:pP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فصل الخطاب و الشيعة و القرآن و مؤلفاهما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في نسخ من مصادر الدراسات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الرجال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الحديث و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الاخباريين و الاصوليين في أخذ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التزام علماء مدرسة أهل البيت بصحة الحديث في الاحكام و أصول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أهل بيته ما يشكك بسلامة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تشهير الغلاة من قبل أئمة أهل البيت و وضع مقاييس لمعرفة صحيح الحديث من سقيمه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أقوال الاستاذ ظهير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الاول و الثاني و الثالث و الرابع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شيعي في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الدليل الحادي عشر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الدليل الثاني عشر حول آيات سور القرآن من سورة الفاتحة حتى سورة الناس</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650_151323"/>
      <w:bookmarkStart w:id="22" w:name="pg11650_151323"/>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pg11650_151323"/>
      <w:bookmarkStart w:id="24" w:name="__RefHeading___Toc6137258_73709187"/>
      <w:bookmarkStart w:id="25" w:name="_Toc7"/>
      <w:bookmarkEnd w:id="23"/>
      <w:bookmarkEnd w:id="24"/>
      <w:r>
        <w:rPr>
          <w:rtl w:val="true"/>
        </w:rPr>
        <w:t xml:space="preserve">بحوث تمهيدية </w:t>
      </w:r>
      <w:r>
        <w:rPr>
          <w:rtl w:val="true"/>
        </w:rPr>
        <w:t>(</w:t>
      </w:r>
      <w:r>
        <w:rPr/>
        <w:t>1</w:t>
      </w:r>
      <w:r>
        <w:rPr>
          <w:rtl w:val="true"/>
        </w:rPr>
        <w:t xml:space="preserve">) </w:t>
      </w:r>
      <w:r>
        <w:rPr>
          <w:rtl w:val="true"/>
        </w:rPr>
        <w:t>كتابا فصل الخطاب و الشيعة و القرآن و مؤلفاهما</w:t>
      </w:r>
      <w:bookmarkEnd w:id="25"/>
    </w:p>
    <w:p>
      <w:pPr>
        <w:pStyle w:val="BookText"/>
        <w:rPr/>
      </w:pPr>
      <w:r>
        <w:rPr>
          <w:rFonts w:ascii="Amiri" w:hAnsi="Amiri" w:eastAsia="Amiri" w:cs="Amiri"/>
          <w:color w:val="111111"/>
          <w:sz w:val="28"/>
          <w:sz w:val="28"/>
          <w:szCs w:val="28"/>
          <w:rtl w:val="true"/>
          <w:lang w:bidi="ar-SA"/>
        </w:rPr>
        <w:t xml:space="preserve">أوردنا في الجزء الثاني أمثلة مما أورده الشيخ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مدرسة الخلفاء عن اختلاف نسخة مصحف الخليفة عثمان عن نسخ مصاحف غيره، و في ما رووه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مصحفهم زيادة سورتين أو نقصانها، حسب ما رووا ذلك في مؤلفاتهم و بيّنا الحقيقة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الشيخ النوري في ما نقل على أوثق الكتب لديهم، و رغب في أن لا تتخلّف مدرسة أهل البيت في هذه المسابقة عن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يجد في مدرسة أهل البيت نظير ما نقله عن مدرسة الخلفاء من حديث، جمع لما أراد روايات الغلاة و جملا من أدعية لا سند لها و روايات منتقلة من مدرسة الخلفاء و روايات من كتب لا يعرف أصحابها إلى أمثالها، و نسبها الى مدرسة أهل البيت كأحاديث يستند إليها، و لذلك كانت حججه واهية في هذا الصدد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في عصرنا كتّاب أرادوا أن يطعنوا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مصادر الدراسات لدى أتباعهم، فنقلوا عن الشيخ النوري و غيره أمثال تلكم الاقوال، و لم يسبق لواحد من كتّاب مدرسة الخلفاء أن يجمع في كتاب مثل ما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الهي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خصّصنا هذا القسم </w:t>
      </w:r>
    </w:p>
    <w:p>
      <w:pPr>
        <w:pStyle w:val="BookText"/>
        <w:rPr/>
      </w:pPr>
      <w:r>
        <w:rPr>
          <w:rFonts w:ascii="Amiri" w:hAnsi="Amiri" w:eastAsia="Amiri" w:cs="Amiri"/>
          <w:color w:val="111111"/>
          <w:sz w:val="28"/>
          <w:sz w:val="28"/>
          <w:szCs w:val="28"/>
          <w:rtl w:val="true"/>
          <w:lang w:bidi="ar-SA"/>
        </w:rPr>
        <w:t xml:space="preserve">من الكتاب بدراسة ما أورده في كتابه المذكور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النوري، غير انّه كتم من جميع أبواب الكتاب ما نقله النوري عن كتب مدرسة الخلفاء، و الّذي نقلنا بعضه في المجلّد الثاني، و اقتصر على نقل ما أخرجه من كتب الشيعة، أو ما ظنّ أنّ النوري نقله من كتب الشيعة و رواتهم، في حين انّ بعضها منتقلة من كتب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نستعين اللّه، و ندرس من أقواله في هذا المجلّد ما يدور حول القرآن، و نادرا ما نتعرض لغيرها من تهجماته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المؤلف قسّم كتابه على مقدمة و أربعة أبواب، و أورد في المقدمة ممّا يخص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النورين المختلقة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سندرسها في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خصّص الباب الاوّل بما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الشيعة في الدور الأوّل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صدد اثبات عقيدة أهل هذا الدور في تحريف القرآن </w:t>
      </w:r>
      <w:r>
        <w:rPr>
          <w:rStyle w:val="FootnoteAnchor"/>
          <w:rtl w:val="true"/>
        </w:rPr>
        <w:footnoteReference w:id="6"/>
      </w:r>
      <w:r>
        <w:rPr>
          <w:rFonts w:ascii="Amiri" w:hAnsi="Amiri" w:eastAsia="Amiri" w:cs="Amiri"/>
          <w:color w:val="111111"/>
          <w:sz w:val="28"/>
          <w:sz w:val="28"/>
          <w:szCs w:val="28"/>
          <w:rtl w:val="true"/>
          <w:lang w:bidi="ar-SA"/>
        </w:rPr>
        <w:t xml:space="preserve">، ذكر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ثناء العلماء عليه و على كتابه الكافي، و وصف الكافي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كتاب من الصحاح الاربعة الشيعية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ذكر علماء آخرين ممن كانوا قبل الكليني و في عصره و بعده، و ذكر ثناء العلماء عليهم و على مؤلفاتهم، و نقل من كتبهم و من الكافي روايات استشهد بظواهرها على قولهم بتحريف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تلك الروايات في الباب الرابع من كتابه، و سندرسها مع غيرها من روايات الباب الرابع من كتابه، و نبيّن خطأه في ما استند اليه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الشيعة في الدور الثاني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هذا الدور أقوال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منتصف القرن الرابع الى القرن السادس، في القرنين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هذا القول أوّل مرّة في الشيعة من هؤلاء الاربعة لا خامس لهم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أحد منهم أن يثبت أنّ في القوم أحدا ممن سبقهم الى هذا القول، أو لهم خامس أظهر هذه المقالة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لن يستطيع أحد أن يفعل ذلك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عدّة روايات من كتب الصدوق، و استدلّ بها على 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بتحريف القرآن، و انّما تظاهر هو و غيره بالقول بعدم التحريف تقيّة،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انّها تدلّ دلالة صريحة على أنّ القوم لم يلتجئوا الى القول بعدم التحريف إلّا تقيّة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الطوسي، فليس بمختلف عن ابن بابويه القمي، و هو قد ملأ كتابه بمثل هذه الروايات التي نقلها عن متبوعه، و كذلك المرتضى و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نقل عن بعض المحدثين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ردّوا أقوال اولئك العلماء و استدلوا في أقوالهم على روايات زعموا أنّها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الشيعة في الدور الثالث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شيعة الدور الاول قاطبة اعتقدوا انّ القرآن مبدّل و مغيّر فيه بما فيهم أئمتهم و بناة مذهبهم و مؤسسوا شريعتهم، و كذلك شيعة الدور الثاني، اللّهم إلّا الأربعة منهم، فانهم تظاهروا الخلاف في ذلك</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أقوال الاخباريين، و كلام بعض من استند الى ظواهر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أقوال بعض المغالين في حقّ أهل البيت، مثل زعماء الفرقة الشيخية في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زين العابدين الذي كتب في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العلماء الربانيين و اسوة الحكماء الصمدانيين و حافظ ثغور الدين المبين، زين العابدين الكرماني في رسالته تذييل </w:t>
      </w:r>
      <w:r>
        <w:rPr>
          <w:rStyle w:val="FootnoteAnchor"/>
          <w:rtl w:val="true"/>
        </w:rPr>
        <w:footnoteReference w:id="12"/>
      </w:r>
      <w:r>
        <w:rPr>
          <w:rFonts w:ascii="Amiri" w:hAnsi="Amiri" w:eastAsia="Amiri" w:cs="Amiri"/>
          <w:color w:val="111111"/>
          <w:sz w:val="28"/>
          <w:sz w:val="28"/>
          <w:szCs w:val="28"/>
          <w:rtl w:val="true"/>
          <w:lang w:bidi="ar-SA"/>
        </w:rPr>
        <w:t>، و أخوه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أورد بعض الروايات التي استندوا إليها، و ذكر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و الصدوق و الطبرسي خالفوا القول بالتحريف، و انه كان ممّن خالف القول بالتحريف جمهور المجتهدين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نجد محور الحديث في الابواب الثلاثة، هي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استدل بورودها في الكتب المروية عمّن سمّاهم في الدور الاوّل انّهم يقولون بتحريف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 لوّح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رويت عنهم تلك الروايات كانوا يقولون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الذين أنكروا التحريف في الدور الثاني، و أقاموا البراهين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يؤمنون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تلك الروايات في كتبهم، و انّهم إنما قالوا بعدم التحريف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الاخباريين و المغالين في حق أهل البيت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بالتحريف، و استدلوا على قولهم بتلك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أورد جميع الروايات التي استند اليها في الابواب الثلاثة، في الباب الرابع ضمن 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حديث شيعي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سندرس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650_151331"/>
      <w:bookmarkStart w:id="27" w:name="pg11650_151331"/>
      <w:bookmarkEnd w:id="27"/>
    </w:p>
    <w:p>
      <w:pPr>
        <w:pStyle w:val="Heading2"/>
        <w:numPr>
          <w:ilvl w:val="1"/>
          <w:numId w:val="1"/>
        </w:numPr>
        <w:rPr/>
      </w:pPr>
      <w:bookmarkStart w:id="28" w:name="pg11650_151331"/>
      <w:bookmarkStart w:id="29" w:name="__RefHeading___Toc6137260_73709187"/>
      <w:bookmarkStart w:id="30" w:name="_Toc8"/>
      <w:bookmarkEnd w:id="28"/>
      <w:bookmarkEnd w:id="29"/>
      <w:r>
        <w:rPr>
          <w:rtl w:val="true"/>
        </w:rPr>
        <w:t xml:space="preserve">بحوث تمهيدية </w:t>
      </w:r>
      <w:r>
        <w:rPr>
          <w:rtl w:val="true"/>
        </w:rPr>
        <w:t>(</w:t>
      </w:r>
      <w:r>
        <w:rPr/>
        <w:t>2</w:t>
      </w:r>
      <w:r>
        <w:rPr>
          <w:rtl w:val="true"/>
        </w:rPr>
        <w:t xml:space="preserve">) </w:t>
      </w:r>
      <w:r>
        <w:rPr>
          <w:rtl w:val="true"/>
        </w:rPr>
        <w:t>أخطاء في نسخ من مصادر الدراسات الاسلامية في‌</w:t>
      </w:r>
      <w:bookmarkEnd w:id="30"/>
    </w:p>
    <w:p>
      <w:pPr>
        <w:pStyle w:val="Heading3"/>
        <w:numPr>
          <w:ilvl w:val="2"/>
          <w:numId w:val="1"/>
        </w:numPr>
        <w:rPr/>
      </w:pPr>
      <w:bookmarkStart w:id="31" w:name="__RefHeading___Toc6137262_73709187"/>
      <w:bookmarkStart w:id="32" w:name="_Toc9"/>
      <w:bookmarkEnd w:id="31"/>
      <w:r>
        <w:rPr>
          <w:rtl w:val="true"/>
        </w:rPr>
        <w:t>اشارة</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رواة الحديث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و الفاظ الحديث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لذلك من الروايات </w:t>
      </w:r>
      <w:bookmarkStart w:id="33" w:name="pg11650_151332"/>
    </w:p>
    <w:p>
      <w:pPr>
        <w:pStyle w:val="Heading3"/>
        <w:numPr>
          <w:ilvl w:val="2"/>
          <w:numId w:val="1"/>
        </w:numPr>
        <w:rPr/>
      </w:pPr>
      <w:bookmarkStart w:id="34" w:name="__RefHeading___Toc6137264_73709187"/>
      <w:bookmarkStart w:id="35" w:name="_Toc10"/>
      <w:bookmarkEnd w:id="33"/>
      <w:bookmarkEnd w:id="34"/>
      <w:r>
        <w:rPr>
          <w:rtl w:val="true"/>
        </w:rPr>
        <w:t>صنفان من الاخطاء في نسخ من مصادر الدراسات الاسلامية</w:t>
      </w:r>
      <w:bookmarkEnd w:id="3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رواة الحديث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الحديث و الفاظ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لمعرفة خطورة الاخطاء التي انتشرت في الاسماء من كتب الحديث و سعتها و انتشارها، يكفي الرجوع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 في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لمعرفة ما وقع من الاشتباه في الاسماء و الكنى و الالقاب </w:t>
      </w:r>
      <w:r>
        <w:rPr>
          <w:rStyle w:val="FootnoteAnchor"/>
          <w:rtl w:val="true"/>
        </w:rPr>
        <w:footnoteReference w:id="15"/>
      </w:r>
      <w:r>
        <w:rPr>
          <w:rFonts w:ascii="Amiri" w:hAnsi="Amiri" w:eastAsia="Amiri" w:cs="Amiri"/>
          <w:color w:val="111111"/>
          <w:sz w:val="28"/>
          <w:sz w:val="28"/>
          <w:szCs w:val="28"/>
          <w:rtl w:val="true"/>
          <w:lang w:bidi="ar-SA"/>
        </w:rPr>
        <w:t xml:space="preserve">و قد أشرنا الى بعضها في مؤلفاتنا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لمعرفة ما وقع من الخلط و الاشتباه في الفاظ الروايات، يجدر الرجوع الى معجم الرجال لاستاذ الفقهاء السيد الخوئي، فانّه يأتي بما وجد من اختلاف الكتب و النسخ بعد ترجمة كلّ راو يذكره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أخطاء في نسخ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معالم المدرستين، المجلد الثالث مثالا لذلك بما وقع من خطأ النساخ في خمس روايات أوردها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الحجة،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في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و كيف انّ عدد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فيها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 و بمراجعة اصل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الكليني بعض تلك الاحاديث عنه في الكافي، و مراجعة من نقل تلكم الاحاديث من كتاب الكافي للكليني،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أصل العصفري الذي نقل الكليني الحديث عنه و الكتب التي نقل أصحابها تلك الاحاديث عن الكافي للكليني، بلغ في جميعها عدد الائمة الى اثني عشر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هذه المقارنة أدركنا انّ الخطأ في نسخ الكافي المطبوعة وقع من النسّاخ بعد عصر الشيخ المفيد، و انّ الصحيح ما ورد في أصل العصفري الذي اخذ منه الكليني في الكافي و الكتب التي نقلت الحديث من الكافي قبل أن يطبع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ما ذكرنا نحتاج احيانا في دراسة الاحاديث الى مقارنة الرواية الواحدة في النسخ المتعددة و الكتب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روايات الزيادة و النقيصة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المنتشرة بكتب مدرسة الخلفاء في المجلد الثاني من هذا الكتاب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تسلسل الاسناد في جوامع الحديث بمدرسة أهل البيت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فقهاء مدرستهم لم يسمّوا أيّ جامع من جوامع الحديث لديهم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فعلته مدرسة الخلفاء، و سمّت بعض جوامع الحديث لديهم بالصحاح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يحجروا بذلك على العقول، و لم يوصدوا باب البحث العلمي في عصر من العصور، و انّما يعرضون كلّ حديث في جوامعهم على قواعد دراية الحديث، و يخضعون لنتائج تلك الدراسات، و ذلك لأنّهم يعلمون انّ رواة تلك الاحاديث غير معصومين عن الخطأ و النسيان اللذين يعرضان لكل بشر لم يعصمه اللّه، و فعلا قد وقع الخطأ في أشهر كتب الحديث بمدرسة أهل البيت و 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6" w:name="pg11650_151334"/>
    </w:p>
    <w:p>
      <w:pPr>
        <w:pStyle w:val="BookText"/>
        <w:rPr/>
      </w:pPr>
      <w:bookmarkEnd w:id="36"/>
      <w:r>
        <w:rPr>
          <w:rFonts w:ascii="Amiri" w:hAnsi="Amiri" w:eastAsia="Amiri" w:cs="Amiri"/>
          <w:color w:val="111111"/>
          <w:sz w:val="28"/>
          <w:sz w:val="28"/>
          <w:szCs w:val="28"/>
          <w:rtl w:val="true"/>
          <w:lang w:bidi="ar-SA"/>
        </w:rPr>
        <w:t>كتاب أصول الكافي مثل ما جاء في الاحاديث الخمسة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الحجّة منه في باب ما جاء في الاثني عشر و النص عليهم، كما نشرحه في ما يلي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137266_73709187"/>
      <w:bookmarkStart w:id="38" w:name="_Toc11"/>
      <w:bookmarkEnd w:id="37"/>
      <w:r>
        <w:rPr>
          <w:rtl w:val="true"/>
        </w:rPr>
        <w:t>الحديثان السابع و الرابع عشر</w:t>
      </w:r>
      <w:r>
        <w:rPr>
          <w:rtl w:val="true"/>
        </w:rPr>
        <w:t>:</w:t>
      </w:r>
      <w:bookmarkEnd w:id="38"/>
    </w:p>
    <w:p>
      <w:pPr>
        <w:pStyle w:val="BookText"/>
        <w:rPr/>
      </w:pPr>
      <w:r>
        <w:rPr>
          <w:rFonts w:ascii="Amiri" w:hAnsi="Amiri" w:eastAsia="Amiri" w:cs="Amiri"/>
          <w:color w:val="111111"/>
          <w:sz w:val="28"/>
          <w:sz w:val="28"/>
          <w:szCs w:val="28"/>
          <w:rtl w:val="true"/>
          <w:lang w:bidi="ar-SA"/>
        </w:rPr>
        <w:t>في كلا الحديثين في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سماعة، عن عليّ بن الحسن 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الامام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محدث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من ولد علي؛ فرسول اللّه و عليّ 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الحديث السابع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مغزى هذين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عدد الائمة من أهل البيت ثلاثة عشر، الامام علي مع اثني عشر اماما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نقل هذه الرواية عن الكافي الشيخ المفيد في الارشاد، و الطبرسي في إعلام الورى و لفظهما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 الائمة من آل محمّد كلّهم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أحد عشر من ولده، و رسول اللّه و عليّ هما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الرواية عن الكليني أيضا الصدوق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و الخصال و لفظه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اماما من آل محمد كلّهم محدّثون بعد رسول اللّه، و علي بن أبي طالب منهم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9" w:name="pg11650_151335"/>
    </w:p>
    <w:p>
      <w:pPr>
        <w:pStyle w:val="Heading3"/>
        <w:numPr>
          <w:ilvl w:val="2"/>
          <w:numId w:val="1"/>
        </w:numPr>
        <w:rPr/>
      </w:pPr>
      <w:bookmarkStart w:id="40" w:name="__RefHeading___Toc6137268_73709187"/>
      <w:bookmarkStart w:id="41" w:name="_Toc12"/>
      <w:bookmarkEnd w:id="39"/>
      <w:bookmarkEnd w:id="40"/>
      <w:r>
        <w:rPr>
          <w:rtl w:val="true"/>
        </w:rPr>
        <w:t>نتيجة البحث و المقارنة</w:t>
      </w:r>
      <w:r>
        <w:rPr>
          <w:rtl w:val="true"/>
        </w:rPr>
        <w:t>:</w:t>
      </w:r>
      <w:bookmarkEnd w:id="41"/>
    </w:p>
    <w:p>
      <w:pPr>
        <w:pStyle w:val="BookText"/>
        <w:rPr/>
      </w:pPr>
      <w:r>
        <w:rPr>
          <w:rFonts w:ascii="Amiri" w:hAnsi="Amiri" w:eastAsia="Amiri" w:cs="Amiri"/>
          <w:color w:val="111111"/>
          <w:sz w:val="28"/>
          <w:sz w:val="28"/>
          <w:szCs w:val="28"/>
          <w:rtl w:val="true"/>
          <w:lang w:bidi="ar-SA"/>
        </w:rPr>
        <w:t>يظهر من استعراضنا الحديث عن الكافي و من أخذ منه، أي الشيخ الصدوق و المفيد و الطبرسي، انّ النّساخ قد أخطئوا في كتابة الحديث في الكافي بعد عصر الشيخ المفيد، و لم نقل بعد عصر الطبرسي، لانّ الطبرسي يأخذ أخباره في اعلام الورى من كتاب الارشاد للمفيد، و ينسج فيه على منواله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137270_73709187"/>
      <w:bookmarkStart w:id="43" w:name="_Toc13"/>
      <w:bookmarkEnd w:id="42"/>
      <w:r>
        <w:rPr>
          <w:rtl w:val="true"/>
        </w:rPr>
        <w:t>الحديث التاسع</w:t>
      </w:r>
      <w:r>
        <w:rPr>
          <w:rtl w:val="true"/>
        </w:rPr>
        <w:t>:</w:t>
      </w:r>
      <w:bookmarkEnd w:id="43"/>
    </w:p>
    <w:p>
      <w:pPr>
        <w:pStyle w:val="BookText"/>
        <w:rPr/>
      </w:pPr>
      <w:r>
        <w:rPr>
          <w:rFonts w:ascii="Amiri" w:hAnsi="Amiri" w:eastAsia="Amiri" w:cs="Amiri"/>
          <w:color w:val="111111"/>
          <w:sz w:val="28"/>
          <w:sz w:val="28"/>
          <w:szCs w:val="28"/>
          <w:rtl w:val="true"/>
          <w:lang w:bidi="ar-SA"/>
        </w:rPr>
        <w:t xml:space="preserve">بسنده عن محمّد بن الحسين، عن ابن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يديها لوح فيه أسماء الاوصياء من ولدها،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محمّد و ثلاثة منهم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الحديث عن الكافي بهذا اللفظ المفيد في الارشاد، و تبعه الطبرسي في اعلام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مغزى الحديث بهذا اللفظ في الكتب الثلاثة أن يكون عدد الائمة أوصياء النبي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مع اثني عشر من بنيه من ولد فاطمة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نرى الصدوق الذي يروي نفس الحديث بإسناده، و لا ينقله عن الكافي، يخرجه في عيون أخبار الرضا بسندين، و في اكمال الدين بسند واحد، عن محمّد بن الحسين، ثمّ يجتمع سنده مع سند الكافي الى جابر، ثم يروي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يديها لوح فيه أسماء الاوصياء، فعدّت اثني </w:t>
      </w:r>
      <w:bookmarkStart w:id="44" w:name="pg11650_151336"/>
    </w:p>
    <w:p>
      <w:pPr>
        <w:pStyle w:val="BookText"/>
        <w:rPr/>
      </w:pPr>
      <w:bookmarkEnd w:id="44"/>
      <w:r>
        <w:rPr>
          <w:rFonts w:ascii="Amiri" w:hAnsi="Amiri" w:eastAsia="Amiri" w:cs="Amiri"/>
          <w:color w:val="111111"/>
          <w:sz w:val="28"/>
          <w:sz w:val="28"/>
          <w:szCs w:val="28"/>
          <w:rtl w:val="true"/>
          <w:lang w:bidi="ar-SA"/>
        </w:rPr>
        <w:t xml:space="preserve">عشر آخرهم القائم، ثلاثة منهم محمد و أربعة عليّ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الارشاد للمفيد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سنده أخبرنا أبو القاسم جعفر بن محمد، عن محمد بن يعقوب، و في لفظ أسماء الاوصياء و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 لفظ رواه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 منهم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للصدوق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لفظ سنده 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سند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و إبراهيم بن هاشم جميعا،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السند في اكمال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العقول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ولدها أي الاحد عشر أو على المجاز، و أشار الى التصحيف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137272_73709187"/>
      <w:bookmarkStart w:id="46" w:name="_Toc14"/>
      <w:bookmarkEnd w:id="45"/>
      <w:r>
        <w:rPr>
          <w:rtl w:val="true"/>
        </w:rPr>
        <w:t>نتيجة البحث و المقارنة</w:t>
      </w:r>
      <w:r>
        <w:rPr>
          <w:rtl w:val="true"/>
        </w:rPr>
        <w:t>:</w:t>
      </w:r>
      <w:bookmarkEnd w:id="46"/>
    </w:p>
    <w:p>
      <w:pPr>
        <w:pStyle w:val="BookText"/>
        <w:rPr/>
      </w:pPr>
      <w:r>
        <w:rPr>
          <w:rFonts w:ascii="Amiri" w:hAnsi="Amiri" w:eastAsia="Amiri" w:cs="Amiri"/>
          <w:color w:val="111111"/>
          <w:sz w:val="28"/>
          <w:sz w:val="28"/>
          <w:szCs w:val="28"/>
          <w:rtl w:val="true"/>
          <w:lang w:bidi="ar-SA"/>
        </w:rPr>
        <w:t xml:space="preserve">ظهر انّ في نسخة الكافي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زائدة، 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محرّفة، و انّ الشيخ المفيد نقل عنه في الارشاد كذلك، و انّ الصواب ما جاء في لفظ الرواية عند الشيخ الصدوق في العيون و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137274_73709187"/>
      <w:bookmarkStart w:id="48" w:name="_Toc15"/>
      <w:bookmarkEnd w:id="47"/>
      <w:r>
        <w:rPr>
          <w:rtl w:val="true"/>
        </w:rPr>
        <w:t xml:space="preserve">الحديثان </w:t>
      </w:r>
      <w:r>
        <w:rPr/>
        <w:t>17</w:t>
      </w:r>
      <w:r>
        <w:rPr>
          <w:rtl w:val="true"/>
        </w:rPr>
        <w:t xml:space="preserve"> </w:t>
      </w:r>
      <w:r>
        <w:rPr>
          <w:rtl w:val="true"/>
        </w:rPr>
        <w:t xml:space="preserve">و </w:t>
      </w:r>
      <w:r>
        <w:rPr/>
        <w:t>18</w:t>
      </w:r>
      <w:r>
        <w:rPr>
          <w:rtl w:val="true"/>
        </w:rPr>
        <w:t xml:space="preserve"> </w:t>
      </w:r>
      <w:r>
        <w:rPr>
          <w:rtl w:val="true"/>
        </w:rPr>
        <w:t>من كتاب الحجّة</w:t>
      </w:r>
      <w:r>
        <w:rPr>
          <w:rtl w:val="true"/>
        </w:rPr>
        <w:t>:</w:t>
      </w:r>
      <w:bookmarkEnd w:id="48"/>
    </w:p>
    <w:p>
      <w:pPr>
        <w:pStyle w:val="Heading4"/>
        <w:numPr>
          <w:ilvl w:val="3"/>
          <w:numId w:val="1"/>
        </w:numPr>
        <w:rPr/>
      </w:pPr>
      <w:bookmarkStart w:id="49" w:name="__RefHeading___Toc6137276_73709187"/>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 قد رواهما الكليني عن أبي سعيد العصفري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بحثنا عن أبي سعيد العصفري، فوجدنا الشيخ يقول عنه في الفهرست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أبو سعيد العصفري، له كتاب أخبرنا به جماعة عن التلعكبري عن ابن همّام، عن محمد بن خاقان النهدي، عن محمد بن علي أبي سمينة، عن أبي سعيد </w:t>
      </w:r>
      <w:bookmarkStart w:id="51" w:name="pg11650_151337"/>
    </w:p>
    <w:p>
      <w:pPr>
        <w:pStyle w:val="BookText"/>
        <w:rPr/>
      </w:pPr>
      <w:bookmarkEnd w:id="51"/>
      <w:r>
        <w:rPr>
          <w:rFonts w:ascii="Amiri" w:hAnsi="Amiri" w:eastAsia="Amiri" w:cs="Amiri"/>
          <w:color w:val="111111"/>
          <w:sz w:val="28"/>
          <w:sz w:val="28"/>
          <w:szCs w:val="28"/>
          <w:rtl w:val="true"/>
          <w:lang w:bidi="ar-SA"/>
        </w:rPr>
        <w:t>العصفري، و اسمه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بن خاقان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سمينة بكتاب عبّاد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بحثنا عن كتابه فوجدنا صاحب الذريعة </w:t>
      </w:r>
      <w:r>
        <w:rPr>
          <w:rStyle w:val="FootnoteAnchor"/>
          <w:rtl w:val="true"/>
        </w:rPr>
        <w:footnoteReference w:id="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عباد العصفري أبي سعيد الكوفي هو من الاصول الموجودة، و وجدناه يقول عن هذا الاصل و أصل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 من نسخة الوزير منصور بن الحسن الآبي، و هو كتبها عن أصل محمّد بن الحسن القمي الذي رواه عن أبي محمّد هارون بن موسى التلعكبري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الشيخ النوري يبحث في مستدركه عن أصل أبي سعيد بتفصيل واف،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تسعة عشر حديثا، ثمّ يصف أحاديثه، و ينقل تراجم أبي سعيد عن مختلف كتب الرجال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وجدنا نسخة خطية من أصل العصفري بنفس الاوصاف التي جاءت عنه في المستدرك و الذريعة بالمكتبة المركزية لجامعة طهران ضمن مجموعة باسم الاصول الاربعمائة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الاصول الاربعمائة و المرقمة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فقارنا بين الحديثين في أصل العصفري هذا، و نسخة الكافي الموجودة لدينا، فوجدنا ما يلي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137278_73709187"/>
      <w:bookmarkStart w:id="53" w:name="_Toc17"/>
      <w:bookmarkEnd w:id="52"/>
      <w:r>
        <w:rPr>
          <w:rtl w:val="true"/>
        </w:rPr>
        <w:t>أ</w:t>
      </w:r>
      <w:r>
        <w:rPr>
          <w:rtl w:val="true"/>
        </w:rPr>
        <w:t xml:space="preserve">- </w:t>
      </w:r>
      <w:r>
        <w:rPr>
          <w:rtl w:val="true"/>
        </w:rPr>
        <w:t>الحديث السابع عشر</w:t>
      </w:r>
      <w:r>
        <w:rPr>
          <w:rtl w:val="true"/>
        </w:rPr>
        <w:t>:</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 w:name="__RefHeading___Toc6137280_73709187"/>
      <w:bookmarkStart w:id="55" w:name="_Toc18"/>
      <w:bookmarkEnd w:id="54"/>
      <w:r>
        <w:rPr>
          <w:rtl w:val="true"/>
        </w:rPr>
        <w:t>اشارة</w:t>
      </w:r>
      <w:bookmarkStart w:id="56" w:name="pg11650_151338"/>
      <w:bookmarkEnd w:id="55"/>
    </w:p>
    <w:p>
      <w:pPr>
        <w:pStyle w:val="BookText"/>
        <w:rPr/>
      </w:pPr>
      <w:bookmarkEnd w:id="5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الحسين، عن أبي سعيد العصفري </w:t>
      </w:r>
      <w:r>
        <w:rPr>
          <w:rStyle w:val="FootnoteAnchor"/>
          <w:rtl w:val="true"/>
        </w:rPr>
        <w:footnoteReference w:id="26"/>
      </w:r>
      <w:r>
        <w:rPr>
          <w:rFonts w:ascii="Amiri" w:hAnsi="Amiri" w:eastAsia="Amiri" w:cs="Amiri"/>
          <w:color w:val="111111"/>
          <w:sz w:val="28"/>
          <w:sz w:val="28"/>
          <w:szCs w:val="28"/>
          <w:rtl w:val="true"/>
          <w:lang w:bidi="ar-SA"/>
        </w:rPr>
        <w:t xml:space="preserve">عن عمرو بن ثابت،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و اثني عشر من ولدي </w:t>
      </w:r>
      <w:r>
        <w:rPr>
          <w:rStyle w:val="FootnoteAnchor"/>
          <w:rtl w:val="true"/>
        </w:rPr>
        <w:footnoteReference w:id="27"/>
      </w:r>
      <w:r>
        <w:rPr>
          <w:rFonts w:ascii="Amiri" w:hAnsi="Amiri" w:eastAsia="Amiri" w:cs="Amiri"/>
          <w:color w:val="111111"/>
          <w:sz w:val="28"/>
          <w:sz w:val="28"/>
          <w:szCs w:val="28"/>
          <w:rtl w:val="true"/>
          <w:lang w:bidi="ar-SA"/>
        </w:rPr>
        <w:t>و أنت يا علي 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أوتادها و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الارض بأهلها، و لم ينظروا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أصل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عن عمرو،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 أحد عشر من ولدي و أنت يا علي زرّ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جبالها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أوتد اللّه</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الارض أن تسيخ بأهلها، فاذا ذهب الاحد عشر من ولدي ساخت الارض بأهلها و لم ينظروا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6137282_73709187"/>
      <w:bookmarkStart w:id="58" w:name="_Toc19"/>
      <w:bookmarkEnd w:id="57"/>
      <w:r>
        <w:rPr>
          <w:rtl w:val="true"/>
        </w:rPr>
        <w:t>نتيجة المقارنة</w:t>
      </w:r>
      <w:r>
        <w:rPr>
          <w:rtl w:val="true"/>
        </w:rPr>
        <w:t>:</w:t>
      </w:r>
      <w:bookmarkEnd w:id="5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الكافي تحريف و الصواب ما جاء في أصل العصفري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أحد عشر من ولدي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يروي الكليني الحديث عنه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137284_73709187"/>
      <w:bookmarkStart w:id="60" w:name="_Toc20"/>
      <w:bookmarkEnd w:id="59"/>
      <w:r>
        <w:rPr>
          <w:rtl w:val="true"/>
        </w:rPr>
        <w:t>ب</w:t>
      </w:r>
      <w:r>
        <w:rPr>
          <w:rtl w:val="true"/>
        </w:rPr>
        <w:t xml:space="preserve">- </w:t>
      </w:r>
      <w:r>
        <w:rPr>
          <w:rtl w:val="true"/>
        </w:rPr>
        <w:t>الحديث الثامن عشر</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 w:name="__RefHeading___Toc6137286_73709187"/>
      <w:bookmarkStart w:id="62" w:name="_Toc21"/>
      <w:bookmarkEnd w:id="61"/>
      <w:r>
        <w:rPr>
          <w:rtl w:val="true"/>
        </w:rPr>
        <w:t>اشارة</w:t>
      </w:r>
      <w:bookmarkStart w:id="63" w:name="pg11650_151339"/>
      <w:bookmarkEnd w:id="62"/>
    </w:p>
    <w:p>
      <w:pPr>
        <w:pStyle w:val="BookText"/>
        <w:rPr/>
      </w:pPr>
      <w:bookmarkEnd w:id="63"/>
      <w:r>
        <w:rPr>
          <w:rFonts w:ascii="Amiri" w:hAnsi="Amiri" w:eastAsia="Amiri" w:cs="Amiri"/>
          <w:color w:val="111111"/>
          <w:sz w:val="28"/>
          <w:sz w:val="28"/>
          <w:szCs w:val="28"/>
          <w:rtl w:val="true"/>
          <w:lang w:bidi="ar-SA"/>
        </w:rPr>
        <w:t>جاء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الاسناد، عن أبي سعيد 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اثنا عشر نقيبا، نجباء محدّثون، مفهمون، آخرهم القائم بالحق يملأها عدلا كما ملئت جورا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أصل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أحد عشر نقباء نجباء، محدثون، مفهمون، آخرهم القائم بالحق، يملأها عدلا كما ملئت جورا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6137288_73709187"/>
      <w:bookmarkStart w:id="65" w:name="_Toc22"/>
      <w:bookmarkEnd w:id="64"/>
      <w:r>
        <w:rPr>
          <w:rtl w:val="true"/>
        </w:rPr>
        <w:t>نتيجة المقارنة</w:t>
      </w:r>
      <w:r>
        <w:rPr>
          <w:rtl w:val="true"/>
        </w:rPr>
        <w:t>:</w:t>
      </w:r>
      <w:bookmarkEnd w:id="65"/>
    </w:p>
    <w:p>
      <w:pPr>
        <w:pStyle w:val="BookText"/>
        <w:rPr/>
      </w:pPr>
      <w:r>
        <w:rPr>
          <w:rFonts w:ascii="Amiri" w:hAnsi="Amiri" w:eastAsia="Amiri" w:cs="Amiri"/>
          <w:color w:val="111111"/>
          <w:sz w:val="28"/>
          <w:sz w:val="28"/>
          <w:szCs w:val="28"/>
          <w:rtl w:val="true"/>
          <w:lang w:bidi="ar-SA"/>
        </w:rPr>
        <w:t xml:space="preserve">ما جاء في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و ما جاء في أصل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هذا البيان الى استدلال عليه لانّ الكليني انّما روى في الكافي عن أصل العصفري، و نرى انّ الخطأ من قلم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سندي الحديثين من التلعكبري راوي هذا الاصل عن عباد العصفري فهو الذي يقول في صدري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يقول في سند 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الاصل، و في نسخة الكافي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فليس كل ما ورد في كتب الحديث مصونا عن خطأ الناسخين و نسيانهم ليقابل بها النصّ القرآني الذي حفظه اللّه سالما أبد الدهر، بل ينبغي أن ندرسها بتجرد علمي بحت كما فعلنا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الزيادة و النقيصة في القرآن الكريم بمدرسة الخلفاء في المجلد الثاني من هذا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درسناه هناك إضافة إلى أكثر من ألف مورد غيرها نقلها المحدث النوري من كتب مدرسة الخلفاء مباشرة أو بواسطة تصرّح بوجود نقص أو زيادة أو اختلاف في القراءة في كتاب اللّه الذي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كتمها الاستاذ احسان ظهير و نشر ما أوردها الشيخ النوري بعنوان أحاديث مدرسة أهل البيت و لا بدّ لنا في دراستها أن نرجع الى أئمة أهل البيت و نأخذ منهم ما عينوا من مقاييس لمعرفة الحديث كما سنبينه في ما يأتي و نبيّن ان علماء مدرسة أهل البيت إنما عنوا من الدراسات الروايات التي يستنبطون منها الأحكام أو العقائد دون غيرها</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650_151342"/>
      <w:bookmarkStart w:id="67" w:name="pg11650_151342"/>
      <w:bookmarkEnd w:id="67"/>
    </w:p>
    <w:p>
      <w:pPr>
        <w:pStyle w:val="Heading2"/>
        <w:numPr>
          <w:ilvl w:val="1"/>
          <w:numId w:val="1"/>
        </w:numPr>
        <w:rPr/>
      </w:pPr>
      <w:bookmarkStart w:id="68" w:name="pg11650_151342"/>
      <w:bookmarkStart w:id="69" w:name="__RefHeading___Toc6137290_73709187"/>
      <w:bookmarkStart w:id="70" w:name="_Toc23"/>
      <w:bookmarkEnd w:id="68"/>
      <w:bookmarkEnd w:id="69"/>
      <w:r>
        <w:rPr>
          <w:rtl w:val="true"/>
        </w:rPr>
        <w:t xml:space="preserve">بحوث تمهيدية </w:t>
      </w:r>
      <w:r>
        <w:rPr>
          <w:rtl w:val="true"/>
        </w:rPr>
        <w:t>(</w:t>
      </w:r>
      <w:r>
        <w:rPr/>
        <w:t>3</w:t>
      </w:r>
      <w:r>
        <w:rPr>
          <w:rtl w:val="true"/>
        </w:rPr>
        <w:t xml:space="preserve">) </w:t>
      </w:r>
      <w:r>
        <w:rPr>
          <w:rtl w:val="true"/>
        </w:rPr>
        <w:t>نهج الأصوليين و الاخباريين في شأن الحديث‌</w:t>
      </w:r>
      <w:bookmarkEnd w:id="70"/>
    </w:p>
    <w:p>
      <w:pPr>
        <w:pStyle w:val="Heading3"/>
        <w:numPr>
          <w:ilvl w:val="2"/>
          <w:numId w:val="1"/>
        </w:numPr>
        <w:rPr/>
      </w:pPr>
      <w:bookmarkStart w:id="71" w:name="__RefHeading___Toc6137292_73709187"/>
      <w:bookmarkStart w:id="72" w:name="_Toc24"/>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الاخباريين و الاصوليين بمدرسة أهل البيت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العلماء الاصوليين بمدرسة أهل البيت أئمتهم في معاملتهم مع الغلاة أولا و في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bookmarkStart w:id="73" w:name="pg11650_151343"/>
    </w:p>
    <w:p>
      <w:pPr>
        <w:pStyle w:val="BookText"/>
        <w:rPr/>
      </w:pPr>
      <w:bookmarkEnd w:id="73"/>
      <w:r>
        <w:rPr>
          <w:rFonts w:ascii="Amiri" w:hAnsi="Amiri" w:eastAsia="Amiri" w:cs="Amiri"/>
          <w:color w:val="111111"/>
          <w:sz w:val="28"/>
          <w:sz w:val="28"/>
          <w:szCs w:val="28"/>
          <w:rtl w:val="true"/>
          <w:lang w:bidi="ar-SA"/>
        </w:rPr>
        <w:t xml:space="preserve">انقسم علماء مدرسة أهل البيت من بعد أئمتهم على أصوليين و أخباريين و اتبع الاصوليّون منهم أئمة أهل البيت في معاملتهم الغلاة و في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الاخباريون؟ و من هم الاصوليون؟ و كيف عاملوا الغلاة؟</w:t>
      </w:r>
    </w:p>
    <w:p>
      <w:pPr>
        <w:pStyle w:val="Heading3"/>
        <w:numPr>
          <w:ilvl w:val="2"/>
          <w:numId w:val="1"/>
        </w:numPr>
        <w:rPr/>
      </w:pPr>
      <w:bookmarkStart w:id="74" w:name="__RefHeading___Toc6137294_73709187"/>
      <w:bookmarkStart w:id="75" w:name="_Toc25"/>
      <w:bookmarkEnd w:id="74"/>
      <w:r>
        <w:rPr>
          <w:rtl w:val="true"/>
        </w:rPr>
        <w:t>أولا</w:t>
      </w:r>
      <w:r>
        <w:rPr>
          <w:rtl w:val="true"/>
        </w:rPr>
        <w:t xml:space="preserve">- </w:t>
      </w:r>
      <w:r>
        <w:rPr>
          <w:rtl w:val="true"/>
        </w:rPr>
        <w:t xml:space="preserve">الاخباريّون و الاصوليّون بمدرسة أهل البيت </w:t>
      </w:r>
      <w:r>
        <w:rPr>
          <w:rtl w:val="true"/>
        </w:rPr>
        <w:t>(</w:t>
      </w:r>
      <w:r>
        <w:rPr>
          <w:rtl w:val="true"/>
        </w:rPr>
        <w:t>ع</w:t>
      </w:r>
      <w:r>
        <w:rPr>
          <w:rtl w:val="true"/>
        </w:rPr>
        <w:t>)</w:t>
      </w:r>
      <w:bookmarkEnd w:id="75"/>
    </w:p>
    <w:p>
      <w:pPr>
        <w:pStyle w:val="BookText"/>
        <w:rPr/>
      </w:pPr>
      <w:r>
        <w:rPr>
          <w:rFonts w:ascii="Amiri" w:hAnsi="Amiri" w:eastAsia="Amiri" w:cs="Amiri"/>
          <w:color w:val="111111"/>
          <w:sz w:val="28"/>
          <w:sz w:val="28"/>
          <w:szCs w:val="28"/>
          <w:rtl w:val="true"/>
          <w:lang w:bidi="ar-SA"/>
        </w:rPr>
        <w:t xml:space="preserve">انّ جماهير علماء مدرسة أهل البيت بعد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القرن الرابع الهجري حتى اليوم، يزنون الاحاديث بموازين علم معرفة رجال الحديث و علم الدراية، و في استنباط الاحكام الشرعية، يزنونها بموازين علم اصول الفقه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استقلّ عنهم افراد في كلّ عصر خالفوهم في ذلك، و ضعفوا عن طرح الحديث الضعيف، و أدى ذلك بهم الى التناقض في القول ممّا سندرسه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تعاظم شأنهم و غالوا في رأيهم و افرطوا في القول منذ عصر عميدهم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الاسترابادي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سبب ذلك ما كان من أمر استعارة العلّامة الحلّي بعض مصطلحات الاصول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 المجتهد، من مدرسة الخلفاء بدل الفقه و الفقيه، المصطلحين الاسلاميين </w:t>
      </w:r>
      <w:r>
        <w:rPr>
          <w:rStyle w:val="FootnoteAnchor"/>
          <w:rtl w:val="true"/>
        </w:rPr>
        <w:footnoteReference w:id="34"/>
      </w:r>
      <w:r>
        <w:rPr>
          <w:rFonts w:ascii="Amiri" w:hAnsi="Amiri" w:eastAsia="Amiri" w:cs="Amiri"/>
          <w:color w:val="111111"/>
          <w:sz w:val="28"/>
          <w:sz w:val="28"/>
          <w:szCs w:val="28"/>
          <w:rtl w:val="true"/>
          <w:lang w:bidi="ar-SA"/>
        </w:rPr>
        <w:t>و ما 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الاصول الى أدلّة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الاجماع الى الكتاب و السنّة، و أصبحت بذلك أدلّة الاحكام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اعتبر الاخباريون اتخاذ العقل و الاجماع دليلين للاحكام، عملا برأي الواحد و رأي الكثيرين في الاحكام، في مقابل العمل بالكتاب و السنّة، و تراءى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تقليد المجتهد انّما هو عمل برأي المجتهد في 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انّ الاجتهاد و المجتهد لدى علماء الأصول بمدرسة أهل البيت، تسميتان عرفيتان للفقه و الفقيه، المصطلحين الاسلاميين، و اشتراك في الاسم مع مصطلح مدرسة الخلفاء، و ليس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المراد بالعمل بحكم العقل، ليس مساوقا للعمل بالقياس و الاستحسان و أمثالهما في مدرسة الخلفاء و لا مجال لذكر تفصيل الفارق بينهما و تمحيص الاستدلال بالعقل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بالاجماع فإنّ العمل به عمل بالسنّة في الحكم الذي دلّ عليه الإجماع، لانّه كاشف عن قول المعصوم في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كاشف عن وجود السنّة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التقليد عبارة عن رجوع الجاهل الى العالم، أي الى رواة السنّة من الذين لهم دراية في فهم السنّة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ذكرنا، انّ الاشتراك الاسمي في هذه المصطلحات بين المدرستين، مع اختلاف مدلولاتها، أدّى بالاخباريين الى المغالاة في الرجوع الى الاخبار، أي الاحاديث مهما كانت درجتها من الصحة و الضعف، و ضعفوا عن طرح الاحاديث الضعيفة، و أحيانا أوّلوا نصوص القرآن بمفاد الروايات الضعيفة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تعاظم أمر الاخباريين، و انتشرت كلمتهم على يد عميدهم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الاسترآبادي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قيام عميد مدرسة الاصول في عصره الاستاذ البهبهاني محمد اكمل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تلامذته، فانّهم استطاعوا أن يكسروا شوكة الاخباريين، غير انّه بقي منهم أفراد معدودون في كل عصر، </w:t>
      </w:r>
      <w:bookmarkStart w:id="76" w:name="pg11650_151345"/>
    </w:p>
    <w:p>
      <w:pPr>
        <w:pStyle w:val="BookText"/>
        <w:rPr/>
      </w:pPr>
      <w:bookmarkEnd w:id="76"/>
      <w:r>
        <w:rPr>
          <w:rFonts w:ascii="Amiri" w:hAnsi="Amiri" w:eastAsia="Amiri" w:cs="Amiri"/>
          <w:color w:val="111111"/>
          <w:sz w:val="28"/>
          <w:sz w:val="28"/>
          <w:szCs w:val="28"/>
          <w:rtl w:val="true"/>
          <w:lang w:bidi="ar-SA"/>
        </w:rPr>
        <w:t xml:space="preserve">و شذّ منهم الشيخ احمد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الكشفيّة أو الشيخيّة، و غلا بعض أتباعه في حق الائمة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المميّزة للاخباريين انكارهم علم اصول الفقه و تمسّكهم بالأخبار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الاخبار الضعيفة ما وضعته الغلاة الذين طردهم الائمة و أتباعهم من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لا ينبغي الاحتجاج بآراء هؤلاء الاخباريين على جماهير من أتباع مدرسة أهل البيت و المشهورين باسم الاصوليين مع استنكارهم أقوال الاخباريين و بعض معتقداتهم، مثل ما اعتقدوا في حقّ الائمة من الغلو، و في القرآن من النقص</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137296_73709187"/>
      <w:bookmarkStart w:id="78" w:name="_Toc26"/>
      <w:bookmarkEnd w:id="77"/>
      <w:r>
        <w:rPr>
          <w:rtl w:val="true"/>
        </w:rPr>
        <w:t>ثانيا</w:t>
      </w:r>
      <w:r>
        <w:rPr>
          <w:rtl w:val="true"/>
        </w:rPr>
        <w:t xml:space="preserve">- </w:t>
      </w:r>
      <w:r>
        <w:rPr>
          <w:rtl w:val="true"/>
        </w:rPr>
        <w:t xml:space="preserve">مقابلة علماء مدرسة أهل البيت </w:t>
      </w:r>
      <w:r>
        <w:rPr>
          <w:rtl w:val="true"/>
        </w:rPr>
        <w:t>(</w:t>
      </w:r>
      <w:r>
        <w:rPr>
          <w:rtl w:val="true"/>
        </w:rPr>
        <w:t>ع</w:t>
      </w:r>
      <w:r>
        <w:rPr>
          <w:rtl w:val="true"/>
        </w:rPr>
        <w:t xml:space="preserve">) </w:t>
      </w:r>
      <w:r>
        <w:rPr>
          <w:rtl w:val="true"/>
        </w:rPr>
        <w:t>مع الغلاة و الراوين عنهم‌</w:t>
      </w:r>
      <w:bookmarkEnd w:id="78"/>
    </w:p>
    <w:p>
      <w:pPr>
        <w:pStyle w:val="Heading4"/>
        <w:numPr>
          <w:ilvl w:val="3"/>
          <w:numId w:val="1"/>
        </w:numPr>
        <w:rPr/>
      </w:pPr>
      <w:bookmarkStart w:id="79" w:name="__RefHeading___Toc6137298_73709187"/>
      <w:bookmarkStart w:id="80" w:name="_Toc27"/>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اشتهر القميون من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بفضح الغلاة و من يروي عنهم و اخراجهم من مدينتهم قم، كما فعلوه مع الراويين الآتي ذكرهما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137300_73709187"/>
      <w:bookmarkStart w:id="82" w:name="_Toc28"/>
      <w:bookmarkEnd w:id="81"/>
      <w:r>
        <w:rPr>
          <w:rtl w:val="true"/>
        </w:rPr>
        <w:t>أ</w:t>
      </w:r>
      <w:r>
        <w:rPr>
          <w:rtl w:val="true"/>
        </w:rPr>
        <w:t xml:space="preserve">- </w:t>
      </w:r>
      <w:r>
        <w:rPr>
          <w:rtl w:val="true"/>
        </w:rPr>
        <w:t>أبو سعيد الرازي سهل بن زياد الآدمي</w:t>
      </w:r>
      <w:r>
        <w:rPr>
          <w:rtl w:val="true"/>
        </w:rPr>
        <w:t>:</w:t>
      </w:r>
      <w:bookmarkEnd w:id="82"/>
    </w:p>
    <w:p>
      <w:pPr>
        <w:pStyle w:val="BookText"/>
        <w:rPr/>
      </w:pPr>
      <w:r>
        <w:rPr>
          <w:rFonts w:ascii="Amiri" w:hAnsi="Amiri" w:eastAsia="Amiri" w:cs="Amiri"/>
          <w:color w:val="111111"/>
          <w:sz w:val="28"/>
          <w:sz w:val="28"/>
          <w:szCs w:val="28"/>
          <w:rtl w:val="true"/>
          <w:lang w:bidi="ar-SA"/>
        </w:rPr>
        <w:t>قال مشايخ علماء الرجال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في الحديث، غير معتمد عليه فيه، و كان أحمد بن محمد بن عيسى يشهد عليه بالغلوّ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قم الى الري و 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لا يرتضيه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أخبروا عنه انّه كتب الى الامام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 من شهر ربيع الأول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محمد بن عبد الحميد العطّار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6137302_73709187"/>
      <w:bookmarkStart w:id="84" w:name="_Toc29"/>
      <w:bookmarkEnd w:id="83"/>
      <w:r>
        <w:rPr>
          <w:rtl w:val="true"/>
        </w:rPr>
        <w:t>ب</w:t>
      </w:r>
      <w:r>
        <w:rPr>
          <w:rtl w:val="true"/>
        </w:rPr>
        <w:t xml:space="preserve">- </w:t>
      </w:r>
      <w:r>
        <w:rPr>
          <w:rtl w:val="true"/>
        </w:rPr>
        <w:t xml:space="preserve">احمد بن محمد بن خالد البرقي </w:t>
      </w:r>
      <w:r>
        <w:rPr>
          <w:rtl w:val="true"/>
        </w:rPr>
        <w:t>(</w:t>
      </w:r>
      <w:r>
        <w:rPr>
          <w:rtl w:val="true"/>
        </w:rPr>
        <w:t>ت</w:t>
      </w:r>
      <w:r>
        <w:rPr>
          <w:rtl w:val="true"/>
        </w:rPr>
        <w:t xml:space="preserve">: </w:t>
      </w:r>
      <w:r>
        <w:rPr/>
        <w:t>274</w:t>
      </w:r>
      <w:r>
        <w:rPr>
          <w:rtl w:val="true"/>
        </w:rPr>
        <w:t xml:space="preserve"> </w:t>
      </w:r>
      <w:r>
        <w:rPr>
          <w:rtl w:val="true"/>
        </w:rPr>
        <w:t xml:space="preserve">أو </w:t>
      </w:r>
      <w:r>
        <w:rPr/>
        <w:t>280</w:t>
      </w:r>
      <w:r>
        <w:rPr>
          <w:rtl w:val="true"/>
        </w:rPr>
        <w:t xml:space="preserve"> </w:t>
      </w:r>
      <w:r>
        <w:rPr>
          <w:rtl w:val="true"/>
        </w:rPr>
        <w:t>ه</w:t>
      </w:r>
      <w:r>
        <w:rPr>
          <w:rtl w:val="true"/>
        </w:rPr>
        <w:t xml:space="preserve">- </w:t>
      </w:r>
      <w:r>
        <w:rPr>
          <w:rtl w:val="true"/>
        </w:rPr>
        <w:t>و هو الأظهر</w:t>
      </w:r>
      <w:r>
        <w:rPr>
          <w:rtl w:val="true"/>
        </w:rPr>
        <w:t>):</w:t>
      </w:r>
      <w:bookmarkStart w:id="85" w:name="pg11650_151346"/>
      <w:bookmarkEnd w:id="84"/>
    </w:p>
    <w:p>
      <w:pPr>
        <w:pStyle w:val="BookText"/>
        <w:rPr/>
      </w:pPr>
      <w:bookmarkEnd w:id="85"/>
      <w:r>
        <w:rPr>
          <w:rFonts w:ascii="Amiri" w:hAnsi="Amiri" w:eastAsia="Amiri" w:cs="Amiri"/>
          <w:color w:val="111111"/>
          <w:sz w:val="28"/>
          <w:sz w:val="28"/>
          <w:szCs w:val="28"/>
          <w:rtl w:val="true"/>
          <w:lang w:bidi="ar-SA"/>
        </w:rPr>
        <w:t>قالوا بترجمته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جدّه من والي الامويين على الكوفة الى برقة قم و سكنوها و نسبوا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احمد ثقة في نفسه، غير انّه أكثر الرواية عن الضعفاء و 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 عليه القميون، و ليس الطعن فيه، انما الطعن فيمن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أبعده عن قم أحمد بن محمد بن عيسى، ثم أعاده اليها و اعتذر اليه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الاوّل لمن كان كذابا غاليا، و المثال الثاني لمن يروي عن الضعفاء</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137304_73709187"/>
      <w:bookmarkStart w:id="87" w:name="_Toc30"/>
      <w:bookmarkEnd w:id="86"/>
      <w:r>
        <w:rPr>
          <w:rtl w:val="true"/>
        </w:rPr>
        <w:t xml:space="preserve">عمل أتباع مدرسة أهل البيت في تمحيص سنّة الرسول </w:t>
      </w:r>
      <w:r>
        <w:rPr>
          <w:rtl w:val="true"/>
        </w:rPr>
        <w:t>(</w:t>
      </w:r>
      <w:r>
        <w:rPr>
          <w:rtl w:val="true"/>
        </w:rPr>
        <w:t>ص</w:t>
      </w:r>
      <w:r>
        <w:rPr>
          <w:rtl w:val="true"/>
        </w:rPr>
        <w:t>)</w:t>
      </w:r>
      <w:bookmarkEnd w:id="87"/>
    </w:p>
    <w:p>
      <w:pPr>
        <w:pStyle w:val="Heading4"/>
        <w:numPr>
          <w:ilvl w:val="3"/>
          <w:numId w:val="1"/>
        </w:numPr>
        <w:rPr/>
      </w:pPr>
      <w:bookmarkStart w:id="88" w:name="__RefHeading___Toc6137306_73709187"/>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لمّا قام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أشهر موسوعة حديثية بمدرسة أهل البيت، نقل تلك الاحاديث في أبواب موسوعته، و فعل غيره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أدى ذلك بجماعة من العلماء مثل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الغضائري الذي كان معاصرا لهما، بتصنيف كتب أسسوا فيها علم معرفة الرجال و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عمل العلماء في هذا المجال الى عصر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 هو و استاذه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بمدرسة أهل البيت علم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 العلماء بدراسة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طرق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العلمين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تلك الدراسات التي أجراها العلماء على أحاديث الكافي ما يأتي بيانه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6137308_73709187"/>
      <w:bookmarkStart w:id="91" w:name="_Toc32"/>
      <w:bookmarkEnd w:id="90"/>
      <w:r>
        <w:rPr>
          <w:rtl w:val="true"/>
        </w:rPr>
        <w:t>دراسات العلماء لأحاديث الكافي‌</w:t>
      </w:r>
      <w:bookmarkStart w:id="92" w:name="pg11650_151347"/>
      <w:bookmarkEnd w:id="91"/>
    </w:p>
    <w:p>
      <w:pPr>
        <w:pStyle w:val="BookText"/>
        <w:rPr/>
      </w:pPr>
      <w:bookmarkEnd w:id="92"/>
      <w:r>
        <w:rPr>
          <w:rFonts w:ascii="Amiri" w:hAnsi="Amiri" w:eastAsia="Amiri" w:cs="Amiri"/>
          <w:color w:val="111111"/>
          <w:sz w:val="28"/>
          <w:sz w:val="28"/>
          <w:szCs w:val="28"/>
          <w:rtl w:val="true"/>
          <w:lang w:bidi="ar-SA"/>
        </w:rPr>
        <w:t>شرح الكافي علماء كثيرون، و هم يبدءون في شرح كل حديث بدراسة سنده، ثم يشرحون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يأتي مثال واحد لدراسة السند عندهم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137310_73709187"/>
      <w:bookmarkStart w:id="94" w:name="_Toc33"/>
      <w:bookmarkEnd w:id="93"/>
      <w:r>
        <w:rPr>
          <w:rtl w:val="true"/>
        </w:rPr>
        <w:t>«</w:t>
      </w:r>
      <w:r>
        <w:rPr>
          <w:rtl w:val="true"/>
        </w:rPr>
        <w:t>دراسة سند الحديث الثاني من كتاب العقل من أصول الكافى</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عن سهل بن زياد، عن عمرو بن عثمان، عن مفضّل بن صالح، عن سعد بن طريف، عن الاصبغ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شرحه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الحديث، غير معتمد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الحديث، صحيح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كذّاب، يضع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صحيح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من خاصّة أمير المؤمنين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ما موجزه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نقيّ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مشكور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اكتفى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بكتاب مرآة العقول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أطال المظفر دراسة السند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p>
    <w:p>
      <w:pPr>
        <w:pStyle w:val="BookText"/>
        <w:rPr/>
      </w:pPr>
      <w:r>
        <w:rPr>
          <w:rFonts w:ascii="Amiri" w:hAnsi="Amiri" w:eastAsia="Amiri" w:cs="Amiri"/>
          <w:color w:val="111111"/>
          <w:sz w:val="28"/>
          <w:sz w:val="28"/>
          <w:szCs w:val="28"/>
          <w:rtl w:val="true"/>
          <w:lang w:bidi="ar-SA"/>
        </w:rPr>
        <w:t xml:space="preserve">مجال لا يراد دراسته 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يدرس كل واحد منهم اسناد أحاديث الكافي بتفصيل، عدا المجلسي الذي يوجز دراسة السند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لهذه الدراسات، أحصى جمع من العلماء عدد أنواع الحديث في الكافي من ضعيف و قوي و صحيح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لؤلؤة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آغا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نتيجة الاحصاء كما جاء في خاتمة المستدرك في الفائدة الرابعة نقلا عن كتاب اللؤلؤة كالآتي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انّ العلماء و ان كانوا قد اختلفوا في تعيين العدد المذكور لكل نوع من الحديث في الكافي، غير انهم أحصوا الحديث الضعيف في الكافي و عدّوها أكثر منث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 من مجموع ستة عشر الف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استاذ الفقهاء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الكتب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محمد بن يعقوب بعد ما ذكر أنه طلب منه تأليف كتاب كاف يجمع فيه من جميع فنون علم الدين ما يكتفي به المتعلم و يرجع اليه المسترشد، و يأخذ منه من يريد علم الدين و العمل بالآثار الصحيحة عن الصادقين عليهما السلام، قال بعد كلام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 أحدا تمييز شي‌ء مما اختلف الرواية فيه عن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إلّا على ما أطلقه العالم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على كتاب اللّه فما وافق كتاب اللّه عزّ و جلّ فخذوه و ما خالف كتاب اللّه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فان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لا يسعنا التصديق بصدورها عن المعصوم عليه السلام، و لا بد من رد علمها إليهم عليهم السلام و التعرض لها يوجب الخروج عن وضع الكتاب، لكننا نتعرض لواحدة منها و نحيل الباقي الى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محمد بن يعقوب باسناده عن أبي بصير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 فرسول اللّه صلى اللّه عليه و آله الذكر و أهل بيته المسئولون و هم أهل الذكر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بالذكر في الآية المباركة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المخاطب، و من المراد من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يمكن الالتزام بصدور مثل هذا الكلام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دعوى القطع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يعقوب روى كثيرا في الكافي عن غير المعصومين أيضا و لا بأس أن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أبي أيوب النحوي،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جعفر المنصور في جوف الليل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رواه أيضا عن علي بن إبراهيم عن أبيه، عن النضر بن سويد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ادريس بن عبد اللّه الأودي،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عليه السلام، أراد القوم أن يوطئوه الخيل</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اليمان بن عبيد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يحيى بن أم الطويل وقف بالكناسة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إبراهيم بن أبي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أخذني العباس بن موسى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ليست باحاديث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 محمد بن يعقوب شهد بصحة جميع روايات الكافي فهذه الشهادة غير مسموعة، فانه إن أراد بذلك أن روايات كتابه في نفسها واجدة لشرائط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مقطوع البطلان، لأن فيها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5" w:name="pg11650_151351"/>
    </w:p>
    <w:p>
      <w:pPr>
        <w:pStyle w:val="BookText"/>
        <w:rPr/>
      </w:pPr>
      <w:bookmarkEnd w:id="95"/>
      <w:r>
        <w:rPr>
          <w:rFonts w:ascii="Amiri" w:hAnsi="Amiri" w:eastAsia="Amiri" w:cs="Amiri"/>
          <w:color w:val="111111"/>
          <w:sz w:val="28"/>
          <w:sz w:val="28"/>
          <w:szCs w:val="28"/>
          <w:rtl w:val="true"/>
          <w:lang w:bidi="ar-SA"/>
        </w:rPr>
        <w:t>مرسلات و فيها روايات في اسنادها مجاهيل، و من اشتهر بالوضع و الكذب، كأبي البختري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يؤكد ما ذكرناه من ان جميع روايات الكافي ليست بصحيحة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يعتقد صحة جميع 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شيخه محمد بن الحسن بن الوليد على ما تقدم من ان الصدوق يتبع شيخه في التصحيح 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أنه لم تثبت صحة جميع روايات الكافي، بل لا شك في ان بعضها ضعيفة، بل ان بعضها يطمأن بعدم صدورها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ببواطن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تحصل من جميع ما ذكرناه انه لم تثبت صحة جميع روايات الكتب الاربعة، فلا بدّ من النظر في سند كل رواية منها، فان توفرت فيها شروط الحجّية أخذ بها، و إلّا فلا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137312_73709187"/>
      <w:bookmarkStart w:id="97" w:name="_Toc34"/>
      <w:bookmarkEnd w:id="96"/>
      <w:r>
        <w:rPr>
          <w:rtl w:val="true"/>
        </w:rPr>
        <w:t>النظر في صحة روايات من لا يحضره الفقيه‌</w:t>
      </w:r>
      <w:bookmarkEnd w:id="97"/>
    </w:p>
    <w:p>
      <w:pPr>
        <w:pStyle w:val="Heading5"/>
        <w:numPr>
          <w:ilvl w:val="4"/>
          <w:numId w:val="1"/>
        </w:numPr>
        <w:rPr/>
      </w:pPr>
      <w:bookmarkStart w:id="98" w:name="__RefHeading___Toc6137314_73709187"/>
      <w:bookmarkStart w:id="99" w:name="_Toc35"/>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 قد استدل الصدوق على ان روايات كتاب من لا يحضره الفقيه 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أقصد فيه قصد المصنفين في ايراد جميع ما رووه، بل قصدت الى ايراد ما افتي به و أحكم بصحته، و اعتقد فيه انه حجة فيما بيني و بين ربي تقدّس ذكره، و تعالت قدرته، و جميع ما فيه مستخرج من كتب مشهورة عليها المعول و إليها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الاصول و المصنفات التي طرقي إليها معروفة في فهرس الكتب التي رويتها عن مشايخي و أسلافي رضي اللّه عنهم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دلالة هذا الكلام على ان جميع ما رواه الشيخ الصدوق في كتابه من لا يحضره الفقيه صحيح عنده، و هو يراه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 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إلّا إنّا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أحد الاعلام المتقدمين رواية لا ينفع من يرى اشتراط حجية الرواية بوثاقة راويها أو حسنه، على أنا قد علمنا من تصريح الصدوق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يتبع في التضعيف و التصحيح شيخه ابن الوليد، و لا ينظر هو الى حال الراوي نفسه، و أنه ثقة أو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أنه يظهر من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رواية كانت في كتاب شيخه ابن الوليد أو كتاب غيره من المشايخ العظام و العلماء الاعلام يعتبرها الصدوق رواية صحيحة، و حجّة فيما بينه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ذكر في كتابه طائفة من المرسلات أ فهل يمكننا الحكم بصحتها باعتبار أن الصدوق يعتبرها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اخبار الشيخ الصدوق عن صحة رواية و حجيتها، إخبار عن رأيه و نظره، و هذا لا يكون حجة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دأب علماء مدرسة أهل البيت مع أشهر موسوعة حديثية عندهم، فما ذا يكون شأنهم مع أحاديث الكتب التي ألفت بعدها و نالت من الشهرة دونها،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التهذيب، و الاستبصار و غيرها؟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أثبت استاذ الفقهاء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مؤلفي الكتب الاربعة أنفسهم، ما اعتقدوا بصحة جميع أحاديث الكتب الاربعة </w:t>
      </w:r>
      <w:r>
        <w:rPr>
          <w:rStyle w:val="FootnoteAnchor"/>
          <w:rtl w:val="true"/>
        </w:rPr>
        <w:footnoteReference w:id="49"/>
      </w:r>
      <w:r>
        <w:rPr>
          <w:rFonts w:ascii="Amiri" w:hAnsi="Amiri" w:eastAsia="Amiri" w:cs="Amiri"/>
          <w:color w:val="111111"/>
          <w:sz w:val="28"/>
          <w:sz w:val="28"/>
          <w:szCs w:val="28"/>
          <w:rtl w:val="true"/>
          <w:lang w:bidi="ar-SA"/>
        </w:rPr>
        <w:t xml:space="preserve">و هذا رأي عامّة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بعض الاخباريين، كما سننقله في ما يأتي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0" w:name="pg11650_151353"/>
    </w:p>
    <w:p>
      <w:pPr>
        <w:pStyle w:val="BookText"/>
        <w:rPr/>
      </w:pPr>
      <w:bookmarkEnd w:id="100"/>
      <w:r>
        <w:rPr>
          <w:rFonts w:ascii="Amiri" w:hAnsi="Amiri" w:eastAsia="Amiri" w:cs="Amiri"/>
          <w:color w:val="111111"/>
          <w:sz w:val="28"/>
          <w:sz w:val="28"/>
          <w:szCs w:val="28"/>
          <w:rtl w:val="true"/>
          <w:lang w:bidi="ar-SA"/>
        </w:rPr>
        <w:t>و نضيف الى ما سبق انتشار الاخطاء الكثيرة في نسخ الكتب المخطوطة و نورد على سبيل المثال صنفين منها في ما يأتى باذنه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علماء الاصول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بصحة الحديث في دراساتهم العقائدية و الفقهية دون غيرها في مثل كتب الأدعية و الاخلاق كما سنبينه باذنه تعالى في ما يأتي</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137316_73709187"/>
      <w:bookmarkStart w:id="102" w:name="_Toc36"/>
      <w:bookmarkEnd w:id="101"/>
      <w:r>
        <w:rPr>
          <w:rtl w:val="true"/>
        </w:rPr>
        <w:t>أ</w:t>
      </w:r>
      <w:r>
        <w:rPr>
          <w:rtl w:val="true"/>
        </w:rPr>
        <w:t xml:space="preserve">- </w:t>
      </w:r>
      <w:r>
        <w:rPr>
          <w:rtl w:val="true"/>
        </w:rPr>
        <w:t xml:space="preserve">التزام علماء مدرسة أهل البيت </w:t>
      </w:r>
      <w:r>
        <w:rPr>
          <w:rtl w:val="true"/>
        </w:rPr>
        <w:t>(</w:t>
      </w:r>
      <w:r>
        <w:rPr>
          <w:rtl w:val="true"/>
        </w:rPr>
        <w:t>ع</w:t>
      </w:r>
      <w:r>
        <w:rPr>
          <w:rtl w:val="true"/>
        </w:rPr>
        <w:t xml:space="preserve">) </w:t>
      </w:r>
      <w:r>
        <w:rPr>
          <w:rtl w:val="true"/>
        </w:rPr>
        <w:t>بصحة الحديث في أخذ الاحكام و اصول الدين دون غيرهما</w:t>
      </w:r>
      <w:bookmarkEnd w:id="102"/>
    </w:p>
    <w:p>
      <w:pPr>
        <w:pStyle w:val="BookText"/>
        <w:rPr/>
      </w:pPr>
      <w:r>
        <w:rPr>
          <w:rFonts w:ascii="Amiri" w:hAnsi="Amiri" w:eastAsia="Amiri" w:cs="Amiri"/>
          <w:color w:val="111111"/>
          <w:sz w:val="28"/>
          <w:sz w:val="28"/>
          <w:szCs w:val="28"/>
          <w:rtl w:val="true"/>
          <w:lang w:bidi="ar-SA"/>
        </w:rPr>
        <w:t xml:space="preserve">كان التشديد على الغلاة و الكذّابين و استنكار أخذ الحديث منهم لدى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تسامح العلماء و المحدثون بمدرسة أهل البيت في نقل الحديث بجميع أبواب المعرفة الاسلامية، عدا أبواب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المسمّى بفروع الدين، و أبواب العقائد المسمّى باصول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تسامح المحدثون في غيرهما، و نقلوا الحديث في كتبهم عن كلّ مسلم، قويا كان أم ضعيفا، صدوقا كان أم كذوبا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تسامح المحدثون القميّون أنفسهم، و نقلوا الحديث عمّن كان اسلافهم يخرجونهم من قم و عن أمثالهم المتهمين بالغلو و 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انتشرت أحاديث الضعفاء و المتروكين سابقا في كتب علوم القرآن و السيرة و أمثالهما من فنون العلوم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0"/>
      </w:r>
      <w:r>
        <w:rPr>
          <w:rFonts w:ascii="Amiri" w:hAnsi="Amiri" w:eastAsia="Amiri" w:cs="Amiri"/>
          <w:color w:val="111111"/>
          <w:sz w:val="28"/>
          <w:sz w:val="28"/>
          <w:szCs w:val="28"/>
          <w:rtl w:val="true"/>
          <w:lang w:bidi="ar-SA"/>
        </w:rPr>
        <w:t>في ترجمة جابر الجعفي ما موجزه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 مفضّل بن صالح و منخل بن جميل و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bookmarkStart w:id="103" w:name="pg11650_151354"/>
    </w:p>
    <w:p>
      <w:pPr>
        <w:pStyle w:val="BookText"/>
        <w:rPr/>
      </w:pPr>
      <w:bookmarkEnd w:id="103"/>
      <w:r>
        <w:rPr>
          <w:rFonts w:ascii="Amiri" w:hAnsi="Amiri" w:eastAsia="Amiri" w:cs="Amiri"/>
          <w:color w:val="111111"/>
          <w:sz w:val="28"/>
          <w:sz w:val="28"/>
          <w:szCs w:val="28"/>
          <w:rtl w:val="true"/>
          <w:lang w:bidi="ar-SA"/>
        </w:rPr>
        <w:t>ما يورد عنه شي‌ء في الحلال و الحرام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137318_73709187"/>
      <w:bookmarkStart w:id="105" w:name="_Toc37"/>
      <w:bookmarkEnd w:id="104"/>
      <w:r>
        <w:rPr>
          <w:rtl w:val="true"/>
        </w:rPr>
        <w:t>ب</w:t>
      </w:r>
      <w:r>
        <w:rPr>
          <w:rtl w:val="true"/>
        </w:rPr>
        <w:t xml:space="preserve">- </w:t>
      </w:r>
      <w:r>
        <w:rPr>
          <w:rtl w:val="true"/>
        </w:rPr>
        <w:t>التزامهم في أصول الدين بصحة الحديث و عدم اعتمادهم على أخبار الآحاد فيها</w:t>
      </w:r>
      <w:bookmarkEnd w:id="105"/>
    </w:p>
    <w:p>
      <w:pPr>
        <w:pStyle w:val="BookText"/>
        <w:rPr/>
      </w:pPr>
      <w:r>
        <w:rPr>
          <w:rFonts w:ascii="Amiri" w:hAnsi="Amiri" w:eastAsia="Amiri" w:cs="Amiri"/>
          <w:color w:val="111111"/>
          <w:sz w:val="28"/>
          <w:sz w:val="28"/>
          <w:szCs w:val="28"/>
          <w:rtl w:val="true"/>
          <w:lang w:bidi="ar-SA"/>
        </w:rPr>
        <w:t xml:space="preserve">في شأن احاديث اصول الدين، نقل استاذ علماء الاصول في عصره 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 في كتابه الرسائل و قال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اصول الدين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عدم جواز التعويل على اخبار الآحاد فيه، عدا بعض غفلة أصحاب الحديث، كما يظهر ذلك من كلام العلّامة في النهاية من انّهم يعوّلون في فروع الدين و أصوله على أخبار الآحاد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الشيخ الانصاري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غفلة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الاخباريين الذين سبق تعريفهم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 يأتي ندرس باذنه تعالى كيفية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1650_151356"/>
      <w:bookmarkStart w:id="107" w:name="pg11650_151356"/>
      <w:bookmarkEnd w:id="107"/>
    </w:p>
    <w:p>
      <w:pPr>
        <w:pStyle w:val="Heading2"/>
        <w:numPr>
          <w:ilvl w:val="1"/>
          <w:numId w:val="1"/>
        </w:numPr>
        <w:rPr/>
      </w:pPr>
      <w:bookmarkStart w:id="108" w:name="pg11650_151356"/>
      <w:bookmarkStart w:id="109" w:name="__RefHeading___Toc6137320_73709187"/>
      <w:bookmarkStart w:id="110" w:name="_Toc38"/>
      <w:bookmarkEnd w:id="108"/>
      <w:bookmarkEnd w:id="109"/>
      <w:r>
        <w:rPr>
          <w:rtl w:val="true"/>
        </w:rPr>
        <w:t xml:space="preserve">بحوث تمهيدية </w:t>
      </w:r>
      <w:r>
        <w:rPr>
          <w:rtl w:val="true"/>
        </w:rPr>
        <w:t>(</w:t>
      </w:r>
      <w:r>
        <w:rPr/>
        <w:t>4</w:t>
      </w:r>
      <w:r>
        <w:rPr>
          <w:rtl w:val="true"/>
        </w:rPr>
        <w:t xml:space="preserve">) </w:t>
      </w:r>
      <w:r>
        <w:rPr>
          <w:rtl w:val="true"/>
        </w:rPr>
        <w:t xml:space="preserve">كيفية تمحيص سنّة الرسول </w:t>
      </w:r>
      <w:r>
        <w:rPr>
          <w:rtl w:val="true"/>
        </w:rPr>
        <w:t>(</w:t>
      </w:r>
      <w:r>
        <w:rPr>
          <w:rtl w:val="true"/>
        </w:rPr>
        <w:t>ص</w:t>
      </w:r>
      <w:r>
        <w:rPr>
          <w:rtl w:val="true"/>
        </w:rPr>
        <w:t xml:space="preserve">) </w:t>
      </w:r>
      <w:r>
        <w:rPr>
          <w:rtl w:val="true"/>
        </w:rPr>
        <w:t xml:space="preserve">بمدرسة أهل البيت </w:t>
      </w:r>
      <w:r>
        <w:rPr>
          <w:rtl w:val="true"/>
        </w:rPr>
        <w:t>(</w:t>
      </w:r>
      <w:r>
        <w:rPr>
          <w:rtl w:val="true"/>
        </w:rPr>
        <w:t>ع</w:t>
      </w:r>
      <w:r>
        <w:rPr>
          <w:rtl w:val="true"/>
        </w:rPr>
        <w:t>)</w:t>
      </w:r>
      <w:bookmarkEnd w:id="110"/>
    </w:p>
    <w:p>
      <w:pPr>
        <w:pStyle w:val="Heading3"/>
        <w:numPr>
          <w:ilvl w:val="2"/>
          <w:numId w:val="1"/>
        </w:numPr>
        <w:rPr/>
      </w:pPr>
      <w:bookmarkStart w:id="111" w:name="__RefHeading___Toc6137322_73709187"/>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الأئمة من أهل بيته ما يشكك بسلامة النص القرآني، و منشأ التوهم تبدّل المصطلح القرآني بعدهم أو سهو في نقل الرواية أو نسخها أو مما اختلقه الزنادقة و الغلاة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أئمة أهل البيت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بتشهير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مقاييس لمعرفة صحيح الحديث من سقيمه</w:t>
      </w:r>
      <w:r>
        <w:rPr>
          <w:rFonts w:eastAsia="Amiri" w:cs="Amiri" w:ascii="Amiri" w:hAnsi="Amiri"/>
          <w:color w:val="111111"/>
          <w:sz w:val="28"/>
          <w:szCs w:val="28"/>
          <w:rtl w:val="true"/>
          <w:lang w:bidi="ar-SA"/>
        </w:rPr>
        <w:t xml:space="preserve">. </w:t>
      </w:r>
      <w:bookmarkStart w:id="113" w:name="pg11650_151357"/>
    </w:p>
    <w:p>
      <w:pPr>
        <w:pStyle w:val="Heading3"/>
        <w:numPr>
          <w:ilvl w:val="2"/>
          <w:numId w:val="1"/>
        </w:numPr>
        <w:rPr/>
      </w:pPr>
      <w:bookmarkStart w:id="114" w:name="__RefHeading___Toc6137324_73709187"/>
      <w:bookmarkStart w:id="115" w:name="_Toc40"/>
      <w:bookmarkEnd w:id="113"/>
      <w:bookmarkEnd w:id="114"/>
      <w:r>
        <w:rPr>
          <w:rtl w:val="true"/>
        </w:rPr>
        <w:t>تمهيد</w:t>
      </w:r>
      <w:r>
        <w:rPr>
          <w:rtl w:val="true"/>
        </w:rPr>
        <w:t>:</w:t>
      </w:r>
      <w:bookmarkEnd w:id="115"/>
    </w:p>
    <w:p>
      <w:pPr>
        <w:pStyle w:val="BookText"/>
        <w:rPr/>
      </w:pPr>
      <w:r>
        <w:rPr>
          <w:rFonts w:ascii="Amiri" w:hAnsi="Amiri" w:eastAsia="Amiri" w:cs="Amiri"/>
          <w:color w:val="111111"/>
          <w:sz w:val="28"/>
          <w:sz w:val="28"/>
          <w:szCs w:val="28"/>
          <w:rtl w:val="true"/>
          <w:lang w:bidi="ar-SA"/>
        </w:rPr>
        <w:t xml:space="preserve">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بحوث المجلدين من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الأئمة من أهل بيته لم تصدر عنهم كلمة تشكك بسلامة النص القرآني من الزيادة و النقيصة، و ما جاء في الروايات ممّا يفهم ذلك منه فهو أمّا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 معنى المصطلح القرآني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أئمة أهل البيت عما كان عليه في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لسهو الرواة في نقل لفظ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اختلقها الزنادقة و دسّوها في مصادر الدراسات الاسلامية بمدرسة الخلفاء نظير ما درسنا في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في آخر بحث روايات نزول القرآن على سبعة أحرف من المجلد الثاني من هذا الكتاب أنا نرى تلك الروايات مما افترتها الزنادقة على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وضعها الغلاة، و اختلقها الكذّابون و تسرّبت الى مصادر الدراسات الاسلامية بمدرسة أهل البيت كما نشرحها في ما يأتي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ابتلي المسلمون بتخريب الغلاة و الزنادقة للحديث، و تسرّبت أحاديث الغلاة الى كتب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الزنادقة الى كتب مدرسة الخلفاء، و عالج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و أتباعهم تخريب الغلاة </w:t>
      </w:r>
      <w:bookmarkStart w:id="116" w:name="pg11650_151358"/>
    </w:p>
    <w:p>
      <w:pPr>
        <w:pStyle w:val="BookText"/>
        <w:rPr/>
      </w:pPr>
      <w:bookmarkEnd w:id="116"/>
      <w:r>
        <w:rPr>
          <w:rFonts w:ascii="Amiri" w:hAnsi="Amiri" w:eastAsia="Amiri" w:cs="Amiri"/>
          <w:color w:val="111111"/>
          <w:sz w:val="28"/>
          <w:sz w:val="28"/>
          <w:szCs w:val="28"/>
          <w:rtl w:val="true"/>
          <w:lang w:bidi="ar-SA"/>
        </w:rPr>
        <w:t>و قابلوهم بمثل ما يأتي</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137326_73709187"/>
      <w:bookmarkStart w:id="118" w:name="_Toc41"/>
      <w:bookmarkEnd w:id="117"/>
      <w:r>
        <w:rPr>
          <w:rtl w:val="true"/>
        </w:rPr>
        <w:t>العلاج الأول</w:t>
      </w:r>
      <w:r>
        <w:rPr>
          <w:rtl w:val="true"/>
        </w:rPr>
        <w:t xml:space="preserve">: </w:t>
      </w:r>
      <w:r>
        <w:rPr>
          <w:rtl w:val="true"/>
        </w:rPr>
        <w:t xml:space="preserve">مقابلة أئمة أهل البيت </w:t>
      </w:r>
      <w:r>
        <w:rPr>
          <w:rtl w:val="true"/>
        </w:rPr>
        <w:t>(</w:t>
      </w:r>
      <w:r>
        <w:rPr>
          <w:rtl w:val="true"/>
        </w:rPr>
        <w:t>ع</w:t>
      </w:r>
      <w:r>
        <w:rPr>
          <w:rtl w:val="true"/>
        </w:rPr>
        <w:t xml:space="preserve">) </w:t>
      </w:r>
      <w:r>
        <w:rPr>
          <w:rtl w:val="true"/>
        </w:rPr>
        <w:t>للغلاة</w:t>
      </w:r>
      <w:r>
        <w:rPr>
          <w:rtl w:val="true"/>
        </w:rPr>
        <w:t>:</w:t>
      </w:r>
      <w:bookmarkEnd w:id="118"/>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تفاض الحديث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الغلاة و التحذير من أخذ الحديث عنهم، و نقتصر منها بذكر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بسنده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الغلاة،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فيهم من يكذب حتّى انّ الشيطان ليحتاج الى كذبه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للغالية توبوا إلى اللّه فانكم فسّاق كفّار مشركون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يكشفون عن واقع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التحذير من أشخاصهم، ففي ما يأتي أمثلة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الغلاة بيان أو بنان التبّان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بائع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يكذب على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المغيرة بن سعيد، و كان يكذب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الكشّي بسنده عن سلمان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مثل المغيرة؟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بلعم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من بلعم؟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آتَيْناهُ آياتِنا فَانْسَلَخَ مِنْها فَأَتْبَعَهُ الشَّيْطانُ فَكانَ مِنَ الْغاوِينَ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المغيرة بن سعيد، انّه كان يكذب على أبي فأذاقه اللّه حرّ الحديد، 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هشام بن الحكم 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سعيد يتعمّد الكذب على أبي، و يأخذ كتب أصحابه، و كان أصحابه المستترون بأصحاب أبي يأخذون الكتب من أصحاب أبي، فيدفعونها إلى المغيرة فكان يدسّ فيها الكفر و الزندقة، و يسندها الى أبي، ثم يدفعها الى أصحابه فيأمرهم أن يبثوها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في كتب أصحاب أبي من الغلو، فذاك ما دسّه المغيرة بن سعيد في كتبهم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سئل يونس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أشدّك في الحديث لما يرويه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يحملك على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 فإنّ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أصحاب أبي أحاديث لم يحدّث بها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تقبلوا علينا ما خالف قول ربّنا تعالى و سنّة نبينا صلى اللّه عليه و آله فانا إذا حدّثنا قلنا قال اللّه عزّ و جلّ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أبو الخطّاب محمد بن مقلاص الاسدي الكوفي، و كان يكذب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و أخذت كتبهم فعرضتها من بعد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فأنكر منها أحاديث كثيرة أن تكون من أحاديث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 الخطاب كذب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أصحاب أبي الخطاب يدسّون هذه الاحاديث الى يومنا هذا في كتب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تقبلوا علينا خلاف القرآن، فانّا إن تحدّثنا حدّثنا بموافقة القرآن و موافقة السنّة، إنّا عن اللّه و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 فلان فيتناقض كلامنا، انّ كلام آخرنا مثل كلام أوّلنا و كلام أولنا مصادق لكلام آخرنا، فإذا أتاكم من يحدثكم بخلاف ذلك فردوه عليه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قد نقل القمي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و عن جماعته الذين يسمّون بالخطّابيّة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استحلوا جميع المحارم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الامام، حلّ له كل شي‌ء كان 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أمره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عليه بأكثر من أن لعنه و تبرأ منه و من جميع أصحابه فعرّفهم ذلك، و كتب الى البلدان بالبراءة منه و باللعنة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عظم أمره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استفظعه و استهاله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في أمره روايات كثيرة، نقتصر على ايراد ما يأتي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بسنده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الخطاب ممّن أعاره اللّه الايمان، فلمّا كذب على أبي، سلبه اللّه الايمان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أبي الخطاب و الغلاة،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تقاعدوهم و لا تواكلوهم و لا تشاربوهم و لا تصافحوهم و لا توارثوهم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 تَنَزَّلُ عَلى كُلِّ أَفَّاكٍ أَثِيمٍ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ابن سعيد و بيان و صائد و حمزة بن عمارة البربري و الحارث الشامي و عبد اللّه ابن عمرو بن الحارث و أبو الخطاب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حديثه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أبا منصور كان رسول ابليس، لعن اللّه أبا منصور، لعن اللّه أبا منصور ثلاثا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بيانا و السريّ و بزيعا لعنهم اللّه تراءى لهم الشيطان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فعل بزيع؟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لهؤلاء المغيرية خير من القتل، لانّهم لا يتوبون أبدا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أمرهم عيسى بن موسى العباسي عامل المنصور على الكوفة، فبعث اليهم رجلا، فقتلهم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كان يكذب على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يحيى بن عبد اللّه بن الحسن قال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يزعمون انّك تعلم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ضع يدك على رأسي فو اللّه ما بقيت في جسدي شعرة و لا في رأسي إلّا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وراثة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فرات البغدادي، كان يكذب على 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بترجمته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يغلو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بسنده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آذاني محمد بن الفرات، آذاه اللّه و أذاقه حرّ الحديد، آذاني لعنه اللّه، و ما كذب علينا خطّابيّ بمثل ما كذب محمد بن الفرات، و ما من أحد يكذب علينا، إلّا و يذيقه اللّه حرّ الحديد</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يكذب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فاذاقه اللّه حرّ الحديد، و كان المغيرة بن سعيد يكذب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 اللّه حرّ الحديد، و كان محمد بن بشير يكذب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فاذاقه اللّه حرّ الحديد، و كان أبو الخطّاب يكذب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فاذاقه حرّ الحديد، و الذي يكذب عليّ محمد بن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يحيى و كان محمد بن فرات من الكتّاب، فقتله إبراهيم بن شكلة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تبرّأ أئمة أهل البيت من الغلاة و طردوهم و لعنوهم و أشهروهم و نشروا ذلك على الملأ الاسلامي، فانتشر خبر تبرّي الائمة منهم لدى الفريقين و فيما يأتي نذكر بعض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البيانيّة أتباع بيان بن سمعان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ضلالتهم، و قال في آخر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هذا الخزي الفاحش كتب الى محمد بن علي بن الحسين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الى نفسه و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 و يرتقي من سلم، فإنّك لا تدري حيث يجعل اللّه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الرسول عمر بن أبي عفيف، فأمره الباقر أن يأكل قرطاسه الذي جاء به فأكله فمات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طائفة عليه، و دانوا به و بمذهبه، فقتله خالد بن عبد اللّه القسري على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المغيرة بن سعيد العجلي، كان مولى لخالد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ضلالته و قال في آخرها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المغيرة بإمامة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 قال بالوهيته، فتبرّأ منه الباقر و لعنه،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أصحابه من بعده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منصور العجلي، و هو الذي عزا نفسه الى أبي جعفر محمد بن علي الباقر في الاوّل، فلمّا تبرّأ منه الباقر و طرده، زعم انّه هو الامام، و دعا الناس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جماعة منهم بالكوفة في بني كندة، فأخذه يوسف بن عمر الثقفي والي هشام بن عبد الملك على العراق و صلبه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موجز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دعاواه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عبد القيس، و منشؤه من البادية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الخطّاب محمد بن أبي زينب الاجدع الاسدي ولاء، و هو الذي عزا نفسه الى أبي عبد اللّه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الصادق على غلوّه الباطل في حقه، تبرّأ منه، و لعنه و أمر أصحابه بالبراءة منه، و شدّد القول في ذلك و بالغ في التبرّي منه و اللعن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 عنه ادّعى الامامة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عيسى بن موسى صاحب المنصور بسبخة الكوفة، و افترقت الخطّابيّة بعده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طائفة انّ الامام بعد أبي الخطّاب بزيغ، و تسمّى هذه الطائفة البزيغية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الشهرستاني بعض فرقهم و ذكر أقوالهم،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 هؤلاء كلّهم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طردهم و لعنهم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ضلالاتهم و تأويلهم للآيات القرآنية وفق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فإنّ بنان أو بيان التبّان كان يكذب على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المغيرة بن سعيد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الخطّاب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بشير على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الفرات على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المغيرة و أبو الخطاب ممن أعارهم اللّه الايمان، ثم غويا و أغويا جماعة، و كان هؤلاء يقولون في أئمة أهل البيت من الغلو في حقهم ما تبرّءوا منه، و أحلّوا ما حرّم اللّه، و حرّموا ما أحلّ اللّه، و كذبوا على اللّه و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المتستّرون منهم في أصحاب الأئمة، يأخذون كتب أصحاب الأئمة و يدسّون فيها الكفر و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ينسبون فيها الى الأئمة ما لم يقولوه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يبثّونها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كشف الأئمة عن مكرهم و أخبروا أصحابهم بمكرهم و كتبوا الى البلاد بذلك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 السنّة،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قال فلان، فيتناقض كلامنا، انّ كلام آخرنا مثل كلام اولنا، فاذا أتاكم من يحدّثكم بخلاف ذلك فردّوه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المشهور بالسيّاري، كان من كتّاب آل طاهر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ولّى العباسيون بعضهم على أعمال الدولة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انّ احمد السيّاري كان كاتبا لبعضهم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أخبار المأمون الى المتوكل في تاريخ الطبري و اليعقوبي و 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معاصرا للامام أبي محمد الحسن العسكري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 من سأل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المكان الذي ادّعاه لنفسه، و لا تدفعوا إليه شيئا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 في 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هذا الكلام من الامام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أخطأ الناسخ و كتب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انّه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كل من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لنا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بالتناسخ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الشيخ الطوسي في الاستبصار عن فهرست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ذكر كتاب النوادر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منه ما رواه السيّاري،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أعمل به و لا أفتي به لضعفه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سبق الشيخ الصدوق في تضعيف السيّاري، الشيخ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الشيخ الطوسي و النجاشي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القرآن، الطبّ، القراءات، النوادر، الغارات،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كان فيه غلوّ و تخليط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9" w:name="pg11650_151367"/>
    </w:p>
    <w:p>
      <w:pPr>
        <w:pStyle w:val="BookText"/>
        <w:rPr/>
      </w:pPr>
      <w:bookmarkEnd w:id="119"/>
      <w:r>
        <w:rPr>
          <w:rFonts w:ascii="Amiri" w:hAnsi="Amiri" w:eastAsia="Amiri" w:cs="Amiri"/>
          <w:color w:val="111111"/>
          <w:sz w:val="28"/>
          <w:sz w:val="28"/>
          <w:szCs w:val="28"/>
          <w:rtl w:val="true"/>
          <w:lang w:bidi="ar-SA"/>
        </w:rPr>
        <w:t xml:space="preserve">ذكرنا أمثلة من تخريب الغلاة و كيف قابل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 سنذكر في ما يأتي بحوله تعالى موقف أتباع مدرسة أهل البيت من الغلاة و الوضّاعين و ما 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الحديث لتمحيص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137328_73709187"/>
      <w:bookmarkStart w:id="121" w:name="_Toc42"/>
      <w:bookmarkEnd w:id="120"/>
      <w:r>
        <w:rPr>
          <w:rtl w:val="true"/>
        </w:rPr>
        <w:t>العلاج الثاني</w:t>
      </w:r>
      <w:r>
        <w:rPr>
          <w:rtl w:val="true"/>
        </w:rPr>
        <w:t xml:space="preserve">: </w:t>
      </w:r>
      <w:r>
        <w:rPr>
          <w:rtl w:val="true"/>
        </w:rPr>
        <w:t>تعيين أئمة أهل البيت مقاييس لمعرفة صحيح الحديث من سقيمه‌</w:t>
      </w:r>
      <w:bookmarkEnd w:id="121"/>
    </w:p>
    <w:p>
      <w:pPr>
        <w:pStyle w:val="BookText"/>
        <w:rPr/>
      </w:pPr>
      <w:r>
        <w:rPr>
          <w:rFonts w:ascii="Amiri" w:hAnsi="Amiri" w:eastAsia="Amiri" w:cs="Amiri"/>
          <w:color w:val="111111"/>
          <w:sz w:val="28"/>
          <w:sz w:val="28"/>
          <w:szCs w:val="28"/>
          <w:rtl w:val="true"/>
          <w:lang w:bidi="ar-SA"/>
        </w:rPr>
        <w:t xml:space="preserve">كل أمر ديني بمدرسة أهل البيت يستند إلى كتاب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تنحصر الطريق إلى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صح لديهم سنده عن عدول الصحابة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لديهم سنده إلى أحد أئمة أهل البيت الاثني عشر بصفتهم أوصياء قد أخذوا شريعة الاسلام عن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ورثوه عن أبيهم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شرحناه في محله من الجزء الأول من معالم المدرستين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تقديم البحوث التمهيدية، نبدأ بحوله تعالى بدراسة أقوال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الهي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1650_151369"/>
      <w:bookmarkStart w:id="123" w:name="pg11650_151369"/>
      <w:bookmarkEnd w:id="123"/>
    </w:p>
    <w:p>
      <w:pPr>
        <w:pStyle w:val="Heading2"/>
        <w:numPr>
          <w:ilvl w:val="1"/>
          <w:numId w:val="1"/>
        </w:numPr>
        <w:rPr/>
      </w:pPr>
      <w:bookmarkStart w:id="124" w:name="pg11650_151369"/>
      <w:bookmarkStart w:id="125" w:name="__RefHeading___Toc6137330_73709187"/>
      <w:bookmarkStart w:id="126" w:name="_Toc43"/>
      <w:bookmarkEnd w:id="124"/>
      <w:bookmarkEnd w:id="125"/>
      <w:r>
        <w:rPr>
          <w:rtl w:val="true"/>
        </w:rPr>
        <w:t>دراسة أقوال الاستاذ احسان الهي ظهير في كتابه الشيعة و القرآن‌</w:t>
      </w:r>
      <w:bookmarkEnd w:id="126"/>
    </w:p>
    <w:p>
      <w:pPr>
        <w:pStyle w:val="Heading3"/>
        <w:numPr>
          <w:ilvl w:val="2"/>
          <w:numId w:val="1"/>
        </w:numPr>
        <w:rPr/>
      </w:pPr>
      <w:bookmarkStart w:id="127" w:name="__RefHeading___Toc6137332_73709187"/>
      <w:bookmarkStart w:id="128" w:name="_Toc44"/>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أورده في الباب الأول و الثاني و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سمّاه بألف حديث شيعي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الدليل الحادي عشر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الدليل الثاني عشر حول آيات سور القرآن من سورة الفاتحة حتى سورة الناس</w:t>
      </w:r>
      <w:r>
        <w:rPr>
          <w:rFonts w:eastAsia="Amiri" w:cs="Amiri" w:ascii="Amiri" w:hAnsi="Amiri"/>
          <w:color w:val="111111"/>
          <w:sz w:val="28"/>
          <w:szCs w:val="28"/>
          <w:rtl w:val="true"/>
          <w:lang w:bidi="ar-SA"/>
        </w:rPr>
        <w:t xml:space="preserve">. </w:t>
      </w:r>
      <w:bookmarkStart w:id="129" w:name="pg11650_151370"/>
    </w:p>
    <w:p>
      <w:pPr>
        <w:pStyle w:val="Heading3"/>
        <w:numPr>
          <w:ilvl w:val="2"/>
          <w:numId w:val="1"/>
        </w:numPr>
        <w:rPr/>
      </w:pPr>
      <w:bookmarkStart w:id="130" w:name="__RefHeading___Toc6137334_73709187"/>
      <w:bookmarkStart w:id="131" w:name="_Toc45"/>
      <w:bookmarkEnd w:id="129"/>
      <w:bookmarkEnd w:id="130"/>
      <w:r>
        <w:rPr>
          <w:rtl w:val="true"/>
        </w:rPr>
        <w:t>تمهيد</w:t>
      </w:r>
      <w:r>
        <w:rPr>
          <w:rtl w:val="true"/>
        </w:rPr>
        <w:t>:</w:t>
      </w:r>
      <w:bookmarkEnd w:id="131"/>
    </w:p>
    <w:p>
      <w:pPr>
        <w:pStyle w:val="BookText"/>
        <w:rPr/>
      </w:pPr>
      <w:r>
        <w:rPr>
          <w:rFonts w:ascii="Amiri" w:hAnsi="Amiri" w:eastAsia="Amiri" w:cs="Amiri"/>
          <w:color w:val="111111"/>
          <w:sz w:val="28"/>
          <w:sz w:val="28"/>
          <w:szCs w:val="28"/>
          <w:rtl w:val="true"/>
          <w:lang w:bidi="ar-SA"/>
        </w:rPr>
        <w:t>قسم الاستاذ ظهير كتابه الشيعة و القرآن الى مقدمة و أربعة أبواب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المقدمة ما نسبه الى الشيعة من القول بتحريف القرآن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ناقشه في ذلك من علماء الشيعة، و أنه سوف يذكر تفاصيل ما يسنده الى الشيعة في بحوث الكتاب، و استدل هنا بما سمّيت سورة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الباب الاول و الثاني و الثالث من كتابه عقيدة الشيعة حول تحريف القرآن على حدّ زعمه في الادوار الثلاثة حسب تقسيمه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الباب الرابع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حديث شيعي في اثبات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فصل الخطاب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نستعين اللّه و ندرس ما استند اليه في اسناد القول بتحريف القرآن و العياذ باللّه الى أتباع مدرسة أهل البيت و نترك سائر أقواله و تهجماته</w:t>
      </w:r>
      <w:r>
        <w:rPr>
          <w:rFonts w:eastAsia="Amiri" w:cs="Amiri" w:ascii="Amiri" w:hAnsi="Amiri"/>
          <w:color w:val="111111"/>
          <w:sz w:val="28"/>
          <w:szCs w:val="28"/>
          <w:rtl w:val="true"/>
          <w:lang w:bidi="ar-SA"/>
        </w:rPr>
        <w:t xml:space="preserve">! </w:t>
      </w:r>
      <w:bookmarkStart w:id="132" w:name="pg11650_151371"/>
    </w:p>
    <w:p>
      <w:pPr>
        <w:pStyle w:val="Heading3"/>
        <w:numPr>
          <w:ilvl w:val="2"/>
          <w:numId w:val="1"/>
        </w:numPr>
        <w:rPr/>
      </w:pPr>
      <w:bookmarkStart w:id="133" w:name="__RefHeading___Toc6137336_73709187"/>
      <w:bookmarkStart w:id="134" w:name="_Toc46"/>
      <w:bookmarkEnd w:id="132"/>
      <w:bookmarkEnd w:id="133"/>
      <w:r>
        <w:rPr>
          <w:rtl w:val="true"/>
        </w:rPr>
        <w:t>مقدمة كتاب الاستاذ الهي ظهير</w:t>
      </w:r>
      <w:bookmarkEnd w:id="134"/>
    </w:p>
    <w:p>
      <w:pPr>
        <w:pStyle w:val="BookText"/>
        <w:rPr/>
      </w:pPr>
      <w:r>
        <w:rPr>
          <w:rFonts w:ascii="Amiri" w:hAnsi="Amiri" w:eastAsia="Amiri" w:cs="Amiri"/>
          <w:color w:val="111111"/>
          <w:sz w:val="28"/>
          <w:sz w:val="28"/>
          <w:szCs w:val="28"/>
          <w:rtl w:val="true"/>
          <w:lang w:bidi="ar-SA"/>
        </w:rPr>
        <w:t xml:space="preserve">ان أهم ما جاء في المقدمة استدلاله بسورة النورين الخرافية، و سوف ندرسها باذنه تعالى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لا سند لها و 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الرابع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الاول</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137338_73709187"/>
      <w:bookmarkStart w:id="136" w:name="_Toc47"/>
      <w:bookmarkEnd w:id="135"/>
      <w:r>
        <w:rPr>
          <w:rtl w:val="true"/>
        </w:rPr>
        <w:t>عقيدة الشيعة في الدور الاول من القرآن‌</w:t>
      </w:r>
      <w:bookmarkEnd w:id="136"/>
    </w:p>
    <w:p>
      <w:pPr>
        <w:pStyle w:val="Heading4"/>
        <w:numPr>
          <w:ilvl w:val="3"/>
          <w:numId w:val="1"/>
        </w:numPr>
        <w:rPr/>
      </w:pPr>
      <w:bookmarkStart w:id="137" w:name="__RefHeading___Toc6137340_73709187"/>
      <w:bookmarkStart w:id="138" w:name="_Toc48"/>
      <w:bookmarkEnd w:id="137"/>
      <w:r>
        <w:rPr>
          <w:rtl w:val="true"/>
        </w:rPr>
        <w:t>اشارة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يريد أن يعرف عقيدة الشيعة في القرآن، و يتحقق فيه و يبحث لا بد له من أن يرجع الى امهات كتب القوم و مراجعهم الاصلية في الحديث و التفسير حتى يكون منصفا في الحكم، و عادلا في الاستنتاج، لانه عليها مدار عقائدهم و معول خلافاتهم مع الآخرين، و بالتمسك برواياتهم التي رووها حسب زعمهم عن أئمتهم المعصومين من سلالة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طرقهم الخاصة و أسانيدهم المخصوصة يتميزون عن الفرق الاخرى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قوله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 الباحث المنصف أن لا ينسب شيئا إلى القوم إلّا أن يكون ثابتا من أئمتهم، و الظاهر أنه لا يثبت إلّا حينما يكون واردا في الكتب التي خصصت لا يراد مروياتهم و أحاديثهم، و هذه الكتب إما أن تكون من كتب الحديث أو التفسير، و خاصة </w:t>
      </w:r>
    </w:p>
    <w:p>
      <w:pPr>
        <w:pStyle w:val="BookText"/>
        <w:rPr/>
      </w:pPr>
      <w:r>
        <w:rPr>
          <w:rFonts w:ascii="Amiri" w:hAnsi="Amiri" w:eastAsia="Amiri" w:cs="Amiri"/>
          <w:color w:val="111111"/>
          <w:sz w:val="28"/>
          <w:sz w:val="28"/>
          <w:szCs w:val="28"/>
          <w:rtl w:val="true"/>
          <w:lang w:bidi="ar-SA"/>
        </w:rPr>
        <w:t>الكتب القديمة التي روت هذه الروايات بالسند، أو وافق على صحتها أئمة القوم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نلزم أنفسنا في هذا الباب أن لا نورد شيئا إلّا و يكون صادرا من واحد من الائمة الاثني عشر، و من كتب الشيعة أنفسهم المعتمدة لديهم و الموثوقة عندهم، لبيان أن الشيعة في عصر الائمة قاطبة من بكرة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أستثني منهم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أنّ القرآن محرف و مغير فيه، زيد فيه و نقص منه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الذي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أجل الكتب الأربعة الأصول المعتمدة عليها، لم يكتب مثله في المنقول من آل الرسول، لثقة الاسلام محمد بن يعقوب بن اسحاق الكليني الرازي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ثناء العلماء على كتاب الكافي و مؤلفه، ثم قال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هو الكافي و هذا هو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الكليني يروي في ذاك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الكافي روايات فيها ذكر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درسناه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الاول من هذا الكتاب و روايات أخرى استدلّ بها على القول بتحريف القرآن الكريم و الزيادة و النقيصة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مثل هذه الروايات كثيرة كثيرة في أوثق كتاب من كتب القوم، الذي عرض على الامام الغائب فأوثقه و جعله كافيا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أعرضنا عنها لما أنها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خصصنا له الباب الرابع من هذا الكتاب تجنبا عن التكرار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تفسير المنسوب إلى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 الى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تفسير العياشي لأبي النظر محمد بن مسعود بن محمد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بصائر الدرجات لمحمد بن 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تفسير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حدود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الكتاب المنسوب إلى سليم بن قيس الهلالي أبي صادق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أدرك أمير المؤمنين عليا و الائمة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متسترا عن الحجاج و نقل عنهم روايات استدلّ بها على عقيدة الشيعة بتحريف القرآن في 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لذلك بأقوال كل من السيد نعمة اللّه الجزائري، و السيد هاشم البحراني، و الشيخ النوري، نقلا من كتابه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محدثوا القوم و مفسروهم و رواتهم الأجلة في العصور الأولى لقوا أئمتهم و رووا عنهم بلا واسطة 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يروون مثل هذه الروايات و يعتقدون بهذه العقيدة أي عقيدة تحريف القرآن و تغييره و هؤلاء هم عمدة المذهب، و تلك كتبهم عليها مدار عقائد الشيعة، لولاهم و لولاها لما ثبت لهم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اعتمد في ما نسب من القول بالتحريف الى الشيعة في هذا الدور على حد زعمه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في تلكم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الأعلام الثلاثة الذين نقل أقوالهم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فمجال دراستها في الباب الرابع من كتابه مع ما أورده من روايات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علماءنا المحققين أثبتوا سقوط اعتبار قسم من الكتب التي استدل بها الشيخ النوري أولا و الاستاذ الهي ظهير أخيرا، مثل</w:t>
      </w:r>
      <w:r>
        <w:rPr>
          <w:rFonts w:eastAsia="Amiri" w:cs="Amiri" w:ascii="Amiri" w:hAnsi="Amiri"/>
          <w:color w:val="111111"/>
          <w:sz w:val="28"/>
          <w:szCs w:val="28"/>
          <w:rtl w:val="true"/>
          <w:lang w:bidi="ar-SA"/>
        </w:rPr>
        <w:t xml:space="preserve">: </w:t>
      </w:r>
      <w:bookmarkStart w:id="139" w:name="pg11650_151374"/>
    </w:p>
    <w:p>
      <w:pPr>
        <w:pStyle w:val="Heading4"/>
        <w:numPr>
          <w:ilvl w:val="3"/>
          <w:numId w:val="1"/>
        </w:numPr>
        <w:rPr/>
      </w:pPr>
      <w:bookmarkStart w:id="140" w:name="__RefHeading___Toc6137342_73709187"/>
      <w:bookmarkStart w:id="141" w:name="_Toc49"/>
      <w:bookmarkEnd w:id="139"/>
      <w:bookmarkEnd w:id="140"/>
      <w:r>
        <w:rPr>
          <w:rtl w:val="true"/>
        </w:rPr>
        <w:t>[</w:t>
      </w:r>
      <w:r>
        <w:rPr>
          <w:rtl w:val="true"/>
        </w:rPr>
        <w:t>التفاسير التى استشهد بها</w:t>
      </w:r>
      <w:r>
        <w:rPr>
          <w:rtl w:val="true"/>
        </w:rPr>
        <w:t>]</w:t>
      </w:r>
      <w:bookmarkEnd w:id="141"/>
    </w:p>
    <w:p>
      <w:pPr>
        <w:pStyle w:val="Heading5"/>
        <w:numPr>
          <w:ilvl w:val="4"/>
          <w:numId w:val="1"/>
        </w:numPr>
        <w:rPr/>
      </w:pPr>
      <w:bookmarkStart w:id="142" w:name="__RefHeading___Toc6137344_73709187"/>
      <w:bookmarkStart w:id="143" w:name="_Toc50"/>
      <w:bookmarkEnd w:id="142"/>
      <w:r>
        <w:rPr>
          <w:rtl w:val="true"/>
        </w:rPr>
        <w:t>أولا</w:t>
      </w:r>
      <w:r>
        <w:rPr>
          <w:rtl w:val="true"/>
        </w:rPr>
        <w:t xml:space="preserve">- </w:t>
      </w:r>
      <w:r>
        <w:rPr>
          <w:rtl w:val="true"/>
        </w:rPr>
        <w:t>التفسير المنسوب إلى القمي</w:t>
      </w:r>
      <w:r>
        <w:rPr>
          <w:rtl w:val="true"/>
        </w:rPr>
        <w:t>:</w:t>
      </w:r>
      <w:bookmarkEnd w:id="143"/>
    </w:p>
    <w:p>
      <w:pPr>
        <w:pStyle w:val="BookText"/>
        <w:rPr/>
      </w:pPr>
      <w:r>
        <w:rPr>
          <w:rFonts w:ascii="Amiri" w:hAnsi="Amiri" w:eastAsia="Amiri" w:cs="Amiri"/>
          <w:color w:val="111111"/>
          <w:sz w:val="28"/>
          <w:sz w:val="28"/>
          <w:szCs w:val="28"/>
          <w:rtl w:val="true"/>
          <w:lang w:bidi="ar-SA"/>
        </w:rPr>
        <w:t>ان هذا التفسير يحتوي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روي فيه عن علي بن إبراهيم القمي و الراوي عنه مجهول حاله و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أدرج فيه الراوي المجهول من تفسير أبي الجارود، و أبو الجارود زياد بن المنذر رأس الجارودية من الزيديّة، و سمّوا بالسرحوبيّة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الجارود مكفوفا أعمى، أعمى القلب و قد ورد لعنه على لسان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 فانه أعمى القلب، أعمى البصر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الراوي المذكور من سائر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وضعها الراوي المذكور أو غيره للتفسير أورد فيها مختصرا من روايات منسوبة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صنوف آي القرآن الكريم و التي فصّلها و شرحها صاحب التفسير المنسوب إلى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التفسير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بن العباس بن محمد بن القاسم بن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 بترجمة الكتاب في الذريعة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لخلّو تفسيره هذا عن روايات سائر الأئمة عليهم السلام قد عمد تلميذه الآتي ذكره و الراوي لهذا التفسير عنه، الى ادخال بعض روايات الامام الباقر عليه السلام التي أملاها على أبي الجارود في أثناء هذا التفسير، و بعض روايات أخر عن سائر مشايخه مما يتعلق بتفسير الآية و يناسب ذكرها في ذيل تفسير الآية، و لم يكن موجودا في تفسير على بن إبراهيم فادرجها في أثناء روايات هذا </w:t>
      </w:r>
      <w:bookmarkStart w:id="144" w:name="pg11650_151375"/>
    </w:p>
    <w:p>
      <w:pPr>
        <w:pStyle w:val="BookText"/>
        <w:rPr/>
      </w:pPr>
      <w:bookmarkEnd w:id="144"/>
      <w:r>
        <w:rPr>
          <w:rFonts w:ascii="Amiri" w:hAnsi="Amiri" w:eastAsia="Amiri" w:cs="Amiri"/>
          <w:color w:val="111111"/>
          <w:sz w:val="28"/>
          <w:sz w:val="28"/>
          <w:szCs w:val="28"/>
          <w:rtl w:val="true"/>
          <w:lang w:bidi="ar-SA"/>
        </w:rPr>
        <w:t xml:space="preserve">التفسير تتميما له و تكثيرا لنفعه، و ذلك التصرف وقع منه من أوائل سورة آل عمران إلى آخر القرآن، و التلميذ هو الذي صدر التفسير باسمه في عامة نسخه الصحيحة التي رأيناها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أخيرا قد أثبت البحاثة الرجالي النيقد الفقيه السيد موسى الشبيري الزنجاني في دراسة مقارنة له في مصادر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التفسير ليس جميع تفسير القمي، كما انّ 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للقمي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المسلسل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يقول حدثني أبو الفضل بن العبّاس؟ هل هو المؤلف نفسه؟</w:t>
      </w:r>
    </w:p>
    <w:p>
      <w:pPr>
        <w:pStyle w:val="BookText"/>
        <w:rPr/>
      </w:pPr>
      <w:r>
        <w:rPr>
          <w:rFonts w:ascii="Amiri" w:hAnsi="Amiri" w:eastAsia="Amiri" w:cs="Amiri"/>
          <w:color w:val="111111"/>
          <w:sz w:val="28"/>
          <w:sz w:val="28"/>
          <w:szCs w:val="28"/>
          <w:rtl w:val="true"/>
          <w:lang w:bidi="ar-SA"/>
        </w:rPr>
        <w:t>و من هو أبو الفضل بن العباس؟ هل هو التلميذ نفسه؟ و هل المؤلف يقول حدثني تلميذي؟ و بناء على ذلك فهو قول مجهول عن قائل مجهول، و لا نعلم حقيقته</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137346_73709187"/>
      <w:bookmarkStart w:id="146" w:name="_Toc51"/>
      <w:bookmarkEnd w:id="145"/>
      <w:r>
        <w:rPr>
          <w:rtl w:val="true"/>
        </w:rPr>
        <w:t>ثانيا</w:t>
      </w:r>
      <w:r>
        <w:rPr>
          <w:rtl w:val="true"/>
        </w:rPr>
        <w:t xml:space="preserve">- </w:t>
      </w:r>
      <w:r>
        <w:rPr>
          <w:rtl w:val="true"/>
        </w:rPr>
        <w:t>تفسير العياشي‌</w:t>
      </w:r>
      <w:bookmarkEnd w:id="146"/>
    </w:p>
    <w:p>
      <w:pPr>
        <w:pStyle w:val="BookText"/>
        <w:rPr/>
      </w:pPr>
      <w:r>
        <w:rPr>
          <w:rFonts w:ascii="Amiri" w:hAnsi="Amiri" w:eastAsia="Amiri" w:cs="Amiri"/>
          <w:color w:val="111111"/>
          <w:sz w:val="28"/>
          <w:sz w:val="28"/>
          <w:szCs w:val="28"/>
          <w:rtl w:val="true"/>
          <w:lang w:bidi="ar-SA"/>
        </w:rPr>
        <w:t>قال بترجمة الكتاب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النضر محمد بن مسعود بن محمد بن عياش السلمي السمرقندي المعروف بتفسير العياشي، حذف منه الناسخ أسانيد الروايات لغرض الاختصار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أوله عذرا هو أشنع من جريمته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كيف يستدل على روايات لا يعلم من رواها و هل رواها راو غال ضالّ كذّاب أو نقلها المؤلّف من رواة مدرسة الخلفاء لسنا ندري شيئا من ذلك؟ </w:t>
      </w:r>
      <w:bookmarkStart w:id="147" w:name="pg11650_151376"/>
    </w:p>
    <w:p>
      <w:pPr>
        <w:pStyle w:val="Heading5"/>
        <w:numPr>
          <w:ilvl w:val="4"/>
          <w:numId w:val="1"/>
        </w:numPr>
        <w:rPr/>
      </w:pPr>
      <w:bookmarkStart w:id="148" w:name="__RefHeading___Toc6137348_73709187"/>
      <w:bookmarkStart w:id="149" w:name="_Toc52"/>
      <w:bookmarkEnd w:id="147"/>
      <w:bookmarkEnd w:id="148"/>
      <w:r>
        <w:rPr>
          <w:rtl w:val="true"/>
        </w:rPr>
        <w:t>ثالثا</w:t>
      </w:r>
      <w:r>
        <w:rPr>
          <w:rtl w:val="true"/>
        </w:rPr>
        <w:t xml:space="preserve">- </w:t>
      </w:r>
      <w:r>
        <w:rPr>
          <w:rtl w:val="true"/>
        </w:rPr>
        <w:t>تفسير فرات الكوفي</w:t>
      </w:r>
      <w:r>
        <w:rPr>
          <w:rtl w:val="true"/>
        </w:rPr>
        <w:t>:</w:t>
      </w:r>
      <w:bookmarkEnd w:id="149"/>
    </w:p>
    <w:p>
      <w:pPr>
        <w:pStyle w:val="BookText"/>
        <w:rPr/>
      </w:pPr>
      <w:r>
        <w:rPr>
          <w:rFonts w:ascii="Amiri" w:hAnsi="Amiri" w:eastAsia="Amiri" w:cs="Amiri"/>
          <w:color w:val="111111"/>
          <w:sz w:val="28"/>
          <w:sz w:val="28"/>
          <w:szCs w:val="28"/>
          <w:rtl w:val="true"/>
          <w:lang w:bidi="ar-SA"/>
        </w:rPr>
        <w:t>لم نجد لفرات الكوفي ذكرا في كتب تراجم الرواة و لا ضمن تراجم الآخرين و لم نعرف نسبه و من هو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مقدمة الكتاب الذي لا يعرف قائله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تفسير آيات القرآن المروي عن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المصنف جمع فيه من الكتب التفسيرية التي كانت متداولة في عصر الائمة بأسانيد مختلفة و من مختلف الفئات الاسلامية فمن الشيعة نقل عن الامامية و الزيدية و الواقفية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من السنّة كذلك من مختلف الفئات و لم يقتصر فيها على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بل تعداها إلى أقوال الصحابة و التابعين و بعض الشخصيات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من الناحية الفكرية و العقيدية زيديا أو كان متعاطفا معهم و مخالطا إيّاهم و متمايلا إليهم على الاقل كما يبدو واضحا لمن يلاحظ في الكتاب مشايخه و أسانيده و أحاديثه، فهو أشبه ما يكون بكتب الزيدية، و ليس فيه نص على الائمة الاثني عشر، و إن كان مكثرا في الرواية عن الصادقين بنصوص تؤكد إمامتهما و عصمتهما لكن في المقابل يروي عن زيد أحاديث تنفي العصمة عن غير الخمسة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السبب في عدم ذكر ترجمته في الكتب الرجالية هو أنه لم يكن إماميا لتهتم الامامية به، و لم يكن سنّيا، لتهتم السنّة، به بل هو من الوسط الزيدي في الكوفة، و الزيدية قد انمحت الكثير من آثارهم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يصح الركون إلى مرويات كتاب مثل هذا </w:t>
      </w:r>
      <w:r>
        <w:rPr>
          <w:rStyle w:val="FootnoteAnchor"/>
          <w:rtl w:val="true"/>
        </w:rPr>
        <w:footnoteReference w:id="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50" w:name="pg11650_151377"/>
    </w:p>
    <w:p>
      <w:pPr>
        <w:pStyle w:val="Heading5"/>
        <w:numPr>
          <w:ilvl w:val="4"/>
          <w:numId w:val="1"/>
        </w:numPr>
        <w:rPr/>
      </w:pPr>
      <w:bookmarkStart w:id="151" w:name="__RefHeading___Toc6137350_73709187"/>
      <w:bookmarkStart w:id="152" w:name="_Toc53"/>
      <w:bookmarkEnd w:id="150"/>
      <w:bookmarkEnd w:id="151"/>
      <w:r>
        <w:rPr>
          <w:rtl w:val="true"/>
        </w:rPr>
        <w:t>رابعا</w:t>
      </w:r>
      <w:r>
        <w:rPr>
          <w:rtl w:val="true"/>
        </w:rPr>
        <w:t xml:space="preserve">- </w:t>
      </w:r>
      <w:r>
        <w:rPr>
          <w:rtl w:val="true"/>
        </w:rPr>
        <w:t>ما سمي بأصل سليم بن قيس الهلالي</w:t>
      </w:r>
      <w:r>
        <w:rPr>
          <w:rtl w:val="true"/>
        </w:rPr>
        <w:t>:</w:t>
      </w:r>
      <w:bookmarkEnd w:id="152"/>
    </w:p>
    <w:p>
      <w:pPr>
        <w:pStyle w:val="BookText"/>
        <w:rPr/>
      </w:pPr>
      <w:r>
        <w:rPr>
          <w:rFonts w:ascii="Amiri" w:hAnsi="Amiri" w:eastAsia="Amiri" w:cs="Amiri"/>
          <w:color w:val="111111"/>
          <w:sz w:val="28"/>
          <w:sz w:val="28"/>
          <w:szCs w:val="28"/>
          <w:rtl w:val="true"/>
          <w:lang w:bidi="ar-SA"/>
        </w:rPr>
        <w:t>كان سليم من أصحاب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النسخة المنسوبة إليه انتشرت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غير موثوق به، و لا يجوز العمل على أكثره، و قد حصل فيه تخليط و 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للمتديّن أن يتجنب العمل بكل ما فيه و لا يعوّل على جملته و التقليد لروايته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بترجمة الكتاب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نسخا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مفتتحها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كمية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فيها جملة من الأحاديث المروية عن كتاب سليم في سائر كتب القدماء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شأن الكتب التي استدل بما جاء فيها الاستاذ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Heading4"/>
        <w:numPr>
          <w:ilvl w:val="3"/>
          <w:numId w:val="1"/>
        </w:numPr>
        <w:rPr/>
      </w:pPr>
      <w:bookmarkStart w:id="153" w:name="__RefHeading___Toc6137352_73709187"/>
      <w:bookmarkStart w:id="154" w:name="_Toc54"/>
      <w:bookmarkEnd w:id="153"/>
      <w:r>
        <w:rPr>
          <w:rtl w:val="true"/>
        </w:rPr>
        <w:t>الاعلام الثلاثة الذين استشهد بأقوالهم،</w:t>
      </w:r>
      <w:bookmarkEnd w:id="154"/>
    </w:p>
    <w:p>
      <w:pPr>
        <w:pStyle w:val="Heading5"/>
        <w:numPr>
          <w:ilvl w:val="4"/>
          <w:numId w:val="1"/>
        </w:numPr>
        <w:rPr/>
      </w:pPr>
      <w:bookmarkStart w:id="155" w:name="__RefHeading___Toc6137354_73709187"/>
      <w:bookmarkStart w:id="156" w:name="_Toc55"/>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p>
    <w:p>
      <w:pPr>
        <w:pStyle w:val="Heading5"/>
        <w:numPr>
          <w:ilvl w:val="4"/>
          <w:numId w:val="1"/>
        </w:numPr>
        <w:rPr/>
      </w:pPr>
      <w:bookmarkStart w:id="157" w:name="__RefHeading___Toc6137356_73709187"/>
      <w:bookmarkStart w:id="158" w:name="_Toc56"/>
      <w:bookmarkEnd w:id="157"/>
      <w:r>
        <w:rPr>
          <w:rtl w:val="true"/>
        </w:rPr>
        <w:t>أولا</w:t>
      </w:r>
      <w:r>
        <w:rPr>
          <w:rtl w:val="true"/>
        </w:rPr>
        <w:t xml:space="preserve">- </w:t>
      </w:r>
      <w:r>
        <w:rPr>
          <w:rtl w:val="true"/>
        </w:rPr>
        <w:t>عن السيد نعمة اللّه الجزائري</w:t>
      </w:r>
      <w:r>
        <w:rPr>
          <w:rtl w:val="true"/>
        </w:rPr>
        <w:t>:</w:t>
      </w:r>
      <w:bookmarkEnd w:id="158"/>
    </w:p>
    <w:p>
      <w:pPr>
        <w:pStyle w:val="BookText"/>
        <w:rPr/>
      </w:pPr>
      <w:r>
        <w:rPr>
          <w:rFonts w:ascii="Amiri" w:hAnsi="Amiri" w:eastAsia="Amiri" w:cs="Amiri"/>
          <w:color w:val="111111"/>
          <w:sz w:val="28"/>
          <w:sz w:val="28"/>
          <w:szCs w:val="28"/>
          <w:rtl w:val="true"/>
          <w:lang w:bidi="ar-SA"/>
        </w:rPr>
        <w:t>قال الاستاذ البحاثة الشيخ معرفت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حدثت فكرة وقوع التحريف من قبل فئة هم شرذمة قليلة من هذه الأمة ممّن لا اعتداد بهم في جماعة الشيعة، و ذلك في عهد متأخّر، منذ أن نبغ نابغتهم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الخليج</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فأشاد من هذه الفكرة و أسّس بنيانها على قواعد الاسترسال و الانطلاق </w:t>
      </w:r>
    </w:p>
    <w:p>
      <w:pPr>
        <w:pStyle w:val="BookText"/>
        <w:rPr/>
      </w:pPr>
      <w:r>
        <w:rPr>
          <w:rFonts w:ascii="IRNazanin" w:hAnsi="IRNazanin" w:eastAsia="IRNazanin"/>
          <w:color w:val="111111"/>
          <w:sz w:val="28"/>
          <w:sz w:val="28"/>
          <w:szCs w:val="28"/>
          <w:rtl w:val="true"/>
          <w:lang w:bidi="fa-IR"/>
        </w:rPr>
        <w:t>مع شوارد الاخبار و غرائب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انطلقت وراءه زرافات من أهل الخبط و التخليط، و أخيرا رائدهم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الخطاب، الذي حاول فيه نقض دلائل الكتاب، و نفي حجّيته القاطعة، الثابتة عند أهل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من دلائل الجزائري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المستفيضة بل المتواترة قد دلّت على وقوع الزيادة و النقصان و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 أمير المؤمنين عليه السلام لمّا سئل عن التناسب بين الجملتين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أكثر من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هذه الأمة و قد قتلوا ابن رسول اللّه ليس هكذا نزلت و إنّما نزولها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الأخبار المستفيضة أنّ آية الغدير هكذا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فما بلّغت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لو جمع لصار كتابا كبير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الازمان التي ورد على القرآن فيها التحريف و الزيادة و النقصان، فهما عصران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الأول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أعصار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وجوه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كان ينزل منجما على حسب المصالح و الوقائع، و كتّاب الوحي كانوا ما يقرب من أربعة عشر رجلا من الصحابة، و كان رئيسهم أمير المؤمنين عليه السلام، و قد كانوا في الاغلب ما يكتبون إلّا ما يتعلّق بالاحكام و إلّا ما يوحى اليه في المحافل و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كان يكتب ما ينزل في خلواته </w:t>
      </w:r>
    </w:p>
    <w:p>
      <w:pPr>
        <w:pStyle w:val="BookText"/>
        <w:rPr/>
      </w:pPr>
      <w:r>
        <w:rPr>
          <w:rFonts w:ascii="Amiri" w:hAnsi="Amiri" w:eastAsia="Amiri" w:cs="Amiri"/>
          <w:color w:val="111111"/>
          <w:sz w:val="28"/>
          <w:sz w:val="28"/>
          <w:szCs w:val="28"/>
          <w:rtl w:val="true"/>
          <w:lang w:bidi="ar-SA"/>
        </w:rPr>
        <w:t>و منازله، فليس هو إلّا أمير المؤمنين عليه السلام لأنّه كان يدور معه كيفما دار، فكان مصحفه أجمع من غيره من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لقاء حبيبه، و تفرّقت الأهواء بعده جمع أمير المؤمنين عليه السلام القرآن كما انزل، و شدّه بردائه و أتى به الى المسجد و فيه الاعرابيان و أعيان الصحابة،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ربّكم كما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الاعرابي الجلف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فيه حاجة، هذا عندنا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تروه و لن يراه أحد حتى يظهر ولدي صاحب الزمان، فيحمل الناس على تلاوته و العمل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اللّه سبحانه هذا المصحف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تخلّف ذلك الاعرابي احتال في استخراج ذلك المصحف، ليحرقه كما أحرق مصحف ابن مسعود، فطلبه من أمير المؤمنين عليه السلام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القرآن عند الأئمة يتلونه في خلواتهم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أطلعوا عليه بعض خواصّهم، كما رواه ثقة الاسلام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عبد اللّه عليه السلام و أنا أستمع حروفا من القرآن ليس على ما يقرأها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كفّ عن هذه القراءة و اقرأ كما يقرأ الناس، حتى يقوم القائم، فإذا قام قرأ كتاب اللّه على حدّه و أخرج المصحف الذي كتبه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الحديث و ما بمعناه قد أظهر العذر في تلاوتنا هذا المصحف و العمل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المصاحف لمّا كانت متعدّدة لتعدّد كتّاب الوحي عمد الاعرابيان الى انتخاب ما كتبه عثمان و جملة ما كتبه غيره، و جمعوا الباقي في قدر فيه ماء حار فطبخوه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تلك المصاحف كلّها على نمط واحد لما صنعوا هذا الشنيع الذي صار عليهم من أعظم المطاعن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المصاحف كانت مشتملة على مدائح أهل البيت عليهم السلام صريحا، و لعن المنافقين و بني أميّة نصّا و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فعمدوا أيضا الى هذا و رفعوه من المصاحف حذرا من الفضائح و حسدا لعترته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الثقة الجليل علي بن طاوس رحمه اللّه في كتاب سعد السعود عن محمد بن بحر 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التفاوت في المصاحف التي بعث بها عثمان الى أهل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ما وقع فيها من الاختلاف بالكلمات و الحروف، مع أنّها كلّها بخطّ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هذا حال اختلاف مصاحفه التي هي بخطّه فكيف حال غيرها من مصاحف كتّاب الوحي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العصر الثاني، فهو زمن القرّاء، و ذلك أن المصحف الذي وقع اليهم خال من الاعراب و النقط كما هو الآن موجود في المصاحف التي هي بخطّ مولانا أمير المؤمنين عليه السلام و أولاده المعصومين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شاهدت عدّة منها في خزانة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لمّا وقعت اليهم المصاحف على ذلك الحال تصرّفوا في إعرابها و نقطها و إدغامها و إمالتها و نحو ذلك من القوانين المختلفة بينهم على ما يوافق مذاهبهم في اللغة و العربيّة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مواضع الخلط في كلامه هذا واضحة، تغنينا عن تكلّف الردّ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الى مبلغ علم الرجل بتاريخ جمع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جاء بمصحفه الى القوم، قام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موضع عثمان يومذاك من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المصاحف المرسلة الى الآفاق كلّها بخطّ يد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عثمان يكتب المصاحف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أحرق مصحف ابن مسعود، و أراد إحراق مصحف عليّ أيضا، و احتال في ذلك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و عمر هما اللذان أحرقا المصاحف، و انتخبا ما جمعه عثمان في مصحفه، فجعلوها في قدر و طبخوها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فإنّه يجعل من اختلاف القراءات دليلا على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أسبقنا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شي‌ء و القراءات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استناده الى لفيف من روايات زعمها متواترة و وافية باثبات المطلوب، و ذكر منها نماذج حسبها من أجلى الدلائل النقلية لاثبات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نأتي على روايات الباب جملة و افرادا في مجاله المناسب الآتي، نحاول نقد هذه النماذج عاجلا، ليتبيّن و هن مستمسك القوم فيما عرضوه من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دلّ منها على التحريف لا اسناد له صالحا للاعتبار، و ما صحّ سنده لا مساس له بمسألة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فقس ما سواه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إسقاط ثلث القرآن من آية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فهذا ممّا تفرّد به صاحب الاحتجاج </w:t>
      </w:r>
      <w:r>
        <w:rPr>
          <w:rStyle w:val="FootnoteAnchor"/>
          <w:rtl w:val="true"/>
        </w:rPr>
        <w:footnoteReference w:id="92"/>
      </w:r>
      <w:r>
        <w:rPr>
          <w:rFonts w:ascii="Amiri" w:hAnsi="Amiri" w:eastAsia="Amiri" w:cs="Amiri"/>
          <w:color w:val="111111"/>
          <w:sz w:val="28"/>
          <w:sz w:val="28"/>
          <w:szCs w:val="28"/>
          <w:rtl w:val="true"/>
          <w:lang w:bidi="ar-SA"/>
        </w:rPr>
        <w:t xml:space="preserve">نقلا مرسلا على عادته في ايراد المراسيل، و من ثمّ فإنّ كتابه غير صالح للاعتماد و عليه لم يعتمده الاصحاب حتى إنّ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يعتبره، و لم يورد الحديث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وضعه علىا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أساس جمع الاحاديث الواردة بشأن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لم يذكرها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أوائل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الى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غيرهما من أصحاب التفسير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السيد بحر العلوم ستة من المعاريف ممّن يحتمل انتساب الكتاب اليه </w:t>
      </w:r>
      <w:r>
        <w:rPr>
          <w:rStyle w:val="FootnoteAnchor"/>
          <w:rtl w:val="true"/>
        </w:rPr>
        <w:footnoteReference w:id="93"/>
      </w:r>
      <w:r>
        <w:rPr>
          <w:rFonts w:ascii="Amiri" w:hAnsi="Amiri" w:eastAsia="Amiri" w:cs="Amiri"/>
          <w:color w:val="111111"/>
          <w:sz w:val="28"/>
          <w:sz w:val="28"/>
          <w:szCs w:val="28"/>
          <w:rtl w:val="true"/>
          <w:lang w:bidi="ar-SA"/>
        </w:rPr>
        <w:t xml:space="preserve">و لعلّه طبرسي آخر من أهل طبرستان أو تفرش المعرّب الى طبرس، كما ذكره أهل التحقيق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الحديث مستنكر لا يستسيغه العقل و لا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القسط في اليتامى و بين نكاح النساء، من الخطاب و القصص أكثر من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تلك الكميّة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ينوف على ألفي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الخطابات و القصص كانت ضمن آية واحدة هي الآية الثالثة من سورة النساء، فأسقطها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ما أشبهه ممّا ظهرت حوادث المنافقين فيه لاهل النظر و التأمّل، و وجد المعطلون و أهل الملل المخالفة مساغا الى القدح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شرحت لك كلّ ما اسقط و حرّف و بدّل ممّا يجري هذا المجرى لطال، و ظهر ما تحظر التقيّة إظهاره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يسوغ مع عموم التقيّة التصريح بأسماء المبدّلين و لا الزيادة في آياته على ما أثبتوه من تلقائهم في الكتاب، لما في ذلك من تقوية حجج أهل التعطيل و الكفر و الملل المنحرفة و إبطال هذا العلم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الجواب في هذا الموضع ما سمعت، فإنّ شريعة التقيّة تحظر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9" w:name="pg11650_151383"/>
    </w:p>
    <w:p>
      <w:pPr>
        <w:pStyle w:val="BookText"/>
        <w:rPr/>
      </w:pPr>
      <w:bookmarkEnd w:id="159"/>
      <w:r>
        <w:rPr>
          <w:rFonts w:ascii="Amiri" w:hAnsi="Amiri" w:eastAsia="Amiri" w:cs="Amiri"/>
          <w:color w:val="111111"/>
          <w:sz w:val="28"/>
          <w:sz w:val="28"/>
          <w:szCs w:val="28"/>
          <w:rtl w:val="true"/>
          <w:lang w:bidi="ar-SA"/>
        </w:rPr>
        <w:t xml:space="preserve">التصريح بأكثر منه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إلّا تناقض صريح، كيف تمنعه التقيّة عن الإفشاء، و قد أكثر من الإفشاء بشأن الكتاب تجاه زنادقة كانوا من خارجي الملّة و من أهل الطعن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نبوء اسلوب هذا الحديث عن أساليب كلام الامام أمير المؤمنين عليه السلام البليغ البديع الذي هو تلو كلامه تعالى المعجز 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الأرجح في النظر أنّ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طوله و تفنّنه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بعض أهل الجدل في الكلام، ناقش فيه ما ذكره أهل الزندقة عيبا على اسلوب القرآن، فأجاب وفق معلوم ذهنه و على مستوى ذهنيّته الخاصّة، ناسبا له الى الامام تعبيرا على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ذلك استعماله لبعض المصطلحات المستحدثة في عصور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المهدي المنتظر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كتعبير الفعل الماضي و المستقبل من مصطلحات أهل النحو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6137358_73709187"/>
      <w:bookmarkStart w:id="161" w:name="_Toc57"/>
      <w:bookmarkEnd w:id="160"/>
      <w:r>
        <w:rPr>
          <w:rtl w:val="true"/>
        </w:rPr>
        <w:t>ثانيا</w:t>
      </w:r>
      <w:r>
        <w:rPr>
          <w:rtl w:val="true"/>
        </w:rPr>
        <w:t xml:space="preserve">- </w:t>
      </w:r>
      <w:r>
        <w:rPr>
          <w:rtl w:val="true"/>
        </w:rPr>
        <w:t>البحراني و مقدمة تفسيره</w:t>
      </w:r>
      <w:r>
        <w:rPr>
          <w:rtl w:val="true"/>
        </w:rPr>
        <w:t>:</w:t>
      </w:r>
      <w:bookmarkEnd w:id="161"/>
    </w:p>
    <w:p>
      <w:pPr>
        <w:pStyle w:val="BookText"/>
        <w:rPr/>
      </w:pPr>
      <w:r>
        <w:rPr>
          <w:rFonts w:ascii="Amiri" w:hAnsi="Amiri" w:eastAsia="Amiri" w:cs="Amiri"/>
          <w:color w:val="111111"/>
          <w:sz w:val="28"/>
          <w:sz w:val="28"/>
          <w:szCs w:val="28"/>
          <w:rtl w:val="true"/>
          <w:lang w:bidi="ar-SA"/>
        </w:rPr>
        <w:t>فقد قال عن كتابه في لؤلؤة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مجلدات و قد جمع فيه جملة من الاخبار الواردة في التفسير من الكتب القديمة الغريبة و غيرها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النوري عن مقدمة تفسيره التي استدلّ بما ورد فيها احسان الهي ظهير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الشيخ أبي الحسن الفتوني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الحوادث الطريفة انّ مجلّد مقدمات تفسيره موجود الآن بخط مؤلّفه و استنسخناه بتعب و مشقّة و كانت النسخة معي في بعض أسفاري الى طهران </w:t>
      </w:r>
      <w:bookmarkStart w:id="162" w:name="pg11650_151384"/>
    </w:p>
    <w:p>
      <w:pPr>
        <w:pStyle w:val="BookText"/>
        <w:rPr/>
      </w:pPr>
      <w:bookmarkEnd w:id="162"/>
      <w:r>
        <w:rPr>
          <w:rFonts w:ascii="Amiri" w:hAnsi="Amiri" w:eastAsia="Amiri" w:cs="Amiri"/>
          <w:color w:val="111111"/>
          <w:sz w:val="28"/>
          <w:sz w:val="28"/>
          <w:szCs w:val="28"/>
          <w:rtl w:val="true"/>
          <w:lang w:bidi="ar-SA"/>
        </w:rPr>
        <w:t>فأخذها منّي بعض أركان الدولة و كان عازما على طبع تفسير البرهان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البيان، فيتناسب ان نلحق به هذه النسخة و طبع في مجلّد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الاستاذ احسان ظهير اكتفى بنقل ما جاء فيها من كتب مدرسة أهل البيت على حد زعمه، و اسقط منها ما نقلها من كتب مدرسة الخلفاء كما هي عادته في كتابه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137360_73709187"/>
      <w:bookmarkStart w:id="164" w:name="_Toc58"/>
      <w:bookmarkEnd w:id="163"/>
      <w:r>
        <w:rPr>
          <w:rtl w:val="true"/>
        </w:rPr>
        <w:t>ثالثا</w:t>
      </w:r>
      <w:r>
        <w:rPr>
          <w:rtl w:val="true"/>
        </w:rPr>
        <w:t xml:space="preserve">- </w:t>
      </w:r>
      <w:r>
        <w:rPr>
          <w:rtl w:val="true"/>
        </w:rPr>
        <w:t>الشيخ النوري</w:t>
      </w:r>
      <w:r>
        <w:rPr>
          <w:rtl w:val="true"/>
        </w:rPr>
        <w:t>:</w:t>
      </w:r>
      <w:bookmarkEnd w:id="164"/>
    </w:p>
    <w:p>
      <w:pPr>
        <w:pStyle w:val="BookText"/>
        <w:rPr/>
      </w:pPr>
      <w:r>
        <w:rPr>
          <w:rFonts w:ascii="Amiri" w:hAnsi="Amiri" w:eastAsia="Amiri" w:cs="Amiri"/>
          <w:color w:val="111111"/>
          <w:sz w:val="28"/>
          <w:sz w:val="28"/>
          <w:szCs w:val="28"/>
          <w:rtl w:val="true"/>
          <w:lang w:bidi="ar-SA"/>
        </w:rPr>
        <w:t>قال الامام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الاخباريين بالنسبة الى ظواهر الكتاب المجيد، و استدلّوا على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وقوع التحريف في الكتاب حسب أخبار كثيرة، فلا يمكن التمسك بها لعروض الاجمال بواسطته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ممنوع بحسب الصغرى 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فلمنع وقوع التحريف فيه جدّا، كما هو مذهب المحققين من علماء العامّة و الخاصّة، و المعتبرين من الفريقين، و إن شئت شطرا من الكلام في هذا المقام، فارجع الى مقدمة تفسير آلاء الرحمن للعلامة البلاغي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أزيدك توضيحا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الامر كما توهم صاحب فصل الخطاب الذي كان كتبه لا يفيد علما و لا عملا، و إنّما هو إيراد روايات ضعاف أعرض عنها الأصحاب، و تنزه عنها أولو الألباب من قدماء أصحابنا كالمحمّدين الثلاثة المتقدمين رحمهم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كتب روايته غالبا كالمستدرك، و لا تسأل عن سائر كتبه المشحونة بالقصص و الحكايات الغريبة التي غالبها أشبه بالهزل منه بالجدّ،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صالح متتبّع، إلّا أنّ اشتياقه لجمع الضعاف و الغرائب و العجائب و ما لا يقبله العقل السليم و الرأي المستقيم، أكثر من الكلام النافع، و العجب من معاصريه من أهل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ذهلوا و غفلوا حتّى وقع ما وقع ممّا بكت عليه السماوات، و كادت تتدكدك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ذكره هذا و أشباهه، من كون الكتاب الإلهيّ مشحونا بذكر أهل البيت و فضلهم، و ذكر أمير المؤمنين و إثبات وصايته و إمامته، فلم لم يحتجّ بواحد من تلك الآيات النازلة و البراهين القاطعة من الكتاب الإلهي أمير المؤمنين،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و أبو ذرّ، و مقداد، و عمّار، و سائر الاصحاب الذين لا يزالون يحتجّون لخلافته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النبويّة، و القرآن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القرآن مشحونا باسم أمير المؤمنين و أولاده المعصومين و فضائلهم و اثبات خلافتهم، فبأي وجه خاف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آخر سنين عمره الشريف و أخيرة نزول الوحي الالهي من تبليغ آية واحدة مربوطة بالتبليغ، حتّى ورد أن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احتاج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دواة و قلم حين موته للتصريح باسم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رأى أنّ لكلامه أثرا فوق أثر الوحي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 هذا القول الفضيع و الرأي الشنيع أوضح من أن يخفى على ذي مسكة، إلّا أنّ هذا الفساد قد شاع على رغم علماء الاسلام و حفّاظ شريعة سيّد الانام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65" w:name="pg11650_151386"/>
    </w:p>
    <w:p>
      <w:pPr>
        <w:pStyle w:val="BookText"/>
        <w:rPr/>
      </w:pPr>
      <w:bookmarkEnd w:id="165"/>
      <w:r>
        <w:rPr>
          <w:rFonts w:ascii="Amiri" w:hAnsi="Amiri" w:eastAsia="Amiri" w:cs="Amiri"/>
          <w:color w:val="111111"/>
          <w:sz w:val="28"/>
          <w:sz w:val="28"/>
          <w:szCs w:val="28"/>
          <w:rtl w:val="true"/>
          <w:lang w:bidi="ar-SA"/>
        </w:rPr>
        <w:t>و قال الاستاذ ظهير في الباب الثاني</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137362_73709187"/>
      <w:bookmarkStart w:id="167" w:name="_Toc59"/>
      <w:bookmarkEnd w:id="166"/>
      <w:r>
        <w:rPr>
          <w:rtl w:val="true"/>
        </w:rPr>
        <w:t>عقيدة الشيعة في الدور الثاني من القرآن‌</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ذكرنا فيما مر أن الشيعة كانوا يعتقدون التحريف في القرآن في الدور الاول بما فيهم أئمة مذهبهم، و واضعو شرعتهم حسب مروياتهم، و لم يثبت عن واحد منهم أنه كان يعتقد خلاف ذلك، لأنه بعد ما أسسوا مذهبا خاصا بهم جعلوا من أصله و أساسه الامامة و الولاية و قالوا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الى قوله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أن الولاية و الوصاية و الامامة التي اختلقوها و اصطنعوها، ليس لها وجود في القرآن البتة، فكيف يثبتونها و قد وجد ذكر غير الاهم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بالتكرار و الاصرار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فالتجئوا الدفع هذا الايراد الى القول بان القرآن قد غير و نقص منه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غيره و حذف منه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و خلفاؤه و نوابه الذين خلفوه و نابوا عنه لقيادة هذه الامة المجيدة المرحومة خاصة، لدفع علي و أهل بيته عن حقهم، ولايتهم و إمامتهم، فأسقطوا من القرآن كل ما كان يدل على إمامتهم و وصايتهم، و خلافتهم و نيابتهم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من احتجاج الطبرسي رواية بلا سند، جاء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زنديقا جاء الى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في القرآن من الاختلاف و التناقض لدخلت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رووا عن العياشي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القرآن كما أنزل لالفينا مسمّين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مقدمة البرهان ما يؤيد ذلك و سوف تأتي دراسة هذه الرواية باذنه تعالى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أدلته في الباب الحادي عشر، ثم قال الاستاذ ظهير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ذكر أسماء الأئمة من أهل البيت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المحرض الذي جعلهم يقولون بذاك القول الباطل، و لكنهم لم يدركوا أنهم باظهار هذه العقيدة أظهروا ما كانوا يريدون كتمانه من التظاهر بالاسلام، و التغلف بغلاف التقية، و التنقب بنقاب الخديعة لاضلال المسلمين بلبس ملابسهم، و الصلاة بصلاتهم، و التوجه الى قبلتهم، و أكل ذبيحتهم حيث انفصلوا عنهم انفصالا كاملا لانكارهم ذلك الكتاب الالهي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سهل على المسلمين معرفة القوم و حقيقتهم، فاضطرب عليهم أمرهم و اجتمع عمداؤهم و كبراؤهم ففكروا و تدبروا كثيرا حتى يخفوا ما ظهر و يكتموا ما بدا و صدر فلبسوا لباس الخداع و التقية مرة أخرى، و أظهروا ما لم يكونوا يعتقدون لخداع المسلمين و غشهم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برز في الشيعة بالقول المخالف لهذه العقيدة العتيقة، الراسخة الثابتة كان ابن بابويه القمي استاذ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لقبوه بالصدوق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لا سابق له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إليه ما ذا 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اعتقادنا أن القرآن الذي أنزله اللّه تعالى على نبيه محمد صلى اللّه عليه و آله هو ما بين الدفتين، و هو ما في أيدي الناس ليس بأكثر من ذلك، و مبلغ سوره عند </w:t>
      </w:r>
    </w:p>
    <w:p>
      <w:pPr>
        <w:pStyle w:val="BookText"/>
        <w:rPr/>
      </w:pPr>
      <w:r>
        <w:rPr>
          <w:rFonts w:ascii="Amiri" w:hAnsi="Amiri" w:eastAsia="Amiri" w:cs="Amiri"/>
          <w:color w:val="111111"/>
          <w:sz w:val="28"/>
          <w:sz w:val="28"/>
          <w:szCs w:val="28"/>
          <w:rtl w:val="true"/>
          <w:lang w:bidi="ar-SA"/>
        </w:rPr>
        <w:t xml:space="preserve">الناس مائة و أربعة عشر سورة، و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 و من نسب إلينا أنا نقول إنه أكثر من ذلك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من ثواب قراءة كل سورة من القرآن، و ثواب من ختم القرآن كله، و جواز قراءة سورتين في ركعة، و النهي عن القرآن بين سورتين في ركعة فريضة تصديق لما قلناه في أمر القرآن، و أن مبلغه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روي من النهي عن قراءة القرآن كله في ليلة واحدة، و أنه لا يجوز أن يختم القرآن في أقل من ثلاثة أيام تصديق لما قلنا أيضا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في ذلك السيد المرتضى مؤلف نهج البلاغة و مرتبه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0"/>
      </w:r>
      <w:r>
        <w:rPr>
          <w:rFonts w:ascii="Amiri" w:hAnsi="Amiri" w:eastAsia="Amiri" w:cs="Amiri"/>
          <w:color w:val="111111"/>
          <w:sz w:val="28"/>
          <w:sz w:val="28"/>
          <w:szCs w:val="28"/>
          <w:rtl w:val="true"/>
          <w:lang w:bidi="ar-SA"/>
        </w:rPr>
        <w:t xml:space="preserve">كما ذكر أبو على الطبرسي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الفن الخامس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الكلام في نقصان القرآن و زيادته فانه لا يليق بالتفسير، فأما الزيادة فيه فمجمع على بطلانه، و أما النقصان منه فقد روى جماعة من أصحابنا و قوم من حشوية العامة أن في القرآن تغييرا 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من مذهب أصحابنا خلافه، و هو الذي نصره المرتضى قدس اللّه روحه، و استوفى الكلام فيه غاية الاستيفاء في جواب المسائل الطرابلسيات، و ذكر في مواضع أن العلم بصحة نقل القرآن كالعلم بالبلدان، و الحوادث الكبار، و الوقائع العظام، و الكتب المشهورة، و أشعار العرب المسطورة فان العناية اشتدت، و الدواعي توفرت على نقله و حراسته، و بلغت الى حد لم يبلغه فيما ذكرناه، لان القرآن معجزة النبوة، و مأخذ العلوم الشرعية، و الاحكام الدينية و علماء المسلمين قد بلغوا في حفظه و حمايته الغاية حتى عرفوا كل شي‌ء اختلف فيه من إعرابه و قراءته و حروفه و آياته، فكيفه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أن يكون مغيرا أو منقوصا مع العناية الصادقة و 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بتفسير القرآن و ابعاضه في صحة نقله كالعلم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ذلك بجملته مجرى ما علم ضرورة من الكتب المصنفة ككتاب سيبويه و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أهل العناية بهذا الشأن يعلمون من تفصيلهما ما يعلمونه من جملتهما حتى لو أن مدخلا ادخل في كتاب سيبويه بابا في النحو ليس من الكتاب لعرف، و ميز، و علم أنه ملحق، و ليس من أصل الكتاب، و كذلك القول في كتاب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العناية بنقل القرآن و ضبطه أصدق من العناية بضبط كتاب سيبويه و دواوين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مؤلفا على ما هو عليه الآن، و استدل على ذلك بأن القرآن كان يدرس و يحفظ جميعه في ذلك الزمان، حتى عين على جماعة من الصحابة في حفظهم له، و إنه كان يعرض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جماعة من الصحابة مثل عبد اللّه بن مسعود و أبي بن كعب و غيرهما ختموا القرآن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ختمان، و كل ذلك يدل بأدنى تأمل على أنه كان مجموعا مرتبا غير مبتور و لا 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من خالف في ذلك من الامامية و الحشوية لا يعتد بخلافهم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ثالثهم أبو جعفر الطوسي تلميذ السيد المرتضى و الشيخ المفيد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قال في تبيانه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زيادته و نقصانه فمما لا يليق به أيضا، لانّ الزيادة فيه مجمع على بطلانها، و النقصان منه فالظاهر أيضا من مذهب المسلمين خلافه، و هو الأليق بالصحيح من مذهبنا، و هو الذي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الظاهر في الرواياتن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رواياتنا متناصرة بالحث على قراءته، و التمسك بما فيه، و رد ما يرد من اختلاف الأخبار في الفروع إليه، و عرضها عليه، فما وافقه عمل عليه، و ما خالفه تجنب، و لم يلتفت إليه، و قد روي عن النبي صلى اللّه عليه و آله و سلم رواية لا يدفعها أحد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 و هذا يدل على أنه موجود في كل عصر لانه لا يجوز أن يأمرنا بالتمسك بما لا يقدر على التمسك به، كما أن أهل البيت و من يجب اتباع قوله حاصل في كل وقت، و إذا كان الموجود بيننا مجمعا على صحته فينبغي أن نتشاغل بتفسيره، و بيان معانيه، و ترك ما سواه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الثلاثة الذين أظهروا الانكار من التحريف في القرآن الكريم الموجود بأيدي الناس، لا رابع لهم طوال القرون الخمسة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رابعهم الذي أخذ بقولهم، و انتهج منهجهم و سلك مسلكهم لاظهار هذا القول هو الذي جاء بعدهم بقرن أبو على الطبرسى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الأربعة في الدور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وجود لهذا القول الى منتصف القرن الرابع في الدور الاول، حيث أن أئمة القوم كلهم، و رواتهم المتقدمين، و محدثيهم، و مفسريهم المعتمدين الموثوقين لم يقولوا، و لم يصرحوا إلّا بعكس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مرويات القوم و مزعوماتهم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الدور الثاني أي بعد منتصف القرن الرابع الى القرن السادس في القرنين كلها صدر هذا القول أول مرة في الشيعة من هؤلاء الاربعة لا خامس لهم كما تتبعنا كتب القوم من الحديث و التفسير و 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 ان عقيدتهم التي أظهروها للناس لم تكن مستندة الى قول من معصوميهم، و رواية عن أئمتهم الذين يعتقدون أنهم هم الذين وضعوا بذرة الشيعة و أسسوا قواعدها و إن مذهبهم ليس إلا مستقى من أقوالهم و مستمدا من إرشاداتهم، تعليماتهم و توجيهاتهم، بل و بعكس ذلك هم أنفسهم رووا في كتبهم أخبارا و أحاديث من أئمتهم المعصومين تخالفها و تناوئها كما سنبينه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 ما عند القوم لخداع المسلمين عامة و أهل السنّة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ترى أنه كلما يظهر لهم عوارهم، و يبين لهم فسادهم، و يثبت انفصالهم عن المسلمين و الشريعة السماوية الغرّاء التي لم تقم إلّا على أساس القرآن إن لا يوجد لم توجد، التجئوا الى هؤلاء الاربعة، و ركنوا إليهم، و دخلوا في كنفهم و استظلوا بظلهم، و تحصنوا وراء مقولاتهم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نحلل كلامهم و نخبر عن السّر الذي الجأهم الى الاكتناف بهذا القول و الاظهار بهذه العقيدة نتريث لحظة و نتوقف برهة و نطالبهم جميعا هل يستطيع أحد منهم أن يثبت أن في القوم أحدا من سبقهم الى هذا القول أو لهم خامس أظهر هذه المقالة؟</w:t>
      </w:r>
    </w:p>
    <w:p>
      <w:pPr>
        <w:pStyle w:val="BookText"/>
        <w:rPr/>
      </w:pPr>
      <w:r>
        <w:rPr>
          <w:rFonts w:ascii="Amiri" w:hAnsi="Amiri" w:eastAsia="Amiri" w:cs="Amiri"/>
          <w:color w:val="111111"/>
          <w:sz w:val="28"/>
          <w:sz w:val="28"/>
          <w:szCs w:val="28"/>
          <w:rtl w:val="true"/>
          <w:lang w:bidi="ar-SA"/>
        </w:rPr>
        <w:t xml:space="preserve">كلا لا يستطيع أحد أن يفعل ذلك و لو كان بعضهم لبعض ظهيرا و هؤلاء الاربعة لم يقولوا بتلك المقالة إلّا خوفا من بطش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نقض القول السابق بالنسبة الى الصدوق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الصدوق أورد بنفسه روايات كثيرة في كتبه التي ألفها و التي تدلّ على تغيير القرآن و تحريفه و نقصانه، بدون أن يقدح فيها و يطعن، ما يدلّ على أنّ عقيدته الاصليّة كانت طبق ما اعتقدها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فنورد هاهنا روايات تسعة من الاحاديث الكثيرة التي أوردها في كتبه، و قد يأتي ذكر بعضها في الباب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سوف 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نقلها من مؤلفات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روايات الباب الحادي عشر 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الآتيين حيث كرّر نقل هذه الروايات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نبين باذنه تعالى انّها روايات منتقلة من مدرسة الخلفاء الى كتب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الشيخ الصدوق الذي ألف أكثر من مائتي كتاب في الحديث كان يجمع في كل باب كل ما وجده من حديث كما يفعل ذلك السيوطي الشافعي في تفسيره الدر المنثور فانه يأتي في تفسير كل آية كل ما وجده من حديث و كثيرا ما يجمع بين الاحاديث المتناقضة دون أن يعلّق عليها و 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يؤمن بكل ما نقل من حديث لانه كان ينقلها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يقدح أو يطعن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الاستاذ ظهير في شأن الشيخ الصدوق و سوف يأتي باذنه تعالى في بحث روايات التحريف ما أخرجه السيوطي من روايات متناقضة في تفسير آية التطهير، أضف إليه ان الشيخ الصدوق لم يكتف بالقول بان القرآن مصون عن كل تحريف بل أقام الدليل القوي الرصين تلو الدليل القوي على ان القرآن مصون عن كل تحريف، فما ذا ينبغي أن يقال لمن أخرج تلك الروايات من علماء مدرسة الخلفاء في كتبه دون أن يقيم الدليل على أن القرآن مصون عن التحريف؟ أ لا ينبغي أن يقال للاستاذ ظهير رمتني بدائها و انسلّت؟</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سورة النورين أو سورة الولاية من خاتمة مجتهدي القوم الملا محمد باقر المجلسي، من كتابه تذكرة الائمة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ندرس هذه السورة المزعومة في دراسة روايات لا أصل لها من أدلة الباب الحادي عشر باذنه تعالى</w:t>
      </w:r>
      <w:r>
        <w:rPr>
          <w:rFonts w:eastAsia="Amiri" w:cs="Amiri" w:ascii="Amiri" w:hAnsi="Amiri"/>
          <w:color w:val="111111"/>
          <w:sz w:val="28"/>
          <w:szCs w:val="28"/>
          <w:rtl w:val="true"/>
          <w:lang w:bidi="ar-SA"/>
        </w:rPr>
        <w:t xml:space="preserve">. </w:t>
      </w:r>
      <w:bookmarkStart w:id="168" w:name="pg11650_151393"/>
    </w:p>
    <w:p>
      <w:pPr>
        <w:pStyle w:val="BookText"/>
        <w:rPr/>
      </w:pPr>
      <w:bookmarkEnd w:id="168"/>
      <w:r>
        <w:rPr>
          <w:rFonts w:ascii="Amiri" w:hAnsi="Amiri" w:eastAsia="Amiri" w:cs="Amiri"/>
          <w:color w:val="111111"/>
          <w:sz w:val="28"/>
          <w:sz w:val="28"/>
          <w:szCs w:val="28"/>
          <w:rtl w:val="true"/>
          <w:lang w:bidi="ar-SA"/>
        </w:rPr>
        <w:t>و قال في الباب الثالث من كتابه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6137364_73709187"/>
      <w:bookmarkStart w:id="170" w:name="_Toc60"/>
      <w:bookmarkEnd w:id="169"/>
      <w:r>
        <w:rPr>
          <w:rtl w:val="true"/>
        </w:rPr>
        <w:t>عقيدة الشيعة في الدور الثالث من القرآن‌</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شيعة الدور الاول قاطبة اعتقدوا أن القرآن مبدل و مغير فيه بما فيهم أئمتهم و بناة مذهبهم و مؤسسو شريعتهم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شيعة الدور الثاني اللهم إلّا الاربعة، فانهم تظاهروا الخلاف في ذلك، و لم يكن خلافهم مبنيا على منقول أو معقول، بل قالوا بتلك المقولة تقية و مداراة للآخرين كما بيناه في الباب الثاني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الدور الثالث، و أدرك علماء الشيعة و قادتها خطر هذا القول و عاقبته حيث أن التقول و الاعتقاد به يهدم أساس مذهبهم و بناء عقائدهم من الولاية و الامامة و الوصاية كما أشرنا إليها سابقا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تلكم أقوال ظهير و في ما يأتي نستعرض أقوال مدرسة أهل البيت بدءا بأئمتهم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العلماء من أتباعهم طوال القرون</w:t>
      </w:r>
      <w:r>
        <w:rPr>
          <w:rFonts w:eastAsia="Amiri" w:cs="Amiri" w:ascii="Amiri" w:hAnsi="Amiri"/>
          <w:color w:val="111111"/>
          <w:sz w:val="28"/>
          <w:szCs w:val="28"/>
          <w:rtl w:val="true"/>
          <w:lang w:bidi="ar-SA"/>
        </w:rPr>
        <w:t xml:space="preserve">. </w:t>
      </w:r>
      <w:bookmarkStart w:id="171" w:name="pg11650_151394"/>
    </w:p>
    <w:p>
      <w:pPr>
        <w:pStyle w:val="Heading2"/>
        <w:numPr>
          <w:ilvl w:val="1"/>
          <w:numId w:val="1"/>
        </w:numPr>
        <w:rPr/>
      </w:pPr>
      <w:bookmarkStart w:id="172" w:name="__RefHeading___Toc6137366_73709187"/>
      <w:bookmarkStart w:id="173" w:name="_Toc61"/>
      <w:bookmarkEnd w:id="171"/>
      <w:bookmarkEnd w:id="172"/>
      <w:r>
        <w:rPr>
          <w:rtl w:val="true"/>
        </w:rPr>
        <w:t>أقوال مدرسة أهل البيت في القرآن‌</w:t>
      </w:r>
      <w:bookmarkEnd w:id="173"/>
    </w:p>
    <w:p>
      <w:pPr>
        <w:pStyle w:val="Heading3"/>
        <w:numPr>
          <w:ilvl w:val="2"/>
          <w:numId w:val="1"/>
        </w:numPr>
        <w:rPr/>
      </w:pPr>
      <w:bookmarkStart w:id="174" w:name="__RefHeading___Toc6137368_73709187"/>
      <w:bookmarkStart w:id="175" w:name="_Toc62"/>
      <w:bookmarkEnd w:id="174"/>
      <w:r>
        <w:rPr>
          <w:rtl w:val="true"/>
        </w:rPr>
        <w:t>أولا و ثانيا</w:t>
      </w:r>
      <w:r>
        <w:rPr>
          <w:rtl w:val="true"/>
        </w:rPr>
        <w:t xml:space="preserve">- </w:t>
      </w:r>
      <w:r>
        <w:rPr>
          <w:rtl w:val="true"/>
        </w:rPr>
        <w:t>القرن الأوّل و الثاني</w:t>
      </w:r>
      <w:r>
        <w:rPr>
          <w:rtl w:val="true"/>
        </w:rPr>
        <w:t>:</w:t>
      </w:r>
      <w:bookmarkEnd w:id="175"/>
    </w:p>
    <w:p>
      <w:pPr>
        <w:pStyle w:val="BookText"/>
        <w:rPr/>
      </w:pPr>
      <w:r>
        <w:rPr>
          <w:rFonts w:ascii="Amiri" w:hAnsi="Amiri" w:eastAsia="Amiri" w:cs="Amiri"/>
          <w:color w:val="111111"/>
          <w:sz w:val="28"/>
          <w:sz w:val="28"/>
          <w:szCs w:val="28"/>
          <w:rtl w:val="true"/>
          <w:lang w:bidi="ar-SA"/>
        </w:rPr>
        <w:t xml:space="preserve">قال الامام الباقر خامس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واحد، نزل من عند واحد، و لكن الاختلاف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الامام الصادق سادس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نزل على سبعة أحرف،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أعداء اللّه، و 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فالذي جاءكم به أولى به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76" w:name="pg11650_151395"/>
    </w:p>
    <w:p>
      <w:pPr>
        <w:pStyle w:val="BookText"/>
        <w:rPr/>
      </w:pPr>
      <w:bookmarkEnd w:id="176"/>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الى الكتاب و السنّة، و كل حديث لا 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خالف كتاب اللّه و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6137370_73709187"/>
      <w:bookmarkStart w:id="178" w:name="_Toc63"/>
      <w:bookmarkEnd w:id="177"/>
      <w:r>
        <w:rPr>
          <w:rtl w:val="true"/>
        </w:rPr>
        <w:t>ثالثا</w:t>
      </w:r>
      <w:r>
        <w:rPr>
          <w:rtl w:val="true"/>
        </w:rPr>
        <w:t xml:space="preserve">- </w:t>
      </w:r>
      <w:r>
        <w:rPr>
          <w:rtl w:val="true"/>
        </w:rPr>
        <w:t>القرن الثالث</w:t>
      </w:r>
      <w:r>
        <w:rPr>
          <w:rtl w:val="true"/>
        </w:rPr>
        <w:t>:</w:t>
      </w:r>
      <w:bookmarkEnd w:id="178"/>
    </w:p>
    <w:p>
      <w:pPr>
        <w:pStyle w:val="Heading4"/>
        <w:numPr>
          <w:ilvl w:val="3"/>
          <w:numId w:val="1"/>
        </w:numPr>
        <w:rPr/>
      </w:pPr>
      <w:bookmarkStart w:id="179" w:name="__RefHeading___Toc6137372_73709187"/>
      <w:bookmarkStart w:id="180" w:name="_Toc6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لقد وجدنا في أواسط القرن الثالث،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يستنكر على مدرسة الخلفاء، و يحتج عليهم في ما يستنكر عليهم في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محتجا عليهم بما رووه من الصحابة في ذلك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بكر و عمر جمعا القرآن من أوّله الى آخره من أفواه الرجال بشهادة شاهدين و كان الرجل الواحد منهم إذا أتى بآية سمعها من رسول اللّه صلى اللّه عليه و آله لم يقبلا منه، و إذا جاء اثنان بآية قبلاها و كتباها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عثمان بن عفان و عبد الرحمن بن عوف وضعا صحيفة فيها القرآن ليكتباها فجاءت شاة فأكلت الصحيفة التي فيها القرآن؛ فذهب من </w:t>
      </w:r>
    </w:p>
    <w:p>
      <w:pPr>
        <w:pStyle w:val="BookText"/>
        <w:rPr/>
      </w:pPr>
      <w:r>
        <w:rPr>
          <w:rFonts w:ascii="Amiri" w:hAnsi="Amiri" w:eastAsia="Amiri" w:cs="Amiri"/>
          <w:color w:val="111111"/>
          <w:sz w:val="28"/>
          <w:sz w:val="28"/>
          <w:szCs w:val="28"/>
          <w:rtl w:val="true"/>
          <w:lang w:bidi="ar-SA"/>
        </w:rPr>
        <w:t>القرآن جميع ما كان في تلك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سورة براءة ما منعهم أن يكتبوا أوّلها بسم اللّه الرحمن الرحيم إلّا انّ صدرها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باليمامة قوم يقرءون قرآنا كثيرا لا يقرؤه غيرهم، فذهب من القرآن ما كان عند هؤلاء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انّي أخاف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هذه الآية، فانّا كنّا نقرأها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زنيا فارجموهما البتة بما قضيا من الشهوة نكالا من اللّه و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موسى الاشعري لما ولّاه عمر بن الخطاب البصرة، جمع القرّاء فكانوا ثلاثمائة رجل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قرّاء أهل البصرة؟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كنّا نقرأ سورة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نشبهها ببراءة تغليظا و تشديدا فنسيناها، غير اني أحفظ حرفا واحدا منها أو 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واديان من ذهب لابتغى اليهما ثالثا و لا يملأ جوف ابن آدم إلّا التراب و 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سورة الاحزاب كانت ضعف ما هي فذهب منها مثل ما بقي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مثل سورة البقرة قبل أن يضيع منها ما ضاع و انّما بقي ما في أيدينا منها ثماني آيات أو تسع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كان الامر على ما قد رويتم لقد ذهب عامّة كتاب اللّه عزّ و جلّ الذي أنزله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نفر كلهم من </w:t>
      </w:r>
    </w:p>
    <w:p>
      <w:pPr>
        <w:pStyle w:val="BookText"/>
        <w:rPr/>
      </w:pPr>
      <w:r>
        <w:rPr>
          <w:rFonts w:ascii="Amiri" w:hAnsi="Amiri" w:eastAsia="Amiri" w:cs="Amiri"/>
          <w:color w:val="111111"/>
          <w:sz w:val="28"/>
          <w:sz w:val="28"/>
          <w:szCs w:val="28"/>
          <w:rtl w:val="true"/>
          <w:lang w:bidi="ar-SA"/>
        </w:rPr>
        <w:t>الانصار، و انه لم يحفظ القرآن إلّا هؤلاء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تروون انّه لم يحفظه قوم، و مرّة تروون انّه ذهب منه شي‌ء كثير، و مرّة تروون انّه لم يجمع القرآن أحد من الخلفاء إلّا عثمان، فكيف ضاع القرآن و ذهب و هؤلاء النفر قد حفظوه بزعمكم و روايتكم؟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رويتم بعد ذلك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يؤلف القرآن فألّفه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ابطاء علي على أبي بكر البيعة على ما زعمتم لتأليف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ذهب ما ألّفه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صرتم تجمعونه من أفواه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صحف زعمتم كانت عند حفصة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أقرأكم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يقرأ القرآن غضّا كما أنزل فليقرأه على قراءة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مستخلفا أحدا من غير مشورة لاستخلفت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رويتم في حديث آخر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لامتي ما رضي لها ابن أمّ عبد و سخطت لها ما سخط لها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عثمان ترك قراءة أبيّ و ابن مسعود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بمصاحف ابن مسعود، فحرقت و جمع الناس على قراءة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عمر بن الخطاب وجه ابن مسعود الى الكوفة يفقّه الناس و يقرئهم القرآن؛ فكان ثقة عند عمر بن الخطّاب في توجيهه الى الكوفة و يقرئهم القرآن 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رويتم فيه و في أبي، فترك قراءته و قراءة أبيّ و أمر الناس بقراءة زيد فهي في أيدي الناس الى يومنا هذا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كان أبيّ و ابن مسعود ثقتين في الفقه، انّهما لثقة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أوجبتم عليهم بترك قراءة ابن مسعود، انّهم لم يرضوا للامّة بما رضى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انّهم كرهوا ما رضي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وقيعة تكون أشدّ مما تروونه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اجتمع كل رافضي على وجه الارض على أن يقولوا فيهم أكثر مما قلتم ما قدروا عليه طعنا و سوء قول و تجهيلا و جرأة على اللّه، و أنتم تزعمون أنّكم الجماعة، و انّ الجماعة لا تجتمع على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 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المعوّذتين ليستا من القرآن، و انه لم يثبتهما في مصحفه، و انتم تروون انّه من جحد آية من كتاب اللّه عزّ و جلّ فهو كافر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تقرّون انّهما من القرآن، فمرّة تقرون على ابن مسعود انّه جحد سورتين من كتاب اللّه و انّه من جحد حرفا منه فقد كفر، فكيف قبلتم أحاديث ابن مسعود في الحلال و الحرام و الصلاة و الصيام و الفرائض و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تكن المعوّذتان من القرآن لقد هلك الذين أثبتوهما في المصاحف، و لئن كانتا من القرآن لقد هلك الذين جحدوهما و لم يثبتوهما في المصاحف، ان كان ما رويتم عن ابن مسعود حقّا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لكم مخرج من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كذب فهلك و هلك من أخذ عنه الحلال و الحرام، و أما أن يكون صدق فهلك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وقيعة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وقيعتكم فيهم إذا وقعتم؟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فانكم تروون عنهم الكفر الصراح، مثل ما قد رويتم من جحودهم القرآن، فلو انكم إذا وقعتم فيهم تنسبونهم إلى ما هو دون الكفر كان الأمر أيسر و أسهل و أهون، لكنكم تعمدون الى أغلظ الاشياء و أعظمها عند اللّه فتنسبونهم إليها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متكلم، جليل القدر، له كتب و مصنفات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و قيل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كان ثقة، أحد أصحابنا الفقهاء و المتكلمين و له جلالة في هذه الطائفة و هو في قدره أشهر من أن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البغدادي في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شاذان الخليل النيسابوري أبو محمد الازدي من علماء الشيعة الامامية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مائة و ثمانون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رضا كحالة في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متكلم، مشارك في التفسير و القراءات و الفرائض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التفسير، كتاب القراءات، السنن في الفقه، فضائل علي بن أبي طالب، و كتاب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الزركلى في الاعلام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بالكلام، من فقهاء الامامية، له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81" w:name="pg11650_151399"/>
    </w:p>
    <w:p>
      <w:pPr>
        <w:pStyle w:val="Heading4"/>
        <w:numPr>
          <w:ilvl w:val="3"/>
          <w:numId w:val="1"/>
        </w:numPr>
        <w:rPr/>
      </w:pPr>
      <w:bookmarkStart w:id="182" w:name="__RefHeading___Toc6137374_73709187"/>
      <w:bookmarkStart w:id="183" w:name="_Toc65"/>
      <w:bookmarkEnd w:id="181"/>
      <w:bookmarkEnd w:id="182"/>
      <w:r>
        <w:rPr>
          <w:rtl w:val="true"/>
        </w:rPr>
        <w:t>دراسة أقوال الفضل بن شاذان‌</w:t>
      </w:r>
      <w:bookmarkEnd w:id="1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استنكار فضل بن شاذان على مدرسة الخلفاء رواية روايات فيها دلالة على نقصان بعض السور و الآيات، و التي نقلها عنهم في الباب، ثمّ الوقيعة فيهم بهذه الشدّة، دليل على انّه لم تكن بمدرسة أهل البيت في عصره أمثال تلكم الروايات، و إلّا ما وسعه أن ينكر على مدرسة الخلفاء ما يوجد عند فئته نظيرها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انّ الروايات التي انتشرت في هذا الخصوص في بعض كتب مدرسة أهل البيت كان بعد ذلك، و من قبل الغلاة و الكذبة الملعونين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المطرودين من قم يومذاك و المعروفين و المبعدين من مجتمع مدرسة </w:t>
      </w:r>
      <w:bookmarkStart w:id="184" w:name="pg11650_151400"/>
    </w:p>
    <w:p>
      <w:pPr>
        <w:pStyle w:val="BookText"/>
        <w:rPr/>
      </w:pPr>
      <w:bookmarkEnd w:id="184"/>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منتقلة من مدرسة الخلفاء الى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لم تكن في عصر فضل بن شاذان مما تعد من روايات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اليها بحوله تعالى في مناقشة الروايات التي استدل بها الشيخ النوري و الاستاذ ظهير على انها من روايات مدرسة أهل البيت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137376_73709187"/>
      <w:bookmarkStart w:id="186" w:name="_Toc66"/>
      <w:bookmarkEnd w:id="185"/>
      <w:r>
        <w:rPr>
          <w:rtl w:val="true"/>
        </w:rPr>
        <w:t>رابعا</w:t>
      </w:r>
      <w:r>
        <w:rPr>
          <w:rtl w:val="true"/>
        </w:rPr>
        <w:t xml:space="preserve">- </w:t>
      </w:r>
      <w:r>
        <w:rPr>
          <w:rtl w:val="true"/>
        </w:rPr>
        <w:t>القرن الرابع</w:t>
      </w:r>
      <w:r>
        <w:rPr>
          <w:rtl w:val="true"/>
        </w:rPr>
        <w:t>:</w:t>
      </w:r>
      <w:bookmarkEnd w:id="186"/>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أن القرآن الذي أنزله اللّه تعالى على نبيه محمد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بين الدفتين، و هو ما في أيدي الناس ليس بأكثر من ذلك، و مبلغ سورة عند الناس مائة و أربعة عشر سورة، و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 و من نسب إلينا أنا نقول انه أكثر من ذلك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من ثواب قراءة كل سورة من القرآن، و ثواب من ختم القرآن كله، و جواز قراءة سورتين في ركعة، و النهي عن القرآن بين سورتين في ركعة فريضة، تصديق لما قلناه في أمر القرآن، و أن مبلغه 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روي من النهي عن قراءة القرآن كله في ليلة واحدة، و أنه لا يجوز أن يختم القرآن في أقل من ثلاثة أيام، تصديق لما قلنا أيضا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137378_73709187"/>
      <w:bookmarkStart w:id="188" w:name="_Toc67"/>
      <w:bookmarkEnd w:id="187"/>
      <w:r>
        <w:rPr>
          <w:rtl w:val="true"/>
        </w:rPr>
        <w:t>خامسا</w:t>
      </w:r>
      <w:r>
        <w:rPr>
          <w:rtl w:val="true"/>
        </w:rPr>
        <w:t xml:space="preserve">- </w:t>
      </w:r>
      <w:r>
        <w:rPr>
          <w:rtl w:val="true"/>
        </w:rPr>
        <w:t>القرن الخامس</w:t>
      </w:r>
      <w:r>
        <w:rPr>
          <w:rtl w:val="true"/>
        </w:rPr>
        <w:t>:</w:t>
      </w:r>
      <w:bookmarkEnd w:id="1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لبيان أصول المسائل الاسلامية فيما تفترق فيه الشيعة </w:t>
      </w:r>
    </w:p>
    <w:p>
      <w:pPr>
        <w:pStyle w:val="BookText"/>
        <w:rPr/>
      </w:pPr>
      <w:r>
        <w:rPr>
          <w:rFonts w:ascii="Amiri" w:hAnsi="Amiri" w:eastAsia="Amiri" w:cs="Amiri"/>
          <w:color w:val="111111"/>
          <w:sz w:val="28"/>
          <w:sz w:val="28"/>
          <w:szCs w:val="28"/>
          <w:rtl w:val="true"/>
          <w:lang w:bidi="ar-SA"/>
        </w:rPr>
        <w:t>الامامية عن غيرهم من أهل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جماعة من أهل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ينقص من كلمة و لا من آية و لا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حذف ما كان مثبتا في مصحف أمير المؤمنين من تأويله و تفسير معانيه على حقيقة تنزيله، و ذلك كان ثابتا منزلا و إن لم يكن من جملة كلام اللّه تعالى الذي هو القرآن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يسمّى تأويل القرآن قرآنا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 هذا القول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أقرب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 من ادّعى نقصان كلم من نفس القرآن على الحقيقة دون التأويل، و إليه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الزيادة فيه فمقطوع على فسادها، إن أريد بالزيادة زيادة سورة على حدّ يلتبس على الفصحاء، فإنّه متناف مع تحدي القرآن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زيادة كلمة أو كلمتين أو حرف أو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أقطع على كون ذلك، بل أميل الى عدمه و سلامة القرآن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بذلك حديث عن الصادق جعفر بن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أجوبة المسائل السروية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القول بأنّ الذي بين الدفتين هو كلام اللّه تعالى على الحقيقة من غير زيادة و لا نقصان، و أنتم تروون عن الأئمة عليهم السلام أنّهم 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أئمة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جعلناكم أئمة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في المصحف الذي في أيدي الناس؟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الجواب عن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التي جاءت بذلك أخبار آحاد لا يقطع على اللّه تعالى بصحّتها، فلذلك وقفنا فيها و لم نعدل عمّا في المصحف الظاهر، على ما أمرنا به حسب ما بيّناه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عنه الشيخ الطبرسي صاحب مجمع البيان في مقدمة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بصحة نقل القرآن كالعلم بالبلدان و الحوادث الكبار و الوقائع العظام و الكتب المشهورة و اشعار العرب المسطورة فإن العناية اشتدت و الدواعي توفرت على نقله و حراسته و بلغت الى حد لم يبلغه فيما ذكرناه لأن القرآن معجزة النبوة و مأخذ العلوم الشرعية و الاحكام الدينية و علماء المسلمين قد بلغوا في حفظه و حمايته الغاية حتى عرفوا كل شي‌ء اختلف فيه من اعرابه و قراءته و حروفه و آياته فكيف يجوز أن يكون مغيرا أو منقوصا مع العناية الصادقة و الضبط الشديد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بتفسير القرآن و ابعاضه في صحة نقله كالعلم بجملته و جرى ذلك مجرى ما علم ضرورة من الكتب المصنفة ككتاب سيبويه و المزنى، فإن أهل العناية بهذا الشأن يعلمون من تفصيلهما ما يعلمونه من جملتهما، حتى لو ان مدخلا أدخل في كتاب سيبويه بابا في النحو ليس من الكتاب لعرف و ميز و علم انه ملحق، و ليس من أصل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القول في كتاب المزني و معلوم ان العناية بنقل القرآن و ضبطه أصدق من العناية بضبط كتاب سيبويه و دواوين الشعراء و ان القرآن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مؤلفا على ما هو عليه الآن و أن القرآن كان يدرس و يحفظ جميعه في ذلك الزمان حتى عين على جماعة من الصحابة في حفظهم له و ان كان يعرض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يتلى عليه و ان جماعة من الصحابة مثل عبد اللّه بن مسعود و أبي بن كعب و غيرهما ختموا القرآن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ختمات و كل ذلك يدل بأدنى تأمل على انه كانب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مجموعا مرتبا غير مبتور و لا مبثوث و أن من خالف في ذلك من الامامية و الحشوية لا يعتد بخلافهم فإن الخلاف في ذلك مضاف الى قوم من أصحاب الحديث نقلوا أخبارا ضعيفة ظنوا صحتها لا يرجع بمثلها عن المعلوم المقطوع على صحته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القرآن معجزة عظيمة على صدق النبي عليه السلام بل هو من أكبر المعجزات و أشهرها، غير ان الكلام في اعجازه و جهة اعجازه و اختلاف الناس فيه لا يليق بهذا الكتاب لانّه يتعلق بالكلام في الاصول و قد ذكر علماء أهل التوحيد و أطنبوا فيه و استوفوه غاية الاستيفاء و قد ذكرنا منه طرفا صالحا في شرح الجمل لا يليق بهذا الموضع لانّ استيفاءه يخرج به عن الغرض و اختصاره لا يأتي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زيادته و نقصانه فمما لا يليق به أيضا، لأن الزيادة فيه مجمع على بطلانها، و النقصان منه فالظاهر أيضا من مذهب المسلمين خلافه، و هو الأليق بالصحيح من مذهبنا، و هو الذي نصره المرتضى ره، و هو الظاهر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رواياتنا متناصرة بالحث على قراءته، و التمسك بما فيه، و ردّ ما يرد من اختلاف الاخبار في الفروع إليه، و عرضها عليه، فما وافقه عمل عليه، و ما خالفه تجنب، و لم يلتفت إليه، و قد روي عن النبي صلى اللّه عليه و آله و سلم رواية لا يدفعها أحد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انه موجود في كل عصر، لانه لا يجوز أن يأمرنا بالتمسك بما لا يقدر على التمسك به، كما أن أهل البيت و من يجب اتباع قوله حاصل في كل وقت،ق</w:t>
      </w:r>
      <w:r>
        <w:rPr>
          <w:rFonts w:eastAsia="Amiri" w:cs="Amiri" w:ascii="Amiri" w:hAnsi="Amiri"/>
          <w:color w:val="111111"/>
          <w:sz w:val="28"/>
          <w:szCs w:val="28"/>
          <w:rtl w:val="true"/>
          <w:lang w:bidi="ar-SA"/>
        </w:rPr>
        <w:t xml:space="preserve">. </w:t>
      </w:r>
      <w:bookmarkStart w:id="189" w:name="pg11650_151404"/>
    </w:p>
    <w:p>
      <w:pPr>
        <w:pStyle w:val="BookText"/>
        <w:rPr/>
      </w:pPr>
      <w:bookmarkEnd w:id="189"/>
      <w:r>
        <w:rPr>
          <w:rFonts w:ascii="Amiri" w:hAnsi="Amiri" w:eastAsia="Amiri" w:cs="Amiri"/>
          <w:color w:val="111111"/>
          <w:sz w:val="28"/>
          <w:sz w:val="28"/>
          <w:szCs w:val="28"/>
          <w:rtl w:val="true"/>
          <w:lang w:bidi="ar-SA"/>
        </w:rPr>
        <w:t>و إذا كان الموجود بيننا مجمعا على صحته، فينبغي أن نتشاغل بتفسيره، و بيان معانيه، و ترك ما سواه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6137380_73709187"/>
      <w:bookmarkStart w:id="191" w:name="_Toc68"/>
      <w:bookmarkEnd w:id="190"/>
      <w:r>
        <w:rPr>
          <w:rtl w:val="true"/>
        </w:rPr>
        <w:t>سادسا</w:t>
      </w:r>
      <w:r>
        <w:rPr>
          <w:rtl w:val="true"/>
        </w:rPr>
        <w:t xml:space="preserve">- </w:t>
      </w:r>
      <w:r>
        <w:rPr>
          <w:rtl w:val="true"/>
        </w:rPr>
        <w:t>القرن السادس</w:t>
      </w:r>
      <w:r>
        <w:rPr>
          <w:rtl w:val="true"/>
        </w:rPr>
        <w:t>:</w:t>
      </w:r>
      <w:bookmarkEnd w:id="191"/>
    </w:p>
    <w:p>
      <w:pPr>
        <w:pStyle w:val="BookText"/>
        <w:rPr/>
      </w:pPr>
      <w:r>
        <w:rPr>
          <w:rFonts w:ascii="Amiri" w:hAnsi="Amiri" w:eastAsia="Amiri" w:cs="Amiri"/>
          <w:color w:val="111111"/>
          <w:sz w:val="28"/>
          <w:sz w:val="28"/>
          <w:szCs w:val="28"/>
          <w:rtl w:val="true"/>
          <w:lang w:bidi="ar-SA"/>
        </w:rPr>
        <w:t xml:space="preserve">قال الشيخ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أشياء من علوم القرآن يحال في شرحها و بسط الكلام فيها على المواضع المختصة بها و الكتب المؤلفة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العلم بكون القرآن معجزا خارقا للعادة و الاستدلال به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وجه اعجازه و هل هو ما فيه من الفصاحة المفرطة أو ما له من النظم المخصوص و الاسلوب البديع و الصرفة </w:t>
      </w:r>
      <w:r>
        <w:rPr>
          <w:rStyle w:val="FootnoteAnchor"/>
          <w:rtl w:val="true"/>
        </w:rPr>
        <w:footnoteReference w:id="117"/>
      </w:r>
      <w:r>
        <w:rPr>
          <w:rFonts w:ascii="Amiri" w:hAnsi="Amiri" w:eastAsia="Amiri" w:cs="Amiri"/>
          <w:color w:val="111111"/>
          <w:sz w:val="28"/>
          <w:sz w:val="28"/>
          <w:szCs w:val="28"/>
          <w:rtl w:val="true"/>
          <w:lang w:bidi="ar-SA"/>
        </w:rPr>
        <w:t>و هو ان اللّه تعالى صرف العرب عن معارضته و سلبهم العلم الذي به يتمكنون من مماثلته في نظمه و فصاحته، فموضع ذلك أجمع كتب الاصول و قد دونه مشايخ المتكلمين في كتبهم لا سيما السيد الأجل المرتضى علم الهدى ذو المجدين أبو القاسم علي بن الحسين الموسوي قدس اللّه روحه في كتابه الموضح عن وجه اعجاز القرآن فإنه فرّع الكلام فيه هناك الى غاية ما يتفرع، و نهاه الى نهاية ما ينتهي فلا يشق غباره غاية الابد، إذ استولى فيه على الامد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الكلام في زيادة القرآن و نقصانه، فانه لا يليق بالتفسير، فاما الزيادة، فمجمع على بطلانها و أما النقصان منه فقد روى جماعة من أصحابنا و قوم من حشوية العامة ان في القرآن تغييرا و نقصانا و الصحيح من مذهب أصحابنا </w:t>
      </w:r>
      <w:bookmarkStart w:id="192" w:name="pg11650_151405"/>
    </w:p>
    <w:p>
      <w:pPr>
        <w:pStyle w:val="BookText"/>
        <w:rPr/>
      </w:pPr>
      <w:bookmarkEnd w:id="192"/>
      <w:r>
        <w:rPr>
          <w:rFonts w:ascii="Amiri" w:hAnsi="Amiri" w:eastAsia="Amiri" w:cs="Amiri"/>
          <w:color w:val="111111"/>
          <w:sz w:val="28"/>
          <w:sz w:val="28"/>
          <w:szCs w:val="28"/>
          <w:rtl w:val="true"/>
          <w:lang w:bidi="ar-SA"/>
        </w:rPr>
        <w:t>خلافه و هو الذي نصره المرتضى قدس اللّه روحه و استوفى الكلام فيه غاية الاستيفاء في جواب المسائل الطرابلسيات</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6137382_73709187"/>
      <w:bookmarkStart w:id="194" w:name="_Toc69"/>
      <w:bookmarkEnd w:id="193"/>
      <w:r>
        <w:rPr>
          <w:rtl w:val="true"/>
        </w:rPr>
        <w:t>سابعا</w:t>
      </w:r>
      <w:r>
        <w:rPr>
          <w:rtl w:val="true"/>
        </w:rPr>
        <w:t xml:space="preserve">- </w:t>
      </w:r>
      <w:r>
        <w:rPr>
          <w:rtl w:val="true"/>
        </w:rPr>
        <w:t>القرن السابع</w:t>
      </w:r>
      <w:r>
        <w:rPr>
          <w:rtl w:val="true"/>
        </w:rPr>
        <w:t>:</w:t>
      </w:r>
      <w:bookmarkEnd w:id="194"/>
    </w:p>
    <w:p>
      <w:pPr>
        <w:pStyle w:val="BookText"/>
        <w:rPr/>
      </w:pPr>
      <w:r>
        <w:rPr>
          <w:rFonts w:ascii="Amiri" w:hAnsi="Amiri" w:eastAsia="Amiri" w:cs="Amiri"/>
          <w:color w:val="111111"/>
          <w:sz w:val="28"/>
          <w:sz w:val="28"/>
          <w:szCs w:val="28"/>
          <w:rtl w:val="true"/>
          <w:lang w:bidi="ar-SA"/>
        </w:rPr>
        <w:t xml:space="preserve">السيد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 على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الجبائي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محنة الرافضة على ضعفاء المسلمين أعظم من محنة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يدّعي بيان ذلك بانّ الرافضة تدّعي نقصان القرآن و تبديله و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مقرّ بهؤلاء القرّاء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ترى ادّعى اختلاف القرآن و تغييره؟ أنتم و سلفكم لا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من مذهب من تسمّيهم رافضة انّ قولهم واحد في القرآن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مصون من الزيادة و النقصان كما يقتضيه العقل و الشرع</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ظفر اليهود و الزنادقة بمسلم يعتقد في القرآن لحنا جعلوه حجّة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137384_73709187"/>
      <w:bookmarkStart w:id="196" w:name="_Toc70"/>
      <w:bookmarkEnd w:id="195"/>
      <w:r>
        <w:rPr>
          <w:rtl w:val="true"/>
        </w:rPr>
        <w:t>ثامنا</w:t>
      </w:r>
      <w:r>
        <w:rPr>
          <w:rtl w:val="true"/>
        </w:rPr>
        <w:t xml:space="preserve">- </w:t>
      </w:r>
      <w:r>
        <w:rPr>
          <w:rtl w:val="true"/>
        </w:rPr>
        <w:t>القرن الثامن</w:t>
      </w:r>
      <w:r>
        <w:rPr>
          <w:rtl w:val="true"/>
        </w:rPr>
        <w:t>:</w:t>
      </w:r>
      <w:bookmarkEnd w:id="1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bookmarkStart w:id="197" w:name="pg11650_151406"/>
    </w:p>
    <w:p>
      <w:pPr>
        <w:pStyle w:val="BookText"/>
        <w:rPr/>
      </w:pPr>
      <w:bookmarkEnd w:id="197"/>
      <w:r>
        <w:rPr>
          <w:rFonts w:ascii="Amiri" w:hAnsi="Amiri" w:eastAsia="Amiri" w:cs="Amiri"/>
          <w:color w:val="111111"/>
          <w:sz w:val="28"/>
          <w:sz w:val="28"/>
          <w:szCs w:val="28"/>
          <w:rtl w:val="true"/>
          <w:lang w:bidi="ar-SA"/>
        </w:rPr>
        <w:t>قال في أجوبة المسائل المهناوية، عند ما سأله السيد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 الكتاب العزيز هل يصحّ عند أصحابنا أنّه نقص منه شي‌ء أو زيد فيه أو غيّر ترتيبه أم لم يصحّ عندهم شي‌ء من ذلك؟ أفدنا أفادك اللّه من فضله و عاملك بما 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انّه لا تبديل و لا تأخير و لا تقديم فيه، و أنّه لم يزد و لم ينقص، و نعوذ باللّه تعالى من أن يعتقد مثل ذلك و أمثال ذلك، فإنّه يوجب التطرّق إلى معجزة الرسول عليه السلام المنقولة بالتواتر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اتّفقوا على أنّ ما نقل إلينا متواترا من القرآن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بأنّه سند النبوّة و معجزتها الخالدة، فما لم يبلغ حدّ التواتر لم يمكن حصول القطع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يمكن التوافق على نقل ما سمعوه منه على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تواتر، و الراوي الواحد إن ذكره على أنّه قرآن فهو خطأ، و إن لم يذكره على أنّه قرآن كان مترددا بين أن يكون خبرا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إجماعنا على وجوب إلقائه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عدد التواتر، فإنّه المعجزة الدالّة على صدقه، فلو لم يبلغه إلى حدّ التواتر انقطعت معجزته، فلا يبقى هناك حجّة على نبوّته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6137386_73709187"/>
      <w:bookmarkStart w:id="199" w:name="_Toc71"/>
      <w:bookmarkEnd w:id="198"/>
      <w:r>
        <w:rPr>
          <w:rtl w:val="true"/>
        </w:rPr>
        <w:t>تاسعا</w:t>
      </w:r>
      <w:r>
        <w:rPr>
          <w:rtl w:val="true"/>
        </w:rPr>
        <w:t xml:space="preserve">- </w:t>
      </w:r>
      <w:r>
        <w:rPr>
          <w:rtl w:val="true"/>
        </w:rPr>
        <w:t>القرن التاسع</w:t>
      </w:r>
      <w:r>
        <w:rPr>
          <w:rtl w:val="true"/>
        </w:rPr>
        <w:t>:</w:t>
      </w:r>
      <w:bookmarkEnd w:id="199"/>
    </w:p>
    <w:p>
      <w:pPr>
        <w:pStyle w:val="BookText"/>
        <w:rPr/>
      </w:pPr>
      <w:r>
        <w:rPr>
          <w:rFonts w:ascii="Amiri" w:hAnsi="Amiri" w:eastAsia="Amiri" w:cs="Amiri"/>
          <w:color w:val="111111"/>
          <w:sz w:val="28"/>
          <w:sz w:val="28"/>
          <w:szCs w:val="28"/>
          <w:rtl w:val="true"/>
          <w:lang w:bidi="ar-SA"/>
        </w:rPr>
        <w:t xml:space="preserve">الشيخ زين الدين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بالضرورة تواتر القرآن بجملته و تفاصيله، و كان التشديد في حفظه </w:t>
      </w:r>
      <w:bookmarkStart w:id="200" w:name="pg11650_151407"/>
    </w:p>
    <w:p>
      <w:pPr>
        <w:pStyle w:val="BookText"/>
        <w:rPr/>
      </w:pPr>
      <w:bookmarkEnd w:id="200"/>
      <w:r>
        <w:rPr>
          <w:rFonts w:ascii="Amiri" w:hAnsi="Amiri" w:eastAsia="Amiri" w:cs="Amiri"/>
          <w:color w:val="111111"/>
          <w:sz w:val="28"/>
          <w:sz w:val="28"/>
          <w:szCs w:val="28"/>
          <w:rtl w:val="true"/>
          <w:lang w:bidi="ar-SA"/>
        </w:rPr>
        <w:t>أتم، حتى تنازعوا في أسماء السور و التفسيرات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اشتغل الاكثر عن حفظه بالتفكير في معانيه و أحكامه، و لو زيد فيه أو نقص، لعلمه كل عاقل و ان لم يحفظه، لمخالفة فصاحته و اسلوبه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3"/>
        <w:numPr>
          <w:ilvl w:val="2"/>
          <w:numId w:val="1"/>
        </w:numPr>
        <w:rPr/>
      </w:pPr>
      <w:bookmarkStart w:id="201" w:name="__RefHeading___Toc6137388_73709187"/>
      <w:bookmarkStart w:id="202" w:name="_Toc72"/>
      <w:bookmarkEnd w:id="201"/>
      <w:r>
        <w:rPr>
          <w:rtl w:val="true"/>
        </w:rPr>
        <w:t>عاشرا</w:t>
      </w:r>
      <w:r>
        <w:rPr>
          <w:rtl w:val="true"/>
        </w:rPr>
        <w:t xml:space="preserve">- </w:t>
      </w:r>
      <w:r>
        <w:rPr>
          <w:rtl w:val="true"/>
        </w:rPr>
        <w:t>القرن العاشر</w:t>
      </w:r>
      <w:r>
        <w:rPr>
          <w:rtl w:val="true"/>
        </w:rPr>
        <w:t>:</w:t>
      </w:r>
      <w:bookmarkEnd w:id="202"/>
    </w:p>
    <w:p>
      <w:pPr>
        <w:pStyle w:val="BookText"/>
        <w:rPr/>
      </w:pPr>
      <w:r>
        <w:rPr>
          <w:rFonts w:ascii="Amiri" w:hAnsi="Amiri" w:eastAsia="Amiri" w:cs="Amiri"/>
          <w:color w:val="111111"/>
          <w:sz w:val="28"/>
          <w:sz w:val="28"/>
          <w:szCs w:val="28"/>
          <w:rtl w:val="true"/>
          <w:lang w:bidi="ar-SA"/>
        </w:rPr>
        <w:t xml:space="preserve">قال المحقّق قاضي القضاة علي بن عبد العالي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في نفي النقيصة، صدّرها بكلام الصدوق، ثمّ اعترض بورود ما يدلّ على النقيصة، و أجاب بأنّ الحديث إذا جاء على خلاف الدليل القاطع من الكتاب أو السنّة المتواترة أو الإجماع؛ و لم يمكن تأويله و لا حمله على بعض الوجوه، وجب طرحه، ثمّ حكى الإجماع على هذه الضابطة و استفاضة النقل عنهم، و روى قطعة من أخبار العرض،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المراد بالكتاب المعروض عليه غير هذا المتواتر الذي بأيدينا و أيدي الناس، و إلّا 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عرض الأخبار على هذا الكتاب، و أخبار النقيصة إذا عرضت عليه كانت مخالفة له، لدلالتها على أنّه ليس هو، و أيّ تكذيب يكون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التأويل الذي يتخلّص من معارضة الحكم و يتحقّق الردّ إليه هو أن ننزل أنّ المراد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غيّروه و بدّلوه و نقصوا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في تفسيره و تأويله بأن فسّروه بخلاف ما هو عليه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المراد من الكتاب الذي نزل به جبرئيل و هو عند أهل البيت أو عند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و التأويل الحقّ هو الذي عندهم عليهم السلام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3" w:name="pg11650_151408"/>
    </w:p>
    <w:p>
      <w:pPr>
        <w:pStyle w:val="BookText"/>
        <w:rPr/>
      </w:pPr>
      <w:bookmarkEnd w:id="203"/>
      <w:r>
        <w:rPr>
          <w:rFonts w:ascii="Amiri" w:hAnsi="Amiri" w:eastAsia="Amiri" w:cs="Amiri"/>
          <w:color w:val="111111"/>
          <w:sz w:val="28"/>
          <w:sz w:val="28"/>
          <w:szCs w:val="28"/>
          <w:rtl w:val="true"/>
          <w:lang w:bidi="ar-SA"/>
        </w:rPr>
        <w:t xml:space="preserve">و لا يكفي في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الخبر الواحد و نحوه كما ثبت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يفهم من بعض كتب الاصول، انّ تجويز قراءة ما ليس بمعلوم كونه قرآنا يقينا فسق، بل كفر، فكل ما ليس بمعلوم انه يقينا قرآن، منفي كونه قرآنا يقينا، على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منه وجوب العلم بما يقرأ قرآنا، انه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لمن يجزم أنّه يقرأ قرآنا تحصيله من التواتر فلا بدّ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فالظاهر عدم جواز الاكتفاء بالسماع من عدل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ثبت تواتره، فهو مأمون من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مضبوط في الكتب، حتى انه معدود حرفا حرفا و حركة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الكتابة و غيرها مما يفيد الظن الغالب، بل العلم بعدم الزيادة على ذلك و النقص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6137390_73709187"/>
      <w:bookmarkStart w:id="205" w:name="_Toc73"/>
      <w:bookmarkEnd w:id="204"/>
      <w:r>
        <w:rPr>
          <w:rtl w:val="true"/>
        </w:rPr>
        <w:t>الحادي عشر</w:t>
      </w:r>
      <w:r>
        <w:rPr>
          <w:rtl w:val="true"/>
        </w:rPr>
        <w:t xml:space="preserve">: </w:t>
      </w:r>
      <w:r>
        <w:rPr>
          <w:rtl w:val="true"/>
        </w:rPr>
        <w:t>القرن الحادي عشر</w:t>
      </w:r>
      <w:r>
        <w:rPr>
          <w:rtl w:val="true"/>
        </w:rPr>
        <w:t>:</w:t>
      </w:r>
      <w:bookmarkEnd w:id="205"/>
    </w:p>
    <w:p>
      <w:pPr>
        <w:pStyle w:val="BookText"/>
        <w:rPr/>
      </w:pPr>
      <w:r>
        <w:rPr>
          <w:rFonts w:ascii="Amiri" w:hAnsi="Amiri" w:eastAsia="Amiri" w:cs="Amiri"/>
          <w:color w:val="111111"/>
          <w:sz w:val="28"/>
          <w:sz w:val="28"/>
          <w:szCs w:val="28"/>
          <w:rtl w:val="true"/>
          <w:lang w:bidi="ar-SA"/>
        </w:rPr>
        <w:t xml:space="preserve">قال شيخ الاسلام بهاء الملّة و الدين محمد بن الحسين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القرآن العظيم محفوظ من التحريف، زيادة كانت أو النقصان بنصّ آية الحفظ من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اشتهر من الإسقاط في مواضع من الكتاب فهو غير معتبر عند العلماء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المحدّث المحقق محمد بن المحسن المشتهر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السادسة التي وضعها قبل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روايات توهّم وقوع التحريف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لم يبق لنا اعتماد بالنصّ الموجود،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لَكِتابٌ عَزِيزٌ لا يَأْتِيهِ الْباطِلُ مِنْ بَيْنِ يَدَيْهِ </w:t>
      </w:r>
    </w:p>
    <w:p>
      <w:pPr>
        <w:pStyle w:val="BookText"/>
        <w:rPr/>
      </w:pPr>
      <w:r>
        <w:rPr>
          <w:rFonts w:ascii="Amiri" w:hAnsi="Amiri" w:eastAsia="Amiri" w:cs="Amiri"/>
          <w:color w:val="111111"/>
          <w:sz w:val="28"/>
          <w:sz w:val="28"/>
          <w:szCs w:val="28"/>
          <w:rtl w:val="true"/>
          <w:lang w:bidi="ar-SA"/>
        </w:rPr>
        <w:t>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روايات العرض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وقوع التحريف مخالف لكتاب اللّه و تكذيب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ردّه و الحكم بفساده أو تأويله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كتابه الذي وضعه في بيان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عن إعجاز القرآن، و استعراض جملة من روايات تسند التحريف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هذا كلّه إشكال،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ذلك التقدير لم يبق لنا اعتماد على شي‌ء من القرآن، إذ على هذا يحتمل كلّ آية منه أن تكون محرّفة و مغيّرة و تكون على خلاف ما أنزله اللّه، فلم يبق في القرآن لنا حجّة أصلا، فتنتفي فائدته و فائدة الأمر باتّباعه و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تطرّق إليه التحريف و النقصان و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قد استفاض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الائمة عليهم السلام عرض الخبر المرويّ عنهم على كتاب اللّه، ليعلم صحّته بموافقته له و فساده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القرآن الذي بأيدينا محرّفا مغيّرا فما فائدة العرض، مع أنّ خبر التحريف مخالف لكتاب اللّه مكذّب له، فيجب ردّه و الحكم بفساده أو تأويله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يخطر بالبال في دفع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عليهم السلام بالتحريف و التغيير و الحذف إنّما هو من حيث المعنى دون اللفظ، أي حرّفوه و غيّروه في تفسيره و تأويله، أي حملوه على خلاف ما هو عليه في نفس الأمر، فمعنى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أنزلت، أنّ المراد به ذلك، لا ما يفهمه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6" w:name="pg11650_151410"/>
    </w:p>
    <w:p>
      <w:pPr>
        <w:pStyle w:val="BookText"/>
        <w:rPr/>
      </w:pPr>
      <w:bookmarkEnd w:id="206"/>
      <w:r>
        <w:rPr>
          <w:rFonts w:ascii="Amiri" w:hAnsi="Amiri" w:eastAsia="Amiri" w:cs="Amiri"/>
          <w:color w:val="111111"/>
          <w:sz w:val="28"/>
          <w:sz w:val="28"/>
          <w:szCs w:val="28"/>
          <w:rtl w:val="true"/>
          <w:lang w:bidi="ar-SA"/>
        </w:rPr>
        <w:t>الناس من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أنّها نزلت كذلك في اللفظ، فحذف ذلك إخفاء للحقّ و إطفاء لنور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ما رواه في الكافي باسناده عن أبي جعفر عليه السلام أنّه كتب في رسالته الى سعد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نبذهم الكتاب ان أقاموا حروفه و حرّفوا حدوده، فهم يروونه و لا يرعونه،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الجهّال يعجبهم حفظهم للرواية، و العلماء يحزنهم تركهم للرعاية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137392_73709187"/>
      <w:bookmarkStart w:id="208" w:name="_Toc74"/>
      <w:bookmarkEnd w:id="207"/>
      <w:r>
        <w:rPr>
          <w:rtl w:val="true"/>
        </w:rPr>
        <w:t>و في القرن الثاني عشر</w:t>
      </w:r>
      <w:bookmarkEnd w:id="208"/>
    </w:p>
    <w:p>
      <w:pPr>
        <w:pStyle w:val="BookText"/>
        <w:rPr/>
      </w:pPr>
      <w:r>
        <w:rPr>
          <w:rFonts w:ascii="Amiri" w:hAnsi="Amiri" w:eastAsia="Amiri" w:cs="Amiri"/>
          <w:color w:val="111111"/>
          <w:sz w:val="28"/>
          <w:sz w:val="28"/>
          <w:szCs w:val="28"/>
          <w:rtl w:val="true"/>
          <w:lang w:bidi="ar-SA"/>
        </w:rPr>
        <w:t xml:space="preserve">و قال خاتمة المحدّثين، محمد بن الحسن بن علي المشتهر بالحرّ العاملي، صاحب الموسوعة الحديثية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كتبها بالفارسية، إدحاضا لأقوال بعض معاصريه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تتبّع أحاديث أهل البيت عليهم السلام و تصفّح التاريخ و الآثار علم علما يقينا أنّ القرآن قد بلغ أعلى درجات التواتر، قد حفظه الالوف من الصحابة و نقلته الألوف و كان منذ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مؤلفا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137394_73709187"/>
      <w:bookmarkStart w:id="210" w:name="_Toc75"/>
      <w:bookmarkEnd w:id="209"/>
      <w:r>
        <w:rPr>
          <w:rtl w:val="true"/>
        </w:rPr>
        <w:t>و في القرن الثالث عشر</w:t>
      </w:r>
      <w:r>
        <w:rPr>
          <w:rtl w:val="true"/>
        </w:rPr>
        <w:t>:</w:t>
      </w:r>
      <w:bookmarkEnd w:id="2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البغدادي السيد محسن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الوافية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الكلّ، لا تمانع بينهم، على عدم الزيادة، و نطقت به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حكى الإجماع على ذلك جماعة من أئمة التفسير و الحديث، كشيخ الطائفة في التبيان، و شيخنا أبي علي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وقع الخلاف في النقيصة،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أصحابنا حتى حكى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النقيصة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مناقشة محتمل النقص، و أخيرا في الاستدلال على عدمه رأسا في تفصيل و اسهاب يقرب من كونه رسالة مستقلّة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جزاه اللّه خيرا عن القرآن و أهله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قال شيخ الفقهاء الشيخ جعفر الكبير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القرآن من موسوعته الفقهية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زيادة فيه من سورة و لا آية من بسملة و غيرها لا كلمة و لا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بين الدفتين مما يتلى كلام اللّه تعالى، بالضرورة من المذهب بل الدين و إجماع المسلمين و اخبار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الطاهرين عليهم السلام و إن خالف بعض من لا يعتدّ به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ريب في أنّه محفوظ من النقصان بحفظ الملك الديّان كما دلّ عليه صريح القرآن و إجماع العلماء في جميع الازمان، و لا عبرة بالنادر، و ما ورد من أخبار النقيصة تمنع البديهية من العمل بظاهرها، و لا سيّما ما فيه من نقص ثلث القرآن أو كثير منه، فإنّه لو كان ذلك لتواتر نقله لتوفّر الدواعي عليه، و لاتّخذه غير أهل الاسلام من أعظم المطاعن على الاسلام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يكون ذلك و كانوا شديدي المحافظة على ضبط آياته و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ما ورد أنّه صرّح فيه بأسماء كثير من المنافقين في بعض السور و منهم فلان و فلان، و كيف يمكن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من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على المنافقين و معاملتهم بمعاملة أهل الدين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ردّا على الاخباريين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صدرت منهم أحكام غريبة و أقوال منكرة عجيبة،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بنقص القرآن، مستندين الى روايات تقضي البديهة بتأويلها و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ثلث القرآن أو ربعه و نقص أربعين اسما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أسماء جماعة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منافاة لبديهة العقل، لانه لو كان ذلك مما أبرزه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 على المسلمين و كتبوه لافتضح المنافقون،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إلّا بالستر عليهم، و لقامت الحرب على ساق، و كان في ابتداء الاسلام من الفتن ما كان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حقا لتواتر نقله و عرفه جميع الخلق، لأنّهم كانوا يضبطون آياته و حروفه و كلماته تمام الضبط، فكيف يغفلون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لعرف بين الكفار، و عدّوه من أعظم مصائب 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القارئ لسورة من السور الناقصة مبعّضا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لكان القرآن غير محفوظ، و قد أخبر اللّه بحفظه، و لعرف بين الشيعة، و عدّوه من أعظم الأدلة على خروج الأولين من الدين، لأنّ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للعجب من قوم يزعمون سلامة الأحاديث و بقاءها محفوظة و هي دائرة على الألسن و منقولة في الكتب، في مدّة ألف و مائتي سنة، و أنّها لو حدث فيها نقص لظهر و استبان و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يحكمون بنقص القرآن، و خفي ذلك في جميع الأزمان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رسائل استاذه المولى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1" w:name="pg11650_151413"/>
    </w:p>
    <w:p>
      <w:pPr>
        <w:pStyle w:val="BookText"/>
        <w:rPr/>
      </w:pPr>
      <w:bookmarkEnd w:id="211"/>
      <w:r>
        <w:rPr>
          <w:rFonts w:ascii="Amiri" w:hAnsi="Amiri" w:eastAsia="Amiri" w:cs="Amiri"/>
          <w:color w:val="111111"/>
          <w:sz w:val="28"/>
          <w:sz w:val="28"/>
          <w:szCs w:val="28"/>
          <w:rtl w:val="true"/>
          <w:lang w:bidi="ar-SA"/>
        </w:rPr>
        <w:t xml:space="preserve">المحقق الأنصاري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بالتحريف هو مذهب الاخباريين و الحشوية، خلافا لأصحاب الأصول الذين رفضوا احتمال التحريف في القرآن رفضا قاطعا، و هو الحقّ، للوجوه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القرآن بعدم إمكان التغيير فيه، كآية التدبّر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عدم إتيانه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الروايات الكثيرة الدالة على وجوب الرجوع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على ما حكاه الشيخ الطوسي و الطبرسي و المرتضى علم الهدى و الصدوق و غيرهم من أقطاب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 حيث القرآن عماد الدين و أساس الشرع المبين لكونه معجزا و مصدقا لمقام النبوة إلى 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عناية الامّة بحفظه و حراسته على ما كان عليه في العهد الاول في رسم الخطّ و نحوه، فلا بدّ من تأويل ما ورد بخلاف ذلك أو طرحه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6137396_73709187"/>
      <w:bookmarkStart w:id="213" w:name="_Toc76"/>
      <w:bookmarkEnd w:id="212"/>
      <w:r>
        <w:rPr>
          <w:rtl w:val="true"/>
        </w:rPr>
        <w:t>و في القرن الرابع عشر</w:t>
      </w:r>
      <w:r>
        <w:rPr>
          <w:rtl w:val="true"/>
        </w:rPr>
        <w:t>:</w:t>
      </w:r>
      <w:bookmarkEnd w:id="21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الحجّة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كلمات الأعلام كالصدوق و المرتضى و الطوسي و كاشف الغطاء و البهائي و أضرابهم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جهد المحدّث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الروايات التي استدلّ بها على النقيصة، و كثّر أعداد مسانيدها بأعداد المراسيل، مع أنّ المتتبّع المحقق يجزم </w:t>
      </w:r>
    </w:p>
    <w:p>
      <w:pPr>
        <w:pStyle w:val="BookText"/>
        <w:rPr/>
      </w:pPr>
      <w:r>
        <w:rPr>
          <w:rFonts w:ascii="Amiri" w:hAnsi="Amiri" w:eastAsia="Amiri" w:cs="Amiri"/>
          <w:color w:val="111111"/>
          <w:sz w:val="28"/>
          <w:sz w:val="28"/>
          <w:szCs w:val="28"/>
          <w:rtl w:val="true"/>
          <w:lang w:bidi="ar-SA"/>
        </w:rPr>
        <w:t>بأنّ هذه المراسيل مأخوذة من تلك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ما أورده من الروايات ما لا يتيسّر احتمال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هو مختلف بما يؤول الى التنافي و التعارض، مع أنّ القسم الوافر منها ترجع أسانيدها الى بضعة أنفار، و قد وصف علماء الرجال كلّا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بأنّه ضعيف الحديث فاسد المذهب مجفوّ الرواية، و إمّا بأنّه كذّاب متهم لا أستحلّ أن أروي من تفسيره حديثا واحدا، و أنّه معروف بالوقف و أشدّ عداوة للرضا عليه السلام، و إمّا بأنّه فاسد الرواية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أمثال هؤلاء لا تجدي كثرتهم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تسامحنا بالاعتناء برواياتهم في مثل هذا المقام الخطير لوجب من دلالة الروايات المتعدّدة، أن ننزلها على أنّ مضامينها تفسير للآيات أو تأويل أو بيان لما يعلم يقينا شمول عمومها له لأنّه أظهر الأفراد و أحقّها بحكم العام، أو ما كان مرادا بخصوصه عند التنزيل، أو هو مورد النزول، أو ما كان هو المراد من اللفظ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أحد هذه الوجوه الثلاثة الأخيرة يحمل ما ورد أنّه تنزيل و أنّه نزل به جبرئيل، كما يحمل التحريف الوارد في الروايات على تحريف المعنى، كما يشهد بذلك مكاتبة سعد إلى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نبذهم الكتاب أن أقاموا حروفه و حرّفوا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يحمل ما ورد بشأن مصحف أمير المؤمنين عليه السلام و ابن مسعود أنّه من التفسير و التأويل،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جئتهم بالكتاب كملا مشتملا على التنزيل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ما ورد من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من حمله على التفسير، و أنّ التحريف إنّما هو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نظائره من سائر الروايات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ما ذكرنا و غيره يشير ما نقلناه من كلمات العلماء </w:t>
      </w:r>
      <w:bookmarkStart w:id="214" w:name="pg11650_151415"/>
    </w:p>
    <w:p>
      <w:pPr>
        <w:pStyle w:val="BookText"/>
        <w:rPr/>
      </w:pPr>
      <w:bookmarkEnd w:id="214"/>
      <w:r>
        <w:rPr>
          <w:rFonts w:ascii="IRNazanin" w:hAnsi="IRNazanin" w:eastAsia="IRNazanin"/>
          <w:color w:val="111111"/>
          <w:sz w:val="28"/>
          <w:sz w:val="28"/>
          <w:szCs w:val="28"/>
          <w:rtl w:val="true"/>
          <w:lang w:bidi="fa-IR"/>
        </w:rPr>
        <w:t xml:space="preserve">الأعلام قدّس اللّه أسرارهم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الفقيه المحقّق،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التي وضعها في أصول معتقدات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الكتاب الموجود في أيدي المسلمين هو الكتاب الذي أنزله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للاعجاز و التحدي و لتعلّم الأحكام و تمييز الحلال من الحرام، و أنّه لا نقص فيه و لا تحريف و 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إجماعهم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إجماع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ذهب منهم أو من غيرهم من فرق المسلمين إلى وجود نقص فيه أو تحريف فهو مخطئ نصّ الكتاب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 و الاخبار الواردة من طرقنا أو طرقهم الظاهرة في نقصه أو تحريفه ضعيفة شاذة، و أخبار آحاد لا تفيد علما و 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تؤول بنحو من الاعتبار أو يضرب بها الجدار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6137398_73709187"/>
      <w:bookmarkStart w:id="216" w:name="_Toc77"/>
      <w:bookmarkEnd w:id="215"/>
      <w:r>
        <w:rPr>
          <w:rtl w:val="true"/>
        </w:rPr>
        <w:t>و في القرن الخامس عشر</w:t>
      </w:r>
      <w:r>
        <w:rPr>
          <w:rtl w:val="true"/>
        </w:rPr>
        <w:t>:</w:t>
      </w:r>
      <w:bookmarkEnd w:id="216"/>
    </w:p>
    <w:p>
      <w:pPr>
        <w:pStyle w:val="Heading4"/>
        <w:numPr>
          <w:ilvl w:val="3"/>
          <w:numId w:val="1"/>
        </w:numPr>
        <w:rPr/>
      </w:pPr>
      <w:bookmarkStart w:id="217" w:name="__RefHeading___Toc6137400_73709187"/>
      <w:bookmarkStart w:id="218" w:name="_Toc78"/>
      <w:bookmarkEnd w:id="217"/>
      <w:r>
        <w:rPr>
          <w:rtl w:val="true"/>
        </w:rPr>
        <w:t>اشارة</w:t>
      </w:r>
      <w:bookmarkEnd w:id="2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تبارى علماء الأمة و مراجعها في كتابة بحوث ضافية و موسوعات علميّة رصينة وافية برهنوا فيها على أنّ القرآن الذي بأيدي المسلمين اليوم هكذا دوّن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تنقص منه كلمة، و لم تزدد عليه كلمة، درسوا فيها الروايات المختلفة دراسة مقارنة نذكر منها على سبيل المثال و ليس الحصر مع حفظ ألقاب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علوم القرآن للشيخ هادي معرفت، و صيانة القرآن من التحريف له أيضا، و التحقيق في نفي التحريف للسيد علي الميلاني، و حقائق هامة حول القرآن الكريم للسيد جعفر مرتضى العاملي و كتب حولها </w:t>
      </w:r>
    </w:p>
    <w:p>
      <w:pPr>
        <w:pStyle w:val="BookText"/>
        <w:rPr/>
      </w:pPr>
      <w:r>
        <w:rPr>
          <w:rFonts w:ascii="Amiri" w:hAnsi="Amiri" w:eastAsia="Amiri" w:cs="Amiri"/>
          <w:color w:val="111111"/>
          <w:sz w:val="28"/>
          <w:sz w:val="28"/>
          <w:szCs w:val="28"/>
          <w:rtl w:val="true"/>
          <w:lang w:bidi="ar-SA"/>
        </w:rPr>
        <w:t xml:space="preserve">استاذ الفقهاء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الروايات التي استدلوا بها على القول بنقصان القرآن و العياذ باللّه لم يتبين لهم معانيها فانها لا تدلّ على القول بنقصان القرآن كما يتضح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القرنين الاول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وصيّا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الباقر و الامام الصادق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الى سعد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فاني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أمة قد رفع اللّه عنهم علم الكتاب حين نبذوه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نبذهم الكتاب أن أقاموا حروفه و حرّفوا حدوده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 أهل بيته عليهم السلام في كتاب اللّه عز و 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 لم يسم اللّه لهم ثلاثا و 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تابع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مدرستهم طوال القرون كما مر بنا آنفا أقوال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القرن 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كاشف الغطاء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استاذ فقهاء عصره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19" w:name="pg11650_151418"/>
    </w:p>
    <w:p>
      <w:pPr>
        <w:pStyle w:val="Heading4"/>
        <w:numPr>
          <w:ilvl w:val="3"/>
          <w:numId w:val="1"/>
        </w:numPr>
        <w:rPr/>
      </w:pPr>
      <w:bookmarkStart w:id="220" w:name="__RefHeading___Toc6137402_73709187"/>
      <w:bookmarkStart w:id="221" w:name="_Toc79"/>
      <w:bookmarkEnd w:id="219"/>
      <w:bookmarkEnd w:id="220"/>
      <w:r>
        <w:rPr>
          <w:rtl w:val="true"/>
        </w:rPr>
        <w:t xml:space="preserve">قال الاستاذ ظهير في ص </w:t>
      </w:r>
      <w:r>
        <w:rPr/>
        <w:t>111</w:t>
      </w:r>
      <w:r>
        <w:rPr>
          <w:rtl w:val="true"/>
        </w:rPr>
        <w:t xml:space="preserve"> </w:t>
      </w:r>
      <w:r>
        <w:rPr>
          <w:rtl w:val="true"/>
        </w:rPr>
        <w:t>من كتابه</w:t>
      </w:r>
      <w:r>
        <w:rPr>
          <w:rtl w:val="true"/>
        </w:rPr>
        <w:t xml:space="preserve">: </w:t>
      </w:r>
      <w:r>
        <w:rPr>
          <w:rtl w:val="true"/>
        </w:rPr>
        <w:t>الباب الرابع ألف حديث شيعي فى إثبات التحريف في القرآن من كتاب فصل الخطاب لمحدث شيعي النوري الطبرسي‌</w:t>
      </w:r>
      <w:bookmarkEnd w:id="221"/>
    </w:p>
    <w:p>
      <w:pPr>
        <w:pStyle w:val="BookText"/>
        <w:rPr/>
      </w:pPr>
      <w:r>
        <w:rPr>
          <w:rFonts w:ascii="Amiri" w:hAnsi="Amiri" w:eastAsia="Amiri" w:cs="Amiri"/>
          <w:color w:val="111111"/>
          <w:sz w:val="28"/>
          <w:sz w:val="28"/>
          <w:szCs w:val="28"/>
          <w:rtl w:val="true"/>
          <w:lang w:bidi="ar-SA"/>
        </w:rPr>
        <w:t xml:space="preserve">إننا خصصنا هذا الباب لنقل جزء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إثبات تحريف كتاب رب الارباب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لمحدث القوم حسين بن محمد التقي النوري الطبرسي، الكتاب الذي أزاح اللثام عن وجه عقيدة القوم الاصلية في القرآن، و أثار ضجة كبرى في الأوساط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أنه تفرد لبيان هذه العقيدة، أو ورد فيه شي‌ء جديد غير مألوف مخالف لمعتقداتهم المنقولة المتواترة من أهل البيت حسب زعمهم، بل لأنه كشف النقاب عن الشي‌ء الذي غلفوه بتقيتهم مدة طويلة عن الآخرين، و جمع فيه من الاحاديث و الروايات من أمهات الكتب و أهمها نقلا عن الائمة الاثنى عشر، التي بلغت حد التواتر و زادت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الكتاب بين للناس أن الشيعة قاطبة من اليوم الذي وجدوا لم يعتقدوا في القرآن الموجود بأيدي الناس، بل ظنوه مبدلا و محرفا، زيد فيه و نقص منه، غير فيه و حرف منه، و لم يقل أحد من القوم خلاف هذا إلّا مماشاة و مداراة أو تقية و خداعا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 إن الكتاب مع قيمته العلمية و مقامه السامي و شأنه الرفيع حيث يشتمل على ألفي رواية تقريبا كلها من الائمة المعصومين لم يؤلف من قبل شخص عادي لا يعبأ به و لا يلتفت إليه، بل ألفه أحد جهابذة القوم و ماهر في العلوم و خاصة في علم الحديث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في صفحات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الشيخ النوري من تلميذيه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ثم أورد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بداية كتاب فصل الخطاب و قال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الكتاب و هذا ما قيل فيه، و قد ذكر محمد مهدي الموسوى الاصفهاني الشيعي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تتميما لروضات الجنات للخوانساري تحت ترجمة النوري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الشيخ المحدث الحاج الميرزا حسين النوري المتولد في الثامن عشر من شهر شوال من سنة أربع و خمسين بعد المائتين و الألف، و المتوفى في ليلة الاربعاء سابع عشر من شهر جمادي الثانية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المدفون في إيوان حجرة بانو عظمى بنت سلطان الناصر لدين اللّه و هو إيوان الحجرة الثالثة القبلية عن يمين الداخل إلى الصحن الشريف المرتضوي من الباب الموسوم باب القبلة هذا، و له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تحريف كتاب رب الارباب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ايران على الحجر بقطع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الطوسي وليته ما ألفه، و قد كتب في رده بعض العلماء رسالة شريفة بين فيها ما هو الحق، و شنع على المحدث النوري علماء زمانه، و قد أخبرني بعض الثقات أن المسيحيين ترجموا هذا الكتاب بلغاتهم و نشروها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الكتاب، و ذاك هو الكاتب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نبدأ في سرد كلام النوري الطبرسي، القسم الاخير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الحادي عشر في اثبات التحريف في القرآن و قد </w:t>
      </w:r>
      <w:bookmarkStart w:id="222" w:name="pg11650_151420"/>
    </w:p>
    <w:p>
      <w:pPr>
        <w:pStyle w:val="BookText"/>
        <w:rPr/>
      </w:pPr>
      <w:bookmarkEnd w:id="222"/>
      <w:r>
        <w:rPr>
          <w:rFonts w:ascii="Amiri" w:hAnsi="Amiri" w:eastAsia="Amiri" w:cs="Amiri"/>
          <w:color w:val="111111"/>
          <w:sz w:val="28"/>
          <w:sz w:val="28"/>
          <w:szCs w:val="28"/>
          <w:rtl w:val="true"/>
          <w:lang w:bidi="ar-SA"/>
        </w:rPr>
        <w:t>يحسن بنا قبل البدء أن نذكر بداية الكتاب و فهرسته كي يسهل على القارئ الفهم و ربط الموضوع بالسابق كما نثبت صورة الصفحة الاولى و الثانية و الاخيرة من الطبعة الاولى التي طبعها المصنف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يجدر بنا أن نقول إننا أبقينا اسلوب النوري لبيان العدد حيث يعدد كالعادة القديمة بحروف الابجد، و لكننا أضفنا نحن على ذلك التركيب العددي أرقاما لسهولة العدد و لمعرفة أرقام الروايات مسلسلا و بدون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137404_73709187"/>
      <w:bookmarkStart w:id="224" w:name="_Toc80"/>
      <w:bookmarkEnd w:id="223"/>
      <w:r>
        <w:rPr>
          <w:rtl w:val="true"/>
        </w:rPr>
        <w:t>القسم الاخير من كتاب فصل الخطاب فى إثبات تحريف كتاب رب الارباب لمحدث الشيعة النوري الطبرسي الدليل الحادي عشر فى إثبات التحريف في القرآن‌</w:t>
      </w:r>
      <w:bookmarkEnd w:id="224"/>
    </w:p>
    <w:p>
      <w:pPr>
        <w:pStyle w:val="BookText"/>
        <w:rPr/>
      </w:pPr>
      <w:r>
        <w:rPr>
          <w:rFonts w:ascii="Amiri" w:hAnsi="Amiri" w:eastAsia="Amiri" w:cs="Amiri"/>
          <w:color w:val="111111"/>
          <w:sz w:val="28"/>
          <w:sz w:val="28"/>
          <w:szCs w:val="28"/>
          <w:rtl w:val="true"/>
          <w:lang w:bidi="ar-SA"/>
        </w:rPr>
        <w:t>الاخبار الكثيرة المعتبرة الصريحة في وقوع السقط و دخول النقصان في الموجود من القرآن زيادة على ما مر متفرقا في ضمن الادلة السابقة و انه أقل من تمام ما نزل اعجازا على قلب سيد الانس و الجان من غير اختصاصها بآية أو سورة، و هي متفرقة في الكتب المعتبرة التي عليها المعول و اليها المرجع عند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ما عثرت عليها في هذا الباب بعون اللّه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بعد هذا الى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مسلسلا أدلة الشيخ النوري التي زعم انها من روايات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بلغ مجموعها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الشيخ بحثه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بايراد أخبار استدل بها على وقوع السقط و دخول النقصان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الدليل الثاني عشر بدءا بسورة الفاتحة و انتهاء بسورة الاخلاص</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 ترك الاستاذ ظهير ايراد عشرة من أدلة الشيخ النوري قبل الدليلين الأخيرين و هي الأدلة التي استشهد فيها بالروايات التي أخرجها من كتب الصحاح و السنن و المسانيد بمدرسة الخلفاء على التحريف و الزيادة و النقيصة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خنس عنها و كتمها و قد حللناها و أجبنا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الثاني من هذا الكتاب دون أن نطعن بأحد، و في ما يأتي سنشير إلى بعضها بعد ايراد أدلة الباب الحادي عشر و الثاني عشر الآتية</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1650_151423"/>
      <w:bookmarkStart w:id="226" w:name="pg11650_151423"/>
      <w:bookmarkEnd w:id="226"/>
    </w:p>
    <w:p>
      <w:pPr>
        <w:pStyle w:val="Heading2"/>
        <w:numPr>
          <w:ilvl w:val="1"/>
          <w:numId w:val="1"/>
        </w:numPr>
        <w:rPr/>
      </w:pPr>
      <w:bookmarkStart w:id="227" w:name="pg11650_151423"/>
      <w:bookmarkStart w:id="228" w:name="__RefHeading___Toc6137406_73709187"/>
      <w:bookmarkStart w:id="229" w:name="_Toc81"/>
      <w:bookmarkEnd w:id="227"/>
      <w:bookmarkEnd w:id="228"/>
      <w:r>
        <w:rPr>
          <w:rtl w:val="true"/>
        </w:rPr>
        <w:t>دراسة أدلة الدليل الحادي عشر</w:t>
      </w:r>
      <w:bookmarkEnd w:id="229"/>
    </w:p>
    <w:p>
      <w:pPr>
        <w:pStyle w:val="Heading3"/>
        <w:numPr>
          <w:ilvl w:val="2"/>
          <w:numId w:val="1"/>
        </w:numPr>
        <w:rPr/>
      </w:pPr>
      <w:bookmarkStart w:id="230" w:name="__RefHeading___Toc6137408_73709187"/>
      <w:bookmarkStart w:id="231" w:name="_Toc82"/>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الادلة ليست بألف حديث كما عدّها الشيخ النوري و الاستاذ ظهير و ليست كلها شيعية كما زعم الاستاذ ظهير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متكررة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منتقلة من مدرسة الخلفاء إلى مدرسة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مشتركة بين المدرستين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الغلاة و المتهمين في دينهم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مختلقات واهية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لا أصل لها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رواة مجهولين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بلا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رواة غير ثقاة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التحريف و التبديل بعض رواتها 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مفسرة و ليست برواية</w:t>
      </w:r>
      <w:r>
        <w:rPr>
          <w:rFonts w:eastAsia="Amiri" w:cs="Amiri" w:ascii="Amiri" w:hAnsi="Amiri"/>
          <w:color w:val="111111"/>
          <w:sz w:val="28"/>
          <w:szCs w:val="28"/>
          <w:rtl w:val="true"/>
          <w:lang w:bidi="ar-SA"/>
        </w:rPr>
        <w:t xml:space="preserve">. </w:t>
      </w:r>
      <w:bookmarkStart w:id="232" w:name="pg11650_151424"/>
    </w:p>
    <w:p>
      <w:pPr>
        <w:pStyle w:val="Heading3"/>
        <w:numPr>
          <w:ilvl w:val="2"/>
          <w:numId w:val="1"/>
        </w:numPr>
        <w:rPr/>
      </w:pPr>
      <w:bookmarkStart w:id="233" w:name="__RefHeading___Toc6137410_73709187"/>
      <w:bookmarkStart w:id="234" w:name="_Toc83"/>
      <w:bookmarkEnd w:id="232"/>
      <w:bookmarkEnd w:id="233"/>
      <w:r>
        <w:rPr>
          <w:rtl w:val="true"/>
        </w:rPr>
        <w:t>(</w:t>
      </w:r>
      <w:r>
        <w:rPr/>
        <w:t>1</w:t>
      </w:r>
      <w:r>
        <w:rPr>
          <w:rtl w:val="true"/>
        </w:rPr>
        <w:t xml:space="preserve">) </w:t>
      </w:r>
      <w:r>
        <w:rPr>
          <w:rtl w:val="true"/>
        </w:rPr>
        <w:t>روايات متكررة سبع روايات عدّت خمس عشرة رواية</w:t>
      </w:r>
      <w:bookmarkEnd w:id="234"/>
    </w:p>
    <w:p>
      <w:pPr>
        <w:pStyle w:val="Heading4"/>
        <w:numPr>
          <w:ilvl w:val="3"/>
          <w:numId w:val="1"/>
        </w:numPr>
        <w:rPr/>
      </w:pPr>
      <w:bookmarkStart w:id="235" w:name="__RefHeading___Toc6137412_73709187"/>
      <w:bookmarkStart w:id="236" w:name="_Toc84"/>
      <w:bookmarkEnd w:id="235"/>
      <w:r>
        <w:rPr>
          <w:rtl w:val="true"/>
        </w:rPr>
        <w:t>أولا</w:t>
      </w:r>
      <w:r>
        <w:rPr>
          <w:rtl w:val="true"/>
        </w:rPr>
        <w:t xml:space="preserve">- </w:t>
      </w:r>
      <w:r>
        <w:rPr>
          <w:rtl w:val="true"/>
        </w:rPr>
        <w:t xml:space="preserve">الروايتان </w:t>
      </w:r>
      <w:r>
        <w:rPr>
          <w:rtl w:val="true"/>
        </w:rPr>
        <w:t>(</w:t>
      </w:r>
      <w:r>
        <w:rPr>
          <w:rtl w:val="true"/>
        </w:rPr>
        <w:t>الف</w:t>
      </w:r>
      <w:r>
        <w:rPr>
          <w:rtl w:val="true"/>
        </w:rPr>
        <w:t xml:space="preserve">) </w:t>
      </w:r>
      <w:r>
        <w:rPr>
          <w:rtl w:val="true"/>
        </w:rPr>
        <w:t xml:space="preserve">و </w:t>
      </w:r>
      <w:r>
        <w:rPr>
          <w:rtl w:val="true"/>
        </w:rPr>
        <w:t>(</w:t>
      </w:r>
      <w:r>
        <w:rPr>
          <w:rtl w:val="true"/>
        </w:rPr>
        <w:t>ج</w:t>
      </w:r>
      <w:r>
        <w:rPr>
          <w:rtl w:val="true"/>
        </w:rPr>
        <w:t xml:space="preserve">) </w:t>
      </w:r>
      <w:r>
        <w:rPr>
          <w:rtl w:val="true"/>
        </w:rPr>
        <w:t>الآتيان رواية واحدة</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يحيى، عن أحمد بن محمد، عن علي بن الحكم،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القرآن الذي جاء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صلى اللّه عليه و آله سبعة عشر الف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الذي جاء به جبرائيل إلى محمد صلى اللّه عليه و آله سبع عشرة الف </w:t>
      </w:r>
      <w:r>
        <w:rPr>
          <w:rStyle w:val="FootnoteAnchor"/>
          <w:rtl w:val="true"/>
        </w:rPr>
        <w:footnoteReference w:id="141"/>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bookmarkStart w:id="237" w:name="pg11650_151425"/>
    </w:p>
    <w:p>
      <w:pPr>
        <w:pStyle w:val="Heading4"/>
        <w:numPr>
          <w:ilvl w:val="3"/>
          <w:numId w:val="1"/>
        </w:numPr>
        <w:rPr/>
      </w:pPr>
      <w:bookmarkStart w:id="238" w:name="__RefHeading___Toc6137414_73709187"/>
      <w:bookmarkStart w:id="239" w:name="_Toc85"/>
      <w:bookmarkEnd w:id="237"/>
      <w:bookmarkEnd w:id="238"/>
      <w:r>
        <w:rPr>
          <w:rtl w:val="true"/>
        </w:rPr>
        <w:t>ثانيا</w:t>
      </w:r>
      <w:r>
        <w:rPr>
          <w:rtl w:val="true"/>
        </w:rPr>
        <w:t xml:space="preserve">- </w:t>
      </w:r>
      <w:r>
        <w:rPr>
          <w:rtl w:val="true"/>
        </w:rPr>
        <w:t xml:space="preserve">الروايتان </w:t>
      </w:r>
      <w:r>
        <w:rPr>
          <w:rtl w:val="true"/>
        </w:rPr>
        <w:t>(</w:t>
      </w:r>
      <w:r>
        <w:rPr>
          <w:rtl w:val="true"/>
        </w:rPr>
        <w:t>يب</w:t>
      </w:r>
      <w:r>
        <w:rPr>
          <w:rtl w:val="true"/>
        </w:rPr>
        <w:t xml:space="preserve">) </w:t>
      </w:r>
      <w:r>
        <w:rPr>
          <w:rtl w:val="true"/>
        </w:rPr>
        <w:t xml:space="preserve">و </w:t>
      </w:r>
      <w:r>
        <w:rPr>
          <w:rtl w:val="true"/>
        </w:rPr>
        <w:t>(</w:t>
      </w:r>
      <w:r>
        <w:rPr>
          <w:rtl w:val="true"/>
        </w:rPr>
        <w:t>كد</w:t>
      </w:r>
      <w:r>
        <w:rPr>
          <w:rtl w:val="true"/>
        </w:rPr>
        <w:t xml:space="preserve">) </w:t>
      </w:r>
      <w:r>
        <w:rPr>
          <w:rtl w:val="true"/>
        </w:rPr>
        <w:t>الآتيتان رواية واحدة</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عمرو الكشي في رجاله في ترجمة أبي الخطاب عن أبي خلف بن حماد عن أبي محمد الحسن بن طلحة عن ابن فضال </w:t>
      </w:r>
      <w:r>
        <w:rPr>
          <w:rStyle w:val="FootnoteAnchor"/>
          <w:rtl w:val="true"/>
        </w:rPr>
        <w:footnoteReference w:id="142"/>
      </w:r>
      <w:r>
        <w:rPr>
          <w:rFonts w:ascii="Amiri" w:hAnsi="Amiri" w:eastAsia="Amiri" w:cs="Amiri"/>
          <w:color w:val="111111"/>
          <w:sz w:val="28"/>
          <w:sz w:val="28"/>
          <w:szCs w:val="28"/>
          <w:rtl w:val="true"/>
          <w:lang w:bidi="ar-SA"/>
        </w:rPr>
        <w:t>عن يونس بن يعقوب عن بريد العجلي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 القرآن سبعة بأسمائهم، فمحت قريش ستة </w:t>
      </w:r>
      <w:r>
        <w:rPr>
          <w:rStyle w:val="FootnoteAnchor"/>
          <w:rtl w:val="true"/>
        </w:rPr>
        <w:footnoteReference w:id="143"/>
      </w:r>
      <w:r>
        <w:rPr>
          <w:rFonts w:ascii="Amiri" w:hAnsi="Amiri" w:eastAsia="Amiri" w:cs="Amiri"/>
          <w:color w:val="111111"/>
          <w:sz w:val="28"/>
          <w:sz w:val="28"/>
          <w:szCs w:val="28"/>
          <w:rtl w:val="true"/>
          <w:lang w:bidi="ar-SA"/>
        </w:rPr>
        <w:t>و تركوا أبا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فضال عن داود بن زيد عن بريد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في سبعة بأسمائهم، فمحت قريش ستة و تركت أبا لهب</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137416_73709187"/>
      <w:bookmarkStart w:id="241" w:name="_Toc86"/>
      <w:bookmarkEnd w:id="240"/>
      <w:r>
        <w:rPr>
          <w:rtl w:val="true"/>
        </w:rPr>
        <w:t>ثالثا</w:t>
      </w:r>
      <w:r>
        <w:rPr>
          <w:rtl w:val="true"/>
        </w:rPr>
        <w:t xml:space="preserve">- </w:t>
      </w:r>
      <w:r>
        <w:rPr>
          <w:rtl w:val="true"/>
        </w:rPr>
        <w:t xml:space="preserve">الروايتان </w:t>
      </w:r>
      <w:r>
        <w:rPr>
          <w:rtl w:val="true"/>
        </w:rPr>
        <w:t>(</w:t>
      </w:r>
      <w:r>
        <w:rPr>
          <w:rtl w:val="true"/>
        </w:rPr>
        <w:t>ط</w:t>
      </w:r>
      <w:r>
        <w:rPr>
          <w:rtl w:val="true"/>
        </w:rPr>
        <w:t xml:space="preserve">) </w:t>
      </w:r>
      <w:r>
        <w:rPr>
          <w:rtl w:val="true"/>
        </w:rPr>
        <w:t xml:space="preserve">و </w:t>
      </w:r>
      <w:r>
        <w:rPr>
          <w:rtl w:val="true"/>
        </w:rPr>
        <w:t>(</w:t>
      </w:r>
      <w:r>
        <w:rPr>
          <w:rtl w:val="true"/>
        </w:rPr>
        <w:t>كب</w:t>
      </w:r>
      <w:r>
        <w:rPr>
          <w:rtl w:val="true"/>
        </w:rPr>
        <w:t xml:space="preserve">) </w:t>
      </w:r>
      <w:r>
        <w:rPr>
          <w:rtl w:val="true"/>
        </w:rPr>
        <w:t>الآتيتان رواية واحدة</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إبراهيم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في القرآن ما مضى و ما يحدث و ما هو كائن، كانت فيه أسماء الرجال فالقيت، و انما الاسم الواحد منه في وجوه لا تحصى، يعرف ذلك الوصاة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w:t>
      </w:r>
      <w:r>
        <w:rPr>
          <w:rStyle w:val="FootnoteAnchor"/>
          <w:rtl w:val="true"/>
        </w:rPr>
        <w:footnoteReference w:id="144"/>
      </w:r>
      <w:r>
        <w:rPr>
          <w:rFonts w:ascii="Amiri" w:hAnsi="Amiri" w:eastAsia="Amiri" w:cs="Amiri"/>
          <w:color w:val="111111"/>
          <w:sz w:val="28"/>
          <w:sz w:val="28"/>
          <w:szCs w:val="28"/>
          <w:rtl w:val="true"/>
          <w:lang w:bidi="ar-SA"/>
        </w:rPr>
        <w:t xml:space="preserve">الحسين بن سعيد عن حماد بن عيسى عن إبراهيم بن عمرو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حماد بن عيسى عن إبراهيم بن عمير النخعي </w:t>
      </w:r>
      <w:r>
        <w:rPr>
          <w:rStyle w:val="FootnoteAnchor"/>
          <w:rtl w:val="true"/>
        </w:rPr>
        <w:footnoteReference w:id="1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فيه خبر ما مضى و ما يحدث و ما كان و ما هو كائن، و كانت أسماء الرجال فالقيت</w:t>
      </w:r>
      <w:r>
        <w:rPr>
          <w:rFonts w:eastAsia="Amiri" w:cs="Amiri" w:ascii="Amiri" w:hAnsi="Amiri"/>
          <w:color w:val="111111"/>
          <w:sz w:val="28"/>
          <w:szCs w:val="28"/>
          <w:rtl w:val="true"/>
          <w:lang w:bidi="ar-SA"/>
        </w:rPr>
        <w:t xml:space="preserve">. </w:t>
      </w:r>
      <w:bookmarkStart w:id="242" w:name="pg11650_151426"/>
    </w:p>
    <w:p>
      <w:pPr>
        <w:pStyle w:val="Heading4"/>
        <w:numPr>
          <w:ilvl w:val="3"/>
          <w:numId w:val="1"/>
        </w:numPr>
        <w:rPr/>
      </w:pPr>
      <w:bookmarkStart w:id="243" w:name="__RefHeading___Toc6137418_73709187"/>
      <w:bookmarkStart w:id="244" w:name="_Toc87"/>
      <w:bookmarkEnd w:id="242"/>
      <w:bookmarkEnd w:id="243"/>
      <w:r>
        <w:rPr>
          <w:rtl w:val="true"/>
        </w:rPr>
        <w:t>رابعا</w:t>
      </w:r>
      <w:r>
        <w:rPr>
          <w:rtl w:val="true"/>
        </w:rPr>
        <w:t xml:space="preserve">- </w:t>
      </w:r>
      <w:r>
        <w:rPr>
          <w:rtl w:val="true"/>
        </w:rPr>
        <w:t xml:space="preserve">الروايتان </w:t>
      </w:r>
      <w:r>
        <w:rPr>
          <w:rtl w:val="true"/>
        </w:rPr>
        <w:t>(</w:t>
      </w:r>
      <w:r>
        <w:rPr>
          <w:rtl w:val="true"/>
        </w:rPr>
        <w:t>ز</w:t>
      </w:r>
      <w:r>
        <w:rPr>
          <w:rtl w:val="true"/>
        </w:rPr>
        <w:t xml:space="preserve">) </w:t>
      </w:r>
      <w:r>
        <w:rPr>
          <w:rtl w:val="true"/>
        </w:rPr>
        <w:t xml:space="preserve">و </w:t>
      </w:r>
      <w:r>
        <w:rPr>
          <w:rtl w:val="true"/>
        </w:rPr>
        <w:t>(</w:t>
      </w:r>
      <w:r>
        <w:rPr>
          <w:rtl w:val="true"/>
        </w:rPr>
        <w:t>كج</w:t>
      </w:r>
      <w:r>
        <w:rPr>
          <w:rtl w:val="true"/>
        </w:rPr>
        <w:t xml:space="preserve">) </w:t>
      </w:r>
      <w:r>
        <w:rPr>
          <w:rtl w:val="true"/>
        </w:rPr>
        <w:t>الآتيتان رواية واحدة</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محمد بن مسعود العياشي في تفسيره باسناده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انه زيد في كتاب اللّه و نقص ما خفي حقنا على ذى حجى، و لو قد قام قائمنا فنطق صدقه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الزيادة في هذا الخبر على التبديل حيث أن الأصحاب ادعوا الاجماع على عدم الزيادة فيه، و الأخبار الواردة في هذا الباب مع كثرتها ليس فيها ما هو صريح في الزيادة، فتأويل هذا الخبر بما ذكرنا لا بعد فيه إلّا انه يأتي الاشارة إلى زيادة بعض الحروف، و يأتي ذكره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علي بن النعمان عن أبيه عن عبد اللّه بن مسكان 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انه زيد في القرآن و نقص ما خفي حقنا على ذى حجى، و لو قد قام قائمنا فنطق صدقه القرآن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137420_73709187"/>
      <w:bookmarkStart w:id="246" w:name="_Toc88"/>
      <w:bookmarkEnd w:id="245"/>
      <w:r>
        <w:rPr>
          <w:rtl w:val="true"/>
        </w:rPr>
        <w:t>خامسا</w:t>
      </w:r>
      <w:r>
        <w:rPr>
          <w:rtl w:val="true"/>
        </w:rPr>
        <w:t xml:space="preserve">- </w:t>
      </w:r>
      <w:r>
        <w:rPr>
          <w:rtl w:val="true"/>
        </w:rPr>
        <w:t xml:space="preserve">الروايتان </w:t>
      </w:r>
      <w:r>
        <w:rPr>
          <w:rtl w:val="true"/>
        </w:rPr>
        <w:t>(</w:t>
      </w:r>
      <w:r>
        <w:rPr>
          <w:rtl w:val="true"/>
        </w:rPr>
        <w:t>ح</w:t>
      </w:r>
      <w:r>
        <w:rPr>
          <w:rtl w:val="true"/>
        </w:rPr>
        <w:t xml:space="preserve">) </w:t>
      </w:r>
      <w:r>
        <w:rPr>
          <w:rtl w:val="true"/>
        </w:rPr>
        <w:t xml:space="preserve">و </w:t>
      </w:r>
      <w:r>
        <w:rPr>
          <w:rtl w:val="true"/>
        </w:rPr>
        <w:t>(</w:t>
      </w:r>
      <w:r>
        <w:rPr>
          <w:rtl w:val="true"/>
        </w:rPr>
        <w:t>ك</w:t>
      </w:r>
      <w:r>
        <w:rPr>
          <w:rtl w:val="true"/>
        </w:rPr>
        <w:t xml:space="preserve">) </w:t>
      </w:r>
      <w:r>
        <w:rPr>
          <w:rtl w:val="true"/>
        </w:rPr>
        <w:t>الآتيتان رواية واحدة</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القرآن كما أنزل لألفيتنا فيه مسمين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في كتاب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و هو ابن عميرة عن غير واحد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القرآن كما أنزل لألفينا فيه مسمين كما سمي من كان قبلنا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137422_73709187"/>
      <w:bookmarkStart w:id="248" w:name="_Toc89"/>
      <w:bookmarkEnd w:id="247"/>
      <w:r>
        <w:rPr>
          <w:rtl w:val="true"/>
        </w:rPr>
        <w:t>سادسا</w:t>
      </w:r>
      <w:r>
        <w:rPr>
          <w:rtl w:val="true"/>
        </w:rPr>
        <w:t xml:space="preserve">- </w:t>
      </w:r>
      <w:r>
        <w:rPr>
          <w:rtl w:val="true"/>
        </w:rPr>
        <w:t xml:space="preserve">الروايتان </w:t>
      </w:r>
      <w:r>
        <w:rPr>
          <w:rtl w:val="true"/>
        </w:rPr>
        <w:t>(</w:t>
      </w:r>
      <w:r>
        <w:rPr>
          <w:rtl w:val="true"/>
        </w:rPr>
        <w:t>ى</w:t>
      </w:r>
      <w:r>
        <w:rPr>
          <w:rtl w:val="true"/>
        </w:rPr>
        <w:t xml:space="preserve">) </w:t>
      </w:r>
      <w:r>
        <w:rPr>
          <w:rtl w:val="true"/>
        </w:rPr>
        <w:t xml:space="preserve">و </w:t>
      </w:r>
      <w:r>
        <w:rPr>
          <w:rtl w:val="true"/>
        </w:rPr>
        <w:t>(</w:t>
      </w:r>
      <w:r>
        <w:rPr>
          <w:rtl w:val="true"/>
        </w:rPr>
        <w:t>كا</w:t>
      </w:r>
      <w:r>
        <w:rPr>
          <w:rtl w:val="true"/>
        </w:rPr>
        <w:t xml:space="preserve">) </w:t>
      </w:r>
      <w:r>
        <w:rPr>
          <w:rtl w:val="true"/>
        </w:rPr>
        <w:t>الآتيتان رواية واحدة</w:t>
      </w:r>
      <w:r>
        <w:rPr>
          <w:rtl w:val="true"/>
        </w:rPr>
        <w:t>:</w:t>
      </w:r>
      <w:bookmarkEnd w:id="2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طرح منه آي كثير و لم يزد فيه إلّا حروفا أخطأت به الكتبة و توهمتها الرجال</w:t>
      </w:r>
      <w:r>
        <w:rPr>
          <w:rFonts w:eastAsia="Amiri" w:cs="Amiri" w:ascii="Amiri" w:hAnsi="Amiri"/>
          <w:color w:val="111111"/>
          <w:sz w:val="28"/>
          <w:szCs w:val="28"/>
          <w:rtl w:val="true"/>
          <w:lang w:bidi="ar-SA"/>
        </w:rPr>
        <w:t xml:space="preserve">. </w:t>
      </w:r>
      <w:bookmarkStart w:id="249" w:name="pg11650_151427"/>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في كتاب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سالم عن حبيب السجستاني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ان القرآن قد طرح منه آي كثير، و لم يزد فيه إلّا حروف أخطأت بها الكتاب و توهمتها الرجال</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6137424_73709187"/>
      <w:bookmarkStart w:id="251" w:name="_Toc90"/>
      <w:bookmarkEnd w:id="250"/>
      <w:r>
        <w:rPr>
          <w:rtl w:val="true"/>
        </w:rPr>
        <w:t>سابعا</w:t>
      </w:r>
      <w:r>
        <w:rPr>
          <w:rtl w:val="true"/>
        </w:rPr>
        <w:t xml:space="preserve">- </w:t>
      </w:r>
      <w:r>
        <w:rPr>
          <w:rtl w:val="true"/>
        </w:rPr>
        <w:t xml:space="preserve">الروايات </w:t>
      </w:r>
      <w:r>
        <w:rPr>
          <w:rtl w:val="true"/>
        </w:rPr>
        <w:t>(</w:t>
      </w:r>
      <w:r>
        <w:rPr>
          <w:rtl w:val="true"/>
        </w:rPr>
        <w:t>م</w:t>
      </w:r>
      <w:r>
        <w:rPr>
          <w:rtl w:val="true"/>
        </w:rPr>
        <w:t xml:space="preserve">) </w:t>
      </w:r>
      <w:r>
        <w:rPr>
          <w:rtl w:val="true"/>
        </w:rPr>
        <w:t xml:space="preserve">و </w:t>
      </w:r>
      <w:r>
        <w:rPr>
          <w:rtl w:val="true"/>
        </w:rPr>
        <w:t>(</w:t>
      </w:r>
      <w:r>
        <w:rPr>
          <w:rtl w:val="true"/>
        </w:rPr>
        <w:t>ما</w:t>
      </w:r>
      <w:r>
        <w:rPr>
          <w:rtl w:val="true"/>
        </w:rPr>
        <w:t xml:space="preserve">) </w:t>
      </w:r>
      <w:r>
        <w:rPr>
          <w:rtl w:val="true"/>
        </w:rPr>
        <w:t xml:space="preserve">و </w:t>
      </w:r>
      <w:r>
        <w:rPr>
          <w:rtl w:val="true"/>
        </w:rPr>
        <w:t>(</w:t>
      </w:r>
      <w:r>
        <w:rPr>
          <w:rtl w:val="true"/>
        </w:rPr>
        <w:t>مب</w:t>
      </w:r>
      <w:r>
        <w:rPr>
          <w:rtl w:val="true"/>
        </w:rPr>
        <w:t xml:space="preserve">) </w:t>
      </w:r>
      <w:r>
        <w:rPr>
          <w:rtl w:val="true"/>
        </w:rPr>
        <w:t>الآتية رواية واحدة</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جعفر الرزاز عن الحسين بن أبي الخطاب </w:t>
      </w:r>
      <w:r>
        <w:rPr>
          <w:rStyle w:val="FootnoteAnchor"/>
          <w:rtl w:val="true"/>
        </w:rPr>
        <w:footnoteReference w:id="146"/>
      </w:r>
      <w:r>
        <w:rPr>
          <w:rFonts w:ascii="Amiri" w:hAnsi="Amiri" w:eastAsia="Amiri" w:cs="Amiri"/>
          <w:color w:val="111111"/>
          <w:sz w:val="28"/>
          <w:sz w:val="28"/>
          <w:szCs w:val="28"/>
          <w:rtl w:val="true"/>
          <w:lang w:bidi="ar-SA"/>
        </w:rPr>
        <w:t>عن ابن أبي نجران عن يزيد بن اسحاق عن الحسن بن عطية عن أبي عبد اللّه عليه السلام، اللهم العن الذين كذبوا رسلك و هدموا كعبتك و حرفوا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الحسين </w:t>
      </w:r>
      <w:r>
        <w:rPr>
          <w:rStyle w:val="FootnoteAnchor"/>
          <w:rtl w:val="true"/>
        </w:rPr>
        <w:footnoteReference w:id="147"/>
      </w:r>
      <w:r>
        <w:rPr>
          <w:rFonts w:ascii="Amiri" w:hAnsi="Amiri" w:eastAsia="Amiri" w:cs="Amiri"/>
          <w:color w:val="111111"/>
          <w:sz w:val="28"/>
          <w:sz w:val="28"/>
          <w:szCs w:val="28"/>
          <w:rtl w:val="true"/>
          <w:lang w:bidi="ar-SA"/>
        </w:rPr>
        <w:t>بن محمد عن احمد بن اسحاق عن سعدان بن مسلم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القبر بدأت فأثنيت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رسلك و هدموا كعبتك و حرّفوا كتابك و سفكوا دم أهل بيت نبيك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لأبي عبد اللّه عليه السلام غير مقيدة بوقت،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رسولك و هدموا كعبتك و استحلوا حرمك، و ألحدوا في البيت الحرام، و حرفوا كتابك</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137426_73709187"/>
      <w:bookmarkStart w:id="253" w:name="_Toc91"/>
      <w:bookmarkEnd w:id="252"/>
      <w:r>
        <w:rPr>
          <w:rtl w:val="true"/>
        </w:rPr>
        <w:t>دراسة الروايات</w:t>
      </w:r>
      <w:r>
        <w:rPr>
          <w:rtl w:val="true"/>
        </w:rPr>
        <w:t>:</w:t>
      </w:r>
      <w:bookmarkEnd w:id="2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الاسلام في آخر كتاب فضل القرآن من الكافي عن </w:t>
      </w:r>
    </w:p>
    <w:p>
      <w:pPr>
        <w:pStyle w:val="BookText"/>
        <w:rPr/>
      </w:pP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السياري في كتاب القراءات عن علي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 الروايتين عن السياري الهالك مع اختلاف في لفظ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محمد بن يحيى يروي عن السياري كما قاله الشيخ النوري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قال في خاتمة المستدرك في الفائدة الثانية في ذكر كتاب قراءات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بالنوادر خاصة الحسين بن عبيد اللّه عن احمد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يحيى عن أبيه قال حدثنا السياري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الكشي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السياري المتهالك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عن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عمرو، 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السياري عن إبراهيم بن عمير النخعي مع تحريف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بينهما الشيخ النوري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باسناده عن أبي جعفر،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رسلك و هدموا كعبتك و حرفوا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لأبي عبد اللّه عليه السلام غير مقيدة بوقت،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رسولك و هدموا كعبتك و حرفوا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عدّ الشيخ النوري و الاستاذ ظهير الروايات السبع المذكورة أعلاه خمس عشرة رواية </w:t>
      </w:r>
      <w:r>
        <w:rPr>
          <w:rStyle w:val="FootnoteAnchor"/>
          <w:rtl w:val="true"/>
        </w:rPr>
        <w:footnoteReference w:id="149"/>
      </w:r>
      <w:r>
        <w:rPr>
          <w:rFonts w:ascii="Amiri" w:hAnsi="Amiri" w:eastAsia="Amiri" w:cs="Amiri"/>
          <w:color w:val="111111"/>
          <w:sz w:val="28"/>
          <w:sz w:val="28"/>
          <w:szCs w:val="28"/>
          <w:rtl w:val="true"/>
          <w:lang w:bidi="ar-SA"/>
        </w:rPr>
        <w:t>، و سوف ندرس في البحوث الآتية أسناد هذه الروايات و متونها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يأتي ندرس بإذنه تعالى روايات انتقلت من مدرسة الخلفاء إلى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ليست الروايات التي استدلا بها كلها من روايات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254" w:name="pg11650_151430"/>
    </w:p>
    <w:p>
      <w:pPr>
        <w:pStyle w:val="Heading3"/>
        <w:numPr>
          <w:ilvl w:val="2"/>
          <w:numId w:val="1"/>
        </w:numPr>
        <w:rPr/>
      </w:pPr>
      <w:bookmarkStart w:id="255" w:name="__RefHeading___Toc6137428_73709187"/>
      <w:bookmarkStart w:id="256" w:name="_Toc92"/>
      <w:bookmarkEnd w:id="254"/>
      <w:bookmarkEnd w:id="255"/>
      <w:r>
        <w:rPr>
          <w:rtl w:val="true"/>
        </w:rPr>
        <w:t>(</w:t>
      </w:r>
      <w:r>
        <w:rPr/>
        <w:t>2</w:t>
      </w:r>
      <w:r>
        <w:rPr>
          <w:rtl w:val="true"/>
        </w:rPr>
        <w:t xml:space="preserve">) </w:t>
      </w:r>
      <w:r>
        <w:rPr>
          <w:rtl w:val="true"/>
        </w:rPr>
        <w:t xml:space="preserve">روايات منتقلة من مدرسة الخلفاء إلى مدرسة أهل البيت </w:t>
      </w:r>
      <w:r>
        <w:rPr>
          <w:rtl w:val="true"/>
        </w:rPr>
        <w:t>(</w:t>
      </w:r>
      <w:r>
        <w:rPr>
          <w:rtl w:val="true"/>
        </w:rPr>
        <w:t>ع</w:t>
      </w:r>
      <w:r>
        <w:rPr>
          <w:rtl w:val="true"/>
        </w:rPr>
        <w:t>)</w:t>
      </w:r>
      <w:bookmarkEnd w:id="256"/>
    </w:p>
    <w:p>
      <w:pPr>
        <w:pStyle w:val="Heading4"/>
        <w:numPr>
          <w:ilvl w:val="3"/>
          <w:numId w:val="1"/>
        </w:numPr>
        <w:rPr/>
      </w:pPr>
      <w:bookmarkStart w:id="257" w:name="__RefHeading___Toc6137430_73709187"/>
      <w:bookmarkStart w:id="258" w:name="_Toc93"/>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الجعابي </w:t>
      </w:r>
      <w:r>
        <w:rPr>
          <w:rStyle w:val="FootnoteAnchor"/>
          <w:rtl w:val="true"/>
        </w:rPr>
        <w:footnoteReference w:id="150"/>
      </w:r>
      <w:r>
        <w:rPr>
          <w:rFonts w:ascii="Amiri" w:hAnsi="Amiri" w:eastAsia="Amiri" w:cs="Amiri"/>
          <w:color w:val="111111"/>
          <w:sz w:val="28"/>
          <w:sz w:val="28"/>
          <w:szCs w:val="28"/>
          <w:rtl w:val="true"/>
          <w:lang w:bidi="ar-SA"/>
        </w:rPr>
        <w:t>عن عبد اللّه بشير عن الحسن بن الزبرقان عن أبي بكر بن عياش عن أبي الزبير عن جابر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 المصحف، و المسجد، و 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حرقوني </w:t>
      </w:r>
      <w:r>
        <w:rPr>
          <w:rStyle w:val="FootnoteAnchor"/>
          <w:rtl w:val="true"/>
        </w:rPr>
        <w:footnoteReference w:id="151"/>
      </w:r>
      <w:r>
        <w:rPr>
          <w:rFonts w:ascii="Amiri" w:hAnsi="Amiri" w:eastAsia="Amiri" w:cs="Amiri"/>
          <w:color w:val="111111"/>
          <w:sz w:val="28"/>
          <w:sz w:val="28"/>
          <w:szCs w:val="28"/>
          <w:rtl w:val="true"/>
          <w:lang w:bidi="ar-SA"/>
        </w:rPr>
        <w:t>و مزقوني، 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 ضيعوني، و 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 طردونا، فأجثوا للركبتين في الخصومة فيقول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ظهير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الصدوق و السيد المرتضى و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عدم وقوع النقص و التغيير في القرآن الموجود بأيدي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نقض القول السابق بالنسبة إلى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الصدوق أورد بنفسه روايات كثيرة في كتبه التي ألّفها و التي تدلّ على تغيير القرآن و تحريفه و نقصانه، بدون أن يقدح فيها و يطعن، ما يدلّ على أنّ عقيدته الأصليّة كانت طبق ما اعتقدها القوم، فنورد هاهنا روايات تسعة من الأحاديث الكثيرة التي أوردها في كتبه، و قد يأتي ذكر بعضها في 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ما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الصحاح الأربعة الشيعية في كتاب النكاح تحت باب المتعة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لم يحرمها حتى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 فما استمتعتم به منهن إلى أجل مسمى فآتوهن أجورهن فريضة من اللّه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ثانيها ما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البغدادي المعروف بالجعابي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عن الأجلح، عن أبي الزبير،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الآنف الذكر المرقم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ثالثها و رابعها و خامسها ما أورده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و علي بن محمد بن الحسن المعروف بابن مقبرة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الأشعري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عن هشام بن سعد عن زيد بن أسلم، عن أبي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كتبت لعائشة مصحفا،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بآية الصلاة فلا تكتبها حتى أمليها عليك، فلما مررت بها أملتها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و علي بن محمد بن الحسن القزويني قالا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خلف الاشعري قال حدثنا سعد بن داود عن أبي دهر عن مالك بن أنس عن زيد بن أسلم عن عمرو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مصحفا لحفصة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هذه الآية فاكتب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 اللّه الوراق، و علي بن محمد بن الحسن القزويني قالا حدثنا سعد بن عبد اللّه بن أبي خلف قال حدثنا أحمد بن أبي خلف الأشعري قال حدثنا سعد بن داود عن مالك بن أنس عن زيد بن أسلم عن القعقاع بن حكيم عن أبي يونس مولى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عائشة أن أكتب لها مصحفا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هذه الآية فاكتب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و اللّه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55"/>
      </w:r>
      <w:r>
        <w:rPr>
          <w:rFonts w:ascii="Amiri" w:hAnsi="Amiri" w:eastAsia="Amiri" w:cs="Amiri"/>
          <w:color w:val="111111"/>
          <w:sz w:val="28"/>
          <w:sz w:val="28"/>
          <w:szCs w:val="28"/>
          <w:rtl w:val="true"/>
          <w:lang w:bidi="ar-SA"/>
        </w:rPr>
        <w:t>بعد ذكر هذه الاخبار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مصنف هذا الكتاب فهذه الأخبار حجة لنا على المخالفين و الصلاة الوسطى صلاة الظهر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أورده الاستاذ ظهير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59" w:name="pg11650_151433"/>
    </w:p>
    <w:p>
      <w:pPr>
        <w:pStyle w:val="Heading4"/>
        <w:numPr>
          <w:ilvl w:val="3"/>
          <w:numId w:val="1"/>
        </w:numPr>
        <w:rPr/>
      </w:pPr>
      <w:bookmarkStart w:id="260" w:name="__RefHeading___Toc6137432_73709187"/>
      <w:bookmarkStart w:id="261" w:name="_Toc94"/>
      <w:bookmarkEnd w:id="259"/>
      <w:bookmarkEnd w:id="260"/>
      <w:r>
        <w:rPr>
          <w:rtl w:val="true"/>
        </w:rPr>
        <w:t>دراسة الرواية</w:t>
      </w:r>
      <w:r>
        <w:rPr>
          <w:rtl w:val="true"/>
        </w:rPr>
        <w:t>:</w:t>
      </w:r>
      <w:bookmarkEnd w:id="261"/>
    </w:p>
    <w:p>
      <w:pPr>
        <w:pStyle w:val="Heading5"/>
        <w:numPr>
          <w:ilvl w:val="4"/>
          <w:numId w:val="1"/>
        </w:numPr>
        <w:rPr/>
      </w:pPr>
      <w:bookmarkStart w:id="262" w:name="__RefHeading___Toc6137434_73709187"/>
      <w:bookmarkStart w:id="263" w:name="_Toc95"/>
      <w:bookmarkEnd w:id="262"/>
      <w:r>
        <w:rPr>
          <w:rtl w:val="true"/>
        </w:rPr>
        <w:t>أ</w:t>
      </w:r>
      <w:r>
        <w:rPr>
          <w:rtl w:val="true"/>
        </w:rPr>
        <w:t xml:space="preserve">- </w:t>
      </w:r>
      <w:r>
        <w:rPr>
          <w:rtl w:val="true"/>
        </w:rPr>
        <w:t>سند الرواية</w:t>
      </w:r>
      <w:r>
        <w:rPr>
          <w:rtl w:val="true"/>
        </w:rPr>
        <w:t>:</w:t>
      </w:r>
      <w:bookmarkEnd w:id="263"/>
    </w:p>
    <w:p>
      <w:pPr>
        <w:pStyle w:val="BookText"/>
        <w:rPr/>
      </w:pPr>
      <w:r>
        <w:rPr>
          <w:rFonts w:ascii="Amiri" w:hAnsi="Amiri" w:eastAsia="Amiri" w:cs="Amiri"/>
          <w:color w:val="111111"/>
          <w:sz w:val="28"/>
          <w:sz w:val="28"/>
          <w:szCs w:val="28"/>
          <w:rtl w:val="true"/>
          <w:lang w:bidi="ar-SA"/>
        </w:rPr>
        <w:t xml:space="preserve">الحديث المرقم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الذي أورده الاستاذ ظهير في الباب الثاني من كتابه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الحديث يغلط و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محمد بن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شيوخنا أحد أكبر غلطا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العبادلة الاربعة و عن عائشة و جابر و أبي الطفيل و سعيد بن جبير و عكرمة و </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137436_73709187"/>
      <w:bookmarkStart w:id="265" w:name="_Toc96"/>
      <w:bookmarkEnd w:id="264"/>
      <w:r>
        <w:rPr>
          <w:rtl w:val="true"/>
        </w:rPr>
        <w:t>ب</w:t>
      </w:r>
      <w:r>
        <w:rPr>
          <w:rtl w:val="true"/>
        </w:rPr>
        <w:t xml:space="preserve">- </w:t>
      </w:r>
      <w:r>
        <w:rPr>
          <w:rtl w:val="true"/>
        </w:rPr>
        <w:t>متن الرواية</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المصحف يا ربّ حرّقوني و مزقوني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فعله الخليفة الثالث عثمان من حرق المصاحف و اتلافها و تمزيق الوليد للمصحف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بعدها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الصحاح الاربعة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فقهاء مدرسة أهل البيت لا يقولون بصحة كتاب عدا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الى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بيانه مع الروايات الثالثة و الرابعة و الخامسة في بحث روايات في التحريف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الزيادة في الروايات تفسير و بيان للفظ الآية، و ليس جزءا محذوفا من الآية و العياذ باللّه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لدراسة اسناد الروايات الباقية نمهّد لها بدراسة موجزة عن كيفية انتقال </w:t>
      </w:r>
    </w:p>
    <w:p>
      <w:pPr>
        <w:pStyle w:val="BookText"/>
        <w:rPr/>
      </w:pPr>
      <w:r>
        <w:rPr>
          <w:rFonts w:ascii="Amiri" w:hAnsi="Amiri" w:eastAsia="Amiri" w:cs="Amiri"/>
          <w:color w:val="111111"/>
          <w:sz w:val="28"/>
          <w:sz w:val="28"/>
          <w:szCs w:val="28"/>
          <w:rtl w:val="true"/>
          <w:lang w:bidi="ar-SA"/>
        </w:rPr>
        <w:t>روايات مدرسة الخلفاء إلى كتب مدرسة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في رجاله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أبي عمير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لقيت مشايخ العامة، فكيف لم تسمع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منهم، غير انّي رأيت كثيرا من أصحابنا قد سمعوا علم العامّة و علم الخاصة، فاختلط عليهم، حتى كانوا يروون حديث العامّة عن الخاصة و حديث الخاصة عن العامّة، فكرهت أن يختلط عليّ، فتركت ذلك و أقبلت على هذا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فإنّ ابن أبي عمير شهد كثيرا من رواة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علم العامّة و علم الخاصّة، و اختلط عليهم، حتى كانوا يروون حديث العامة عن الخاصة و حديث الخاصّة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منهم العياشي محمد بن مسعود بن محمد بن عيّاش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الرجال، ثقة، صدوق، عين من عيون هذه الطائفة و كبيرها، جليل القدر، واسع الاخبار، بصير بالرواية، مضطلع بها له كتب كثيرة تزيد على مائتي مصنف،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أوّل عمره عامّي المذهب، و سمع حديث العامّة و اكثر منه، ثمّ تبصّر و عاد إلينا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سيف الوضّاع الزنديق، التي أوردها الطبري في تاريخه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أيضا نقل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كثيرة من كتب مدرسة الخلفاء، و قراءات أخرى كثيرة، و أوردها في تفسير الآيات، و أخذ منه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منهما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في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منهم ملا فتح اللّه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الدعاء الذي اختلقه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الطبري، من كتب مدرسة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فعل نظيرهم النراقيان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معراج السعادة عن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السيرة عن أبي الحسن البكري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الأعلام هم بأنفسهم قد اختلط الأمر عليهم، بل نرى أنّهم في جلّ ما نقلوا عن كتب مدرسة الخلفاء، شخّصوا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في باب ذكر مصادر موسوعته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 خمسين و مائتي مصدر من مدرسة أهل البيت، و نيفا و تسعين مصدرا من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الناقلون عنهم، غالبا أخطئوا في دراية الحديث، و ظنوا انّ الرواية شيعية، لانّها في كتاب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انتقلت كذلك من كتاب الى كتاب و اختلط الأمر على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سندرس باذنه تعالى مواردها في 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انتقلت من مدرسة الخلفاء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ما يسجّل الاستاذ ظهير على مدرسة أهل البيت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أورده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نقصان السورة هو جائز، كسورة الحفد و سورة الخلع و سورة الولاية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سوف ندرس باذنه تعالى سورة الولاية فى بحث روايات لا أصل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النوري قد نقل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المزعومتين، من كتب مدرسة الخلفاء، و عيّن في كتابه مصدرهما بمدرسة الخلفاء، كما أوردناه في بحث الزيادة و النقيصة في القرآن من المجلد الثاني من هذا الكتاب، و لكن الاستاذ ظهير سجّلهما بالكيفية التي نقل كلام الشيخ النورى، على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انّهما مرويتان في كتب مدرسة الخلفاء وحدها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لعمله هذا في كتابه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نقله عن الشيخ الصدوق، و بدأ حديثه بقوله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حرّفوني </w:t>
      </w:r>
      <w:r>
        <w:rPr>
          <w:rStyle w:val="FootnoteAnchor"/>
          <w:rtl w:val="true"/>
        </w:rPr>
        <w:footnoteReference w:id="162"/>
      </w:r>
      <w:r>
        <w:rPr>
          <w:rFonts w:ascii="Amiri" w:hAnsi="Amiri" w:eastAsia="Amiri" w:cs="Amiri"/>
          <w:color w:val="111111"/>
          <w:sz w:val="28"/>
          <w:sz w:val="28"/>
          <w:szCs w:val="28"/>
          <w:rtl w:val="true"/>
          <w:lang w:bidi="ar-SA"/>
        </w:rPr>
        <w:t>و مزّقوني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 ضيّعوني، و 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 طردونا و شرّدونا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فاجثوا للركبتين للخصومة، فيقول اللّه جلّ جلاله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النوري هذا الحديث في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بواسطة عن الفردوسا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للديلمي عن جابر و و رواه المتقي في كنز العمال و اشار إلى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الطبراني و سعيد بن منصور عن أبي امامة </w:t>
      </w:r>
      <w:r>
        <w:rPr>
          <w:rStyle w:val="FootnoteAnchor"/>
          <w:rtl w:val="true"/>
        </w:rPr>
        <w:footnoteReference w:id="163"/>
      </w:r>
      <w:r>
        <w:rPr>
          <w:rFonts w:ascii="Amiri" w:hAnsi="Amiri" w:eastAsia="Amiri" w:cs="Amiri"/>
          <w:color w:val="111111"/>
          <w:sz w:val="28"/>
          <w:sz w:val="28"/>
          <w:szCs w:val="28"/>
          <w:rtl w:val="true"/>
          <w:lang w:bidi="ar-SA"/>
        </w:rPr>
        <w:t>، و قد درسنا سند هذه الرواية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الاستاذ احسان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ثالثها و رابعها و خامسها، ما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لعائشة مصحفا،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بآية الصلاة فلا تكتبها حتى أمليها عليك، فلما مررت بها أملتها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الروايات الثلاث، نقلها النوري 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عن كتب مدرسة الخلفاء،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و فتح الباري و الدر المنثور للسيوطي و غيرها، و أخرجناها من كتب الصحاح و السنن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مصاحف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يرغب الاستاذ احسان أن يشير إلى مصادرها في كتب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السادسة ما أوردها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بابويه،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قراءة ابيّ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رهطك منهم المخلصين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النوري في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عن صحيح البخاري و صحيح مسلم و تفسير الطبري، و قد وردت في الدر المنثور للسيوطي، جميعا عن ابن عباس </w:t>
      </w:r>
      <w:r>
        <w:rPr>
          <w:rStyle w:val="FootnoteAnchor"/>
          <w:rtl w:val="true"/>
        </w:rPr>
        <w:footnoteReference w:id="164"/>
      </w:r>
      <w:r>
        <w:rPr>
          <w:rFonts w:ascii="IRNazanin" w:hAnsi="IRNazanin" w:eastAsia="IRNazanin"/>
          <w:color w:val="111111"/>
          <w:sz w:val="28"/>
          <w:sz w:val="28"/>
          <w:szCs w:val="28"/>
          <w:rtl w:val="true"/>
          <w:lang w:bidi="fa-IR"/>
        </w:rPr>
        <w:t xml:space="preserve">، و رواها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انّ الآية كانت كذا، و انّما أخبر عن قراءة ابيّ، و لم يقل انّه كان مصيبا في قراءته، بل كان قول الامام من باب الاخبار عن قراءة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في بحث المصطلحات انّ القراءة و الإقراء بمعنى تعلّم لفظ القرآن و تفسيره الذي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السابعة هي التي ذكرها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نقلها النوري في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عن تفسير الثعلبي، و الاستاذ لم ينقل الرواية التي أخرجها النوري عن الثعلبي أحد مفسري مدرسة الخلفاء، و انّما أخذها من روايته عن ابن بابويه من محدثي مدرسة أهل البيت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ممّا اشتركت المدرستان في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تأتي دراسة متون الروايات في بحث روايات في التحريف و التبديل، و بيان ان الزيادات الواردة في الروايات في مقام بيان لفظ الآية و تفسير الآية</w:t>
      </w:r>
      <w:r>
        <w:rPr>
          <w:rFonts w:eastAsia="Amiri" w:cs="Amiri" w:ascii="Amiri" w:hAnsi="Amiri"/>
          <w:color w:val="111111"/>
          <w:sz w:val="28"/>
          <w:szCs w:val="28"/>
          <w:rtl w:val="true"/>
          <w:lang w:bidi="ar-SA"/>
        </w:rPr>
        <w:t xml:space="preserve">. </w:t>
      </w:r>
      <w:bookmarkStart w:id="266" w:name="pg11650_151439"/>
    </w:p>
    <w:p>
      <w:pPr>
        <w:pStyle w:val="Heading3"/>
        <w:numPr>
          <w:ilvl w:val="2"/>
          <w:numId w:val="1"/>
        </w:numPr>
        <w:rPr/>
      </w:pPr>
      <w:bookmarkStart w:id="267" w:name="__RefHeading___Toc6137438_73709187"/>
      <w:bookmarkStart w:id="268" w:name="_Toc97"/>
      <w:bookmarkEnd w:id="266"/>
      <w:bookmarkEnd w:id="267"/>
      <w:r>
        <w:rPr>
          <w:rtl w:val="true"/>
        </w:rPr>
        <w:t>(</w:t>
      </w:r>
      <w:r>
        <w:rPr/>
        <w:t>3</w:t>
      </w:r>
      <w:r>
        <w:rPr>
          <w:rtl w:val="true"/>
        </w:rPr>
        <w:t xml:space="preserve">) </w:t>
      </w:r>
      <w:r>
        <w:rPr>
          <w:rtl w:val="true"/>
        </w:rPr>
        <w:t>روايات مشتركة بين المدرستين‌</w:t>
      </w:r>
      <w:bookmarkEnd w:id="268"/>
    </w:p>
    <w:p>
      <w:pPr>
        <w:pStyle w:val="BookText"/>
        <w:rPr/>
      </w:pPr>
      <w:r>
        <w:rPr>
          <w:rFonts w:ascii="Amiri" w:hAnsi="Amiri" w:eastAsia="Amiri" w:cs="Amiri"/>
          <w:color w:val="111111"/>
          <w:sz w:val="28"/>
          <w:sz w:val="28"/>
          <w:szCs w:val="28"/>
          <w:rtl w:val="true"/>
          <w:lang w:bidi="ar-SA"/>
        </w:rPr>
        <w:t>أورد الاستاذ ظهير قبل الرواية المنتقلة المذكورة في الباب السابق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ما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الصحاح الاربعة الشيعية في كتاب النكاح تحت باب المتعة،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رسول اللّه صلى اللّه عليه و آله و سلم المتعة، و لم يحرمها حتى قبض و استدل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 فريضة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القرآن،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السادسة ما أوردها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أن في قراءة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و رهطك منهم المخلصين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السابعة هي التي ذكرها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بابويه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ندرسها باذنه تعالى في بحث روايات رواتها ثقات أو مما يعمل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الزيادة فيها تفسير و بيان للفظ الآية</w:t>
      </w:r>
      <w:r>
        <w:rPr>
          <w:rFonts w:eastAsia="Amiri" w:cs="Amiri" w:ascii="Amiri" w:hAnsi="Amiri"/>
          <w:color w:val="111111"/>
          <w:sz w:val="28"/>
          <w:szCs w:val="28"/>
          <w:rtl w:val="true"/>
          <w:lang w:bidi="ar-SA"/>
        </w:rPr>
        <w:t xml:space="preserve">. </w:t>
      </w:r>
      <w:bookmarkStart w:id="269" w:name="pg11650_151441"/>
    </w:p>
    <w:p>
      <w:pPr>
        <w:pStyle w:val="Heading3"/>
        <w:numPr>
          <w:ilvl w:val="2"/>
          <w:numId w:val="1"/>
        </w:numPr>
        <w:rPr/>
      </w:pPr>
      <w:bookmarkStart w:id="270" w:name="__RefHeading___Toc6137440_73709187"/>
      <w:bookmarkStart w:id="271" w:name="_Toc98"/>
      <w:bookmarkEnd w:id="269"/>
      <w:bookmarkEnd w:id="270"/>
      <w:r>
        <w:rPr>
          <w:rtl w:val="true"/>
        </w:rPr>
        <w:t>(</w:t>
      </w:r>
      <w:r>
        <w:rPr/>
        <w:t>4</w:t>
      </w:r>
      <w:r>
        <w:rPr>
          <w:rtl w:val="true"/>
        </w:rPr>
        <w:t xml:space="preserve">) </w:t>
      </w:r>
      <w:r>
        <w:rPr>
          <w:rtl w:val="true"/>
        </w:rPr>
        <w:t>روايات الغلاة و المتهمين في دينهم‌</w:t>
      </w:r>
      <w:bookmarkEnd w:id="271"/>
    </w:p>
    <w:p>
      <w:pPr>
        <w:pStyle w:val="Heading4"/>
        <w:numPr>
          <w:ilvl w:val="3"/>
          <w:numId w:val="1"/>
        </w:numPr>
        <w:rPr/>
      </w:pPr>
      <w:bookmarkStart w:id="272" w:name="__RefHeading___Toc6137442_73709187"/>
      <w:bookmarkStart w:id="273" w:name="_Toc99"/>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و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اسحاق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حمدان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سمينة محمد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الديلمي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بن أبي حمزة و أبوه </w:t>
      </w:r>
      <w:bookmarkStart w:id="274" w:name="pg11650_151442"/>
    </w:p>
    <w:p>
      <w:pPr>
        <w:pStyle w:val="Heading4"/>
        <w:numPr>
          <w:ilvl w:val="3"/>
          <w:numId w:val="1"/>
        </w:numPr>
        <w:rPr/>
      </w:pPr>
      <w:bookmarkStart w:id="275" w:name="__RefHeading___Toc6137444_73709187"/>
      <w:bookmarkStart w:id="276" w:name="_Toc100"/>
      <w:bookmarkEnd w:id="274"/>
      <w:bookmarkEnd w:id="275"/>
      <w:r>
        <w:rPr>
          <w:rtl w:val="true"/>
        </w:rPr>
        <w:t>أولا</w:t>
      </w:r>
      <w:r>
        <w:rPr>
          <w:rtl w:val="true"/>
        </w:rPr>
        <w:t xml:space="preserve">- </w:t>
      </w:r>
      <w:r>
        <w:rPr>
          <w:rtl w:val="true"/>
        </w:rPr>
        <w:t>السياري و من أخذ عنه‌</w:t>
      </w:r>
      <w:bookmarkEnd w:id="276"/>
    </w:p>
    <w:p>
      <w:pPr>
        <w:pStyle w:val="Heading5"/>
        <w:numPr>
          <w:ilvl w:val="4"/>
          <w:numId w:val="1"/>
        </w:numPr>
        <w:rPr/>
      </w:pPr>
      <w:bookmarkStart w:id="277" w:name="__RefHeading___Toc6137446_73709187"/>
      <w:bookmarkStart w:id="278" w:name="_Toc101"/>
      <w:bookmarkEnd w:id="277"/>
      <w:r>
        <w:rPr>
          <w:rtl w:val="true"/>
        </w:rPr>
        <w:t>اشارة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جاء به جبرائيل إلى محمد صلى اللّه عليه و آله عشرة الف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مروان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جعفر عليه السلام بين يدى آيات من كتاب اللّه جل ثناؤه،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لا نقرؤها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نقرؤه و اللّه كما نزل به جبرائيل على محمد صلى اللّه عليه و آله، ما يعرف القرآن إلّا من خوطب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و هو ابن عميرة عن غير واحد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القرآن كما أنزل لألفينا فيه مسمين كما سمي من كان قبلنا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سالم عن حبيب السجستاني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ان القرآن قد طرح منه آي كثير، و لم يزد فيه إلّا حروف أخطأت بها الكتاب و توهمتها الرجال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عن إبراهيم بن عمير النخعي </w:t>
      </w:r>
      <w:r>
        <w:rPr>
          <w:rStyle w:val="FootnoteAnchor"/>
          <w:rtl w:val="true"/>
        </w:rPr>
        <w:footnoteReference w:id="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فيه خبر ما مضى و ما يحدث و ما كان و ما هو كائن، و كانت </w:t>
      </w:r>
    </w:p>
    <w:p>
      <w:pPr>
        <w:pStyle w:val="BookText"/>
        <w:rPr/>
      </w:pPr>
      <w:r>
        <w:rPr>
          <w:rFonts w:ascii="Amiri" w:hAnsi="Amiri" w:eastAsia="Amiri" w:cs="Amiri"/>
          <w:color w:val="111111"/>
          <w:sz w:val="28"/>
          <w:sz w:val="28"/>
          <w:szCs w:val="28"/>
          <w:rtl w:val="true"/>
          <w:lang w:bidi="ar-SA"/>
        </w:rPr>
        <w:t>أسماء الرجال فالقيت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 عن أبيه عن عبد اللّه بن مسكان عن أبي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انه زيد في القرآن و نقص ما خفي حقنا على ذي حجى، و لو قد قام قائمنا فنطق صدّقه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 عن داود بن زيد عن بريد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في سبعة بأسمائهم، فمحت قريش ستة و تركت أبا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الحجال عن قطبة بن ميمون عن عبد اللّه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العربية يحرفون كلام اللّه عز و جل عن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أبي بكر محمد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قرء القرآن على ما أنزل ما اختلف فيه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سيف بن عميرة عن أخيه عن أبيه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 ربعا في عدونا و ربعا فينا، و ربعا في سنن و أمثال، و ربعا فيه فرائض و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فقد سقط من تفسيره اسناد 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محمد بن مسعود العياشي في تفسيره باسناده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انه زيد في كتاب اللّه و نقص ما خفى حقنا على ذى حجى، و لو قد قام قائمنا فنطق صدقه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فهى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القرآن كما أنزل لألفينا فيه مسمين</w:t>
      </w:r>
      <w:r>
        <w:rPr>
          <w:rFonts w:eastAsia="Amiri" w:cs="Amiri" w:ascii="Amiri" w:hAnsi="Amiri"/>
          <w:color w:val="111111"/>
          <w:sz w:val="28"/>
          <w:szCs w:val="28"/>
          <w:rtl w:val="true"/>
          <w:lang w:bidi="ar-SA"/>
        </w:rPr>
        <w:t xml:space="preserve">. </w:t>
      </w:r>
      <w:bookmarkStart w:id="279" w:name="pg11650_151444"/>
    </w:p>
    <w:p>
      <w:pPr>
        <w:pStyle w:val="BookText"/>
        <w:rPr/>
      </w:pPr>
      <w:bookmarkEnd w:id="279"/>
      <w:r>
        <w:rPr>
          <w:rFonts w:ascii="Amiri" w:hAnsi="Amiri" w:eastAsia="Amiri" w:cs="Amiri"/>
          <w:color w:val="111111"/>
          <w:sz w:val="28"/>
          <w:sz w:val="28"/>
          <w:szCs w:val="28"/>
          <w:rtl w:val="true"/>
          <w:lang w:bidi="ar-SA"/>
        </w:rPr>
        <w:t xml:space="preserve">فهي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إبراهيم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في القرآن ما مضى و ما يحدث و ما هو كائن، كانت فيه أسماء الرجال فألقيت، و انما الاسم الواحد منه في وجوه لا تحصى، يعرف ذلك الوصاة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الحسين بن سعيد عن حماد بن عيسى عن إبراهيم بن عمرو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طرح منه آي كثير و لم يزد فيه إلّا حروفا أخطأت به الكتبة و توهمتها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137448_73709187"/>
      <w:bookmarkStart w:id="281" w:name="_Toc102"/>
      <w:bookmarkEnd w:id="280"/>
      <w:r>
        <w:rPr>
          <w:rtl w:val="true"/>
        </w:rPr>
        <w:t>ب</w:t>
      </w:r>
      <w:r>
        <w:rPr>
          <w:rtl w:val="true"/>
        </w:rPr>
        <w:t xml:space="preserve">- </w:t>
      </w:r>
      <w:r>
        <w:rPr>
          <w:rtl w:val="true"/>
        </w:rPr>
        <w:t>ثقة الاسلام الكليني الروايات الآتية</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يحيى، عن أحمد بن محمد،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الذي جاء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صلى اللّه عليه و آله سبعة عشر الف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عن الحجال، عن علي عقبة عن داود بن فرقد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أربعة أرباع، ربع حلال، و ربع حرام، و ربع سنن و أحكام، و ربع خبر ما كان من قبلكم و نبأ ما لم يكن بعدكم و فصل ما بينكم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فيرويه عن أحمد بن محمد و هو السياري لان الحجال من شيوخ </w:t>
      </w:r>
      <w:bookmarkStart w:id="282" w:name="pg11650_151445"/>
    </w:p>
    <w:p>
      <w:pPr>
        <w:pStyle w:val="BookText"/>
        <w:rPr/>
      </w:pPr>
      <w:bookmarkEnd w:id="282"/>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6137450_73709187"/>
      <w:bookmarkStart w:id="284" w:name="_Toc103"/>
      <w:bookmarkEnd w:id="283"/>
      <w:r>
        <w:rPr>
          <w:rtl w:val="true"/>
        </w:rPr>
        <w:t>ثانيا</w:t>
      </w:r>
      <w:r>
        <w:rPr>
          <w:rtl w:val="true"/>
        </w:rPr>
        <w:t xml:space="preserve">- </w:t>
      </w:r>
      <w:r>
        <w:rPr>
          <w:rtl w:val="true"/>
        </w:rPr>
        <w:t>سهل بن زياد و من أخذ عنه‌</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بعض أصحابه،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نسمع الآيات في القرآن ليس هي عندنا كما نسمعها و لا نحسن أن نقرأها كما بلغنا عنكم، فهل نأثم؟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اقرءوا كما تعلمتم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فسيجيئكم من يعلمكم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علي بن الحكم عن عبد اللّه جندب عن سفيان بن 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تنزيل القرآن فقال اقرءوا كما علمتم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زياد عن اسماعيل بن مهران عن محمد بن منصور الخزاعي عن علي بن سويد </w:t>
      </w:r>
      <w:r>
        <w:rPr>
          <w:rStyle w:val="FootnoteAnchor"/>
          <w:rtl w:val="true"/>
        </w:rPr>
        <w:footnoteReference w:id="166"/>
      </w:r>
      <w:r>
        <w:rPr>
          <w:rFonts w:ascii="Amiri" w:hAnsi="Amiri" w:eastAsia="Amiri" w:cs="Amiri"/>
          <w:color w:val="111111"/>
          <w:sz w:val="28"/>
          <w:sz w:val="28"/>
          <w:szCs w:val="28"/>
          <w:rtl w:val="true"/>
          <w:lang w:bidi="ar-SA"/>
        </w:rPr>
        <w:t>و محمد يحيى عن محمد بن الحسين عن محمد بن اسماعيل بن بزيع عن عمه حمزة بزيع عن علي بن سويد و الحسن بن محمد عن محمد بن احمد النهدي عن اسماعيل بن مهران عن محمد بن منصور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موسى عليه السلام و هو في الحبس كتابا، أسأله عن حاله و عن مسائل كثيرة فاحتبس الجواب عني شهرا ثم أجابني بجواب هذه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العلي العظيم الذي بعظمته و نوره أبصر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ائتمنوا على كتاب اللّه فحرفوه و 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بسند صحيح مثله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و علي بن إبراهيم عن أبيه جميعا عن ابن محبوب عن أبي حمزة </w:t>
      </w:r>
      <w:r>
        <w:rPr>
          <w:rStyle w:val="FootnoteAnchor"/>
          <w:rtl w:val="true"/>
        </w:rPr>
        <w:footnoteReference w:id="167"/>
      </w:r>
      <w:r>
        <w:rPr>
          <w:rFonts w:ascii="Amiri" w:hAnsi="Amiri" w:eastAsia="Amiri" w:cs="Amiri"/>
          <w:color w:val="111111"/>
          <w:sz w:val="28"/>
          <w:sz w:val="28"/>
          <w:szCs w:val="28"/>
          <w:rtl w:val="true"/>
          <w:lang w:bidi="ar-SA"/>
        </w:rPr>
        <w:t xml:space="preserve">عن أبي يحيى عن </w:t>
      </w:r>
      <w:bookmarkStart w:id="285" w:name="pg11650_151446"/>
    </w:p>
    <w:p>
      <w:pPr>
        <w:pStyle w:val="BookText"/>
        <w:rPr/>
      </w:pPr>
      <w:bookmarkEnd w:id="285"/>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أثلاثا ثلث فينا و في عدونا، ثلث سنن و أمثال، و ثلث فرائض و أحكام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137452_73709187"/>
      <w:bookmarkStart w:id="287" w:name="_Toc104"/>
      <w:bookmarkEnd w:id="286"/>
      <w:r>
        <w:rPr>
          <w:rtl w:val="true"/>
        </w:rPr>
        <w:t>ثالثا</w:t>
      </w:r>
      <w:r>
        <w:rPr>
          <w:rtl w:val="true"/>
        </w:rPr>
        <w:t xml:space="preserve">- </w:t>
      </w:r>
      <w:r>
        <w:rPr>
          <w:rtl w:val="true"/>
        </w:rPr>
        <w:t>النهاوندي إبراهيم بن اسحاق</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غيبته عن أحمد بن هوذة عن النهاوندي عن عبد اللّه بن حماد عن صباح المزني عن الحارث بن الحصيرة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بالعجم فساطيطهم في مسجد الكوفة يعلمون الناس القرآن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 هو كما أنزل؟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 منه سبعون من قريش بأسمائهم و أسماء آبائهم، و ما ترك أبو لهب إلّا للازراء على رسول اللّه صلى اللّه عليه و آله لأنه عمه</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137454_73709187"/>
      <w:bookmarkStart w:id="289" w:name="_Toc105"/>
      <w:bookmarkEnd w:id="288"/>
      <w:r>
        <w:rPr>
          <w:rtl w:val="true"/>
        </w:rPr>
        <w:t>رابعا</w:t>
      </w:r>
      <w:r>
        <w:rPr>
          <w:rtl w:val="true"/>
        </w:rPr>
        <w:t xml:space="preserve">- </w:t>
      </w:r>
      <w:r>
        <w:rPr>
          <w:rtl w:val="true"/>
        </w:rPr>
        <w:t>الحسين بن حمدان الخصيبي‌</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Style w:val="FootnoteAnchor"/>
          <w:rtl w:val="true"/>
        </w:rPr>
        <w:footnoteReference w:id="168"/>
      </w:r>
      <w:r>
        <w:rPr>
          <w:rFonts w:ascii="Amiri" w:hAnsi="Amiri" w:eastAsia="Amiri" w:cs="Amiri"/>
          <w:color w:val="111111"/>
          <w:sz w:val="28"/>
          <w:sz w:val="28"/>
          <w:szCs w:val="28"/>
          <w:rtl w:val="true"/>
          <w:lang w:bidi="ar-SA"/>
        </w:rPr>
        <w:t>في هدايته و في كتابه الآخر الذي وصل إلينا منه ما يتعلق بالامام الثاني عشر عليه السلام عن محمد بن اسماعيل و علي بن عبد اللّه الحسنيان عن الحسنين عن أبي شعيب عن محمد بن نصير عن عمرو بن فرات عن محمد بن المفضل عن مفضل بن عمر عن الصادق عليه السلام في حديث طويل في أحوال القائم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يسند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القرآن، 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انه القرآن حقا الذي أنزله اللّه على محمد صلى اللّه عليه و آله، و ما اسقط و بدل و حرف، لعن اللّه من أسقطه و بدله و حرفه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منه ان الحسني يقول للمهدي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w:t>
      </w:r>
      <w:bookmarkStart w:id="290" w:name="pg11650_151447"/>
    </w:p>
    <w:p>
      <w:pPr>
        <w:pStyle w:val="BookText"/>
        <w:rPr/>
      </w:pPr>
      <w:bookmarkEnd w:id="290"/>
      <w:r>
        <w:rPr>
          <w:rFonts w:ascii="Amiri" w:hAnsi="Amiri" w:eastAsia="Amiri" w:cs="Amiri"/>
          <w:color w:val="111111"/>
          <w:sz w:val="28"/>
          <w:sz w:val="28"/>
          <w:szCs w:val="28"/>
          <w:rtl w:val="true"/>
          <w:lang w:bidi="ar-SA"/>
        </w:rPr>
        <w:t>آل محمد عليه السلام فأين المصحف الذي جمعه جدك أمير المؤمنين عليه السلام بغير تغيير و لا تبديل؟</w:t>
      </w:r>
    </w:p>
    <w:p>
      <w:pPr>
        <w:pStyle w:val="Heading4"/>
        <w:numPr>
          <w:ilvl w:val="3"/>
          <w:numId w:val="1"/>
        </w:numPr>
        <w:rPr/>
      </w:pPr>
      <w:bookmarkStart w:id="291" w:name="__RefHeading___Toc6137456_73709187"/>
      <w:bookmarkStart w:id="292" w:name="_Toc106"/>
      <w:bookmarkEnd w:id="291"/>
      <w:r>
        <w:rPr>
          <w:rtl w:val="true"/>
        </w:rPr>
        <w:t>خامسا</w:t>
      </w:r>
      <w:r>
        <w:rPr>
          <w:rtl w:val="true"/>
        </w:rPr>
        <w:t xml:space="preserve">- </w:t>
      </w:r>
      <w:r>
        <w:rPr>
          <w:rtl w:val="true"/>
        </w:rPr>
        <w:t>أبو سمينة محمد بن علي الكوفي‌</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عن محمد بن يحيى العطار عن محمد بن الحسن الرازي عن محمد بن علي الكوفي عن أحمد بن محمد نصر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عليه السلام بأمر جديد و كتاب جديد على العرب شديد، ليس شأنه إلّا السيف و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بطريق آخر</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6137458_73709187"/>
      <w:bookmarkStart w:id="294" w:name="_Toc107"/>
      <w:bookmarkEnd w:id="293"/>
      <w:r>
        <w:rPr>
          <w:rtl w:val="true"/>
        </w:rPr>
        <w:t>سادسا</w:t>
      </w:r>
      <w:r>
        <w:rPr>
          <w:rtl w:val="true"/>
        </w:rPr>
        <w:t xml:space="preserve">- </w:t>
      </w:r>
      <w:r>
        <w:rPr>
          <w:rtl w:val="true"/>
        </w:rPr>
        <w:t>محمد بن سليمان الديلمي‌</w:t>
      </w:r>
      <w:bookmarkEnd w:id="294"/>
    </w:p>
    <w:p>
      <w:pPr>
        <w:pStyle w:val="BookText"/>
        <w:rPr/>
      </w:pPr>
      <w:r>
        <w:rPr>
          <w:rFonts w:ascii="Amiri" w:hAnsi="Amiri" w:eastAsia="Amiri" w:cs="Amiri"/>
          <w:color w:val="111111"/>
          <w:sz w:val="28"/>
          <w:sz w:val="28"/>
          <w:szCs w:val="28"/>
          <w:rtl w:val="true"/>
          <w:lang w:bidi="ar-SA"/>
        </w:rPr>
        <w:t xml:space="preserve">و قد ورد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عدة من أصحابنا عن سهل بن زياد عن محمد بن سليمان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137460_73709187"/>
      <w:bookmarkStart w:id="296" w:name="_Toc108"/>
      <w:bookmarkEnd w:id="295"/>
      <w:r>
        <w:rPr>
          <w:rtl w:val="true"/>
        </w:rPr>
        <w:t>سابعا</w:t>
      </w:r>
      <w:r>
        <w:rPr>
          <w:rtl w:val="true"/>
        </w:rPr>
        <w:t xml:space="preserve">- </w:t>
      </w:r>
      <w:r>
        <w:rPr>
          <w:rtl w:val="true"/>
        </w:rPr>
        <w:t>حسن بن علي بن أبي حمزة و أبوه‌</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رحمه اللّه في تفسيره عن أحمد بن محمد بن سعيد بن عقدة عن جعفر بن أحمد بن يوسف بن يعقوب الجعفي عن اسماعيل بن مهران عن الحسن علي بن أبي حمزة عن أبيه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ناسخ و منسوخ و محكم و متشابه إلى ان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الاقسام و منه حرف مكان حرف، و منه ما هو محرف عن جهته، و منه ما هو على خلاف تنزيله، ثم شرح الامام و ذكر لكل واحد أمثلة إلى أن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حرف من كتاب اللّه فقوله تعالى كُنْتُمْ خَيْرَ أُمَّةٍ، و عد بعض الآيات المحرفة كما يأتي،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w:t>
      </w:r>
      <w:r>
        <w:rPr>
          <w:rFonts w:eastAsia="Amiri" w:cs="Amiri" w:ascii="Amiri" w:hAnsi="Amiri"/>
          <w:color w:val="111111"/>
          <w:sz w:val="28"/>
          <w:szCs w:val="28"/>
          <w:rtl w:val="true"/>
          <w:lang w:bidi="ar-SA"/>
        </w:rPr>
        <w:t xml:space="preserve">. </w:t>
      </w:r>
      <w:bookmarkStart w:id="297" w:name="pg11650_151448"/>
    </w:p>
    <w:p>
      <w:pPr>
        <w:pStyle w:val="Heading4"/>
        <w:numPr>
          <w:ilvl w:val="3"/>
          <w:numId w:val="1"/>
        </w:numPr>
        <w:rPr/>
      </w:pPr>
      <w:bookmarkStart w:id="298" w:name="__RefHeading___Toc6137462_73709187"/>
      <w:bookmarkStart w:id="299" w:name="_Toc109"/>
      <w:bookmarkEnd w:id="297"/>
      <w:bookmarkEnd w:id="298"/>
      <w:r>
        <w:rPr>
          <w:rtl w:val="true"/>
        </w:rPr>
        <w:t>دراسة كتاب النعماني</w:t>
      </w:r>
      <w:r>
        <w:rPr>
          <w:rtl w:val="true"/>
        </w:rPr>
        <w:t>:</w:t>
      </w:r>
      <w:bookmarkEnd w:id="299"/>
    </w:p>
    <w:p>
      <w:pPr>
        <w:pStyle w:val="BookText"/>
        <w:rPr/>
      </w:pPr>
      <w:r>
        <w:rPr>
          <w:rFonts w:ascii="Amiri" w:hAnsi="Amiri" w:eastAsia="Amiri" w:cs="Amiri"/>
          <w:color w:val="111111"/>
          <w:sz w:val="28"/>
          <w:sz w:val="28"/>
          <w:szCs w:val="28"/>
          <w:rtl w:val="true"/>
          <w:lang w:bidi="ar-SA"/>
        </w:rPr>
        <w:t>جاء في مقدمة هذا التفسير انه تارة ينسب الى النعماني و أخرى الى سعد بن عبد اللّه باسم محكم القرآن و متشابهها و ثالثا الى السيد المرتضى القائل بصيانة القرآن عن التحريف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 المتشابه، و مفتتحها رواية ضعيفة السند قد خلط بغيرها من الاقوال و الآراء الصحيحة و السقيمة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العلامة المجلسي في البحار متفرقا و مجموعا و قال في المجلد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نسختي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المنسوب الى سعد بن عبد اللّه و تفسير المنسوب الى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و تشويش</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137464_73709187"/>
      <w:bookmarkStart w:id="301" w:name="_Toc110"/>
      <w:bookmarkEnd w:id="300"/>
      <w:r>
        <w:rPr>
          <w:rtl w:val="true"/>
        </w:rPr>
        <w:t>دراسة الاسناد</w:t>
      </w:r>
      <w:r>
        <w:rPr>
          <w:rtl w:val="true"/>
        </w:rPr>
        <w:t>:</w:t>
      </w:r>
      <w:bookmarkEnd w:id="301"/>
    </w:p>
    <w:p>
      <w:pPr>
        <w:pStyle w:val="Heading5"/>
        <w:numPr>
          <w:ilvl w:val="4"/>
          <w:numId w:val="1"/>
        </w:numPr>
        <w:rPr/>
      </w:pPr>
      <w:bookmarkStart w:id="302" w:name="__RefHeading___Toc6137466_73709187"/>
      <w:bookmarkStart w:id="303" w:name="_Toc111"/>
      <w:bookmarkEnd w:id="302"/>
      <w:r>
        <w:rPr>
          <w:rtl w:val="true"/>
        </w:rPr>
        <w:t>أولا</w:t>
      </w:r>
      <w:r>
        <w:rPr>
          <w:rtl w:val="true"/>
        </w:rPr>
        <w:t xml:space="preserve">- </w:t>
      </w:r>
      <w:r>
        <w:rPr>
          <w:rtl w:val="true"/>
        </w:rPr>
        <w:t>السياري و من أخذ عنه</w:t>
      </w:r>
      <w:r>
        <w:rPr>
          <w:rtl w:val="true"/>
        </w:rPr>
        <w:t>.</w:t>
      </w:r>
      <w:bookmarkEnd w:id="303"/>
    </w:p>
    <w:p>
      <w:pPr>
        <w:pStyle w:val="BookText"/>
        <w:rPr/>
      </w:pPr>
      <w:r>
        <w:rPr>
          <w:rFonts w:ascii="Amiri" w:hAnsi="Amiri" w:eastAsia="Amiri" w:cs="Amiri"/>
          <w:color w:val="111111"/>
          <w:sz w:val="28"/>
          <w:sz w:val="28"/>
          <w:szCs w:val="28"/>
          <w:rtl w:val="true"/>
          <w:lang w:bidi="ar-SA"/>
        </w:rPr>
        <w:t>السياري أبو عبد اللّه أحمد بن محمد بن سيّار المشهور بالسياري مرّ بنا أقوال علماء الدراية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الحديث و محرّف فاسد المذهب غال متهالك قال بالتناسخ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أخذ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الكليني الحديث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النوري في فصل الخطاب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 بن يحيى يروي عن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الحديث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السياري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فقد مرّ بنا ان الناسخ أسقط أسناد روايات تفسيره و الروايات</w:t>
      </w:r>
      <w:r>
        <w:rPr>
          <w:rFonts w:eastAsia="Amiri" w:cs="Amiri" w:ascii="Amiri" w:hAnsi="Amiri"/>
          <w:color w:val="111111"/>
          <w:sz w:val="28"/>
          <w:szCs w:val="28"/>
          <w:rtl w:val="true"/>
          <w:lang w:bidi="ar-SA"/>
        </w:rPr>
        <w:t xml:space="preserve">: </w:t>
      </w:r>
      <w:bookmarkStart w:id="304" w:name="pg11650_151449"/>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للسياري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هذه الرواية أبو سالم الذي لم نجد له ذكرا في رجال الحديث</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137468_73709187"/>
      <w:bookmarkStart w:id="306" w:name="_Toc112"/>
      <w:bookmarkEnd w:id="305"/>
      <w:r>
        <w:rPr>
          <w:rtl w:val="true"/>
        </w:rPr>
        <w:t>ثانيا</w:t>
      </w:r>
      <w:r>
        <w:rPr>
          <w:rtl w:val="true"/>
        </w:rPr>
        <w:t xml:space="preserve">- </w:t>
      </w:r>
      <w:r>
        <w:rPr>
          <w:rtl w:val="true"/>
        </w:rPr>
        <w:t>سهل بن زياد</w:t>
      </w:r>
      <w:r>
        <w:rPr>
          <w:rtl w:val="true"/>
        </w:rPr>
        <w:t>:</w:t>
      </w:r>
      <w:bookmarkEnd w:id="306"/>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الآدمي كان ضعيفا في الحديث غير معتمد عليه فيه و كان أحمد بن محمد بن عيسى يشهد عليه بالغلو و الكذب و أخرجه من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عند نقاد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 أبا سعيد الآدمي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جدا، فاسد الرواية 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المراسيل و يعتمد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حديث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محمد بن سليمان عن بعض أصحابه</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137470_73709187"/>
      <w:bookmarkStart w:id="308" w:name="_Toc113"/>
      <w:bookmarkEnd w:id="307"/>
      <w:r>
        <w:rPr>
          <w:rtl w:val="true"/>
        </w:rPr>
        <w:t>ثالثا</w:t>
      </w:r>
      <w:r>
        <w:rPr>
          <w:rtl w:val="true"/>
        </w:rPr>
        <w:t xml:space="preserve">- </w:t>
      </w:r>
      <w:r>
        <w:rPr>
          <w:rtl w:val="true"/>
        </w:rPr>
        <w:t>إبراهيم بن اسحاق النهاوندي</w:t>
      </w:r>
      <w:r>
        <w:rPr>
          <w:rtl w:val="true"/>
        </w:rPr>
        <w:t>:</w:t>
      </w:r>
      <w:bookmarkEnd w:id="308"/>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حديثه متهما في دينه</w:t>
      </w:r>
      <w:r>
        <w:rPr>
          <w:rFonts w:eastAsia="Amiri" w:cs="Amiri" w:ascii="Amiri" w:hAnsi="Amiri"/>
          <w:color w:val="111111"/>
          <w:sz w:val="28"/>
          <w:szCs w:val="28"/>
          <w:rtl w:val="true"/>
          <w:lang w:bidi="ar-SA"/>
        </w:rPr>
        <w:t xml:space="preserve">. </w:t>
      </w:r>
      <w:bookmarkStart w:id="309" w:name="pg11650_151450"/>
    </w:p>
    <w:p>
      <w:pPr>
        <w:pStyle w:val="BookText"/>
        <w:rPr/>
      </w:pPr>
      <w:bookmarkEnd w:id="309"/>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ضعف و في مذهبه ارتفاع و أمره مختلط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 حارث بن حصيرة غير موثق و كيف يروي النعماني عن أحمد بن هوذة بلا واسطة و حارث بن حصيرة عن أصبغ بن نباتة بلا واسطة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137472_73709187"/>
      <w:bookmarkStart w:id="311" w:name="_Toc114"/>
      <w:bookmarkEnd w:id="310"/>
      <w:r>
        <w:rPr>
          <w:rtl w:val="true"/>
        </w:rPr>
        <w:t>رابعا</w:t>
      </w:r>
      <w:r>
        <w:rPr>
          <w:rtl w:val="true"/>
        </w:rPr>
        <w:t xml:space="preserve">- </w:t>
      </w:r>
      <w:r>
        <w:rPr>
          <w:rtl w:val="true"/>
        </w:rPr>
        <w:t xml:space="preserve">الحسين بن حمدان الخصيبي </w:t>
      </w:r>
      <w:r>
        <w:rPr>
          <w:rtl w:val="true"/>
        </w:rPr>
        <w:t>(</w:t>
      </w:r>
      <w:r>
        <w:rPr>
          <w:rtl w:val="true"/>
        </w:rPr>
        <w:t>الحصيني</w:t>
      </w:r>
      <w:r>
        <w:rPr>
          <w:rtl w:val="true"/>
        </w:rPr>
        <w:t>)</w:t>
      </w:r>
      <w:bookmarkEnd w:id="311"/>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فاسد المذهب، صاحب مقالة معلومة، لا يلتفت إليه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137474_73709187"/>
      <w:bookmarkStart w:id="313" w:name="_Toc115"/>
      <w:bookmarkEnd w:id="312"/>
      <w:r>
        <w:rPr>
          <w:rtl w:val="true"/>
        </w:rPr>
        <w:t>خامسا</w:t>
      </w:r>
      <w:r>
        <w:rPr>
          <w:rtl w:val="true"/>
        </w:rPr>
        <w:t xml:space="preserve">- </w:t>
      </w:r>
      <w:r>
        <w:rPr>
          <w:rtl w:val="true"/>
        </w:rPr>
        <w:t>محمد بن علي أبو سمينة الكوفي</w:t>
      </w:r>
      <w:r>
        <w:rPr>
          <w:rtl w:val="true"/>
        </w:rPr>
        <w:t>:</w:t>
      </w:r>
      <w:bookmarkEnd w:id="313"/>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جدا، فاسد الاعتقاد، لا يعتمد في شي‌ء، قد اشتهر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اشتهر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الكذابين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كذّاب، غالّ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6137476_73709187"/>
      <w:bookmarkStart w:id="315" w:name="_Toc116"/>
      <w:bookmarkEnd w:id="314"/>
      <w:r>
        <w:rPr>
          <w:rtl w:val="true"/>
        </w:rPr>
        <w:t>سادسا</w:t>
      </w:r>
      <w:r>
        <w:rPr>
          <w:rtl w:val="true"/>
        </w:rPr>
        <w:t xml:space="preserve">- </w:t>
      </w:r>
      <w:r>
        <w:rPr>
          <w:rtl w:val="true"/>
        </w:rPr>
        <w:t>محمد بن سليمان الديلمي</w:t>
      </w:r>
      <w:r>
        <w:rPr>
          <w:rtl w:val="true"/>
        </w:rPr>
        <w:t>:</w:t>
      </w:r>
      <w:bookmarkEnd w:id="315"/>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 بصري، ضعيف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لا يعول عليه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بما تفرّد به من الرواية</w:t>
      </w:r>
      <w:r>
        <w:rPr>
          <w:rFonts w:eastAsia="Amiri" w:cs="Amiri" w:ascii="Amiri" w:hAnsi="Amiri"/>
          <w:color w:val="111111"/>
          <w:sz w:val="28"/>
          <w:szCs w:val="28"/>
          <w:rtl w:val="true"/>
          <w:lang w:bidi="ar-SA"/>
        </w:rPr>
        <w:t xml:space="preserve">. </w:t>
      </w:r>
      <w:bookmarkStart w:id="316" w:name="pg11650_151451"/>
    </w:p>
    <w:p>
      <w:pPr>
        <w:pStyle w:val="BookText"/>
        <w:rPr/>
      </w:pPr>
      <w:bookmarkEnd w:id="316"/>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حديثه، مرتفع في مذهبه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بعض أصحاب محمد بن سليمان المتهم بالغلو</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137478_73709187"/>
      <w:bookmarkStart w:id="318" w:name="_Toc117"/>
      <w:bookmarkEnd w:id="317"/>
      <w:r>
        <w:rPr>
          <w:rtl w:val="true"/>
        </w:rPr>
        <w:t>سابعا</w:t>
      </w:r>
      <w:r>
        <w:rPr>
          <w:rtl w:val="true"/>
        </w:rPr>
        <w:t xml:space="preserve">- </w:t>
      </w:r>
      <w:r>
        <w:rPr>
          <w:rtl w:val="true"/>
        </w:rPr>
        <w:t>الحسن بن علي بن أبي حمزة و أبوه‌</w:t>
      </w:r>
      <w:bookmarkEnd w:id="318"/>
    </w:p>
    <w:p>
      <w:pPr>
        <w:pStyle w:val="BookText"/>
        <w:rPr/>
      </w:pPr>
      <w:r>
        <w:rPr>
          <w:rFonts w:ascii="Amiri" w:hAnsi="Amiri" w:eastAsia="Amiri" w:cs="Amiri"/>
          <w:color w:val="111111"/>
          <w:sz w:val="28"/>
          <w:sz w:val="28"/>
          <w:szCs w:val="28"/>
          <w:rtl w:val="true"/>
          <w:lang w:bidi="ar-SA"/>
        </w:rPr>
        <w:t>الحسن بن علي بن أبي حمزة،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علي بن أبي حمزة، ضعيف جدا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متّهم، ملعون هو أصل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خير منه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137480_73709187"/>
      <w:bookmarkStart w:id="320" w:name="_Toc118"/>
      <w:bookmarkEnd w:id="319"/>
      <w:r>
        <w:rPr>
          <w:rtl w:val="true"/>
        </w:rPr>
        <w:t>دراسة المتون</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عشرة الف آية، 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ألف آية 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المنسوب الى سليم بن قيس ثمانية عشر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 بنا في بحث روايات الزيادة و النقيصة في القرآن من 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الاتقان و كنز العمال عن الطبراني في الاوسط و ابن مردويه و أبو نصر الجزي في الابانة، عن الخليفة عمر بن الخطاب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الف الف حرف و سبعة و عشرون الف حرف</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 نقل الزركشي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عدوا حروف القرآن فكانت ثلاثمائة الف حرف و أربعون الف </w:t>
      </w:r>
    </w:p>
    <w:p>
      <w:pPr>
        <w:pStyle w:val="BookText"/>
        <w:rPr/>
      </w:pPr>
      <w:r>
        <w:rPr>
          <w:rFonts w:ascii="Amiri" w:hAnsi="Amiri" w:eastAsia="Amiri" w:cs="Amiri"/>
          <w:color w:val="111111"/>
          <w:sz w:val="28"/>
          <w:sz w:val="28"/>
          <w:szCs w:val="28"/>
          <w:rtl w:val="true"/>
          <w:lang w:bidi="ar-SA"/>
        </w:rPr>
        <w:t xml:space="preserve">و سبعمائة و أربعون حرفا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المسلمون لا يرون صحة أمثال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العربية يحرّفون كلام اللّه عن مواضعه لعل المراد منه القراءات المختلقة اللاتي جاء بها علماء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أرباعا،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اثلاثا سيأتي تفسيرهما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تفسير أمثال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القرآن على ما أنزل 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القرآن كما أنزل في بحث روايات التحريف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اسماء الرجال فالقيت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ائتمنوا على كتاب اللّه فحرّفوه و بدّلوه و بعض أحاديثه الأخر كذب الغلاة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1" w:name="pg11650_151453"/>
    </w:p>
    <w:p>
      <w:pPr>
        <w:pStyle w:val="Heading3"/>
        <w:numPr>
          <w:ilvl w:val="2"/>
          <w:numId w:val="1"/>
        </w:numPr>
        <w:rPr/>
      </w:pPr>
      <w:bookmarkStart w:id="322" w:name="__RefHeading___Toc6137482_73709187"/>
      <w:bookmarkStart w:id="323" w:name="_Toc119"/>
      <w:bookmarkEnd w:id="321"/>
      <w:bookmarkEnd w:id="322"/>
      <w:r>
        <w:rPr>
          <w:rtl w:val="true"/>
        </w:rPr>
        <w:t>(</w:t>
      </w:r>
      <w:r>
        <w:rPr/>
        <w:t>5</w:t>
      </w:r>
      <w:r>
        <w:rPr>
          <w:rtl w:val="true"/>
        </w:rPr>
        <w:t xml:space="preserve">) </w:t>
      </w:r>
      <w:r>
        <w:rPr>
          <w:rtl w:val="true"/>
        </w:rPr>
        <w:t>مختلقات واهية</w:t>
      </w:r>
      <w:bookmarkEnd w:id="323"/>
    </w:p>
    <w:p>
      <w:pPr>
        <w:pStyle w:val="Heading4"/>
        <w:numPr>
          <w:ilvl w:val="3"/>
          <w:numId w:val="1"/>
        </w:numPr>
        <w:rPr/>
      </w:pPr>
      <w:bookmarkStart w:id="324" w:name="__RefHeading___Toc6137484_73709187"/>
      <w:bookmarkStart w:id="325" w:name="_Toc120"/>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ماهيار في تفسيره على ما نقله عنه الشيخ شرف الدين النجفي </w:t>
      </w:r>
      <w:r>
        <w:rPr>
          <w:rStyle w:val="FootnoteAnchor"/>
          <w:rtl w:val="true"/>
        </w:rPr>
        <w:footnoteReference w:id="174"/>
      </w:r>
      <w:r>
        <w:rPr>
          <w:rFonts w:ascii="Amiri" w:hAnsi="Amiri" w:eastAsia="Amiri" w:cs="Amiri"/>
          <w:color w:val="111111"/>
          <w:sz w:val="28"/>
          <w:sz w:val="28"/>
          <w:szCs w:val="28"/>
          <w:rtl w:val="true"/>
          <w:lang w:bidi="ar-SA"/>
        </w:rPr>
        <w:t xml:space="preserve">في تأويل الآيات الباهرة </w:t>
      </w:r>
      <w:r>
        <w:rPr>
          <w:rStyle w:val="FootnoteAnchor"/>
          <w:rtl w:val="true"/>
        </w:rPr>
        <w:footnoteReference w:id="175"/>
      </w:r>
      <w:r>
        <w:rPr>
          <w:rFonts w:ascii="Amiri" w:hAnsi="Amiri" w:eastAsia="Amiri" w:cs="Amiri"/>
          <w:color w:val="111111"/>
          <w:sz w:val="28"/>
          <w:sz w:val="28"/>
          <w:szCs w:val="28"/>
          <w:rtl w:val="true"/>
          <w:lang w:bidi="ar-SA"/>
        </w:rPr>
        <w:t>في سورة زخرف عن محمد بن مخلد الدهان عن علي بن أحمد العريضي بالرقة عن إبراهيم بن علي بن جناح عن الحسن علي بن محمد عن أبيه عن آبائه عليهم السلام ان رسول اللّه صلى اللّه عليه و آله نظر إلى علي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عمرو العاص على منبر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من كتاب اللّه الف حرف، و حرف منه بالف درهم، و أعطيت ألف درهم على أن يمحى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فكيف جاز ذلك لهم و لم يجز لي؟ فبلغ ذلك معاوية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قلت على منبر مصر و لست هناك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عن عمار عن إبراهيم بن الحسين عن بسطام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يزيد عن هشام الجواليقي عن أبي </w:t>
      </w:r>
      <w:bookmarkStart w:id="326" w:name="pg11650_151454"/>
    </w:p>
    <w:p>
      <w:pPr>
        <w:pStyle w:val="BookText"/>
        <w:rPr/>
      </w:pPr>
      <w:bookmarkEnd w:id="326"/>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مدينة خلف البحر سعتها مسير أربعين يوما، فيها قوم لم يعصوا 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رأيتهم رأيت الخشوع و الاستكانة و طلب ما يقربهم إليه إذا حبسنا ظنوا ان ذلك من سخط يتعاهدون الساعة </w:t>
      </w:r>
      <w:r>
        <w:rPr>
          <w:rStyle w:val="FootnoteAnchor"/>
          <w:rtl w:val="true"/>
        </w:rPr>
        <w:footnoteReference w:id="176"/>
      </w:r>
      <w:r>
        <w:rPr>
          <w:rFonts w:ascii="Amiri" w:hAnsi="Amiri" w:eastAsia="Amiri" w:cs="Amiri"/>
          <w:color w:val="111111"/>
          <w:sz w:val="28"/>
          <w:sz w:val="28"/>
          <w:szCs w:val="28"/>
          <w:rtl w:val="true"/>
          <w:lang w:bidi="ar-SA"/>
        </w:rPr>
        <w:t>التي تأتيهم فيها لا يسئمون و لا يفترون، يتلون كتاب اللّه كما علمناهم، و ان فيما نعلمهم ما لو تلي على الناس لكفروا به و لا نكروه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حسين بن سعيد الاهوازي في كتابه على ما نقله عنه في البحار عن أبي الحسن بن عبد اللّه بن </w:t>
      </w:r>
      <w:r>
        <w:rPr>
          <w:rStyle w:val="FootnoteAnchor"/>
          <w:rtl w:val="true"/>
        </w:rPr>
        <w:footnoteReference w:id="177"/>
      </w:r>
      <w:r>
        <w:rPr>
          <w:rFonts w:ascii="Amiri" w:hAnsi="Amiri" w:eastAsia="Amiri" w:cs="Amiri"/>
          <w:color w:val="111111"/>
          <w:sz w:val="28"/>
          <w:sz w:val="28"/>
          <w:szCs w:val="28"/>
          <w:rtl w:val="true"/>
          <w:lang w:bidi="ar-SA"/>
        </w:rPr>
        <w:t>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عنده نفر من أصحابه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قرأت هذه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سألتك ليس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موسى حدث قومه بحديث لم يحتملوه عنه، فخرجوا عليه بمصر فقاتلوه فقاتلهم فقتلهم و لان عيسى حدث قومه بحديث فلم يحتملوه عنه فخرجوا عليه بتكريت فقاتلوه فقاتلهم فقتلهم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فَآمَنَتْ طائِفَةٌ مِنْ بَنِي إِسْرائِيلَ وَ كَفَرَتْ طائِفَةٌ فَأَيَّدْنَا الَّذِينَ آمَنُوا عَلى عَدُوِّهِمْ فَأَصْبَحُوا 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 أول قائم يقوم منا أهل البيت يحدثكم بحديث لا تحتملونه فتخرجون عليه بزميلة الدسكرة فتقاتلونه فيقاتلكم و هي آخر خارجة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137486_73709187"/>
      <w:bookmarkStart w:id="328" w:name="_Toc121"/>
      <w:bookmarkEnd w:id="327"/>
      <w:r>
        <w:rPr>
          <w:rtl w:val="true"/>
        </w:rPr>
        <w:t>دراسة الاسناد</w:t>
      </w:r>
      <w:bookmarkEnd w:id="32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مخلد الدهان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العريضي</w:t>
      </w:r>
      <w:r>
        <w:rPr>
          <w:rFonts w:eastAsia="Amiri" w:cs="Amiri" w:ascii="Amiri" w:hAnsi="Amiri"/>
          <w:color w:val="111111"/>
          <w:sz w:val="28"/>
          <w:szCs w:val="28"/>
          <w:rtl w:val="true"/>
          <w:lang w:bidi="ar-SA"/>
        </w:rPr>
        <w:t xml:space="preserve">. </w:t>
      </w:r>
      <w:bookmarkStart w:id="329" w:name="pg11650_151455"/>
    </w:p>
    <w:p>
      <w:pPr>
        <w:pStyle w:val="BookText"/>
        <w:rPr/>
      </w:pPr>
      <w:bookmarkEnd w:id="3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مجهولون لم يعرف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قمي،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ابن بابويه، عن محمد بن الحسن، عن محمد بن الحسن الصفار، عن رجاله، إلّا كتاب بصائر الدرجات، فانه لم يروه عنه ابن الوليد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الوليد سائر كتبه غير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احمد بن محمد، من هو؟ أ هو السياري؟ و من هو الحسين؟ و من عمار؟</w:t>
      </w:r>
    </w:p>
    <w:p>
      <w:pPr>
        <w:pStyle w:val="BookText"/>
        <w:rPr/>
      </w:pPr>
      <w:r>
        <w:rPr>
          <w:rFonts w:ascii="Amiri" w:hAnsi="Amiri" w:eastAsia="Amiri" w:cs="Amiri"/>
          <w:color w:val="111111"/>
          <w:sz w:val="28"/>
          <w:sz w:val="28"/>
          <w:szCs w:val="28"/>
          <w:rtl w:val="true"/>
          <w:lang w:bidi="ar-SA"/>
        </w:rPr>
        <w:t>و إبراهيم بن الحسين لم يوثق في كتب تراجم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عبد اللّه لم نجد له ذكرا في كتب الرجال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137488_73709187"/>
      <w:bookmarkStart w:id="331" w:name="_Toc122"/>
      <w:bookmarkEnd w:id="330"/>
      <w:r>
        <w:rPr>
          <w:rtl w:val="true"/>
        </w:rPr>
        <w:t>دراسة المتون‌</w:t>
      </w:r>
      <w:bookmarkEnd w:id="331"/>
    </w:p>
    <w:p>
      <w:pPr>
        <w:pStyle w:val="Heading5"/>
        <w:numPr>
          <w:ilvl w:val="4"/>
          <w:numId w:val="1"/>
        </w:numPr>
        <w:rPr/>
      </w:pPr>
      <w:bookmarkStart w:id="332" w:name="__RefHeading___Toc6137490_73709187"/>
      <w:bookmarkStart w:id="333" w:name="_Toc123"/>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السيوطي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انه لما توفي القاسم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العاص بن الوائل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إِنَّا أَعْطَيْناكَ الْكَوْثَرَ فَصَلِّ لِرَبِّكَ وَ انْحَرْ إِنَ </w:t>
      </w:r>
      <w:bookmarkStart w:id="334" w:name="pg11650_151456"/>
    </w:p>
    <w:p>
      <w:pPr>
        <w:pStyle w:val="BookText"/>
        <w:rPr/>
      </w:pPr>
      <w:bookmarkEnd w:id="334"/>
      <w:r>
        <w:rPr>
          <w:rFonts w:ascii="Amiri" w:hAnsi="Amiri" w:eastAsia="Amiri" w:cs="Amiri"/>
          <w:color w:val="111111"/>
          <w:sz w:val="28"/>
          <w:sz w:val="28"/>
          <w:szCs w:val="28"/>
          <w:rtl w:val="true"/>
          <w:lang w:bidi="ar-SA"/>
        </w:rPr>
        <w:t>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المختلقة تشير إلى هذه الواقعة فان عمرو بن العاص هذا كان واليا على مصر من قبل معاوية، و في عصر معاوية و مختلق الحديث يزعم ان عمرو العاص قال على منبر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 من كتاب اللّه الف حرف أي ألفه جملة و كل حرف محي بألف درهم و أعطيت ألف درهم على أن يمحى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نزلت في شأن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فكيف جاز لهم ذلك و لم يجز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درسنا مغزى الكلام نسأل المختلق من هم الذين دفعوا لحذف كل مورد من ألف مورد ألف درهم و بلغ مجموعه الف الف درهم؟ و من الذي أخذ هذه المبالغ و محا من القرآن ما 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و ينافي ما في هذه الرواية الواقع التاريخي للقرآن في عصور الخلفاء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بنا في بحث أخبار القرآن و السنّة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الثاني من هذا الكتاب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الخلافة الصحابي القرشي أبو بكر جمع الناس و قال في حديثه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تحدثوا عن رسول اللّه شيئا فمن سألكم فقولوا بيننا و بينكم كتاب اللّه فاستحلوا حلاله و حرموا حرامه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137492_73709187"/>
      <w:bookmarkStart w:id="336" w:name="_Toc124"/>
      <w:bookmarkEnd w:id="335"/>
      <w:r>
        <w:rPr>
          <w:rtl w:val="true"/>
        </w:rPr>
        <w:t>أخبار الكتاب و السنّة على عهد الخليفة القرشي عمر</w:t>
      </w:r>
      <w:bookmarkEnd w:id="336"/>
    </w:p>
    <w:p>
      <w:pPr>
        <w:pStyle w:val="BookText"/>
        <w:rPr/>
      </w:pPr>
      <w:r>
        <w:rPr>
          <w:rFonts w:ascii="Amiri" w:hAnsi="Amiri" w:eastAsia="Amiri" w:cs="Amiri"/>
          <w:color w:val="111111"/>
          <w:sz w:val="28"/>
          <w:sz w:val="28"/>
          <w:szCs w:val="28"/>
          <w:rtl w:val="true"/>
          <w:lang w:bidi="ar-SA"/>
        </w:rPr>
        <w:t>ذكرنا أن الخليفة عمر هو الصحابي الذي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صلابة شعار حسبنا كتاب اللّه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ساعة من حياته و على أثر ذلك وقع ما وصفه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بقوله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حتّى خضّب دمعه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أكثروا اللغط 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ينبغي عند نبي تنازع</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عمل باجتهاده في عصر خلافته بكل شدة و قوة و رفع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عن حديث الرسول، كما مرّ بنا نقلا عن تاريخ الطبري في ذكر بعض سيرة الخليفة عمر انه كان إذا استعمل العمال خرج يشيعهم 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جردوا القرآن و أقلوا الرواية عن محمد و أنا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الولاة الذين أوصاهم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الطبري و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أبا موسى إلى العراق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لهم في مساجدهم دويّ بالقرآن كدويّ النحل فدعهم على ما هم عليه و لا تشغلهم بالاحاديث و أنا شريكك في ذلك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معروف عن عمر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كعب الذي قال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سيرنا عمر إلى العراق خرج يشيعنا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أهل قرية لهم دوي بالقرآن كدوي النحل فلا تصدوهم بالأحاديث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بعده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عمر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w:t>
      </w:r>
    </w:p>
    <w:p>
      <w:pPr>
        <w:pStyle w:val="BookText"/>
        <w:rPr/>
      </w:pPr>
      <w:r>
        <w:rPr>
          <w:rFonts w:ascii="Amiri" w:hAnsi="Amiri" w:eastAsia="Amiri" w:cs="Amiri"/>
          <w:color w:val="111111"/>
          <w:sz w:val="28"/>
          <w:sz w:val="28"/>
          <w:szCs w:val="28"/>
          <w:rtl w:val="true"/>
          <w:lang w:bidi="ar-SA"/>
        </w:rPr>
        <w:t>و نكّل بصبيغ بن عسل من أشراف قبيلة تميم حيث كان يدور في الأجناد، الكوفة و البصرة يسأل عن تفسير آيات القرآن حتى بلغ جند الاسكندرية فأخبر والي الاسكندرية عمرو بن العاص الخليفة بذلك فطلب منه إرساله إلى المدينة فلما أخبر الخليفة بوصوله أحضر رطائب من جريد نخل و ضربه حتى دمي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حسبك قد ذهب الذي كنت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حتى برئ ثم عاد حتى اضطربت الدماء في ظهره ثم تركه حتى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قال له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قتلي، فاقتلني قتلا جميلا، و إن كنت تريد أن تداويني فقد و اللّه برئت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قد مرت مصادره مفصلا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أرسله على قتب إلى أبي موسى الأشعري، و كتب ألّا يجالس صبيغا، و أن يحرم عطاءه 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جاءنا و نحن مائة لتفرقنا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صبيغ بن عسل بالبصرة كأنه بعير أجرب يجي‌ء إلى الحلقة، و يجلس و هم لا يعرفونه، فيناديهم الحلقة الأخرى عزمة أمير المؤمنين عمر فيقومون و يدعونه فلم يزل كذلك حتى أتى أبا موسى فحلف له بالايمان المغلظة ما يجد في نفسه مما كان شيئا فكتب في ذلك إلى الخليفة فكتب إليه ما أخاله إلّا قد صدق فخل بينه و بين مجالسة الناس فلم يزل وضيعا في قومه بعد أن كان سيدا فيهم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العمال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مصحفا، و كتب عند كلا</w:t>
      </w:r>
      <w:r>
        <w:rPr>
          <w:rFonts w:eastAsia="Amiri" w:cs="Amiri" w:ascii="Amiri" w:hAnsi="Amiri"/>
          <w:color w:val="111111"/>
          <w:sz w:val="28"/>
          <w:szCs w:val="28"/>
          <w:rtl w:val="true"/>
          <w:lang w:bidi="ar-SA"/>
        </w:rPr>
        <w:t xml:space="preserve">. </w:t>
      </w:r>
      <w:bookmarkStart w:id="337" w:name="pg11650_151459"/>
    </w:p>
    <w:p>
      <w:pPr>
        <w:pStyle w:val="BookText"/>
        <w:rPr/>
      </w:pPr>
      <w:bookmarkEnd w:id="337"/>
      <w:r>
        <w:rPr>
          <w:rFonts w:ascii="Amiri" w:hAnsi="Amiri" w:eastAsia="Amiri" w:cs="Amiri"/>
          <w:color w:val="111111"/>
          <w:sz w:val="28"/>
          <w:sz w:val="28"/>
          <w:szCs w:val="28"/>
          <w:rtl w:val="true"/>
          <w:lang w:bidi="ar-SA"/>
        </w:rPr>
        <w:t xml:space="preserve">آية تفسيرها، فدعا به عمر، فقرضه بالمقراضين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6137494_73709187"/>
      <w:bookmarkStart w:id="339" w:name="_Toc125"/>
      <w:bookmarkEnd w:id="338"/>
      <w:r>
        <w:rPr>
          <w:rtl w:val="true"/>
        </w:rPr>
        <w:t>على عهد الخليفة الصحابي عثمان</w:t>
      </w:r>
      <w:r>
        <w:rPr>
          <w:rtl w:val="true"/>
        </w:rPr>
        <w:t>:</w:t>
      </w:r>
      <w:bookmarkEnd w:id="339"/>
    </w:p>
    <w:p>
      <w:pPr>
        <w:pStyle w:val="BookText"/>
        <w:rPr/>
      </w:pPr>
      <w:r>
        <w:rPr>
          <w:rFonts w:ascii="Amiri" w:hAnsi="Amiri" w:eastAsia="Amiri" w:cs="Amiri"/>
          <w:color w:val="111111"/>
          <w:sz w:val="28"/>
          <w:sz w:val="28"/>
          <w:szCs w:val="28"/>
          <w:rtl w:val="true"/>
          <w:lang w:bidi="ar-SA"/>
        </w:rPr>
        <w:t xml:space="preserve">أمر بكتابة سبعة مصاحف مجردة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وزعها على أمهات البلاد الإسلامية، و بحرق ما عداها من مصاحف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فأحرقوا ما تمكنوا من احراقه من مصاحف الصحابة، و نسخ المسلمون المصاحف في شتى البلاد الإسلامية على النسخ السبع في عصر عثمان و العصور التي كانت بعده و إلى عصرنا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على ما أوردناه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أهل مصر الاقباط اولئك القرشيين الذين عاصروا نزول الآية، ليعرفوا شأن نزولها، و لم تكن لديهم مصاحف قبل عصر عثمان و حرقه مصاحف الصحابة و استنساخه نسخا من القرآن بدون تفسير و توزيعه على البلاد و هو هذا القرآن الذي بأيدينا ليقول لهم عمرو بن العاص ما نسب إليه ثم أ لم يفكّر مختلق الرواية ان عمروا لم يكن ليقول هذا القول على منبر مصر، لانّه كان يدفع بأهل مصر بقوله ذلك ان يبحثوا عن مغزى كلامه، و يدركوا بعد ذلك ان الآية نزلت في ذم أب الوالي عمرو إذن لم يكن ليقول ذلك ابن العاص إلّا في ما إذا أراد أن اشتهر عندهم ان الآية نزلت في ذم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و لا المنجم يدري أين تقع هذه المدينة التي سعتها مسيرة أربعين يوما أي قريبا من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 خلف أي بحر من بحار الأرض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كيف نسي مختلق الرواية ان بني اسرائيل كانوا مستضعفين في مصر استعبدهم فرعون يذبح أبناءهم و يستحيي نساءهم و بعد عبورهم البحر الاحمر الى صحاري سيناء و غرق فرعون أصبحوا أحرارا و لم يقاتل أحد منهم نبي اللّه موسى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 إلّا بضعة عشر رجلا من الحواريين و لم يبلغوا أمة يقتل بعضهم بعضا و كانوا يسكنون في فلسطين و متى جاءوا الى تكريت شمالي بغداد و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وصفنا هذه المختلقات بالواهية نسبة الى مختلقات سيف اللاتي درسنا بعضها في مجلدي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القوية الرصينة</w:t>
      </w:r>
      <w:r>
        <w:rPr>
          <w:rFonts w:eastAsia="Amiri" w:cs="Amiri" w:ascii="Amiri" w:hAnsi="Amiri"/>
          <w:color w:val="111111"/>
          <w:sz w:val="28"/>
          <w:szCs w:val="28"/>
          <w:rtl w:val="true"/>
          <w:lang w:bidi="ar-SA"/>
        </w:rPr>
        <w:t xml:space="preserve">. </w:t>
      </w:r>
      <w:bookmarkStart w:id="340" w:name="pg11650_151461"/>
    </w:p>
    <w:p>
      <w:pPr>
        <w:pStyle w:val="Heading3"/>
        <w:numPr>
          <w:ilvl w:val="2"/>
          <w:numId w:val="1"/>
        </w:numPr>
        <w:rPr/>
      </w:pPr>
      <w:bookmarkStart w:id="341" w:name="__RefHeading___Toc6137496_73709187"/>
      <w:bookmarkStart w:id="342" w:name="_Toc126"/>
      <w:bookmarkEnd w:id="340"/>
      <w:bookmarkEnd w:id="341"/>
      <w:r>
        <w:rPr>
          <w:rtl w:val="true"/>
        </w:rPr>
        <w:t>(</w:t>
      </w:r>
      <w:r>
        <w:rPr/>
        <w:t>6</w:t>
      </w:r>
      <w:r>
        <w:rPr>
          <w:rtl w:val="true"/>
        </w:rPr>
        <w:t xml:space="preserve">) </w:t>
      </w:r>
      <w:r>
        <w:rPr>
          <w:rtl w:val="true"/>
        </w:rPr>
        <w:t>روايات لا أصل لها</w:t>
      </w:r>
      <w:bookmarkEnd w:id="342"/>
    </w:p>
    <w:p>
      <w:pPr>
        <w:pStyle w:val="Heading4"/>
        <w:numPr>
          <w:ilvl w:val="3"/>
          <w:numId w:val="1"/>
        </w:numPr>
        <w:rPr/>
      </w:pPr>
      <w:bookmarkStart w:id="343" w:name="__RefHeading___Toc6137498_73709187"/>
      <w:bookmarkStart w:id="344" w:name="_Toc127"/>
      <w:bookmarkEnd w:id="343"/>
      <w:r>
        <w:rPr>
          <w:rtl w:val="true"/>
        </w:rPr>
        <w:t>اشارة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إلى أمير المؤمنين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في القرآن من الاختلاف و التناقض لدخلت في دينكم، و ساق الخبر و هو طويل، و فيه تسعة مواضع فيها دلالة صريحة على النقصان و التحريف ذكرناها في حال 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رحمه اللّه قال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نأتي في أكثر ما نورده من الأخبار باسناده إمّا لوجود الاجماع عليه أو موافقته لما دلت عليه العقول أو لاشتهاره في السير و الكتب بين المخالف و الموالف إلّا ما أوردته عن أبي محمد عليه السلام 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هذا الخبر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الحسن القطان عن أحمد بن يحيى عن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عبد العزيز الأحدب،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زيد عن عبد اللّه عن أبي معمر السعداني أنّ رجلا أتى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مع نقصان كثير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يتعلق بنقصان القرآن و تغييره اما لعدم الحاجة إليه كما يفعل ذلك كثيرا فيه و في سائر كتبه أو لعدم موافقته لمذهبه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النحرير الشيخ أسد اللّه الكاظمي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فأمر الصدوق مضطرب جدا، و لا يحصل من فتواه غالبا علم و لا ظن، لا يحصل من فتاوى أساطين المتأخرين و كذلك الحال في تصحيحه و ترجيحه، و 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الدقاق عن الكليني باسناده عن أبي بصير عن الصادق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تغييرات عجيبة تورث سوء الظن بالصدوق، و انه انما فعل ذلك لتوافق مذهب أهل العدل انتهى، و ربما طعن عليه بعض القدماء بمثل ذلك في حديث رواه في العمل في الصوم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عجيب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هذا الحديث من أدلة الباب الحادي عشر و نضيف إليه مما رواه الشيخ النوري في الدليل الثاني عشر الأحاديث الآتية ثم نجيب عنها باذنه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 للزنديق و أما ظهورك على تناكر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و ليس يشبه القسط في اليتامى نكاح النساء و لا كل النساء يتامى فهو مما قدمت ذكره من اسقاط المنافقين من القرآن و بين قوله في اليتامى و بين نكاح النساء من الخطاب و القصص أكثر من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الزنديق الذي سأل أمير المؤمنين عليه السلام متناقضات القرآن بزعمه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سؤاله عن هذه الآية و الكناية عن أسماء ذوي الجرائم العظيمة من المنافقين في القرآن ليست من فعله تعالى و انها من فعل المغيرين المبدلين 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طالب الطبرسي في الاحتجاج في خبر الزنديق المكرر إليه الاشارة قال أمير المؤمنين عليه السلام قوله سلام على آل يس ان اللّه سمى النبي </w:t>
      </w:r>
    </w:p>
    <w:p>
      <w:pPr>
        <w:pStyle w:val="BookText"/>
        <w:rPr/>
      </w:pPr>
      <w:r>
        <w:rPr>
          <w:rFonts w:ascii="Amiri" w:hAnsi="Amiri" w:eastAsia="Amiri" w:cs="Amiri"/>
          <w:color w:val="111111"/>
          <w:sz w:val="28"/>
          <w:sz w:val="28"/>
          <w:szCs w:val="28"/>
          <w:rtl w:val="true"/>
          <w:lang w:bidi="ar-SA"/>
        </w:rPr>
        <w:t>صلى اللّه عليه و آله بهذا الاسم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لعلمه انهم يسقطون سلام على آل محمد كما اسقطوا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الاخبار الاربعة الآنفة ما تلاعب بها الطبرسي صاحب الاحتجاج دون أن يذكر لنا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ما أخرجه الشيخ الأقدم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التوحيد في باب الردّ على الثنويّة و الزنادقة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عن بكر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يعقوب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عبد العزيز الأحدب الجند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طلحة بن يزيد عن عبيد اللّه بن عبيدة عن أبي معمر السعداني أن رجلا أتى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شككت في كتاب اللّه المنزل،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 كيف شككت في كتاب اللّه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 الكتاب يكذّب بعضه بعضا، فكيف لا أشك فيه؟</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ليصدّق بعضه بعضا و لا يكذّب بعضه بعضا، و لكنك لم ترزق عقلا تنتفع به، فهات ما شككت فيه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الرجل، إني وجدت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يخبر أنّه ينسى، و مرّة يخبر أنّه لا ينسى، فأنّى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استنطقوا فقالوا 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يخبر أنّهم يتكلمون، و مرّة يخبر أنّهم لا يتكلمون إلّا من أذن له الرّحمن و قال صوابا، و مرّة يخبر أنّ الخلق لا ينطقون، و يقول عن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يخبر أنّهم يختصمون، فأنى ذلك يا أمير المؤمنين و كيف لا أشك فيما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أدركه الابصار فقد أحاط به العلم، فأنّى ذلك يا أمير المؤمنين و كيف لا أشك فيما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أيضا،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الانسان سميعا بصيرا و ملكا و ربّا فمرّة يخبر بأنّ له أسامي كثيرة مشتركة، و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تبارك و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إِلَيْهِمْ يَوْمَ الْقِيامَةِ 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إِنَّهُمْ عَنْ رَبِّهِمْ يَوْمَئِذٍ </w:t>
      </w:r>
    </w:p>
    <w:p>
      <w:pPr>
        <w:pStyle w:val="BookText"/>
        <w:rPr/>
      </w:pP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ينظر إليهم من يحجب عنهم و 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أيضا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 يَعْلَمُ سِرَّكُمْ وَ 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أيضا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جلّ ثناؤه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يخبر أنّهم يلقونه، و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تدركه الأبصار و هو يدرك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تبارك و تعالى يقول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يُوَفِّيهِمُ اللَّهُ دِينَهُمُ </w:t>
      </w:r>
    </w:p>
    <w:p>
      <w:pPr>
        <w:pStyle w:val="BookText"/>
        <w:rPr/>
      </w:pPr>
      <w:r>
        <w:rPr>
          <w:rFonts w:ascii="Amiri" w:hAnsi="Amiri" w:eastAsia="Amiri" w:cs="Amiri"/>
          <w:color w:val="111111"/>
          <w:sz w:val="28"/>
          <w:sz w:val="28"/>
          <w:szCs w:val="28"/>
          <w:rtl w:val="true"/>
          <w:lang w:bidi="ar-SA"/>
        </w:rPr>
        <w:t>الْحَقَّ وَ 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يخبر أنّهم يظنون و مرّة يخبر أنّهم يعلمون، و الظن شك 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ويحك ما شككت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يا أمير المؤمنين و كيف لا أشك فيما تسمع، و قد هلكت إن لم ترحمني و تشرح لي صدري فيما عسى أن يجري ذلك على يديك، فإن كان الرّبّ تبارك و تعالى حقّا و الكتاب حقّا و الرّسل حقّا فقد هلكت و خسرت، و إن تكن الرّسل باطلا فما عليّ بأس و قد نجوت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ربّنا قدوس تبارك و تعالى علوا كبيرا، نشهد أنّه هو الدائم الّذي لا يزول، و لا نشك فيه، و ليس كمثله شي‌ء و هو السميع البصير، و أنّ الكتاب حقّ و الرّسل حقّ، و أنّ الثواب و العقاب حقّ، فإن رزقت زيادة إيمان أو حرمته فإنّ ذلك بيد اللّه، إن شاء رزقك و إن شاء حرمك ذلك، و لكن سأعلّمك ما شككت فيه، و لا قوّة إلّا باللّه، فإن أراد اللّه بك خيرا أعلمك بعلمه و ثبّتك، و إن يكن شرا ظللت و هلكت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نسوا اللّه في دار الدّنيا، لم يعملوا بطاعته فنسيهم في الآخرة أي لم يجعل لهم في ثوابه شيئا فصاروا منسيين من الخير و كذلك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بالنسيان أنّه لم يثبهم كما يثيب أولياءه الّذين كانوا في دار الدّنيا مطيعين ذاكرين حين آمنوا به و برسله و خافوه بالغيب،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تبارك و تعالى علوّا كبيرا ليس بالذي ينسى و لا يغفل بل هو الحفيظ العليم، و قد يقول العرب في باب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فلان فلا يذكرنا أي أنّه لا يأمر لنا بخير و لا يذكرنا به، فهل فهمت ما ذكر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فرّجت عنّي فرّج اللّه عنك و حللت عنّي عقدة فعظّم اللّه أجرك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يجمع اللّه عزّ و جلّ الخلائق يومئذ في مواطن يتفرقون، و يكلّم بعضهم بعضا و يستغفر بعضهم لبعض، اولئك الذين كان منهم الطاعة في دار الدّنيا للرؤساء و الاتباع، و يلعن أهل المعاصي الذين بدت منهم البغضاء و تعاونوا على الظلم و العدوان في دار الدّنيا، المستكبرين و المستضعفين يكفر بعضهم ببعض و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يبرأ بعضهم من بعض، و نظيرها في سورة إبراهيم قول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تبرأنا منكم، ثمّ يجتمعون في موطن آخر يبكون فيه فلو أنّ تلك الأصوات بدت لأهل </w:t>
      </w:r>
    </w:p>
    <w:p>
      <w:pPr>
        <w:pStyle w:val="BookText"/>
        <w:rPr/>
      </w:pPr>
      <w:r>
        <w:rPr>
          <w:rFonts w:ascii="Amiri" w:hAnsi="Amiri" w:eastAsia="Amiri" w:cs="Amiri"/>
          <w:color w:val="111111"/>
          <w:sz w:val="28"/>
          <w:sz w:val="28"/>
          <w:szCs w:val="28"/>
          <w:rtl w:val="true"/>
          <w:lang w:bidi="ar-SA"/>
        </w:rPr>
        <w:t>الدنيا لأذهلت جميع الخلق عن معايشهم، و لتصدّعت قلوبهم 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 قالُوا 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فيستنطقون فلا يتكلمون إلّا من أذن له الرّحمن و قال صوابا، فيقول الرّسل صلّى اللّه عليهم فيشهدون في هذا الموطن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يجتمعون في موطن آخر يكون فيه 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المقام المحمود، فيثني على اللّه تبارك و تعالى بما لم يثن عليه أحد قبله ثمّ يثني على الملائكة كلّهم فلا يبقى ملك إلّا أثنى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يثني على الرّسل بما لم يثن عليهم أحد قبله، ثمّ يثني على كلّ مؤمن و مؤمنة يبدأ بالصدّيقين و الشهداء ثمّ بالصالحين، فيحمده أهل السماوات و الأرض،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 يدال بعضهم من بعض، و هذا كلّه قبل الحساب، فإذا اخذ في الحساب شغل كلّ إنسان بما لديه، نسأل اللّه بركة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يا أمير المؤمنين و حللت عنّي عقدة فعظّم اللّه أجرك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 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موضع ينتهي فيه أولياء اللّه عزّ و جلّ بعد ما يفرغ من الحساب إلى نهر يسمّى الحيوان فيغتسلون فيه و يشربون منه فتنضر وجوههم إشراقا فيذهب عنهم كلّ قذى و وعث ثمّ يؤمرون بدخول الجنّة، فمن هذا المقام ينظرون إلى ربّهم كيف يثيبهم، و منه يدخلون الجنّة، فذلك قوله عزّ و جلّ من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أيقنوا بدخول الجنّة و النظر إلى ما وعدهم ربّهم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يعني بالنظر إليه النظر إلى ثوابه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تحيط به 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يحيط بها و هو اللطيف الخبير، و ذلك مدح امتدح به ربّنا نفسه تبارك و تعالى و تقدّس علوّا كبيرا، و قد سأل موسى عليه السلام و جرى على لسانه من حمد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مسألته تلك أمرا عظيما و سأل أمرا جسيما فعوقب،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في الدّنيا حتّى تموت فتراني في الآخرة وَ لكِنِ إن أردت أن تراني في الدّنيا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 فَإِنِ اسْتَقَرَّ مَكانَهُ 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اللّه سبحانه بعض آياته و تجلّى ربّنا للجبل فتقطع الجبل فصار رميما وَ خَرَّ مُوسى صَعِقاً يعني ميتا فكان عقوبته الموت ثمّ أحياه اللّه و بعثه و تاب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 مؤمن آمن بك منهم أنّه لن يراك،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سدرة المنتهى حيث لا يتجاوزها خلق من خلق اللّه و قوله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طَغى 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مرّتين هذه المرّة و مرّة أخرى و ذلك أن خلق جبرئيل عظيم، فهو من الروحانيين الذين لا يدرك خلقهم و صفتهم إلّا اللّه ربّ العالمين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p>
    <w:p>
      <w:pPr>
        <w:pStyle w:val="BookText"/>
        <w:rPr/>
      </w:pP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الخلائق باللّه عزّ و جلّ علما إذ هو تبارك و تعالى جعل على أبصار القلوب الغطاء، فلا فهم يناله بالكيف، و لا قلب يثبته بالحدود، فلا يصفه إلّا كما وصف نفسه ليس كمثله شي‌ء و هو السميع البصير، الأول و الآخر و الظاهر و الباطن، الخالق البارئ المصوّر، خلق الاشياء فليس من الاشياء شي‌ء مثله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 حللت عنّي عقدة فأعظم اللّه أجرك يا أمير المؤمنين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 زَوْجُكَ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ينبغي لبشر أن يكلّمه اللّه إلا وحيا و ليس بكائن إلّا من وراء حجاب، أو يرسل رسولا فيوحي بإذنه ما يشاء، كذلك قال اللّه تبارك و تعالى علوا كبيرا، قد كان الرّسول يوحى إليه من رسل السماء فيبلغ رسل السماء رسل الارض، و قد كان الكلام بين رسل أهل الارض و بينه من غير أن يرسل بالكلام مع رسل أهل السماء،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هل رأيت ربّك؟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لا يرى،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تأخذ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إسرافيل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يأخذه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يأخذه ذلك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 فهذا وحي، و هو كلام اللّه عزّ و جلّ، و كلام اللّه ليس بنحو واحد، منه ما كلّم اللّه به الرّسل، و منه ما قذفه في قلوبهم، و منه رؤيا يريها الرّسل، و منه وحي و تنزيل يتلى و يقرأ، فهو كلام اللّه، فاكتف بما وصفت لك من كلام اللّه، فإنّ معنى كلام اللّه ليس بنحو واحد فإنّ منه ما يبلغ به رسل السماء رسل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 حللت عنّي عقدة فعظّم اللّه أجرك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تأويله هل تعلم أحدا اسمه اللّه غير اللّه تبارك و تعالى، فإيّاك أن تفسّر القرآن برأيك حتّى تفقهه عن العلماء، فإنّه ربّ تنزيل يشبه كلام البشر و هو كلام اللّه، و تأويله لا يشبه كلام البشر، كما ليس شي‌ء من خلقه يشبهه، كذلك لا يشبه فعله تبارك و تعالى شيئا من أفعال البشر، و لا يشبه شي‌ء من كلامه كلام البشر، فكلام اللّه تبارك و تعالى صفته، و كلام البشر أفعالهم، فلا تشبّه كلام اللّه بكلام البشر فتهلك و تضلّ،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 حللت عنّي عقدة فعظّم اللّه أجرك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ربّنا لا يعزب عنه شي‌ء، و كيف يكون من خلق الأشياء لا يعلم ما خلق و هو 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أنه لا يصيبهم بخير، و قد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ينظر إلينا فلان، و إنّما يعنون بذلك أنّه لا يصيبنا منه بخير، فذلك النظر هاهنا من اللّه تعالى إلى خلقه، فنظره إليهم رحمة منه لهم،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بذلك يوم القيامة أنّهم عن ثواب ربّهم 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 حللت عنّي عقدة فعظّم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اللّه تبارك و تعالى سبّوحا قدّوسا، تعالى أن يجري منه ما يجري من المخلوقين و هو اللطيف الخبير، و أجلّ و أكبر أن ينزل به شي‌ء ممّا ينزل بخلقه و هو على العرش استوى علمه، شاهد لكل نجوى، و هو الوكيل على كلّ شي‌ء، و الميسر لكلّ شي‌ء، و المدبّر للأشياء كلّها، تعالى اللّه عن أن </w:t>
      </w:r>
    </w:p>
    <w:p>
      <w:pPr>
        <w:pStyle w:val="BookText"/>
        <w:rPr/>
      </w:pPr>
      <w:r>
        <w:rPr>
          <w:rFonts w:ascii="Amiri" w:hAnsi="Amiri" w:eastAsia="Amiri" w:cs="Amiri"/>
          <w:color w:val="111111"/>
          <w:sz w:val="28"/>
          <w:sz w:val="28"/>
          <w:szCs w:val="28"/>
          <w:rtl w:val="true"/>
          <w:lang w:bidi="ar-SA"/>
        </w:rPr>
        <w:t>يكون على عرشه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حقّ كما قال اللّه عزّ و جلّ، و ليس له جيئة كجيئة الخلق، و قد أعلمتك أنّ ربّ شي‌ء من كتاب اللّه تأويله على غير تنزيله و لا يشبه كلام البشر، و سأنبّئك بطرف منه فتكتفي إن شاء اللّه، من ذلك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 إلى ربّه توجّهه إليه عبادة و اجتهادا و قربة إلى اللّه جلّ و عزّ، أ لا ترى أنّ تأويله غير تنزيله، و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السلاح و غير ذلك،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المشركين و المنافقين الذين لم يستجيبوا للّه و للرّسول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يستجيبوا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العذاب يأتيهم في دار الدّنيا كما عذّب القرون الأولى، فهذا خبر يخبر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أن يجي‌ء هذه الآية، و هذه الآية طلوع الشمس من مغربها، و إنّما يكتفي اولوا الألباب و الحجى و اولو النهى أن يعلموا أنّه إذا انكشف الغطاء رأوا ما يوعدون، و قال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أرسل عليهم عذابا، و كذلك إتيانه بنيانهم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فإتيانه بنيانهم من القواعد إرسال العذاب عليهم، و كذلك ما وصف من أمر الآخرة تبارك اسمه و تعالى علوا كبيرا أنّه يجري اموره في ذلك اليوم الذي كان مقداره خمسين ألف سنة كما يجري أموره في الدّنيا لا يغيب و لا يأفل مع الآفلين، فاكتف بما وصفت لك من ذلك مما جال في </w:t>
      </w:r>
    </w:p>
    <w:p>
      <w:pPr>
        <w:pStyle w:val="BookText"/>
        <w:rPr/>
      </w:pPr>
      <w:r>
        <w:rPr>
          <w:rFonts w:ascii="Amiri" w:hAnsi="Amiri" w:eastAsia="Amiri" w:cs="Amiri"/>
          <w:color w:val="111111"/>
          <w:sz w:val="28"/>
          <w:sz w:val="28"/>
          <w:szCs w:val="28"/>
          <w:rtl w:val="true"/>
          <w:lang w:bidi="ar-SA"/>
        </w:rPr>
        <w:t>صدرك مما وصف اللّه عزّ و جلّ في كتابه، و لا تجعل كلامه ككلام البشر، و هو أعظم و أجلّ و أكرم و أعزّ تبارك و تعالى من أن يصفه الواصفون إلّا بما وصف به نفسه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 حللت عنّي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 بِما أَخْلَفُوا اللَّهَ ما وَعَدُوهُ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البعث فسمّاه اللّه عزّ و جلّ لقاءه، و كذلك ذكر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يوقنون أنّهم يبعثون و يحشرون و يحاسبون و يجزون بالثواب و العقاب، فالظنّ هاهنا اليقين خاصّة،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بأنّه مبعوث فإنّ وعد اللّه لآت من الثواب و العقاب، فاللقاء هاهنا ليس بالرؤية، و اللقاء هو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جميع ما فى كتاب اللّه من لقائه فإنّه يعني بذلك البعث،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يزول الإيمان عن قلوبهم يوم يبعثون،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فقد حللت عنّي عقدة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أيقنوا أنّهم داخلوها،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أيقنت أنّي ابعث فاحاسب،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الظنّ ظن شك و ليس ظنّ يقين، و 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 ظنّ يقين، فما كان من أمر معاد من الظنّ فهو ظنّ يقين، و ما كان من أمر الدّنيا فهو ظنّ شك فافهم ما فسرت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ميزان العدل يؤخذ به الخلائق يوم القيامة، يدين اللّه تبارك و تعالى الخلق بعضهم من بعض بالموازين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هذا الحديث الموازين هم الأنبياء و الأوصياء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حقّت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يراقبني و يتحابّ بجلالي إنّ وجوههم يوم القيامة من نور على منابر من نور عليهم ثياب خضر،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ليسوا بأنبياء و لا شهداء، و لكنّهم تحابوا بجلال اللّه و يدخلون الجنّة بغير حساب، نسأل اللّه عزّ و جلّ أن يجعلنا منهم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و خفّت موازينه فإنّما يعني الحساب، توزن الحسنات و السيئات، و الحسنات ثقل الميزان و السيئات 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الْمَلائِكَةُ طَيِّبِينَ يَقُولُونَ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يدبّر الأمور كيف يشاء، و يوكّل من خلقه من يشاء بما يشاء أمّا ملك الموت فإنّ اللّه يوكّله بخاصّة من يشاء من خلقه و يوكّل رسله من الملائكة خاصّة بمن يشاء من خلقه، و الملائكة الذين سمّاهم اللّه عزّ ذكره وكّلهم بخاصّة ما يشاء من خلقه، إنّه تبارك و تعالى يدبّر الأمور كيف يشاء، و ليس كلّ العلم يستطيع صاحب العلم أن يفسّره لكلّ الناس لأنّ منهم القويّ و الضعيف، و لأنّ منه ما يطاق حمله و منه ما لا يطاق حمله إلّا من يسهل اللّه له حمله و أعانه عليه من خاصّة أوليائه، و إنّما يكفيك أن تعلم أنّ اللّه هو المحيي المميت و أنّه يتوفّى الأنفس على يدي من يشاء </w:t>
      </w:r>
      <w:bookmarkStart w:id="345" w:name="pg11650_151475"/>
    </w:p>
    <w:p>
      <w:pPr>
        <w:pStyle w:val="BookText"/>
        <w:rPr/>
      </w:pPr>
      <w:bookmarkEnd w:id="345"/>
      <w:r>
        <w:rPr>
          <w:rFonts w:ascii="Amiri" w:hAnsi="Amiri" w:eastAsia="Amiri" w:cs="Amiri"/>
          <w:color w:val="111111"/>
          <w:sz w:val="28"/>
          <w:sz w:val="28"/>
          <w:szCs w:val="28"/>
          <w:rtl w:val="true"/>
          <w:lang w:bidi="ar-SA"/>
        </w:rPr>
        <w:t>من خلقه من ملائكته 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يا أمير المؤمنين و نفع اللّه المسلمين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شرح اللّه صدرك بما قد تبيّنت لك فأنت و الذي فلق الحبّة و برأ النسمة من المؤمنين حقّا،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لي أن أعلم بأنّي من المؤمنين حقّا؟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ذلك إلّا من أعلمه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أو شرح اللّه صدره ليعلم ما في الكتب التي أنزلها اللّه عزّ و جلّ على رسله و أنبيائه،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يطيق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شرح اللّه صدره و وفّقه له، فعليك بالعمل للّه في سرّ أمرك و علانيتك فلا شي‌ء يعدل العمل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انتهت رواية الشيخ الصدوق</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137500_73709187"/>
      <w:bookmarkStart w:id="347" w:name="_Toc128"/>
      <w:bookmarkEnd w:id="346"/>
      <w:r>
        <w:rPr>
          <w:rtl w:val="true"/>
        </w:rPr>
        <w:t>دراسة مقارنة لاخبار الطبرسي مع رواية الشيخ الصدوق‌</w:t>
      </w:r>
      <w:bookmarkEnd w:id="347"/>
    </w:p>
    <w:p>
      <w:pPr>
        <w:pStyle w:val="BookText"/>
        <w:rPr/>
      </w:pPr>
      <w:r>
        <w:rPr>
          <w:rFonts w:ascii="Amiri" w:hAnsi="Amiri" w:eastAsia="Amiri" w:cs="Amiri"/>
          <w:color w:val="111111"/>
          <w:sz w:val="28"/>
          <w:sz w:val="28"/>
          <w:szCs w:val="28"/>
          <w:rtl w:val="true"/>
          <w:lang w:bidi="ar-SA"/>
        </w:rPr>
        <w:t>لم يكن السائل لأمير المؤمنين زنديقا كما وصمه الطبرسي صاحب الاحتجاج بل كان مؤمنا يشك في وجود تناقض في بعض آيات كتاب اللّه العزيز مع بعض الآخر فلمّا أبان له الامام عن عدم وجود تناقض بينها 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فرّجت عني فرّج اللّه عنك يا أمير المؤمنين و نفع اللّه المسلمين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على الثنوية و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صاحب الاحتجاج زنديقا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نقله الشيخ النوري في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أسد اللّه الكاظمي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فأمر الشيخ الصدوق مضطرب جدا و لا يحصل من فتواه غالبا علم و لا ظن لا </w:t>
      </w:r>
      <w:r>
        <w:rPr>
          <w:rStyle w:val="FootnoteAnchor"/>
          <w:rtl w:val="true"/>
        </w:rPr>
        <w:footnoteReference w:id="185"/>
      </w:r>
      <w:r>
        <w:rPr>
          <w:rFonts w:ascii="Amiri" w:hAnsi="Amiri" w:eastAsia="Amiri" w:cs="Amiri"/>
          <w:color w:val="111111"/>
          <w:sz w:val="28"/>
          <w:sz w:val="28"/>
          <w:szCs w:val="28"/>
          <w:rtl w:val="true"/>
          <w:lang w:bidi="ar-SA"/>
        </w:rPr>
        <w:t xml:space="preserve">ممّا يحصل من فتاوى اساطين المتأخرين و كذلك الحال في تصحيحه و ترجيحه و 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الدقاق عن الكليني باسناده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تغييرات عجيبة تورث سوء الظن بالصدوق، و انه انما فعل ذلك لتوافق مذهب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طعن عليه بعض القدماء بمثل ذلك في حديث رواه في العمل في الصوم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عجيب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نقله عن البحار، فقد رجعنا الى الجزء الخامس منه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فوجدنا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الكليني، عن علي بن محمد، رفعه،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 قد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من أين لحق الشقاء أهل المعصية حتّى حكم لهم في علمه بالعذاب على عملهم؟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علم اللّه عزّ و جلّ أن لا يقوم أحد من خلقه بحقّه فلمّا علم بذلك وهب لأهل محبّته القوّة على معصيتهم لسبق علمه فيهم، و لم يمنعهم إطاقة القبول منه لأنّ علمه أولى بحقيقة التصديق فوافقوا ما سبق لهم في علمه، و إن قدروا أن يأتوا خلالا ينجيهم عن معصيته و هو معنى شاء ما شاء و هو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مأخوذ من الكافي، و فيه تغييرات عجيبة تورث سوء الظنّ بالصدوق و إنّه إنما فعل ذلك ليوافق مذهب أهل العدل، و في الكافي هكذا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السائل حكم اللّه عزّ و جلّ لا يقوم أحد من خلقه بحقّه فلمّا حكم بذلك وهبف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لأهل محبته القوّة على معرفته، و وضع عنهم ثقل العمل بحقيقة ما هم أهله، و وهب لأهل المعصية القوّة على معصيتهم لسبق علمه فيهم، و منعهم إطاقة القبول منه فوافقوا ما سبق لهم في علمه، و لم يقدروا أن يأتوا حالا تنجيهم من عذابه لأنّ علمه أولى بحقيقة التصديق و هو معنى شاء ما شاء و هو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لكتاب توحيد الصدوق و نقل العلامة المجلسي الحديث منه و الحديث في كتاب التوحيد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لاهل محبته القوة على معرفته، و وضع عنهم ثقل العمل بحقيقة ما هم أهله، و وهب لأهل المعصية القوّة على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انها كانت ساقطة عن نسخته من كتاب من لا يحضره الفقيه و ما ذكره عن فتوى الصدوق بالعدد فهو ما جاء في باب النوادر 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الاولى الروايات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أيام شهر رمضان ثلاثون يوما أبد الدهر و فتواه بذلك، و الجواب عن ذلك ان مشايخ الحديث، الكليني و الصدوق و الطوسي رضوان اللّه تعالى عليهم كفاهم فخرا و ذخرا ليوم القيامة انهم جمعوا الاحاديث و دونوها في موسوعاتهم الحديثية و تركوها من بعدهم لآلاف الفقهاء الذين جاءوا من بعدهم ليدرسوها سندا و متنا و دلالة و يتحفونا بتحقيقاتهم في مؤلفاتهم الفقهية و لا ينبغي أن يطالب الشيخ الصدوق الذي ترك لنا أكثر من مائتي مؤلف في الحديث أن يتوصل إلى ما توصل إليه الفقهاء من بعده على مرّ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اختلاف لفظي روايتي الصدوق و الكليني لا يدلّ على ما تجرأ به الشيخ أسد اللّه فقد مرّ بنا فى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الخطأ في لفظ الكافي و كان الفاظ من روى عنه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النوري فلحاجته إلى أدلة على مدّعاه بتحريف القرآن و وجود النقصان فيه، رفع من شأن الطبرسي و استشهد بمنقولاته التي لا أصل لها و ضعف شيخ الحديث الاقدم الملقب بالصدوق، و رماه بما اتّهمه به الشيخ أسد اللّه </w:t>
      </w:r>
      <w:bookmarkStart w:id="348" w:name="pg11650_151478"/>
    </w:p>
    <w:p>
      <w:pPr>
        <w:pStyle w:val="BookText"/>
        <w:rPr/>
      </w:pPr>
      <w:bookmarkEnd w:id="348"/>
      <w:r>
        <w:rPr>
          <w:rFonts w:ascii="Amiri" w:hAnsi="Amiri" w:eastAsia="Amiri" w:cs="Amiri"/>
          <w:color w:val="111111"/>
          <w:sz w:val="28"/>
          <w:sz w:val="28"/>
          <w:szCs w:val="28"/>
          <w:rtl w:val="true"/>
          <w:lang w:bidi="ar-SA"/>
        </w:rPr>
        <w:t>الكاظمي و دافع عن السيّاري الغالي المتهم بالقول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الاخبار التي لم يعرف لها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في تفسيره عن أحمد بن موسى عن الحسين بن ثابت عن أبيه عن شعبة بن الحجاج عن الحكم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أربعة أرباع، ربع فينا أهل البيت خاصة، و ربع في أعدائنا، و ربع حلال و حرام، و ربع فرائض و أحكام، و رواه ابن المعالي من الجمهور في مناقبه كما نقل عنه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سعيد بن رحيم الهمداني و محمد بن عيسى بن زكريا عن عبد الرحمن بن سراج عن حماد بن أعين عن الحسن بن عبد الرحمن عن الاصبغ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أربعة أرباع، ربع فينا، و ربع في عدونا، و ربع فراض و أحكام، و ربع حلال و حرام، و لنا كرائم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بن اسماعيل بن صبيح و الحسن بن علي الحسين السلولي عن محمد بن الحسين بن المطهر عن صالح بن الأسود عن حميد بن عبد اللّه النخعي عن زكريا بن ميسرة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 و ذكر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حسبنا روايات فرات بن إبراهيم ضمن روايات لا أصل لها، لأن من سمّي بفرات بن إبراهيم لم يعرف من هو، و قد ورد في تفسيره روايات الواقفية و الزيدية و اتباع مدرسة الخلفاء</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137502_73709187"/>
      <w:bookmarkStart w:id="350" w:name="_Toc129"/>
      <w:bookmarkEnd w:id="349"/>
      <w:r>
        <w:rPr>
          <w:rtl w:val="true"/>
        </w:rPr>
        <w:t>دراسة الاسناد</w:t>
      </w:r>
      <w:bookmarkEnd w:id="3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من رواة أحاديث مدرسة الخلفاء ترجمته في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351" w:name="pg11650_151479"/>
    </w:p>
    <w:p>
      <w:pPr>
        <w:pStyle w:val="BookText"/>
        <w:rPr/>
      </w:pPr>
      <w:bookmarkEnd w:id="35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ثابت لم يرد ذكره في كتب تراجم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الحكم الذي روى عن ابن عباس؟</w:t>
      </w:r>
    </w:p>
    <w:p>
      <w:pPr>
        <w:pStyle w:val="BookText"/>
        <w:rPr/>
      </w:pPr>
      <w:r>
        <w:rPr>
          <w:rFonts w:ascii="Amiri" w:hAnsi="Amiri" w:eastAsia="Amiri" w:cs="Amiri"/>
          <w:color w:val="111111"/>
          <w:sz w:val="28"/>
          <w:sz w:val="28"/>
          <w:szCs w:val="28"/>
          <w:rtl w:val="true"/>
          <w:lang w:bidi="ar-SA"/>
        </w:rPr>
        <w:t xml:space="preserve">و في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بن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زكريا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ذكرهم في كتب تراجم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بن عبد الرحمن مجهول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الحسن بن اسماعيل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السلولي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المطهر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ذكرهم في كتب تراجم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زكريا بن ميسرة مجهول حاله</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137504_73709187"/>
      <w:bookmarkStart w:id="353" w:name="_Toc130"/>
      <w:bookmarkEnd w:id="352"/>
      <w:r>
        <w:rPr>
          <w:rtl w:val="true"/>
        </w:rPr>
        <w:t>دراسة المتون</w:t>
      </w:r>
      <w:r>
        <w:rPr>
          <w:rtl w:val="true"/>
        </w:rPr>
        <w:t>:</w:t>
      </w:r>
      <w:bookmarkEnd w:id="353"/>
    </w:p>
    <w:p>
      <w:pPr>
        <w:pStyle w:val="BookText"/>
        <w:rPr/>
      </w:pPr>
      <w:r>
        <w:rPr>
          <w:rFonts w:ascii="Amiri" w:hAnsi="Amiri" w:eastAsia="Amiri" w:cs="Amiri"/>
          <w:color w:val="111111"/>
          <w:sz w:val="28"/>
          <w:sz w:val="28"/>
          <w:szCs w:val="28"/>
          <w:rtl w:val="true"/>
          <w:lang w:bidi="ar-SA"/>
        </w:rPr>
        <w:t xml:space="preserve">ان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القرآن نزل على أربعة أرباع ربع حلال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يستدل بها على وقوع التحريف أو النقصان في القرآن و لم لا نحمل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 في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في عدونا معاشر المسلمين و سوف ندرس باذنه تعالى المراد من أربعة أرباع فى بحث روايات التحريف و التبديل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فرضنا ان المقصود من فينا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نزلت فيهم الآية </w:t>
      </w:r>
    </w:p>
    <w:p>
      <w:pPr>
        <w:pStyle w:val="BookText"/>
        <w:rPr/>
      </w:pPr>
      <w:r>
        <w:rPr>
          <w:rFonts w:ascii="Amiri" w:hAnsi="Amiri" w:eastAsia="Amiri" w:cs="Amiri"/>
          <w:color w:val="111111"/>
          <w:sz w:val="28"/>
          <w:sz w:val="28"/>
          <w:szCs w:val="28"/>
          <w:rtl w:val="true"/>
          <w:lang w:bidi="ar-SA"/>
        </w:rPr>
        <w:t xml:space="preserve">الكريمة إِنَّما يُرِيدُ اللَّهُ لِيُذْهِبَ عَنْكُمُ الرِّجْسَ أَهْلَ الْبَيْتِ بما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 في 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أَكُونَ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أَكُونَ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أوّل المؤمنين من بعده من الرجال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فكلمّا 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مدح للمؤمنين و للمسلمين فاظهر مصاديقها هم، و ما جاء في القرآن من ذمّ و تقريع لاعداء المسلمين من المشركين و اليهود و المنافقين فان أجلى مصاديقهم هم أعداء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عمه علي و سائر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روايات انزل القرآن على أربعة أرباع أو ثلاثة أثلاث جاءت عند غير فرات و ليس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فينا أهل البيت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رواية فرات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الاخرى هي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أربعة أرباع، ربع فينا، و ربع في عدونا، و ربع في فرائض و أحكام، و ربع سنن و أمثال و لنا كرائم القرآن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خالد الحجاج الكرخي عن بعض أصحابه رفعه إلى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نزل القرآن أثلاثا، ثلث فينا و في أحبائنا، و ثلث في أعدائنا و عدو من كان قبلنا و ثلث سنّة و مثل</w:t>
      </w:r>
      <w:r>
        <w:rPr>
          <w:rFonts w:eastAsia="Amiri" w:cs="Amiri" w:ascii="Amiri" w:hAnsi="Amiri"/>
          <w:color w:val="111111"/>
          <w:sz w:val="28"/>
          <w:szCs w:val="28"/>
          <w:rtl w:val="true"/>
          <w:lang w:bidi="ar-SA"/>
        </w:rPr>
        <w:t xml:space="preserve">. </w:t>
      </w:r>
      <w:bookmarkStart w:id="354" w:name="pg11650_151481"/>
    </w:p>
    <w:p>
      <w:pPr>
        <w:pStyle w:val="Heading4"/>
        <w:numPr>
          <w:ilvl w:val="3"/>
          <w:numId w:val="1"/>
        </w:numPr>
        <w:rPr/>
      </w:pPr>
      <w:bookmarkStart w:id="355" w:name="__RefHeading___Toc6137506_73709187"/>
      <w:bookmarkStart w:id="356" w:name="_Toc131"/>
      <w:bookmarkEnd w:id="354"/>
      <w:bookmarkEnd w:id="355"/>
      <w:r>
        <w:rPr>
          <w:rtl w:val="true"/>
        </w:rPr>
        <w:t>تعريف بعض المصادر التي نقل منها الادلة</w:t>
      </w:r>
      <w:r>
        <w:rPr>
          <w:rtl w:val="true"/>
        </w:rPr>
        <w:t>:</w:t>
      </w:r>
      <w:bookmarkEnd w:id="356"/>
    </w:p>
    <w:p>
      <w:pPr>
        <w:pStyle w:val="Heading5"/>
        <w:numPr>
          <w:ilvl w:val="4"/>
          <w:numId w:val="1"/>
        </w:numPr>
        <w:rPr/>
      </w:pPr>
      <w:bookmarkStart w:id="357" w:name="__RefHeading___Toc6137508_73709187"/>
      <w:bookmarkStart w:id="358" w:name="_Toc132"/>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مرّ بنا في بحث عقيدة الشيعة في الدور الأول ما موجزه ان</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137510_73709187"/>
      <w:bookmarkStart w:id="360" w:name="_Toc133"/>
      <w:bookmarkEnd w:id="359"/>
      <w:r>
        <w:rPr/>
        <w:t>1</w:t>
      </w:r>
      <w:r>
        <w:rPr>
          <w:rtl w:val="true"/>
        </w:rPr>
        <w:t xml:space="preserve">- </w:t>
      </w:r>
      <w:r>
        <w:rPr>
          <w:rtl w:val="true"/>
        </w:rPr>
        <w:t>تفسير القمي</w:t>
      </w:r>
      <w:r>
        <w:rPr>
          <w:rtl w:val="true"/>
        </w:rPr>
        <w:t>:</w:t>
      </w:r>
      <w:bookmarkEnd w:id="360"/>
    </w:p>
    <w:p>
      <w:pPr>
        <w:pStyle w:val="BookText"/>
        <w:rPr/>
      </w:pPr>
      <w:r>
        <w:rPr>
          <w:rFonts w:ascii="Amiri" w:hAnsi="Amiri" w:eastAsia="Amiri" w:cs="Amiri"/>
          <w:color w:val="111111"/>
          <w:sz w:val="28"/>
          <w:sz w:val="28"/>
          <w:szCs w:val="28"/>
          <w:rtl w:val="true"/>
          <w:lang w:bidi="ar-SA"/>
        </w:rPr>
        <w:t>يحتوي على بعض ما روي عن أبي الفضل العباس بن محمد و ما أدرج فيه الراوي المجهول من تفسير أبي الجارود و أقوال مجهول قائلها</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6137512_73709187"/>
      <w:bookmarkStart w:id="362" w:name="_Toc134"/>
      <w:bookmarkEnd w:id="361"/>
      <w:r>
        <w:rPr/>
        <w:t>2</w:t>
      </w:r>
      <w:r>
        <w:rPr>
          <w:rtl w:val="true"/>
        </w:rPr>
        <w:t xml:space="preserve">- </w:t>
      </w:r>
      <w:r>
        <w:rPr>
          <w:rtl w:val="true"/>
        </w:rPr>
        <w:t>تفسير العياشي</w:t>
      </w:r>
      <w:r>
        <w:rPr>
          <w:rtl w:val="true"/>
        </w:rPr>
        <w:t>:</w:t>
      </w:r>
      <w:bookmarkEnd w:id="362"/>
    </w:p>
    <w:p>
      <w:pPr>
        <w:pStyle w:val="BookText"/>
        <w:rPr/>
      </w:pPr>
      <w:r>
        <w:rPr>
          <w:rFonts w:ascii="Amiri" w:hAnsi="Amiri" w:eastAsia="Amiri" w:cs="Amiri"/>
          <w:color w:val="111111"/>
          <w:sz w:val="28"/>
          <w:sz w:val="28"/>
          <w:szCs w:val="28"/>
          <w:rtl w:val="true"/>
          <w:lang w:bidi="ar-SA"/>
        </w:rPr>
        <w:t>حذف منه الناسخ أسناد الروايات لغرض الاختصار و كيف يستدل بروايات لا يعلم من رواها أ هو من راو موثوق أم هو غال ضالّ كذّاب أو انها روايات منتقلة من مدرسة الخلفاء</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6137514_73709187"/>
      <w:bookmarkStart w:id="364" w:name="_Toc135"/>
      <w:bookmarkEnd w:id="363"/>
      <w:r>
        <w:rPr/>
        <w:t>3</w:t>
      </w:r>
      <w:r>
        <w:rPr>
          <w:rtl w:val="true"/>
        </w:rPr>
        <w:t xml:space="preserve">- </w:t>
      </w:r>
      <w:r>
        <w:rPr>
          <w:rtl w:val="true"/>
        </w:rPr>
        <w:t>تفسير فرات الكوفي</w:t>
      </w:r>
      <w:r>
        <w:rPr>
          <w:rtl w:val="true"/>
        </w:rPr>
        <w:t>:</w:t>
      </w:r>
      <w:bookmarkEnd w:id="364"/>
    </w:p>
    <w:p>
      <w:pPr>
        <w:pStyle w:val="BookText"/>
        <w:rPr/>
      </w:pPr>
      <w:r>
        <w:rPr>
          <w:rFonts w:ascii="Amiri" w:hAnsi="Amiri" w:eastAsia="Amiri" w:cs="Amiri"/>
          <w:color w:val="111111"/>
          <w:sz w:val="28"/>
          <w:sz w:val="28"/>
          <w:szCs w:val="28"/>
          <w:rtl w:val="true"/>
          <w:lang w:bidi="ar-SA"/>
        </w:rPr>
        <w:t>لم نجد لفرات ذكرا في كتب تراجم الرواة و لم يعرف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حوى التفسير روايات الامامية و الزيدية و الواقفية و أتباع مدرسة الخلفاء</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137516_73709187"/>
      <w:bookmarkStart w:id="366" w:name="_Toc136"/>
      <w:bookmarkEnd w:id="365"/>
      <w:r>
        <w:rPr/>
        <w:t>4</w:t>
      </w:r>
      <w:r>
        <w:rPr>
          <w:rtl w:val="true"/>
        </w:rPr>
        <w:t xml:space="preserve">- </w:t>
      </w:r>
      <w:r>
        <w:rPr>
          <w:rtl w:val="true"/>
        </w:rPr>
        <w:t>الكتاب المسمى بأصل سليم بن قيس</w:t>
      </w:r>
      <w:r>
        <w:rPr>
          <w:rtl w:val="true"/>
        </w:rPr>
        <w:t>:</w:t>
      </w:r>
      <w:bookmarkEnd w:id="3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غير موثوق به، و لا يجوز العمل على أكثره، و قد حصل فيه تخليط و تدليس، فينبغي للمتديّن أن يتجنب العمل بكل ما فيه، و لا يعوّل على جملته و التقليد لروايته</w:t>
      </w:r>
      <w:r>
        <w:rPr>
          <w:rFonts w:eastAsia="Amiri" w:cs="Amiri" w:ascii="Amiri" w:hAnsi="Amiri"/>
          <w:color w:val="111111"/>
          <w:sz w:val="28"/>
          <w:szCs w:val="28"/>
          <w:rtl w:val="true"/>
          <w:lang w:bidi="ar-SA"/>
        </w:rPr>
        <w:t xml:space="preserve">). </w:t>
      </w:r>
      <w:bookmarkStart w:id="367" w:name="pg11650_151482"/>
    </w:p>
    <w:p>
      <w:pPr>
        <w:pStyle w:val="Heading5"/>
        <w:numPr>
          <w:ilvl w:val="4"/>
          <w:numId w:val="1"/>
        </w:numPr>
        <w:rPr/>
      </w:pPr>
      <w:bookmarkStart w:id="368" w:name="__RefHeading___Toc6137518_73709187"/>
      <w:bookmarkStart w:id="369" w:name="_Toc137"/>
      <w:bookmarkEnd w:id="367"/>
      <w:bookmarkEnd w:id="368"/>
      <w:r>
        <w:rPr/>
        <w:t>5</w:t>
      </w:r>
      <w:r>
        <w:rPr>
          <w:rtl w:val="true"/>
        </w:rPr>
        <w:t xml:space="preserve">- </w:t>
      </w:r>
      <w:r>
        <w:rPr>
          <w:rtl w:val="true"/>
        </w:rPr>
        <w:t>بعض الادعية المذكورة بلا سند</w:t>
      </w:r>
      <w:r>
        <w:rPr>
          <w:rtl w:val="true"/>
        </w:rPr>
        <w:t>:</w:t>
      </w:r>
      <w:bookmarkEnd w:id="369"/>
    </w:p>
    <w:p>
      <w:pPr>
        <w:pStyle w:val="BookText"/>
        <w:rPr/>
      </w:pPr>
      <w:r>
        <w:rPr>
          <w:rFonts w:ascii="Amiri" w:hAnsi="Amiri" w:eastAsia="Amiri" w:cs="Amiri"/>
          <w:color w:val="111111"/>
          <w:sz w:val="28"/>
          <w:sz w:val="28"/>
          <w:szCs w:val="28"/>
          <w:rtl w:val="true"/>
          <w:lang w:bidi="ar-SA"/>
        </w:rPr>
        <w:t xml:space="preserve">و من الاخبار التي لا سند لها و لا أصل ما أورده الاستاذ ظهير في كتابه بعد تقديمه المقدمة الآتية، فقد قال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الباحث المنصف أن لا ينسب شيئا إلى القوم إلّا أن يكون ثابتا من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لا يثبت إلّا حينما يكون واردا في الكتب التي خصّصت لا يراد </w:t>
      </w:r>
      <w:r>
        <w:rPr>
          <w:rStyle w:val="FootnoteAnchor"/>
          <w:rtl w:val="true"/>
        </w:rPr>
        <w:footnoteReference w:id="186"/>
      </w:r>
      <w:r>
        <w:rPr>
          <w:rFonts w:ascii="Amiri" w:hAnsi="Amiri" w:eastAsia="Amiri" w:cs="Amiri"/>
          <w:color w:val="111111"/>
          <w:sz w:val="28"/>
          <w:sz w:val="28"/>
          <w:szCs w:val="28"/>
          <w:rtl w:val="true"/>
          <w:lang w:bidi="ar-SA"/>
        </w:rPr>
        <w:t>مروياتهم و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الكتب أمّا أن تكون من كتب الحديث أو التفسير، و خاصّة الكتب القديمة التي روت هذه الروايات بالسند، أو وافق على صحّتها أئمة القوم المعصومين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نلزم أنفسنا في هذا الباب أن لا نورد شيئا إلّا و يكون صادرا من </w:t>
      </w:r>
      <w:r>
        <w:rPr>
          <w:rStyle w:val="FootnoteAnchor"/>
          <w:rtl w:val="true"/>
        </w:rPr>
        <w:footnoteReference w:id="188"/>
      </w:r>
      <w:r>
        <w:rPr>
          <w:rFonts w:ascii="Amiri" w:hAnsi="Amiri" w:eastAsia="Amiri" w:cs="Amiri"/>
          <w:color w:val="111111"/>
          <w:sz w:val="28"/>
          <w:sz w:val="28"/>
          <w:szCs w:val="28"/>
          <w:rtl w:val="true"/>
          <w:lang w:bidi="ar-SA"/>
        </w:rPr>
        <w:t xml:space="preserve">واحد من الائمة الاثني عشر، و من كتب الشيعة أنفسهم المعتمدة لديهم و الموثوقة </w:t>
      </w:r>
      <w:r>
        <w:rPr>
          <w:rStyle w:val="FootnoteAnchor"/>
          <w:rtl w:val="true"/>
        </w:rPr>
        <w:footnoteReference w:id="189"/>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نصحح ما قاله، 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يثبت صحّة الحديث لدى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اتّصل بسند صحيح مسلسل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الأئمة الاثني عشر من بعده، و لا يكون مخالفا للنصّ القرآني، و لا متعارضا مع حديث صحيح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شرحناه في محلّه من الجزء الثالث من معالم المدرستين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فلا عبرة بحديث لم يتصل سنده بهم، أو اتصل بهم و كان </w:t>
      </w:r>
    </w:p>
    <w:p>
      <w:p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سنده مطعونا فيه، أو مخالفا للقرآن، أو متعارضا مع حديث صحيح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نرجع إلى كتاب الاستاذ، لنرى هل و في بما التزم به؟</w:t>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سورة النورين التي ذكرها الخطيب نقلا عن كتاب 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ينفرد بذكرها ملا محسن الكشميري، بل وافقه علّامة الشيعة المجلسي أيضا، حيث ذكرها في كتابه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السورة المختلقة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صوّرها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نص سورة النورين المختلقة</w:t>
      </w:r>
      <w:r>
        <w:rPr>
          <w:rFonts w:eastAsia="Amiri" w:cs="Amiri" w:ascii="Amiri" w:hAnsi="Amiri"/>
          <w:color w:val="111111"/>
          <w:sz w:val="28"/>
          <w:szCs w:val="28"/>
          <w:rtl w:val="true"/>
          <w:lang w:bidi="ar-SA"/>
        </w:rPr>
        <w:t xml:space="preserve">))) </w:t>
      </w:r>
      <w:bookmarkStart w:id="370" w:name="pg11650_151485"/>
    </w:p>
    <w:p>
      <w:pPr>
        <w:pStyle w:val="BookText"/>
        <w:rPr/>
      </w:pPr>
      <w:bookmarkEnd w:id="370"/>
      <w:r>
        <w:rPr>
          <w:rFonts w:ascii="IRNazanin" w:hAnsi="IRNazanin" w:eastAsia="IRNazanin"/>
          <w:color w:val="111111"/>
          <w:sz w:val="28"/>
          <w:sz w:val="28"/>
          <w:szCs w:val="28"/>
          <w:rtl w:val="true"/>
          <w:lang w:bidi="fa-IR"/>
        </w:rPr>
        <w:t xml:space="preserve">و قال الاستاذ ظهير في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نقل هذا المجلسي في كتابه عن تفسير گازر، السورة التي أخرجها عثمان بن عفّان من القرآن، و خاصّة من مصحف عبد اللّه بن مسعود، حسب زعمه الباطل </w:t>
      </w:r>
      <w:r>
        <w:rPr>
          <w:rFonts w:eastAsia="IRNazanin" w:cs="IRNazanin"/>
          <w:color w:val="111111"/>
          <w:sz w:val="28"/>
          <w:szCs w:val="28"/>
          <w:rtl w:val="true"/>
          <w:lang w:bidi="fa-IR"/>
        </w:rPr>
        <w:t>...).</w:t>
      </w:r>
    </w:p>
    <w:p>
      <w:pPr>
        <w:pStyle w:val="Heading4"/>
        <w:numPr>
          <w:ilvl w:val="3"/>
          <w:numId w:val="1"/>
        </w:numPr>
        <w:rPr/>
      </w:pPr>
      <w:bookmarkStart w:id="371" w:name="__RefHeading___Toc6137520_73709187"/>
      <w:bookmarkStart w:id="372" w:name="_Toc138"/>
      <w:bookmarkEnd w:id="371"/>
      <w:r>
        <w:rPr>
          <w:rtl w:val="true"/>
        </w:rPr>
        <w:t>دراسة السند</w:t>
      </w:r>
      <w:r>
        <w:rPr>
          <w:rtl w:val="true"/>
        </w:rPr>
        <w:t>:</w:t>
      </w:r>
      <w:bookmarkEnd w:id="372"/>
    </w:p>
    <w:p>
      <w:pPr>
        <w:pStyle w:val="Heading5"/>
        <w:numPr>
          <w:ilvl w:val="4"/>
          <w:numId w:val="1"/>
        </w:numPr>
        <w:rPr/>
      </w:pPr>
      <w:bookmarkStart w:id="373" w:name="__RefHeading___Toc6137522_73709187"/>
      <w:bookmarkStart w:id="374" w:name="_Toc139"/>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بناء على ما نقلناه اعتمد الاستاذ ظهير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و على ما نقله النوري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فلمن هذان الكتابان؟ و ما قيمتهما العلمية؟</w:t>
      </w:r>
    </w:p>
    <w:p>
      <w:pPr>
        <w:pStyle w:val="Heading5"/>
        <w:numPr>
          <w:ilvl w:val="4"/>
          <w:numId w:val="1"/>
        </w:numPr>
        <w:rPr/>
      </w:pPr>
      <w:bookmarkStart w:id="375" w:name="__RefHeading___Toc6137524_73709187"/>
      <w:bookmarkStart w:id="376" w:name="_Toc140"/>
      <w:bookmarkEnd w:id="375"/>
      <w:r>
        <w:rPr>
          <w:rtl w:val="true"/>
        </w:rPr>
        <w:t>أولا</w:t>
      </w:r>
      <w:r>
        <w:rPr>
          <w:rtl w:val="true"/>
        </w:rPr>
        <w:t xml:space="preserve">- </w:t>
      </w:r>
      <w:r>
        <w:rPr>
          <w:rtl w:val="true"/>
        </w:rPr>
        <w:t xml:space="preserve">كتاب </w:t>
      </w:r>
      <w:r>
        <w:rPr>
          <w:rtl w:val="true"/>
        </w:rPr>
        <w:t>«</w:t>
      </w:r>
      <w:r>
        <w:rPr>
          <w:rtl w:val="true"/>
        </w:rPr>
        <w:t>دبستان مذاهب</w:t>
      </w:r>
      <w:r>
        <w:rPr>
          <w:rtl w:val="true"/>
        </w:rPr>
        <w:t>»:</w:t>
      </w:r>
      <w:bookmarkEnd w:id="376"/>
    </w:p>
    <w:p>
      <w:pPr>
        <w:pStyle w:val="Heading6"/>
        <w:numPr>
          <w:ilvl w:val="5"/>
          <w:numId w:val="1"/>
        </w:numPr>
        <w:rPr/>
      </w:pPr>
      <w:bookmarkStart w:id="377" w:name="__RefHeading___Toc6137526_73709187"/>
      <w:bookmarkStart w:id="378" w:name="_Toc141"/>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بما انّ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يسجّل اسمه في تأليفه، اختلف علماء الشرق و المستشرقون في تشخيص مؤلّفه، فمنهم من نسبه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ذو الفقار علي الحسيني الاردستاني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ساساني المتخلّص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من دأب الشعراء باللغة الفارسية أن يلقبوا أنفسهم في شعرهم بلقب خاص يذكرونه فى آخر بيت من قصائدهم، و يقال لهذا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بعض الاشعار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تخلّص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لقبوا من نسبوا إليه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مرتبة دينية من مراتب علماء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الآخرين 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الكشميري من علماء السنّة المتعصبين </w:t>
      </w:r>
      <w:r>
        <w:rPr>
          <w:rStyle w:val="FootnoteAnchor"/>
          <w:rtl w:val="true"/>
        </w:rPr>
        <w:footnoteReference w:id="193"/>
      </w:r>
      <w:r>
        <w:rPr>
          <w:rFonts w:ascii="IRNazanin" w:hAnsi="IRNazanin" w:eastAsia="IRNazanin"/>
          <w:color w:val="111111"/>
          <w:sz w:val="28"/>
          <w:sz w:val="28"/>
          <w:szCs w:val="28"/>
          <w:rtl w:val="true"/>
          <w:lang w:bidi="fa-IR"/>
        </w:rPr>
        <w:t>و عند البعض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محسن، أو ملّا محمد محسن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الآخرين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379" w:name="pg11650_151486"/>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مؤبد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لدى العلماء المحققين، انّ مؤلّفه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كيخسرو بن اسفنديار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علماء فرقة مجوس في الهند، و كان المحقق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رضا زاده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أقوال جميع المستشرقين و قسما من علماء الشرق المحققين، و برهن على انّ مؤلّفه هو كيخسرو، و نشر الكتاب 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متن الكتاب في المجلد الأول منه، و تحقيقاته في المجلّد الثاني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6137528_73709187"/>
      <w:bookmarkStart w:id="381" w:name="_Toc142"/>
      <w:bookmarkEnd w:id="380"/>
      <w:r>
        <w:rPr>
          <w:rtl w:val="true"/>
        </w:rPr>
        <w:t>قيمة الكتاب العلمية</w:t>
      </w:r>
      <w:r>
        <w:rPr>
          <w:rtl w:val="true"/>
        </w:rPr>
        <w:t>:</w:t>
      </w:r>
      <w:bookmarkEnd w:id="381"/>
    </w:p>
    <w:p>
      <w:pPr>
        <w:pStyle w:val="BookText"/>
        <w:rPr/>
      </w:pPr>
      <w:r>
        <w:rPr>
          <w:rFonts w:ascii="Amiri" w:hAnsi="Amiri" w:eastAsia="Amiri" w:cs="Amiri"/>
          <w:color w:val="111111"/>
          <w:sz w:val="28"/>
          <w:sz w:val="28"/>
          <w:szCs w:val="28"/>
          <w:rtl w:val="true"/>
          <w:lang w:bidi="ar-SA"/>
        </w:rPr>
        <w:t xml:space="preserve">برهن العلماء المحققون انّ المؤلف كان داعية لمذهبه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سبيل الدعوة إلى مذهبه و تفنيد الأديان الأخرى، كتب هذا الكتاب و انّه لم يكن أمينا في النقل، و لا يعتمد على نقله في ما نقل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2" w:name="__RefHeading___Toc6137530_73709187"/>
      <w:bookmarkStart w:id="383" w:name="_Toc143"/>
      <w:bookmarkEnd w:id="382"/>
      <w:r>
        <w:rPr>
          <w:rtl w:val="true"/>
        </w:rPr>
        <w:t>سند النوري في ما نقل</w:t>
      </w:r>
      <w:r>
        <w:rPr>
          <w:rtl w:val="true"/>
        </w:rPr>
        <w:t>:</w:t>
      </w:r>
      <w:bookmarkEnd w:id="383"/>
    </w:p>
    <w:p>
      <w:pPr>
        <w:pStyle w:val="BookText"/>
        <w:rPr/>
      </w:pPr>
      <w:r>
        <w:rPr>
          <w:rFonts w:ascii="Amiri" w:hAnsi="Amiri" w:eastAsia="Amiri" w:cs="Amiri"/>
          <w:color w:val="111111"/>
          <w:sz w:val="28"/>
          <w:sz w:val="28"/>
          <w:szCs w:val="28"/>
          <w:rtl w:val="true"/>
          <w:lang w:bidi="ar-SA"/>
        </w:rPr>
        <w:t xml:space="preserve">استند النوري في نقل هذه السورة السخيفة إلى قول هذا المجوسي مع تصريحه بعد ذلك بأنّه لم يجد هذه السورة في أيّ كتاب من كتب الشيعة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6137532_73709187"/>
      <w:bookmarkStart w:id="385" w:name="_Toc144"/>
      <w:bookmarkEnd w:id="384"/>
      <w:r>
        <w:rPr>
          <w:rtl w:val="true"/>
        </w:rPr>
        <w:t>ثانيا</w:t>
      </w:r>
      <w:r>
        <w:rPr>
          <w:rtl w:val="true"/>
        </w:rPr>
        <w:t xml:space="preserve">- </w:t>
      </w:r>
      <w:r>
        <w:rPr>
          <w:rtl w:val="true"/>
        </w:rPr>
        <w:t>كتاب تذكرة الأئمة</w:t>
      </w:r>
      <w:r>
        <w:rPr>
          <w:rtl w:val="true"/>
        </w:rPr>
        <w:t>:</w:t>
      </w:r>
      <w:bookmarkEnd w:id="3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السورة السخيفة في مصدر آخر سمّي بتذكرة الأئمة </w:t>
      </w:r>
      <w:r>
        <w:rPr>
          <w:rStyle w:val="FootnoteAnchor"/>
          <w:rtl w:val="true"/>
        </w:rPr>
        <w:footnoteReference w:id="197"/>
      </w:r>
      <w:r>
        <w:rPr>
          <w:rFonts w:ascii="IRNazanin" w:hAnsi="IRNazanin" w:eastAsia="IRNazanin"/>
          <w:color w:val="111111"/>
          <w:sz w:val="28"/>
          <w:sz w:val="28"/>
          <w:szCs w:val="28"/>
          <w:rtl w:val="true"/>
          <w:lang w:bidi="fa-IR"/>
        </w:rPr>
        <w:t xml:space="preserve">، فمن هو </w:t>
      </w:r>
    </w:p>
    <w:p>
      <w:pPr>
        <w:pStyle w:val="BookText"/>
        <w:rPr/>
      </w:pPr>
      <w:r>
        <w:rPr>
          <w:rFonts w:ascii="Amiri" w:hAnsi="Amiri" w:eastAsia="Amiri" w:cs="Amiri"/>
          <w:color w:val="111111"/>
          <w:sz w:val="28"/>
          <w:sz w:val="28"/>
          <w:szCs w:val="28"/>
          <w:rtl w:val="true"/>
          <w:lang w:bidi="ar-SA"/>
        </w:rPr>
        <w:t>مؤلف الكتاب؟</w:t>
      </w:r>
    </w:p>
    <w:p>
      <w:pPr>
        <w:pStyle w:val="BookText"/>
        <w:rPr/>
      </w:pPr>
      <w:r>
        <w:rPr>
          <w:rFonts w:ascii="IRNazanin" w:hAnsi="IRNazanin" w:eastAsia="IRNazanin"/>
          <w:color w:val="111111"/>
          <w:sz w:val="28"/>
          <w:sz w:val="28"/>
          <w:szCs w:val="28"/>
          <w:rtl w:val="true"/>
          <w:lang w:bidi="fa-IR"/>
        </w:rPr>
        <w:t>سجل على غلاف الكتاب المطبوع بايران، نشر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تأليف عالم بزرگوار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المجلسي العالم الشهير لم يعرف لنفسه كتابا بهذا الاسم، و انّما الكتاب لشخص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العلماء بذلك،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الخامس، المعدّ لذكر الكتب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تذكرة الأئمة في ذكر الأخبار المروية في تفسير الآيات المنزلة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تأليفات بعض أهل عصرنا ممن كان له ميل الى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الفيض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استاذه المجلسي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اعجاز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يدرى من مصنّفه، و قد ذكر في أوّله انّ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مولانا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بترجمة المجلسي في ردّ نسبة الكتاب إلى المجلسي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من وجوه، أخصرها و أمتنها عدم تعرّض ختنه الذي هو بمنزلة القميص على بدنه في كراسته التي وضعها لخصوص فهرس مصنفات المرحوم لذلك أصلا، مع انّه كان بصدد ضبط ذلك جدّا، بحيث لم يدع منه رسالةه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عدد أبياته خمسين بيتا فما دونها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المجلسي الأمير محمد حسين الخاتون‌آبادي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مثلا في نفي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الأردبيلي، بنفي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المجلسي و قال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نفى بعضهم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الأردبيلي لفقد الدليل على نسبتها إليه، و لكثرة نقله عن الضعفاء التي لا أثر لها 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الكتاب إليه بعيد، مثل بعد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المعروفة من مولانا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يعرفوا حقّ قدر المجلسي في نسبتها إليه بمحض أن رأوا في خطبته ذكرا لمحمد باقر بن محمد تقى المجلسي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الفيض القدسي قال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تذكرة الأئمة، فان الشاهد على كذب النسبة قطعا، انّ تلميذه الفاضل الآميرزا عبد اللّه قال في الرياض، في الباب الخامس، المعدّ لذكر الكتب 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الفوائد الرضوية، أنكر نسبة الكتاب الى المجلسي و أكد ذلك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خرّيت الفن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تحقيق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للمولى محمد باقر بن محمد تقي اللاهيجي فنسبة الكتاب الى المجلسي توهم، منشؤه الاشتراك الاسمي</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ما حقّقه علماء الفنّ في عدم صحّة نسبة الكتاب الى المجلسي، و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أكثر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الكتاب من نقل روايات مدرسة الخلفاء مع ذكر السند من الصحاح و المسانيد، و أحيانا بلا سند مرفوعا و مرسلا، و من ضمنها السورة 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نقلها عن تفسير گازر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گازر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في مصحف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رجعنا إلى تفسير گازر، لم نجد لهذه السورة فيه عينا و لا أثرا، و لا لنسبتها إلى ابن مسعود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ما ذكرنا، فإنّ سند السورة ينتهي إلى مؤلّفين 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بصهر المجلسي الذي لم يذكر اسم الكتاب في عداد مؤلفات المجلسي، ثم بتلميذه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نفى نسبة الكتاب الى استاذه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بهما شاهدي عدل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تلميذ المجلسي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الكتب المجهولة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 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روى السورة المختلقة عن الصحابي ابن مسعود، و لم يروها عن أحد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سجل في حقيقة الأمر هذه السورة على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صحّ قوله، فقد ارتفع بذلك عدد السور المزعومة لدى مدرسة الخلفاء من أربع إلى خمس، و خسر النوري في هذه المسابقة ما حصّل عليه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خاب فأله، و تكثر على الاستاذ ظهير حمله،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86" w:name="pg11650_151490"/>
    </w:p>
    <w:p>
      <w:pPr>
        <w:pStyle w:val="BookText"/>
        <w:rPr/>
      </w:pPr>
      <w:bookmarkEnd w:id="386"/>
      <w:r>
        <w:rPr>
          <w:rFonts w:ascii="Amiri" w:hAnsi="Amiri" w:eastAsia="Amiri" w:cs="Amiri"/>
          <w:color w:val="111111"/>
          <w:sz w:val="28"/>
          <w:sz w:val="28"/>
          <w:szCs w:val="28"/>
          <w:rtl w:val="true"/>
          <w:lang w:bidi="ar-SA"/>
        </w:rPr>
        <w:t xml:space="preserve">دخلت السورة في عداد المرويات من أحاديث مدرسة الخلفاء التي تسرّبت إلى كتب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لم تصح هذه الرواية و بقى للسورة سند واحد 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رواية مجهولة من مجهول، و حينئذ لم يحظ المحدث النوري و لا الاستاذ احسان بما ابتغياه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ختام البحث ينبغي لنا أن نؤكّد على أمر يدور عليه كلّ بحث ديني بمدرسة أهل البيت، كما ذكرناه في البحث التمهيدى الآنف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في مدرسة أهل البيت لأي خبر لا يتصل بسند صحيح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السورة المختلقة لم يذكر لها سند بتاتا، فهي رواية مجهولة عن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مختلق عن مختلقين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فان الاستاذ ظهير قد خالف شرطه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نلزم أنفسنا في هذا الكتاب أن لا نورد شيئا إلّا و يكون صادرا عن أحد أئمتهم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137534_73709187"/>
      <w:bookmarkStart w:id="388" w:name="_Toc145"/>
      <w:bookmarkEnd w:id="387"/>
      <w:r>
        <w:rPr>
          <w:rtl w:val="true"/>
        </w:rPr>
        <w:t>دراسة المتن</w:t>
      </w:r>
      <w:r>
        <w:rPr>
          <w:rtl w:val="true"/>
        </w:rPr>
        <w:t>:</w:t>
      </w:r>
      <w:bookmarkEnd w:id="388"/>
    </w:p>
    <w:p>
      <w:pPr>
        <w:pStyle w:val="BookText"/>
        <w:rPr/>
      </w:pPr>
      <w:r>
        <w:rPr>
          <w:rFonts w:ascii="Amiri" w:hAnsi="Amiri" w:eastAsia="Amiri" w:cs="Amiri"/>
          <w:color w:val="111111"/>
          <w:sz w:val="28"/>
          <w:sz w:val="28"/>
          <w:szCs w:val="28"/>
          <w:rtl w:val="true"/>
          <w:lang w:bidi="ar-SA"/>
        </w:rPr>
        <w:t>أما من سائل يسأل من استدل بهذه السورة المختلقة على انها كانت من كلام اللّه المجيد و في قرآنه الكريم فاسقطت منه؟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سائل يسأله أ هذا الهذر من القول السخيف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القرآن و اسقط من القرآن و إنا للّه و 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يلحق بهذا الباب كل حديث و خبر مجهول سنده لا يعرف قائله مثل الاخبار و الروايات التي وردت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بيته و أقبل على القرآن يجمعه و يؤلفه، فلم يخرج من بيته حتى جمعه كله، و كتب على تنزيله الناسخ و المنسوخ منه، و المحكم و المتشابه، و الوعد و الوعيد، و كان ثمانية عشر الف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هذا الحديث و لا يعمل به و يلحق بهذا الباب أيضا كل رواية لا يعرف سندها مثل روايات تفسير العياشي اللاتي أسقط الناسخ أسنادها و قد نقل عنه الشيخ النوري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محمد بن مسعود العياشي في تفسيره باسناده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انه زيد في كتاب اللّه و نقص ما خفي حقّنا على ذي حجى، و لو قد قام قائمنا فنطق صدقه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القرآن كما أنزل لألفينا فيه مسمين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الروايتين رواهما عن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طرح منه آي كثير و لم يزد فيه إلّا حروفا أخطأت به الكتبة و توهمتها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الروايتين الآتيتين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الشيباني، في أول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ممن روى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المجيد يشتمل على أمر و نهي، و ناسخ و منسوخ، و محكم و متشابه، و بيان و مبين، و مجمل و مفسر، و مطلق و مقيد، و حقيقة و مجاز، و عام و خاص، و مقدم و مؤخر، و على المعطوف المنقطع و على الحرف مكان الحرف، و فيه ما هو على خلاف الظاهر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من أمثلة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إذا قومك منه يضجون، فحرفوها يصدون 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فمحوا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أجلة المحدثين عن الحسن بن سليمان الحلي، قال وجدت بخط مولانا أبي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قوم حذفوا محكمات الكتاب و نسوا اللّه رب الأرباب و النبي و ساقي الكوثر في مواقف الحساب، فنحن السنام الأعظم، و فينا النبوة و الولاية و الكرم، و الأنبياء كانوا يقتبسون من أنوارنا و يقتفون آثارنا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هذا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من أجلة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هؤلاء الأجلة من المحدثين و الشيخ النوري ينزه غاليا مثل السياري، و يجلّه، و يستهين بشيخ الحديث الاقدم الصدوق رحمة اللّه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الشهيد الأول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بخط مولانا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عرف من كان في القرن الثامن، ان المكتوب هو خط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89" w:name="pg11650_151493"/>
    </w:p>
    <w:p>
      <w:pPr>
        <w:pStyle w:val="Heading3"/>
        <w:numPr>
          <w:ilvl w:val="2"/>
          <w:numId w:val="1"/>
        </w:numPr>
        <w:rPr/>
      </w:pPr>
      <w:bookmarkStart w:id="390" w:name="__RefHeading___Toc6137536_73709187"/>
      <w:bookmarkStart w:id="391" w:name="_Toc146"/>
      <w:bookmarkEnd w:id="389"/>
      <w:bookmarkEnd w:id="390"/>
      <w:r>
        <w:rPr>
          <w:rtl w:val="true"/>
        </w:rPr>
        <w:t>(</w:t>
      </w:r>
      <w:r>
        <w:rPr/>
        <w:t>7</w:t>
      </w:r>
      <w:r>
        <w:rPr>
          <w:rtl w:val="true"/>
        </w:rPr>
        <w:t xml:space="preserve">) </w:t>
      </w:r>
      <w:r>
        <w:rPr>
          <w:rtl w:val="true"/>
        </w:rPr>
        <w:t>روايات رواة مجهولين‌</w:t>
      </w:r>
      <w:bookmarkEnd w:id="391"/>
    </w:p>
    <w:p>
      <w:pPr>
        <w:pStyle w:val="Heading4"/>
        <w:numPr>
          <w:ilvl w:val="3"/>
          <w:numId w:val="1"/>
        </w:numPr>
        <w:rPr/>
      </w:pPr>
      <w:bookmarkStart w:id="392" w:name="__RefHeading___Toc6137538_73709187"/>
      <w:bookmarkStart w:id="393" w:name="_Toc147"/>
      <w:bookmarkEnd w:id="392"/>
      <w:r>
        <w:rPr>
          <w:rtl w:val="true"/>
        </w:rPr>
        <w:t>اشارة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عمرو الكشي في رجاله في ترجمة أبي الخطاب عن أبي خلف بن حماد عن أبي محمد الحسن بن طلحة عن أبي </w:t>
      </w:r>
      <w:r>
        <w:rPr>
          <w:rStyle w:val="FootnoteAnchor"/>
          <w:rtl w:val="true"/>
        </w:rPr>
        <w:footnoteReference w:id="206"/>
      </w:r>
      <w:r>
        <w:rPr>
          <w:rFonts w:ascii="Amiri" w:hAnsi="Amiri" w:eastAsia="Amiri" w:cs="Amiri"/>
          <w:color w:val="111111"/>
          <w:sz w:val="28"/>
          <w:sz w:val="28"/>
          <w:szCs w:val="28"/>
          <w:rtl w:val="true"/>
          <w:lang w:bidi="ar-SA"/>
        </w:rPr>
        <w:t xml:space="preserve">فضال عن يونس بن يعقوب عن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 القرآن سبعة بأسمائهم فمحت قريش ستة </w:t>
      </w:r>
      <w:r>
        <w:rPr>
          <w:rStyle w:val="FootnoteAnchor"/>
          <w:rtl w:val="true"/>
        </w:rPr>
        <w:footnoteReference w:id="207"/>
      </w:r>
      <w:r>
        <w:rPr>
          <w:rFonts w:ascii="Amiri" w:hAnsi="Amiri" w:eastAsia="Amiri" w:cs="Amiri"/>
          <w:color w:val="111111"/>
          <w:sz w:val="28"/>
          <w:sz w:val="28"/>
          <w:szCs w:val="28"/>
          <w:rtl w:val="true"/>
          <w:lang w:bidi="ar-SA"/>
        </w:rPr>
        <w:t>و تركوا أبا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أبي القاسم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البقاء إبراهيم بن الحسين بن إبراهيم البصري قراءة عليه في المحرم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08"/>
      </w:r>
      <w:r>
        <w:rPr>
          <w:rFonts w:ascii="Amiri" w:hAnsi="Amiri" w:eastAsia="Amiri" w:cs="Amiri"/>
          <w:color w:val="111111"/>
          <w:sz w:val="28"/>
          <w:sz w:val="28"/>
          <w:szCs w:val="28"/>
          <w:rtl w:val="true"/>
          <w:lang w:bidi="ar-SA"/>
        </w:rPr>
        <w:t>في مشهد أمير المؤمنين عليه السلام عن أبي طالب محمد بن الحسن عيينة، عن أبي الحسن محمد بن الحسين بن أحمد عن محمد بن وهبان الديبلي عن علي أحمد بن كثير العسكري عن أحمد بن المفضل أبو سلمة الاصفهاني عن أبي علي راشد علي بن وابل القرشي عن عبد اللّه حفص المدني،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ابن اسحاق عن سعد زيد بن ارطاة عن كميل بن زياد عن أمير المؤمنين عليه السلام في وصيته إليه، و هي طويلة شريفة جامعة لفوائد كثيرة،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ان اللّه عزّ و جلّ كريم حليم عظيم رحيم، دلنا على أخلاقه و أمرنا بالأخذ بها، و حمل </w:t>
      </w:r>
    </w:p>
    <w:p>
      <w:pPr>
        <w:pStyle w:val="BookText"/>
        <w:rPr/>
      </w:pPr>
      <w:r>
        <w:rPr>
          <w:rFonts w:ascii="Amiri" w:hAnsi="Amiri" w:eastAsia="Amiri" w:cs="Amiri"/>
          <w:color w:val="111111"/>
          <w:sz w:val="28"/>
          <w:sz w:val="28"/>
          <w:szCs w:val="28"/>
          <w:rtl w:val="true"/>
          <w:lang w:bidi="ar-SA"/>
        </w:rPr>
        <w:t>الناس عليها، فقد أديناها غير مختلفين و صدقناها غير مكذبين، و قبلناها غير مرتابين، لم يكن لنا و اللّه شياطين يوحى إليها و توحي إلينا كما وصف اللّه تعالى قوما ذكرهم اللّه عز و جل بأسمائهم في كتابه لو قرئ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الانس و الجن يوحى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غيبته عن ابن عقدة عن علي بن الحسين عن الحسن و محمد ابني يوسف عن سعدان بن مسلم عن صباح المزني عن الحارث بن حصيرة </w:t>
      </w:r>
      <w:r>
        <w:rPr>
          <w:rStyle w:val="FootnoteAnchor"/>
          <w:rtl w:val="true"/>
        </w:rPr>
        <w:footnoteReference w:id="209"/>
      </w:r>
      <w:r>
        <w:rPr>
          <w:rFonts w:ascii="Amiri" w:hAnsi="Amiri" w:eastAsia="Amiri" w:cs="Amiri"/>
          <w:color w:val="111111"/>
          <w:sz w:val="28"/>
          <w:sz w:val="28"/>
          <w:szCs w:val="28"/>
          <w:rtl w:val="true"/>
          <w:lang w:bidi="ar-SA"/>
        </w:rPr>
        <w:t>عن حبة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شيعتنا بمسجد الكوفة و قد ضربوا الفساطيط يعلمون الناس القرآن كما أنزل، أما إن قائمنا إذا قام كسره و سوى قبلته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الكشي في أول رجاله عن حمدويه و إبراهيم ابني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اسماعيل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حبيب المدايني عن علي سويد السائي </w:t>
      </w:r>
      <w:r>
        <w:rPr>
          <w:rStyle w:val="FootnoteAnchor"/>
          <w:rtl w:val="true"/>
        </w:rPr>
        <w:footnoteReference w:id="2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الأول عليه السلام و هو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يا علي ممن تأخذ معالم دينك عن غير شيعتنا </w:t>
      </w:r>
      <w:r>
        <w:rPr>
          <w:rStyle w:val="FootnoteAnchor"/>
          <w:rtl w:val="true"/>
        </w:rPr>
        <w:footnoteReference w:id="211"/>
      </w:r>
      <w:r>
        <w:rPr>
          <w:rFonts w:ascii="Amiri" w:hAnsi="Amiri" w:eastAsia="Amiri" w:cs="Amiri"/>
          <w:color w:val="111111"/>
          <w:sz w:val="28"/>
          <w:sz w:val="28"/>
          <w:szCs w:val="28"/>
          <w:rtl w:val="true"/>
          <w:lang w:bidi="ar-SA"/>
        </w:rPr>
        <w:t xml:space="preserve">، فانك ان تعديتهم أخذت دينك عن الخائنين الذين خانوا اللّه و رسوله، و خانوا أماناتهم انهم اؤتمنوا على كتاب اللّه عز و جل و علا، فحرفوه و بدلوه </w:t>
      </w:r>
      <w:r>
        <w:rPr>
          <w:rStyle w:val="FootnoteAnchor"/>
          <w:rtl w:val="true"/>
        </w:rPr>
        <w:footnoteReference w:id="212"/>
      </w:r>
      <w:r>
        <w:rPr>
          <w:rFonts w:ascii="Amiri" w:hAnsi="Amiri" w:eastAsia="Amiri" w:cs="Amiri"/>
          <w:color w:val="111111"/>
          <w:sz w:val="28"/>
          <w:sz w:val="28"/>
          <w:szCs w:val="28"/>
          <w:rtl w:val="true"/>
          <w:lang w:bidi="ar-SA"/>
        </w:rPr>
        <w:t>فعليهم لعنة اللّه و لعنة ملائكته و لعنة آبائي الكرام البررة و لعنتي و لعنة شيعتي إلى يوم القيامة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الشيباني، في أول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ممن روى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المجيد يشتمل على أمر و نهي، و ناسخ و منسوخ، و محكم و متشابه، و بيان و مبين، و مجمل و مفسر، و مطلق و مقيد، و حقيقة و مجاز، و عام و خاص، و مقدم و مؤخر، و على المعطوف المنقطع و على الحرف مكان الحرف، و فيه ما هو على خلاف الظاهر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من أمثلة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إذا قومك منه يضجون فحرفوها يصدون 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فمحوا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علي بن إبراهيم القمي عن أبيه عن صفوان </w:t>
      </w:r>
      <w:r>
        <w:rPr>
          <w:rStyle w:val="FootnoteAnchor"/>
          <w:rtl w:val="true"/>
        </w:rPr>
        <w:footnoteReference w:id="213"/>
      </w:r>
      <w:r>
        <w:rPr>
          <w:rFonts w:ascii="Amiri" w:hAnsi="Amiri" w:eastAsia="Amiri" w:cs="Amiri"/>
          <w:color w:val="111111"/>
          <w:sz w:val="28"/>
          <w:sz w:val="28"/>
          <w:szCs w:val="28"/>
          <w:rtl w:val="true"/>
          <w:lang w:bidi="ar-SA"/>
        </w:rPr>
        <w:t xml:space="preserve">بن يحيى عن أبي الجارود عن عمران بن هيثم عن مالك بن ضمرة </w:t>
      </w:r>
      <w:r>
        <w:rPr>
          <w:rStyle w:val="FootnoteAnchor"/>
          <w:rtl w:val="true"/>
        </w:rPr>
        <w:footnoteReference w:id="214"/>
      </w:r>
      <w:r>
        <w:rPr>
          <w:rFonts w:ascii="Amiri" w:hAnsi="Amiri" w:eastAsia="Amiri" w:cs="Amiri"/>
          <w:color w:val="111111"/>
          <w:sz w:val="28"/>
          <w:sz w:val="28"/>
          <w:szCs w:val="28"/>
          <w:rtl w:val="true"/>
          <w:lang w:bidi="ar-SA"/>
        </w:rPr>
        <w:t>عن أبي ذر قال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 أمتي يوم القيامة على خمس رايات، فراية مع عجل هذه الامة، فاسألهم 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الاكبر فحرفناه و نبذناه وراء ظهورنا، و أما الاصغر فعاديناه و أبغضناه و ظلمناه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السيدان الجليلان أبو القاسم بن رضي الدين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العالم أبي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الامين السيد أبو المبارك احمد بن محمد اردشير الدستاني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ابو البركات محمد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القمي و اسمه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اسحاق بن محمد قال حدثنا الفقيه الحسن السامري انه قال كنت أنا و يحيى بن أحمد بن جريح البغدادي فقصدنا أحمد بن اسحاق البغدادي و هو صاحب الامام الحسن العسكري عليه السلام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عنهف</w:t>
      </w:r>
      <w:r>
        <w:rPr>
          <w:rFonts w:eastAsia="Amiri" w:cs="Amiri" w:ascii="Amiri" w:hAnsi="Amiri"/>
          <w:color w:val="111111"/>
          <w:sz w:val="28"/>
          <w:szCs w:val="28"/>
          <w:rtl w:val="true"/>
          <w:lang w:bidi="ar-SA"/>
        </w:rPr>
        <w:t xml:space="preserve">. </w:t>
      </w:r>
      <w:bookmarkStart w:id="394" w:name="pg11650_151496"/>
    </w:p>
    <w:p>
      <w:pPr>
        <w:pStyle w:val="BookText"/>
        <w:rPr/>
      </w:pPr>
      <w:bookmarkEnd w:id="394"/>
      <w:r>
        <w:rPr>
          <w:rFonts w:ascii="Amiri" w:hAnsi="Amiri" w:eastAsia="Amiri" w:cs="Amiri"/>
          <w:color w:val="111111"/>
          <w:sz w:val="28"/>
          <w:sz w:val="28"/>
          <w:szCs w:val="28"/>
          <w:rtl w:val="true"/>
          <w:lang w:bidi="ar-SA"/>
        </w:rPr>
        <w:t xml:space="preserve">الشيخ حسن بن سليمان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الاصفهاني عن سليمان بن داود المنقري المعروف بالشاذكوني، عن يحيى بن آدم عن شريك عبد اللّه عن جابر بن زيد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الثقلين، اما إن تمسكتم بهما لن تضلوا، كتاب اللّه و عترتي و الكعبة البيت الحرام، ثم قال أبو جعفر عليه السلام، أما كتاب اللّه فحرفوا و أما الكعبة فهدموا و أما العترة فقتلوا، و كل ودائع اللّه قد نبذوا، منها قد تبرءوا، و رواه الصفار في الجزء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القاسم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طاوس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سعد عبد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اسماعيل بن بزيع عن الرضا عليه السلام و بكير بن صالح عن سليمان بن جعفر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و هو في سجدة الشكر فاطال في السجود ثم رفع رأسه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في سجدة الشكر بهذا الدعاء كان كالرامي مع رسول اللّه صلى اللّه عليه و آله يوم بدر،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أنتما سجدتما سجدة الشكر 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w:t>
      </w:r>
      <w:r>
        <w:rPr>
          <w:rStyle w:val="FootnoteAnchor"/>
          <w:rtl w:val="true"/>
        </w:rPr>
        <w:footnoteReference w:id="215"/>
      </w:r>
      <w:r>
        <w:rPr>
          <w:rFonts w:ascii="Amiri" w:hAnsi="Amiri" w:eastAsia="Amiri" w:cs="Amiri"/>
          <w:color w:val="111111"/>
          <w:sz w:val="28"/>
          <w:sz w:val="28"/>
          <w:szCs w:val="28"/>
          <w:rtl w:val="true"/>
          <w:lang w:bidi="ar-SA"/>
        </w:rPr>
        <w:t xml:space="preserve">بدلا دينك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حرفا كتابك</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137540_73709187"/>
      <w:bookmarkStart w:id="396" w:name="_Toc148"/>
      <w:bookmarkEnd w:id="395"/>
      <w:r>
        <w:rPr>
          <w:rtl w:val="true"/>
        </w:rPr>
        <w:t>دراسة الاسناد</w:t>
      </w:r>
      <w:r>
        <w:rPr>
          <w:rtl w:val="true"/>
        </w:rPr>
        <w:t>:</w:t>
      </w:r>
      <w:bookmarkEnd w:id="39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خلف بن حماد تصحيف و الصحيح كما في نسخة الكشي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بمبئى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معرفة الرجال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 بن حامد و لم نجد له ذكرا في كتب الرجال، و كذلك الحسن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البقاء إبراهيم بن الحسين بن إبراهيم، لم نجد له ذكرا في كتب الرجال الا انه كان استاذ الطبري في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محمد بن الحسن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بن كثير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المفضل أبو سلمة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راشد بن علي بن وابل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حفص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زيد بن أرطأة، لم نجد لهولاء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حضيرة،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العوفي،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حبيب المدائني، مجهول حاله، و هي 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بعض المفسرين الذي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البيان عن كشف 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فالمؤلف من علماء القرن السابع و لم يذكر اسمه في المقدمة، لكن شيخنا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سيدنا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بمحمد الحسن الشيباني، لكنّهم أخطئوا في عصره و قالوا انّه استاذ المفيد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الجارود، زياد بن منذر،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لعنه على لسان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هيثم، مجهول لم نجد ذكره في كتب تراجم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ضمرة،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المبارك أحمد بن محمد بن اردشير الدستاني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 البركات محمد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يحيى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السامري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 لهولاء ذكرا في كتب تراجم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محمد الاصفهاني،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بالمرضي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المنقري، مختلف فيه،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لا يلتفت إليه يوضع كثيرا على المهمات و قال المجلسي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من رواة مدرسة الخلفاء مجهول حاله و كذا شريك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مرسلة و مقطوعة السند فان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محمد بن اسماعيل بن بزيع بلا واسطة</w:t>
      </w:r>
      <w:r>
        <w:rPr>
          <w:rFonts w:eastAsia="Amiri" w:cs="Amiri" w:ascii="Amiri" w:hAnsi="Amiri"/>
          <w:color w:val="111111"/>
          <w:sz w:val="28"/>
          <w:szCs w:val="28"/>
          <w:rtl w:val="true"/>
          <w:lang w:bidi="ar-SA"/>
        </w:rPr>
        <w:t xml:space="preserve">. </w:t>
      </w:r>
      <w:bookmarkStart w:id="397" w:name="pg11650_151499"/>
    </w:p>
    <w:p>
      <w:pPr>
        <w:pStyle w:val="Heading4"/>
        <w:numPr>
          <w:ilvl w:val="3"/>
          <w:numId w:val="1"/>
        </w:numPr>
        <w:rPr/>
      </w:pPr>
      <w:bookmarkStart w:id="398" w:name="__RefHeading___Toc6137542_73709187"/>
      <w:bookmarkStart w:id="399" w:name="_Toc149"/>
      <w:bookmarkEnd w:id="397"/>
      <w:bookmarkEnd w:id="398"/>
      <w:r>
        <w:rPr>
          <w:rtl w:val="true"/>
        </w:rPr>
        <w:t>دراسة المتون‌</w:t>
      </w:r>
      <w:bookmarkEnd w:id="399"/>
    </w:p>
    <w:p>
      <w:pPr>
        <w:pStyle w:val="BookText"/>
        <w:rPr/>
      </w:pPr>
      <w:r>
        <w:rPr>
          <w:rFonts w:ascii="Amiri" w:hAnsi="Amiri" w:eastAsia="Amiri" w:cs="Amiri"/>
          <w:color w:val="111111"/>
          <w:sz w:val="28"/>
          <w:sz w:val="28"/>
          <w:szCs w:val="28"/>
          <w:rtl w:val="true"/>
          <w:lang w:bidi="ar-SA"/>
        </w:rPr>
        <w:t>ينقسم ما جاء في الروايات الآنفة عن القرآن الكريم إلى ما يدل في ظاهرها على وقوع التحريف في القرآن الكريم و ما يدل على حذف و اسقاط آي من القرآن الكريم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بنا في روايات موسومة بالصحة بمدرسة الخلفاء روايات أكثر عددا و أكثر صراحة مما أوردناه آنفا </w:t>
      </w:r>
      <w:r>
        <w:rPr>
          <w:rStyle w:val="FootnoteAnchor"/>
          <w:rtl w:val="true"/>
        </w:rPr>
        <w:footnoteReference w:id="216"/>
      </w:r>
      <w:r>
        <w:rPr>
          <w:rFonts w:ascii="Amiri" w:hAnsi="Amiri" w:eastAsia="Amiri" w:cs="Amiri"/>
          <w:color w:val="111111"/>
          <w:sz w:val="28"/>
          <w:sz w:val="28"/>
          <w:szCs w:val="28"/>
          <w:rtl w:val="true"/>
          <w:lang w:bidi="ar-SA"/>
        </w:rPr>
        <w:t>كالآتي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 عن الصحابي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سورة كنّا نشبهها في الطول و الشدة ببراءة فانسيتها غير إني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لا بن آدم واديان لابتغى واديا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الصحابيين أنس و ابن عباس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رووا سورا أخرى، و قد صوّرنا سورتي الخلع و الحفد المنسية من تفسير الدر المنثور للسيوطي و ان ابن مسعود كان يحك عن مصحفه سورتي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سورة الأحزاب تقرأ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آية فلمّا كتب عثمان المصاحف لم يقدر منها إلّا على ما هو الآن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مسند أحمد و مستدرك الحاكم و سنن الترمذي عن أبي بن كعب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آيات ليست في القرآن اليوم و أيضا روايات أخرى ليست موجودة في القرآن، و ان أبي بن كعب كان يكتب في المصحف فاتحة الكتاب و المعوذتين و سورتي الحفد و الخلع و ان ابن مسعود لم يكتب الفاتحة و المعوذتين في مصحفه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عن حذيفة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سورة الأحزاب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منها سبعين آية ما 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و أبي بن كعب ان سورة الأحزاب التي فيها اثنتان أو ثلاثا و سبعين آية كانت لتعدل سورة البقرة، و كان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بن كعب ان سورة التوبة ما تركت أحدا إلّا نالت منه، و لا تقرءون منها إلّا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الستّ عن عمر بن الخطاب انه كان مما نزل على رسول اللّه آية الرجم، و انه ليس في زمانه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و سنن الترمذي و ابن ماجة و الدارمي و موطأ مالك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رضاع الكبير عشرا كانت في صحيفة تحت سريرها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 بجهازه فدخل داجن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 على التوالي روايات وردت في كتب حديث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دراسة الروايات نبدأ أولا بدراسة أسنادها و في دراسة أسناد روايات مدرسة أهل البيت الآنفة وجدنا فيهم تسعة عشر راويا ليس لهم ذكر في كتب معرفة الرواة و خمسة منهم مجهول حالهم و راويان و سما بالضعف و واحدا لعنه الامام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أوردنا رواياتهم تحت عنوان روايات رواة مجهولين، و لم يكن ثمة حاجة مع ذلك إلى دراسة متونها، غير أنّا درسنا متونها، و وجدنا قسما منها يدل في ظاهرها على تحريف القرآن، و هذا ما ندرسه باذنه تعالى في بحث روايات في التحريف و التبديل في البحث العاشر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قسما آخر منها يدل في ظاهرها على التعمد باسقاط بعض ما جاء في </w:t>
      </w:r>
    </w:p>
    <w:p>
      <w:pPr>
        <w:pStyle w:val="BookText"/>
        <w:rPr/>
      </w:pPr>
      <w:r>
        <w:rPr>
          <w:rFonts w:ascii="Amiri" w:hAnsi="Amiri" w:eastAsia="Amiri" w:cs="Amiri"/>
          <w:color w:val="111111"/>
          <w:sz w:val="28"/>
          <w:sz w:val="28"/>
          <w:szCs w:val="28"/>
          <w:rtl w:val="true"/>
          <w:lang w:bidi="ar-SA"/>
        </w:rPr>
        <w:t>آيات من القرآن الكريم، و نقول في توضيح المراد مما في تلك الروايات ان اللّه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انه سبحانه أوحى إلى خاتم أنبيائه مع آي القرآن بيانه فيما كان يحتاج إلى بيان، و أنزل مع قوله يا أَيُّهَا الرَّسُولُ بَلِّغْ ما أُنْزِلَ إِلَيْكَ مِنْ رَبِّكَ وَ إِنْ لَمْ تَفْعَلْ فَما بَلَّغْتَ رِسالَتَهُ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 انهما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عائشة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 انهم بنو أمية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كان الشأن في بيان عدد ركعات الصلاة و كيفياتها و أذكارها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فان بيانها و بيان أمثالها قد نزل بوحي غير قرآني، و 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حضره من الصحابة ما أوحي إليه من بيانه، و كتب الصحابة في مصاحفهم ما بلّغهم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القرآني و الوحي البياني معا، و جمع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الذي كان مكتوبا على الجلد و الخشب و الورق و أمثالها، و فيه جميع ما أوحي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 بيانه، و جاء بذلك القرآن الذي كان مكتوبا فيه جميع ما اوحي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آيات القرآن الكريم يوم الجمعة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من جميع من حضر من الصحابة و امتناع اسرة الخلافة من أخذه و قبوله و تداول ذاك القرآن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كابرا عن كابر إلى أن بلغ الأمر إلى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يخرجه بمشيئة اللّه تعالى و يدرّس أصحابه ذلك القرآن المسلمين في مسجد الكوفة، و يبينون ما اسقط من </w:t>
      </w:r>
    </w:p>
    <w:p>
      <w:pPr>
        <w:pStyle w:val="BookText"/>
        <w:rPr/>
      </w:pPr>
      <w:r>
        <w:rPr>
          <w:rFonts w:ascii="Amiri" w:hAnsi="Amiri" w:eastAsia="Amiri" w:cs="Amiri"/>
          <w:color w:val="111111"/>
          <w:sz w:val="28"/>
          <w:sz w:val="28"/>
          <w:szCs w:val="28"/>
          <w:rtl w:val="true"/>
          <w:lang w:bidi="ar-SA"/>
        </w:rPr>
        <w:t xml:space="preserve">المصاحف من البيان الموحى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اسرة الخلافة فقد بدءوا في عصر الخليفة أبي بكر بكتابة قرآن مجرّد عما أوحي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القرآن أي أنهم اسقطوا ما نزل وحيا من اللّه في بيان القرآن أمثال الاسماء التي مرّ بنا ذكرها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معنى الالفاظ التي وردت في الروايات الآنفة من انهم أسقطوا من القرآن ما أسقطوا أو ان القرآن لو قرئ كما نزل مع بيانه، لوجدنا فيه ذكرهم في بيان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بيان 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المراد مما ورد في روايات 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تلكم نتيجة دراستنا لروايات وردت في كتب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روينا من كتب الصحاح و السنن و المسانيد بمدرسة الخلفاء فلا يمكن دراسة أسنادها كذلك بعد ورودها بأسانيد أجمع أتباع مدرسة الخلفاء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ما في متونها إلى ما يمكن حملها على الصحة مثل رواية رجم الشيخ و الشيخة و نظرائها و اللاتي سوف ندرسها باذنه تعالى في محلها من بحوث الكتاب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لا يمكن حملها على الصحة مثل رواية أم المؤمنين عائشة 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داجن هذا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لنا مع أمثال هذه الروايات أن نقول فيها ما أرشدنا إليه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حديث لا يوافق كتاب اللّه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مموه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400" w:name="pg11650_151504"/>
    </w:p>
    <w:p>
      <w:pPr>
        <w:pStyle w:val="Heading3"/>
        <w:numPr>
          <w:ilvl w:val="2"/>
          <w:numId w:val="1"/>
        </w:numPr>
        <w:rPr/>
      </w:pPr>
      <w:bookmarkStart w:id="401" w:name="__RefHeading___Toc6137544_73709187"/>
      <w:bookmarkStart w:id="402" w:name="_Toc150"/>
      <w:bookmarkEnd w:id="400"/>
      <w:bookmarkEnd w:id="401"/>
      <w:r>
        <w:rPr>
          <w:rtl w:val="true"/>
        </w:rPr>
        <w:t>(</w:t>
      </w:r>
      <w:r>
        <w:rPr/>
        <w:t>8</w:t>
      </w:r>
      <w:r>
        <w:rPr>
          <w:rtl w:val="true"/>
        </w:rPr>
        <w:t xml:space="preserve">) </w:t>
      </w:r>
      <w:r>
        <w:rPr>
          <w:rtl w:val="true"/>
        </w:rPr>
        <w:t>أدعية بلا سند</w:t>
      </w:r>
      <w:bookmarkEnd w:id="402"/>
    </w:p>
    <w:p>
      <w:pPr>
        <w:pStyle w:val="Heading4"/>
        <w:numPr>
          <w:ilvl w:val="3"/>
          <w:numId w:val="1"/>
        </w:numPr>
        <w:rPr/>
      </w:pPr>
      <w:bookmarkStart w:id="403" w:name="__RefHeading___Toc6137546_73709187"/>
      <w:bookmarkStart w:id="404" w:name="_Toc151"/>
      <w:bookmarkEnd w:id="403"/>
      <w:r>
        <w:rPr>
          <w:rtl w:val="true"/>
        </w:rPr>
        <w:t>اشارة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دعاء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الرؤساء و القادة و الاتباع من الأولين و الآخرين الذين صدّوا عن سبيلك، اللهم أنزل بهم بأسك و نقمتك فانهم كذبوا على رسولك و بدلوا نعمتك و أفسدوا عبادك و حرّفوا كتابك، و غيّروا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روي عن أبي عبد اللّه عليه السلام انه يستحب أن يصلي على النبي صلى اللّه عليه و آله بعد العصر يوم الجمعة بهذه الصلاة، ثم ساقها و فيها، اللهم العن الذين بدلوا دينك و كتابك و غيروا سنّة 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 المعروف بالمصباح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عن علي عليه السلام انه كان يقنت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بكل آية حرفوها، و للشيخ العالم أسعد بن عبد القاهر شرح على هذا الدعاء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شرحه أيضا المولى علي العراقي في سنة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الفاضل الماهر المولى مهدي بن العالم الجليل المولى علي أصغر القزويني في أواخر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الباب الروايتين الآتيتين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طاوس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w:t>
      </w:r>
      <w:bookmarkStart w:id="405" w:name="pg11650_151505"/>
    </w:p>
    <w:p>
      <w:pPr>
        <w:pStyle w:val="BookText"/>
        <w:rPr/>
      </w:pPr>
      <w:bookmarkEnd w:id="405"/>
      <w:r>
        <w:rPr>
          <w:rFonts w:ascii="Amiri" w:hAnsi="Amiri" w:eastAsia="Amiri" w:cs="Amiri"/>
          <w:color w:val="111111"/>
          <w:sz w:val="28"/>
          <w:sz w:val="28"/>
          <w:szCs w:val="28"/>
          <w:rtl w:val="true"/>
          <w:lang w:bidi="ar-SA"/>
        </w:rPr>
        <w:t xml:space="preserve">المشهدي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الائمة عليهم السلام في زيارة جامعة طويلة معروفة و فيها في ذكر ما حدث بعد النبي صلى عليه و آله و عقت سلمانها، و طردت مقدادها و نفت جندبها و فتقت بطن عمارها، و حرفت القرآن و بدلت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عتيقة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الشريف أبو الحسن محمد بن محمد بن المحسن بن يحيى الرضا أدام اللّه تعالى تأييده عن أبيه عن أبي عبد اللّه محمد بن إبراهيم بن صدقة عن سلامة بن محمد الأزدي عن أبي محمد جعفر بن عبد اللّه العقيلي و عن أبي الحسن محمد بن زنك الرهاوي عن أبي القاسم عبد الواحد الموصلي عن أبي محمد جعفر بن عقيل بن عبد اللّه بن عقيل بن محمد عبد اللّه بن عقيل بن أبي طالب عن أبي روح النسائي عن أبي الحسن علي بن محمد الهادي عليهما السلام في دعاء طويل له شرح عجيب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 ببواره الحدود المعطلة و الأحكام المهملة، و السنن الداثرة، و المعالم المغيرة، و التلاوات المغيرة، و الآيات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137548_73709187"/>
      <w:bookmarkStart w:id="407" w:name="_Toc152"/>
      <w:bookmarkEnd w:id="406"/>
      <w:r>
        <w:rPr>
          <w:rtl w:val="true"/>
        </w:rPr>
        <w:t>دراسة أسناد الادعية</w:t>
      </w:r>
      <w:r>
        <w:rPr>
          <w:rtl w:val="true"/>
        </w:rPr>
        <w:t>:</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المصباح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الشيخ تقي الدين بن إبراهيم المتوفى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يروي في كتابيه البلد الامين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بالمصباح عن عبد اللّه بن عباس المتوفي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مختلقة من أولها إلى آخرها و يناسب تسجيلها فى بحث مختلقات واهية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الزائر و محمد بن المشهدي في مزاره نقلا عن البحار عن الائمة عليهم السلام أيضا بلا سند</w:t>
      </w:r>
      <w:r>
        <w:rPr>
          <w:rFonts w:eastAsia="Amiri" w:cs="Amiri" w:ascii="Amiri" w:hAnsi="Amiri"/>
          <w:color w:val="111111"/>
          <w:sz w:val="28"/>
          <w:szCs w:val="28"/>
          <w:rtl w:val="true"/>
          <w:lang w:bidi="ar-SA"/>
        </w:rPr>
        <w:t xml:space="preserve">. </w:t>
      </w:r>
      <w:bookmarkStart w:id="408" w:name="pg11650_151506"/>
    </w:p>
    <w:p>
      <w:pPr>
        <w:pStyle w:val="BookText"/>
        <w:rPr/>
      </w:pPr>
      <w:bookmarkEnd w:id="40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مهجه عن نسخة 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رواة السند أكثرهم رجال مجهولون</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137550_73709187"/>
      <w:bookmarkStart w:id="410" w:name="_Toc153"/>
      <w:bookmarkEnd w:id="409"/>
      <w:r>
        <w:rPr>
          <w:rtl w:val="true"/>
        </w:rPr>
        <w:t>دراسة متون الادعية</w:t>
      </w:r>
      <w:r>
        <w:rPr>
          <w:rtl w:val="true"/>
        </w:rPr>
        <w:t>:</w:t>
      </w:r>
      <w:bookmarkEnd w:id="4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بحوله تعالى في البحث التاسع روايات رواة غير ثقات و البحث العاشر روايات التحريف و التبديل تبيين تفسير الآيات أو تأويلها و المراد من تبديل الدين و تحريف القرآن و التلاوات المغيرة و نظائرها</w:t>
      </w:r>
      <w:r>
        <w:rPr>
          <w:rFonts w:eastAsia="Amiri" w:cs="Amiri" w:ascii="Amiri" w:hAnsi="Amiri"/>
          <w:color w:val="111111"/>
          <w:sz w:val="28"/>
          <w:szCs w:val="28"/>
          <w:rtl w:val="true"/>
          <w:lang w:bidi="ar-SA"/>
        </w:rPr>
        <w:t xml:space="preserve">. </w:t>
      </w:r>
      <w:bookmarkStart w:id="411" w:name="pg11650_151507"/>
    </w:p>
    <w:p>
      <w:pPr>
        <w:pStyle w:val="Heading3"/>
        <w:numPr>
          <w:ilvl w:val="2"/>
          <w:numId w:val="1"/>
        </w:numPr>
        <w:rPr/>
      </w:pPr>
      <w:bookmarkStart w:id="412" w:name="__RefHeading___Toc6137552_73709187"/>
      <w:bookmarkStart w:id="413" w:name="_Toc154"/>
      <w:bookmarkEnd w:id="411"/>
      <w:bookmarkEnd w:id="412"/>
      <w:r>
        <w:rPr>
          <w:rtl w:val="true"/>
        </w:rPr>
        <w:t>(</w:t>
      </w:r>
      <w:r>
        <w:rPr/>
        <w:t>9</w:t>
      </w:r>
      <w:r>
        <w:rPr>
          <w:rtl w:val="true"/>
        </w:rPr>
        <w:t xml:space="preserve">) </w:t>
      </w:r>
      <w:r>
        <w:rPr>
          <w:rtl w:val="true"/>
        </w:rPr>
        <w:t>روايات رواة غير ثقات‌</w:t>
      </w:r>
      <w:bookmarkEnd w:id="413"/>
    </w:p>
    <w:p>
      <w:pPr>
        <w:pStyle w:val="Heading4"/>
        <w:numPr>
          <w:ilvl w:val="3"/>
          <w:numId w:val="1"/>
        </w:numPr>
        <w:rPr/>
      </w:pPr>
      <w:bookmarkStart w:id="414" w:name="__RefHeading___Toc6137554_73709187"/>
      <w:bookmarkStart w:id="415" w:name="_Toc155"/>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يحيى عن محمد بن الحسين عن عبد الرحمن بن أبي نجران، عن هاشم، عن سالم بن أبي سلمة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عبد اللّه عليه السلام و أنا أسمع حروفا من القرآن ليس على ما يقرأها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القراءة، اقرأ كما يقرأها الناس حتى يقوم القائم عليه السلام فاذا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كتاب اللّه عز و جل على حده، و أخرج المصحف الذي كتبه علي عليه السلام و رواه الصفار في البصائر عن محمد بن الحسين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تفسيره عن علي بن الحسين عن أحمد بن أبي عبد اللّه عن علي بن الحكم عن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قرءوا القرآن كما أنزل اللّه ما اختلف اثنان</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137556_73709187"/>
      <w:bookmarkStart w:id="417" w:name="_Toc156"/>
      <w:bookmarkEnd w:id="416"/>
      <w:r>
        <w:rPr>
          <w:rtl w:val="true"/>
        </w:rPr>
        <w:t>دراسة الاسناد</w:t>
      </w:r>
      <w:r>
        <w:rPr>
          <w:rtl w:val="true"/>
        </w:rPr>
        <w:t>:</w:t>
      </w:r>
      <w:bookmarkEnd w:id="4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bookmarkStart w:id="418" w:name="pg11650_151508"/>
    </w:p>
    <w:p>
      <w:pPr>
        <w:pStyle w:val="BookText"/>
        <w:rPr/>
      </w:pPr>
      <w:bookmarkEnd w:id="418"/>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ليس بالنقي و ان كنا لا نعرف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روايته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مرسلة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ليست من روايات علي إبراهيم في التفسير</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137558_73709187"/>
      <w:bookmarkStart w:id="420" w:name="_Toc157"/>
      <w:bookmarkEnd w:id="419"/>
      <w:r>
        <w:rPr>
          <w:rtl w:val="true"/>
        </w:rPr>
        <w:t>دراسة المتن</w:t>
      </w:r>
      <w:r>
        <w:rPr>
          <w:rtl w:val="true"/>
        </w:rPr>
        <w:t>:</w:t>
      </w:r>
      <w:bookmarkEnd w:id="420"/>
    </w:p>
    <w:p>
      <w:pPr>
        <w:pStyle w:val="Heading5"/>
        <w:numPr>
          <w:ilvl w:val="4"/>
          <w:numId w:val="1"/>
        </w:numPr>
        <w:rPr/>
      </w:pPr>
      <w:bookmarkStart w:id="421" w:name="__RefHeading___Toc6137560_73709187"/>
      <w:bookmarkStart w:id="422" w:name="_Toc158"/>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حروف من القرآن ليس على ما يقرأها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قرءوا القرآن كما أنزل اللّه ما اختلف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نوعين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قرآني و هو ما أوحى اللّه سبحانه لفظه و معناه و هو النص القرآني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بياني و هو ما أوحى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للآي النازلة عليه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فَامْسَحُوا بِوُجُوهِكُمْ وَ أَيْدِيكُمْ نزل معها بيان منتهى اليد في التيمم 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أصحابه و من حضره من المسلمين الوحي القرآني و الوحي البياني جميعا، و يكتب في مصحفه من يكتب الوحي القرآني مع الوحي البياني معا، و يكتب في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يقرئها كذلك لمن يقرئه الآية و كان الاقراء في عصر </w:t>
      </w:r>
      <w:bookmarkStart w:id="423" w:name="pg11650_151509"/>
    </w:p>
    <w:p>
      <w:pPr>
        <w:pStyle w:val="BookText"/>
        <w:rPr/>
      </w:pPr>
      <w:bookmarkEnd w:id="423"/>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أئمة أهل البيت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 مع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فإذا جاء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مسعود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أبيّ قراءة الآية مع بيان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تغير معنى القراءة و الإقراء بعد العصور الاسلامية الاولى و إلى يومنا هذا فصار يقال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يتلو القرآن بصوت حسن و أحيانا يقرأ القرآن بتلاوات مغيّرة في مثل تلاوتهم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عليهمو، عليهمي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عشر قراءات و يقولون في أمثالها في قراءة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تلاوته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خفى المراد من أخبار القرآن المروية عن العصور الاسلامية 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و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خفي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أبيّ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المراد نزل النص القرآني كذا، و ان النص القرآني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في بحث أخبار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ما موجزه ما يأتي</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137562_73709187"/>
      <w:bookmarkStart w:id="425" w:name="_Toc159"/>
      <w:bookmarkEnd w:id="424"/>
      <w:r>
        <w:rPr>
          <w:rtl w:val="true"/>
        </w:rPr>
        <w:t xml:space="preserve">خبر مصحف الامام علي </w:t>
      </w:r>
      <w:r>
        <w:rPr>
          <w:rtl w:val="true"/>
        </w:rPr>
        <w:t>(</w:t>
      </w:r>
      <w:r>
        <w:rPr>
          <w:rtl w:val="true"/>
        </w:rPr>
        <w:t>ع</w:t>
      </w:r>
      <w:r>
        <w:rPr>
          <w:rtl w:val="true"/>
        </w:rPr>
        <w:t>):</w:t>
      </w:r>
      <w:bookmarkEnd w:id="425"/>
    </w:p>
    <w:p>
      <w:pPr>
        <w:pStyle w:val="BookText"/>
        <w:rPr/>
      </w:pPr>
      <w:r>
        <w:rPr>
          <w:rFonts w:ascii="Amiri" w:hAnsi="Amiri" w:eastAsia="Amiri" w:cs="Amiri"/>
          <w:color w:val="111111"/>
          <w:sz w:val="28"/>
          <w:sz w:val="28"/>
          <w:szCs w:val="28"/>
          <w:rtl w:val="true"/>
          <w:lang w:bidi="ar-SA"/>
        </w:rPr>
        <w:t xml:space="preserve">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عليا أن يجمع القرآن الذي كان في بيته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النديم في الفهرست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من الناس </w:t>
      </w:r>
    </w:p>
    <w:p>
      <w:pPr>
        <w:pStyle w:val="BookText"/>
        <w:rPr/>
      </w:pPr>
      <w:r>
        <w:rPr>
          <w:rFonts w:ascii="Amiri" w:hAnsi="Amiri" w:eastAsia="Amiri" w:cs="Amiri"/>
          <w:color w:val="111111"/>
          <w:sz w:val="28"/>
          <w:sz w:val="28"/>
          <w:szCs w:val="28"/>
          <w:rtl w:val="true"/>
          <w:lang w:bidi="ar-SA"/>
        </w:rPr>
        <w:t xml:space="preserve">طيرة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فاقسم انه لا يضع عن ظهره رداءه حتى يجمع القرآن، فجلس في بيته ثلاثة أيام، حتى جمع القرآن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الأولياء لأبي نعيم بسنده عن الامام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 لا أضع ردائي عن ظهري، حتى أجمع ما بين اللوحين، فما وضعت ردائي، حتى جمعت القرآن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في الاتقان بسنده عن ابن سيرين انه قال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في مصحفه الناسخ و المنسوخ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تطلبت ذلك الكتاب و كتبت فيه الى المدينة فلم أقدر عليه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في الطبقات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كتبه على تنزيله فلو اصيب ذلك الكتاب كان فيه علم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انفرد اليعقوبي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عن بعضهم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 بن أبي طالب كان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 يحمله على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قد جمعته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فجمعه على ترتيب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مصحفه لكان فيه علم كبير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اجتمعت الانس و الجن على أن يؤلّفوه كتأليف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استطاعوا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أرى الصحيح في ذلك ما رواه الشهرستاني في مقدمة تفسيره مفاتيح الأسرار و مصابيح الأبرار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حمله و غلامه، و انه كان حمل بعير و أنه كان في مصحفه المتن و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انه لما فرغ من جمعه أخرجه هو و غلامه قنبر الى الناس، و هم في المسجد يحملانه و لا يقلانه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انه كان حمل بعير، و قال لهم هذا كتاب اللّه كما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مصحفك لا حاجة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ترونه بعد هذا أبدا، إنما كان عليّ أن أخبركم به حين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بيته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فقد حمله الامام مع غلامه قنبر، و كان حمل بعير، و ليس حمله على جمل و ذلك لأن بيت الامام علي كان بابه يفتح إلى المسجد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محتوى الروايات على ان الامام كان قد جمع القرآن جمعا كما نسمّيه اليوم بالتفسير، فقد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فيه الناسخ و المنسوخ، و ليس المقصود الآيات التي تسمّى بالناسخة و المنسوخة،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الناسخة و المنسوخة، ثم إنّ إيراد الآيات المسماة بالناسخة و المنسوخة لا يخص ما كتبه الإمام، بل إنّه عام لكل من كتب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bookmarkStart w:id="426" w:name="pg11650_151512"/>
    </w:p>
    <w:p>
      <w:pPr>
        <w:pStyle w:val="BookText"/>
        <w:rPr/>
      </w:pPr>
      <w:bookmarkEnd w:id="426"/>
      <w:r>
        <w:rPr>
          <w:rFonts w:ascii="Amiri" w:hAnsi="Amiri" w:eastAsia="Amiri" w:cs="Amiri"/>
          <w:color w:val="111111"/>
          <w:sz w:val="28"/>
          <w:sz w:val="28"/>
          <w:szCs w:val="28"/>
          <w:rtl w:val="true"/>
          <w:lang w:bidi="ar-SA"/>
        </w:rPr>
        <w:t>و يؤيد ذلك قول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أصيب ذلك الكتاب كان فيه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ما كتبه الإمام مجردا عن التفسير كما دون القرآن بعد ذلك، و تناولته الأيدي إلى عصرنا لما خصّ ابن سيرين القول في ما كتبه الإمام بأنّ فيه علما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6137564_73709187"/>
      <w:bookmarkStart w:id="428" w:name="_Toc160"/>
      <w:bookmarkEnd w:id="427"/>
      <w:r>
        <w:rPr>
          <w:rtl w:val="true"/>
        </w:rPr>
        <w:t>أين كان القرآن الذي جمعه الامام علي</w:t>
      </w:r>
      <w:r>
        <w:rPr>
          <w:rtl w:val="true"/>
        </w:rPr>
        <w:t>:</w:t>
      </w:r>
      <w:bookmarkEnd w:id="428"/>
    </w:p>
    <w:p>
      <w:pPr>
        <w:pStyle w:val="BookText"/>
        <w:rPr/>
      </w:pPr>
      <w:r>
        <w:rPr>
          <w:rFonts w:ascii="Amiri" w:hAnsi="Amiri" w:eastAsia="Amiri" w:cs="Amiri"/>
          <w:color w:val="111111"/>
          <w:sz w:val="28"/>
          <w:sz w:val="28"/>
          <w:szCs w:val="28"/>
          <w:rtl w:val="true"/>
          <w:lang w:bidi="ar-SA"/>
        </w:rPr>
        <w:t xml:space="preserve">كل الروايات الماضية لم تعين أين كان القرآن الذي جمعه الإمام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عيّن الإمام الصادق جعفر بن محمد من أين أخذ الإمام ذلك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القرآن خلف فراشي في المصحف و الحرير و القراطيس، فخذوه، و اجمعوه، و لا تضيّعوه كما ضيّعت اليهود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فجمعه في ثوب أصفر، ثمّ ختم عليه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الرجل ليأتيه، فيخرج إليه بغير رداء حتّى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قرءوا القرآن كما أنزل ما اختلف اثنان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توفي فيه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كتاب اللّه خذه إليك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فجمعه عليّ في ثوب، فمضى إلى منزله، 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عليّ </w:t>
      </w:r>
    </w:p>
    <w:p>
      <w:pPr>
        <w:pStyle w:val="BookText"/>
        <w:rPr/>
      </w:pPr>
      <w:r>
        <w:rPr>
          <w:rFonts w:ascii="Amiri" w:hAnsi="Amiri" w:eastAsia="Amiri" w:cs="Amiri"/>
          <w:color w:val="111111"/>
          <w:sz w:val="28"/>
          <w:sz w:val="28"/>
          <w:szCs w:val="28"/>
          <w:rtl w:val="true"/>
          <w:lang w:bidi="ar-SA"/>
        </w:rPr>
        <w:t xml:space="preserve">فألّفه كما أنزله اللّه، و كان به عالما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 قيل إبراهيم و قيل صالح توفي في خلافة الامام علي راجع ترجمته في تراجم الاسماء المذكورة في أسد الغابة و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ما ورد في الروايات الآنفة فان المصحف الذي جمعه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بيان الآيات و شأن نزولها و تناقلته الائمة من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بلغ أمر الامامة إلى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عنده و سوف يخرجه للعمل به عند ظهوره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9" w:name="pg11650_151514"/>
    </w:p>
    <w:p>
      <w:pPr>
        <w:pStyle w:val="Heading3"/>
        <w:numPr>
          <w:ilvl w:val="2"/>
          <w:numId w:val="1"/>
        </w:numPr>
        <w:rPr/>
      </w:pPr>
      <w:bookmarkStart w:id="430" w:name="__RefHeading___Toc6137566_73709187"/>
      <w:bookmarkStart w:id="431" w:name="_Toc161"/>
      <w:bookmarkEnd w:id="429"/>
      <w:bookmarkEnd w:id="430"/>
      <w:r>
        <w:rPr>
          <w:rtl w:val="true"/>
        </w:rPr>
        <w:t>(</w:t>
      </w:r>
      <w:r>
        <w:rPr/>
        <w:t>10</w:t>
      </w:r>
      <w:r>
        <w:rPr>
          <w:rtl w:val="true"/>
        </w:rPr>
        <w:t xml:space="preserve">) </w:t>
      </w:r>
      <w:r>
        <w:rPr>
          <w:rtl w:val="true"/>
        </w:rPr>
        <w:t>روايات في التحريف و التبديل‌</w:t>
      </w:r>
      <w:bookmarkEnd w:id="431"/>
    </w:p>
    <w:p>
      <w:pPr>
        <w:pStyle w:val="Heading4"/>
        <w:numPr>
          <w:ilvl w:val="3"/>
          <w:numId w:val="1"/>
        </w:numPr>
        <w:rPr/>
      </w:pPr>
      <w:bookmarkStart w:id="432" w:name="__RefHeading___Toc6137568_73709187"/>
      <w:bookmarkStart w:id="433" w:name="_Toc162"/>
      <w:bookmarkEnd w:id="432"/>
      <w:r>
        <w:rPr>
          <w:rtl w:val="true"/>
        </w:rPr>
        <w:t>اشارة</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ره في غيبته عن احمد بن علي الرازي عن أبي الحسين </w:t>
      </w:r>
      <w:r>
        <w:rPr>
          <w:rStyle w:val="FootnoteAnchor"/>
          <w:rtl w:val="true"/>
        </w:rPr>
        <w:footnoteReference w:id="229"/>
      </w:r>
      <w:r>
        <w:rPr>
          <w:rFonts w:ascii="Amiri" w:hAnsi="Amiri" w:eastAsia="Amiri" w:cs="Amiri"/>
          <w:color w:val="111111"/>
          <w:sz w:val="28"/>
          <w:sz w:val="28"/>
          <w:szCs w:val="28"/>
          <w:rtl w:val="true"/>
          <w:lang w:bidi="ar-SA"/>
        </w:rPr>
        <w:t>محمد بن جعفر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الأشعري قال حدثني يعقوب بن يوسف الضراب العسان الاصفهاني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متهجده دعاء آخر مروي عن صاحب الزمان عليه السلام، خرج الى ابن الحسن الضراب الاصفهاني بمكة باسناد لم نذكره اختصارا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جدد ما امتحى من دينك و أحي به ما بدل من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جعفر الرزاز عن الحسين </w:t>
      </w:r>
      <w:r>
        <w:rPr>
          <w:rStyle w:val="FootnoteAnchor"/>
          <w:rtl w:val="true"/>
        </w:rPr>
        <w:footnoteReference w:id="230"/>
      </w:r>
      <w:r>
        <w:rPr>
          <w:rFonts w:ascii="Amiri" w:hAnsi="Amiri" w:eastAsia="Amiri" w:cs="Amiri"/>
          <w:color w:val="111111"/>
          <w:sz w:val="28"/>
          <w:sz w:val="28"/>
          <w:szCs w:val="28"/>
          <w:rtl w:val="true"/>
          <w:lang w:bidi="ar-SA"/>
        </w:rPr>
        <w:t>بن أبي الخطاب عن ابن أبي نجران عن يزيد بن اسحاق عن الحسن بن عطية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رسلك و هدموا كعبتك و حرفوا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الحسين </w:t>
      </w:r>
      <w:r>
        <w:rPr>
          <w:rStyle w:val="FootnoteAnchor"/>
          <w:rtl w:val="true"/>
        </w:rPr>
        <w:footnoteReference w:id="231"/>
      </w:r>
      <w:r>
        <w:rPr>
          <w:rFonts w:ascii="IRNazanin" w:hAnsi="IRNazanin" w:eastAsia="IRNazanin"/>
          <w:color w:val="111111"/>
          <w:sz w:val="28"/>
          <w:sz w:val="28"/>
          <w:szCs w:val="28"/>
          <w:rtl w:val="true"/>
          <w:lang w:bidi="fa-IR"/>
        </w:rPr>
        <w:t xml:space="preserve">بن محمد عن أحمد بن اسحاق عن </w:t>
      </w:r>
    </w:p>
    <w:p>
      <w:pPr>
        <w:pStyle w:val="BookText"/>
        <w:rPr/>
      </w:pPr>
      <w:r>
        <w:rPr>
          <w:rFonts w:ascii="Amiri" w:hAnsi="Amiri" w:eastAsia="Amiri" w:cs="Amiri"/>
          <w:color w:val="111111"/>
          <w:sz w:val="28"/>
          <w:sz w:val="28"/>
          <w:szCs w:val="28"/>
          <w:rtl w:val="true"/>
          <w:lang w:bidi="ar-SA"/>
        </w:rPr>
        <w:t>سعدان بن مسلم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القبر بدأت فأثنيت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رسلك و هدموا كعبتك و حرّفوا كتابك و سفكوا دم أهل بيت نبيك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لأبي عبد اللّه عليه السلام غير مقيدة بوقت،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رسلك و هدموا كعبتك، و استحلوا حرمك، و ألحدوا في البيت الحرام، و حرفوا كتابك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يوم عاشورا روى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شريف فيه ذكر زيارة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كثيرا من الامة ناصبت المستحفظين من الائمة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حرفت الكتاب، و رواه محمد بن المشهدي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عماد الدين محمد بن أبي القاسم الطبري عن أبي علي بن شيخ الطائفة عن أبيه عن المفيد عن ابن قولويه و الصدوق عن الكليني عن علي بن إبراهيم عن أبيه عن ابن أبي عمير عن عبد اللّه بن سنان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الكشي في ترجمة زرارة عن حمدويه بن نصير عن محمد عيسى بن عبيد عن يونس بن عبد الرحمن عن عبد اللّه بن زرارة و عن محمد قولويه و الحسين </w:t>
      </w:r>
      <w:r>
        <w:rPr>
          <w:rStyle w:val="FootnoteAnchor"/>
          <w:rtl w:val="true"/>
        </w:rPr>
        <w:footnoteReference w:id="232"/>
      </w:r>
      <w:r>
        <w:rPr>
          <w:rFonts w:ascii="Amiri" w:hAnsi="Amiri" w:eastAsia="Amiri" w:cs="Amiri"/>
          <w:color w:val="111111"/>
          <w:sz w:val="28"/>
          <w:sz w:val="28"/>
          <w:szCs w:val="28"/>
          <w:rtl w:val="true"/>
          <w:lang w:bidi="ar-SA"/>
        </w:rPr>
        <w:t>بن الحسن عن سعد بن عبد اللّه عن هارون بن الحسن محبوب عن محمد بن عبد اللّه بن زرارة و ابنيه الحسن و الحسين عن عبد اللّه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و الرد إلينا، و انتظار أمرنا و أمركم، و فرجنا و فرجكم، و لو قد قام قائمنا و تكلم متكلمنا </w:t>
      </w:r>
      <w:r>
        <w:rPr>
          <w:rStyle w:val="FootnoteAnchor"/>
          <w:rtl w:val="true"/>
        </w:rPr>
        <w:footnoteReference w:id="233"/>
      </w:r>
      <w:r>
        <w:rPr>
          <w:rFonts w:ascii="Amiri" w:hAnsi="Amiri" w:eastAsia="Amiri" w:cs="Amiri"/>
          <w:color w:val="111111"/>
          <w:sz w:val="28"/>
          <w:sz w:val="28"/>
          <w:szCs w:val="28"/>
          <w:rtl w:val="true"/>
          <w:lang w:bidi="ar-SA"/>
        </w:rPr>
        <w:t>ثم استأنف بكم تعليم القرآن، و شرايع الدين و الأحكام، و الفرائض كما أنزله على محمد صلى اللّه عليه و آله لانكر أهل البصائر فيكم ذلكف</w:t>
      </w:r>
      <w:r>
        <w:rPr>
          <w:rFonts w:eastAsia="Amiri" w:cs="Amiri" w:ascii="Amiri" w:hAnsi="Amiri"/>
          <w:color w:val="111111"/>
          <w:sz w:val="28"/>
          <w:szCs w:val="28"/>
          <w:rtl w:val="true"/>
          <w:lang w:bidi="ar-SA"/>
        </w:rPr>
        <w:t xml:space="preserve">. </w:t>
      </w:r>
      <w:bookmarkStart w:id="434" w:name="pg11650_151516"/>
    </w:p>
    <w:p>
      <w:pPr>
        <w:pStyle w:val="BookText"/>
        <w:rPr/>
      </w:pPr>
      <w:bookmarkEnd w:id="434"/>
      <w:r>
        <w:rPr>
          <w:rFonts w:ascii="Amiri" w:hAnsi="Amiri" w:eastAsia="Amiri" w:cs="Amiri"/>
          <w:color w:val="111111"/>
          <w:sz w:val="28"/>
          <w:sz w:val="28"/>
          <w:szCs w:val="28"/>
          <w:rtl w:val="true"/>
          <w:lang w:bidi="ar-SA"/>
        </w:rPr>
        <w:t xml:space="preserve">اليوم انكارا شديدا ثم لم تستقيموا على دين اللّه و طريقته إلّا من تحت </w:t>
      </w:r>
      <w:r>
        <w:rPr>
          <w:rStyle w:val="FootnoteAnchor"/>
          <w:rtl w:val="true"/>
        </w:rPr>
        <w:footnoteReference w:id="234"/>
      </w:r>
      <w:r>
        <w:rPr>
          <w:rFonts w:ascii="Amiri" w:hAnsi="Amiri" w:eastAsia="Amiri" w:cs="Amiri"/>
          <w:color w:val="111111"/>
          <w:sz w:val="28"/>
          <w:sz w:val="28"/>
          <w:szCs w:val="28"/>
          <w:rtl w:val="true"/>
          <w:lang w:bidi="ar-SA"/>
        </w:rPr>
        <w:t xml:space="preserve">حد السيف فوق رقابكم، ان الناس بعد نبي اللّه صلى اللّه عليه و آله ركب اللّه به سنة من كان قبلكم، فغيروا و بدلوا و حرفوا و زادوا في دين اللّه و نقصوا منه </w:t>
      </w:r>
      <w:r>
        <w:rPr>
          <w:rStyle w:val="FootnoteAnchor"/>
          <w:rtl w:val="true"/>
        </w:rPr>
        <w:footnoteReference w:id="235"/>
      </w:r>
      <w:r>
        <w:rPr>
          <w:rFonts w:ascii="Amiri" w:hAnsi="Amiri" w:eastAsia="Amiri" w:cs="Amiri"/>
          <w:color w:val="111111"/>
          <w:sz w:val="28"/>
          <w:sz w:val="28"/>
          <w:szCs w:val="28"/>
          <w:rtl w:val="true"/>
          <w:lang w:bidi="ar-SA"/>
        </w:rPr>
        <w:t>، فما من شي‌ء عليه الناس اليوم إلّا و هو محرف عما نزل به الوحي من عند اللّه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6137570_73709187"/>
      <w:bookmarkStart w:id="436" w:name="_Toc163"/>
      <w:bookmarkEnd w:id="435"/>
      <w:r>
        <w:rPr>
          <w:rtl w:val="true"/>
        </w:rPr>
        <w:t>دراسة الاسناد</w:t>
      </w:r>
      <w:r>
        <w:rPr>
          <w:rtl w:val="true"/>
        </w:rPr>
        <w:t>:</w:t>
      </w:r>
      <w:bookmarkEnd w:id="436"/>
    </w:p>
    <w:p>
      <w:pPr>
        <w:pStyle w:val="BookText"/>
        <w:rPr/>
      </w:pPr>
      <w:r>
        <w:rPr>
          <w:rFonts w:ascii="Amiri" w:hAnsi="Amiri" w:eastAsia="Amiri" w:cs="Amiri"/>
          <w:color w:val="111111"/>
          <w:sz w:val="28"/>
          <w:sz w:val="28"/>
          <w:szCs w:val="28"/>
          <w:rtl w:val="true"/>
          <w:lang w:bidi="ar-SA"/>
        </w:rPr>
        <w:t xml:space="preserve">في سند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ضعيف متهم بالغلو،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و الجلاء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انّه روى عن الضعفاء و كان يقول بالجبر و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الضرّاب العسان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الرواية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فى يزيد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و لم يوثقوه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المطبوعة من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مكتبة الصدوق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أبي بصير قال حدّثنا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قائد أبي بصير المشهور هو علي أبي </w:t>
      </w:r>
      <w:bookmarkStart w:id="437" w:name="pg11650_151517"/>
    </w:p>
    <w:p>
      <w:pPr>
        <w:pStyle w:val="BookText"/>
        <w:rPr/>
      </w:pPr>
      <w:bookmarkEnd w:id="437"/>
      <w:r>
        <w:rPr>
          <w:rFonts w:ascii="Amiri" w:hAnsi="Amiri" w:eastAsia="Amiri" w:cs="Amiri"/>
          <w:color w:val="111111"/>
          <w:sz w:val="28"/>
          <w:sz w:val="28"/>
          <w:szCs w:val="28"/>
          <w:rtl w:val="true"/>
          <w:lang w:bidi="ar-SA"/>
        </w:rPr>
        <w:t>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كذّاب و هو أصل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بعض أصحابه الذي روى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عبيد،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استثناه أبو جعفر محمد علي بن بابويه عن رجال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الاستبصار في ذيل الحديث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مرسل منقطع و طريقه محمد بن عيسى بن عبيد، عن يونس، و هو ضعيف</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137572_73709187"/>
      <w:bookmarkStart w:id="439" w:name="_Toc164"/>
      <w:bookmarkEnd w:id="438"/>
      <w:r>
        <w:rPr>
          <w:rtl w:val="true"/>
        </w:rPr>
        <w:t>دراسة متون الروايات</w:t>
      </w:r>
      <w:r>
        <w:rPr>
          <w:rtl w:val="true"/>
        </w:rPr>
        <w:t>:</w:t>
      </w:r>
      <w:bookmarkEnd w:id="439"/>
    </w:p>
    <w:p>
      <w:pPr>
        <w:pStyle w:val="Heading5"/>
        <w:numPr>
          <w:ilvl w:val="4"/>
          <w:numId w:val="1"/>
        </w:numPr>
        <w:rPr/>
      </w:pPr>
      <w:bookmarkStart w:id="440" w:name="__RefHeading___Toc6137574_73709187"/>
      <w:bookmarkStart w:id="441" w:name="_Toc165"/>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جدد ما امتحى من دينك و احي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بدّل من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رسلك و هدموا كعبتك و حرّفوا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حرفوا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سفكوا دم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هدّموا كعبتك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استحلوا حرمك و حرّفوا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فغيّروا، و بدّلوا، و حرّفوا، و زادوا في دين اللّه، و نقصوا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الخبر جاء في مورد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غيّروا و بدّلوا في الأحكام الشرعية و ليس في القرآن و قد جاء بعدها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بالحج أن تهلّ بالإفراد و تنوي الفسخ إذا قدمت مكة، و طفت و سعيت، فسخت ما أهللت به، و قلبت الحج عمرة، أحللت الى يوم التروية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الاهلال بالتمتع بالعمرة إلى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المراد من هذه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بنا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الروايات المنتقلة من مدرسة الخلفاء إلى مدرسة أهل البيت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و المسجد و العترة يا ربّ حرّقوني و مزّقوني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الشأن في الأحاديث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العربية يحرفون الكلم عن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اللّه فحرفوا، و أما الكعبة فهدموا، ا و أما العترة فقتلوا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دينك و كتابك و غيروا سنّة 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خالفوا السنّة، و بدّلوا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حرّفت القرآن، و بدّلت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التلاوات المغيّرة و الآيات 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لا بد لنا من دراسة متون الروايات باذنه تعالى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ما في هذه الروايات ان في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سفكوا دماء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و هدموا الكعبة، و استحلّوا حرمتها و حرّفوا الكتاب، و بدّلوه و بدّلوا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بدّلوا الأحكام و التلاوات المغيّرة فهل وقع كل ذلك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سندرسه باذنه تعالى في ما يأتي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التبديل و 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صرفه عن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فالتبديل و التحريف قد يكون تبديلا للفظ و قد يكون تبديلا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سبحانه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للاوصياء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سمع من الميّت فلم يمض وصيّته، فانما اثم ذلك على الذين يبدّلونه يعني الوصيّ، و برئ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بدّله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الوصية و غيرها من الاوصياء أو الاولياء أو الشهود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الشي‌ء عن الحق فيه بان يوضع غيره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يُحَرِّفُونَ الْكَلِمَ عَنْ مَواضِعِهِ أي يبدلون كلمات اللّه و أحكام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يُحَرِّفُونَ الْكَلِمَ عَنْ مَواضِعِهِ أي يفسرونه على غير ما أنزل و يغيرون وصيّة النبي فيكون التحريف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سوء التأويل، و الآخر التغيير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وضعه اللّه موضعه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فروضه، و أحلّ حلاله و حرّم حرامه،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غيروه من حكم اللّه في الزنا، و نقلوه من الرجم 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و قيل نقصوا حكم القتل من القود الى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مصداق الروايات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سفكوا دم أهل بيته و استحلوا الحرم </w:t>
      </w:r>
    </w:p>
    <w:p>
      <w:pPr>
        <w:pStyle w:val="BookText"/>
        <w:rPr/>
      </w:pPr>
      <w:r>
        <w:rPr>
          <w:rFonts w:ascii="Amiri" w:hAnsi="Amiri" w:eastAsia="Amiri" w:cs="Amiri"/>
          <w:color w:val="111111"/>
          <w:sz w:val="28"/>
          <w:sz w:val="28"/>
          <w:szCs w:val="28"/>
          <w:rtl w:val="true"/>
          <w:lang w:bidi="ar-SA"/>
        </w:rPr>
        <w:t xml:space="preserve">و هدموا الكعبة و ألحدوا في البيت الحرام هم يزيد و جيشه فقد قتل يزيد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و أهل بيته الحسين بن علي و ابن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أهل بيته يوم العاشر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سبى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 من كربلاء في العراق إلى دمشق الشام، و أحضرهم مجلس الخلافة، و أنشد في حال السكر أبيات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الاسل</w:t>
      </w:r>
    </w:p>
    <w:p>
      <w:pPr>
        <w:pStyle w:val="BookText"/>
        <w:rPr/>
      </w:pPr>
      <w:r>
        <w:rPr>
          <w:rFonts w:ascii="Amiri" w:hAnsi="Amiri" w:eastAsia="Amiri" w:cs="Amiri"/>
          <w:color w:val="111111"/>
          <w:sz w:val="28"/>
          <w:sz w:val="28"/>
          <w:szCs w:val="28"/>
          <w:rtl w:val="true"/>
          <w:lang w:bidi="ar-SA"/>
        </w:rPr>
        <w:t>لأهلوا و استهلوا فرحاثم قالوا يا يزيد لا تشلّ</w:t>
      </w:r>
    </w:p>
    <w:p>
      <w:pPr>
        <w:pStyle w:val="BookText"/>
        <w:rPr/>
      </w:pPr>
      <w:r>
        <w:rPr>
          <w:rFonts w:ascii="Amiri" w:hAnsi="Amiri" w:eastAsia="Amiri" w:cs="Amiri"/>
          <w:color w:val="111111"/>
          <w:sz w:val="28"/>
          <w:sz w:val="28"/>
          <w:szCs w:val="28"/>
          <w:rtl w:val="true"/>
          <w:lang w:bidi="ar-SA"/>
        </w:rPr>
        <w:t>قد قتلنا القرم من ساداتهم‌و عدلنا ميل بدر فاعتدل و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أنتقم‌من بني أحمد ما كان فعل و لمّا ثار عليه ابن الزبير في مكّة و بقية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التابعون في المدينة أرسل في السنة الثانية من خلافته إلى المدينة جيشا أباحوا المدينة ثلاثة أيام في واقعة تسمى في التاريخ بواقعة الحرّة قتل فيها بقية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على أثر ذلك الف امرأة بلا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الثانية من خلافته أرسل جيشه إلى مكة، فاستباحوا حرمة البيت الحرام، و رموه بالمنجنيق، و هدموا بعض جدرانه، و إلى هذه تشير الأحاديث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ما وقع في هذه الامة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القرآن و الكعبة و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تبديل السنّة و الأحكام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نقرأ في كتاب اللّه جل اسمه في آية الوضوء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امْسَحُوا بِرُؤُسِكُمْ وَ أَرْجُلَكُمْ إِلَى الْكَعْبَيْنِ و في الأمة من يغسل </w:t>
      </w:r>
    </w:p>
    <w:p>
      <w:pPr>
        <w:pStyle w:val="BookText"/>
        <w:rPr/>
      </w:pPr>
      <w:r>
        <w:rPr>
          <w:rFonts w:ascii="Amiri" w:hAnsi="Amiri" w:eastAsia="Amiri" w:cs="Amiri"/>
          <w:color w:val="111111"/>
          <w:sz w:val="28"/>
          <w:sz w:val="28"/>
          <w:szCs w:val="28"/>
          <w:rtl w:val="true"/>
          <w:lang w:bidi="ar-SA"/>
        </w:rPr>
        <w:t>رجليه في الوضوء، و نزلت جميع السور مع البسملة عدا سورة البراءة و في الأمة من لا يقرأ البسملة في سورة الفاتحة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راجع بحث اجتهادات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المدرستين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كثيرا من الأحكام التي بدلت باجتهادات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منعهم عن عمرة التمتع في الحج و عن متعة النساء، و قد قال الخليفة الثاني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أنهى عنهما و أعاقب عليهما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الأحاديث حرّفوا الكتاب، و في بعضها بدلوا الكتاب و 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التحريف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معنى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تحريف الفاظ القرآن فالمراد منه في أحاديث أئمة أهل البيت القراءات المختلفة المختلقة للقرآن الواحد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ننقل في ما يأتي ما أوردناه في بحث القراءات من المجلد الثاني من هذا الكتاب ما موجزه عن كتاب البرهان في علوم القرآن للزركشي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42" w:name="pg11650_151522"/>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و القراءات حقيقتان متغايرتان، فالقرآن هو الوحي المنزل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القراءات السبع متواترة عند الجمهور،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أنّها متواترة عن الأئمة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 فإن إسناد الأئمة السبعة بهذه القراءات السبعة موجود في كتب القراءات، و هي نقل الواحد عن الواحد</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137576_73709187"/>
      <w:bookmarkStart w:id="444" w:name="_Toc166"/>
      <w:bookmarkEnd w:id="443"/>
      <w:r>
        <w:rPr>
          <w:rtl w:val="true"/>
        </w:rPr>
        <w:t>أمثلة من أثر اختلاف قراءاتهم على معرفة حلال اللّه و حرامه‌</w:t>
      </w:r>
      <w:bookmarkEnd w:id="444"/>
    </w:p>
    <w:p>
      <w:pPr>
        <w:pStyle w:val="BookText"/>
        <w:rPr/>
      </w:pPr>
      <w:r>
        <w:rPr>
          <w:rFonts w:ascii="Amiri" w:hAnsi="Amiri" w:eastAsia="Amiri" w:cs="Amiri"/>
          <w:color w:val="111111"/>
          <w:sz w:val="28"/>
          <w:sz w:val="28"/>
          <w:szCs w:val="28"/>
          <w:rtl w:val="true"/>
          <w:lang w:bidi="ar-SA"/>
        </w:rPr>
        <w:t>قال الزركشي و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القراءات يظهر الاختلاف في الأحكام، و لهذا بن ى الفقهاء نقض وضوء الملموس و عدمه على اختلاف القراءات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لامَسْتُمُ، و كذلك جواز وطئ الحائض عند الانقطاع و عدمه إلى الغسل على اختلافهم في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القرطبي بتفسير أَوْ لامَسْتُمُ النِّساءَ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 ابن كثير و أبو عمرو و عاصم و ابن عامر لامَسْتُمُ 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وَ لا تَقْرَبُوهُنَّ حَتَّى يَطْهُرْنَ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 أبو عمرو و ابن كثير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الكسائي و عاصم في رواية أبي بكر و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الطاء و الهاء و 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مصحف أبيّ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مصحف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النساء في محيضهنّ و اعتزلوهن حتى يتطهرن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الطبري قراءة تشديد الطاء،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يغتسلن، لاجماع الجميع على أن حراما على الرجل أن يقرب امرأته بعد انقطاع الدّم حتى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الطهر ما هو؛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الاغتسال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وضوء كوضوء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هو غسل الفرج؛ و ذلك يحلّها لزوجها و إن لم تغتسل من الحيضة؛ و رجّح أبو علي الفارسيّ قراءة تخفيف الطاء، إذ هو ثلاثيّ مضادّ لطمث و هو ثلاثيّ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انتشرت القراءات المختلقة بين أتباع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صنّفوا كتبا كثيرة في تدوين قراءات القرّاء، سجل منها في مادة القراءة بكشف الظنون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في مادة علم القراءة أكثر من عشر و مائة كتاب </w:t>
      </w:r>
      <w:r>
        <w:rPr>
          <w:rStyle w:val="FootnoteAnchor"/>
          <w:rtl w:val="true"/>
        </w:rPr>
        <w:footnoteReference w:id="240"/>
      </w:r>
      <w:r>
        <w:rPr>
          <w:rFonts w:ascii="Amiri" w:hAnsi="Amiri" w:eastAsia="Amiri" w:cs="Amiri"/>
          <w:color w:val="111111"/>
          <w:sz w:val="28"/>
          <w:sz w:val="28"/>
          <w:szCs w:val="28"/>
          <w:rtl w:val="true"/>
          <w:lang w:bidi="ar-SA"/>
        </w:rPr>
        <w:t>جمعوا فيها قراءات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القاضي إسماعيل بن إسحاق المالكي صاحب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في القراءات جمع فيه قراءات عشرين إماما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ذلك أثر المرويات عن الصحابة في نقص آيات القرآن مثل ما روي عن أمّ المؤمنين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رضاع الكبير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اختلفوا في رضاع الكبير، فقال مالك و أبو حنيفة و الشافعي و كافّة الفقهاء لا يحرّم رضاع الكبير، و ذهب داود و أهل الظاهر إلى أنّه يحرم، و هو مذهب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و سبب اختلافهم تعارض الآثار في ذلك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كلّه في مدرسة الخلفاء، فما هو موقف مدرسة أهل البيت من اختلاف القراءات و الأحرف السبعة؟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45" w:name="pg11650_151524"/>
    </w:p>
    <w:p>
      <w:pPr>
        <w:pStyle w:val="Heading5"/>
        <w:numPr>
          <w:ilvl w:val="4"/>
          <w:numId w:val="1"/>
        </w:numPr>
        <w:rPr/>
      </w:pPr>
      <w:bookmarkStart w:id="446" w:name="__RefHeading___Toc6137578_73709187"/>
      <w:bookmarkStart w:id="447" w:name="_Toc167"/>
      <w:bookmarkEnd w:id="445"/>
      <w:bookmarkEnd w:id="446"/>
      <w:r>
        <w:rPr>
          <w:rtl w:val="true"/>
        </w:rPr>
        <w:t>رأي مدرسة أهل البيت فى القراءات</w:t>
      </w:r>
      <w:r>
        <w:rPr>
          <w:rtl w:val="true"/>
        </w:rPr>
        <w:t>:</w:t>
      </w:r>
      <w:bookmarkEnd w:id="447"/>
    </w:p>
    <w:p>
      <w:pPr>
        <w:pStyle w:val="BookText"/>
        <w:rPr/>
      </w:pPr>
      <w:r>
        <w:rPr>
          <w:rFonts w:ascii="Amiri" w:hAnsi="Amiri" w:eastAsia="Amiri" w:cs="Amiri"/>
          <w:color w:val="111111"/>
          <w:sz w:val="28"/>
          <w:sz w:val="28"/>
          <w:szCs w:val="28"/>
          <w:rtl w:val="true"/>
          <w:lang w:bidi="ar-SA"/>
        </w:rPr>
        <w:t xml:space="preserve">قد مرّ بنا في الجزء الثاني من هذا الكتاب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واحد نزل من عند واحد، و لكن الاختلاف يجي‌ء من قبل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بعده لما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يقولون إنّ القرآن نزل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 القول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حرف واحد من عند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روايتين أخريين عن الإمام الصادق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كما يقرأ الناس</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نوعا واحدا من تحريف القرآن بتحريف القراءة المنزلة و نوعا آخر من تحريف القرآن بتحريف معناه و تغيير شأن نزول الآيات كما نجد في تفسير آية التطهير و حديث الكساء الآتي بتفسير الدّر المنثور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و ابن عساكر من طريق عكرمة رضي اللّه عنه عن ابن عباس رضي اللّه عنهما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نساء النبي صلى اللّه عليه و سلم خاصة و قال عكرمة رضي اللّه عنه من شاء باهلته انها نزلت في أزواج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مردويه من طريق سعيد بن جبير رضي اللّه عنه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 جرير و ابن مردويه عن عكرمة رضي اللّه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بالذي تذهبون اليه انما هو نساء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سعد عن عروة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أزواج النبي صلى اللّه عليه و سلم نزلت في بيت عائشة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حرّفوا معنى الآية بينما هي نازلة في شأن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علي و ابنته فاطمة و سبطيه الحسن و الحسين كما نصت عليه الروايات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جرير و ابن المنذر و ابن أبي حاتم و الطبراني و ابن مردويه عن أم سلمة رضي اللّه عنها زوج النبي صلى عليه و سلم ان رسول اللّه صلى اللّه عليه و سلم كان ببيتها على منامة له عليه كساء خيبري فجاءت فاطمة رضي اللّه عنها ببرمة فيها خزيرة فقال رسول اللّه صلى اللّه عليه و سلم ادعي زوجك و ابنيك حسنا و حسينا فدعتهم فبينما هم يأكلون إذا نزلت على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اللّه صلى اللّه عليه و سلم بفضلة ازاره فغشاهم اياها ثم أخرج يده من الكساء و أومأ بها إلى السماء ثم قال اللهم هؤلاء أهل بيتي و خاصتي فاذهب عنهم الرجس و طهرهم تطهيرا قالها ثلاث مرات قالت أم سلمة رضي اللّه عنها فادخلت رأسي في الستر فقلت يا رسول اللّه و أنا معكم فقال انك إلى خير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الطبراني عن أم سلمة رضي اللّه عنها قالت جاءت فاطمة رضي اللّه عنها إلى أبيها بثريدة لها تحملها في طبق لها حتى وضعتها بين يديه فقال لها أين ابن عمك قالت هو في البيت قال اذهبي فادعيه و ابنيك فجاءت تقود ابنيها كل واحد منهما في يد و علي رضي اللّه عنه يمشي في أثرهما حتى دخلوا على رسول اللّه صلى اللّه عليه و سلم فأجلسهما في حجره و جلس علي رضي اللّه عنه </w:t>
      </w:r>
    </w:p>
    <w:p>
      <w:pPr>
        <w:pStyle w:val="BookText"/>
        <w:rPr/>
      </w:pPr>
      <w:r>
        <w:rPr>
          <w:rFonts w:ascii="Amiri" w:hAnsi="Amiri" w:eastAsia="Amiri" w:cs="Amiri"/>
          <w:color w:val="111111"/>
          <w:sz w:val="28"/>
          <w:sz w:val="28"/>
          <w:szCs w:val="28"/>
          <w:rtl w:val="true"/>
          <w:lang w:bidi="ar-SA"/>
        </w:rPr>
        <w:t>عن يمينه و جلست فاطمة رضي اللّه عنها عن يساره قالت أم سلمة رضي اللّه عنها فأخذت من تحتي كساء كان بساطنا على المنامة في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عن أم سلمة رضي اللّه عنها ان رسول اللّه صلى اللّه عليه و سلم قال لفاطمة رضي اللّه عنها ائتني بزوجك و ابنيه فجاءت بهم فألقى رسول اللّه صلى اللّه عليه و سلم عليهم كساء فدكيا ثم وضع يده عليهم ثم قال اللهم ان هؤلاء أهل محمد و في لفظ آل محمد فاجعل صلواتك و بركاتك على آل محمد كما جعلتها على آل إبراهيم انك حميد مجيد قالت أم سلمة رضي اللّه عنها فرفعت الكساء لا دخل معهم فجذبه من يدي و قال انك 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مردويه عن أم سلمة قالت 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سبعة جبريل و ميكائيل عليهما السلام و علي و فاطمة و الحسن و الحسين رضي اللّه عنهم و أنا على باب البيت قلت يا رسول اللّه أ لست من أهل البيت قال انك إلى خير انك من أزواج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مردويه و الخطيب عن أبي سعيد الخدري رضي اللّه عنه قال كان يوم أم سلمة أم المؤمنين رضي اللّه عنها فنزل جبريل عليه السلام على رسول اللّه صلى اللّه عليه و سلم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فدعا رسول اللّه صلى اللّه عليه و سلم بحسن و حسين و فاطمة و علي فضمهم إليه و نشر عليهم الثوب و الحجاب على أم سلمة مضروب ثم قال اللهم هؤلاء أهل بيتي اللهم اذهب عنهم الرجس و طهرهم تطهيرا قالت أم سلمة رضي اللّه عنها فأنا معهم يا نبي اللّه قال أنت على مكانك و انك 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الترمذي و صححه ابن جرير و ابن المنذر و الحاكم و صححه و ابن مردويه و البيهقي في سننه من طرق عن أم سلمة رضي اللّه عنها قالت 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فاطمة </w:t>
      </w:r>
    </w:p>
    <w:p>
      <w:pPr>
        <w:pStyle w:val="BookText"/>
        <w:rPr/>
      </w:pPr>
      <w:r>
        <w:rPr>
          <w:rFonts w:ascii="Amiri" w:hAnsi="Amiri" w:eastAsia="Amiri" w:cs="Amiri"/>
          <w:color w:val="111111"/>
          <w:sz w:val="28"/>
          <w:sz w:val="28"/>
          <w:szCs w:val="28"/>
          <w:rtl w:val="true"/>
          <w:lang w:bidi="ar-SA"/>
        </w:rPr>
        <w:t>و علي و الحسن و الحسين فجللهم رسول اللّه صلى اللّه عليه و سلم بكساء كان عليه ثم قال هؤلاء أهل بيتي فاذهب عنهم الرجس و 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جرير و ابن أبي حاتم و الطبراني عن أبي سعيد الخدري رضي اللّه عنه قال قال رسول اللّه صلى اللّه عليه و سلم نزلت هذه الآية في خمسة فىّ و في علي و 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أبي شيبة و أحمد و مسلم و ابن جرير و ابن أبي حاتم و الحاكم عن عائشة رضي اللّه عنها قالت خرج رسول اللّه صلى اللّه عليه و سلم غداة و عليه مرط مرجل من شعر اسود فجاء الحسن و الحسين رضي اللّه عنهما فادخلهما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جرير و الحاكم و ابن مردويه عن سعد قال نزل على رسول اللّه صلى اللّه عليه و سلم الوحي فادخل عليا و فاطمة و ابنيهما تحت ثوبه ثم قال اللهم هؤلاء أهلي و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أبي شيبة و أحمد و ابن جرير و ابن المنذر و ابن أبي حاتم و الطبراني و الحاكم و صححه و البيهقي في سننه عن واثلة بن الاسقع رضي اللّه عنه قال جاء رسول اللّه صلى اللّه عليه و آله و سلم إلى فاطمة و معه حسن و حسين و علي حتى دخل فادنى عليا و فاطمة فاجلسهما بين يديه و أجلس حسنا و حسينا كل واحد منهما على فخذه ثم لف عليهم ثوبه و أنا مستدبرهم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 أبي شيبة و أحمد و الترمذي و حسّنه و ابن جرير و ابن المنذر و الطبراني و الحاكم و صحّحه و ابن مردويه عن أنس رضي اللّه عنه ان رسول اللّه صلى اللّه عليه و سلم كان يمر بباب فاطمة رضي اللّه عنها إذا خرج إلى صلاة الفجر </w:t>
      </w:r>
    </w:p>
    <w:p>
      <w:pPr>
        <w:pStyle w:val="BookText"/>
        <w:rPr/>
      </w:pPr>
      <w:r>
        <w:rPr>
          <w:rFonts w:ascii="Amiri" w:hAnsi="Amiri" w:eastAsia="Amiri" w:cs="Amiri"/>
          <w:color w:val="111111"/>
          <w:sz w:val="28"/>
          <w:sz w:val="28"/>
          <w:szCs w:val="28"/>
          <w:rtl w:val="true"/>
          <w:lang w:bidi="ar-SA"/>
        </w:rPr>
        <w:t xml:space="preserve">و يقول 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عن زيد بن أرقم رضي اللّه عنه ان رسول اللّه صلى اللّه عليه و سلم قال أذكركم اللّه في أهل بيتي فقيل لزيد رضي اللّه عنه و من أهل بيته أ ليس نساؤه من أهل بيته قال نساؤه من أهل بيته و لكن أهل بيته من حرم الصدقة بعده آل علي و آل عقيل و آل جعفر و آل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الحكيم الترمذي و الطبراني و ابن مردويه و أبو نعيم و البيهقي معا في الدلائل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ان اللّه قسم الخلق قسمين فجعلني في خيرهما قسما فذلك قوله و أصحاب اليمين و أصحاب الشمال فانا من أصحاب اليمين و أنا خير أصحاب اليمين ثم جعل القسمين ثلاثا فجعلني في خيرها ثلثا فذلك قوله و أصحاب الميمنة ما أصحاب الميمنة و أصحاب المشأمة و السابقون السابقون فانا من السابقين و أنا خير السابقين ثم جعل الاثلاث قبائل فجعلني في خيرها قبيلة و ذلك قوله و جعلناكم شعوبا و قبائل لتعارفوا ان أكرمكم عند اللّه أتقاكم و أنا أتقى ولد آدم و أكرمهم على اللّه تعالى و لا فخر ثم جعل القبائل بيوتا فجعلني في خيرها بيتا فذلك قوله انما يريد اللّه ليذهب عنكم الرجس أهل البيت و يطهركم تطهيرا فأنا و أهل بيتي مطهرون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جرير و ابن أبي حاتم عن قتادة رضي اللّه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أهل بيت طهرهم اللّه من السوء و اختصهم برحمته قال و حدث الضحاك بن مزاحم رضي اللّه عنه ان نبي اللّه صلى اللّه عليه و سلم كان يقول نحن أهل بيت طهرهم اللّه من شجرة النبوة و موضع الرسالة و مختلف الملائكة و بيت الرحمة و معدن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 مردويه عن أبي سعيد الخدري رضي اللّه عنه قال لما دخل </w:t>
      </w:r>
    </w:p>
    <w:p>
      <w:pPr>
        <w:pStyle w:val="BookText"/>
        <w:rPr/>
      </w:pPr>
      <w:r>
        <w:rPr>
          <w:rFonts w:ascii="Amiri" w:hAnsi="Amiri" w:eastAsia="Amiri" w:cs="Amiri"/>
          <w:color w:val="111111"/>
          <w:sz w:val="28"/>
          <w:sz w:val="28"/>
          <w:szCs w:val="28"/>
          <w:rtl w:val="true"/>
          <w:lang w:bidi="ar-SA"/>
        </w:rPr>
        <w:t>علي رضي اللّه عنه بفاطمة رضي اللّه عنها جاء النبي صلى اللّه عليه و سلم أربعين صباحا إلى بابها يقول السلام عليكم أهل البيت و رحمة اللّه و بركاته رحمكم اللّه انما يريد اللّه ليذهب عنكم الرجس أهل البيت و يطهركم تطهيرا أنا حرب لمن حاربتم أنا سلم لمن سالمتم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جرير و ابن مردويه عن أبي الحمراء رضي اللّه عنه قال حفظت من رسول اللّه صلى اللّه عليه و سلم ثمانية أشهر بالمدينة ليس من مرة يخرج إلى صلاة الغداة إلّا أتى إلى باب علي رضي اللّه عنه فوضع يده على جنبتي الباب ثم قال الصلاة الصلاة 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مردويه عن ابن عباس رضي اللّه عنهما قال شهدنا رسول اللّه صلى اللّه عليه و سلم تسعة أشهر يأتي كل يوم باب علي بن أبي طالب رضي اللّه عنه عند وقت كل صلاة يقول السلام عليكم و رحمة اللّه و بركاته أهل البيت إنما يريد اللّه ليذهب عنكم الرجس أهل البيت و يطهركم تطهيرا الصلاة رحمكم اللّه كل يوم خمس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الطبراني عن أبي الحمراء رضي اللّه عنه قال رأيت رسول اللّه صلى اللّه عليه و سلم يأتي باب علي و فاطمة ستة أشهر فيقول إنما يريد اللّه ليذهب عنكم الرجس أهل البيت و يطهركم تطهيرا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أخرجنا الروايات الصحيحة في تفسير الآية أكثر تفصيلا من هذا في العدد الخامس من سلسلة على مائدة الكتاب و السنّة تحت عنوان آية التطهير في مصادر الفريقين و للّه الحمد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بهذا الباب الروايات التي أوردناها في بحث روايات منتقلة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مشتركة من قراءة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 فريضة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الاقربين و رهطك منهم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فما بلّغت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كتابة أم المؤمنين عائشة و غيرها في مصاحفهن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الوسطى و صلاة العصر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سمعت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نبيّن باذنه تعالى المراد من هذه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بنا في بحث مصطلح التلاوة و القراءة من المجلد الاوّل عن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كانوا يقترءون من رسول اللّه عشر آيات عشر آيات، فلا يأخذون في العشر الاخرى، حتى يعلموا ما فيها من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البخاري في باب رجم الحبلى إذا زنت من كتاب الزنا إذا أحصنت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أقرئ رجالا من المهاجرين منهم عبد الرحمن بن عوف فبينما أنا في منزله و هو عند عمر بن الخطاب في آخر حجة حجّها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آخر حجّة حجّها عمر كانت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قتل في الشهر نفسه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اسلام عبد الرحمن بن عوف على ما ذكره ابن هشام في السنة الثالثة من الهجرة و كان بين الزمانين أكثر من اثنتين و ثلاثين سنة، و لم يكن كبراء المهاجرين أمثال عبد الرحمن بن عوف أطفال كتاتيب، ليقرئهم ابن عباس تلاوة ألفاظ القرآن، و إنّما كان يعلمهم تفسير القرآن إذا فقد كان الاقراء بمعنى تعليم لفظ القرآن مع معناه و إذا جمعنا بين هاتين الروايتين و بين ما جاء في صحيح مسلم </w:t>
      </w:r>
    </w:p>
    <w:p>
      <w:pPr>
        <w:pStyle w:val="BookText"/>
        <w:rPr/>
      </w:pPr>
      <w:r>
        <w:rPr>
          <w:rFonts w:ascii="Amiri" w:hAnsi="Amiri" w:eastAsia="Amiri" w:cs="Amiri"/>
          <w:color w:val="111111"/>
          <w:sz w:val="28"/>
          <w:sz w:val="28"/>
          <w:szCs w:val="28"/>
          <w:rtl w:val="true"/>
          <w:lang w:bidi="ar-SA"/>
        </w:rPr>
        <w:t xml:space="preserve">و غيره و اللفظ لمسلم في كتاب المساجد باب من قال الصلاة الوسطى هي صلاة 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يونس مولى عائشة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عائشة أن أكتب مصحفا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فلما بلغتها آذنتها، فأملت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عن حفصة انها كذلك أمرت كاتبها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جاء في هذه الروايات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القرآن الذي كان يستنسخ عنهما لكل من أم المؤمنين عائشة و لأم المؤمنين حفصة و لمّا كانتا سمعتا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أمرتا كاتبيهما أن يكتباه في ما ينسخان من القرآن بيانا للآية و لا يعني ذلك انهما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الآية، و سقط من القرآن الذي ينسخ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جاء في شواهد التنزيل للحسكاني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الامام علي من تاريخ ابن عساكر عن الصحابي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بتفسير الآية في الدّر المنثور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فما بلغت رسالته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48" w:name="pg11650_151532"/>
    </w:p>
    <w:p>
      <w:pPr>
        <w:pStyle w:val="Heading3"/>
        <w:numPr>
          <w:ilvl w:val="2"/>
          <w:numId w:val="1"/>
        </w:numPr>
        <w:rPr/>
      </w:pPr>
      <w:bookmarkStart w:id="449" w:name="__RefHeading___Toc6137580_73709187"/>
      <w:bookmarkStart w:id="450" w:name="_Toc168"/>
      <w:bookmarkEnd w:id="448"/>
      <w:bookmarkEnd w:id="449"/>
      <w:r>
        <w:rPr>
          <w:rtl w:val="true"/>
        </w:rPr>
        <w:t>(</w:t>
      </w:r>
      <w:r>
        <w:rPr/>
        <w:t>11</w:t>
      </w:r>
      <w:r>
        <w:rPr>
          <w:rtl w:val="true"/>
        </w:rPr>
        <w:t xml:space="preserve">) </w:t>
      </w:r>
      <w:r>
        <w:rPr>
          <w:rtl w:val="true"/>
        </w:rPr>
        <w:t>أقوال مفسّرة و ليست برواية</w:t>
      </w:r>
      <w:bookmarkEnd w:id="450"/>
    </w:p>
    <w:p>
      <w:pPr>
        <w:pStyle w:val="Heading4"/>
        <w:numPr>
          <w:ilvl w:val="3"/>
          <w:numId w:val="1"/>
        </w:numPr>
        <w:rPr/>
      </w:pPr>
      <w:bookmarkStart w:id="451" w:name="__RefHeading___Toc6137582_73709187"/>
      <w:bookmarkStart w:id="452" w:name="_Toc169"/>
      <w:bookmarkEnd w:id="451"/>
      <w:r>
        <w:rPr>
          <w:rtl w:val="true"/>
        </w:rPr>
        <w:t>اشارة</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نزلت يا أيّها النبي جاهد الكفار بالمنافقين لان النبي صلى اللّه عليه و آله لم يجاهد المنافقين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في قراءة أهل البيت عليهم السلام جاهد الكفار بالمنافقين قالوا عليهم السلام لان النبي صلعم لم يكن يقاتل المنافقين و انما يتألفهم لان المنافقين لا يظهرون الكفر و علم اللّه تعالى بكفرهم لا يبيح قتلهم إذا كانوا يظهرون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أهل البيت عليهم السلام جاهد الكفار بالمنافقين يعنى من قتل من الفريقين كان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تفسير القمي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ذكر المنافقين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محكم ثم ذكر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محكمة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يجاهد المنافقين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ابن أبي عمير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جاهد الكفار </w:t>
      </w:r>
    </w:p>
    <w:p>
      <w:pPr>
        <w:pStyle w:val="BookText"/>
        <w:rPr/>
      </w:pPr>
      <w:r>
        <w:rPr>
          <w:rFonts w:ascii="Amiri" w:hAnsi="Amiri" w:eastAsia="Amiri" w:cs="Amiri"/>
          <w:color w:val="111111"/>
          <w:sz w:val="28"/>
          <w:sz w:val="28"/>
          <w:szCs w:val="28"/>
          <w:rtl w:val="true"/>
          <w:lang w:bidi="ar-SA"/>
        </w:rPr>
        <w:t>و المنافقين بالزام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ما عدها الشيخ النوري و الاستاذ ظهير ثلاث روايات و ليست برواية بل تفسير للمتشابه كما جاء برواية بعده للتأييد و انّ النص القرآني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النوري قد ترك الرواية المنصوصة و أخذ القول المفسّر مكانها و نسبها إلى القمي في صورة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لقد أعاننا الشيخ في عمله هذا على أمور مهمة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إبراهيم القمّي ليس من القائلين بالتحريف و التغيير و ما ورد في التفسير المنسوب إليه أو روي عنه يكون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اصطلاحات استعملت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و البيان،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منه هذا المعنى أو معناه هكذا و هذا المعنى من هذه المصطلحات كان معلوما عند المتقدمين من العلماء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 الكليني و القمي و العياشي و الصدوق و الشيخ الطوسي و الطبرسي و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إلى علي بن إبراهيم و تفسير العياشي أوردا في كلّ مورد من هذه الموارد أولا نصّ الآية الموجودة في المصحف الذي كان في متناول أيدي المسلمين و أوردا الروايات الواردة في تفسيرها و بيانها و لم يقولا في أي مورد منها انّ النصّ حرّف أو بدّل فالتحريف عندهما تحريف المعنى لا النّص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بن شاذان في اعتراضه على اتباع مدرسة الخلفاء برواياتهم في الزيادة و النقيصة، و بناء على هذا فقد صح ادعاء الاجماع من الصدوق و الشريف المرتضى و الشيخ الطوسي و الطبرسي على انّ ما بين الدفتين قرآن بلا زيادة و نقصان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النوري لمّا كان بصدد اثبات مزعومته لم يأت من الروايات و الأقوال إلّا بمقدار ما يفيده، و قد تكون في نفس الروايات التي أوردها حتى روايات أمثال السياري أشياء على خلاف ما أراده كما بيّناها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بالتحريف و النقيصة ورد في كتب أتباع مدرسة أهل البيت في القرون الاخيرة، و منشؤه تبديل المعنى المصطلح عند القدماء التي توهمتها الاذهان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الاخباريون أمثال السيد نعمت اللّه الجزائري و من حذا حذوه انّها من التحريف اللفظي</w:t>
      </w:r>
      <w:r>
        <w:rPr>
          <w:rFonts w:eastAsia="Amiri" w:cs="Amiri" w:ascii="Amiri" w:hAnsi="Amiri"/>
          <w:color w:val="111111"/>
          <w:sz w:val="28"/>
          <w:szCs w:val="28"/>
          <w:rtl w:val="true"/>
          <w:lang w:bidi="ar-SA"/>
        </w:rPr>
        <w:t xml:space="preserve">. </w:t>
      </w:r>
      <w:bookmarkStart w:id="453" w:name="pg11650_151535"/>
    </w:p>
    <w:p>
      <w:pPr>
        <w:pStyle w:val="Heading4"/>
        <w:numPr>
          <w:ilvl w:val="3"/>
          <w:numId w:val="1"/>
        </w:numPr>
        <w:rPr/>
      </w:pPr>
      <w:bookmarkStart w:id="454" w:name="__RefHeading___Toc6137584_73709187"/>
      <w:bookmarkStart w:id="455" w:name="_Toc170"/>
      <w:bookmarkEnd w:id="453"/>
      <w:bookmarkEnd w:id="454"/>
      <w:r>
        <w:rPr>
          <w:rtl w:val="true"/>
        </w:rPr>
        <w:t>خلاصة البحوث و نتائجها</w:t>
      </w:r>
      <w:bookmarkEnd w:id="455"/>
    </w:p>
    <w:p>
      <w:pPr>
        <w:pStyle w:val="Heading5"/>
        <w:numPr>
          <w:ilvl w:val="4"/>
          <w:numId w:val="1"/>
        </w:numPr>
        <w:rPr/>
      </w:pPr>
      <w:bookmarkStart w:id="456" w:name="__RefHeading___Toc6137586_73709187"/>
      <w:bookmarkStart w:id="457" w:name="_Toc171"/>
      <w:bookmarkEnd w:id="456"/>
      <w:r>
        <w:rPr>
          <w:rtl w:val="true"/>
        </w:rPr>
        <w:t>أ</w:t>
      </w:r>
      <w:r>
        <w:rPr>
          <w:rtl w:val="true"/>
        </w:rPr>
        <w:t xml:space="preserve">- </w:t>
      </w:r>
      <w:r>
        <w:rPr>
          <w:rtl w:val="true"/>
        </w:rPr>
        <w:t>في البحث الأول</w:t>
      </w:r>
      <w:r>
        <w:rPr>
          <w:rtl w:val="true"/>
        </w:rPr>
        <w:t>:</w:t>
      </w:r>
      <w:bookmarkEnd w:id="457"/>
    </w:p>
    <w:p>
      <w:pPr>
        <w:pStyle w:val="BookText"/>
        <w:rPr/>
      </w:pPr>
      <w:r>
        <w:rPr>
          <w:rFonts w:ascii="Amiri" w:hAnsi="Amiri" w:eastAsia="Amiri" w:cs="Amiri"/>
          <w:color w:val="111111"/>
          <w:sz w:val="28"/>
          <w:sz w:val="28"/>
          <w:szCs w:val="28"/>
          <w:rtl w:val="true"/>
          <w:lang w:bidi="ar-SA"/>
        </w:rPr>
        <w:t>وجدنا الروايات التي استدل بها كل من الشيخ النوري و الاستاذ ظهير على مرادهما، و عدّاها و رقّماها بخمس عشرة رواية كانت سبع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خفى ذلك على الشيخ و الاستاذ أم دفعهما إلى اخفاء هذه الحقيقة حب التكثير في ايراد الروايات الدالّة على تحريف القرآن على حدّ زعمهما و العياذ باللّه و تأتي دراسة متونها في البحوث الآتية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137588_73709187"/>
      <w:bookmarkStart w:id="459" w:name="_Toc172"/>
      <w:bookmarkEnd w:id="458"/>
      <w:r>
        <w:rPr>
          <w:rtl w:val="true"/>
        </w:rPr>
        <w:t>ب</w:t>
      </w:r>
      <w:r>
        <w:rPr>
          <w:rtl w:val="true"/>
        </w:rPr>
        <w:t xml:space="preserve">- </w:t>
      </w:r>
      <w:r>
        <w:rPr>
          <w:rtl w:val="true"/>
        </w:rPr>
        <w:t>في البحث الثاني</w:t>
      </w:r>
      <w:r>
        <w:rPr>
          <w:rtl w:val="true"/>
        </w:rPr>
        <w:t>:</w:t>
      </w:r>
      <w:bookmarkEnd w:id="459"/>
    </w:p>
    <w:p>
      <w:pPr>
        <w:pStyle w:val="BookText"/>
        <w:rPr/>
      </w:pPr>
      <w:r>
        <w:rPr>
          <w:rFonts w:ascii="Amiri" w:hAnsi="Amiri" w:eastAsia="Amiri" w:cs="Amiri"/>
          <w:color w:val="111111"/>
          <w:sz w:val="28"/>
          <w:sz w:val="28"/>
          <w:szCs w:val="28"/>
          <w:rtl w:val="true"/>
          <w:lang w:bidi="ar-SA"/>
        </w:rPr>
        <w:t xml:space="preserve">وجدنا قول الزور و البهتان أعظم مما ورد في البحث الأول و ذلك لأنّ الرواية التي استدلّا بها في هذا البحث مرويّة من قبل رواة مدرسة الخلفاء و مسجّلة في كتب حديثهم و على هذا فهي معدودة من روايات مدرسة الخلفاء و ليست برواية شيعية كما زعماها و انما انتقلت إلى كتب حديث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حديث مدرسة الخلفاء و هذا النوع من الرواية نسميها في بحوثنا بالروايات المنتقلة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يأتي انه ليس المراد من الزيادة التي ورد في متونها زيادة النص القرآني، بل المراد زيادة بيان و توضيح للآيات</w:t>
      </w:r>
      <w:r>
        <w:rPr>
          <w:rFonts w:eastAsia="Amiri" w:cs="Amiri" w:ascii="Amiri" w:hAnsi="Amiri"/>
          <w:color w:val="111111"/>
          <w:sz w:val="28"/>
          <w:szCs w:val="28"/>
          <w:rtl w:val="true"/>
          <w:lang w:bidi="ar-SA"/>
        </w:rPr>
        <w:t xml:space="preserve">. </w:t>
      </w:r>
      <w:bookmarkStart w:id="460" w:name="pg11650_151536"/>
    </w:p>
    <w:p>
      <w:pPr>
        <w:pStyle w:val="Heading5"/>
        <w:numPr>
          <w:ilvl w:val="4"/>
          <w:numId w:val="1"/>
        </w:numPr>
        <w:rPr/>
      </w:pPr>
      <w:bookmarkStart w:id="461" w:name="__RefHeading___Toc6137590_73709187"/>
      <w:bookmarkStart w:id="462" w:name="_Toc173"/>
      <w:bookmarkEnd w:id="460"/>
      <w:bookmarkEnd w:id="461"/>
      <w:r>
        <w:rPr>
          <w:rtl w:val="true"/>
        </w:rPr>
        <w:t>ج</w:t>
      </w:r>
      <w:r>
        <w:rPr>
          <w:rtl w:val="true"/>
        </w:rPr>
        <w:t xml:space="preserve">- </w:t>
      </w:r>
      <w:r>
        <w:rPr>
          <w:rtl w:val="true"/>
        </w:rPr>
        <w:t>و كذلك الشأن في روايات البحث الثالث و المشتركة بين المدرستين</w:t>
      </w:r>
      <w:r>
        <w:rPr>
          <w:rtl w:val="true"/>
        </w:rPr>
        <w:t>:</w:t>
      </w:r>
      <w:bookmarkEnd w:id="462"/>
    </w:p>
    <w:p>
      <w:pPr>
        <w:pStyle w:val="BookText"/>
        <w:rPr/>
      </w:pPr>
      <w:r>
        <w:rPr>
          <w:rFonts w:ascii="Amiri" w:hAnsi="Amiri" w:eastAsia="Amiri" w:cs="Amiri"/>
          <w:color w:val="111111"/>
          <w:sz w:val="28"/>
          <w:sz w:val="28"/>
          <w:szCs w:val="28"/>
          <w:rtl w:val="true"/>
          <w:lang w:bidi="ar-SA"/>
        </w:rPr>
        <w:t>و إلى هنا تقع مسئولية اشاعة قول الزور و البهتان على القرآن الكريم عليهما سواسية، و يقع على الشيخ النوري عظم المسئولية في شناعة عملهما في البحث الرابع الآتي</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137592_73709187"/>
      <w:bookmarkStart w:id="464" w:name="_Toc174"/>
      <w:bookmarkEnd w:id="463"/>
      <w:r>
        <w:rPr>
          <w:rtl w:val="true"/>
        </w:rPr>
        <w:t>د</w:t>
      </w:r>
      <w:r>
        <w:rPr>
          <w:rtl w:val="true"/>
        </w:rPr>
        <w:t xml:space="preserve">- </w:t>
      </w:r>
      <w:r>
        <w:rPr>
          <w:rtl w:val="true"/>
        </w:rPr>
        <w:t>في البحث الرابع روايات الغلاة و المتهمين في دينهم</w:t>
      </w:r>
      <w:r>
        <w:rPr>
          <w:rtl w:val="true"/>
        </w:rPr>
        <w:t>:</w:t>
      </w:r>
      <w:bookmarkEnd w:id="464"/>
    </w:p>
    <w:p>
      <w:pPr>
        <w:pStyle w:val="BookText"/>
        <w:rPr/>
      </w:pPr>
      <w:r>
        <w:rPr>
          <w:rFonts w:ascii="Amiri" w:hAnsi="Amiri" w:eastAsia="Amiri" w:cs="Amiri"/>
          <w:color w:val="111111"/>
          <w:sz w:val="28"/>
          <w:sz w:val="28"/>
          <w:szCs w:val="28"/>
          <w:rtl w:val="true"/>
          <w:lang w:bidi="ar-SA"/>
        </w:rPr>
        <w:t>في هذا البحث روايات غلاة متهمين في دينهم مثل السيارى و سهل زياد و إبراهيم بن اسحاق النهاوندي و حسين بن حمدان الحضيني و أبي سمينة محمد علي الكوفي و محمد بن سليمان الديلمي و حسن بن على أبي حمزة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كيف يعتمد على روايات هؤلاء الغلاة محدث كالشيخ النوري ما اختلقوه في شأن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p>
    <w:p>
      <w:pPr>
        <w:pStyle w:val="BookText"/>
        <w:rPr/>
      </w:pPr>
      <w:r>
        <w:rPr>
          <w:rFonts w:ascii="Amiri" w:hAnsi="Amiri" w:eastAsia="Amiri" w:cs="Amiri"/>
          <w:color w:val="111111"/>
          <w:sz w:val="28"/>
          <w:sz w:val="28"/>
          <w:szCs w:val="28"/>
          <w:rtl w:val="true"/>
          <w:lang w:bidi="ar-SA"/>
        </w:rPr>
        <w:t xml:space="preserve">و كيف يستدل برواياتهم التي افتروا بها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465" w:name="__RefHeading___Toc6137594_73709187"/>
      <w:bookmarkStart w:id="466" w:name="_Toc175"/>
      <w:bookmarkEnd w:id="465"/>
      <w:r>
        <w:rPr>
          <w:rtl w:val="true"/>
        </w:rPr>
        <w:t>ه</w:t>
      </w:r>
      <w:r>
        <w:rPr>
          <w:rtl w:val="true"/>
        </w:rPr>
        <w:t xml:space="preserve">- </w:t>
      </w:r>
      <w:r>
        <w:rPr>
          <w:rtl w:val="true"/>
        </w:rPr>
        <w:t>في البحث الخامس روايات مختلقات واهية</w:t>
      </w:r>
      <w:r>
        <w:rPr>
          <w:rtl w:val="true"/>
        </w:rPr>
        <w:t>:</w:t>
      </w:r>
      <w:bookmarkEnd w:id="466"/>
    </w:p>
    <w:p>
      <w:pPr>
        <w:pStyle w:val="BookText"/>
        <w:rPr/>
      </w:pPr>
      <w:r>
        <w:rPr>
          <w:rFonts w:ascii="Amiri" w:hAnsi="Amiri" w:eastAsia="Amiri" w:cs="Amiri"/>
          <w:color w:val="111111"/>
          <w:sz w:val="28"/>
          <w:sz w:val="28"/>
          <w:szCs w:val="28"/>
          <w:rtl w:val="true"/>
          <w:lang w:bidi="ar-SA"/>
        </w:rPr>
        <w:t>في هذا البحث خرافات و أكاذيب بعضها مما يضحك الثكلى، و لم يخف على الشيخ و الاستاذ ما فيها ما من مختلقات واهية، و لكنّ هيامهما بايراد أمثال هذه الروايات دفعهما إلى أن يغضّا النظر عن كل ما فيها من السخف و يستشهدا بها على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بحاجة مع كل ذلك إلى دراسة متونها</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137596_73709187"/>
      <w:bookmarkStart w:id="468" w:name="_Toc176"/>
      <w:bookmarkEnd w:id="467"/>
      <w:r>
        <w:rPr>
          <w:rtl w:val="true"/>
        </w:rPr>
        <w:t>و</w:t>
      </w:r>
      <w:r>
        <w:rPr>
          <w:rtl w:val="true"/>
        </w:rPr>
        <w:t xml:space="preserve">- </w:t>
      </w:r>
      <w:r>
        <w:rPr>
          <w:rtl w:val="true"/>
        </w:rPr>
        <w:t>في البحث السادس روايات لا أصل لها</w:t>
      </w:r>
      <w:r>
        <w:rPr>
          <w:rtl w:val="true"/>
        </w:rPr>
        <w:t>:</w:t>
      </w:r>
      <w:bookmarkEnd w:id="4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على الشيخ النوري خاصّة مسئولية الاستشهاد بروايات احتجاج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شنيع ما نقل في شأن شيخ الحديث الأقدم الصدوق رضوان اللّه </w:t>
      </w:r>
    </w:p>
    <w:p>
      <w:pPr>
        <w:pStyle w:val="BookText"/>
        <w:rPr/>
      </w:pPr>
      <w:r>
        <w:rPr>
          <w:rFonts w:ascii="Amiri" w:hAnsi="Amiri" w:eastAsia="Amiri" w:cs="Amiri"/>
          <w:color w:val="111111"/>
          <w:sz w:val="28"/>
          <w:sz w:val="28"/>
          <w:szCs w:val="28"/>
          <w:rtl w:val="true"/>
          <w:lang w:bidi="ar-SA"/>
        </w:rPr>
        <w:t>تعالى عليه و كذلك شأن الروايات التي رواها عن الكتب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بن إبراهيم الذي لم يعرف من هو و قد ورد في تفسيره روايات الواقفية و الزيدية و اتباع مدرسة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فيه روايات رواتها مجهولون و أقوال مجهول قائلها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و الذي حذف منه الناسخ اسناد الروايات لغرض الاختصار، و وجدنا فيها روايات كثيرة من كتاب قراءات السياري الغالي الكذاب مع حذف اسمه و اسم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سليم بن قيس الذي قال فيه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حصل فيه تخليط و تدليس، فينبغي للمتدين أن يتجنب العمل بكلّ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أجلة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أجلّة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يستشهد الاستاذ ظهير بأمثال ما سبق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 الباحث المنصف أن لا ينسب شيئا إلى القوم، إلّا أن يكون ثابتا من أئمتهم، و الظاهر أنّه لا يثبت إلّا حينما يكون واردا في الكتب التي خصصت لا يراد مرويّاتهم و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الاستاذ ظهير مع ادعائه هذا يستشهد بسورة النورين السخيفة المختلقة التي رواها الزرادشتي كيخسرو كبير علماء فرقة المجوس في الهند عداء منه للاسلام و محاولة منه لحطّ كرامة القرآن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خلاصة دراساتنا في أسانيد الروايات التي استشهد بها الشيخ و الاستاذ على ما أرادا و بئسما أرادا و في دراسات المتون قلنا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مما جاء في بعض تلكم الروايات ان ربع ما في القرآن حلال و ربع حرام و ربع فينا و ربع في عدوّنا و ان المقصود فينا معاشر المسلمين و في عدونا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اننا برهنا في ما سبق ان كتب الحديث لدى المدرستين ليست كالنص القرآني الذي قال فيه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w:t>
      </w:r>
      <w:bookmarkStart w:id="469" w:name="pg11650_151538"/>
    </w:p>
    <w:p>
      <w:pPr>
        <w:pStyle w:val="BookText"/>
        <w:rPr/>
      </w:pPr>
      <w:bookmarkEnd w:id="469"/>
      <w:r>
        <w:rPr>
          <w:rFonts w:ascii="Amiri" w:hAnsi="Amiri" w:eastAsia="Amiri" w:cs="Amiri"/>
          <w:color w:val="111111"/>
          <w:sz w:val="28"/>
          <w:sz w:val="28"/>
          <w:szCs w:val="28"/>
          <w:rtl w:val="true"/>
          <w:lang w:bidi="ar-SA"/>
        </w:rPr>
        <w:t xml:space="preserve">لَحافِظُونَ بل وقع التصحيف و التحريف في الفاظ الحديث كما ذكرنا أمثلة منها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 في نسخ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 من معالم المدرستين مثل بعض الأخطاء التي وردت في روايات أصول الكافي و أيضا وقع أخطاء في أسماء رواة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العلماء في تصحيح أسماء الرواة عدّة مؤلفات ذكرنا أسماء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منها في بحث الخلاصة من عبد اللّه بن سبأ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أشهر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الاكمال في رفع الارتياب عن المؤتلف و المختلف في الأسماء و الكنى و الانساب لابن ماكولا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يستشهد الشيخ النوري و الاستاذ ظهير بأمثال تلكم الروايات على عدم سلامة النص القرآني؟</w:t>
      </w:r>
    </w:p>
    <w:p>
      <w:pPr>
        <w:pStyle w:val="Heading5"/>
        <w:numPr>
          <w:ilvl w:val="4"/>
          <w:numId w:val="1"/>
        </w:numPr>
        <w:rPr/>
      </w:pPr>
      <w:bookmarkStart w:id="470" w:name="__RefHeading___Toc6137598_73709187"/>
      <w:bookmarkStart w:id="471" w:name="_Toc177"/>
      <w:bookmarkEnd w:id="470"/>
      <w:r>
        <w:rPr>
          <w:rtl w:val="true"/>
        </w:rPr>
        <w:t>ز</w:t>
      </w:r>
      <w:r>
        <w:rPr>
          <w:rtl w:val="true"/>
        </w:rPr>
        <w:t xml:space="preserve">- </w:t>
      </w:r>
      <w:r>
        <w:rPr>
          <w:rtl w:val="true"/>
        </w:rPr>
        <w:t>في البحث السابع روايات رواة مجهولين</w:t>
      </w:r>
      <w:r>
        <w:rPr>
          <w:rtl w:val="true"/>
        </w:rPr>
        <w:t>:</w:t>
      </w:r>
      <w:bookmarkEnd w:id="471"/>
    </w:p>
    <w:p>
      <w:pPr>
        <w:pStyle w:val="BookText"/>
        <w:rPr/>
      </w:pPr>
      <w:r>
        <w:rPr>
          <w:rFonts w:ascii="Amiri" w:hAnsi="Amiri" w:eastAsia="Amiri" w:cs="Amiri"/>
          <w:color w:val="111111"/>
          <w:sz w:val="28"/>
          <w:sz w:val="28"/>
          <w:szCs w:val="28"/>
          <w:rtl w:val="true"/>
          <w:lang w:bidi="ar-SA"/>
        </w:rPr>
        <w:t xml:space="preserve">وجدنا في اسناد رواياتها أسماء تسعة عشر راويا لم نجد لهم ذكرا في كتب معرفة الرواة و خمسة مجهولة حالهم و راويين ضعيفين و راويا لعنه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دراسة متون رواياتها وجدنا فيها ما يدل على وقوع التحريف و الاسقاط في القرآن الكريم و سوف ندرس باذنه تعالى معنى الاسقاط و التحريف في البحثين التاسع و العاشر الآتيين</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137600_73709187"/>
      <w:bookmarkStart w:id="473" w:name="_Toc178"/>
      <w:bookmarkEnd w:id="472"/>
      <w:r>
        <w:rPr>
          <w:rtl w:val="true"/>
        </w:rPr>
        <w:t>ح</w:t>
      </w:r>
      <w:r>
        <w:rPr>
          <w:rtl w:val="true"/>
        </w:rPr>
        <w:t xml:space="preserve">- </w:t>
      </w:r>
      <w:r>
        <w:rPr>
          <w:rtl w:val="true"/>
        </w:rPr>
        <w:t>في البحث الثامن أدعية بلا سند</w:t>
      </w:r>
      <w:r>
        <w:rPr>
          <w:rtl w:val="true"/>
        </w:rPr>
        <w:t>:</w:t>
      </w:r>
      <w:bookmarkEnd w:id="47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البحث خمسة أدعية بلا سند، و في متونها ما يدل على وقوع التحريف في القرآن و تغيير الأحكام و تغيير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74" w:name="pg11650_151539"/>
    </w:p>
    <w:p>
      <w:pPr>
        <w:pStyle w:val="BookText"/>
        <w:rPr/>
      </w:pPr>
      <w:bookmarkEnd w:id="474"/>
      <w:r>
        <w:rPr>
          <w:rFonts w:ascii="Amiri" w:hAnsi="Amiri" w:eastAsia="Amiri" w:cs="Amiri"/>
          <w:color w:val="111111"/>
          <w:sz w:val="28"/>
          <w:sz w:val="28"/>
          <w:szCs w:val="28"/>
          <w:rtl w:val="true"/>
          <w:lang w:bidi="ar-SA"/>
        </w:rPr>
        <w:t>و تلاوات مغيّرة للقرآن الكريم، و سيأتي المراد منها في البحثين التاسع و العاشر الآتيين</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137602_73709187"/>
      <w:bookmarkStart w:id="476" w:name="_Toc179"/>
      <w:bookmarkEnd w:id="475"/>
      <w:r>
        <w:rPr>
          <w:rtl w:val="true"/>
        </w:rPr>
        <w:t>ط</w:t>
      </w:r>
      <w:r>
        <w:rPr>
          <w:rtl w:val="true"/>
        </w:rPr>
        <w:t xml:space="preserve">- </w:t>
      </w:r>
      <w:r>
        <w:rPr>
          <w:rtl w:val="true"/>
        </w:rPr>
        <w:t>في البحث التاسع روايات رواة غير ثقاة</w:t>
      </w:r>
      <w:r>
        <w:rPr>
          <w:rtl w:val="true"/>
        </w:rPr>
        <w:t>:</w:t>
      </w:r>
      <w:bookmarkEnd w:id="476"/>
    </w:p>
    <w:p>
      <w:pPr>
        <w:pStyle w:val="BookText"/>
        <w:rPr/>
      </w:pPr>
      <w:r>
        <w:rPr>
          <w:rFonts w:ascii="Amiri" w:hAnsi="Amiri" w:eastAsia="Amiri" w:cs="Amiri"/>
          <w:color w:val="111111"/>
          <w:sz w:val="28"/>
          <w:sz w:val="28"/>
          <w:szCs w:val="28"/>
          <w:rtl w:val="true"/>
          <w:lang w:bidi="ar-SA"/>
        </w:rPr>
        <w:t>روايتان في سند أولاهما راو ضعيف روايته مختلط، و في سند الثانية راو مجهول الحال، و هي مرسلة السياري الغالي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متنيهما إشارة إلى تحريف القرآن و اسقاط من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كان قد أوحى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القرآن بوحي قرآني، و أنزل مع هذا الوحي بيان الآيات بوحي غير قرآني مثل قوله تعالى في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الوحي البياني انهما أم المؤمنين عائشة و أم المؤمنين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أصحابه، و يعلمهم الوحيين معا، و يكتبونهما في مصاحفهم كذلك معا، و كان يأمر من حضره من كتّاب الصحابة ان يكتبهما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حضرهم من قرطاس و جلد و خشب و كتف شاة و ما شابهها مما يكتب عليه و احتفظها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جميعا في بيته فلمّا توفي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ذلك القرآن فجمعها بضم بيان الآيات مع آياتها في كل سور القرآن و حمل ذلك القرآن و جاء به مع مولاه قنبر يوم الجمعة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حاجة لنا به و بدءوا بكتابة مصحف مجرّد 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الخليفة أبي بكر و تمت الكتابة في عصر الخليفة عمر فاودعها عند أم المؤمنين حفصة و على عهد الخليفة عثمان أمر بنسخ عدّة نسخ على ذلك المصحف و وزّعها </w:t>
      </w:r>
      <w:bookmarkStart w:id="477" w:name="pg11650_151540"/>
    </w:p>
    <w:p>
      <w:pPr>
        <w:pStyle w:val="BookText"/>
        <w:rPr/>
      </w:pPr>
      <w:bookmarkEnd w:id="477"/>
      <w:r>
        <w:rPr>
          <w:rFonts w:ascii="Amiri" w:hAnsi="Amiri" w:eastAsia="Amiri" w:cs="Amiri"/>
          <w:color w:val="111111"/>
          <w:sz w:val="28"/>
          <w:sz w:val="28"/>
          <w:szCs w:val="28"/>
          <w:rtl w:val="true"/>
          <w:lang w:bidi="ar-SA"/>
        </w:rPr>
        <w:t>على أمهات البلاد الاسلامية و جمع مصاحف الصحابة و التي كان في بيان آياتها أسماء الممدوحين و المذمومين و بعملهم ذلك أسقطوا الأسماء التي كانت في الوحي البياني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قرآن الرسول أو مصحف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فيه الوحي البياني مع الوحي القرآني و الذي جمعه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 الأسماء التي أسقطوها فقد ورثه الأئمة من أبناء علي و كانوا ينقلون منه أحيانا لأصحابهم بعض ما أسقطوه من الوحي بيانا و كذلك تداوله الأئمة كابرا بعد كابر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القرآن هو الذي يدفعه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 يدرّسونه المسلمين و فيه الأسماء التي أسقطوها</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137604_73709187"/>
      <w:bookmarkStart w:id="479" w:name="_Toc180"/>
      <w:bookmarkEnd w:id="478"/>
      <w:r>
        <w:rPr>
          <w:rtl w:val="true"/>
        </w:rPr>
        <w:t>ي</w:t>
      </w:r>
      <w:r>
        <w:rPr>
          <w:rtl w:val="true"/>
        </w:rPr>
        <w:t xml:space="preserve">- </w:t>
      </w:r>
      <w:r>
        <w:rPr>
          <w:rtl w:val="true"/>
        </w:rPr>
        <w:t>في البحث العاشر</w:t>
      </w:r>
      <w:r>
        <w:rPr>
          <w:rtl w:val="true"/>
        </w:rPr>
        <w:t xml:space="preserve">: </w:t>
      </w:r>
      <w:r>
        <w:rPr>
          <w:rtl w:val="true"/>
        </w:rPr>
        <w:t>روايات في التحريف و التبديل‌</w:t>
      </w:r>
      <w:bookmarkEnd w:id="479"/>
    </w:p>
    <w:p>
      <w:pPr>
        <w:pStyle w:val="BookText"/>
        <w:rPr/>
      </w:pPr>
      <w:r>
        <w:rPr>
          <w:rFonts w:ascii="Amiri" w:hAnsi="Amiri" w:eastAsia="Amiri" w:cs="Amiri"/>
          <w:color w:val="111111"/>
          <w:sz w:val="28"/>
          <w:sz w:val="28"/>
          <w:szCs w:val="28"/>
          <w:rtl w:val="true"/>
          <w:lang w:bidi="ar-SA"/>
        </w:rPr>
        <w:t>في سند الرواية الأولى منها راو ضعيف متهم بالغلوّ و آخر روى عن الضعفاء و يقول بالجبر و التشبيه و ثالث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الثانية راو واقفي لم يوثق بلفظ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الثالثة متهم كذاب اصل الوقف روى 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الرابعة راو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متونها تكرار حديث تحريف القرآن الكريم و تبديله و ان الامام المهدي سيحيي ما بدل من الكتاب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التحريف و التبديل بمعنى واحد و بدّل الكلام حرّفه و صرفه عن معناه و يحرّفون الكلم عن مواضعه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يفسرونه على غير ما أنزل اللّه مثل تغييرهم المسح بالغسل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و تغييرهم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مصاديقه قول الخليفة عمر 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عنهما و أعاقب عليهما</w:t>
      </w:r>
      <w:r>
        <w:rPr>
          <w:rFonts w:eastAsia="Amiri" w:cs="Amiri" w:ascii="Amiri" w:hAnsi="Amiri"/>
          <w:color w:val="111111"/>
          <w:sz w:val="28"/>
          <w:szCs w:val="28"/>
          <w:rtl w:val="true"/>
          <w:lang w:bidi="ar-SA"/>
        </w:rPr>
        <w:t xml:space="preserve">. </w:t>
      </w:r>
      <w:bookmarkStart w:id="480" w:name="pg11650_151541"/>
    </w:p>
    <w:p>
      <w:pPr>
        <w:pStyle w:val="BookText"/>
        <w:rPr/>
      </w:pPr>
      <w:bookmarkEnd w:id="480"/>
      <w:r>
        <w:rPr>
          <w:rFonts w:ascii="Amiri" w:hAnsi="Amiri" w:eastAsia="Amiri" w:cs="Amiri"/>
          <w:color w:val="111111"/>
          <w:sz w:val="28"/>
          <w:sz w:val="28"/>
          <w:szCs w:val="28"/>
          <w:rtl w:val="true"/>
          <w:lang w:bidi="ar-SA"/>
        </w:rPr>
        <w:t>و التلاوات المغيّرة كثيرة في قراءات القرّاء المشهورين</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6137606_73709187"/>
      <w:bookmarkStart w:id="482" w:name="_Toc181"/>
      <w:bookmarkEnd w:id="481"/>
      <w:r>
        <w:rPr>
          <w:rtl w:val="true"/>
        </w:rPr>
        <w:t>نتائج البحوث‌</w:t>
      </w:r>
      <w:bookmarkEnd w:id="48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عدد الروايات ثلاثمائة و احدى و ستين رواية كما رقمها الشيخ و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سند رواية واحدة منها، بل كان في اسنادها من وصفه علماء الرجال بضعيف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المراد مما جاء في متون الروايات ما زعماه بأن في نصوص القرآن الذي بأيدينا اليوم تبديل و تحريف و العياذ باللّه بل المراد أن المخاطبين لم يعملوا بها كما هو الشأن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من الأوصياء بعد ما سمعه في الوصيّة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يحرفون الكلم عن مواضعه،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يفسّرونه على غير ما أنزل و لما كان القرآن انزل بوحيين وحي قرآني، و هو ما كان نصّ الفاظه وحيا من اللّه، و وحي بياني، و هو ما أوحى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آي القرآن و كان في الوحي البياني أسماء الممدوحين و المذمومين، و عند ما استنسخوا القرآن وحده في عصر الخليفة عثمان و اسقطوا الوحي البياني الذي كان فيه الاسماء المذكورة بعملهم ذلك أسقطوا الأسماء التي أوحى اللّه إلى نبيه و عند ما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القرآن مع الوحي البياني الذي أسقطوه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تفسير ما أساء الشيخ و الاستاذ فهمه، و أساءا الاستشهاد به من الروايات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فقس ما سواها مما استدلّا به و الآتي ذكرها و بيانها في الباب الثاني عشر باذنه تعالى</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1650_151543"/>
      <w:bookmarkStart w:id="484" w:name="pg11650_151543"/>
      <w:bookmarkEnd w:id="484"/>
    </w:p>
    <w:p>
      <w:pPr>
        <w:pStyle w:val="Heading2"/>
        <w:numPr>
          <w:ilvl w:val="1"/>
          <w:numId w:val="1"/>
        </w:numPr>
        <w:rPr/>
      </w:pPr>
      <w:bookmarkStart w:id="485" w:name="pg11650_151543"/>
      <w:bookmarkStart w:id="486" w:name="__RefHeading___Toc6137608_73709187"/>
      <w:bookmarkStart w:id="487" w:name="_Toc182"/>
      <w:bookmarkEnd w:id="485"/>
      <w:bookmarkEnd w:id="486"/>
      <w:r>
        <w:rPr>
          <w:rtl w:val="true"/>
        </w:rPr>
        <w:t>دراسة أدلة الباب الثاني عشر</w:t>
      </w:r>
      <w:bookmarkEnd w:id="487"/>
    </w:p>
    <w:p>
      <w:pPr>
        <w:pStyle w:val="Heading3"/>
        <w:numPr>
          <w:ilvl w:val="2"/>
          <w:numId w:val="1"/>
        </w:numPr>
        <w:rPr/>
      </w:pPr>
      <w:bookmarkStart w:id="488" w:name="__RefHeading___Toc6137610_73709187"/>
      <w:bookmarkStart w:id="489" w:name="_Toc183"/>
      <w:bookmarkEnd w:id="488"/>
      <w:r>
        <w:rPr>
          <w:rtl w:val="true"/>
        </w:rPr>
        <w:t>اشارة</w:t>
      </w:r>
      <w:bookmarkEnd w:id="4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حول آيات سور القرآن من سورة الفاتحة حتى سورة الناس 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490" w:name="pg11650_151544"/>
    </w:p>
    <w:p>
      <w:pPr>
        <w:pStyle w:val="Heading3"/>
        <w:numPr>
          <w:ilvl w:val="2"/>
          <w:numId w:val="1"/>
        </w:numPr>
        <w:rPr/>
      </w:pPr>
      <w:bookmarkStart w:id="491" w:name="__RefHeading___Toc6137612_73709187"/>
      <w:bookmarkStart w:id="492" w:name="_Toc184"/>
      <w:bookmarkEnd w:id="490"/>
      <w:bookmarkEnd w:id="491"/>
      <w:r>
        <w:rPr>
          <w:rtl w:val="true"/>
        </w:rPr>
        <w:t>دراسة روايات سورة الفاتحة</w:t>
      </w:r>
      <w:bookmarkEnd w:id="492"/>
    </w:p>
    <w:p>
      <w:pPr>
        <w:pStyle w:val="Heading4"/>
        <w:numPr>
          <w:ilvl w:val="3"/>
          <w:numId w:val="1"/>
        </w:numPr>
        <w:rPr/>
      </w:pPr>
      <w:bookmarkStart w:id="493" w:name="__RefHeading___Toc6137614_73709187"/>
      <w:bookmarkStart w:id="494" w:name="_Toc185"/>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في تفسيره عن أبيه عن حماد عن حريز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صراط من أنعمت عليهم غير المغضوب عليهم و غير الضالين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صراط من أنعمت عليهم عمر ابن الخطاب و عبد اللّه بن الزبير، و روى ذلك عن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عن علي بن النعمان عن داود بن فرقد و معلّى بن خنيس أنّهما سمعا أبا عبد اللّه عليه السلام يقول صراط من أنعمت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يحيى الحلبي </w:t>
      </w:r>
      <w:r>
        <w:rPr>
          <w:rStyle w:val="FootnoteAnchor"/>
          <w:rtl w:val="true"/>
        </w:rPr>
        <w:footnoteReference w:id="246"/>
      </w:r>
      <w:r>
        <w:rPr>
          <w:rFonts w:ascii="Amiri" w:hAnsi="Amiri" w:eastAsia="Amiri" w:cs="Amiri"/>
          <w:color w:val="111111"/>
          <w:sz w:val="28"/>
          <w:sz w:val="28"/>
          <w:szCs w:val="28"/>
          <w:rtl w:val="true"/>
          <w:lang w:bidi="ar-SA"/>
        </w:rPr>
        <w:t xml:space="preserve">عن ابن مسكان </w:t>
      </w:r>
      <w:r>
        <w:rPr>
          <w:rStyle w:val="FootnoteAnchor"/>
          <w:rtl w:val="true"/>
        </w:rPr>
        <w:footnoteReference w:id="247"/>
      </w:r>
      <w:r>
        <w:rPr>
          <w:rFonts w:ascii="Amiri" w:hAnsi="Amiri" w:eastAsia="Amiri" w:cs="Amiri"/>
          <w:color w:val="111111"/>
          <w:sz w:val="28"/>
          <w:sz w:val="28"/>
          <w:szCs w:val="28"/>
          <w:rtl w:val="true"/>
          <w:lang w:bidi="ar-SA"/>
        </w:rPr>
        <w:t>عن عبد الحميد الطائي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يقرأ صراط من أنعمت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عن حريز عن فضيل عن أبي جعفر عليه السلام أنّه كان يقرأ صراط من أنعمت عليهم غير المغضوب عليهم و غير الضالين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أذينة عن أبي عبد اللّه </w:t>
      </w:r>
    </w:p>
    <w:p>
      <w:pPr>
        <w:pStyle w:val="BookText"/>
        <w:rPr/>
      </w:pP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 غير الضالين قال المغضوب عليهم النصّاب و الضالين الشكاك الذين لا يعرفون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عن محمد بن مسلم قال سألت أبا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فاتحة الكتاب من كنز العرش فيها بِسْمِ اللَّهِ الرَّحْمنِ الرَّحِيمِ الآية التي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دعوى أهل الجنة حين شكروا للّه حسن الثواب و مالِكِ يَوْمِ الدِّينِ قال جبرئيل ما قالها مسلم قط إلّا صدّقه اللّه و أهل سماواته إِيَّاكَ نَعْبُدُ إخلاص العبادة وَ إِيَّاكَ نَسْتَعِينُ أفضل ما طلب به العباد حوائجهم اهْدِنَا الصِّراطَ الْمُسْتَقِيمَ صراط الأنبياء و هم الذين أنعم اللّه عليهم غَيْرِ الْمَغْضُوبِ عَلَيْهِمْ اليهود و غير الضالين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عن ابن أبي عمير رفعه في قوله غَيْرِ الْمَغْضُوبِ عَلَيْهِمْ و غير الضالين و هكذا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عليهم فلان، و فلان، و فلان، و النصاب و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الشكاك الذين لا يعرفون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غير الضالين عمر بن الخطاب و روى ذلك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أبي عمير عن ابن أذينة عن فضل بن يسار و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صفوان عن علاء عن محمد بن مسلم قال 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ملك في مالِكِ يَوْمِ الدِّينِ و يقرأ اهْدِنَا الصِّراطَ الْمُسْتَقِيمَ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داود بن فرقد قال سمعت أبا عبد اللّه عليه السلام يقرأ ما لا </w:t>
      </w:r>
      <w:bookmarkStart w:id="495" w:name="pg11650_151546"/>
    </w:p>
    <w:p>
      <w:pPr>
        <w:pStyle w:val="BookText"/>
        <w:rPr/>
      </w:pPr>
      <w:bookmarkEnd w:id="495"/>
      <w:r>
        <w:rPr>
          <w:rFonts w:ascii="Amiri" w:hAnsi="Amiri" w:eastAsia="Amiri" w:cs="Amiri"/>
          <w:color w:val="111111"/>
          <w:sz w:val="28"/>
          <w:sz w:val="28"/>
          <w:szCs w:val="28"/>
          <w:rtl w:val="true"/>
          <w:lang w:bidi="ar-SA"/>
        </w:rPr>
        <w:t>أحصي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تحمل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الصلاة الكثيرة و في غيرها ملك دون مالك و غرضه بيان خصوص قراءته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المراد بيان تكرار الآية الواحدة في الصلاة الواحدة بعد مفروغيّة </w:t>
      </w:r>
      <w:r>
        <w:rPr>
          <w:rStyle w:val="FootnoteAnchor"/>
          <w:rtl w:val="true"/>
        </w:rPr>
        <w:footnoteReference w:id="248"/>
      </w:r>
      <w:r>
        <w:rPr>
          <w:rFonts w:ascii="Amiri" w:hAnsi="Amiri" w:eastAsia="Amiri" w:cs="Amiri"/>
          <w:color w:val="111111"/>
          <w:sz w:val="28"/>
          <w:sz w:val="28"/>
          <w:szCs w:val="28"/>
          <w:rtl w:val="true"/>
          <w:lang w:bidi="ar-SA"/>
        </w:rPr>
        <w:t>كون قراءته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أظهر، و يؤيده ما رواه العياشي أيضا عن الزهري قال كان علي الحسين عليهما السلام إذا قرأ مالِكِ يَوْمِ الدِّينِ يكرّرها حتى كاد أن يموت، ثمّ أن كون قراءتهم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لا ينافي في </w:t>
      </w:r>
      <w:r>
        <w:rPr>
          <w:rStyle w:val="FootnoteAnchor"/>
          <w:rtl w:val="true"/>
        </w:rPr>
        <w:footnoteReference w:id="249"/>
      </w:r>
      <w:r>
        <w:rPr>
          <w:rFonts w:ascii="Amiri" w:hAnsi="Amiri" w:eastAsia="Amiri" w:cs="Amiri"/>
          <w:color w:val="111111"/>
          <w:sz w:val="28"/>
          <w:sz w:val="28"/>
          <w:szCs w:val="28"/>
          <w:rtl w:val="true"/>
          <w:lang w:bidi="ar-SA"/>
        </w:rPr>
        <w:t>كثرة قراءتهم كما في البحار، إذ بعد نزول القرآن على نحو واحد يفهم كون الأول هو الأصل من جهة كون القراءة به و كونه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شيخنا البهائي في آخر مفتاح الفلاح بوجوه خمسة و لو لا النص لما كان لما ذكره وقع عندنا و اللّه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سعد بن عبد اللّه القمي في باب تحريف الآيات من كتاب ناسخ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رجل على أبي عبد اللّه عليه السلام سورة الحمد على ما في المصحف، 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صراط من أنعمت عليهم غير المغضوب عليهم و غير الضالين</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137616_73709187"/>
      <w:bookmarkStart w:id="497" w:name="_Toc186"/>
      <w:bookmarkEnd w:id="496"/>
      <w:r>
        <w:rPr>
          <w:rtl w:val="true"/>
        </w:rPr>
        <w:t>دراسة الروايات</w:t>
      </w:r>
      <w:r>
        <w:rPr>
          <w:rtl w:val="true"/>
        </w:rPr>
        <w:t>:</w:t>
      </w:r>
      <w:bookmarkEnd w:id="497"/>
    </w:p>
    <w:p>
      <w:pPr>
        <w:pStyle w:val="Heading5"/>
        <w:numPr>
          <w:ilvl w:val="4"/>
          <w:numId w:val="1"/>
        </w:numPr>
        <w:rPr/>
      </w:pPr>
      <w:bookmarkStart w:id="498" w:name="__RefHeading___Toc6137618_73709187"/>
      <w:bookmarkStart w:id="499" w:name="_Toc187"/>
      <w:bookmarkEnd w:id="498"/>
      <w:r>
        <w:rPr>
          <w:rtl w:val="true"/>
        </w:rPr>
        <w:t>أ</w:t>
      </w:r>
      <w:r>
        <w:rPr>
          <w:rtl w:val="true"/>
        </w:rPr>
        <w:t>- [</w:t>
      </w:r>
      <w:r>
        <w:rPr>
          <w:rtl w:val="true"/>
        </w:rPr>
        <w:t>الآية</w:t>
      </w:r>
      <w:r>
        <w:rPr>
          <w:rtl w:val="true"/>
        </w:rPr>
        <w:t>]</w:t>
      </w:r>
      <w:bookmarkEnd w:id="499"/>
    </w:p>
    <w:p>
      <w:pPr>
        <w:pStyle w:val="BookText"/>
        <w:rPr/>
      </w:pPr>
      <w:r>
        <w:rPr>
          <w:rFonts w:ascii="Amiri" w:hAnsi="Amiri" w:eastAsia="Amiri" w:cs="Amiri"/>
          <w:color w:val="111111"/>
          <w:sz w:val="28"/>
          <w:sz w:val="28"/>
          <w:szCs w:val="28"/>
          <w:rtl w:val="true"/>
          <w:lang w:bidi="ar-SA"/>
        </w:rPr>
        <w:t>قال اللّه سبحانه و تعالى في الآية السابعة من سورة الفاتحة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bookmarkStart w:id="500" w:name="pg11650_151547"/>
    </w:p>
    <w:p>
      <w:pPr>
        <w:pStyle w:val="BookText"/>
        <w:rPr/>
      </w:pPr>
      <w:bookmarkEnd w:id="500"/>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من أنعمت عليهم غير المغضوب عليهم و غير الضالين</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6137620_73709187"/>
      <w:bookmarkStart w:id="502" w:name="_Toc188"/>
      <w:bookmarkEnd w:id="501"/>
      <w:r>
        <w:rPr>
          <w:rtl w:val="true"/>
        </w:rPr>
        <w:t>ب</w:t>
      </w:r>
      <w:r>
        <w:rPr>
          <w:rtl w:val="true"/>
        </w:rPr>
        <w:t xml:space="preserve">- </w:t>
      </w:r>
      <w:r>
        <w:rPr>
          <w:rtl w:val="true"/>
        </w:rPr>
        <w:t>الأسناد</w:t>
      </w:r>
      <w:r>
        <w:rPr>
          <w:rtl w:val="true"/>
        </w:rPr>
        <w:t>:</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السيّاري الغالي المتهالك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روايات مجهولة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ناسخ القرآن و منسوخه و محكمه و متشابهه لسعد بن عبد اللّه أبي خلف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المجلسى أنّه كانت عنده نسخة منه، لأنّه في مجلّد القرآن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ايراد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رسالة قديمة مفتتحها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جعفر بن محمد بن قولويه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عبد اللّه الأشعري، و هو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ذي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مشايخنا عن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ساق الحديث إلى آخره، لكنّه غيّر الترتيب </w:t>
      </w:r>
      <w:r>
        <w:rPr>
          <w:rStyle w:val="FootnoteAnchor"/>
          <w:rtl w:val="true"/>
        </w:rPr>
        <w:footnoteReference w:id="250"/>
      </w:r>
      <w:r>
        <w:rPr>
          <w:rFonts w:ascii="Amiri" w:hAnsi="Amiri" w:eastAsia="Amiri" w:cs="Amiri"/>
          <w:color w:val="111111"/>
          <w:sz w:val="28"/>
          <w:sz w:val="28"/>
          <w:szCs w:val="28"/>
          <w:rtl w:val="true"/>
          <w:lang w:bidi="ar-SA"/>
        </w:rPr>
        <w:t>و فرّقه على الأبواب و زاد فيما بين ذلك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بترجمته تفسير النعماني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النعماني هو أبو عبد اللّه محمد بن إبراهيم بن جعفر الكاتب النعماني تلميذ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رأيت قطعة من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مراده من القطعة هي الروايات المبسوطة الّتي رواها النعماني </w:t>
      </w:r>
    </w:p>
    <w:p>
      <w:pPr>
        <w:pStyle w:val="BookText"/>
        <w:rPr/>
      </w:pPr>
      <w:r>
        <w:rPr>
          <w:rFonts w:ascii="Amiri" w:hAnsi="Amiri" w:eastAsia="Amiri" w:cs="Amiri"/>
          <w:color w:val="111111"/>
          <w:sz w:val="28"/>
          <w:sz w:val="28"/>
          <w:szCs w:val="28"/>
          <w:rtl w:val="true"/>
          <w:lang w:bidi="ar-SA"/>
        </w:rPr>
        <w:t xml:space="preserve">بإسناده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جعلها مقدمة تفسيره، و هي التي دوّنت مفردة مع خطبة مختصرة، و سمّيت بالمحكم و المتشابه، و نسبت إلى السيد المرتضى، و طبع في الأواخر بإيران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 قد أوردها بتمامها العلّامة المجلسي في مجلّد القرآن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أورد قسما من الرسالة المنسوبة إلى سعد بن عبد اللّه و التفسير المنسوب إلى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الروايتين سقم و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مرّ، فإنّ الرواية المنسوبة إلى سعد بن عبد اللّه سندها مجهول،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مشايخنا عن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مشايخه و من هم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النعماني، ففي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أبي حمزة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 النوري قال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التفسير المنسوب إلى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يخفى أنّ ما في أوّل تفسير الجليل علي بن إبراهيم، من أقسام الآيات و أنواعها، هو مختصر هذا الخبر الشريف، فلاحظ و تأمّل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و رواية واحدة على حد تعبير الشيخ النوري، و كما بيّنّاه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تارة إلى سعد بن عبد اللّه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منسوخه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يكون له سند، و أخرى إلى النعماني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ثالثة إلى الشريف المرتضى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رابعة إلى علي بن إبراهيم القمّي باسم مقدمة تفسيره، إذا فهذه أربعة كتب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 الشيخ النوري هذا الخبر الواحد الضعيف، و أورده بشكل روايات كثيرة في الدليل الحادي عشر و الثاني عشر من كتابه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أوردها الاستاذ إحسان ظهير مرقّما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حديث شيعي في 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عدّاها أربعا و سبعين رواية كما بيناها في الجدول الآتي</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49" o:detectmouseclick="t"/>
                <v:stroke color="#3465a4" joinstyle="round" endcap="flat"/>
                <w10:wrap type="none"/>
              </v:shape>
            </w:pict>
          </mc:Fallback>
        </mc:AlternateContent>
      </w:r>
      <w:bookmarkStart w:id="503" w:name="pg11650_151551"/>
    </w:p>
    <w:p>
      <w:pPr>
        <w:pStyle w:val="BookText"/>
        <w:rPr/>
      </w:pPr>
      <w:bookmarkEnd w:id="503"/>
      <w:r>
        <w:rPr>
          <w:rFonts w:ascii="Amiri" w:hAnsi="Amiri" w:eastAsia="Amiri" w:cs="Amiri"/>
          <w:color w:val="111111"/>
          <w:sz w:val="28"/>
          <w:sz w:val="28"/>
          <w:szCs w:val="28"/>
          <w:rtl w:val="true"/>
          <w:lang w:bidi="ar-SA"/>
        </w:rPr>
        <w:t>و في ما يأتي نسمي الأقوال المنقولة عنها بروايات مجهولة من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بنا في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دراسة روايات الدليل الحادي عشر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راوي التفسير مجهول حاله و لم نجد له ذكرا فى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إليه اختلاف نسخ التفسير و تفاوت ألفاظها كما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فى المطبوعة ببيروت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فيها النصّ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عن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عمير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محذوفتا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روايتا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قراءتان بلا سند نقلهما من تفسير التبيان للشيخ الطوسي، و هما منتقلتان من مدرسة الخلفاء و اسنادهما في تفاسير الزمخشري و القرطبي و السيوطي</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6137622_73709187"/>
      <w:bookmarkStart w:id="505" w:name="_Toc189"/>
      <w:bookmarkEnd w:id="504"/>
      <w:r>
        <w:rPr>
          <w:rtl w:val="true"/>
        </w:rPr>
        <w:t>ج</w:t>
      </w:r>
      <w:r>
        <w:rPr>
          <w:rtl w:val="true"/>
        </w:rPr>
        <w:t xml:space="preserve">- </w:t>
      </w:r>
      <w:r>
        <w:rPr>
          <w:rtl w:val="true"/>
        </w:rPr>
        <w:t>دراسة المتون</w:t>
      </w:r>
      <w:r>
        <w:rPr>
          <w:rtl w:val="true"/>
        </w:rPr>
        <w:t>:</w:t>
      </w:r>
      <w:bookmarkEnd w:id="505"/>
    </w:p>
    <w:p>
      <w:pPr>
        <w:pStyle w:val="Heading6"/>
        <w:numPr>
          <w:ilvl w:val="5"/>
          <w:numId w:val="1"/>
        </w:numPr>
        <w:rPr/>
      </w:pPr>
      <w:bookmarkStart w:id="506" w:name="__RefHeading___Toc6137624_73709187"/>
      <w:bookmarkStart w:id="507" w:name="_Toc190"/>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تنقسم الروايات الآنفة إلى روايات مفسّرة، و هي مشتركة بين المدرستين و روايات القراءات و هي منتقلة من مدرسة الخلفاء إلى 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ندرس كلا منها على حدة في ما يأتي بإذنه تعالى</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137626_73709187"/>
      <w:bookmarkStart w:id="509" w:name="_Toc191"/>
      <w:bookmarkEnd w:id="508"/>
      <w:r>
        <w:rPr>
          <w:rtl w:val="true"/>
        </w:rPr>
        <w:t>أوّلا</w:t>
      </w:r>
      <w:r>
        <w:rPr>
          <w:rtl w:val="true"/>
        </w:rPr>
        <w:t xml:space="preserve">- </w:t>
      </w:r>
      <w:r>
        <w:rPr>
          <w:rtl w:val="true"/>
        </w:rPr>
        <w:t xml:space="preserve">الروايات المفسّرة </w:t>
      </w:r>
      <w:r>
        <w:rPr>
          <w:rtl w:val="true"/>
        </w:rPr>
        <w:t>(</w:t>
      </w:r>
      <w:r>
        <w:rPr/>
        <w:t>62</w:t>
      </w:r>
      <w:r>
        <w:rPr>
          <w:rtl w:val="true"/>
        </w:rPr>
        <w:t xml:space="preserve">، </w:t>
      </w:r>
      <w:r>
        <w:rPr/>
        <w:t>67</w:t>
      </w:r>
      <w:r>
        <w:rPr>
          <w:rtl w:val="true"/>
        </w:rPr>
        <w:t xml:space="preserve">، </w:t>
      </w:r>
      <w:r>
        <w:rPr/>
        <w:t>68</w:t>
      </w:r>
      <w:r>
        <w:rPr>
          <w:rtl w:val="true"/>
        </w:rPr>
        <w:t xml:space="preserve">، </w:t>
      </w:r>
      <w:r>
        <w:rPr/>
        <w:t>69</w:t>
      </w:r>
      <w:r>
        <w:rPr>
          <w:rtl w:val="true"/>
        </w:rPr>
        <w:t xml:space="preserve">، </w:t>
      </w:r>
      <w:r>
        <w:rPr/>
        <w:t>71</w:t>
      </w:r>
      <w:r>
        <w:rPr>
          <w:rtl w:val="true"/>
        </w:rPr>
        <w:t xml:space="preserve">، </w:t>
      </w:r>
      <w:r>
        <w:rPr/>
        <w:t>72</w:t>
      </w:r>
      <w:r>
        <w:rPr>
          <w:rtl w:val="true"/>
        </w:rPr>
        <w:t>):</w:t>
      </w:r>
      <w:bookmarkEnd w:id="509"/>
    </w:p>
    <w:p>
      <w:pPr>
        <w:pStyle w:val="BookText"/>
        <w:rPr/>
      </w:pPr>
      <w:r>
        <w:rPr>
          <w:rFonts w:ascii="Amiri" w:hAnsi="Amiri" w:eastAsia="Amiri" w:cs="Amiri"/>
          <w:color w:val="111111"/>
          <w:sz w:val="28"/>
          <w:sz w:val="28"/>
          <w:szCs w:val="28"/>
          <w:rtl w:val="true"/>
          <w:lang w:bidi="ar-SA"/>
        </w:rPr>
        <w:t>و هي تفسّر الآية السابعة و الأخيرة من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روايتي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أخذها من رواية </w:t>
      </w:r>
    </w:p>
    <w:p>
      <w:pPr>
        <w:pStyle w:val="BookText"/>
        <w:rPr/>
      </w:pPr>
      <w:r>
        <w:rPr>
          <w:rFonts w:ascii="Amiri" w:hAnsi="Amiri" w:eastAsia="Amiri" w:cs="Amiri"/>
          <w:color w:val="111111"/>
          <w:sz w:val="28"/>
          <w:sz w:val="28"/>
          <w:szCs w:val="28"/>
          <w:rtl w:val="true"/>
          <w:lang w:bidi="ar-SA"/>
        </w:rPr>
        <w:t xml:space="preserve">السيارى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روايتي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الذيل،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الشكاك الذين لا يعرفون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نصبوا العداء لأهل البيت مثل الخوارج في عصر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يعرفون الإمام،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زمانهم كما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نظيرها في روايات مدرسة الخلفاء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عدي ابن حاتم،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روايات عن عدي و عبد اللّه 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الطيالسي و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و أبي ذر و غيرهما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جميع الروايات المذكورة آنفا عن الصحابة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هم اليهود وَ لَا الضَّالِّينَ هم النصارى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ابن حبّان و الترمذي عن عديّ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روايات أخرى عن الصحابة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510" w:name="pg11650_151553"/>
    </w:p>
    <w:p>
      <w:pPr>
        <w:pStyle w:val="BookText"/>
        <w:rPr/>
      </w:pPr>
      <w:bookmarkEnd w:id="510"/>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قدّمناه، جاء في روايات المدرستين تفسير الْمَغْضُوبِ عَلَيْهِمْ بأنّهم اليهود و تفسير وَ لَا الضَّالِّينَ بأنّهم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ما وجه استدلال الشيخ النوري بهذه الروايات على تحريف القرآن و استدلال الأستاذ ظهير بأنّها ضمن الألف حديث الشيعي الدالة على تحريف القرآن في حين أنّها من الروايات المشتركة بين المدرستين في تفسير الآية</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6137628_73709187"/>
      <w:bookmarkStart w:id="512" w:name="_Toc192"/>
      <w:bookmarkEnd w:id="511"/>
      <w:r>
        <w:rPr>
          <w:rtl w:val="true"/>
        </w:rPr>
        <w:t>ثانيا</w:t>
      </w:r>
      <w:r>
        <w:rPr>
          <w:rtl w:val="true"/>
        </w:rPr>
        <w:t xml:space="preserve">: </w:t>
      </w:r>
      <w:r>
        <w:rPr>
          <w:rtl w:val="true"/>
        </w:rPr>
        <w:t>روايات القراءات</w:t>
      </w:r>
      <w:r>
        <w:rPr>
          <w:rtl w:val="true"/>
        </w:rPr>
        <w:t>:</w:t>
      </w:r>
      <w:bookmarkEnd w:id="512"/>
    </w:p>
    <w:p>
      <w:pPr>
        <w:pStyle w:val="Heading6"/>
        <w:numPr>
          <w:ilvl w:val="5"/>
          <w:numId w:val="1"/>
        </w:numPr>
        <w:rPr/>
      </w:pPr>
      <w:bookmarkStart w:id="513" w:name="__RefHeading___Toc6137630_73709187"/>
      <w:bookmarkStart w:id="514" w:name="_Toc193"/>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جاء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 غير المغضوب عليهم و 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نظير تلكم القراءات في تفاسير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ملك و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أيّما أبلغ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القراءتان مرويتان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ذكرهما الترمذي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بعض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صحيح متواتر في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الترمذي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أنّ النبي صلى اللّه عليه و سلّم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أخرج أحمد و الترمذي و ابن أبي داود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 النبي صلى اللّه عليه و سلم و أبا بكر و عمر و عثمان كانوا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الصراط و السراط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كثير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الجمهور بالصاد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و صراط من أنعمت، و لا الضالين، و 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و علي رضي اللّه عنهما أنّهما قرآ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عمر بن الخطاب و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 xml:space="preserve">). </w:t>
      </w:r>
      <w:bookmarkStart w:id="515" w:name="pg11650_151555"/>
    </w:p>
    <w:p>
      <w:pPr>
        <w:pStyle w:val="BookText"/>
        <w:rPr/>
      </w:pPr>
      <w:bookmarkEnd w:id="515"/>
      <w:r>
        <w:rPr>
          <w:rFonts w:ascii="Amiri" w:hAnsi="Amiri" w:eastAsia="Amiri" w:cs="Amiri"/>
          <w:color w:val="111111"/>
          <w:sz w:val="28"/>
          <w:sz w:val="28"/>
          <w:szCs w:val="28"/>
          <w:rtl w:val="true"/>
          <w:lang w:bidi="ar-SA"/>
        </w:rPr>
        <w:t>و قرأ عمر بن الخطاب و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وكيع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من 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من أنعمت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الاستعراض ينبغي أن ندرس بإيجاز تاريخ القراءات بمدرسة الخلفاء و كيف انتقلت منها إلى مدرسة أهل البيت؟ و من نقلها؟ و لما ذا نقلوها؟</w:t>
      </w:r>
    </w:p>
    <w:p>
      <w:pPr>
        <w:pStyle w:val="Heading6"/>
        <w:numPr>
          <w:ilvl w:val="5"/>
          <w:numId w:val="1"/>
        </w:numPr>
        <w:rPr/>
      </w:pPr>
      <w:bookmarkStart w:id="516" w:name="__RefHeading___Toc6137632_73709187"/>
      <w:bookmarkStart w:id="517" w:name="_Toc194"/>
      <w:bookmarkEnd w:id="516"/>
      <w:r>
        <w:rPr>
          <w:rtl w:val="true"/>
        </w:rPr>
        <w:t>أولا</w:t>
      </w:r>
      <w:r>
        <w:rPr>
          <w:rtl w:val="true"/>
        </w:rPr>
        <w:t xml:space="preserve">- </w:t>
      </w:r>
      <w:r>
        <w:rPr>
          <w:rtl w:val="true"/>
        </w:rPr>
        <w:t>اختلاق القراءات و انتشارها بمدرسة الخلفاء</w:t>
      </w:r>
      <w:bookmarkEnd w:id="517"/>
    </w:p>
    <w:p>
      <w:pPr>
        <w:pStyle w:val="BookText"/>
        <w:rPr/>
      </w:pPr>
      <w:r>
        <w:rPr>
          <w:rFonts w:ascii="Amiri" w:hAnsi="Amiri" w:eastAsia="Amiri" w:cs="Amiri"/>
          <w:color w:val="111111"/>
          <w:sz w:val="28"/>
          <w:sz w:val="28"/>
          <w:szCs w:val="28"/>
          <w:rtl w:val="true"/>
          <w:lang w:bidi="ar-SA"/>
        </w:rPr>
        <w:t xml:space="preserve">مرّ بنا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هذا الكتاب انّ القراءات بمدرسة الخلفاء لم تقف عند حد ما اختلقتها الزنادقة في أخريات القرن الثاني، بل استمرّ اختلاق القراءات من بعدهم، ثمّ تكاثرت على يد القرّاء الكبار الذين سمّاهم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القرّاء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أن نبرئ جميعهم من تبعة إضرارهم بالقرآن، و ان كان جلّهم قد كثّر القراءات بحسن نيّة، فقد كان منهم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يعقوب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الذهبي نفسه عند ترجمته في لسان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يعقوب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يروي عنه أبو بكر بن زياد النقاش، ظالم لنفسه وضع كثيرا في القراءات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متّهم بوضع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نحوا من ستين نسخة قراءات ليس منها أصل، و وضع من الأحاديث ما لا يضبط، قدم قبل الثلاث مائة بغداد فسمع منه ابن مجاهد و غيره ثمّ تبين كذبه فلم يحك عنه ابن مجاهد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النقاش، فيدلّسه فتارة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طريف، و تارة محمد ابن نبهان، و تارة محمد بن عاصم يعني ينسبه إلى 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مستوفي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 في غرائب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هبة اللّه بن جعفر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يوسف ابن يعقوب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إدريس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عن زيد بن أسلم عن عطاء يسار عن أبي سعيد رضي اللّه عنه رفعه إذا تغوّط الاثنان، فليتوار كلّ واحد منهما عن صاحبه و لا يتحدثا على طرفهما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عن عطاء و لا عن زيد و لا عن مالك و المتهم بوضعه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له حديثا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يضع الأحاديث 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بترجمته في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يعقوب بن إسحاق بن إبراهيم بن نبهان بن طريف عاصم، أبو بكر و يقال أبو عبد اللّه الرازي، سكن بغداد، و حدث بها عن محمد ابن حميد الرازي، و أحمد بن سعيد الهمداني، و محمد بن هشام البعلبكي، و إسحاق بن أبي حمزة، و إسحاق بن وهب الجمحي المصري، و محمد بن عبد اللّه القسام الرازي، و غيرهم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مخلد الدوري، و محمد بن العباس بن نجيح، و هبة اللّه ابن جعفر، و محمد بن الحسن النقاش المقريان، و عثمان بن علي الصيدلاني، و حبيب بن الحسن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الفرج محمد بن أحمد بن الحسن </w:t>
      </w:r>
    </w:p>
    <w:p>
      <w:pPr>
        <w:pStyle w:val="BookText"/>
        <w:rPr/>
      </w:pPr>
      <w:r>
        <w:rPr>
          <w:rFonts w:ascii="Amiri" w:hAnsi="Amiri" w:eastAsia="Amiri" w:cs="Amiri"/>
          <w:color w:val="111111"/>
          <w:sz w:val="28"/>
          <w:sz w:val="28"/>
          <w:szCs w:val="28"/>
          <w:rtl w:val="true"/>
          <w:lang w:bidi="ar-SA"/>
        </w:rPr>
        <w:t>الشافعي، حدّثنا حبيب بن الحسن القزاز، حدثنا محمد بن يوسف بن يعقوب الرازي، حدّثنا أبو عمر محمد بن عبد اللّه بن دينار القسام الرازي، حدّثنا أبو زهير عبد الرحمن بن مغراء عن أبي سعد البقال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النبي صلى اللّه عليه و سلّم جمع أبويه لأحد إلّا لسعد، فإنّي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سعد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الأزهري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يعقوب الرازي؛ شيخ دجّال كذّاب، يضع الحديث، و القراءات و النسخ، وضع نحوا من ستين نسخة قراءات ليس لشي‌ء منها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من الأحاديث المسندة ما لا يضبط، قدم إلى هاهنا قبل الثلاثمائة، فسمع منه ابن مجاهد و غيره، ثمّ تبين كذبه فلم يحك عنه ابن مجاهد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عنه النقاش غير شي‌ء، فمرة ينسبه إلى محمد بن طريف عاصم مولى علي بن أبي طالب، و مرة يقول محمد بن نبهان، و مرة يقول محمد بن يوسف، و مرة يقول محمد بن عاصم الحنفي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شأن القراءات بمدرسة الخلفاء، و انتقلت منها إلى مدرسة أهل البيت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بسوء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بحسن نية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الغلاة، فقد مرّ بنا فى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كيفية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مقابلة أئمة أهل البيت للغلاة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الكشّي بسنده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المغيرة بن سعيد، انّه كان يكذب على أبي، فأذاقه اللّه حرّ الحديد، 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هشام بن الحكم 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سعيد يتعمّد الكذب على أبي، و يأخذ كتب أصحابه، و كان أصحابه المستترون بأصحاب أبي يأخذون الكتب من أصحاب أبي، فيدفعونها إلى المغيرة، فكان يدسّ فيها الكفر و الزندقة، و يسندها الى أبي، ثم يدفعها الى أصحابه، فيأمرهم أن يبثوها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 في كتب أصحاب أبي من الغلو، فذاك ما دسّه المغيرة بن سعيد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يونس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أشدّك في الحديث لما يرويه أصحابنا، فما الذي يحملك على ردّ الأحاديث؟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 فإنّ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أصحاب أبي أحاديث لم يحدّث بها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لا تقبلوا علينا ما خالف قول ربّنا تعالى و سنّة نبينا صلى اللّه عليه و آله فانا إذا حدّثنا قلنا قال اللّه عزّ و جلّ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و أخذت كتبهم فعرضتها، من بعد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فأنكر منها أحاديث كثيرة أن يكون من أحاديث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 </w:t>
      </w:r>
    </w:p>
    <w:p>
      <w:pPr>
        <w:pStyle w:val="BookText"/>
        <w:rPr/>
      </w:pPr>
      <w:r>
        <w:rPr>
          <w:rFonts w:ascii="Amiri" w:hAnsi="Amiri" w:eastAsia="Amiri" w:cs="Amiri"/>
          <w:color w:val="111111"/>
          <w:sz w:val="28"/>
          <w:sz w:val="28"/>
          <w:szCs w:val="28"/>
          <w:rtl w:val="true"/>
          <w:lang w:bidi="ar-SA"/>
        </w:rPr>
        <w:t xml:space="preserve">الخطاب كذب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أصحاب أبي الخطاب يدسّون هذه الاحاديث الى يومنا هذا في كتب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تقبلوا علينا خلاف القرآن، فانّا إن تحدّثنا حدّثنا بموافقة القرآن </w:t>
      </w:r>
      <w:r>
        <w:rPr>
          <w:rStyle w:val="FootnoteAnchor"/>
          <w:rtl w:val="true"/>
        </w:rPr>
        <w:footnoteReference w:id="255"/>
      </w:r>
      <w:r>
        <w:rPr>
          <w:rFonts w:ascii="Amiri" w:hAnsi="Amiri" w:eastAsia="Amiri" w:cs="Amiri"/>
          <w:color w:val="111111"/>
          <w:sz w:val="28"/>
          <w:sz w:val="28"/>
          <w:szCs w:val="28"/>
          <w:rtl w:val="true"/>
          <w:lang w:bidi="ar-SA"/>
        </w:rPr>
        <w:t xml:space="preserve">و موافقة السنّة، إنّا عن اللّه و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 فلان، فيتناقض كلامنا، انّ كلام آخرنا مثل كلام أوّلنا و كلام أولنا مصادق لكلام آخرنا، فإذا أتاكم من يحدثكم بخلاف ذلك، فردوه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المشهور بالسيّاري، كان من كتّاب آل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معاصرا للإمام أبي محمد الحسن العسكري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موجز ما ذكرناه في ما مرّ أنّ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فاسد المذهب، مجفو الرواية، كثير المراسيل، متهالك، غال، محرّف، قال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النوادر ما رواه السيّاري،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به، و لا أفتي به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الشيخ الطوسي و النجاشي من كتبه ثواب القرآن، الطبّ، القراءات، النوادر، الغارات،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بالنوادر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كان فيه غلوّ و تخليط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القراءات و أكثر النقل منه الشيخ النوري </w:t>
      </w:r>
      <w:r>
        <w:rPr>
          <w:rStyle w:val="FootnoteAnchor"/>
          <w:rtl w:val="true"/>
        </w:rPr>
        <w:footnoteReference w:id="256"/>
      </w:r>
      <w:r>
        <w:rPr>
          <w:rFonts w:ascii="Amiri" w:hAnsi="Amiri" w:eastAsia="Amiri" w:cs="Amiri"/>
          <w:color w:val="111111"/>
          <w:sz w:val="28"/>
          <w:sz w:val="28"/>
          <w:szCs w:val="28"/>
          <w:rtl w:val="true"/>
          <w:lang w:bidi="ar-SA"/>
        </w:rPr>
        <w:t>و لدينا نسخة منهه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مستنسخة من نسخ ينتهي استنساخها عن نسخة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سندرس روايات السياري بعد بيان الواسطة الثانية لنقل القراءات من مدرسة الخلفاء إلى 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الواسطة الثانية لنقل القراءات إلى مدرسة أهل البيت العلماء بحسن نية و خاصّة في الدراسات القرآنية و في مقدمتهم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مقدمة تفسيره 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جماعة من أصحابنا قديما و حديثا يرغبون في كتاب مقتصد يجتمع على جميع فنون علم القرآن من القراءة و المعاني و الاعراب و الكلام على المتشابه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استجابة لطلب اولئك نقل القراءات في تفسيره عن مدرسة الخلفاء ابتداء من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تفسير صِراطَ الَّذِينَ أَنْعَمْتَ عَلَيْهِمْ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حمزة بضم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الدوري عنه بضم الهاء في قوله فعليهم 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يعقوب بضم كل هاء قبلها ياء ساكنة في التثنية و جمع المذكر و المؤنث نحو عليهما و فيهما و عليهنّ و فيهنّ و ضمّ ميم الجمع و وصلها بواو في اللفظ ابن كثير و أبو جعفر، و عن نافع فيه خلاف كثير و عن غيره لا نطول بذكره و هو مذكور فى كتب القراءات فمن قرأ بكسر الهاء و اسكان الميم قال انّه امن اللبس إذا كانت الالف فى التثنية، و قد دلت على للامين و لا ميم في الواحد فلما الزمت الميم الجمع حذفوا الواو و اسكنوا الميم طلبا للتخفيف و حجّة من قرأ </w:t>
      </w:r>
    </w:p>
    <w:p>
      <w:pPr>
        <w:pStyle w:val="BookText"/>
        <w:rPr/>
      </w:pPr>
      <w:r>
        <w:rPr>
          <w:rFonts w:ascii="Amiri" w:hAnsi="Amiri" w:eastAsia="Amiri" w:cs="Amiri"/>
          <w:color w:val="111111"/>
          <w:sz w:val="28"/>
          <w:sz w:val="28"/>
          <w:szCs w:val="28"/>
          <w:rtl w:val="true"/>
          <w:lang w:bidi="ar-SA"/>
        </w:rPr>
        <w:t xml:space="preserve">عليهم انّهم قالوا ضمّ الهاء هو الاصل لانّ الهاء اذا انفردت من حرف متصل بها قيل هم فعلوا و من ضمّ الميم إذا لقيها ساكن بعد الهاء المكسورة قال لما احتجت الى الحركة رددت الحرف إلى أصله فضممت و تركت الهاء على كسرتها لانّه لم يأت ضرورة تحوج الى ردّها الى الاصل و من كسر الميم فالساكن الذي لقيها و الهاء مكسورة ثم اتبع الكسرة الكسرة و الذين في موضع جرّ بالاضافة و لا يقال في الرّفع الّذون لانّه اسم في ليس يتمكن و قد حكى الّذون شاذا كما قيل الشّياطون و ذلك في حال الرفع و لا يقرأ به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أنعمت عليهم عمر بن الخطاب و عبد اللّه بن الزبير و روي ذلك عن أهل البيت عليهم السلام و المشهور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بمدرسة أهل البيت أول من نقل القراءات من مدرسة الخلفاء إلى تفسيره و نقل اسنادها بكل امانة علمية، و كذلك 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مروياتهم مثل روايتهم في آيات الافك عن أم المؤمنين عائشة انها رميت بالافك و انّ الآيات نزلت في تبرئتها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الآيات نزلت في تبرئة مارية في ما رمتها أم المؤمنين عائشة و عصبتها بمابور في ولدها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 ذلك في الجزء الثاني من أحاديث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من الشيخ الطوسي الشيخ أبو علي الفضل ابن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مجمع البيان الذي تمّ تأليفه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مقدمة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جمعه الشيخ أبو جعفر محمد بن الحسن الطوسي من كتاب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القدوة استضي‌ء بانواره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نزول آيات الافك عن أم المؤمنين عائشة، و انها نزلت في تبرئتها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النسخ في المقدمة و لا في تفسير الآية الثانية من </w:t>
      </w:r>
    </w:p>
    <w:p>
      <w:pPr>
        <w:pStyle w:val="BookText"/>
        <w:rPr/>
      </w:pPr>
      <w:r>
        <w:rPr>
          <w:rFonts w:ascii="Amiri" w:hAnsi="Amiri" w:eastAsia="Amiri" w:cs="Amiri"/>
          <w:color w:val="111111"/>
          <w:sz w:val="28"/>
          <w:sz w:val="28"/>
          <w:szCs w:val="28"/>
          <w:rtl w:val="true"/>
          <w:lang w:bidi="ar-SA"/>
        </w:rPr>
        <w:t>سورة النور كما سيأتي بيانه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منقولاته في مجمع البيان من مفسري العامّة و لم ينقل من تفاسير أهل البيت عليهم السلام إلّا القليل من تفسير العياشي و علي إبراهيم القمي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ينقل الشيخ الطبرسي في تفسيريه مجمع البيان و جوامع الجامع الذي تمّ تأليفه سنة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قراءات مدرسة الخلفاء ما لم يرد في تفسير التبيان و قد وجدناه ينقل فيه القراءات نصا عن تفسيري الزمخشري و القرطبي دون أن يذكر مصدره و يقول في مقدمة تفسير جوامع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حداني إليه و بعثني عليه أن خطر ببالي و هجس بضميري، بل القي في روعي محبّة الاستمداد من كلام جار اللّه العلّامة و لطائفه، فإنّ لألفاظه لذّة الجدّة و رونق الحداثة، مقتصرا فيه على إيراد المعنى البحت و الإشارة إلى مواضع النّكت بالعبارات الموجزة و الايماءات المعجزة مما يناسب الحقّ و الحقيقة و يطابق الطريقة المستقيمة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علماء القرن السادس الهجري نقل أبو الفتوح الرازي في تفسيره روح الجنان الروايات و القراءات من تفسير التبيان و أضاف اليه ما راقه نقلها من غيره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علماء القرن التاسع و العاشر الهجري أخذ ابو المحاسن الحسين الحسن الجرجاني و نقل عن تفسير التبيان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نقل الروايات و القراءات من تفسير التبيان الى تفسيره المعين نور الدين محمد بن مرتضى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الاعلام نقلوا في تفاسير هم القراءات و الروايات التي رواها الشيخ الطوسي في تفسيره من مدرسة الخلفاء و الطبرسي في تفسيريه مجمع البيان و جوامع الجامع دون أن يسندوها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ما سبق،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الطبرسي نقل روايتي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مما أوردناه من تفسير التبيان كما نقل القراءة عن التبيان أو مجمع البيان الشيخ أبو الفتوح الرازي و الشيخ الحسين بن الحسن الجرجاني و الشيخ محمد بن مرتضى الكاشاني، كما ذكرناه آنفا و ذكر الشيخ الطوسي سنده بكل امانة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السيّاري، فقد أخذ رواياته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مدرسة الخلفاء و ركّب عليها سندا و افترى بها على أئمة أهل البيت و قصد الشيخ الطوسي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روايات السيّاري المذكورة اشعارا بضعف الراوي عنده، فانه هو الذي ذكر في رجاله غلّوا السيّاري و تخليطه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الشيخ الطوسي و الطبرسي في ما ينقلان من القراءات عن مدرسة الخلفاء و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الطوسي يسند القراءات الى أصحابها بمدرسة الخلفاء و لا يضيف إليها شيئا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الطبرسي ينقلها دون أن يسندها إلى أحد أو يضيف إليها شيئا من عند نفسه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السياري يركب عليها اسنادا و يفتري بها على أئمة أهل البيت و أحيانا يضيف اليها ما يقتضيه غلوّه و أحيانا يختلق هو و من سبقه من الغلاة ما يقتضيه غلوهم و يركبون عليها اسنادا و يفترون بها على أئمة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بناء على ما ذكرناه، فان جميع روايات القراءات منتقلة من مدرسة الخلفاء الى مدرسة أهل البيت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مدرسة أهل البيت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مع ذكر اسنادها بكل امانة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و جوامع الجامع دون ذكر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منتشرة منها إلى تفاسير أخرى بمدرسة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ذكر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الذي افتري بها على أئمة أهل البيت، و سوف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دسّ هو و من سبقه من الغلاة في روايات القراءات ما يقتضيه غلوهم و ركبوا عليها اسنادا، و افتروا بها على أئمة أهل البيت، و انطلت حيلتهم على المحدثين بمدرسة أهل البيت و نقلوها الى كتب أحاديث مدرسة أهل البيت عليهم السلام و استشهد بها على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أمثال الشيخ النوري و لم يعتد بها علماء الاصول بمدرسة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للسور القرآنية أوزانا كأوزان الشعر التي اكتشفها الخليل ابن أحمد، و لتعابيرها و تناسق ألفاظها نظم يدركها ذو الحسّ المرهف، و إنّ لكلّ مترادف في لغة العرب من معنى يميزه من مرادفه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تضمّنت الأولى 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يخلّ بالمعنى استعمال كل منها في غير ما يناسبها،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 في سورة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 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قَتَلَ مُؤْمِناً خَطَأً فَتَحْرِيرُ رَقَبَةٍ 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 في 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الْأَغْلالَ فِي أَعْناقِ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من مسد يخلّ بالمعنى المراد، لأنّ التهكّم بحمّالة الحطب أخت أبي سفيان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في جيدها بدل القلّادة التي تتزيّن بها الفتيات حبلا تحمل بها الحطب لاشتعال نار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الشأن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الرقبة تتضمن معنى النسمة، و العنق يتضمن معنى الطول، و تبديل كل منهما بمرادفه يخلّ بالوزن و النظم و المعنى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أخرى نوكد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عربي اللسان مارس قراءة القرآن بتدبر في بلاغته و فصاحة كلماته يدرك تجانسها و تناسق أنغامها و يكتشف أوزان سورها، و يدرك أنّ تبديل أية كلمة منها بأخرى، أو تقديمها و تأخيرها عن مكانها نشاز يمجّه ذوقه السليم كما يدرك مثلا قبح تبديل أصابع رجلي الإنسان بأصابع يديه، و تحويل أذنيه مكان عينيه، و رجليه مكان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يدرك سخف ما تقوّله آلهة القراءات الذين جعلوا القرآن عضين، و استمروا في غيّهم منذ القرن الثاني الهجري حتى اليوم يعمهون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الكريمة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الحمد، يخلّ بالوزن و المعنى و النظم، ممّا لم يدركه آلهة القراءات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8" w:name="pg11650_151566"/>
    </w:p>
    <w:p>
      <w:pPr>
        <w:pStyle w:val="Heading6"/>
        <w:numPr>
          <w:ilvl w:val="5"/>
          <w:numId w:val="1"/>
        </w:numPr>
        <w:rPr/>
      </w:pPr>
      <w:bookmarkStart w:id="519" w:name="__RefHeading___Toc6137634_73709187"/>
      <w:bookmarkStart w:id="520" w:name="_Toc195"/>
      <w:bookmarkEnd w:id="518"/>
      <w:bookmarkEnd w:id="519"/>
      <w:r>
        <w:rPr>
          <w:rtl w:val="true"/>
        </w:rPr>
        <w:t>نتيجة البحث</w:t>
      </w:r>
      <w:r>
        <w:rPr>
          <w:rtl w:val="true"/>
        </w:rPr>
        <w:t>:</w:t>
      </w:r>
      <w:bookmarkEnd w:id="520"/>
    </w:p>
    <w:p>
      <w:pPr>
        <w:pStyle w:val="BookText"/>
        <w:rPr/>
      </w:pPr>
      <w:r>
        <w:rPr>
          <w:rFonts w:ascii="Amiri" w:hAnsi="Amiri" w:eastAsia="Amiri" w:cs="Amiri"/>
          <w:color w:val="111111"/>
          <w:sz w:val="28"/>
          <w:sz w:val="28"/>
          <w:szCs w:val="28"/>
          <w:rtl w:val="true"/>
          <w:lang w:bidi="ar-SA"/>
        </w:rPr>
        <w:t xml:space="preserve">عدّ الشيخ النوري و الأستاذ ظهير الروايات التي استدلّا بها على تحريف القرآن الكريم من روايات آيات سورة الفاتحة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بينما وجدناها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لاتحاد روايتي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المفسّرة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القراءات منتقلة من مدرسة الخلفاء إلى 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اختلق الزنادقة القراءات المغيّرة للنصّ القرآني بسوء نيّة و بثّوها في كتب أتباع مدرسة الخلفاء بسوء نية، و نشرها و كثّرها من بعدهم القرّاء الكبار بينهم بحسن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الغلاة إلى كتب أتباع مدرسة أهل البيت بسوء نيّة، و أضافوا إليها ما يقتضيه غلوّهم، و دسّوها في كتب الحديث بسوء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علماء مدرسة أهل البيت، و نشروها فى تفاسيرهم بحسن نيّة، و مع كل ما فعله اولئك و هؤلاء بسوء نيّة و حسن نيّة حفظ اللّه كتابه الكريم أن يغيره شي‌ء من تلك القراءات بين اولئك و هؤلاء و بين جميع البشر و صدق اللّه العظيم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لست أدري كيف استدل الشيخ النوري المحدّث بروايات منتقلة من مدرسة الخلفاء بلا سند و بروايات مفسرة على تحريف القرآن و العياذ باللّه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ظهير من الالف حديث شيعي الدالة على تحريف القرآن في حين انها كانت منتقلة أو مشتركة بين المدرستين، لست أدري؟</w:t>
      </w:r>
      <w:r>
        <w:rPr>
          <w:rFonts w:eastAsia="Amiri" w:cs="Amiri" w:ascii="Amiri" w:hAnsi="Amiri"/>
          <w:color w:val="111111"/>
          <w:sz w:val="28"/>
          <w:szCs w:val="28"/>
          <w:rtl w:val="true"/>
          <w:lang w:bidi="ar-SA"/>
        </w:rPr>
        <w:t xml:space="preserve">! </w:t>
      </w:r>
      <w:bookmarkStart w:id="521" w:name="pg11650_151567"/>
    </w:p>
    <w:p>
      <w:pPr>
        <w:pStyle w:val="Heading5"/>
        <w:numPr>
          <w:ilvl w:val="4"/>
          <w:numId w:val="1"/>
        </w:numPr>
        <w:rPr/>
      </w:pPr>
      <w:bookmarkStart w:id="522" w:name="__RefHeading___Toc6137636_73709187"/>
      <w:bookmarkStart w:id="523" w:name="_Toc196"/>
      <w:bookmarkEnd w:id="521"/>
      <w:bookmarkEnd w:id="522"/>
      <w:r>
        <w:rPr>
          <w:rtl w:val="true"/>
        </w:rPr>
        <w:t>نتيجة البحث‌</w:t>
      </w:r>
      <w:bookmarkEnd w:id="523"/>
    </w:p>
    <w:p>
      <w:pPr>
        <w:pStyle w:val="BookText"/>
        <w:rPr/>
      </w:pPr>
      <w:r>
        <w:rPr>
          <w:rFonts w:ascii="Amiri" w:hAnsi="Amiri" w:eastAsia="Amiri" w:cs="Amiri"/>
          <w:color w:val="111111"/>
          <w:sz w:val="28"/>
          <w:sz w:val="28"/>
          <w:szCs w:val="28"/>
          <w:rtl w:val="true"/>
          <w:lang w:bidi="ar-SA"/>
        </w:rPr>
        <w:t xml:space="preserve">وجدنا مصدر روايات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الغالي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عمر بن الخطاب التي نقلها الطبرسي 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روايات العياشي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روايتا علي بن إبراهيم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مجهول الحال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وجدنا متون الروايات تنقسم إلى ما فيها تفسير الآيات و ما فيها نقل قراءات انتشرت في كتب القراءات و التفاسير و حفظ اللّه القرآن الكريم المتداول بين المسلمين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فان أربع عشرة رواية قدمها الشيخ و الاستاذ دليلا على القول بتحريف القرآن و الزيادة و النقيصة فيه و العياذ باللّه كان باطلا</w:t>
      </w:r>
      <w:r>
        <w:rPr>
          <w:rFonts w:eastAsia="Amiri" w:cs="Amiri" w:ascii="Amiri" w:hAnsi="Amiri"/>
          <w:color w:val="111111"/>
          <w:sz w:val="28"/>
          <w:szCs w:val="28"/>
          <w:rtl w:val="true"/>
          <w:lang w:bidi="ar-SA"/>
        </w:rPr>
        <w:t xml:space="preserve">. </w:t>
      </w:r>
      <w:bookmarkStart w:id="524" w:name="pg11650_151568"/>
    </w:p>
    <w:p>
      <w:pPr>
        <w:pStyle w:val="Heading3"/>
        <w:numPr>
          <w:ilvl w:val="2"/>
          <w:numId w:val="1"/>
        </w:numPr>
        <w:rPr/>
      </w:pPr>
      <w:bookmarkStart w:id="525" w:name="__RefHeading___Toc6137638_73709187"/>
      <w:bookmarkStart w:id="526" w:name="_Toc197"/>
      <w:bookmarkEnd w:id="524"/>
      <w:bookmarkEnd w:id="525"/>
      <w:r>
        <w:rPr>
          <w:rtl w:val="true"/>
        </w:rPr>
        <w:t>دراسة روايات سورة البقرة</w:t>
      </w:r>
      <w:r>
        <w:rPr>
          <w:rtl w:val="true"/>
        </w:rPr>
        <w:t>:</w:t>
      </w:r>
      <w:bookmarkEnd w:id="526"/>
    </w:p>
    <w:p>
      <w:pPr>
        <w:pStyle w:val="Heading4"/>
        <w:numPr>
          <w:ilvl w:val="3"/>
          <w:numId w:val="1"/>
        </w:numPr>
        <w:rPr/>
      </w:pPr>
      <w:bookmarkStart w:id="527" w:name="__RefHeading___Toc6137640_73709187"/>
      <w:bookmarkStart w:id="528" w:name="_Toc198"/>
      <w:bookmarkEnd w:id="527"/>
      <w:r>
        <w:rPr>
          <w:rtl w:val="true"/>
        </w:rPr>
        <w:t>أولا</w:t>
      </w:r>
      <w:r>
        <w:rPr>
          <w:rtl w:val="true"/>
        </w:rPr>
        <w:t xml:space="preserve">- </w:t>
      </w:r>
      <w:r>
        <w:rPr>
          <w:rtl w:val="true"/>
        </w:rPr>
        <w:t xml:space="preserve">روايتا آية </w:t>
      </w:r>
      <w:r>
        <w:rPr>
          <w:rtl w:val="true"/>
        </w:rPr>
        <w:t>(</w:t>
      </w:r>
      <w:r>
        <w:rPr/>
        <w:t>23</w:t>
      </w:r>
      <w:r>
        <w:rPr>
          <w:rtl w:val="true"/>
        </w:rPr>
        <w:t>):</w:t>
      </w:r>
      <w:bookmarkEnd w:id="528"/>
    </w:p>
    <w:p>
      <w:pPr>
        <w:pStyle w:val="Heading5"/>
        <w:numPr>
          <w:ilvl w:val="4"/>
          <w:numId w:val="1"/>
        </w:numPr>
        <w:rPr/>
      </w:pPr>
      <w:bookmarkStart w:id="529" w:name="__RefHeading___Toc6137642_73709187"/>
      <w:bookmarkStart w:id="530" w:name="_Toc199"/>
      <w:bookmarkEnd w:id="529"/>
      <w:r>
        <w:rPr>
          <w:rtl w:val="true"/>
        </w:rPr>
        <w:t>اشارة</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أحمد بن محمد البرقي عن أبيه عن محمد بن سنان عن عمار بن مروان عن منخل عن جابر عن أبي جعفر عليه السلام قال نزل جبرائيل بهذه الآية على محمد صلى اللّه عليه و آله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في ريب مما نزلنا على عبدنا في علي فاتوا بسورة من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بن سنان </w:t>
      </w:r>
      <w:r>
        <w:rPr>
          <w:rStyle w:val="FootnoteAnchor"/>
          <w:rtl w:val="true"/>
        </w:rPr>
        <w:footnoteReference w:id="261"/>
      </w:r>
      <w:r>
        <w:rPr>
          <w:rFonts w:ascii="Amiri" w:hAnsi="Amiri" w:eastAsia="Amiri" w:cs="Amiri"/>
          <w:color w:val="111111"/>
          <w:sz w:val="28"/>
          <w:sz w:val="28"/>
          <w:szCs w:val="28"/>
          <w:rtl w:val="true"/>
          <w:lang w:bidi="ar-SA"/>
        </w:rPr>
        <w:t>عن عمار بن مروان عن منخل عن جابر بن يزيد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137644_73709187"/>
      <w:bookmarkStart w:id="532" w:name="_Toc200"/>
      <w:bookmarkEnd w:id="531"/>
      <w:r>
        <w:rPr>
          <w:rtl w:val="true"/>
        </w:rPr>
        <w:t>دراسة الروايتين</w:t>
      </w:r>
      <w:r>
        <w:rPr>
          <w:rtl w:val="true"/>
        </w:rPr>
        <w:t>:</w:t>
      </w:r>
      <w:bookmarkEnd w:id="532"/>
    </w:p>
    <w:p>
      <w:pPr>
        <w:pStyle w:val="Heading6"/>
        <w:numPr>
          <w:ilvl w:val="5"/>
          <w:numId w:val="1"/>
        </w:numPr>
        <w:rPr/>
      </w:pPr>
      <w:bookmarkStart w:id="533" w:name="__RefHeading___Toc6137646_73709187"/>
      <w:bookmarkStart w:id="534" w:name="_Toc201"/>
      <w:bookmarkEnd w:id="533"/>
      <w:r>
        <w:rPr>
          <w:rtl w:val="true"/>
        </w:rPr>
        <w:t>أ</w:t>
      </w:r>
      <w:r>
        <w:rPr>
          <w:rtl w:val="true"/>
        </w:rPr>
        <w:t>- [</w:t>
      </w:r>
      <w:r>
        <w:rPr>
          <w:rtl w:val="true"/>
        </w:rPr>
        <w:t>الآية</w:t>
      </w:r>
      <w:r>
        <w:rPr>
          <w:rtl w:val="true"/>
        </w:rPr>
        <w:t>]</w:t>
      </w:r>
      <w:bookmarkEnd w:id="534"/>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أضافت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مِمَّا نَزَّلْنا عَلى عَبْدِنا</w:t>
      </w:r>
      <w:r>
        <w:rPr>
          <w:rFonts w:eastAsia="Amiri" w:cs="Amiri" w:ascii="Amiri" w:hAnsi="Amiri"/>
          <w:color w:val="111111"/>
          <w:sz w:val="28"/>
          <w:szCs w:val="28"/>
          <w:rtl w:val="true"/>
          <w:lang w:bidi="ar-SA"/>
        </w:rPr>
        <w:t xml:space="preserve">. </w:t>
      </w:r>
      <w:bookmarkStart w:id="535" w:name="pg11650_151569"/>
    </w:p>
    <w:p>
      <w:pPr>
        <w:pStyle w:val="Heading6"/>
        <w:numPr>
          <w:ilvl w:val="5"/>
          <w:numId w:val="1"/>
        </w:numPr>
        <w:rPr/>
      </w:pPr>
      <w:bookmarkStart w:id="536" w:name="__RefHeading___Toc6137648_73709187"/>
      <w:bookmarkStart w:id="537" w:name="_Toc202"/>
      <w:bookmarkEnd w:id="535"/>
      <w:bookmarkEnd w:id="536"/>
      <w:r>
        <w:rPr>
          <w:rtl w:val="true"/>
        </w:rPr>
        <w:t>ب</w:t>
      </w:r>
      <w:r>
        <w:rPr>
          <w:rtl w:val="true"/>
        </w:rPr>
        <w:t xml:space="preserve">- </w:t>
      </w:r>
      <w:r>
        <w:rPr>
          <w:rtl w:val="true"/>
        </w:rPr>
        <w:t>السند</w:t>
      </w:r>
      <w:r>
        <w:rPr>
          <w:rtl w:val="true"/>
        </w:rPr>
        <w:t>:</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منخل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في نفسه قال النجاشي بترجمته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و مفضل بن صالح و منخل بن جميل و يوسف يعقوب، و كان في نفسه مختلطا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رواية السياري الغالي بعينها عن الغلاة و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الروايتان رواية واحدة و ليستا بروايتين كما رقمها الشيخ و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الشيخ النوري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ليقوّي بها رواية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6137650_73709187"/>
      <w:bookmarkStart w:id="539" w:name="_Toc203"/>
      <w:bookmarkEnd w:id="538"/>
      <w:r>
        <w:rPr>
          <w:rtl w:val="true"/>
        </w:rPr>
        <w:t>ج</w:t>
      </w:r>
      <w:r>
        <w:rPr>
          <w:rtl w:val="true"/>
        </w:rPr>
        <w:t xml:space="preserve">- </w:t>
      </w:r>
      <w:r>
        <w:rPr>
          <w:rtl w:val="true"/>
        </w:rPr>
        <w:t>المتن</w:t>
      </w:r>
      <w:r>
        <w:rPr>
          <w:rtl w:val="true"/>
        </w:rPr>
        <w:t>:</w:t>
      </w:r>
      <w:bookmarkEnd w:id="539"/>
    </w:p>
    <w:p>
      <w:pPr>
        <w:pStyle w:val="BookText"/>
        <w:rPr/>
      </w:pPr>
      <w:r>
        <w:rPr>
          <w:rFonts w:ascii="Amiri" w:hAnsi="Amiri" w:eastAsia="Amiri" w:cs="Amiri"/>
          <w:color w:val="111111"/>
          <w:sz w:val="28"/>
          <w:sz w:val="28"/>
          <w:szCs w:val="28"/>
          <w:rtl w:val="true"/>
          <w:lang w:bidi="ar-SA"/>
        </w:rPr>
        <w:t xml:space="preserve">لا ندري أيّ من الغلاة المذكورين في سند الرواية اختلق بمقتضى غلّوه القول بأنّ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كنتم في ريب مما 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المتداول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عليها سندا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افترى بما اختلق على جبرائيل 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أدرجه السيّاري الغالي في كتابه القراءات و نال الغلاة غرضهم و تسرّبت الرواية المختلقة الى كتاب الكافي الشريف، و أخذها و استشهد بها كل من الشيخ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على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الأستاذ ظهير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w:t>
      </w:r>
      <w:bookmarkStart w:id="540" w:name="pg11650_151570"/>
    </w:p>
    <w:p>
      <w:pPr>
        <w:pStyle w:val="BookText"/>
        <w:rPr/>
      </w:pPr>
      <w:bookmarkEnd w:id="540"/>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إلى محلّ الآية في سورة البقرة، وجدنا الآيات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المشركين، و يقول اللّه سبحانه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 تبارك و تعالى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يجري الكلام في الآيات حول شركهم باللّه و عدم إيمانهم برسالة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نشاز يدركه كل عربيّ اللّسان يفهم معنى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للسور القرآنية أوزانا لم تكتشف كما اكتشف الخليل بن أحمد أوزان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 بوزن الآية في السورة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6137652_73709187"/>
      <w:bookmarkStart w:id="542" w:name="_Toc204"/>
      <w:bookmarkEnd w:id="541"/>
      <w:r>
        <w:rPr>
          <w:rtl w:val="true"/>
        </w:rPr>
        <w:t>ثانيا</w:t>
      </w:r>
      <w:r>
        <w:rPr>
          <w:rtl w:val="true"/>
        </w:rPr>
        <w:t xml:space="preserve">- </w:t>
      </w:r>
      <w:r>
        <w:rPr>
          <w:rtl w:val="true"/>
        </w:rPr>
        <w:t xml:space="preserve">روايات آية </w:t>
      </w:r>
      <w:r>
        <w:rPr>
          <w:rtl w:val="true"/>
        </w:rPr>
        <w:t>(</w:t>
      </w:r>
      <w:r>
        <w:rPr/>
        <w:t>59</w:t>
      </w:r>
      <w:r>
        <w:rPr>
          <w:rtl w:val="true"/>
        </w:rPr>
        <w:t>):</w:t>
      </w:r>
      <w:bookmarkEnd w:id="542"/>
    </w:p>
    <w:p>
      <w:pPr>
        <w:pStyle w:val="Heading5"/>
        <w:numPr>
          <w:ilvl w:val="4"/>
          <w:numId w:val="1"/>
        </w:numPr>
        <w:rPr/>
      </w:pPr>
      <w:bookmarkStart w:id="543" w:name="__RefHeading___Toc6137654_73709187"/>
      <w:bookmarkStart w:id="544" w:name="_Toc205"/>
      <w:bookmarkEnd w:id="543"/>
      <w:r>
        <w:rPr>
          <w:rtl w:val="true"/>
        </w:rPr>
        <w:t>اشارة</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الكليني عن أحمد بن مهران عن عبد العظيم الحسني عن محمد الفضل عن أبي جعفر عليه السلام قال نزل جبرائيل بهذه الآية على محمد صلى اللّه عليه و آله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آل محمد حقهم قولا غير الذي قيل لهم فأنزلنا على الذين ظلموا آل محمد حقهم رجزا من السماء بما كانوا يفسقون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زيد الشحام عن أبي جعفر عليه السلام قال نزل جبرائيل بهذه الآية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آل محمد حقهم الخ</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الحسن بن يوسف عن أخيه عن أبيه عن زيد الشحام عن </w:t>
      </w:r>
      <w:bookmarkStart w:id="545" w:name="pg11650_151571"/>
    </w:p>
    <w:p>
      <w:pPr>
        <w:pStyle w:val="BookText"/>
        <w:rPr/>
      </w:pPr>
      <w:bookmarkEnd w:id="545"/>
      <w:r>
        <w:rPr>
          <w:rFonts w:ascii="Amiri" w:hAnsi="Amiri" w:eastAsia="Amiri" w:cs="Amiri"/>
          <w:color w:val="111111"/>
          <w:sz w:val="28"/>
          <w:sz w:val="28"/>
          <w:szCs w:val="28"/>
          <w:rtl w:val="true"/>
          <w:lang w:bidi="ar-SA"/>
        </w:rPr>
        <w:t>أبي جعفر عليه السلام قال نزل جبرائيل بهذه الآية هكذا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الفضيل عن أبي حمزة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محمد بن الفضيل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الظالمون آل محمد حقهم غير الذي قيل لهم فأنزلنا على الذين ظلموا آل محمد رجزا من السماء بما كانوا يفسقون</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6137656_73709187"/>
      <w:bookmarkStart w:id="547" w:name="_Toc206"/>
      <w:bookmarkEnd w:id="546"/>
      <w:r>
        <w:rPr>
          <w:rtl w:val="true"/>
        </w:rPr>
        <w:t>دراسة الروايات</w:t>
      </w:r>
      <w:r>
        <w:rPr>
          <w:rtl w:val="true"/>
        </w:rPr>
        <w:t>:</w:t>
      </w:r>
      <w:bookmarkEnd w:id="547"/>
    </w:p>
    <w:p>
      <w:pPr>
        <w:pStyle w:val="Heading6"/>
        <w:numPr>
          <w:ilvl w:val="5"/>
          <w:numId w:val="1"/>
        </w:numPr>
        <w:rPr/>
      </w:pPr>
      <w:bookmarkStart w:id="548" w:name="__RefHeading___Toc6137658_73709187"/>
      <w:bookmarkStart w:id="549" w:name="_Toc207"/>
      <w:bookmarkEnd w:id="548"/>
      <w:r>
        <w:rPr>
          <w:rtl w:val="true"/>
        </w:rPr>
        <w:t>أ</w:t>
      </w:r>
      <w:r>
        <w:rPr>
          <w:rtl w:val="true"/>
        </w:rPr>
        <w:t>- [</w:t>
      </w:r>
      <w:r>
        <w:rPr>
          <w:rtl w:val="true"/>
        </w:rPr>
        <w:t>الآية</w:t>
      </w:r>
      <w:r>
        <w:rPr>
          <w:rtl w:val="true"/>
        </w:rPr>
        <w:t>]</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6137660_73709187"/>
      <w:bookmarkStart w:id="551" w:name="_Toc208"/>
      <w:bookmarkEnd w:id="550"/>
      <w:r>
        <w:rPr>
          <w:rtl w:val="true"/>
        </w:rPr>
        <w:t>ب</w:t>
      </w:r>
      <w:r>
        <w:rPr>
          <w:rtl w:val="true"/>
        </w:rPr>
        <w:t xml:space="preserve">- </w:t>
      </w:r>
      <w:r>
        <w:rPr>
          <w:rtl w:val="true"/>
        </w:rPr>
        <w:t>الأسناد</w:t>
      </w:r>
      <w:r>
        <w:rPr>
          <w:rtl w:val="true"/>
        </w:rPr>
        <w:t>:</w:t>
      </w:r>
      <w:bookmarkEnd w:id="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أسناد روايات السيّاري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و أخوه و أبوه مجهول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لأنّ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طبقة محمد الفضيل، الذي 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بعد، و هو ضعيف رمي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حمزة مشترك بين عدد من الرواة ينتج جهلا بحاله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محمد بن الفضيل </w:t>
      </w:r>
      <w:bookmarkStart w:id="552" w:name="pg11650_151572"/>
    </w:p>
    <w:p>
      <w:pPr>
        <w:pStyle w:val="BookText"/>
        <w:rPr/>
      </w:pPr>
      <w:bookmarkEnd w:id="552"/>
      <w:r>
        <w:rPr>
          <w:rFonts w:ascii="Amiri" w:hAnsi="Amiri" w:eastAsia="Amiri" w:cs="Amiri"/>
          <w:color w:val="111111"/>
          <w:sz w:val="28"/>
          <w:sz w:val="28"/>
          <w:szCs w:val="28"/>
          <w:rtl w:val="true"/>
          <w:lang w:bidi="ar-SA"/>
        </w:rPr>
        <w:t>ضعيف رمي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 بنا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اخذت من معين السيّاري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السند،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 و محمد بن الفضيل ضعيف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قدّم الشيخ النوري روايتي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روايات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عليهما، ليقوّي بها روايات السيّاري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ذكرناه، لم نجد فيما عدّه الشيخ النوري و الأستاذ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واحدة صحيحة الإسناد، ثمّ أنّ الجميع روايتان عن الغلاة و المجهولين</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6137662_73709187"/>
      <w:bookmarkStart w:id="554" w:name="_Toc209"/>
      <w:bookmarkEnd w:id="553"/>
      <w:r>
        <w:rPr>
          <w:rtl w:val="true"/>
        </w:rPr>
        <w:t>ج</w:t>
      </w:r>
      <w:r>
        <w:rPr>
          <w:rtl w:val="true"/>
        </w:rPr>
        <w:t xml:space="preserve">- </w:t>
      </w:r>
      <w:r>
        <w:rPr>
          <w:rtl w:val="true"/>
        </w:rPr>
        <w:t>المتن</w:t>
      </w:r>
      <w:r>
        <w:rPr>
          <w:rtl w:val="true"/>
        </w:rPr>
        <w:t>:</w:t>
      </w:r>
      <w:bookmarkEnd w:id="55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الروايات التي اعتبراها ستّ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تفسير الآية و ليس بيانا لنص قرآني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التي يخاطب اللّه سبحانه فيها بن ي إسرائيل، و يقول 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اللّتين يقول عزّ اسمه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وَ اتَّقُوا يَوْماً لا تَجْزِي نَفْسٌ عَنْ نَفْسٍ شَيْئاً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جميعا في شأن الاسباط من بني إسرائيل و قبائلهم، و ما جرى منهم </w:t>
      </w:r>
      <w:bookmarkStart w:id="555" w:name="pg11650_151573"/>
    </w:p>
    <w:p>
      <w:pPr>
        <w:pStyle w:val="BookText"/>
        <w:rPr/>
      </w:pPr>
      <w:bookmarkEnd w:id="555"/>
      <w:r>
        <w:rPr>
          <w:rFonts w:ascii="Amiri" w:hAnsi="Amiri" w:eastAsia="Amiri" w:cs="Amiri"/>
          <w:color w:val="111111"/>
          <w:sz w:val="28"/>
          <w:sz w:val="28"/>
          <w:szCs w:val="28"/>
          <w:rtl w:val="true"/>
          <w:lang w:bidi="ar-SA"/>
        </w:rPr>
        <w:t>في عصور مختلفة، و أماكن متفرّقة و أمور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يبدأ الخبر في الآية المذكورة من قوله تعالى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نَغْفِرْ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يناسب فيها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افتراه الغلاة، ثمّ إنّ الزيادة تخلّ بسياق الآية و وزنها</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137664_73709187"/>
      <w:bookmarkStart w:id="557" w:name="_Toc210"/>
      <w:bookmarkEnd w:id="556"/>
      <w:r>
        <w:rPr>
          <w:rtl w:val="true"/>
        </w:rPr>
        <w:t>ثالثا</w:t>
      </w:r>
      <w:r>
        <w:rPr>
          <w:rtl w:val="true"/>
        </w:rPr>
        <w:t xml:space="preserve">- </w:t>
      </w:r>
      <w:r>
        <w:rPr>
          <w:rtl w:val="true"/>
        </w:rPr>
        <w:t xml:space="preserve">روايات آية </w:t>
      </w:r>
      <w:r>
        <w:rPr>
          <w:rtl w:val="true"/>
        </w:rPr>
        <w:t>(</w:t>
      </w:r>
      <w:r>
        <w:rPr/>
        <w:t>90</w:t>
      </w:r>
      <w:r>
        <w:rPr>
          <w:rtl w:val="true"/>
        </w:rPr>
        <w:t>):</w:t>
      </w:r>
      <w:bookmarkEnd w:id="557"/>
    </w:p>
    <w:p>
      <w:pPr>
        <w:pStyle w:val="Heading5"/>
        <w:numPr>
          <w:ilvl w:val="4"/>
          <w:numId w:val="1"/>
        </w:numPr>
        <w:rPr/>
      </w:pPr>
      <w:bookmarkStart w:id="558" w:name="__RefHeading___Toc6137666_73709187"/>
      <w:bookmarkStart w:id="559" w:name="_Toc211"/>
      <w:bookmarkEnd w:id="558"/>
      <w:r>
        <w:rPr>
          <w:rtl w:val="true"/>
        </w:rPr>
        <w:t>اشارة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أحمد بن محمد البرقي عن أبيه عن محمد بن سنان عن عمار بن مروان عن منخل عن جابر عن أبي جعفر عليه السلام قال نزل جبرائيل بهذه الآية على محمد صلى اللّه عليه و آله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اشتروا به أنفسهم أن يكفروا بما أنزل اللّه في علي بغيا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قال أبو جعفر عليه السلام نزل </w:t>
      </w:r>
      <w:r>
        <w:rPr>
          <w:rStyle w:val="FootnoteAnchor"/>
          <w:rtl w:val="true"/>
        </w:rPr>
        <w:footnoteReference w:id="265"/>
      </w:r>
      <w:r>
        <w:rPr>
          <w:rFonts w:ascii="Amiri" w:hAnsi="Amiri" w:eastAsia="Amiri" w:cs="Amiri"/>
          <w:color w:val="111111"/>
          <w:sz w:val="28"/>
          <w:sz w:val="28"/>
          <w:szCs w:val="28"/>
          <w:rtl w:val="true"/>
          <w:lang w:bidi="ar-SA"/>
        </w:rPr>
        <w:t>هذه الآية على رسول اللّه صلى اللّه عليه و آله بئسما اشتروا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في تفسيره عن جعفر بن محمد الفزازي عن القاسم بن الربيع عن محمد بن سنان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المنزل عن الباقر عليه السلام بئسما اشتروا به الآية</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6137668_73709187"/>
      <w:bookmarkStart w:id="561" w:name="_Toc212"/>
      <w:bookmarkEnd w:id="560"/>
      <w:r>
        <w:rPr>
          <w:rtl w:val="true"/>
        </w:rPr>
        <w:t>دراسة الروايات</w:t>
      </w:r>
      <w:r>
        <w:rPr>
          <w:rtl w:val="true"/>
        </w:rPr>
        <w:t>:</w:t>
      </w:r>
      <w:bookmarkEnd w:id="561"/>
    </w:p>
    <w:p>
      <w:pPr>
        <w:pStyle w:val="Heading6"/>
        <w:numPr>
          <w:ilvl w:val="5"/>
          <w:numId w:val="1"/>
        </w:numPr>
        <w:rPr/>
      </w:pPr>
      <w:bookmarkStart w:id="562" w:name="__RefHeading___Toc6137670_73709187"/>
      <w:bookmarkStart w:id="563" w:name="_Toc213"/>
      <w:bookmarkEnd w:id="562"/>
      <w:r>
        <w:rPr>
          <w:rtl w:val="true"/>
        </w:rPr>
        <w:t>أ</w:t>
      </w:r>
      <w:r>
        <w:rPr>
          <w:rtl w:val="true"/>
        </w:rPr>
        <w:t>- [</w:t>
      </w:r>
      <w:r>
        <w:rPr>
          <w:rtl w:val="true"/>
        </w:rPr>
        <w:t>الآية</w:t>
      </w:r>
      <w:r>
        <w:rPr>
          <w:rtl w:val="true"/>
        </w:rPr>
        <w:t>]</w:t>
      </w:r>
      <w:bookmarkEnd w:id="5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bookmarkStart w:id="564" w:name="pg11650_151574"/>
    </w:p>
    <w:p>
      <w:pPr>
        <w:pStyle w:val="BookText"/>
        <w:rPr/>
      </w:pPr>
      <w:bookmarkEnd w:id="564"/>
      <w:r>
        <w:rPr>
          <w:rFonts w:ascii="Amiri" w:hAnsi="Amiri" w:eastAsia="Amiri" w:cs="Amiri"/>
          <w:color w:val="111111"/>
          <w:sz w:val="28"/>
          <w:sz w:val="28"/>
          <w:szCs w:val="28"/>
          <w:rtl w:val="true"/>
          <w:lang w:bidi="ar-SA"/>
        </w:rPr>
        <w:t xml:space="preserve">بِئْسَمَا اشْتَرَوْا بِهِ أَنْفُسَهُمْ أَنْ يَكْفُرُوا بِما أَنْزَلَ اللَّهُ بَغْياً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قوله تعالى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6137672_73709187"/>
      <w:bookmarkStart w:id="566" w:name="_Toc214"/>
      <w:bookmarkEnd w:id="565"/>
      <w:r>
        <w:rPr>
          <w:rtl w:val="true"/>
        </w:rPr>
        <w:t>ب</w:t>
      </w:r>
      <w:r>
        <w:rPr>
          <w:rtl w:val="true"/>
        </w:rPr>
        <w:t xml:space="preserve">- </w:t>
      </w:r>
      <w:r>
        <w:rPr>
          <w:rtl w:val="true"/>
        </w:rPr>
        <w:t>الأسناد حسب التسلسل الزمني</w:t>
      </w:r>
      <w:r>
        <w:rPr>
          <w:rtl w:val="true"/>
        </w:rPr>
        <w:t>:</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على ما مرّ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يروي عن الضعفاء، و 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الشيخ النوري رواية الكليني و العيّاشي على رواية السيّاري ليقوّي بهما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مجهول كما مرّ بنا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أقوال الأستاذ ظهير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ضعيف، وضّاع، كذّاب، و قاسم بن الربيع ضعيف، غال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 </w:t>
      </w:r>
      <w:bookmarkStart w:id="567" w:name="pg11650_151575"/>
    </w:p>
    <w:p>
      <w:pPr>
        <w:pStyle w:val="BookText"/>
        <w:rPr/>
      </w:pPr>
      <w:bookmarkEnd w:id="567"/>
      <w:r>
        <w:rPr>
          <w:rFonts w:ascii="Amiri" w:hAnsi="Amiri" w:eastAsia="Amiri" w:cs="Amiri"/>
          <w:color w:val="111111"/>
          <w:sz w:val="28"/>
          <w:sz w:val="28"/>
          <w:szCs w:val="28"/>
          <w:rtl w:val="true"/>
          <w:lang w:bidi="ar-SA"/>
        </w:rPr>
        <w:t xml:space="preserve">عن كتاب المنزّل،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 و لم نجد لها معينا غير معين الغلاة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فالجميع ليست إلّا رواية واحدة عن الغلاة و الكذّابين، و انطلت الخديعة على محدّث كالشيخ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حسبها خمس روايات، و استشهد بها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سرّ بها الأستاذ ظهير، و حسبها خمس روايات و استشهد بها في تكفيره للمسلمين من أتباع أهل البيت</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6137674_73709187"/>
      <w:bookmarkStart w:id="569" w:name="_Toc215"/>
      <w:bookmarkEnd w:id="568"/>
      <w:r>
        <w:rPr>
          <w:rtl w:val="true"/>
        </w:rPr>
        <w:t>ج</w:t>
      </w:r>
      <w:r>
        <w:rPr>
          <w:rtl w:val="true"/>
        </w:rPr>
        <w:t xml:space="preserve">- </w:t>
      </w:r>
      <w:r>
        <w:rPr>
          <w:rtl w:val="true"/>
        </w:rPr>
        <w:t>المتن</w:t>
      </w:r>
      <w:r>
        <w:rPr>
          <w:rtl w:val="true"/>
        </w:rPr>
        <w:t>:</w:t>
      </w:r>
      <w:bookmarkEnd w:id="569"/>
    </w:p>
    <w:p>
      <w:pPr>
        <w:pStyle w:val="BookText"/>
        <w:rPr/>
      </w:pPr>
      <w:r>
        <w:rPr>
          <w:rFonts w:ascii="Amiri" w:hAnsi="Amiri" w:eastAsia="Amiri" w:cs="Amiri"/>
          <w:color w:val="111111"/>
          <w:sz w:val="28"/>
          <w:sz w:val="28"/>
          <w:szCs w:val="28"/>
          <w:rtl w:val="true"/>
          <w:lang w:bidi="ar-SA"/>
        </w:rPr>
        <w:t xml:space="preserve">إنّ الآيات تتحدث عن بني إسرائيل، و عدم إيمانهم بخاتم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المنزّل عليه، و لا يناسب المقام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اختلقه الغلاة، و ركّبوا عليها سندا و افتروا بها على جبرائيل و الإمام الباقر عليهما السلام، ثمّ إنّ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6137676_73709187"/>
      <w:bookmarkStart w:id="571" w:name="_Toc216"/>
      <w:bookmarkEnd w:id="570"/>
      <w:r>
        <w:rPr>
          <w:rtl w:val="true"/>
        </w:rPr>
        <w:t>رابعا</w:t>
      </w:r>
      <w:r>
        <w:rPr>
          <w:rtl w:val="true"/>
        </w:rPr>
        <w:t xml:space="preserve">- </w:t>
      </w:r>
      <w:r>
        <w:rPr>
          <w:rtl w:val="true"/>
        </w:rPr>
        <w:t xml:space="preserve">روايتا آية </w:t>
      </w:r>
      <w:r>
        <w:rPr>
          <w:rtl w:val="true"/>
        </w:rPr>
        <w:t>(</w:t>
      </w:r>
      <w:r>
        <w:rPr/>
        <w:t>91</w:t>
      </w:r>
      <w:r>
        <w:rPr>
          <w:rtl w:val="true"/>
        </w:rPr>
        <w:t>):</w:t>
      </w:r>
      <w:bookmarkEnd w:id="571"/>
    </w:p>
    <w:p>
      <w:pPr>
        <w:pStyle w:val="Heading5"/>
        <w:numPr>
          <w:ilvl w:val="4"/>
          <w:numId w:val="1"/>
        </w:numPr>
        <w:rPr/>
      </w:pPr>
      <w:bookmarkStart w:id="572" w:name="__RefHeading___Toc6137678_73709187"/>
      <w:bookmarkStart w:id="573" w:name="_Toc217"/>
      <w:bookmarkEnd w:id="572"/>
      <w:r>
        <w:rPr>
          <w:rtl w:val="true"/>
        </w:rPr>
        <w:t>اشارة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بن سنان </w:t>
      </w:r>
      <w:r>
        <w:rPr>
          <w:rStyle w:val="FootnoteAnchor"/>
          <w:rtl w:val="true"/>
        </w:rPr>
        <w:footnoteReference w:id="267"/>
      </w:r>
      <w:r>
        <w:rPr>
          <w:rFonts w:ascii="Amiri" w:hAnsi="Amiri" w:eastAsia="Amiri" w:cs="Amiri"/>
          <w:color w:val="111111"/>
          <w:sz w:val="28"/>
          <w:sz w:val="28"/>
          <w:szCs w:val="28"/>
          <w:rtl w:val="true"/>
          <w:lang w:bidi="ar-SA"/>
        </w:rPr>
        <w:t xml:space="preserve">عن عمار بن مروان عن علي يزيد عن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 إذا قيل لهم آمنوا بما أنزل اللّه في علي قالوا نؤمن بما أنزل علينا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قال جابر قال أبو جعفر عليه السلام نزلت هذه الآية على محمد صلى اللّه عليه و آله هكذا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في علي يعني بني أمية لعنهم اللّه قالوا نؤمن بما أنزل علينا يعني في قلوبهم بما أنزل اللّه عليه </w:t>
      </w:r>
      <w:bookmarkStart w:id="574" w:name="pg11650_151576"/>
    </w:p>
    <w:p>
      <w:pPr>
        <w:pStyle w:val="BookText"/>
        <w:rPr/>
      </w:pPr>
      <w:bookmarkEnd w:id="574"/>
      <w:r>
        <w:rPr>
          <w:rFonts w:ascii="Amiri" w:hAnsi="Amiri" w:eastAsia="Amiri" w:cs="Amiri"/>
          <w:color w:val="111111"/>
          <w:sz w:val="28"/>
          <w:sz w:val="28"/>
          <w:szCs w:val="28"/>
          <w:rtl w:val="true"/>
          <w:lang w:bidi="ar-SA"/>
        </w:rPr>
        <w:t xml:space="preserve">و يكفرون بما ورائه بما أنزل اللّه في علي و هو الحق مصدق لما معهم يعني عليا كذا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ما ذا أنزل ربكم في علي الخ و فيه سهو أما من النساخ أو من قلم العياشي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137680_73709187"/>
      <w:bookmarkStart w:id="576" w:name="_Toc218"/>
      <w:bookmarkEnd w:id="575"/>
      <w:r>
        <w:rPr>
          <w:rtl w:val="true"/>
        </w:rPr>
        <w:t>دراسة الروايتين</w:t>
      </w:r>
      <w:r>
        <w:rPr>
          <w:rtl w:val="true"/>
        </w:rPr>
        <w:t>:</w:t>
      </w:r>
      <w:bookmarkEnd w:id="576"/>
    </w:p>
    <w:p>
      <w:pPr>
        <w:pStyle w:val="Heading6"/>
        <w:numPr>
          <w:ilvl w:val="5"/>
          <w:numId w:val="1"/>
        </w:numPr>
        <w:rPr/>
      </w:pPr>
      <w:bookmarkStart w:id="577" w:name="__RefHeading___Toc6137682_73709187"/>
      <w:bookmarkStart w:id="578" w:name="_Toc219"/>
      <w:bookmarkEnd w:id="577"/>
      <w:r>
        <w:rPr>
          <w:rtl w:val="true"/>
        </w:rPr>
        <w:t>أ</w:t>
      </w:r>
      <w:r>
        <w:rPr>
          <w:rtl w:val="true"/>
        </w:rPr>
        <w:t>- [</w:t>
      </w:r>
      <w:r>
        <w:rPr>
          <w:rtl w:val="true"/>
        </w:rPr>
        <w:t>الآية</w:t>
      </w:r>
      <w:r>
        <w:rPr>
          <w:rtl w:val="true"/>
        </w:rPr>
        <w:t>]</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 بِما أَنْزَلَ اللَّهُ</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6137684_73709187"/>
      <w:bookmarkStart w:id="580" w:name="_Toc220"/>
      <w:bookmarkEnd w:id="579"/>
      <w:r>
        <w:rPr>
          <w:rtl w:val="true"/>
        </w:rPr>
        <w:t>ب</w:t>
      </w:r>
      <w:r>
        <w:rPr>
          <w:rtl w:val="true"/>
        </w:rPr>
        <w:t xml:space="preserve">- </w:t>
      </w:r>
      <w:r>
        <w:rPr>
          <w:rtl w:val="true"/>
        </w:rPr>
        <w:t>السند</w:t>
      </w:r>
      <w:r>
        <w:rPr>
          <w:rtl w:val="true"/>
        </w:rPr>
        <w:t>:</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 محمد بن علي بن سنان تصحيف،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الغالي الكذّاب عن محمد بن سنان الغالي الكذّاب، كما بيّنّاه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بعينها، و هما رواية واحدة عن الغلاة و الكذّابين، و لسنا ندري أيّ من الغلاة الهالكين الثلاثة، اختلق الحديث و ركّب عليه سندا، و افترى به 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أم أبو سمينة أم محمد بن سنان </w:t>
      </w:r>
      <w:r>
        <w:rPr>
          <w:rStyle w:val="FootnoteAnchor"/>
          <w:rtl w:val="true"/>
        </w:rPr>
        <w:footnoteReference w:id="26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1" w:name="__RefHeading___Toc6137686_73709187"/>
      <w:bookmarkStart w:id="582" w:name="_Toc221"/>
      <w:bookmarkEnd w:id="581"/>
      <w:r>
        <w:rPr>
          <w:rtl w:val="true"/>
        </w:rPr>
        <w:t>ج</w:t>
      </w:r>
      <w:r>
        <w:rPr>
          <w:rtl w:val="true"/>
        </w:rPr>
        <w:t xml:space="preserve">- </w:t>
      </w:r>
      <w:r>
        <w:rPr>
          <w:rtl w:val="true"/>
        </w:rPr>
        <w:t>المتن</w:t>
      </w:r>
      <w:r>
        <w:rPr>
          <w:rtl w:val="true"/>
        </w:rPr>
        <w:t>:</w:t>
      </w:r>
      <w:bookmarkStart w:id="583" w:name="pg11650_151577"/>
      <w:bookmarkEnd w:id="582"/>
    </w:p>
    <w:p>
      <w:pPr>
        <w:pStyle w:val="BookText"/>
        <w:rPr/>
      </w:pPr>
      <w:bookmarkEnd w:id="583"/>
      <w:r>
        <w:rPr>
          <w:rFonts w:ascii="Amiri" w:hAnsi="Amiri" w:eastAsia="Amiri" w:cs="Amiri"/>
          <w:color w:val="111111"/>
          <w:sz w:val="28"/>
          <w:sz w:val="28"/>
          <w:szCs w:val="28"/>
          <w:rtl w:val="true"/>
          <w:lang w:bidi="ar-SA"/>
        </w:rPr>
        <w:t>لا تزال الآيات من سورة البقرة، تتحدّث عن بني إسرائيل و عتوّهم، و تخبر عنهم أنّهم إذا قيل لهم آمنوا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نؤمن بما أنزل علينا، أي بكتاب التوراة و يكفرون بما وراءه، أي بالإنجيل و القرآن، و هو الحق، و كلاهما مصدّق لما معهم، أي للتوراة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واضح لكلّ عربي اللّسان، و لكن الغلاة بمقتضى غلوّهم، أضافوا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ركّبوا عليها سندا، و افتروا بها على الإمامين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صدّق الشيخ النوري ظنهم، و استشهد برواياتهم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تحريف كتاب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6137688_73709187"/>
      <w:bookmarkStart w:id="585" w:name="_Toc222"/>
      <w:bookmarkEnd w:id="584"/>
      <w:r>
        <w:rPr>
          <w:rtl w:val="true"/>
        </w:rPr>
        <w:t>خامسا</w:t>
      </w:r>
      <w:r>
        <w:rPr>
          <w:rtl w:val="true"/>
        </w:rPr>
        <w:t xml:space="preserve">- </w:t>
      </w:r>
      <w:r>
        <w:rPr>
          <w:rtl w:val="true"/>
        </w:rPr>
        <w:t xml:space="preserve">روايات آية </w:t>
      </w:r>
      <w:r>
        <w:rPr>
          <w:rtl w:val="true"/>
        </w:rPr>
        <w:t>(</w:t>
      </w:r>
      <w:r>
        <w:rPr/>
        <w:t>106</w:t>
      </w:r>
      <w:r>
        <w:rPr>
          <w:rtl w:val="true"/>
        </w:rPr>
        <w:t>):</w:t>
      </w:r>
      <w:bookmarkEnd w:id="585"/>
    </w:p>
    <w:p>
      <w:pPr>
        <w:pStyle w:val="Heading5"/>
        <w:numPr>
          <w:ilvl w:val="4"/>
          <w:numId w:val="1"/>
        </w:numPr>
        <w:rPr/>
      </w:pPr>
      <w:bookmarkStart w:id="586" w:name="__RefHeading___Toc6137690_73709187"/>
      <w:bookmarkStart w:id="587" w:name="_Toc223"/>
      <w:bookmarkEnd w:id="586"/>
      <w:r>
        <w:rPr>
          <w:rtl w:val="true"/>
        </w:rPr>
        <w:t>اشارة</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عمر بن يزيد قال 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هكذا هي نزلت إذا كان </w:t>
      </w:r>
      <w:r>
        <w:rPr>
          <w:rStyle w:val="FootnoteAnchor"/>
          <w:rtl w:val="true"/>
        </w:rPr>
        <w:footnoteReference w:id="270"/>
      </w:r>
      <w:r>
        <w:rPr>
          <w:rFonts w:ascii="Amiri" w:hAnsi="Amiri" w:eastAsia="Amiri" w:cs="Amiri"/>
          <w:color w:val="111111"/>
          <w:sz w:val="28"/>
          <w:sz w:val="28"/>
          <w:szCs w:val="28"/>
          <w:rtl w:val="true"/>
          <w:lang w:bidi="ar-SA"/>
        </w:rPr>
        <w:t xml:space="preserve">ننسخها و يأت بمثلها لم ينسخها قلت هكذا؟ </w:t>
      </w:r>
      <w:r>
        <w:rPr>
          <w:rStyle w:val="FootnoteAnchor"/>
          <w:rtl w:val="true"/>
        </w:rPr>
        <w:footnoteReference w:id="271"/>
      </w:r>
      <w:r>
        <w:rPr>
          <w:rFonts w:ascii="Amiri" w:hAnsi="Amiri" w:eastAsia="Amiri" w:cs="Amiri"/>
          <w:color w:val="111111"/>
          <w:sz w:val="28"/>
          <w:sz w:val="28"/>
          <w:szCs w:val="28"/>
          <w:rtl w:val="true"/>
          <w:lang w:bidi="ar-SA"/>
        </w:rPr>
        <w:t>قال اللّه قال ليس هكذا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قال تبارك و تعالى، قلت كيف؟ قال </w:t>
      </w:r>
      <w:r>
        <w:rPr>
          <w:rStyle w:val="FootnoteAnchor"/>
          <w:rtl w:val="true"/>
        </w:rPr>
        <w:footnoteReference w:id="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الف و لا واو قال </w:t>
      </w:r>
      <w:r>
        <w:rPr>
          <w:rStyle w:val="FootnoteAnchor"/>
          <w:rtl w:val="true"/>
        </w:rPr>
        <w:footnoteReference w:id="274"/>
      </w:r>
      <w:r>
        <w:rPr>
          <w:rFonts w:ascii="Amiri" w:hAnsi="Amiri" w:eastAsia="Amiri" w:cs="Amiri"/>
          <w:color w:val="111111"/>
          <w:sz w:val="28"/>
          <w:sz w:val="28"/>
          <w:szCs w:val="28"/>
          <w:rtl w:val="true"/>
          <w:lang w:bidi="ar-SA"/>
        </w:rPr>
        <w:t>ننسخ من آية أو ننسها نأت بخير منها مثلها يقول ما نميت من امام أو ننسه ذكره نأت بخير منه من صلبه مثله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عمرو بن عثمان عن </w:t>
      </w:r>
      <w:bookmarkStart w:id="588" w:name="pg11650_151578"/>
    </w:p>
    <w:p>
      <w:pPr>
        <w:pStyle w:val="BookText"/>
        <w:rPr/>
      </w:pPr>
      <w:bookmarkEnd w:id="588"/>
      <w:r>
        <w:rPr>
          <w:rFonts w:ascii="Amiri" w:hAnsi="Amiri" w:eastAsia="Amiri" w:cs="Amiri"/>
          <w:color w:val="111111"/>
          <w:sz w:val="28"/>
          <w:sz w:val="28"/>
          <w:szCs w:val="28"/>
          <w:rtl w:val="true"/>
          <w:lang w:bidi="ar-SA"/>
        </w:rPr>
        <w:t xml:space="preserve">عبد اللّه بن حماد عبد اللّه عن عمر بن يزيد قال قرأت عند أبي عبد اللّه عليه السلام ما ننسخ من آية أو ننسها نأت بخير منها أو مثلها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ينسخها و يأت مثلها فلم ينسخها قلت هكذا؟ </w:t>
      </w:r>
      <w:r>
        <w:rPr>
          <w:rStyle w:val="FootnoteAnchor"/>
          <w:rtl w:val="true"/>
        </w:rPr>
        <w:footnoteReference w:id="275"/>
      </w:r>
      <w:r>
        <w:rPr>
          <w:rFonts w:ascii="Amiri" w:hAnsi="Amiri" w:eastAsia="Amiri" w:cs="Amiri"/>
          <w:color w:val="111111"/>
          <w:sz w:val="28"/>
          <w:sz w:val="28"/>
          <w:szCs w:val="28"/>
          <w:rtl w:val="true"/>
          <w:lang w:bidi="ar-SA"/>
        </w:rPr>
        <w:t xml:space="preserve">قال اللّه عز و جل قال لا قلت كيف؟ قال ليس فيها الف و لا واو أيضا </w:t>
      </w:r>
      <w:r>
        <w:rPr>
          <w:rStyle w:val="FootnoteAnchor"/>
          <w:rtl w:val="true"/>
        </w:rPr>
        <w:footnoteReference w:id="276"/>
      </w:r>
      <w:r>
        <w:rPr>
          <w:rFonts w:ascii="Amiri" w:hAnsi="Amiri" w:eastAsia="Amiri" w:cs="Amiri"/>
          <w:color w:val="111111"/>
          <w:sz w:val="28"/>
          <w:sz w:val="28"/>
          <w:szCs w:val="28"/>
          <w:rtl w:val="true"/>
          <w:lang w:bidi="ar-SA"/>
        </w:rPr>
        <w:t>قال تعالى نأت بخير منها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و أما قوله أو مثلها فهي زيادة انما نزلت نأت بخير منها مثلها</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6137692_73709187"/>
      <w:bookmarkStart w:id="590" w:name="_Toc224"/>
      <w:bookmarkEnd w:id="589"/>
      <w:r>
        <w:rPr>
          <w:rtl w:val="true"/>
        </w:rPr>
        <w:t>دراسة الرواية</w:t>
      </w:r>
      <w:r>
        <w:rPr>
          <w:rtl w:val="true"/>
        </w:rPr>
        <w:t>:</w:t>
      </w:r>
      <w:bookmarkEnd w:id="590"/>
    </w:p>
    <w:p>
      <w:pPr>
        <w:pStyle w:val="Heading6"/>
        <w:numPr>
          <w:ilvl w:val="5"/>
          <w:numId w:val="1"/>
        </w:numPr>
        <w:rPr/>
      </w:pPr>
      <w:bookmarkStart w:id="591" w:name="__RefHeading___Toc6137694_73709187"/>
      <w:bookmarkStart w:id="592" w:name="_Toc225"/>
      <w:bookmarkEnd w:id="591"/>
      <w:r>
        <w:rPr>
          <w:rtl w:val="true"/>
        </w:rPr>
        <w:t>أ</w:t>
      </w:r>
      <w:r>
        <w:rPr>
          <w:rtl w:val="true"/>
        </w:rPr>
        <w:t>- [</w:t>
      </w:r>
      <w:r>
        <w:rPr>
          <w:rtl w:val="true"/>
        </w:rPr>
        <w:t>الآية</w:t>
      </w:r>
      <w:r>
        <w:rPr>
          <w:rtl w:val="true"/>
        </w:rPr>
        <w:t>]</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مِثْلِها</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6137696_73709187"/>
      <w:bookmarkStart w:id="594" w:name="_Toc226"/>
      <w:bookmarkEnd w:id="593"/>
      <w:r>
        <w:rPr>
          <w:rtl w:val="true"/>
        </w:rPr>
        <w:t>ب</w:t>
      </w:r>
      <w:r>
        <w:rPr>
          <w:rtl w:val="true"/>
        </w:rPr>
        <w:t xml:space="preserve">- </w:t>
      </w:r>
      <w:r>
        <w:rPr>
          <w:rtl w:val="true"/>
        </w:rPr>
        <w:t>الاسناد</w:t>
      </w:r>
      <w:r>
        <w:rPr>
          <w:rtl w:val="true"/>
        </w:rPr>
        <w:t>:</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رواية السيّاري، و أخّر الشيخ النوري رواية السيّاري المتقدّم زمانا، ليقوّيها برواية العيّاشي الّتي أخذها من السيّاري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التفسير المنسوب إلى علي بن إبراهيم، هي قول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السيّاري المتوفّى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كتاب القراءات، هو أصل </w:t>
      </w:r>
      <w:bookmarkStart w:id="595" w:name="pg11650_151579"/>
    </w:p>
    <w:p>
      <w:pPr>
        <w:pStyle w:val="BookText"/>
        <w:rPr/>
      </w:pPr>
      <w:bookmarkEnd w:id="595"/>
      <w:r>
        <w:rPr>
          <w:rFonts w:ascii="Amiri" w:hAnsi="Amiri" w:eastAsia="Amiri" w:cs="Amiri"/>
          <w:color w:val="111111"/>
          <w:sz w:val="28"/>
          <w:sz w:val="28"/>
          <w:szCs w:val="28"/>
          <w:rtl w:val="true"/>
          <w:lang w:bidi="ar-SA"/>
        </w:rPr>
        <w:t>القراءات، لا بدّ أن يكون الذي جمع التفسير و لفّقه بغيره، قد استمدّ من معين السيّاري، و نقل عن كتابه ما جاء به في 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ندري أيّ الغاليين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 أم 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اختلق الرواية، و ركّب عليها سندا، و افترى بها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6137698_73709187"/>
      <w:bookmarkStart w:id="597" w:name="_Toc227"/>
      <w:bookmarkEnd w:id="596"/>
      <w:r>
        <w:rPr>
          <w:rtl w:val="true"/>
        </w:rPr>
        <w:t>ج</w:t>
      </w:r>
      <w:r>
        <w:rPr>
          <w:rtl w:val="true"/>
        </w:rPr>
        <w:t xml:space="preserve">- </w:t>
      </w:r>
      <w:r>
        <w:rPr>
          <w:rtl w:val="true"/>
        </w:rPr>
        <w:t>المتن</w:t>
      </w:r>
      <w:r>
        <w:rPr>
          <w:rtl w:val="true"/>
        </w:rPr>
        <w:t>:</w:t>
      </w:r>
      <w:bookmarkEnd w:id="597"/>
    </w:p>
    <w:p>
      <w:pPr>
        <w:pStyle w:val="BookText"/>
        <w:rPr/>
      </w:pPr>
      <w:r>
        <w:rPr>
          <w:rFonts w:ascii="Amiri" w:hAnsi="Amiri" w:eastAsia="Amiri" w:cs="Amiri"/>
          <w:color w:val="111111"/>
          <w:sz w:val="28"/>
          <w:sz w:val="28"/>
          <w:szCs w:val="28"/>
          <w:rtl w:val="true"/>
          <w:lang w:bidi="ar-SA"/>
        </w:rPr>
        <w:t>قال اللّه سبحانه في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يستقيم المعنى بهذا التعبير، و لسنا ندري ما معنى قول الغاليين الوضّاعين المختلقين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الشيخ النوري هذا التناقض و بذل جهده فى توجيه الرواية قال و الرواية التي نقلها الشيخ من السياري ناقصة و تمامها فى رواية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ما الّذي دعا الغلاة أن يختلقوا مثل هذه الرواية، و هي لا تحقق شيئا ممّا يدعون إليه من الغلوّ، و هذا ما سندرسه في البحث الخامس عشر، بحث روايات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137700_73709187"/>
      <w:bookmarkStart w:id="599" w:name="_Toc228"/>
      <w:bookmarkEnd w:id="598"/>
      <w:r>
        <w:rPr>
          <w:rtl w:val="true"/>
        </w:rPr>
        <w:t>سادسا</w:t>
      </w:r>
      <w:r>
        <w:rPr>
          <w:rtl w:val="true"/>
        </w:rPr>
        <w:t xml:space="preserve">- </w:t>
      </w:r>
      <w:r>
        <w:rPr>
          <w:rtl w:val="true"/>
        </w:rPr>
        <w:t xml:space="preserve">روايتا آية </w:t>
      </w:r>
      <w:r>
        <w:rPr>
          <w:rtl w:val="true"/>
        </w:rPr>
        <w:t>(</w:t>
      </w:r>
      <w:r>
        <w:rPr/>
        <w:t>102</w:t>
      </w:r>
      <w:r>
        <w:rPr>
          <w:rtl w:val="true"/>
        </w:rPr>
        <w:t>):</w:t>
      </w:r>
      <w:bookmarkEnd w:id="599"/>
    </w:p>
    <w:p>
      <w:pPr>
        <w:pStyle w:val="Heading5"/>
        <w:numPr>
          <w:ilvl w:val="4"/>
          <w:numId w:val="1"/>
        </w:numPr>
        <w:rPr/>
      </w:pPr>
      <w:bookmarkStart w:id="600" w:name="__RefHeading___Toc6137702_73709187"/>
      <w:bookmarkStart w:id="601" w:name="_Toc229"/>
      <w:bookmarkEnd w:id="600"/>
      <w:r>
        <w:rPr>
          <w:rtl w:val="true"/>
        </w:rPr>
        <w:t>اشارة</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علي بن أسباط عن علي ابن حمزة عن أبي بصير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بولاية الشياطين على ملك سليمان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ابن اسباط مثله</w:t>
      </w:r>
      <w:r>
        <w:rPr>
          <w:rFonts w:eastAsia="Amiri" w:cs="Amiri" w:ascii="Amiri" w:hAnsi="Amiri"/>
          <w:color w:val="111111"/>
          <w:sz w:val="28"/>
          <w:szCs w:val="28"/>
          <w:rtl w:val="true"/>
          <w:lang w:bidi="ar-SA"/>
        </w:rPr>
        <w:t xml:space="preserve">. </w:t>
      </w:r>
      <w:bookmarkStart w:id="602" w:name="pg11650_151580"/>
    </w:p>
    <w:p>
      <w:pPr>
        <w:pStyle w:val="Heading5"/>
        <w:numPr>
          <w:ilvl w:val="4"/>
          <w:numId w:val="1"/>
        </w:numPr>
        <w:rPr/>
      </w:pPr>
      <w:bookmarkStart w:id="603" w:name="__RefHeading___Toc6137704_73709187"/>
      <w:bookmarkStart w:id="604" w:name="_Toc230"/>
      <w:bookmarkEnd w:id="602"/>
      <w:bookmarkEnd w:id="603"/>
      <w:r>
        <w:rPr>
          <w:rtl w:val="true"/>
        </w:rPr>
        <w:t>دراسة الروايتين</w:t>
      </w:r>
      <w:r>
        <w:rPr>
          <w:rtl w:val="true"/>
        </w:rPr>
        <w:t>:</w:t>
      </w:r>
      <w:bookmarkEnd w:id="604"/>
    </w:p>
    <w:p>
      <w:pPr>
        <w:pStyle w:val="Heading6"/>
        <w:numPr>
          <w:ilvl w:val="5"/>
          <w:numId w:val="1"/>
        </w:numPr>
        <w:rPr/>
      </w:pPr>
      <w:bookmarkStart w:id="605" w:name="__RefHeading___Toc6137706_73709187"/>
      <w:bookmarkStart w:id="606" w:name="_Toc231"/>
      <w:bookmarkEnd w:id="605"/>
      <w:r>
        <w:rPr>
          <w:rtl w:val="true"/>
        </w:rPr>
        <w:t>أ</w:t>
      </w:r>
      <w:r>
        <w:rPr>
          <w:rtl w:val="true"/>
        </w:rPr>
        <w:t>- [</w:t>
      </w:r>
      <w:r>
        <w:rPr>
          <w:rtl w:val="true"/>
        </w:rPr>
        <w:t>الآية</w:t>
      </w:r>
      <w:r>
        <w:rPr>
          <w:rtl w:val="true"/>
        </w:rPr>
        <w:t>]</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 ما تَتْلُوا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الشياطين</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6137708_73709187"/>
      <w:bookmarkStart w:id="608" w:name="_Toc232"/>
      <w:bookmarkEnd w:id="607"/>
      <w:r>
        <w:rPr>
          <w:rtl w:val="true"/>
        </w:rPr>
        <w:t>ب</w:t>
      </w:r>
      <w:r>
        <w:rPr>
          <w:rtl w:val="true"/>
        </w:rPr>
        <w:t xml:space="preserve">- </w:t>
      </w:r>
      <w:r>
        <w:rPr>
          <w:rtl w:val="true"/>
        </w:rPr>
        <w:t>الاسناد</w:t>
      </w:r>
      <w:r>
        <w:rPr>
          <w:rtl w:val="true"/>
        </w:rPr>
        <w:t>:</w:t>
      </w:r>
      <w:bookmarkEnd w:id="608"/>
    </w:p>
    <w:p>
      <w:pPr>
        <w:pStyle w:val="BookText"/>
        <w:rPr/>
      </w:pPr>
      <w:r>
        <w:rPr>
          <w:rFonts w:ascii="Amiri" w:hAnsi="Amiri" w:eastAsia="Amiri" w:cs="Amiri"/>
          <w:color w:val="111111"/>
          <w:sz w:val="28"/>
          <w:sz w:val="28"/>
          <w:szCs w:val="28"/>
          <w:rtl w:val="true"/>
          <w:lang w:bidi="ar-SA"/>
        </w:rPr>
        <w:t xml:space="preserve">في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غال كذّاب،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الكذّاب المتّهم، الملعون، و تتّحد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اسباط، فما بعد مع رواية السياري و الروايتان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الكليني، ليقوّي بها رواية السيّاري الغالي</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6137710_73709187"/>
      <w:bookmarkStart w:id="610" w:name="_Toc233"/>
      <w:bookmarkEnd w:id="609"/>
      <w:r>
        <w:rPr>
          <w:rtl w:val="true"/>
        </w:rPr>
        <w:t>ج</w:t>
      </w:r>
      <w:r>
        <w:rPr>
          <w:rtl w:val="true"/>
        </w:rPr>
        <w:t xml:space="preserve">- </w:t>
      </w:r>
      <w:r>
        <w:rPr>
          <w:rtl w:val="true"/>
        </w:rPr>
        <w:t>المتن</w:t>
      </w:r>
      <w:r>
        <w:rPr>
          <w:rtl w:val="true"/>
        </w:rPr>
        <w:t>:</w:t>
      </w:r>
      <w:bookmarkEnd w:id="610"/>
    </w:p>
    <w:p>
      <w:pPr>
        <w:pStyle w:val="BookText"/>
        <w:rPr/>
      </w:pPr>
      <w:r>
        <w:rPr>
          <w:rFonts w:ascii="Amiri" w:hAnsi="Amiri" w:eastAsia="Amiri" w:cs="Amiri"/>
          <w:color w:val="111111"/>
          <w:sz w:val="28"/>
          <w:sz w:val="28"/>
          <w:szCs w:val="28"/>
          <w:rtl w:val="true"/>
          <w:lang w:bidi="ar-SA"/>
        </w:rPr>
        <w:t>قول الراوي الغالي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معنى لها اللهم إلّا أن تكون الزيادة تفسيرا لما قبلها، و أخيرا انّ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137712_73709187"/>
      <w:bookmarkStart w:id="612" w:name="_Toc234"/>
      <w:bookmarkEnd w:id="611"/>
      <w:r>
        <w:rPr>
          <w:rtl w:val="true"/>
        </w:rPr>
        <w:t>سابعا</w:t>
      </w:r>
      <w:r>
        <w:rPr>
          <w:rtl w:val="true"/>
        </w:rPr>
        <w:t xml:space="preserve">- </w:t>
      </w:r>
      <w:r>
        <w:rPr>
          <w:rtl w:val="true"/>
        </w:rPr>
        <w:t xml:space="preserve">روايات آية </w:t>
      </w:r>
      <w:r>
        <w:rPr>
          <w:rtl w:val="true"/>
        </w:rPr>
        <w:t>(</w:t>
      </w:r>
      <w:r>
        <w:rPr/>
        <w:t>211</w:t>
      </w:r>
      <w:r>
        <w:rPr>
          <w:rtl w:val="true"/>
        </w:rPr>
        <w:t>):</w:t>
      </w:r>
      <w:bookmarkEnd w:id="612"/>
    </w:p>
    <w:p>
      <w:pPr>
        <w:pStyle w:val="Heading5"/>
        <w:numPr>
          <w:ilvl w:val="4"/>
          <w:numId w:val="1"/>
        </w:numPr>
        <w:rPr/>
      </w:pPr>
      <w:bookmarkStart w:id="613" w:name="__RefHeading___Toc6137714_73709187"/>
      <w:bookmarkStart w:id="614" w:name="_Toc235"/>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بالاسناد المذكور عن أبي عبد اللّه عليه السلام و يقرأ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بني اسرائيل كم آتيناهم من آية بينة فمنهم من آمن و منهم من جحد و منهم من أقر و منهم من بدل و من يبدل نعمة اللّه من بعد ما جاءته فان اللّه شديد العقاب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ابن اسباط عن علي بن أبي حمزة عن </w:t>
      </w:r>
      <w:bookmarkStart w:id="615" w:name="pg11650_151581"/>
    </w:p>
    <w:p>
      <w:pPr>
        <w:pStyle w:val="BookText"/>
        <w:rPr/>
      </w:pPr>
      <w:bookmarkEnd w:id="615"/>
      <w:r>
        <w:rPr>
          <w:rFonts w:ascii="Amiri" w:hAnsi="Amiri" w:eastAsia="Amiri" w:cs="Amiri"/>
          <w:color w:val="111111"/>
          <w:sz w:val="28"/>
          <w:sz w:val="28"/>
          <w:szCs w:val="28"/>
          <w:rtl w:val="true"/>
          <w:lang w:bidi="ar-SA"/>
        </w:rPr>
        <w:t xml:space="preserve">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137716_73709187"/>
      <w:bookmarkStart w:id="617" w:name="_Toc236"/>
      <w:bookmarkEnd w:id="616"/>
      <w:r>
        <w:rPr>
          <w:rtl w:val="true"/>
        </w:rPr>
        <w:t>دراسة الروايات</w:t>
      </w:r>
      <w:r>
        <w:rPr>
          <w:rtl w:val="true"/>
        </w:rPr>
        <w:t>:</w:t>
      </w:r>
      <w:bookmarkEnd w:id="617"/>
    </w:p>
    <w:p>
      <w:pPr>
        <w:pStyle w:val="Heading6"/>
        <w:numPr>
          <w:ilvl w:val="5"/>
          <w:numId w:val="1"/>
        </w:numPr>
        <w:rPr/>
      </w:pPr>
      <w:bookmarkStart w:id="618" w:name="__RefHeading___Toc6137718_73709187"/>
      <w:bookmarkStart w:id="619" w:name="_Toc237"/>
      <w:bookmarkEnd w:id="618"/>
      <w:r>
        <w:rPr>
          <w:rtl w:val="true"/>
        </w:rPr>
        <w:t>أ</w:t>
      </w:r>
      <w:r>
        <w:rPr>
          <w:rtl w:val="true"/>
        </w:rPr>
        <w:t>- [</w:t>
      </w:r>
      <w:r>
        <w:rPr>
          <w:rtl w:val="true"/>
        </w:rPr>
        <w:t>الآية</w:t>
      </w:r>
      <w:r>
        <w:rPr>
          <w:rtl w:val="true"/>
        </w:rPr>
        <w:t>]</w:t>
      </w:r>
      <w:bookmarkEnd w:id="6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بَنِي إِسْرائِيلَ كَمْ آتَيْناهُمْ مِنْ آيَةٍ بَيِّنَةٍ وَ مَنْ يُبَدِّلْ نِعْمَةَ اللَّهِ مِنْ بَعْدِ ما جاءَتْهُ فَإِنَّ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مِنْ آيَةٍ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و منهم من جحد و منهم من أقرّ و منهم من بدّل</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6137720_73709187"/>
      <w:bookmarkStart w:id="621" w:name="_Toc238"/>
      <w:bookmarkEnd w:id="620"/>
      <w:r>
        <w:rPr>
          <w:rtl w:val="true"/>
        </w:rPr>
        <w:t>ب</w:t>
      </w:r>
      <w:r>
        <w:rPr>
          <w:rtl w:val="true"/>
        </w:rPr>
        <w:t xml:space="preserve">- </w:t>
      </w:r>
      <w:r>
        <w:rPr>
          <w:rtl w:val="true"/>
        </w:rPr>
        <w:t>السند</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غال، كذّاب،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كذّاب متّهم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بالأسناد المذكورة قبلها، هي روايته عن علي اسباط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الكذّاب الملعون، فالروايات الثلاث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الشيخ النوري رواية الكليني ثمّ العيّاشي على رواية السيّاري، ليقوّيها بروايتيهما</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6137722_73709187"/>
      <w:bookmarkStart w:id="623" w:name="_Toc239"/>
      <w:bookmarkEnd w:id="622"/>
      <w:r>
        <w:rPr>
          <w:rtl w:val="true"/>
        </w:rPr>
        <w:t>ج</w:t>
      </w:r>
      <w:r>
        <w:rPr>
          <w:rtl w:val="true"/>
        </w:rPr>
        <w:t xml:space="preserve">- </w:t>
      </w:r>
      <w:r>
        <w:rPr>
          <w:rtl w:val="true"/>
        </w:rPr>
        <w:t>المتن</w:t>
      </w:r>
      <w:r>
        <w:rPr>
          <w:rtl w:val="true"/>
        </w:rPr>
        <w:t>:</w:t>
      </w:r>
      <w:bookmarkEnd w:id="6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ندرس في ما يأتي إن شاء اللّه تعالى سبب اختلاق الغلاة أمثال هذه الرواية، الّتي لا تحقّق شيئا من أهدافهم في الغلوّ</w:t>
      </w:r>
      <w:r>
        <w:rPr>
          <w:rFonts w:eastAsia="Amiri" w:cs="Amiri" w:ascii="Amiri" w:hAnsi="Amiri"/>
          <w:color w:val="111111"/>
          <w:sz w:val="28"/>
          <w:szCs w:val="28"/>
          <w:rtl w:val="true"/>
          <w:lang w:bidi="ar-SA"/>
        </w:rPr>
        <w:t xml:space="preserve">. </w:t>
      </w:r>
      <w:bookmarkStart w:id="624" w:name="pg11650_151582"/>
    </w:p>
    <w:p>
      <w:pPr>
        <w:pStyle w:val="BookText"/>
        <w:rPr/>
      </w:pPr>
      <w:bookmarkEnd w:id="624"/>
      <w:r>
        <w:rPr>
          <w:rFonts w:ascii="Amiri" w:hAnsi="Amiri" w:eastAsia="Amiri" w:cs="Amiri"/>
          <w:color w:val="111111"/>
          <w:sz w:val="28"/>
          <w:sz w:val="28"/>
          <w:szCs w:val="28"/>
          <w:rtl w:val="true"/>
          <w:lang w:bidi="ar-SA"/>
        </w:rPr>
        <w:t>و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137724_73709187"/>
      <w:bookmarkStart w:id="626" w:name="_Toc240"/>
      <w:bookmarkEnd w:id="625"/>
      <w:r>
        <w:rPr>
          <w:rtl w:val="true"/>
        </w:rPr>
        <w:t>ثامنا</w:t>
      </w:r>
      <w:r>
        <w:rPr>
          <w:rtl w:val="true"/>
        </w:rPr>
        <w:t xml:space="preserve">- </w:t>
      </w:r>
      <w:r>
        <w:rPr>
          <w:rtl w:val="true"/>
        </w:rPr>
        <w:t xml:space="preserve">روايتا آية </w:t>
      </w:r>
      <w:r>
        <w:rPr>
          <w:rtl w:val="true"/>
        </w:rPr>
        <w:t>(</w:t>
      </w:r>
      <w:r>
        <w:rPr/>
        <w:t>159</w:t>
      </w:r>
      <w:r>
        <w:rPr>
          <w:rtl w:val="true"/>
        </w:rPr>
        <w:t>):</w:t>
      </w:r>
      <w:bookmarkEnd w:id="626"/>
    </w:p>
    <w:p>
      <w:pPr>
        <w:pStyle w:val="Heading5"/>
        <w:numPr>
          <w:ilvl w:val="4"/>
          <w:numId w:val="1"/>
        </w:numPr>
        <w:rPr/>
      </w:pPr>
      <w:bookmarkStart w:id="627" w:name="__RefHeading___Toc6137726_73709187"/>
      <w:bookmarkStart w:id="628" w:name="_Toc241"/>
      <w:bookmarkEnd w:id="627"/>
      <w:r>
        <w:rPr>
          <w:rtl w:val="true"/>
        </w:rPr>
        <w:t>اشارة</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ابن أبي عمير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يكتمون ما أنزلنا من البينات و الهدى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يعقوب بن يزيد عن ابن أبي عمير عمن ذكره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 الهدى في علي من بعد ما بيناه للناس أولئك يلعنهم اللّه و يلعنهم اللاعنون</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6137728_73709187"/>
      <w:bookmarkStart w:id="630" w:name="_Toc242"/>
      <w:bookmarkEnd w:id="629"/>
      <w:r>
        <w:rPr>
          <w:rtl w:val="true"/>
        </w:rPr>
        <w:t>دراسة الروايتين</w:t>
      </w:r>
      <w:r>
        <w:rPr>
          <w:rtl w:val="true"/>
        </w:rPr>
        <w:t>:</w:t>
      </w:r>
      <w:bookmarkEnd w:id="630"/>
    </w:p>
    <w:p>
      <w:pPr>
        <w:pStyle w:val="Heading6"/>
        <w:numPr>
          <w:ilvl w:val="5"/>
          <w:numId w:val="1"/>
        </w:numPr>
        <w:rPr/>
      </w:pPr>
      <w:bookmarkStart w:id="631" w:name="__RefHeading___Toc6137730_73709187"/>
      <w:bookmarkStart w:id="632" w:name="_Toc243"/>
      <w:bookmarkEnd w:id="631"/>
      <w:r>
        <w:rPr>
          <w:rtl w:val="true"/>
        </w:rPr>
        <w:t>أ</w:t>
      </w:r>
      <w:r>
        <w:rPr>
          <w:rtl w:val="true"/>
        </w:rPr>
        <w:t>- [</w:t>
      </w:r>
      <w:r>
        <w:rPr>
          <w:rtl w:val="true"/>
        </w:rPr>
        <w:t>الآية</w:t>
      </w:r>
      <w:r>
        <w:rPr>
          <w:rtl w:val="true"/>
        </w:rPr>
        <w:t>]</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السيّاري المتهالك بمقتضى غلوّه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6137732_73709187"/>
      <w:bookmarkStart w:id="634" w:name="_Toc244"/>
      <w:bookmarkEnd w:id="633"/>
      <w:r>
        <w:rPr>
          <w:rtl w:val="true"/>
        </w:rPr>
        <w:t>ب</w:t>
      </w:r>
      <w:r>
        <w:rPr>
          <w:rtl w:val="true"/>
        </w:rPr>
        <w:t xml:space="preserve">- </w:t>
      </w:r>
      <w:r>
        <w:rPr>
          <w:rtl w:val="true"/>
        </w:rPr>
        <w:t>السند</w:t>
      </w:r>
      <w:r>
        <w:rPr>
          <w:rtl w:val="true"/>
        </w:rPr>
        <w:t>:</w:t>
      </w:r>
      <w:bookmarkEnd w:id="634"/>
    </w:p>
    <w:p>
      <w:pPr>
        <w:pStyle w:val="BookText"/>
        <w:rPr/>
      </w:pPr>
      <w:r>
        <w:rPr>
          <w:rFonts w:ascii="Amiri" w:hAnsi="Amiri" w:eastAsia="Amiri" w:cs="Amiri"/>
          <w:color w:val="111111"/>
          <w:sz w:val="28"/>
          <w:sz w:val="28"/>
          <w:szCs w:val="28"/>
          <w:rtl w:val="true"/>
          <w:lang w:bidi="ar-SA"/>
        </w:rPr>
        <w:t xml:space="preserve">في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عمّن ذكره مجهول، و أخذها عنه العيّاشي، فالروايتان رواية واحدة عن مجهول تخيّله السيّاري</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6137734_73709187"/>
      <w:bookmarkStart w:id="636" w:name="_Toc245"/>
      <w:bookmarkEnd w:id="635"/>
      <w:r>
        <w:rPr>
          <w:rtl w:val="true"/>
        </w:rPr>
        <w:t>ج</w:t>
      </w:r>
      <w:r>
        <w:rPr>
          <w:rtl w:val="true"/>
        </w:rPr>
        <w:t xml:space="preserve">- </w:t>
      </w:r>
      <w:r>
        <w:rPr>
          <w:rtl w:val="true"/>
        </w:rPr>
        <w:t>المتن</w:t>
      </w:r>
      <w:r>
        <w:rPr>
          <w:rtl w:val="true"/>
        </w:rPr>
        <w:t>:</w:t>
      </w:r>
      <w:bookmarkEnd w:id="636"/>
    </w:p>
    <w:p>
      <w:pPr>
        <w:pStyle w:val="BookText"/>
        <w:rPr/>
      </w:pPr>
      <w:r>
        <w:rPr>
          <w:rFonts w:ascii="Amiri" w:hAnsi="Amiri" w:eastAsia="Amiri" w:cs="Amiri"/>
          <w:color w:val="111111"/>
          <w:sz w:val="28"/>
          <w:sz w:val="28"/>
          <w:szCs w:val="28"/>
          <w:rtl w:val="true"/>
          <w:lang w:bidi="ar-SA"/>
        </w:rPr>
        <w:t xml:space="preserve">ما يزال الكلام على بني إسرائيل و كتمانهم ما أنزل في شأن خاتم الأنبياء من البشارات، كما قال سبحانه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bookmarkStart w:id="637" w:name="pg11650_151583"/>
    </w:p>
    <w:p>
      <w:pPr>
        <w:pStyle w:val="BookText"/>
        <w:rPr/>
      </w:pPr>
      <w:bookmarkEnd w:id="637"/>
      <w:r>
        <w:rPr>
          <w:rFonts w:ascii="Amiri" w:hAnsi="Amiri" w:eastAsia="Amiri" w:cs="Amiri"/>
          <w:color w:val="111111"/>
          <w:sz w:val="28"/>
          <w:sz w:val="28"/>
          <w:szCs w:val="28"/>
          <w:rtl w:val="true"/>
          <w:lang w:bidi="ar-SA"/>
        </w:rPr>
        <w:t>و لكنّ السيّاري، بمقتضى غلوّه،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افترى بها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ركّب عليها السند المذكور، و استشهد بها الشيخ النوري على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 منها الأستاذ ظهير على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6137736_73709187"/>
      <w:bookmarkStart w:id="639" w:name="_Toc246"/>
      <w:bookmarkEnd w:id="638"/>
      <w:r>
        <w:rPr>
          <w:rtl w:val="true"/>
        </w:rPr>
        <w:t>تاسعا</w:t>
      </w:r>
      <w:r>
        <w:rPr>
          <w:rtl w:val="true"/>
        </w:rPr>
        <w:t xml:space="preserve">- </w:t>
      </w:r>
      <w:r>
        <w:rPr>
          <w:rtl w:val="true"/>
        </w:rPr>
        <w:t xml:space="preserve">آية </w:t>
      </w:r>
      <w:r>
        <w:rPr>
          <w:rtl w:val="true"/>
        </w:rPr>
        <w:t>(</w:t>
      </w:r>
      <w:r>
        <w:rPr/>
        <w:t>205</w:t>
      </w:r>
      <w:r>
        <w:rPr>
          <w:rtl w:val="true"/>
        </w:rPr>
        <w:t>):</w:t>
      </w:r>
      <w:bookmarkEnd w:id="639"/>
    </w:p>
    <w:p>
      <w:pPr>
        <w:pStyle w:val="Heading5"/>
        <w:numPr>
          <w:ilvl w:val="4"/>
          <w:numId w:val="1"/>
        </w:numPr>
        <w:rPr/>
      </w:pPr>
      <w:bookmarkStart w:id="640" w:name="__RefHeading___Toc6137738_73709187"/>
      <w:bookmarkStart w:id="641" w:name="_Toc247"/>
      <w:bookmarkEnd w:id="640"/>
      <w:r>
        <w:rPr>
          <w:rtl w:val="true"/>
        </w:rPr>
        <w:t>اشارة</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عن ابن محبوب عن محمد بن سليمان الازدي عن أبي الجارود عن أبي اسحاق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بظلمه و سوء سريرته و اللّه لا يحب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اسحاق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محبوب مثله</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6137740_73709187"/>
      <w:bookmarkStart w:id="643" w:name="_Toc248"/>
      <w:bookmarkEnd w:id="642"/>
      <w:r>
        <w:rPr>
          <w:rtl w:val="true"/>
        </w:rPr>
        <w:t>دراسة الروايات</w:t>
      </w:r>
      <w:r>
        <w:rPr>
          <w:rtl w:val="true"/>
        </w:rPr>
        <w:t>:</w:t>
      </w:r>
      <w:bookmarkEnd w:id="643"/>
    </w:p>
    <w:p>
      <w:pPr>
        <w:pStyle w:val="Heading6"/>
        <w:numPr>
          <w:ilvl w:val="5"/>
          <w:numId w:val="1"/>
        </w:numPr>
        <w:rPr/>
      </w:pPr>
      <w:bookmarkStart w:id="644" w:name="__RefHeading___Toc6137742_73709187"/>
      <w:bookmarkStart w:id="645" w:name="_Toc249"/>
      <w:bookmarkEnd w:id="644"/>
      <w:r>
        <w:rPr>
          <w:rtl w:val="true"/>
        </w:rPr>
        <w:t>أ</w:t>
      </w:r>
      <w:r>
        <w:rPr>
          <w:rtl w:val="true"/>
        </w:rPr>
        <w:t>- [</w:t>
      </w:r>
      <w:r>
        <w:rPr>
          <w:rtl w:val="true"/>
        </w:rPr>
        <w:t>الآية</w:t>
      </w:r>
      <w:r>
        <w:rPr>
          <w:rtl w:val="true"/>
        </w:rPr>
        <w:t>]</w:t>
      </w:r>
      <w:bookmarkEnd w:id="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و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وَ 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 و سوء سريرته</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6137744_73709187"/>
      <w:bookmarkStart w:id="647" w:name="_Toc250"/>
      <w:bookmarkEnd w:id="646"/>
      <w:r>
        <w:rPr>
          <w:rtl w:val="true"/>
        </w:rPr>
        <w:t>ب</w:t>
      </w:r>
      <w:r>
        <w:rPr>
          <w:rtl w:val="true"/>
        </w:rPr>
        <w:t xml:space="preserve">- </w:t>
      </w:r>
      <w:r>
        <w:rPr>
          <w:rtl w:val="true"/>
        </w:rPr>
        <w:t>السند</w:t>
      </w:r>
      <w:r>
        <w:rPr>
          <w:rtl w:val="true"/>
        </w:rPr>
        <w:t>:</w:t>
      </w:r>
      <w:bookmarkEnd w:id="6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محمد بن سليمان الأزدي مجهول حاله و كذا و أبو إسحاق</w:t>
      </w:r>
      <w:r>
        <w:rPr>
          <w:rFonts w:eastAsia="Amiri" w:cs="Amiri" w:ascii="Amiri" w:hAnsi="Amiri"/>
          <w:color w:val="111111"/>
          <w:sz w:val="28"/>
          <w:szCs w:val="28"/>
          <w:rtl w:val="true"/>
          <w:lang w:bidi="ar-SA"/>
        </w:rPr>
        <w:t xml:space="preserve">. </w:t>
      </w:r>
      <w:bookmarkStart w:id="648" w:name="pg11650_151584"/>
    </w:p>
    <w:p>
      <w:pPr>
        <w:pStyle w:val="BookText"/>
        <w:rPr/>
      </w:pPr>
      <w:bookmarkEnd w:id="64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 و هي رواية السيّاري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رواية السيّاري بعينها،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ضعيف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فالروايات الثلاث رواية واحدة، عن غال و مجهول، و قدّم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الكليني و العيّاشى على رواية السيّاري ليقوّيها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ندري من من الغلاة اختلق الرواية، و ركّب عليها سندا و افترى بها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6137746_73709187"/>
      <w:bookmarkStart w:id="650" w:name="_Toc251"/>
      <w:bookmarkEnd w:id="649"/>
      <w:r>
        <w:rPr>
          <w:rtl w:val="true"/>
        </w:rPr>
        <w:t>ج</w:t>
      </w:r>
      <w:r>
        <w:rPr>
          <w:rtl w:val="true"/>
        </w:rPr>
        <w:t xml:space="preserve">- </w:t>
      </w:r>
      <w:r>
        <w:rPr>
          <w:rtl w:val="true"/>
        </w:rPr>
        <w:t>المتن</w:t>
      </w:r>
      <w:r>
        <w:rPr>
          <w:rtl w:val="true"/>
        </w:rPr>
        <w:t>:</w:t>
      </w:r>
      <w:bookmarkEnd w:id="650"/>
    </w:p>
    <w:p>
      <w:pPr>
        <w:pStyle w:val="BookText"/>
        <w:rPr/>
      </w:pPr>
      <w:r>
        <w:rPr>
          <w:rFonts w:ascii="Amiri" w:hAnsi="Amiri" w:eastAsia="Amiri" w:cs="Amiri"/>
          <w:color w:val="111111"/>
          <w:sz w:val="28"/>
          <w:sz w:val="28"/>
          <w:szCs w:val="28"/>
          <w:rtl w:val="true"/>
          <w:lang w:bidi="ar-SA"/>
        </w:rPr>
        <w:t xml:space="preserve">لو كانت الرواية صحيحة جاز لنا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بظلمه و سوء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للآية و ليس جزءا من الآية، ليستشهد به الشيخ النوري و الأستاذ ظهير على مراديهما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6137748_73709187"/>
      <w:bookmarkStart w:id="652" w:name="_Toc252"/>
      <w:bookmarkEnd w:id="651"/>
      <w:r>
        <w:rPr>
          <w:rtl w:val="true"/>
        </w:rPr>
        <w:t>عاشرا</w:t>
      </w:r>
      <w:r>
        <w:rPr>
          <w:rtl w:val="true"/>
        </w:rPr>
        <w:t xml:space="preserve">- </w:t>
      </w:r>
      <w:r>
        <w:rPr>
          <w:rtl w:val="true"/>
        </w:rPr>
        <w:t xml:space="preserve">روايات آية </w:t>
      </w:r>
      <w:r>
        <w:rPr>
          <w:rtl w:val="true"/>
        </w:rPr>
        <w:t>(</w:t>
      </w:r>
      <w:r>
        <w:rPr/>
        <w:t>214</w:t>
      </w:r>
      <w:r>
        <w:rPr>
          <w:rtl w:val="true"/>
        </w:rPr>
        <w:t>):</w:t>
      </w:r>
      <w:bookmarkEnd w:id="652"/>
    </w:p>
    <w:p>
      <w:pPr>
        <w:pStyle w:val="Heading5"/>
        <w:numPr>
          <w:ilvl w:val="4"/>
          <w:numId w:val="1"/>
        </w:numPr>
        <w:rPr/>
      </w:pPr>
      <w:bookmarkStart w:id="653" w:name="__RefHeading___Toc6137750_73709187"/>
      <w:bookmarkStart w:id="654" w:name="_Toc253"/>
      <w:bookmarkEnd w:id="653"/>
      <w:r>
        <w:rPr>
          <w:rtl w:val="true"/>
        </w:rPr>
        <w:t>اشارة</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 الحسين بن يوسف عن أخيه عن أبيه عن أبي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و زلزلوا ثم زلزلوا حتى يقول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أبي عمير عن علي بن عطية عن أبي العباس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ثم زلزلوا حتى يقول الرسول و الذين آمنوا متى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يوسف عن أخيه عن أبيه عن أبي بكر بن محمد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 و ذكر مثله</w:t>
      </w:r>
      <w:r>
        <w:rPr>
          <w:rFonts w:eastAsia="Amiri" w:cs="Amiri" w:ascii="Amiri" w:hAnsi="Amiri"/>
          <w:color w:val="111111"/>
          <w:sz w:val="28"/>
          <w:szCs w:val="28"/>
          <w:rtl w:val="true"/>
          <w:lang w:bidi="ar-SA"/>
        </w:rPr>
        <w:t xml:space="preserve">. </w:t>
      </w:r>
      <w:bookmarkStart w:id="655" w:name="pg11650_151585"/>
    </w:p>
    <w:p>
      <w:pPr>
        <w:pStyle w:val="Heading5"/>
        <w:numPr>
          <w:ilvl w:val="4"/>
          <w:numId w:val="1"/>
        </w:numPr>
        <w:rPr/>
      </w:pPr>
      <w:bookmarkStart w:id="656" w:name="__RefHeading___Toc6137752_73709187"/>
      <w:bookmarkStart w:id="657" w:name="_Toc254"/>
      <w:bookmarkEnd w:id="655"/>
      <w:bookmarkEnd w:id="656"/>
      <w:r>
        <w:rPr>
          <w:rtl w:val="true"/>
        </w:rPr>
        <w:t>دراسة الروايات</w:t>
      </w:r>
      <w:r>
        <w:rPr>
          <w:rtl w:val="true"/>
        </w:rPr>
        <w:t>:</w:t>
      </w:r>
      <w:bookmarkEnd w:id="657"/>
    </w:p>
    <w:p>
      <w:pPr>
        <w:pStyle w:val="Heading6"/>
        <w:numPr>
          <w:ilvl w:val="5"/>
          <w:numId w:val="1"/>
        </w:numPr>
        <w:rPr/>
      </w:pPr>
      <w:bookmarkStart w:id="658" w:name="__RefHeading___Toc6137754_73709187"/>
      <w:bookmarkStart w:id="659" w:name="_Toc255"/>
      <w:bookmarkEnd w:id="658"/>
      <w:r>
        <w:rPr>
          <w:rtl w:val="true"/>
        </w:rPr>
        <w:t>أ</w:t>
      </w:r>
      <w:r>
        <w:rPr>
          <w:rtl w:val="true"/>
        </w:rPr>
        <w:t>- [</w:t>
      </w:r>
      <w:r>
        <w:rPr>
          <w:rtl w:val="true"/>
        </w:rPr>
        <w:t>الآية</w:t>
      </w:r>
      <w:r>
        <w:rPr>
          <w:rtl w:val="true"/>
        </w:rPr>
        <w:t>]</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وَ 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زلزلوا</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137756_73709187"/>
      <w:bookmarkStart w:id="661" w:name="_Toc256"/>
      <w:bookmarkEnd w:id="660"/>
      <w:r>
        <w:rPr>
          <w:rtl w:val="true"/>
        </w:rPr>
        <w:t>ب</w:t>
      </w:r>
      <w:r>
        <w:rPr>
          <w:rtl w:val="true"/>
        </w:rPr>
        <w:t xml:space="preserve">- </w:t>
      </w:r>
      <w:r>
        <w:rPr>
          <w:rtl w:val="true"/>
        </w:rPr>
        <w:t>السند حسب التسلسل الزمني</w:t>
      </w:r>
      <w:r>
        <w:rPr>
          <w:rtl w:val="true"/>
        </w:rPr>
        <w:t>:</w:t>
      </w:r>
      <w:bookmarkEnd w:id="661"/>
    </w:p>
    <w:p>
      <w:pPr>
        <w:pStyle w:val="BookText"/>
        <w:rPr/>
      </w:pP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و أبوه مجهول حالهم و لم يوثقوا و كذا أبو بكر بن محمد أيضا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فى تفسير القرطبي و البحر المحيط لابن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النوري في ذيل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كان عن بكر بن محمد فزيد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ذيل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عدم الاختلال في سند الكافي مع أنّ رواية سيف </w:t>
      </w:r>
      <w:r>
        <w:rPr>
          <w:rStyle w:val="FootnoteAnchor"/>
          <w:rtl w:val="true"/>
        </w:rPr>
        <w:footnoteReference w:id="277"/>
      </w:r>
      <w:r>
        <w:rPr>
          <w:rFonts w:ascii="Amiri" w:hAnsi="Amiri" w:eastAsia="Amiri" w:cs="Amiri"/>
          <w:color w:val="111111"/>
          <w:sz w:val="28"/>
          <w:sz w:val="28"/>
          <w:szCs w:val="28"/>
          <w:rtl w:val="true"/>
          <w:lang w:bidi="ar-SA"/>
        </w:rPr>
        <w:t>الذي هو من أصحاب الصادق و الكاظم عليهما السلام عن أبي بكر بن محمد الذي صرّح الشيخ بأنّه من أصحاب الرضا عليه السلام أيضا بعيد و لم يذكره أحد من رواته</w:t>
      </w:r>
      <w:r>
        <w:rPr>
          <w:rFonts w:eastAsia="Amiri" w:cs="Amiri" w:ascii="Amiri" w:hAnsi="Amiri"/>
          <w:color w:val="111111"/>
          <w:sz w:val="28"/>
          <w:szCs w:val="28"/>
          <w:rtl w:val="true"/>
          <w:lang w:bidi="ar-SA"/>
        </w:rPr>
        <w:t xml:space="preserve">. </w:t>
      </w:r>
      <w:bookmarkStart w:id="662" w:name="pg11650_151586"/>
    </w:p>
    <w:p>
      <w:pPr>
        <w:pStyle w:val="Heading6"/>
        <w:numPr>
          <w:ilvl w:val="5"/>
          <w:numId w:val="1"/>
        </w:numPr>
        <w:rPr/>
      </w:pPr>
      <w:bookmarkStart w:id="663" w:name="__RefHeading___Toc6137758_73709187"/>
      <w:bookmarkStart w:id="664" w:name="_Toc257"/>
      <w:bookmarkEnd w:id="662"/>
      <w:bookmarkEnd w:id="663"/>
      <w:r>
        <w:rPr>
          <w:rtl w:val="true"/>
        </w:rPr>
        <w:t>ج</w:t>
      </w:r>
      <w:r>
        <w:rPr>
          <w:rtl w:val="true"/>
        </w:rPr>
        <w:t xml:space="preserve">- </w:t>
      </w:r>
      <w:r>
        <w:rPr>
          <w:rtl w:val="true"/>
        </w:rPr>
        <w:t>المتن</w:t>
      </w:r>
      <w:r>
        <w:rPr>
          <w:rtl w:val="true"/>
        </w:rPr>
        <w:t>:</w:t>
      </w:r>
      <w:bookmarkEnd w:id="664"/>
    </w:p>
    <w:p>
      <w:pPr>
        <w:pStyle w:val="BookText"/>
        <w:rPr/>
      </w:pPr>
      <w:r>
        <w:rPr>
          <w:rFonts w:ascii="Amiri" w:hAnsi="Amiri" w:eastAsia="Amiri" w:cs="Amiri"/>
          <w:color w:val="111111"/>
          <w:sz w:val="28"/>
          <w:sz w:val="28"/>
          <w:szCs w:val="28"/>
          <w:rtl w:val="true"/>
          <w:lang w:bidi="ar-SA"/>
        </w:rPr>
        <w:t>سوف ندرس سبب اختلاق الغلاة، أمثال هذه الزيادات في ما يأتي إن شاء اللّه تعالى و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6137760_73709187"/>
      <w:bookmarkStart w:id="666" w:name="_Toc258"/>
      <w:bookmarkEnd w:id="665"/>
      <w:r>
        <w:rPr>
          <w:rtl w:val="true"/>
        </w:rPr>
        <w:t>حادي عشر</w:t>
      </w:r>
      <w:r>
        <w:rPr>
          <w:rtl w:val="true"/>
        </w:rPr>
        <w:t xml:space="preserve">- </w:t>
      </w:r>
      <w:r>
        <w:rPr>
          <w:rtl w:val="true"/>
        </w:rPr>
        <w:t xml:space="preserve">روايات آية </w:t>
      </w:r>
      <w:r>
        <w:rPr/>
        <w:t>238</w:t>
      </w:r>
      <w:r>
        <w:rPr>
          <w:rtl w:val="true"/>
        </w:rPr>
        <w:t xml:space="preserve"> </w:t>
      </w:r>
      <w:r>
        <w:rPr>
          <w:rtl w:val="true"/>
        </w:rPr>
        <w:t>الصَّلاةِ الْوُسْطى</w:t>
      </w:r>
      <w:r>
        <w:rPr>
          <w:rtl w:val="true"/>
        </w:rPr>
        <w:t>:</w:t>
      </w:r>
      <w:bookmarkEnd w:id="666"/>
    </w:p>
    <w:p>
      <w:pPr>
        <w:pStyle w:val="Heading5"/>
        <w:numPr>
          <w:ilvl w:val="4"/>
          <w:numId w:val="1"/>
        </w:numPr>
        <w:rPr/>
      </w:pPr>
      <w:bookmarkStart w:id="667" w:name="__RefHeading___Toc6137762_73709187"/>
      <w:bookmarkStart w:id="668" w:name="_Toc259"/>
      <w:bookmarkEnd w:id="667"/>
      <w:r>
        <w:rPr>
          <w:rtl w:val="true"/>
        </w:rPr>
        <w:t>اشارة</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النضر بن سويد عن ابن سنان عن أبي عبد اللّه عليه السلام انه قرأ حافظوا على الصلوات و الصلاة الوسطى و صلاة العصر و قوموا للّه قانتين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محمد بن مسلم عن أبي جعفر عليه السلام قال قلت له الصلاة الوسطى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 و الوسطى هي الظهر قال و كذلك يقرأها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الاجل علي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محمد مسلم عن أبي جعفر عليه السلام قال كتبت امرأة الحسن عليه السلام مصحفا فقال الحسن عليه السلام للكاتب لما بلغ هذه الآية حافظوا على الصلوات و الصلاة الوسطى و صلاة العصر و قوموا للّه قانتين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رويت من كتاب إبراهيم الخزاز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الصادقين عليهما السلام من نسخة عتيقة مليحة عندنا الآن أربعة أحاديث بعدة طرق عن الباقر و الصادق عليهما السلام ان الصلاة الوسطى صلاة الظهر و ان رسول اللّه صلى اللّه عليه و آله كان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الاستدلال بان الوسطى هي الظهر ما لفظه و منها الرواية عن ابن عباس و عائشة و الصلاة الوسطى و صلاة العصر و كذلك رويناه عن غير ابن عباس من أهل البيت بالواو المعطوفة في العصر على الاقرب منها و هي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 اللّه الوراق و علي بن محمد بن الحسن المعروف بابن مقبرة القزويني معا عن سعد بن عبد اللّه ابن أبي خلف عن سعد بن داود عن مالك بن أنس عن زيد بن أسلم عن القعقاع بن حكيم عن أبي يونس مولى عائشة زوجة النبي صلى اللّه عليه و آله قال أمرتني عائشة أن أكتب لها مصحفا و قالت </w:t>
      </w:r>
      <w:r>
        <w:rPr>
          <w:rStyle w:val="FootnoteAnchor"/>
          <w:rtl w:val="true"/>
        </w:rPr>
        <w:footnoteReference w:id="278"/>
      </w:r>
      <w:r>
        <w:rPr>
          <w:rFonts w:ascii="Amiri" w:hAnsi="Amiri" w:eastAsia="Amiri" w:cs="Amiri"/>
          <w:color w:val="111111"/>
          <w:sz w:val="28"/>
          <w:sz w:val="28"/>
          <w:szCs w:val="28"/>
          <w:rtl w:val="true"/>
          <w:lang w:bidi="ar-SA"/>
        </w:rPr>
        <w:t>إذا بلغت هذه الآية فاكتب حافظوا على الصلوات و الصلاة الوسطى و صلاة العصر و قوموا للّه قانتين ثم قالت عائشة سمعتها و اللّه من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بالاسناد عن سعد عن أحمد بن الصباح عن محمد بن عاصم عن الفضل بن ركين عن هشام بن سعد </w:t>
      </w:r>
      <w:r>
        <w:rPr>
          <w:rStyle w:val="FootnoteAnchor"/>
          <w:rtl w:val="true"/>
        </w:rPr>
        <w:footnoteReference w:id="279"/>
      </w:r>
      <w:r>
        <w:rPr>
          <w:rFonts w:ascii="Amiri" w:hAnsi="Amiri" w:eastAsia="Amiri" w:cs="Amiri"/>
          <w:color w:val="111111"/>
          <w:sz w:val="28"/>
          <w:sz w:val="28"/>
          <w:szCs w:val="28"/>
          <w:rtl w:val="true"/>
          <w:lang w:bidi="ar-SA"/>
        </w:rPr>
        <w:t xml:space="preserve">عن زيد بن أسلم عن أبي يونس قال كتبت لعائشة مصحفا فقالت إذا مررت بآية الصلاة فلا تكتبها حتى أمليها عليك فلما مررت بها أملتها عليّ </w:t>
      </w:r>
      <w:r>
        <w:rPr>
          <w:rStyle w:val="FootnoteAnchor"/>
          <w:rtl w:val="true"/>
        </w:rPr>
        <w:footnoteReference w:id="280"/>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بالاسناد عن سعد بن داود عن أبي زهر عن مالك بن أنس عن زيد بن أسلم عن عمرو بن نافع قال كنت أكتب مصحفا لحفصة زوجة النبي صلى اللّه عليه و آله فقالت إذا بلغت هذه الآية فاكتب حافظوا على الصلاة و الصلاة الوسطى و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ره عن علي بن إبراهيم عن أبيه عن حماد بن عيسى و محمد بن يحيى عن أحمد بن محمد بن عيسى و محمد بن اسماعيل عن الفضل بن شاذان جميعا عن حماد بن عيسى عن حريز عن زرارة قال سألت أبا جعفر عليه السلام عما فرض اللّه من الصلاة فقال خمس صلاة في الليل و النهار فقلت هل سماهنّ و بينهن في كتابه؟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القراءات حافظوا على الصلوات و الصلاة الوسطى و صلاة العصر و قوموا للّه قانتين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علي بن حديد و ابن أبي نجران عن حماد عن حريز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أحمد بن محمد بن عيسى مثله 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صفوان عن علي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الصلاة الوسطى؟ فقرأ حافظوا على الصلوات و الصلاة الوسطى و صلاة العصر و قوموا للّه قانتين ثم قال الوسطى الظهر و كذلك كان يقرأها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جمهور يرويه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 قال 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يوسف عن أخيه عن أبيه عن ابن مسلم عن أبي جعفر عليه السلام ان رسول اللّه صلى اللّه عليه و آله كان يقرأ و الوسطى و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يقرأ أي الصادق عليه السلام حافظوا على الصلوات و الصلاة الوسطى صلاة العصر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الملك بن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مريم عن ابن عباس انه كان </w:t>
      </w:r>
      <w:bookmarkStart w:id="669" w:name="pg11650_151589"/>
    </w:p>
    <w:p>
      <w:pPr>
        <w:pStyle w:val="BookText"/>
        <w:rPr/>
      </w:pPr>
      <w:bookmarkEnd w:id="669"/>
      <w:r>
        <w:rPr>
          <w:rFonts w:ascii="Amiri" w:hAnsi="Amiri" w:eastAsia="Amiri" w:cs="Amiri"/>
          <w:color w:val="111111"/>
          <w:sz w:val="28"/>
          <w:sz w:val="28"/>
          <w:szCs w:val="28"/>
          <w:rtl w:val="true"/>
          <w:lang w:bidi="ar-SA"/>
        </w:rPr>
        <w:t xml:space="preserve">يقرأها هكذا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أبان بن عثمان عن عبد الحميد عن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يقرأ حافظوا على الصلوات و الصلاة الوسطى و صلاة العصر و قوموا للّه قانتين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أبي بصير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137764_73709187"/>
      <w:bookmarkStart w:id="671" w:name="_Toc260"/>
      <w:bookmarkEnd w:id="670"/>
      <w:r>
        <w:rPr>
          <w:rtl w:val="true"/>
        </w:rPr>
        <w:t>دراسة الروايات</w:t>
      </w:r>
      <w:r>
        <w:rPr>
          <w:rtl w:val="true"/>
        </w:rPr>
        <w:t>:</w:t>
      </w:r>
      <w:bookmarkEnd w:id="671"/>
    </w:p>
    <w:p>
      <w:pPr>
        <w:pStyle w:val="Heading6"/>
        <w:numPr>
          <w:ilvl w:val="5"/>
          <w:numId w:val="1"/>
        </w:numPr>
        <w:rPr/>
      </w:pPr>
      <w:bookmarkStart w:id="672" w:name="__RefHeading___Toc6137766_73709187"/>
      <w:bookmarkStart w:id="673" w:name="_Toc261"/>
      <w:bookmarkEnd w:id="672"/>
      <w:r>
        <w:rPr>
          <w:rtl w:val="true"/>
        </w:rPr>
        <w:t>أ</w:t>
      </w:r>
      <w:r>
        <w:rPr>
          <w:rtl w:val="true"/>
        </w:rPr>
        <w:t>- [</w:t>
      </w:r>
      <w:r>
        <w:rPr>
          <w:rtl w:val="true"/>
        </w:rPr>
        <w:t>الآية</w:t>
      </w:r>
      <w:r>
        <w:rPr>
          <w:rtl w:val="true"/>
        </w:rPr>
        <w:t>]</w:t>
      </w:r>
      <w:bookmarkEnd w:id="6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و تعالى في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بيانا للصلاة الوسطى</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6137768_73709187"/>
      <w:bookmarkStart w:id="675" w:name="_Toc262"/>
      <w:bookmarkEnd w:id="674"/>
      <w:r>
        <w:rPr>
          <w:rtl w:val="true"/>
        </w:rPr>
        <w:t>ب</w:t>
      </w:r>
      <w:r>
        <w:rPr>
          <w:rtl w:val="true"/>
        </w:rPr>
        <w:t xml:space="preserve">- </w:t>
      </w:r>
      <w:r>
        <w:rPr>
          <w:rtl w:val="true"/>
        </w:rPr>
        <w:t>الأسناد</w:t>
      </w:r>
      <w:r>
        <w:rPr>
          <w:rtl w:val="true"/>
        </w:rPr>
        <w:t>:</w:t>
      </w:r>
      <w:bookmarkEnd w:id="675"/>
    </w:p>
    <w:p>
      <w:pPr>
        <w:pStyle w:val="BookText"/>
        <w:rPr/>
      </w:pPr>
      <w:r>
        <w:rPr>
          <w:rFonts w:ascii="Amiri" w:hAnsi="Amiri" w:eastAsia="Amiri" w:cs="Amiri"/>
          <w:color w:val="111111"/>
          <w:sz w:val="28"/>
          <w:sz w:val="28"/>
          <w:szCs w:val="28"/>
          <w:rtl w:val="true"/>
          <w:lang w:bidi="ar-SA"/>
        </w:rPr>
        <w:t>تنقسم الروايات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منتقلة من مدرسة الخلفاء إلى مدرسة أهل البيت، و هي 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واحدة عن أبي يونس مولى عائشة، و هي بعينها وردت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كتاب المساجد، باب الدليل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هي صلاة 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سنن أبي داود، كتاب الصلاة، باب وقت صلاة 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سنن الترمذي كتاب التفسير، تفسير سورة البقرة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 النسائي، كتاب الصلاة، باب المحافظة على صلاة 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موطأ مالك، كتاب الصلاة، باب صلاة الوسطى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الآية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الخطاب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يونس مولى عائشة، ثقة من الطبقة الوسطى من التابعين، أخرج حديثه مسلم و أبو داود و الترمذي و النسائي و البخاري في 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نافع جاءت بعينها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في موطأ مالك، كتاب الصلاة، باب الصلاة الوسطى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لفظه بعد 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الرزاق في المصنّف، كتاب الطهارة، باب صلاة الوسطى الحديث رقم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و تفسير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و المصاحف لابن أبي داود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مدرسة أهل البيت، فقد وردت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بسنده عن زرارة عن الإمام الباقر في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bookmarkStart w:id="676" w:name="pg11650_151591"/>
    </w:p>
    <w:p>
      <w:pPr>
        <w:pStyle w:val="BookText"/>
        <w:rPr/>
      </w:pPr>
      <w:bookmarkEnd w:id="6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روايات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الآية الكريمة، ما صحّ إسنادها لديهما من غير ما أورده الشيخ النوري، مثل روايات مدرسة الخلفاء بصحيح مسلم و الترمذي و سنن أبي داود و النسائي و موطّأ مالك، و تفسير الآية بتفاسيرهم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مدرسة أهل البيت في الكافي للكليني و علل الشرائع و من لا يحضره الفقيه للصدوق و التهذيب للشيخ الطوسي، لا داعي لدراسة أسناد الروايات التي استند إليها الشيخ النوري و الأستاذ ظهير، و لم يصحّ إسنادها</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6137770_73709187"/>
      <w:bookmarkStart w:id="678" w:name="_Toc263"/>
      <w:bookmarkEnd w:id="677"/>
      <w:r>
        <w:rPr>
          <w:rtl w:val="true"/>
        </w:rPr>
        <w:t>ج</w:t>
      </w:r>
      <w:r>
        <w:rPr>
          <w:rtl w:val="true"/>
        </w:rPr>
        <w:t xml:space="preserve">- </w:t>
      </w:r>
      <w:r>
        <w:rPr>
          <w:rtl w:val="true"/>
        </w:rPr>
        <w:t>المتن</w:t>
      </w:r>
      <w:r>
        <w:rPr>
          <w:rtl w:val="true"/>
        </w:rPr>
        <w:t>:</w:t>
      </w:r>
      <w:bookmarkEnd w:id="678"/>
    </w:p>
    <w:p>
      <w:pPr>
        <w:pStyle w:val="BookText"/>
        <w:rPr/>
      </w:pPr>
      <w:r>
        <w:rPr>
          <w:rFonts w:ascii="Amiri" w:hAnsi="Amiri" w:eastAsia="Amiri" w:cs="Amiri"/>
          <w:color w:val="111111"/>
          <w:sz w:val="28"/>
          <w:sz w:val="28"/>
          <w:szCs w:val="28"/>
          <w:rtl w:val="true"/>
          <w:lang w:bidi="ar-SA"/>
        </w:rPr>
        <w:t xml:space="preserve">ورد في خمس عشرة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مضطرب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يقرأها هكذا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ذلك، فالاختلاف يكون في 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الظهر كما ورد في روايات كثيرة صحيحة عند المدرستين، و تفسيره بصلاة العصر، كما ورد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في بحث مصطلحات اسلامية قرآنية ما موجزه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الإقراء بمعنى تعليم الآيات القرآنية مع تفسيرها، و المقرئ من يعلّم القرآن مع التفسير، و القارئ بمعنى من تعلّم القرآن مع التفسير في مقابل التلاوة، التي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القرآن مع تدبّر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مصاحف الصحابة كان فيها النص القرآني مع بيان معاني الآيات الّتي سمعوها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 الخليفة أبو بكر بكتابة القرآن مجرّدا 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و انتهت كتابة ذلك القرآن المجرّد عن تفسير الرسول في عصر الخليفة عمر، فأودعه عند ابنته أمّ المؤمنين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عهد الخليفة عثمان، أخذ ذلك المصحف منها، و أمر باستنساخ سبع نسخ منه، و أبقى منها نسخة في المدينة، و أرسل الباقي إلى أمّهات المدن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البصرة و الكوفة و الإسكندرية و دمشق و حمص، و أخذ مصاحف الصحابة منهم، و كانت تحوي مع القرآن ما سمع كلّ منهم من تفسير للآيات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أحرقها جميعا، و استنسخ المسلمون القرآن من تلك النسخ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ذلك إلى اليوم، و أصبح بعد ذلك إقراء القرآن تعليما لتلاوة ألفاظ القرآن وحدها، و المقرئ من يعلّم القرآن كذلك بلا تفسير، و أحيانا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القارئ، و بعد ذلك نسي المصطلح القرآني، و اشتهرت القراءة و الإقراء، و ما يتفرّع منهما إلى يومنا هذا في المعنى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إثر ذلك، لم يدرك معنى الروايات التي وردت في المدرستين،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المذكورة آنفا، و ظنّوا أنّ الرواية تعني أنّها كانت نصّا قرآنيا في رواية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شابهها في روايات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 المشكلة عامّة أتباع مدرسة الخلفاء في أمثال ذلك، باختراع مصطلح النسخ، و قسّموا النسخ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التلاوة، و منسوخ الحكم، و منسوخ التلاوة و الحكم معا، و ألّفوا في ذلك المؤلّفات، كما ذكرناها في بحث النسخ من المجلّد الثاني، و سمّوا قسما منها بالقراءة، و قد درسناها في بحث القراءات من المجلّد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انقسم إزاء تلك الروايات أتباع مدرسة أهل البيت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الأخباريّين، و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عدّة من الأخباريّين، أمثال السيد نعمة اللّه الجزائري و الشيخ النوري، بأنّ تلك الروايات تدلّ على تحريف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عامّة الأصوليّين قالوا بعدم تحريف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قول عامّة أتباع مدرسة الخلفاء بالنسخ، إنّما هو تسمية أخرى للقول بالتحريف، و إنّ كلا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مدرسة الخلفاء، و الأخباريّين، يعنيان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ذكرنا، أنّ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و أنزل و ما يشتق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لدى كثير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ملاحظة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يعيّن سبحانه عدد ركعات صلاة الظهر و العصر و المغرب و العشاء و الصبح في القرآن الكريم،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بوحي قرآني، الّذي لفظه و معناه من اللّه سبحانه، و إنّما أوحى ذلك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غير قرآني،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أوحى المعنى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 الرسول ما أنزل اللّه إليه في بيان الآية إلى أصحابه و إلى سائر المسلمين، بلفظه و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يصحّ أن يقول الصحابي أو أحد أئمة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الْوُسْطى، صلاة العصر، أو و صلاة العصر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تقديم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سمعن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أمرهنّ بتسجيله في مصاحفهنّ، إنّما أردن أنّهنّ سمعن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عند ما روى أتباع مدرسة الخلفاء، أنّ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أبيّا كان يعلّم الآية مع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جاء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ممّا نزل على رسول اللّه، أو كان ممّا أنزله اللّه، أو ما أوحي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بمعنى أنّه نزل بيان الآية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الأمر في الروايات التي وردت عن أئمة أهل البيت فيهما، فإنّنا نجد في بقية 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حذفها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283"/>
      </w:r>
      <w:r>
        <w:rPr>
          <w:rFonts w:ascii="Amiri" w:hAnsi="Amiri" w:eastAsia="Amiri" w:cs="Amiri"/>
          <w:color w:val="111111"/>
          <w:sz w:val="28"/>
          <w:sz w:val="28"/>
          <w:szCs w:val="28"/>
          <w:rtl w:val="true"/>
          <w:lang w:bidi="ar-SA"/>
        </w:rPr>
        <w:t>، و دلوكها زوالها، بين دلوك الشّمس إلى غسق اللّيل، أربع صلوات سمّاهنّ اللّه و بيّنهنّ و وقّتهنّ، و غسق اللّيل، هو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تبارك و تعالى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قُرْآنَ الْفَجْرِ إِنَّ قُرْآنَ الْفَجْرِ كانَ مَشْهُوداً، فهذه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في ذلك أَقِمِ الصَّلاةَ طَرَفَيِ النَّهارِ </w:t>
      </w:r>
      <w:r>
        <w:rPr>
          <w:rStyle w:val="FootnoteAnchor"/>
          <w:rtl w:val="true"/>
        </w:rPr>
        <w:footnoteReference w:id="284"/>
      </w:r>
      <w:r>
        <w:rPr>
          <w:rFonts w:ascii="Amiri" w:hAnsi="Amiri" w:eastAsia="Amiri" w:cs="Amiri"/>
          <w:color w:val="111111"/>
          <w:sz w:val="28"/>
          <w:sz w:val="28"/>
          <w:szCs w:val="28"/>
          <w:rtl w:val="true"/>
          <w:lang w:bidi="ar-SA"/>
        </w:rPr>
        <w:t>و طرفاه المغرب و الغداة وَ زُلَفاً مِنَ اللَّيْلِ، و هي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285"/>
      </w:r>
      <w:r>
        <w:rPr>
          <w:rFonts w:ascii="Amiri" w:hAnsi="Amiri" w:eastAsia="Amiri" w:cs="Amiri"/>
          <w:color w:val="111111"/>
          <w:sz w:val="28"/>
          <w:sz w:val="28"/>
          <w:szCs w:val="28"/>
          <w:rtl w:val="true"/>
          <w:lang w:bidi="ar-SA"/>
        </w:rPr>
        <w:t>، و هي صلاة الظهر، و هي أوّل صلاة صلّاها 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79" w:name="pg11650_151595"/>
    </w:p>
    <w:p>
      <w:pPr>
        <w:pStyle w:val="BookText"/>
        <w:rPr/>
      </w:pPr>
      <w:bookmarkEnd w:id="679"/>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وسط النّهار، و وسط الصّلاتين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جاء في هذا الحديث، و في غيره ممّا سبق، جميعا تدلّ على بيان الصَّلاةِ الْوُسْطى، و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ورد نظيره،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قراءة الرسول، أو أحد من الصحابة أو أحد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 كانت الرواية من مدرسة الخلفاء، أو مدرسة أهل البيت، تعني ما ذكرناه و لا تعني غيره، مثل ما جاء في الروايات، أنّه كان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سورة المائدة، فإنّها جميعا تعني، في ما 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 من الصحابة، أو أحد أئمة أهل البيت من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أنّ التحريف في الكتب السّماوية، بالحذف أو التغيير، يقع من قبل المسيطرين من الحكام، بقصد كتمان ما يخالف سياستهم و هوى نفوسهم، كما وقع ذلك في الإصحاح الثالث و الثلاثين من سفر الخروج من التوراة، فقد حرّفوا ما كان فيه بشارة ببعثة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داعي للتحريف و الكتمان في تعيين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ليكتم و يحرّف، كما فهمه الشيخ النوري</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6137772_73709187"/>
      <w:bookmarkStart w:id="681" w:name="_Toc264"/>
      <w:bookmarkEnd w:id="680"/>
      <w:r>
        <w:rPr>
          <w:rtl w:val="true"/>
        </w:rPr>
        <w:t>ثاني عشر</w:t>
      </w:r>
      <w:r>
        <w:rPr>
          <w:rtl w:val="true"/>
        </w:rPr>
        <w:t xml:space="preserve">- </w:t>
      </w:r>
      <w:r>
        <w:rPr>
          <w:rtl w:val="true"/>
        </w:rPr>
        <w:t xml:space="preserve">رواية آية </w:t>
      </w:r>
      <w:r>
        <w:rPr>
          <w:rtl w:val="true"/>
        </w:rPr>
        <w:t>(</w:t>
      </w:r>
      <w:r>
        <w:rPr/>
        <w:t>240</w:t>
      </w:r>
      <w:r>
        <w:rPr>
          <w:rtl w:val="true"/>
        </w:rPr>
        <w:t>):</w:t>
      </w:r>
      <w:bookmarkEnd w:id="681"/>
    </w:p>
    <w:p>
      <w:pPr>
        <w:pStyle w:val="Heading5"/>
        <w:numPr>
          <w:ilvl w:val="4"/>
          <w:numId w:val="1"/>
        </w:numPr>
        <w:rPr/>
      </w:pPr>
      <w:bookmarkStart w:id="682" w:name="__RefHeading___Toc6137774_73709187"/>
      <w:bookmarkStart w:id="683" w:name="_Toc265"/>
      <w:bookmarkEnd w:id="682"/>
      <w:r>
        <w:rPr>
          <w:rtl w:val="true"/>
        </w:rPr>
        <w:t>اشارة</w:t>
      </w:r>
      <w:bookmarkEnd w:id="6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سيف عن أخيه عن أبيه عن عمرو بن جابر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w:t>
      </w:r>
      <w:bookmarkStart w:id="684" w:name="pg11650_151596"/>
    </w:p>
    <w:p>
      <w:pPr>
        <w:pStyle w:val="BookText"/>
        <w:rPr/>
      </w:pPr>
      <w:bookmarkEnd w:id="684"/>
      <w:r>
        <w:rPr>
          <w:rFonts w:ascii="IRNazanin" w:hAnsi="IRNazanin" w:eastAsia="IRNazanin"/>
          <w:color w:val="111111"/>
          <w:sz w:val="28"/>
          <w:sz w:val="28"/>
          <w:szCs w:val="28"/>
          <w:rtl w:val="true"/>
          <w:lang w:bidi="fa-IR"/>
        </w:rPr>
        <w:t>مخرجات</w:t>
      </w:r>
      <w:r>
        <w:rPr>
          <w:rFonts w:eastAsia="IRNazanin" w:cs="IRNazanin"/>
          <w:color w:val="111111"/>
          <w:sz w:val="28"/>
          <w:szCs w:val="28"/>
          <w:rtl w:val="true"/>
          <w:lang w:bidi="fa-IR"/>
        </w:rPr>
        <w:t>.</w:t>
      </w:r>
    </w:p>
    <w:p>
      <w:pPr>
        <w:pStyle w:val="Heading5"/>
        <w:numPr>
          <w:ilvl w:val="4"/>
          <w:numId w:val="1"/>
        </w:numPr>
        <w:rPr/>
      </w:pPr>
      <w:bookmarkStart w:id="685" w:name="__RefHeading___Toc6137776_73709187"/>
      <w:bookmarkStart w:id="686" w:name="_Toc266"/>
      <w:bookmarkEnd w:id="685"/>
      <w:r>
        <w:rPr>
          <w:rtl w:val="true"/>
        </w:rPr>
        <w:t>دراسة الرواية</w:t>
      </w:r>
      <w:r>
        <w:rPr>
          <w:rtl w:val="true"/>
        </w:rPr>
        <w:t>:</w:t>
      </w:r>
      <w:bookmarkEnd w:id="686"/>
    </w:p>
    <w:p>
      <w:pPr>
        <w:pStyle w:val="Heading6"/>
        <w:numPr>
          <w:ilvl w:val="5"/>
          <w:numId w:val="1"/>
        </w:numPr>
        <w:rPr/>
      </w:pPr>
      <w:bookmarkStart w:id="687" w:name="__RefHeading___Toc6137778_73709187"/>
      <w:bookmarkStart w:id="688" w:name="_Toc267"/>
      <w:bookmarkEnd w:id="687"/>
      <w:r>
        <w:rPr>
          <w:rtl w:val="true"/>
        </w:rPr>
        <w:t>أ</w:t>
      </w:r>
      <w:r>
        <w:rPr>
          <w:rtl w:val="true"/>
        </w:rPr>
        <w:t>- [</w:t>
      </w:r>
      <w:r>
        <w:rPr>
          <w:rtl w:val="true"/>
        </w:rPr>
        <w:t>الآية</w:t>
      </w:r>
      <w:r>
        <w:rPr>
          <w:rtl w:val="true"/>
        </w:rPr>
        <w:t>]</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مخرجات</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6137780_73709187"/>
      <w:bookmarkStart w:id="690" w:name="_Toc268"/>
      <w:bookmarkEnd w:id="689"/>
      <w:r>
        <w:rPr>
          <w:rtl w:val="true"/>
        </w:rPr>
        <w:t>ب</w:t>
      </w:r>
      <w:r>
        <w:rPr>
          <w:rtl w:val="true"/>
        </w:rPr>
        <w:t xml:space="preserve">- </w:t>
      </w:r>
      <w:r>
        <w:rPr>
          <w:rtl w:val="true"/>
        </w:rPr>
        <w:t>سند الرواية</w:t>
      </w:r>
      <w:r>
        <w:rPr>
          <w:rtl w:val="true"/>
        </w:rPr>
        <w:t>:</w:t>
      </w:r>
      <w:bookmarkEnd w:id="690"/>
    </w:p>
    <w:p>
      <w:pPr>
        <w:pStyle w:val="BookText"/>
        <w:rPr/>
      </w:pPr>
      <w:r>
        <w:rPr>
          <w:rFonts w:ascii="Amiri" w:hAnsi="Amiri" w:eastAsia="Amiri" w:cs="Amiri"/>
          <w:color w:val="111111"/>
          <w:sz w:val="28"/>
          <w:sz w:val="28"/>
          <w:szCs w:val="28"/>
          <w:rtl w:val="true"/>
          <w:lang w:bidi="ar-SA"/>
        </w:rPr>
        <w:t>تفرّد بها السيّاري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جابر، لم نجد له ذكرا في كتب الرجال إلّا أن يكون عمرو عن جابر و هو عمرو بن شهر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سيف عن أخيه عن أبيه عن عمرو بن اصل عن جابر، و عمر بن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يسندها الراوي إلى أحد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6137782_73709187"/>
      <w:bookmarkStart w:id="692" w:name="_Toc269"/>
      <w:bookmarkEnd w:id="691"/>
      <w:r>
        <w:rPr>
          <w:rtl w:val="true"/>
        </w:rPr>
        <w:t>ج</w:t>
      </w:r>
      <w:r>
        <w:rPr>
          <w:rtl w:val="true"/>
        </w:rPr>
        <w:t xml:space="preserve">- </w:t>
      </w:r>
      <w:r>
        <w:rPr>
          <w:rtl w:val="true"/>
        </w:rPr>
        <w:t>المتن</w:t>
      </w:r>
      <w:r>
        <w:rPr>
          <w:rtl w:val="true"/>
        </w:rPr>
        <w:t>:</w:t>
      </w:r>
      <w:bookmarkEnd w:id="6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نقل قول لجابر و ليس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رواية صحيحة السند كانت مخرجات بيانا، و لم تكن بنصّ قرآني، و افتراضها نصّا مخلّ بالوزن</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6137784_73709187"/>
      <w:bookmarkStart w:id="694" w:name="_Toc270"/>
      <w:bookmarkEnd w:id="693"/>
      <w:r>
        <w:rPr>
          <w:rtl w:val="true"/>
        </w:rPr>
        <w:t>ثالث عشر</w:t>
      </w:r>
      <w:r>
        <w:rPr>
          <w:rtl w:val="true"/>
        </w:rPr>
        <w:t xml:space="preserve">- </w:t>
      </w:r>
      <w:r>
        <w:rPr>
          <w:rtl w:val="true"/>
        </w:rPr>
        <w:t xml:space="preserve">روايات الآيات </w:t>
      </w:r>
      <w:r>
        <w:rPr>
          <w:rtl w:val="true"/>
        </w:rPr>
        <w:t>(</w:t>
      </w:r>
      <w:r>
        <w:rPr/>
        <w:t>255</w:t>
      </w:r>
      <w:r>
        <w:rPr>
          <w:rtl w:val="true"/>
        </w:rPr>
        <w:t xml:space="preserve">- </w:t>
      </w:r>
      <w:r>
        <w:rPr/>
        <w:t>257</w:t>
      </w:r>
      <w:r>
        <w:rPr>
          <w:rtl w:val="true"/>
        </w:rPr>
        <w:t>):</w:t>
      </w:r>
      <w:bookmarkEnd w:id="694"/>
    </w:p>
    <w:p>
      <w:pPr>
        <w:pStyle w:val="Heading5"/>
        <w:numPr>
          <w:ilvl w:val="4"/>
          <w:numId w:val="1"/>
        </w:numPr>
        <w:rPr/>
      </w:pPr>
      <w:bookmarkStart w:id="695" w:name="__RefHeading___Toc6137786_73709187"/>
      <w:bookmarkStart w:id="696" w:name="_Toc271"/>
      <w:bookmarkEnd w:id="695"/>
      <w:r>
        <w:rPr>
          <w:rtl w:val="true"/>
        </w:rPr>
        <w:t>اشارة</w:t>
      </w:r>
      <w:bookmarkEnd w:id="69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أحمد محمد عن محمد بن خالد عن محمد بن سنان عن أبي جرير القمي و هو محمد بن عبيد اللّه و في نسخة عبد اللّه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السموات و ما في الأرض و ما </w:t>
      </w:r>
    </w:p>
    <w:p>
      <w:pPr>
        <w:pStyle w:val="BookText"/>
        <w:rPr/>
      </w:pPr>
      <w:r>
        <w:rPr>
          <w:rFonts w:ascii="Amiri" w:hAnsi="Amiri" w:eastAsia="Amiri" w:cs="Amiri"/>
          <w:color w:val="111111"/>
          <w:sz w:val="28"/>
          <w:sz w:val="28"/>
          <w:szCs w:val="28"/>
          <w:rtl w:val="true"/>
          <w:lang w:bidi="ar-SA"/>
        </w:rPr>
        <w:t>بينهما و ما تحت الثرى عالم الغيب و الشهادة الرحمن الرحيم من ذا الذي يشفع عنده إلا باذنه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عن محمد بن خالد عن حمزة بن عبيد عن إسماعيل بن عباد عن أبي عبد اللّه عليه السلام و لا يحيطون بشي‌ء من علمه إلا بما شاء و آخرها العلي العظيم و الحمد للّه ربّ العالمين و آيتين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زياد عن ابن محبوب عن ابن رياب عن حمران بن أعين عن أبي جعفر عليه السلام و الذين كفروا أولياؤهم الطواغيت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البحار عن ابن شهرآشوب في مناقبه قال وجدت في كتاب المنزل عن الباقر عليه السلام و الذين كفروا بولاية علي بن أبي طالب أولياؤهم الطاغوت قال نزل جبرائيل بهذه الآية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أحمد بن علي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كان علي بن الحسين عليهما السلام يحلف مجتهدا ان من قرأها أي آية الكرسي قبل زوال الشمس سبعين مرة فوافق تكملة السبعين زوالها غفر له ما تقدم من ذنبه و ما تأخر فان مات في عامه ذلك مات مغفورا غير محاسب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 له ما في السموات و ما في الأرض و ما بينهما و ما تحت الثرى عالم الغيب و الشهادة فلا يظهر على غيبه أحدا من ذا الذي يشفع عنده إلا باذنه يعلم ما بين أيديهم إلى قوله هم فيها خالدون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الحسن بن علي عليهما السلام قال قال رسول اللّه صلى اللّه عليه و آله آية الكرسي في لوح من زمرد أخضر مكتوب بمداد مخصوص باللّه ليس من يوم الجمعة إلّا صك اللوح جبهة اسرافيل فاذا صك جبهته سبح فقال سبحان من لا ينبغي التسبيح إلّا له و لا العبادة و لا الخضوع إلّا لوجهه ذاك إليه القدير الواحد العزيز فاذا سبح سبح جميع من في السموات من ملك و هللوا فاذا سمع أهل السماء الدنيا </w:t>
      </w:r>
    </w:p>
    <w:p>
      <w:pPr>
        <w:pStyle w:val="BookText"/>
        <w:rPr/>
      </w:pPr>
      <w:r>
        <w:rPr>
          <w:rFonts w:ascii="Amiri" w:hAnsi="Amiri" w:eastAsia="Amiri" w:cs="Amiri"/>
          <w:color w:val="111111"/>
          <w:sz w:val="28"/>
          <w:sz w:val="28"/>
          <w:szCs w:val="28"/>
          <w:rtl w:val="true"/>
          <w:lang w:bidi="ar-SA"/>
        </w:rPr>
        <w:t>تسبيحهم قدسوا فلا يبقى ملك مقرب و لا نبي مرسل إلّا دعا لقاري آية الكرسي على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علي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علي عبد الصمد عن السيد الامام أبي البركات محمد بن إسماعيل الحسيني المشهدي ره قال حدثنا المفيد أبو الوفا عبد الجبار بن عبد اللّه المقرئ قال حدثنا الشيخ أبو جعفر محمد بن الحسن بن علي الطوسي و عنه عن الشيخ الفقيه أبي القاسم الحسن بن علي الطوسي و عنه عن الشيخ الفقيه أبي القاسم الحسن بن علي بن محمد الجويني ره و أخبرني الشيخ أبو عبد اللّه الحسين بن أحمد بن محمد بن الطحال المقدادي ره قال حدثنا أبو علي بن محمد بن الحسن الطوسي قال حدثني والدي و عنه عن جده عن والده أبي الحسن عن الشيخ أبي جعفر محمد بن الحسن الطوسي قال حدثنا عدّة من أصحابنا عن أحمد بن محمد بن سعيد قال حدثنا الحسن بن علي بن فضال قال حدثنا محمد بن ارومة قال حدثنا أحمد بن محمد بن أبي نصر عن الرضا عليه السلام انه قال رقعة الجيب عوذة لكل شي‌ء و هي و ساقها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تكتب آية الكرسي على التنزيل و تكتب لا حول و لا قوة إلّا باللّه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 و أما آية الكرسي فانه حدثني أبي عن الحسن بن خالد انه قرأ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 له ما في السموات و ما في الأرض و ما بينهما و ما تحت الثرى عالم الغيب و الشهادة هو الرحمن الرحيم من ذا الذي يشفع عنده إلى قوله تعالى هم فيها خالدون و الحمد لله رب العالمين هكذا انزلت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سهل بن زياد عن حمزة بن عبيد عن إسماعيل بن عباد البصري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آية الكرسي و آية له ما في السموات و ما في الأرض و ما تحت الثرى و آية عالم الغيب و الشهادة الرحمن الرحيم بديع السموات و الأرض ذو الجلال و الاكرام ربّ العرش العظيم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جرير عن ابن سنان التيمي عن أبي الحسن الرضا عليه السلام له ما في السموات و ما في الأرض و ما تحت الثرى عالم الغيب و الشهادة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عمير عن صفوان عن يونس عن أبي عبد اللّه عليه السلام له ما في السموات و ما في الأرض عالم الغيب و الشهادة الرحمن الرحيم من ذا الذي يشفع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المنقري عن جابر بن راشد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الكرسي عالم الغيب و الشهادة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خالد عن عمر بن يحيى التستري و حماد بن عثمان عن أبي عبد اللّه عليه السلام قال رأيت في بيت له عند السقف مكتوبا حول البيت آية الكرسي و فيها له ما في السموات و ما في الأرض عالم الغيب و الشهادة الرحمن الرحيم فقلت له جعلت فداك في هذا الكتاب شي‌ء لا أعرفه و ليس هكذا نقرأها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فاقرأها فانها كما أنزلت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سهل بن زياد عن حمزة عن إسماعيل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يحيطون من علمه من شي‌ء إلّا بما شاء و آخرها و هو العلي العظيم و الحمد للّه ربّ العالمين و آيتين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واحد انهم رووا و لا يحفظون من علمه إلّا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محبوب عن ابن رئاب عن حمران عن أبي جعفر عليه السلام و الذين كفروا أولياؤهم الطواغيت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الاختلاف في تلك الاخبار بكون التحميد بعد العلي العظيم في بعدها و بعدهم فيها خالدون في بعضها و وجود هو قبل الرحمن في بعضها و عدم ذكرها في بعضها و غير ذلك من الاختلاف لا ينافي دلالة مجموعها على وقوع التغيير في تلك الآية و هو المطلوب</w:t>
      </w:r>
      <w:r>
        <w:rPr>
          <w:rFonts w:eastAsia="Amiri" w:cs="Amiri" w:ascii="Amiri" w:hAnsi="Amiri"/>
          <w:color w:val="111111"/>
          <w:sz w:val="28"/>
          <w:szCs w:val="28"/>
          <w:rtl w:val="true"/>
          <w:lang w:bidi="ar-SA"/>
        </w:rPr>
        <w:t xml:space="preserve">. </w:t>
      </w:r>
      <w:bookmarkStart w:id="697" w:name="pg11650_151600"/>
    </w:p>
    <w:p>
      <w:pPr>
        <w:pStyle w:val="Heading5"/>
        <w:numPr>
          <w:ilvl w:val="4"/>
          <w:numId w:val="1"/>
        </w:numPr>
        <w:rPr/>
      </w:pPr>
      <w:bookmarkStart w:id="698" w:name="__RefHeading___Toc6137788_73709187"/>
      <w:bookmarkStart w:id="699" w:name="_Toc272"/>
      <w:bookmarkEnd w:id="697"/>
      <w:bookmarkEnd w:id="698"/>
      <w:r>
        <w:rPr>
          <w:rtl w:val="true"/>
        </w:rPr>
        <w:t>دراسة الروايات</w:t>
      </w:r>
      <w:r>
        <w:rPr>
          <w:rtl w:val="true"/>
        </w:rPr>
        <w:t>:</w:t>
      </w:r>
      <w:bookmarkEnd w:id="699"/>
    </w:p>
    <w:p>
      <w:pPr>
        <w:pStyle w:val="Heading6"/>
        <w:numPr>
          <w:ilvl w:val="5"/>
          <w:numId w:val="1"/>
        </w:numPr>
        <w:rPr/>
      </w:pPr>
      <w:bookmarkStart w:id="700" w:name="__RefHeading___Toc6137790_73709187"/>
      <w:bookmarkStart w:id="701" w:name="_Toc273"/>
      <w:bookmarkEnd w:id="700"/>
      <w:r>
        <w:rPr>
          <w:rtl w:val="true"/>
        </w:rPr>
        <w:t>أ</w:t>
      </w:r>
      <w:r>
        <w:rPr>
          <w:rtl w:val="true"/>
        </w:rPr>
        <w:t>- [</w:t>
      </w:r>
      <w:r>
        <w:rPr>
          <w:rtl w:val="true"/>
        </w:rPr>
        <w:t>الآية</w:t>
      </w:r>
      <w:r>
        <w:rPr>
          <w:rtl w:val="true"/>
        </w:rPr>
        <w:t>]</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ما في الروايات في دراسة متون الروايات</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137792_73709187"/>
      <w:bookmarkStart w:id="703" w:name="_Toc274"/>
      <w:bookmarkEnd w:id="702"/>
      <w:r>
        <w:rPr>
          <w:rtl w:val="true"/>
        </w:rPr>
        <w:t>ب</w:t>
      </w:r>
      <w:r>
        <w:rPr>
          <w:rtl w:val="true"/>
        </w:rPr>
        <w:t xml:space="preserve">- </w:t>
      </w:r>
      <w:r>
        <w:rPr>
          <w:rtl w:val="true"/>
        </w:rPr>
        <w:t>الأسناد</w:t>
      </w:r>
      <w:r>
        <w:rPr>
          <w:rtl w:val="true"/>
        </w:rPr>
        <w:t>:</w:t>
      </w:r>
      <w:bookmarkEnd w:id="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غلاة و مجاهيل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ضعيف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عبيد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 و من هو؟</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التيمي لم نجد له ذكرا في كتب الرجال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كذّاب غال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عن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و كان من رواة مدرسة الخلفاء، و ضعّفوه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 كذّبه ابن معين،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صالح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يكذب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راشد،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في الحديث، يروي عن الضعفاء كثيرا، و يعتمد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يحيى التستري،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غير واحد، و من هم؟</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ضعيف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و قد مرّ بنا أنّ التفسير لا اعتماد على جميع رواياته، و في سند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و هو غير موثّق، و لا يصحّ الاعتماد على روايته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جاء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السيّاري،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الغالي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bookmarkStart w:id="704" w:name="pg11650_151602"/>
    </w:p>
    <w:p>
      <w:pPr>
        <w:pStyle w:val="BookText"/>
        <w:rPr/>
      </w:pPr>
      <w:bookmarkEnd w:id="704"/>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مع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إسماعيل بن عباد،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بذلك الشيخ النوري في قوله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سند الكافي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سقط من رواية السيّاري سهل بن زياد، الضعيف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لهما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شهرآشوب، لا سند لها، و كتاب المنزل قد مرّ البحث عنه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 محمد بن أرومة، ضعيف يرمى بالغلوّ و نظيرها في تفاسير مدرسة الخلفاء كالقرطبي و البحر المحيط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6137794_73709187"/>
      <w:bookmarkStart w:id="706" w:name="_Toc275"/>
      <w:bookmarkEnd w:id="705"/>
      <w:r>
        <w:rPr>
          <w:rtl w:val="true"/>
        </w:rPr>
        <w:t>ج</w:t>
      </w:r>
      <w:r>
        <w:rPr>
          <w:rtl w:val="true"/>
        </w:rPr>
        <w:t xml:space="preserve">- </w:t>
      </w:r>
      <w:r>
        <w:rPr>
          <w:rtl w:val="true"/>
        </w:rPr>
        <w:t>المتن</w:t>
      </w:r>
      <w:r>
        <w:rPr>
          <w:rtl w:val="true"/>
        </w:rPr>
        <w:t>:</w:t>
      </w:r>
      <w:bookmarkEnd w:id="706"/>
    </w:p>
    <w:p>
      <w:pPr>
        <w:pStyle w:val="BookText"/>
        <w:rPr/>
      </w:pPr>
      <w:r>
        <w:rPr>
          <w:rFonts w:ascii="Amiri" w:hAnsi="Amiri" w:eastAsia="Amiri" w:cs="Amiri"/>
          <w:color w:val="111111"/>
          <w:sz w:val="28"/>
          <w:sz w:val="28"/>
          <w:szCs w:val="28"/>
          <w:rtl w:val="true"/>
          <w:lang w:bidi="ar-SA"/>
        </w:rPr>
        <w:t>في متون الروايات من الاختلاف، ما يكذّب بعضها بعضا الآخر، و لذلك قال الشيخ النوري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من الاختلاف، لا ينافي دلالة مجموعها على وقوع التغيير في تلك الآية، و هو المطلوب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للإمام الخميني رضوان اللّه عليه أن يقول في هذا الشأن</w:t>
      </w:r>
      <w:r>
        <w:rPr>
          <w:rFonts w:eastAsia="Amiri" w:cs="Amiri" w:ascii="Amiri" w:hAnsi="Amiri"/>
          <w:color w:val="111111"/>
          <w:sz w:val="28"/>
          <w:szCs w:val="28"/>
          <w:rtl w:val="true"/>
          <w:lang w:bidi="ar-SA"/>
        </w:rPr>
        <w:t xml:space="preserve">: </w:t>
      </w:r>
      <w:bookmarkStart w:id="707" w:name="pg11650_151603"/>
    </w:p>
    <w:p>
      <w:pPr>
        <w:pStyle w:val="BookText"/>
        <w:rPr/>
      </w:pPr>
      <w:bookmarkEnd w:id="7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اشتياقه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الضعاف و الغرائب و العجائب و ما لا يقبلها العقل السليم و الرأي المستقيم، أكثر من الكلام النافع، و العجيب من معاصريه من أهل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ذهلوا و غفلوا، حتى وقع ما وقع، ممّا بكت عليه السّماوات، و كادت تتدكدك على الأرض؟</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مطلوب الغلاة عند ما نقلوا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اختلقها الزنادقة بمدرسة الخلفاء، و 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مدرسة أهل البيت، و ألّف بعضهم كتاب القراءات، ليستدلّوا بجملتها على وقوع التحريف في القرآن، و من هذا القبيل كان ما مرّ في البحث الثالث و السادس و السابع و العاشر، إلى السابع عشر و نظائره، اللاتي سندرسها تباعا إن شاء اللّه، و بأمثال تلكم الروايات، استطاعوا أن يستدرجوا من اطمأنّ إلى أقوالهم، إلى قبول ما أدرجوه، بمقتضى غلوّهم في الروايات، التي مرّت بنا في بحوث الأوّل و الثاني و الرابع و الخامس و الثامن و التاسع، و ما يأتي من نظائرها في البحوث الآتية، و هكذا استطاعوا أن يتصيّدوا في 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نعدّ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تفسيرا، و كونها من القرآن، مخلّ بالوزن و التعبير</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6137796_73709187"/>
      <w:bookmarkStart w:id="709" w:name="_Toc276"/>
      <w:bookmarkEnd w:id="708"/>
      <w:r>
        <w:rPr>
          <w:rtl w:val="true"/>
        </w:rPr>
        <w:t>رابع عشر</w:t>
      </w:r>
      <w:r>
        <w:rPr>
          <w:rtl w:val="true"/>
        </w:rPr>
        <w:t xml:space="preserve">- </w:t>
      </w:r>
      <w:r>
        <w:rPr>
          <w:rtl w:val="true"/>
        </w:rPr>
        <w:t xml:space="preserve">رواية آية </w:t>
      </w:r>
      <w:r>
        <w:rPr>
          <w:rtl w:val="true"/>
        </w:rPr>
        <w:t>(</w:t>
      </w:r>
      <w:r>
        <w:rPr/>
        <w:t>275</w:t>
      </w:r>
      <w:r>
        <w:rPr>
          <w:rtl w:val="true"/>
        </w:rPr>
        <w:t>):</w:t>
      </w:r>
      <w:bookmarkEnd w:id="709"/>
    </w:p>
    <w:p>
      <w:pPr>
        <w:pStyle w:val="Heading5"/>
        <w:numPr>
          <w:ilvl w:val="4"/>
          <w:numId w:val="1"/>
        </w:numPr>
        <w:rPr/>
      </w:pPr>
      <w:bookmarkStart w:id="710" w:name="__RefHeading___Toc6137798_73709187"/>
      <w:bookmarkStart w:id="711" w:name="_Toc277"/>
      <w:bookmarkEnd w:id="710"/>
      <w:r>
        <w:rPr>
          <w:rtl w:val="true"/>
        </w:rPr>
        <w:t>اشارة</w:t>
      </w:r>
      <w:bookmarkEnd w:id="7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مرسلا عن أبي الحسن عليه السلام في قوله عز و جل و الذين يأكلون الربوا لا يقومون يوم القيامة إلا كما يقوم الذي يتخبطه الشيطان من المس</w:t>
      </w:r>
      <w:r>
        <w:rPr>
          <w:rFonts w:eastAsia="Amiri" w:cs="Amiri" w:ascii="Amiri" w:hAnsi="Amiri"/>
          <w:color w:val="111111"/>
          <w:sz w:val="28"/>
          <w:szCs w:val="28"/>
          <w:rtl w:val="true"/>
          <w:lang w:bidi="ar-SA"/>
        </w:rPr>
        <w:t xml:space="preserve">. </w:t>
      </w:r>
      <w:bookmarkStart w:id="712" w:name="pg11650_151604"/>
    </w:p>
    <w:p>
      <w:pPr>
        <w:pStyle w:val="Heading5"/>
        <w:numPr>
          <w:ilvl w:val="4"/>
          <w:numId w:val="1"/>
        </w:numPr>
        <w:rPr/>
      </w:pPr>
      <w:bookmarkStart w:id="713" w:name="__RefHeading___Toc6137800_73709187"/>
      <w:bookmarkStart w:id="714" w:name="_Toc278"/>
      <w:bookmarkEnd w:id="712"/>
      <w:bookmarkEnd w:id="713"/>
      <w:r>
        <w:rPr>
          <w:rtl w:val="true"/>
        </w:rPr>
        <w:t>دراسة الرواية</w:t>
      </w:r>
      <w:r>
        <w:rPr>
          <w:rtl w:val="true"/>
        </w:rPr>
        <w:t>:</w:t>
      </w:r>
      <w:bookmarkEnd w:id="714"/>
    </w:p>
    <w:p>
      <w:pPr>
        <w:pStyle w:val="Heading6"/>
        <w:numPr>
          <w:ilvl w:val="5"/>
          <w:numId w:val="1"/>
        </w:numPr>
        <w:rPr/>
      </w:pPr>
      <w:bookmarkStart w:id="715" w:name="__RefHeading___Toc6137802_73709187"/>
      <w:bookmarkStart w:id="716" w:name="_Toc279"/>
      <w:bookmarkEnd w:id="715"/>
      <w:r>
        <w:rPr>
          <w:rtl w:val="true"/>
        </w:rPr>
        <w:t>أ</w:t>
      </w:r>
      <w:r>
        <w:rPr>
          <w:rtl w:val="true"/>
        </w:rPr>
        <w:t>- [</w:t>
      </w:r>
      <w:r>
        <w:rPr>
          <w:rtl w:val="true"/>
        </w:rPr>
        <w:t>الآية</w:t>
      </w:r>
      <w:r>
        <w:rPr>
          <w:rtl w:val="true"/>
        </w:rPr>
        <w:t>]</w:t>
      </w:r>
      <w:bookmarkEnd w:id="7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الرواية بعد لا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نظيرها بتفسير الآية في تفسير القرطبي و البحر المحيط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6137804_73709187"/>
      <w:bookmarkStart w:id="718" w:name="_Toc280"/>
      <w:bookmarkEnd w:id="717"/>
      <w:r>
        <w:rPr>
          <w:rtl w:val="true"/>
        </w:rPr>
        <w:t>ب</w:t>
      </w:r>
      <w:r>
        <w:rPr>
          <w:rtl w:val="true"/>
        </w:rPr>
        <w:t xml:space="preserve">- </w:t>
      </w:r>
      <w:r>
        <w:rPr>
          <w:rtl w:val="true"/>
        </w:rPr>
        <w:t>السند</w:t>
      </w:r>
      <w:r>
        <w:rPr>
          <w:rtl w:val="true"/>
        </w:rPr>
        <w:t>:</w:t>
      </w:r>
      <w:bookmarkEnd w:id="718"/>
    </w:p>
    <w:p>
      <w:pPr>
        <w:pStyle w:val="BookText"/>
        <w:rPr/>
      </w:pPr>
      <w:r>
        <w:rPr>
          <w:rFonts w:ascii="Amiri" w:hAnsi="Amiri" w:eastAsia="Amiri" w:cs="Amiri"/>
          <w:color w:val="111111"/>
          <w:sz w:val="28"/>
          <w:sz w:val="28"/>
          <w:szCs w:val="28"/>
          <w:rtl w:val="true"/>
          <w:lang w:bidi="ar-SA"/>
        </w:rPr>
        <w:t>الرواية مرسلة السيّاري الغالي المتهالك، و لا حاجة للحديث حولها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137806_73709187"/>
      <w:bookmarkStart w:id="720" w:name="_Toc281"/>
      <w:bookmarkEnd w:id="719"/>
      <w:r>
        <w:rPr>
          <w:rtl w:val="true"/>
        </w:rPr>
        <w:t>ج</w:t>
      </w:r>
      <w:r>
        <w:rPr>
          <w:rtl w:val="true"/>
        </w:rPr>
        <w:t xml:space="preserve">- </w:t>
      </w:r>
      <w:r>
        <w:rPr>
          <w:rtl w:val="true"/>
        </w:rPr>
        <w:t>المتن</w:t>
      </w:r>
      <w:r>
        <w:rPr>
          <w:rtl w:val="true"/>
        </w:rPr>
        <w:t>:</w:t>
      </w:r>
      <w:bookmarkEnd w:id="7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السياري نقل القراءة من مدرسة الخلفاء و ليس للشيخ و احسان أن يعداها من 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الرواية جاز لنا أن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 تعالى لا يَقُومُونَ، بكونه ظرف القيام، و عدّه نصّا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137808_73709187"/>
      <w:bookmarkStart w:id="722" w:name="_Toc282"/>
      <w:bookmarkEnd w:id="721"/>
      <w:r>
        <w:rPr>
          <w:rtl w:val="true"/>
        </w:rPr>
        <w:t>خامس عشر</w:t>
      </w:r>
      <w:r>
        <w:rPr>
          <w:rtl w:val="true"/>
        </w:rPr>
        <w:t xml:space="preserve">- </w:t>
      </w:r>
      <w:r>
        <w:rPr>
          <w:rtl w:val="true"/>
        </w:rPr>
        <w:t xml:space="preserve">رواية آية </w:t>
      </w:r>
      <w:r>
        <w:rPr>
          <w:rtl w:val="true"/>
        </w:rPr>
        <w:t>(</w:t>
      </w:r>
      <w:r>
        <w:rPr/>
        <w:t>261</w:t>
      </w:r>
      <w:r>
        <w:rPr>
          <w:rtl w:val="true"/>
        </w:rPr>
        <w:t>):</w:t>
      </w:r>
      <w:bookmarkEnd w:id="722"/>
    </w:p>
    <w:p>
      <w:pPr>
        <w:pStyle w:val="Heading5"/>
        <w:numPr>
          <w:ilvl w:val="4"/>
          <w:numId w:val="1"/>
        </w:numPr>
        <w:rPr/>
      </w:pPr>
      <w:bookmarkStart w:id="723" w:name="__RefHeading___Toc6137810_73709187"/>
      <w:bookmarkStart w:id="724" w:name="_Toc283"/>
      <w:bookmarkEnd w:id="723"/>
      <w:r>
        <w:rPr>
          <w:rtl w:val="true"/>
        </w:rPr>
        <w:t>اشارة</w:t>
      </w:r>
      <w:bookmarkEnd w:id="7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كمثل حبة أنبتت سبع سنابل في كل سنبلة مائة حبة أو أكثر من ذلك و عن ابن سيف عن أخيه عن أبيه عن منصور ابن حاز </w:t>
      </w:r>
      <w:bookmarkStart w:id="725" w:name="pg11650_151605"/>
    </w:p>
    <w:p>
      <w:pPr>
        <w:pStyle w:val="BookText"/>
        <w:rPr/>
      </w:pPr>
      <w:bookmarkEnd w:id="725"/>
      <w:r>
        <w:rPr>
          <w:rFonts w:ascii="Amiri" w:hAnsi="Amiri" w:eastAsia="Amiri" w:cs="Amiri"/>
          <w:color w:val="111111"/>
          <w:sz w:val="28"/>
          <w:sz w:val="28"/>
          <w:szCs w:val="28"/>
          <w:rtl w:val="true"/>
          <w:lang w:bidi="ar-SA"/>
        </w:rPr>
        <w:t>عن عمر بن حنظلة عن أبي عبد اللّه عليه السلام و الذين يتوفون منكم و يذرون أزواجا وصيته لازواجهم إلى الحول غير اخراج مخرجات</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6137812_73709187"/>
      <w:bookmarkStart w:id="727" w:name="_Toc284"/>
      <w:bookmarkEnd w:id="726"/>
      <w:r>
        <w:rPr>
          <w:rtl w:val="true"/>
        </w:rPr>
        <w:t>دراسة الرواية</w:t>
      </w:r>
      <w:r>
        <w:rPr>
          <w:rtl w:val="true"/>
        </w:rPr>
        <w:t>:</w:t>
      </w:r>
      <w:bookmarkEnd w:id="727"/>
    </w:p>
    <w:p>
      <w:pPr>
        <w:pStyle w:val="Heading6"/>
        <w:numPr>
          <w:ilvl w:val="5"/>
          <w:numId w:val="1"/>
        </w:numPr>
        <w:rPr/>
      </w:pPr>
      <w:bookmarkStart w:id="728" w:name="__RefHeading___Toc6137814_73709187"/>
      <w:bookmarkStart w:id="729" w:name="_Toc285"/>
      <w:bookmarkEnd w:id="728"/>
      <w:r>
        <w:rPr>
          <w:rtl w:val="true"/>
        </w:rPr>
        <w:t>أ</w:t>
      </w:r>
      <w:r>
        <w:rPr>
          <w:rtl w:val="true"/>
        </w:rPr>
        <w:t>- [</w:t>
      </w:r>
      <w:r>
        <w:rPr>
          <w:rtl w:val="true"/>
        </w:rPr>
        <w:t>الآية</w:t>
      </w:r>
      <w:r>
        <w:rPr>
          <w:rtl w:val="true"/>
        </w:rPr>
        <w:t>]</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الرواية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سُنْبُلَةٍ مِائَةُ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من ذلك</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6137816_73709187"/>
      <w:bookmarkStart w:id="731" w:name="_Toc286"/>
      <w:bookmarkEnd w:id="730"/>
      <w:r>
        <w:rPr>
          <w:rtl w:val="true"/>
        </w:rPr>
        <w:t>ب</w:t>
      </w:r>
      <w:r>
        <w:rPr>
          <w:rtl w:val="true"/>
        </w:rPr>
        <w:t xml:space="preserve">- </w:t>
      </w:r>
      <w:r>
        <w:rPr>
          <w:rtl w:val="true"/>
        </w:rPr>
        <w:t>السند</w:t>
      </w:r>
      <w:r>
        <w:rPr>
          <w:rtl w:val="true"/>
        </w:rPr>
        <w:t>:</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مرسلة السيّاري الغالي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تكرار ما أوردها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درسناها هناك</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137818_73709187"/>
      <w:bookmarkStart w:id="733" w:name="_Toc287"/>
      <w:bookmarkEnd w:id="732"/>
      <w:r>
        <w:rPr>
          <w:rtl w:val="true"/>
        </w:rPr>
        <w:t>سادس عشر</w:t>
      </w:r>
      <w:r>
        <w:rPr>
          <w:rtl w:val="true"/>
        </w:rPr>
        <w:t xml:space="preserve">- </w:t>
      </w:r>
      <w:r>
        <w:rPr>
          <w:rtl w:val="true"/>
        </w:rPr>
        <w:t xml:space="preserve">روايتا آية </w:t>
      </w:r>
      <w:r>
        <w:rPr>
          <w:rtl w:val="true"/>
        </w:rPr>
        <w:t>(</w:t>
      </w:r>
      <w:r>
        <w:rPr/>
        <w:t>142</w:t>
      </w:r>
      <w:r>
        <w:rPr>
          <w:rtl w:val="true"/>
        </w:rPr>
        <w:t>):</w:t>
      </w:r>
      <w:bookmarkEnd w:id="733"/>
    </w:p>
    <w:p>
      <w:pPr>
        <w:pStyle w:val="Heading5"/>
        <w:numPr>
          <w:ilvl w:val="4"/>
          <w:numId w:val="1"/>
        </w:numPr>
        <w:rPr/>
      </w:pPr>
      <w:bookmarkStart w:id="734" w:name="__RefHeading___Toc6137820_73709187"/>
      <w:bookmarkStart w:id="735" w:name="_Toc288"/>
      <w:bookmarkEnd w:id="734"/>
      <w:r>
        <w:rPr>
          <w:rtl w:val="true"/>
        </w:rPr>
        <w:t>اشارة</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تفسيره بالسند المتقدم عن أمير المؤمنين عليه السلام في جملة الآيات المحرفة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أئمة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وسطا بين الرسول و بين الناس فحرفوها و جعلوها امة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الآيات المحرفة قال و قوله تعالى وَ كَذلِكَ جَعَلْناكُمْ أُمَّةً وَسَطاً لِتَكُونُوا شُهَداءَ عَلَى النَّاسِ و هو أئمة وسطا لِتَكُونُوا شُهَداءَ عَلَى النَّاسِ</w:t>
      </w:r>
      <w:r>
        <w:rPr>
          <w:rFonts w:eastAsia="Amiri" w:cs="Amiri" w:ascii="Amiri" w:hAnsi="Amiri"/>
          <w:color w:val="111111"/>
          <w:sz w:val="28"/>
          <w:szCs w:val="28"/>
          <w:rtl w:val="true"/>
          <w:lang w:bidi="ar-SA"/>
        </w:rPr>
        <w:t xml:space="preserve">. </w:t>
      </w:r>
      <w:bookmarkStart w:id="736" w:name="pg11650_151606"/>
    </w:p>
    <w:p>
      <w:pPr>
        <w:pStyle w:val="Heading5"/>
        <w:numPr>
          <w:ilvl w:val="4"/>
          <w:numId w:val="1"/>
        </w:numPr>
        <w:rPr/>
      </w:pPr>
      <w:bookmarkStart w:id="737" w:name="__RefHeading___Toc6137822_73709187"/>
      <w:bookmarkStart w:id="738" w:name="_Toc289"/>
      <w:bookmarkEnd w:id="736"/>
      <w:bookmarkEnd w:id="737"/>
      <w:r>
        <w:rPr>
          <w:rtl w:val="true"/>
        </w:rPr>
        <w:t>دراسة الرواية</w:t>
      </w:r>
      <w:r>
        <w:rPr>
          <w:rtl w:val="true"/>
        </w:rPr>
        <w:t>:</w:t>
      </w:r>
      <w:bookmarkEnd w:id="738"/>
    </w:p>
    <w:p>
      <w:pPr>
        <w:pStyle w:val="Heading6"/>
        <w:numPr>
          <w:ilvl w:val="5"/>
          <w:numId w:val="1"/>
        </w:numPr>
        <w:rPr/>
      </w:pPr>
      <w:bookmarkStart w:id="739" w:name="__RefHeading___Toc6137824_73709187"/>
      <w:bookmarkStart w:id="740" w:name="_Toc290"/>
      <w:bookmarkEnd w:id="739"/>
      <w:r>
        <w:rPr>
          <w:rtl w:val="true"/>
        </w:rPr>
        <w:t>أ</w:t>
      </w:r>
      <w:r>
        <w:rPr>
          <w:rtl w:val="true"/>
        </w:rPr>
        <w:t>- [</w:t>
      </w:r>
      <w:r>
        <w:rPr>
          <w:rtl w:val="true"/>
        </w:rPr>
        <w:t>الآية</w:t>
      </w:r>
      <w:r>
        <w:rPr>
          <w:rtl w:val="true"/>
        </w:rPr>
        <w:t>]</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6137826_73709187"/>
      <w:bookmarkStart w:id="742" w:name="_Toc291"/>
      <w:bookmarkEnd w:id="741"/>
      <w:r>
        <w:rPr>
          <w:rtl w:val="true"/>
        </w:rPr>
        <w:t>ب</w:t>
      </w:r>
      <w:r>
        <w:rPr>
          <w:rtl w:val="true"/>
        </w:rPr>
        <w:t xml:space="preserve">- </w:t>
      </w:r>
      <w:r>
        <w:rPr>
          <w:rtl w:val="true"/>
        </w:rPr>
        <w:t>السند</w:t>
      </w:r>
      <w:r>
        <w:rPr>
          <w:rtl w:val="true"/>
        </w:rPr>
        <w:t>:</w:t>
      </w:r>
      <w:bookmarkEnd w:id="742"/>
    </w:p>
    <w:p>
      <w:pPr>
        <w:pStyle w:val="BookText"/>
        <w:rPr/>
      </w:pPr>
      <w:r>
        <w:rPr>
          <w:rFonts w:ascii="Amiri" w:hAnsi="Amiri" w:eastAsia="Amiri" w:cs="Amiri"/>
          <w:color w:val="111111"/>
          <w:sz w:val="28"/>
          <w:sz w:val="28"/>
          <w:szCs w:val="28"/>
          <w:rtl w:val="true"/>
          <w:lang w:bidi="ar-SA"/>
        </w:rPr>
        <w:t>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دراسة روايات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مجهولة المصدر، و سمّيناها بروايات مجهولة عن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يجريان من معين واحد، 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كلاهما ضعيفان، كذّابان، ملعونان</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6137828_73709187"/>
      <w:bookmarkStart w:id="744" w:name="_Toc292"/>
      <w:bookmarkEnd w:id="743"/>
      <w:r>
        <w:rPr>
          <w:rtl w:val="true"/>
        </w:rPr>
        <w:t>ج</w:t>
      </w:r>
      <w:r>
        <w:rPr>
          <w:rtl w:val="true"/>
        </w:rPr>
        <w:t xml:space="preserve">- </w:t>
      </w:r>
      <w:r>
        <w:rPr>
          <w:rtl w:val="true"/>
        </w:rPr>
        <w:t>المتن</w:t>
      </w:r>
      <w:r>
        <w:rPr>
          <w:rtl w:val="true"/>
        </w:rPr>
        <w:t>:</w:t>
      </w:r>
      <w:bookmarkEnd w:id="744"/>
    </w:p>
    <w:p>
      <w:pPr>
        <w:pStyle w:val="BookText"/>
        <w:rPr/>
      </w:pPr>
      <w:r>
        <w:rPr>
          <w:rFonts w:ascii="Amiri" w:hAnsi="Amiri" w:eastAsia="Amiri" w:cs="Amiri"/>
          <w:color w:val="111111"/>
          <w:sz w:val="28"/>
          <w:sz w:val="28"/>
          <w:szCs w:val="28"/>
          <w:rtl w:val="true"/>
          <w:lang w:bidi="ar-SA"/>
        </w:rPr>
        <w:t xml:space="preserve">لنا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صحّ السند و بدون ذلك يخلّ بالوزن و التعبير</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6137830_73709187"/>
      <w:bookmarkStart w:id="746" w:name="_Toc293"/>
      <w:bookmarkEnd w:id="745"/>
      <w:r>
        <w:rPr>
          <w:rtl w:val="true"/>
        </w:rPr>
        <w:t>سابع عشر</w:t>
      </w:r>
      <w:r>
        <w:rPr>
          <w:rtl w:val="true"/>
        </w:rPr>
        <w:t xml:space="preserve">- </w:t>
      </w:r>
      <w:r>
        <w:rPr>
          <w:rtl w:val="true"/>
        </w:rPr>
        <w:t xml:space="preserve">رواية آية </w:t>
      </w:r>
      <w:r>
        <w:rPr>
          <w:rtl w:val="true"/>
        </w:rPr>
        <w:t>(</w:t>
      </w:r>
      <w:r>
        <w:rPr/>
        <w:t>85</w:t>
      </w:r>
      <w:r>
        <w:rPr>
          <w:rtl w:val="true"/>
        </w:rPr>
        <w:t>):</w:t>
      </w:r>
      <w:bookmarkEnd w:id="746"/>
    </w:p>
    <w:p>
      <w:pPr>
        <w:pStyle w:val="Heading5"/>
        <w:numPr>
          <w:ilvl w:val="4"/>
          <w:numId w:val="1"/>
        </w:numPr>
        <w:rPr/>
      </w:pPr>
      <w:bookmarkStart w:id="747" w:name="__RefHeading___Toc6137832_73709187"/>
      <w:bookmarkStart w:id="748" w:name="_Toc294"/>
      <w:bookmarkEnd w:id="747"/>
      <w:r>
        <w:rPr>
          <w:rtl w:val="true"/>
        </w:rPr>
        <w:t>اشارة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إسحاق بن إسماعيل عن أبي عبد اللّه عليه السلام قال فما جزاء من يفعل ذلك منكم و من غيركم إلّا خزي في الحيوة الدنيا</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6137834_73709187"/>
      <w:bookmarkStart w:id="750" w:name="_Toc295"/>
      <w:bookmarkEnd w:id="749"/>
      <w:r>
        <w:rPr>
          <w:rtl w:val="true"/>
        </w:rPr>
        <w:t>دراسة الرواية</w:t>
      </w:r>
      <w:r>
        <w:rPr>
          <w:rtl w:val="true"/>
        </w:rPr>
        <w:t>:</w:t>
      </w:r>
      <w:bookmarkEnd w:id="7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51" w:name="__RefHeading___Toc6137836_73709187"/>
      <w:bookmarkStart w:id="752" w:name="_Toc296"/>
      <w:bookmarkEnd w:id="751"/>
      <w:r>
        <w:rPr>
          <w:rtl w:val="true"/>
        </w:rPr>
        <w:t>اشارة</w:t>
      </w:r>
      <w:bookmarkStart w:id="753" w:name="pg11650_151607"/>
      <w:bookmarkEnd w:id="752"/>
    </w:p>
    <w:p>
      <w:pPr>
        <w:pStyle w:val="Heading6"/>
        <w:numPr>
          <w:ilvl w:val="5"/>
          <w:numId w:val="1"/>
        </w:numPr>
        <w:rPr/>
      </w:pPr>
      <w:bookmarkStart w:id="754" w:name="__RefHeading___Toc6137838_73709187"/>
      <w:bookmarkStart w:id="755" w:name="_Toc297"/>
      <w:bookmarkEnd w:id="753"/>
      <w:bookmarkEnd w:id="754"/>
      <w:r>
        <w:rPr>
          <w:rtl w:val="true"/>
        </w:rPr>
        <w:t>أ</w:t>
      </w:r>
      <w:r>
        <w:rPr>
          <w:rtl w:val="true"/>
        </w:rPr>
        <w:t>- [</w:t>
      </w:r>
      <w:r>
        <w:rPr>
          <w:rtl w:val="true"/>
        </w:rPr>
        <w:t>الآية</w:t>
      </w:r>
      <w:r>
        <w:rPr>
          <w:rtl w:val="true"/>
        </w:rPr>
        <w:t>]</w:t>
      </w:r>
      <w:bookmarkEnd w:id="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أَنْتُمْ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إِلَّا خِزْيٌ فِي الْحَياةِ الدُّنْيا وَ يَوْمَ الْقِيامَةِ يُرَدُّونَ إِلى أَشَدِّ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الرواية بعد فَما جَزاءُ مَنْ يَفْعَلُ ذلِكَ مِنْكُمْ و من غيركم</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6137840_73709187"/>
      <w:bookmarkStart w:id="757" w:name="_Toc298"/>
      <w:bookmarkEnd w:id="756"/>
      <w:r>
        <w:rPr>
          <w:rtl w:val="true"/>
        </w:rPr>
        <w:t>ب</w:t>
      </w:r>
      <w:r>
        <w:rPr>
          <w:rtl w:val="true"/>
        </w:rPr>
        <w:t xml:space="preserve">- </w:t>
      </w:r>
      <w:r>
        <w:rPr>
          <w:rtl w:val="true"/>
        </w:rPr>
        <w:t>السند</w:t>
      </w:r>
      <w:r>
        <w:rPr>
          <w:rtl w:val="true"/>
        </w:rPr>
        <w:t>:</w:t>
      </w:r>
      <w:bookmarkEnd w:id="757"/>
    </w:p>
    <w:p>
      <w:pPr>
        <w:pStyle w:val="BookText"/>
        <w:rPr/>
      </w:pPr>
      <w:r>
        <w:rPr>
          <w:rFonts w:ascii="Amiri" w:hAnsi="Amiri" w:eastAsia="Amiri" w:cs="Amiri"/>
          <w:color w:val="111111"/>
          <w:sz w:val="28"/>
          <w:sz w:val="28"/>
          <w:szCs w:val="28"/>
          <w:rtl w:val="true"/>
          <w:lang w:bidi="ar-SA"/>
        </w:rPr>
        <w:t xml:space="preserve">اسحاق بن إسماعيل ثقة، و كان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يرو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فالرواية مرفوعة عن السيّاري الغالي المتهالك</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6137842_73709187"/>
      <w:bookmarkStart w:id="759" w:name="_Toc299"/>
      <w:bookmarkEnd w:id="758"/>
      <w:r>
        <w:rPr>
          <w:rtl w:val="true"/>
        </w:rPr>
        <w:t>ج</w:t>
      </w:r>
      <w:r>
        <w:rPr>
          <w:rtl w:val="true"/>
        </w:rPr>
        <w:t xml:space="preserve">- </w:t>
      </w:r>
      <w:r>
        <w:rPr>
          <w:rtl w:val="true"/>
        </w:rPr>
        <w:t>المتن</w:t>
      </w:r>
      <w:r>
        <w:rPr>
          <w:rtl w:val="true"/>
        </w:rPr>
        <w:t>:</w:t>
      </w:r>
      <w:bookmarkEnd w:id="759"/>
    </w:p>
    <w:p>
      <w:pPr>
        <w:pStyle w:val="BookText"/>
        <w:rPr/>
      </w:pPr>
      <w:r>
        <w:rPr>
          <w:rFonts w:ascii="Amiri" w:hAnsi="Amiri" w:eastAsia="Amiri" w:cs="Amiri"/>
          <w:color w:val="111111"/>
          <w:sz w:val="28"/>
          <w:sz w:val="28"/>
          <w:szCs w:val="28"/>
          <w:rtl w:val="true"/>
          <w:lang w:bidi="ar-SA"/>
        </w:rPr>
        <w:t>لنا أن نجعل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لعدم حصر الجزاء بقوم دون قوم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عدّها نصّا قرآنيّا يخلّ بوزن الآية</w:t>
      </w:r>
      <w:r>
        <w:rPr>
          <w:rFonts w:eastAsia="Amiri" w:cs="Amiri" w:ascii="Amiri" w:hAnsi="Amiri"/>
          <w:color w:val="111111"/>
          <w:sz w:val="28"/>
          <w:szCs w:val="28"/>
          <w:rtl w:val="true"/>
          <w:lang w:bidi="ar-SA"/>
        </w:rPr>
        <w:t xml:space="preserve">. </w:t>
      </w:r>
      <w:bookmarkStart w:id="760" w:name="pg11650_151608"/>
    </w:p>
    <w:p>
      <w:pPr>
        <w:pStyle w:val="Heading4"/>
        <w:numPr>
          <w:ilvl w:val="3"/>
          <w:numId w:val="1"/>
        </w:numPr>
        <w:rPr/>
      </w:pPr>
      <w:bookmarkStart w:id="761" w:name="__RefHeading___Toc6137844_73709187"/>
      <w:bookmarkStart w:id="762" w:name="_Toc300"/>
      <w:bookmarkEnd w:id="760"/>
      <w:bookmarkEnd w:id="761"/>
      <w:r>
        <w:rPr>
          <w:rtl w:val="true"/>
        </w:rPr>
        <w:t>نتيجة البحوث</w:t>
      </w:r>
      <w:r>
        <w:rPr>
          <w:rtl w:val="true"/>
        </w:rPr>
        <w:t>:</w:t>
      </w:r>
      <w:bookmarkEnd w:id="7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النوري و الأستاذ ظهير، الروايات التي استدلّا بها على تحريف القرآن الكريم من روايات آيات سورة البقرة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بينما وجدناها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كما أحصيناها في الجدول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لم نجد لرواية واحدة منها سندا صحيحا، ما عدا بعض روايات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الحادي عشر، و التي كان ثلاث روايات منها منتقلة من مدرسة الخلفاء إلى مدرسة أهل البيت، و أربع عشرة رواية منها مشتركة بين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لم يصدق الأستاذ ظهير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حديث شيعي في 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مجموع الروايات التي استشهد بها لا يبلغ الألف رواية، و لم نجد فيها رواية صحيحة، تدلّ على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قسما منها روايات انتقلت من مدرسة الخلفاء إلى مدرسة أهل البيت، و قسما منها مشتركة بينهما،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في متون الروايات ممّا زعموا أنّه أسقط من القرآن الكريم، أو حرّف، عبارات يمجّها كلّ عربيّ اللّسان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سورة النورين السخيفة، التي عدّها الشيخ النوري سورة أسقطت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ذلك كلّ عربي اللّسان، سليم الذوق، ليس وراء إثبات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أخرى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الخمينيّ الذي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معاصريه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اليقظة، كيف ذهلوا و غفلوا، حتّى وقع ما وقع، ممّا بكت عليه السموات، و كادت تتدكدك على الأرض</w:t>
      </w:r>
      <w:r>
        <w:rPr>
          <w:rFonts w:eastAsia="Amiri" w:cs="Amiri" w:ascii="Amiri" w:hAnsi="Amiri"/>
          <w:color w:val="111111"/>
          <w:sz w:val="28"/>
          <w:szCs w:val="28"/>
          <w:rtl w:val="true"/>
          <w:lang w:bidi="ar-SA"/>
        </w:rPr>
        <w:t xml:space="preserve">). </w:t>
      </w:r>
      <w:bookmarkStart w:id="763" w:name="pg11650_151610"/>
    </w:p>
    <w:p>
      <w:pPr>
        <w:pStyle w:val="Heading3"/>
        <w:numPr>
          <w:ilvl w:val="2"/>
          <w:numId w:val="1"/>
        </w:numPr>
        <w:rPr/>
      </w:pPr>
      <w:bookmarkStart w:id="764" w:name="__RefHeading___Toc6137846_73709187"/>
      <w:bookmarkStart w:id="765" w:name="_Toc301"/>
      <w:bookmarkEnd w:id="763"/>
      <w:bookmarkEnd w:id="764"/>
      <w:r>
        <w:rPr>
          <w:rtl w:val="true"/>
        </w:rPr>
        <w:t>دراسة روايات سورة آل عمران</w:t>
      </w:r>
      <w:r>
        <w:rPr>
          <w:rtl w:val="true"/>
        </w:rPr>
        <w:t>:</w:t>
      </w:r>
      <w:bookmarkEnd w:id="765"/>
    </w:p>
    <w:p>
      <w:pPr>
        <w:pStyle w:val="Heading4"/>
        <w:numPr>
          <w:ilvl w:val="3"/>
          <w:numId w:val="1"/>
        </w:numPr>
        <w:rPr/>
      </w:pPr>
      <w:bookmarkStart w:id="766" w:name="__RefHeading___Toc6137848_73709187"/>
      <w:bookmarkStart w:id="767" w:name="_Toc302"/>
      <w:bookmarkEnd w:id="766"/>
      <w:r>
        <w:rPr>
          <w:rtl w:val="true"/>
        </w:rPr>
        <w:t>أوّلا</w:t>
      </w:r>
      <w:r>
        <w:rPr>
          <w:rtl w:val="true"/>
        </w:rPr>
        <w:t xml:space="preserve">- </w:t>
      </w:r>
      <w:r>
        <w:rPr>
          <w:rtl w:val="true"/>
        </w:rPr>
        <w:t xml:space="preserve">روايات آية </w:t>
      </w:r>
      <w:r>
        <w:rPr/>
        <w:t>33</w:t>
      </w:r>
      <w:r>
        <w:rPr>
          <w:rtl w:val="true"/>
        </w:rPr>
        <w:t>:</w:t>
      </w:r>
      <w:bookmarkEnd w:id="767"/>
    </w:p>
    <w:p>
      <w:pPr>
        <w:pStyle w:val="Heading5"/>
        <w:numPr>
          <w:ilvl w:val="4"/>
          <w:numId w:val="1"/>
        </w:numPr>
        <w:rPr/>
      </w:pPr>
      <w:bookmarkStart w:id="768" w:name="__RefHeading___Toc6137850_73709187"/>
      <w:bookmarkStart w:id="769" w:name="_Toc303"/>
      <w:bookmarkEnd w:id="768"/>
      <w:r>
        <w:rPr>
          <w:rtl w:val="true"/>
        </w:rPr>
        <w:t>اشارة</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 قال العالم لما نزل و آل إبراهيم و آل عمران و آل محمد على العالمين فاسقطوا آل محمد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في تفسيره معنعنا عن حمران قال سمعت أبا جعفر عليه السلام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آدم و نوحا و آل إبراهيم و آل محمد على العالمين قلت ليس نقرأ هكذا فقال ادخل حرف مكان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هشام بن سالم قال سألت أبا عبد اللّه عليه السلام عن قول اللّه تعالى ان اللّه اصطفى آدم و نوحا و آل إبراهيم قال هو آل إبراهيم و آل محمد على العالمين فوضعوا اسما مكان 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أبو عبد اللّه عليه السلام و أنا أقرأ ان اللّه اصطفى آدم و نوحا و آل إبراهيم و آل عمران قال و آل محمد كانت فمحوها و تركوا آل إبراهيم و آل عمران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عمرو الزبيري عن أبي عبد اللّه عليه السلام قال قلت له ما الحجة في كتاب اللّه ان آل محمد هم أهل بيته قال قول اللّه تبارك و تعالى إن اللّه اصطفى آدم و نوحا و آل إبراهيم و آل عمران و آل محمد هكذا نزلت على العالمين ذرية بعضها من بعض و اللّه سميع عليم و لا يكون الذرية من القوم الا نسلهم </w:t>
      </w:r>
    </w:p>
    <w:p>
      <w:pPr>
        <w:pStyle w:val="BookText"/>
        <w:rPr/>
      </w:pPr>
      <w:r>
        <w:rPr>
          <w:rFonts w:ascii="Amiri" w:hAnsi="Amiri" w:eastAsia="Amiri" w:cs="Amiri"/>
          <w:color w:val="111111"/>
          <w:sz w:val="28"/>
          <w:sz w:val="28"/>
          <w:szCs w:val="28"/>
          <w:rtl w:val="true"/>
          <w:lang w:bidi="ar-SA"/>
        </w:rPr>
        <w:t>من أصلابهم و قال اعملوا آل داود شكرا و قليل من عبادي الشكور و آل عمران و آل محمد رواية أبي خالد القماط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قراءة أهل البيت عليهم السلام و آل محمد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الفحام قال حدثني محمد بن عيسى عن هارون أبو عبد الصمد إبراهيم عن أبيه عن جده و هو إبراهيم بن عبد الصمد محمد بن إبراهيم قال سمعت جعفر بن محمد عليهما السلام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آدم و نوحا و آل إبراهيم و آل عمران و آل محمد على العالمين قال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عن أبي خالد القماط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آدم و نوحا و آل إبراهيم و آل عمران و آل محمد على العالمين ثم قال هكذا و اللّه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أسنده إليهم عليهم السلام و آل إبراهيم و آل محمد على العالمين قلت يقرءونها الناس و آل عمران قال فقال حرف مكان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الحكم عن داود بن النعمان عن أيوب الحر قال سمعني أبو عبد اللّه عليه السلام و أنا أقرأ ان اللّه اصطفى آدم و نوحا و آل إبراهيم و آل عمران على العالمين فقال عليه السلام آل محمد كان فيها فمحوها و تركوا ما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أهل البيت عليهم السلام و آل محمد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قراءة أهل البيت عليهم السلام و آل محمد على العالمين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تلك الاخبار على نزول آل محمد في الآية لكنها اختلفت في نزول آل عمران فصريح بعضها كونه موضوعا مكان آل محمد و ظاهر بعضها نزوله و يمكن حمل الاخير على عدم انتقال الراوي سقوطه في قراءة الإمام عليه السلام فنقله كما هو </w:t>
      </w:r>
      <w:bookmarkStart w:id="770" w:name="pg11650_151612"/>
    </w:p>
    <w:p>
      <w:pPr>
        <w:pStyle w:val="BookText"/>
        <w:rPr/>
      </w:pPr>
      <w:bookmarkEnd w:id="770"/>
      <w:r>
        <w:rPr>
          <w:rFonts w:ascii="Amiri" w:hAnsi="Amiri" w:eastAsia="Amiri" w:cs="Amiri"/>
          <w:color w:val="111111"/>
          <w:sz w:val="28"/>
          <w:sz w:val="28"/>
          <w:szCs w:val="28"/>
          <w:rtl w:val="true"/>
          <w:lang w:bidi="ar-SA"/>
        </w:rPr>
        <w:t>الموجود المركوز في الاذهان بل يظهر من ذيل رواية أبي عمرو الزبيري انه لم ينقل آل محمد غير أبي خالد فيمكن الحمل على سهو النساخ أيضا بل خبر أبي خالد الذي رواه عن حمران الظاهر في وجوده معارض بصريح خبره الآخر المروي في تفسير فرات الدال في عدم نزوله و تقدم في الدليل الخامس انه كان كذلك في مصحف ابن مسعود</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6137852_73709187"/>
      <w:bookmarkStart w:id="772" w:name="_Toc304"/>
      <w:bookmarkEnd w:id="771"/>
      <w:r>
        <w:rPr>
          <w:rtl w:val="true"/>
        </w:rPr>
        <w:t>دراسة الروايات</w:t>
      </w:r>
      <w:r>
        <w:rPr>
          <w:rtl w:val="true"/>
        </w:rPr>
        <w:t>:</w:t>
      </w:r>
      <w:bookmarkEnd w:id="772"/>
    </w:p>
    <w:p>
      <w:pPr>
        <w:pStyle w:val="Heading6"/>
        <w:numPr>
          <w:ilvl w:val="5"/>
          <w:numId w:val="1"/>
        </w:numPr>
        <w:rPr/>
      </w:pPr>
      <w:bookmarkStart w:id="773" w:name="__RefHeading___Toc6137854_73709187"/>
      <w:bookmarkStart w:id="774" w:name="_Toc305"/>
      <w:bookmarkEnd w:id="773"/>
      <w:r>
        <w:rPr>
          <w:rtl w:val="true"/>
        </w:rPr>
        <w:t>أ</w:t>
      </w:r>
      <w:r>
        <w:rPr>
          <w:rtl w:val="true"/>
        </w:rPr>
        <w:t>- [</w:t>
      </w:r>
      <w:r>
        <w:rPr>
          <w:rtl w:val="true"/>
        </w:rPr>
        <w:t>الآية</w:t>
      </w:r>
      <w:r>
        <w:rPr>
          <w:rtl w:val="true"/>
        </w:rPr>
        <w:t>]</w:t>
      </w:r>
      <w:bookmarkEnd w:id="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 و أضافت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آل عمران</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6137856_73709187"/>
      <w:bookmarkStart w:id="776" w:name="_Toc306"/>
      <w:bookmarkEnd w:id="775"/>
      <w:r>
        <w:rPr>
          <w:rtl w:val="true"/>
        </w:rPr>
        <w:t>ب</w:t>
      </w:r>
      <w:r>
        <w:rPr>
          <w:rtl w:val="true"/>
        </w:rPr>
        <w:t xml:space="preserve">- </w:t>
      </w:r>
      <w:r>
        <w:rPr>
          <w:rtl w:val="true"/>
        </w:rPr>
        <w:t>الأسناد</w:t>
      </w:r>
      <w:r>
        <w:rPr>
          <w:rtl w:val="true"/>
        </w:rPr>
        <w:t>:</w:t>
      </w:r>
      <w:bookmarkEnd w:id="7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السيّاري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رواها عن محمد بن سنان الضعيف الكذّاب الغالي،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هم بعض أصحابه؟ أ لم يكونوا من الغلاة؟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بلا سند، و ليست 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رواها عن جعفر بن محمد الفزاري، الضعيف المتهم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اتّحاده مع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أيّوب،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محذوفتا السند</w:t>
      </w:r>
      <w:r>
        <w:rPr>
          <w:rFonts w:eastAsia="Amiri" w:cs="Amiri" w:ascii="Amiri" w:hAnsi="Amiri"/>
          <w:color w:val="111111"/>
          <w:sz w:val="28"/>
          <w:szCs w:val="28"/>
          <w:rtl w:val="true"/>
          <w:lang w:bidi="ar-SA"/>
        </w:rPr>
        <w:t xml:space="preserve">. </w:t>
      </w:r>
      <w:bookmarkStart w:id="777" w:name="pg11650_151613"/>
    </w:p>
    <w:p>
      <w:pPr>
        <w:pStyle w:val="BookText"/>
        <w:rPr/>
      </w:pPr>
      <w:bookmarkEnd w:id="77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مجهول حاله، و محمد بن عيسى مشترك بين عدد من الرواة، ينتج جهلا بحاله، و إبراهيم بن عبد الصمد، لم نجد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الطبرسي و نهج البيان، نقل أقوال و ليست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نقل صاحب النهج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عدم صحّة القول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نقلوه من قراءة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يناقض ما رويناه عنهم، بعدم قبولهم القراءات المختلقة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البحر المحيط لأبي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فإنّ القراءة مشتركة بين المدرستين و ليس لظهير أن يعدّها من الألف حديث شيعي على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فإنّ مجموع الروايات هنا خمس روايات عن غلاة و مجاهيل، و ليست باثنتي عشر رواية، كما عدّها الشيخ و الأستاذ</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6137858_73709187"/>
      <w:bookmarkStart w:id="779" w:name="_Toc307"/>
      <w:bookmarkEnd w:id="778"/>
      <w:r>
        <w:rPr>
          <w:rtl w:val="true"/>
        </w:rPr>
        <w:t>ج</w:t>
      </w:r>
      <w:r>
        <w:rPr>
          <w:rtl w:val="true"/>
        </w:rPr>
        <w:t xml:space="preserve">- </w:t>
      </w:r>
      <w:r>
        <w:rPr>
          <w:rtl w:val="true"/>
        </w:rPr>
        <w:t>المتن</w:t>
      </w:r>
      <w:r>
        <w:rPr>
          <w:rtl w:val="true"/>
        </w:rPr>
        <w:t>:</w:t>
      </w:r>
      <w:bookmarkEnd w:id="779"/>
    </w:p>
    <w:p>
      <w:pPr>
        <w:pStyle w:val="BookText"/>
        <w:rPr/>
      </w:pPr>
      <w:r>
        <w:rPr>
          <w:rFonts w:ascii="Amiri" w:hAnsi="Amiri" w:eastAsia="Amiri" w:cs="Amiri"/>
          <w:color w:val="111111"/>
          <w:sz w:val="28"/>
          <w:sz w:val="28"/>
          <w:szCs w:val="28"/>
          <w:rtl w:val="true"/>
          <w:lang w:bidi="ar-SA"/>
        </w:rPr>
        <w:t>ما ورد من اختلاف في متون الروايات، و أشار إليهما الشيخ النوري يسقطها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الإضافة تخلّ بوزن الآية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الجائز أن تكون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بيانية مثل ما يأتي من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137860_73709187"/>
      <w:bookmarkStart w:id="781" w:name="_Toc308"/>
      <w:bookmarkEnd w:id="780"/>
      <w:r>
        <w:rPr>
          <w:rtl w:val="true"/>
        </w:rPr>
        <w:t>ثانيا</w:t>
      </w:r>
      <w:r>
        <w:rPr>
          <w:rtl w:val="true"/>
        </w:rPr>
        <w:t xml:space="preserve">- </w:t>
      </w:r>
      <w:r>
        <w:rPr>
          <w:rtl w:val="true"/>
        </w:rPr>
        <w:t xml:space="preserve">روايات آية </w:t>
      </w:r>
      <w:r>
        <w:rPr/>
        <w:t>43</w:t>
      </w:r>
      <w:r>
        <w:rPr>
          <w:rtl w:val="true"/>
        </w:rPr>
        <w:t>:</w:t>
      </w:r>
      <w:bookmarkEnd w:id="781"/>
    </w:p>
    <w:p>
      <w:pPr>
        <w:pStyle w:val="Heading5"/>
        <w:numPr>
          <w:ilvl w:val="4"/>
          <w:numId w:val="1"/>
        </w:numPr>
        <w:rPr/>
      </w:pPr>
      <w:bookmarkStart w:id="782" w:name="__RefHeading___Toc6137862_73709187"/>
      <w:bookmarkStart w:id="783" w:name="_Toc309"/>
      <w:bookmarkEnd w:id="782"/>
      <w:r>
        <w:rPr>
          <w:rtl w:val="true"/>
        </w:rPr>
        <w:t>اشارة</w:t>
      </w:r>
      <w:bookmarkEnd w:id="78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موضعين من تفسيره انه نزل يا مريم اقنتي </w:t>
      </w:r>
      <w:bookmarkStart w:id="784" w:name="pg11650_151614"/>
    </w:p>
    <w:p>
      <w:pPr>
        <w:pStyle w:val="BookText"/>
        <w:rPr/>
      </w:pPr>
      <w:bookmarkEnd w:id="784"/>
      <w:r>
        <w:rPr>
          <w:rFonts w:ascii="Amiri" w:hAnsi="Amiri" w:eastAsia="Amiri" w:cs="Amiri"/>
          <w:color w:val="111111"/>
          <w:sz w:val="28"/>
          <w:sz w:val="28"/>
          <w:szCs w:val="28"/>
          <w:rtl w:val="true"/>
          <w:lang w:bidi="ar-SA"/>
        </w:rPr>
        <w:t>لربك و اركعي و اسجدي مع الراكعين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الشيباني في مقدمة تفسيره في مثال ما قدم حرف على حرف في التأليف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 الرَّاكِعِينَ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أبي عمير عن أبي أيوب الخراز عن زياد بن سوقة عن الحكم بن عيينة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شكرا للّه وَ 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يَخْتَصِمُونَ في مريم عند ولادتها الخبر هكذا أورد السياري الخبر في المقام و كأنه فهم منه دخول الكلمتين في القراءة و لكن العياشي أورده بنحو يظهر منه عدمه ففيه عن الحكم بن عيينة قال سألت أبا جعفر عليه السلام عن قول اللّه تعالى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 يا حكم إنّ لهذا تأويلا و تفسيرا</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6137864_73709187"/>
      <w:bookmarkStart w:id="786" w:name="_Toc310"/>
      <w:bookmarkEnd w:id="785"/>
      <w:r>
        <w:rPr>
          <w:rtl w:val="true"/>
        </w:rPr>
        <w:t>دراسة الروايات</w:t>
      </w:r>
      <w:r>
        <w:rPr>
          <w:rtl w:val="true"/>
        </w:rPr>
        <w:t>:</w:t>
      </w:r>
      <w:bookmarkEnd w:id="786"/>
    </w:p>
    <w:p>
      <w:pPr>
        <w:pStyle w:val="Heading6"/>
        <w:numPr>
          <w:ilvl w:val="5"/>
          <w:numId w:val="1"/>
        </w:numPr>
        <w:rPr/>
      </w:pPr>
      <w:bookmarkStart w:id="787" w:name="__RefHeading___Toc6137866_73709187"/>
      <w:bookmarkStart w:id="788" w:name="_Toc311"/>
      <w:bookmarkEnd w:id="787"/>
      <w:r>
        <w:rPr>
          <w:rtl w:val="true"/>
        </w:rPr>
        <w:t>أ</w:t>
      </w:r>
      <w:r>
        <w:rPr>
          <w:rtl w:val="true"/>
        </w:rPr>
        <w:t>- [</w:t>
      </w:r>
      <w:r>
        <w:rPr>
          <w:rtl w:val="true"/>
        </w:rPr>
        <w:t>الآية</w:t>
      </w:r>
      <w:r>
        <w:rPr>
          <w:rtl w:val="true"/>
        </w:rPr>
        <w:t>]</w:t>
      </w:r>
      <w:bookmarkEnd w:id="7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اقْنُتِي لِرَبِّكِ وَ اسْجُدِي وَ 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اركعي و اسجدي، بتقديم و اركعي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 بعد وَ 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6137868_73709187"/>
      <w:bookmarkStart w:id="790" w:name="_Toc312"/>
      <w:bookmarkEnd w:id="789"/>
      <w:r>
        <w:rPr>
          <w:rtl w:val="true"/>
        </w:rPr>
        <w:t>ب</w:t>
      </w:r>
      <w:r>
        <w:rPr>
          <w:rtl w:val="true"/>
        </w:rPr>
        <w:t xml:space="preserve">- </w:t>
      </w:r>
      <w:r>
        <w:rPr>
          <w:rtl w:val="true"/>
        </w:rPr>
        <w:t>السند</w:t>
      </w:r>
      <w:r>
        <w:rPr>
          <w:rtl w:val="true"/>
        </w:rPr>
        <w:t>:</w:t>
      </w:r>
      <w:bookmarkEnd w:id="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في سندها الحكم بن عتيبة </w:t>
      </w:r>
      <w:r>
        <w:rPr>
          <w:rStyle w:val="FootnoteAnchor"/>
          <w:rtl w:val="true"/>
        </w:rPr>
        <w:footnoteReference w:id="292"/>
      </w:r>
      <w:r>
        <w:rPr>
          <w:rFonts w:ascii="Amiri" w:hAnsi="Amiri" w:eastAsia="Amiri" w:cs="Amiri"/>
          <w:color w:val="111111"/>
          <w:sz w:val="28"/>
          <w:sz w:val="28"/>
          <w:szCs w:val="28"/>
          <w:rtl w:val="true"/>
          <w:lang w:bidi="ar-SA"/>
        </w:rPr>
        <w:t>ضعيف مذموم مطرود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قولا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إليه، و الشيباني </w:t>
      </w:r>
      <w:bookmarkStart w:id="791" w:name="pg11650_151615"/>
    </w:p>
    <w:p>
      <w:pPr>
        <w:pStyle w:val="BookText"/>
        <w:rPr/>
      </w:pPr>
      <w:bookmarkEnd w:id="7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ليستا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فما عدّاه في تفسير الآية ثلاث روايات، هي رواية واحدة للسيّاري الغالي المتهالك، عن ضعيف مذموم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أبي داود في المصاحف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اركعي و اسجدي في السّاجدين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2" w:name="__RefHeading___Toc6137870_73709187"/>
      <w:bookmarkStart w:id="793" w:name="_Toc313"/>
      <w:bookmarkEnd w:id="792"/>
      <w:r>
        <w:rPr>
          <w:rtl w:val="true"/>
        </w:rPr>
        <w:t>ج</w:t>
      </w:r>
      <w:r>
        <w:rPr>
          <w:rtl w:val="true"/>
        </w:rPr>
        <w:t xml:space="preserve">- </w:t>
      </w:r>
      <w:r>
        <w:rPr>
          <w:rtl w:val="true"/>
        </w:rPr>
        <w:t>المتن</w:t>
      </w:r>
      <w:r>
        <w:rPr>
          <w:rtl w:val="true"/>
        </w:rPr>
        <w:t>:</w:t>
      </w:r>
      <w:bookmarkEnd w:id="793"/>
    </w:p>
    <w:p>
      <w:pPr>
        <w:pStyle w:val="BookText"/>
        <w:rPr/>
      </w:pPr>
      <w:r>
        <w:rPr>
          <w:rFonts w:ascii="Amiri" w:hAnsi="Amiri" w:eastAsia="Amiri" w:cs="Amiri"/>
          <w:color w:val="111111"/>
          <w:sz w:val="28"/>
          <w:sz w:val="28"/>
          <w:szCs w:val="28"/>
          <w:rtl w:val="true"/>
          <w:lang w:bidi="ar-SA"/>
        </w:rPr>
        <w:t xml:space="preserve">كفانا ما نقله الشيخ النوري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لهذا تأويلا و تفسيرا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وجه الاستدلال بعد كون البيان تفسيرا للآية و تأويلا لها، و بعد ما فهم منه العيّاشى عدم دخول الكلمتين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6137872_73709187"/>
      <w:bookmarkStart w:id="795" w:name="_Toc314"/>
      <w:bookmarkEnd w:id="794"/>
      <w:r>
        <w:rPr>
          <w:rtl w:val="true"/>
        </w:rPr>
        <w:t>ثالثا</w:t>
      </w:r>
      <w:r>
        <w:rPr>
          <w:rtl w:val="true"/>
        </w:rPr>
        <w:t xml:space="preserve">- </w:t>
      </w:r>
      <w:r>
        <w:rPr>
          <w:rtl w:val="true"/>
        </w:rPr>
        <w:t xml:space="preserve">روايتا آية </w:t>
      </w:r>
      <w:r>
        <w:rPr/>
        <w:t>55</w:t>
      </w:r>
      <w:r>
        <w:rPr>
          <w:rtl w:val="true"/>
        </w:rPr>
        <w:t>.</w:t>
      </w:r>
      <w:bookmarkEnd w:id="795"/>
    </w:p>
    <w:p>
      <w:pPr>
        <w:pStyle w:val="Heading5"/>
        <w:numPr>
          <w:ilvl w:val="4"/>
          <w:numId w:val="1"/>
        </w:numPr>
        <w:rPr/>
      </w:pPr>
      <w:bookmarkStart w:id="796" w:name="__RefHeading___Toc6137874_73709187"/>
      <w:bookmarkStart w:id="797" w:name="_Toc315"/>
      <w:bookmarkEnd w:id="796"/>
      <w:r>
        <w:rPr>
          <w:rtl w:val="true"/>
        </w:rPr>
        <w:t>اشارة</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جمهور عن بعض أصحابنا عن أبي عبد اللّه عليه السلام في قول اللّه جل ذكره إني رافعك إليّ و متوفيك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روى في أخبارنا عن أئمتنا عليهم السلام إني رافعك إليّ و متوفيك بعد نزولك على عهد القائم من آل محمد عليهم السلام و لا يبعد دخول تمام الكلام في القراءة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137876_73709187"/>
      <w:bookmarkStart w:id="799" w:name="_Toc316"/>
      <w:bookmarkEnd w:id="798"/>
      <w:r>
        <w:rPr>
          <w:rtl w:val="true"/>
        </w:rPr>
        <w:t>دراسة الروايات</w:t>
      </w:r>
      <w:r>
        <w:rPr>
          <w:rtl w:val="true"/>
        </w:rPr>
        <w:t>:</w:t>
      </w:r>
      <w:bookmarkEnd w:id="799"/>
    </w:p>
    <w:p>
      <w:pPr>
        <w:pStyle w:val="Heading6"/>
        <w:numPr>
          <w:ilvl w:val="5"/>
          <w:numId w:val="1"/>
        </w:numPr>
        <w:rPr/>
      </w:pPr>
      <w:bookmarkStart w:id="800" w:name="__RefHeading___Toc6137878_73709187"/>
      <w:bookmarkStart w:id="801" w:name="_Toc317"/>
      <w:bookmarkEnd w:id="800"/>
      <w:r>
        <w:rPr>
          <w:rtl w:val="true"/>
        </w:rPr>
        <w:t>أ</w:t>
      </w:r>
      <w:r>
        <w:rPr>
          <w:rtl w:val="true"/>
        </w:rPr>
        <w:t>- [</w:t>
      </w:r>
      <w:r>
        <w:rPr>
          <w:rtl w:val="true"/>
        </w:rPr>
        <w:t>الآية</w:t>
      </w:r>
      <w:r>
        <w:rPr>
          <w:rtl w:val="true"/>
        </w:rPr>
        <w:t>]</w:t>
      </w:r>
      <w:bookmarkEnd w:id="8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bookmarkStart w:id="802" w:name="pg11650_151616"/>
    </w:p>
    <w:p>
      <w:pPr>
        <w:pStyle w:val="BookText"/>
        <w:rPr/>
      </w:pPr>
      <w:bookmarkEnd w:id="802"/>
      <w:r>
        <w:rPr>
          <w:rFonts w:ascii="Amiri" w:hAnsi="Amiri" w:eastAsia="Amiri" w:cs="Amiri"/>
          <w:color w:val="111111"/>
          <w:sz w:val="28"/>
          <w:sz w:val="28"/>
          <w:szCs w:val="28"/>
          <w:rtl w:val="true"/>
          <w:lang w:bidi="ar-SA"/>
        </w:rPr>
        <w:t>إِذْ قالَ اللَّهُ يا عِيسى إِنِّي مُتَوَفِّيكَ وَ رافِعُكَ إِلَيَّ وَ مُطَهِّرُكَ مِنَ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رافعك إليّ و متوفّيك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الشيباني بعده بعد نزولك على عهد القائم</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6137880_73709187"/>
      <w:bookmarkStart w:id="804" w:name="_Toc318"/>
      <w:bookmarkEnd w:id="803"/>
      <w:r>
        <w:rPr>
          <w:rtl w:val="true"/>
        </w:rPr>
        <w:t>ب</w:t>
      </w:r>
      <w:r>
        <w:rPr>
          <w:rtl w:val="true"/>
        </w:rPr>
        <w:t xml:space="preserve">- </w:t>
      </w:r>
      <w:r>
        <w:rPr>
          <w:rtl w:val="true"/>
        </w:rPr>
        <w:t>دراسة السند</w:t>
      </w:r>
      <w:r>
        <w:rPr>
          <w:rtl w:val="true"/>
        </w:rPr>
        <w:t>:</w:t>
      </w:r>
      <w:bookmarkEnd w:id="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الغالي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عن محمد بن جمهور الضعيف الغالي،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هم بعض أصحابه من الغلاة؟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و بتفسير الآية عند الطبري </w:t>
      </w:r>
      <w:r>
        <w:rPr>
          <w:rStyle w:val="FootnoteAnchor"/>
          <w:rtl w:val="true"/>
        </w:rPr>
        <w:footnoteReference w:id="294"/>
      </w:r>
      <w:r>
        <w:rPr>
          <w:rFonts w:ascii="Amiri" w:hAnsi="Amiri" w:eastAsia="Amiri" w:cs="Amiri"/>
          <w:color w:val="111111"/>
          <w:sz w:val="28"/>
          <w:sz w:val="28"/>
          <w:szCs w:val="28"/>
          <w:rtl w:val="true"/>
          <w:lang w:bidi="ar-SA"/>
        </w:rPr>
        <w:t xml:space="preserve">و السيوطي </w:t>
      </w:r>
      <w:r>
        <w:rPr>
          <w:rStyle w:val="FootnoteAnchor"/>
          <w:rtl w:val="true"/>
        </w:rPr>
        <w:footnoteReference w:id="295"/>
      </w:r>
      <w:r>
        <w:rPr>
          <w:rFonts w:ascii="Amiri" w:hAnsi="Amiri" w:eastAsia="Amiri" w:cs="Amiri"/>
          <w:color w:val="111111"/>
          <w:sz w:val="28"/>
          <w:sz w:val="28"/>
          <w:szCs w:val="28"/>
          <w:rtl w:val="true"/>
          <w:lang w:bidi="ar-SA"/>
        </w:rPr>
        <w:t>عن كعب الأحبار قريبا منه</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6137882_73709187"/>
      <w:bookmarkStart w:id="806" w:name="_Toc319"/>
      <w:bookmarkEnd w:id="805"/>
      <w:r>
        <w:rPr>
          <w:rtl w:val="true"/>
        </w:rPr>
        <w:t>ج</w:t>
      </w:r>
      <w:r>
        <w:rPr>
          <w:rtl w:val="true"/>
        </w:rPr>
        <w:t xml:space="preserve">- </w:t>
      </w:r>
      <w:r>
        <w:rPr>
          <w:rtl w:val="true"/>
        </w:rPr>
        <w:t>المتن</w:t>
      </w:r>
      <w:r>
        <w:rPr>
          <w:rtl w:val="true"/>
        </w:rPr>
        <w:t>:</w:t>
      </w:r>
      <w:bookmarkEnd w:id="806"/>
    </w:p>
    <w:p>
      <w:pPr>
        <w:pStyle w:val="BookText"/>
        <w:rPr/>
      </w:pPr>
      <w:r>
        <w:rPr>
          <w:rFonts w:ascii="Amiri" w:hAnsi="Amiri" w:eastAsia="Amiri" w:cs="Amiri"/>
          <w:color w:val="111111"/>
          <w:sz w:val="28"/>
          <w:sz w:val="28"/>
          <w:szCs w:val="28"/>
          <w:rtl w:val="true"/>
          <w:lang w:bidi="ar-SA"/>
        </w:rPr>
        <w:t xml:space="preserve">مرّ بنا في بحث آية الكرسي،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مشتقاتها، بيان شأن نزول الآية، و ليس المقصود بيان النص المحرّف، و التغيير الذي تقوّلاه يخلّ بوزن الآية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6137884_73709187"/>
      <w:bookmarkStart w:id="808" w:name="_Toc320"/>
      <w:bookmarkEnd w:id="807"/>
      <w:r>
        <w:rPr>
          <w:rtl w:val="true"/>
        </w:rPr>
        <w:t>رابعا</w:t>
      </w:r>
      <w:r>
        <w:rPr>
          <w:rtl w:val="true"/>
        </w:rPr>
        <w:t xml:space="preserve">- </w:t>
      </w:r>
      <w:r>
        <w:rPr>
          <w:rtl w:val="true"/>
        </w:rPr>
        <w:t xml:space="preserve">روايات آية </w:t>
      </w:r>
      <w:r>
        <w:rPr/>
        <w:t>81</w:t>
      </w:r>
      <w:r>
        <w:rPr>
          <w:rtl w:val="true"/>
        </w:rPr>
        <w:t>:</w:t>
      </w:r>
      <w:bookmarkEnd w:id="808"/>
    </w:p>
    <w:p>
      <w:pPr>
        <w:pStyle w:val="Heading5"/>
        <w:numPr>
          <w:ilvl w:val="4"/>
          <w:numId w:val="1"/>
        </w:numPr>
        <w:rPr/>
      </w:pPr>
      <w:bookmarkStart w:id="809" w:name="__RefHeading___Toc6137886_73709187"/>
      <w:bookmarkStart w:id="810" w:name="_Toc321"/>
      <w:bookmarkEnd w:id="809"/>
      <w:r>
        <w:rPr>
          <w:rtl w:val="true"/>
        </w:rPr>
        <w:t>اشارة</w:t>
      </w:r>
      <w:bookmarkEnd w:id="81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تبارك و تعالى وَ إِذْ أَخَذَ اللَّهُ مِيثاقَ النَّبِيِّينَ لَما آتَيْتُكُمْ مِنْ كِتابٍ وَ حِكْمَةٍ ثُمَّ جاءَكُمْ رَسُولٌ مُصَدِّقٌ لِما مَعَكُمْ لَتُؤْمِنُنَّ بِهِ وَ لَتَنْصُرُنَّهُ فكيف يؤمن موسى و عيسى </w:t>
      </w:r>
    </w:p>
    <w:p>
      <w:pPr>
        <w:pStyle w:val="BookText"/>
        <w:rPr/>
      </w:pPr>
      <w:r>
        <w:rPr>
          <w:rFonts w:ascii="Amiri" w:hAnsi="Amiri" w:eastAsia="Amiri" w:cs="Amiri"/>
          <w:color w:val="111111"/>
          <w:sz w:val="28"/>
          <w:sz w:val="28"/>
          <w:szCs w:val="28"/>
          <w:rtl w:val="true"/>
          <w:lang w:bidi="ar-SA"/>
        </w:rPr>
        <w:t xml:space="preserve">عليهم السلام و ينصره و لم يدركه و كيف يؤمن عيسى بمحمد صلى اللّه عليه و آله و ينصره و لم يدركه فقال يا حبيب ان القرآن قد طرح منه آي كثيرة و لم يزد فيه إلّا حروف أخطأت به الكتبة و توهمتها الرجال و هذا و هم فاقرأها و إذ أخذ اللّه ميثاق امم النبيين لما آتيتكم من كتاب و حكمة ثم جاءكم رسول مصدق لما معكم لتؤمنن به و لتنصرنه هكذا أنزله اللّه يا حبيب فو الله ما وفت امة من الامم التي كانت قبل موسى بما أخذ اللّه عليها من الميثاق لكل نبي بعثه اللّه بعد نبيها و لقد كذبت الامة التي جاءها موسى لما جاءها موسى و لم يؤمنوا به و لا نصروه إلّا القليل منهم و لقد كذبت امة عيسى بمحمد صلى اللّه عليه و آله و لم يؤمنوا به و لا نصروه لما جاءها إلّا القليل منهم و لقد جحدت هذه الامة بما أخذ عليها رسول اللّه صلى اللّه عليه و آله من الميثاق لعلي بن أبي طالب عليه السلام يوم اقامه للناس و نصبه </w:t>
      </w:r>
      <w:r>
        <w:rPr>
          <w:rStyle w:val="FootnoteAnchor"/>
          <w:rtl w:val="true"/>
        </w:rPr>
        <w:footnoteReference w:id="296"/>
      </w:r>
      <w:r>
        <w:rPr>
          <w:rFonts w:ascii="Amiri" w:hAnsi="Amiri" w:eastAsia="Amiri" w:cs="Amiri"/>
          <w:color w:val="111111"/>
          <w:sz w:val="28"/>
          <w:sz w:val="28"/>
          <w:szCs w:val="28"/>
          <w:rtl w:val="true"/>
          <w:lang w:bidi="ar-SA"/>
        </w:rPr>
        <w:t>لهم و دعاهم إلى ولايته و طاعته في حياته و أشهدهم بذلك على أنفسهم فأي ميثاق أوكد من قول رسول اللّه صلى اللّه عليه و آله في علي بن أبي طالب عليه السلام فو اللّه ما وفوا به بل جحدوا و كذبوا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سالم عن حبيب السجستاني مثله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اللّه يا حبيب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و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أمم النبيين عليهم السلام و قال الشيخ الطوسي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تقديره إذ أخذ اللّه ميثاق أمم النبيين بتصديق نبيها و العمل بما جاءهم به و انهم خالفوهم فيما بعد و ما وفوا به و تركوا كثيرا من شريعته و حرفوا كثيرا منها انتهى و الظاهر انه نقل الخبر بالمعنى و حمل وجود لفظ الامم في الآية و كونه منزلا فيها على كونه مقدرا فيها و إلّا فهذا الاصطلاح غير معهود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كون المقام مقام التقدير تأمل لعدم ماف</w:t>
      </w:r>
      <w:r>
        <w:rPr>
          <w:rFonts w:eastAsia="Amiri" w:cs="Amiri" w:ascii="Amiri" w:hAnsi="Amiri"/>
          <w:color w:val="111111"/>
          <w:sz w:val="28"/>
          <w:szCs w:val="28"/>
          <w:rtl w:val="true"/>
          <w:lang w:bidi="ar-SA"/>
        </w:rPr>
        <w:t xml:space="preserve">. </w:t>
      </w:r>
      <w:bookmarkStart w:id="811" w:name="pg11650_151618"/>
    </w:p>
    <w:p>
      <w:pPr>
        <w:pStyle w:val="BookText"/>
        <w:rPr/>
      </w:pPr>
      <w:bookmarkEnd w:id="811"/>
      <w:r>
        <w:rPr>
          <w:rFonts w:ascii="Amiri" w:hAnsi="Amiri" w:eastAsia="Amiri" w:cs="Amiri"/>
          <w:color w:val="111111"/>
          <w:sz w:val="28"/>
          <w:sz w:val="28"/>
          <w:szCs w:val="28"/>
          <w:rtl w:val="true"/>
          <w:lang w:bidi="ar-SA"/>
        </w:rPr>
        <w:t>يدل عليه شي‌ء في المذكور و تمامية الكلام بدونه غير اخراج له عن ظاهره</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6137888_73709187"/>
      <w:bookmarkStart w:id="813" w:name="_Toc322"/>
      <w:bookmarkEnd w:id="812"/>
      <w:r>
        <w:rPr>
          <w:rtl w:val="true"/>
        </w:rPr>
        <w:t>دراسة الروايات</w:t>
      </w:r>
      <w:r>
        <w:rPr>
          <w:rtl w:val="true"/>
        </w:rPr>
        <w:t>:</w:t>
      </w:r>
      <w:bookmarkEnd w:id="813"/>
    </w:p>
    <w:p>
      <w:pPr>
        <w:pStyle w:val="Heading6"/>
        <w:numPr>
          <w:ilvl w:val="5"/>
          <w:numId w:val="1"/>
        </w:numPr>
        <w:rPr/>
      </w:pPr>
      <w:bookmarkStart w:id="814" w:name="__RefHeading___Toc6137890_73709187"/>
      <w:bookmarkStart w:id="815" w:name="_Toc323"/>
      <w:bookmarkEnd w:id="814"/>
      <w:r>
        <w:rPr>
          <w:rtl w:val="true"/>
        </w:rPr>
        <w:t>أ</w:t>
      </w:r>
      <w:r>
        <w:rPr>
          <w:rtl w:val="true"/>
        </w:rPr>
        <w:t>- [</w:t>
      </w:r>
      <w:r>
        <w:rPr>
          <w:rtl w:val="true"/>
        </w:rPr>
        <w:t>الآية</w:t>
      </w:r>
      <w:r>
        <w:rPr>
          <w:rtl w:val="true"/>
        </w:rPr>
        <w:t>]</w:t>
      </w:r>
      <w:bookmarkEnd w:id="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137892_73709187"/>
      <w:bookmarkStart w:id="817" w:name="_Toc324"/>
      <w:bookmarkEnd w:id="816"/>
      <w:r>
        <w:rPr>
          <w:rtl w:val="true"/>
        </w:rPr>
        <w:t>ب</w:t>
      </w:r>
      <w:r>
        <w:rPr>
          <w:rtl w:val="true"/>
        </w:rPr>
        <w:t xml:space="preserve">- </w:t>
      </w:r>
      <w:r>
        <w:rPr>
          <w:rtl w:val="true"/>
        </w:rPr>
        <w:t>الأسناد</w:t>
      </w:r>
      <w:r>
        <w:rPr>
          <w:rtl w:val="true"/>
        </w:rPr>
        <w:t>:</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سالم مجهول حاله و كذا حبيب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الشيخ النوري رواية العيّاشي، ليقوّي بها رواية السيّاري الغالي المتهالك، بينما هما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فهما روايتان عن غال متهالك، و قد أخذها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الطبري و من جاء بعده من مفسّري مدرسة الخلفاء عن مجاهد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خطأ من الكتّاب، و هي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السيّاري نقلها عن مدرسة الخلفاء، و ركّب عليها سندا، و افترى بها على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أراح نفسه </w:t>
      </w:r>
      <w:bookmarkStart w:id="818" w:name="pg11650_151619"/>
    </w:p>
    <w:p>
      <w:pPr>
        <w:pStyle w:val="BookText"/>
        <w:rPr/>
      </w:pPr>
      <w:bookmarkEnd w:id="818"/>
      <w:r>
        <w:rPr>
          <w:rFonts w:ascii="Amiri" w:hAnsi="Amiri" w:eastAsia="Amiri" w:cs="Amiri"/>
          <w:color w:val="111111"/>
          <w:sz w:val="28"/>
          <w:sz w:val="28"/>
          <w:szCs w:val="28"/>
          <w:rtl w:val="true"/>
          <w:lang w:bidi="ar-SA"/>
        </w:rPr>
        <w:t>عن ذكر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فالروايتان إذا منتقلة، و إن لم يقبل منّا ذلك، فهي مشتركة بين المدرستين، و الصواب ما نذكره في ما يأتي</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6137894_73709187"/>
      <w:bookmarkStart w:id="820" w:name="_Toc325"/>
      <w:bookmarkEnd w:id="819"/>
      <w:r>
        <w:rPr>
          <w:rtl w:val="true"/>
        </w:rPr>
        <w:t>ج</w:t>
      </w:r>
      <w:r>
        <w:rPr>
          <w:rtl w:val="true"/>
        </w:rPr>
        <w:t xml:space="preserve">- </w:t>
      </w:r>
      <w:r>
        <w:rPr>
          <w:rtl w:val="true"/>
        </w:rPr>
        <w:t>المتن</w:t>
      </w:r>
      <w:r>
        <w:rPr>
          <w:rtl w:val="true"/>
        </w:rPr>
        <w:t>:</w:t>
      </w:r>
      <w:bookmarkEnd w:id="820"/>
    </w:p>
    <w:p>
      <w:pPr>
        <w:pStyle w:val="BookText"/>
        <w:rPr/>
      </w:pPr>
      <w:r>
        <w:rPr>
          <w:rFonts w:ascii="Amiri" w:hAnsi="Amiri" w:eastAsia="Amiri" w:cs="Amiri"/>
          <w:color w:val="111111"/>
          <w:sz w:val="28"/>
          <w:sz w:val="28"/>
          <w:szCs w:val="28"/>
          <w:rtl w:val="true"/>
          <w:lang w:bidi="ar-SA"/>
        </w:rPr>
        <w:t>أخرج الطبري و من جاء بعده من مفسّري القرآن بالحديث في مدرسة الخلفاء، و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نبيا قطّ من لدن نوح إلّا أخذ اللّه ميثاقه ليؤمننّ بمحمد، و لينصرنّه إن خرج و هو حي، و إلّا أخذ على قومه أن يؤمنوا به و ينصروه إن خرج و هم أحياء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المعنى ما رواه الشيخ الطوسي في التبيان عن الإمام الصادق، غير أنّ الشيخ النوري لا يعجبه ما يدلّ على أنّ النص القرآني لم يحرّف، و يخالفه و يردّه، و أخيرا فإنّ الإضافة المذكورة تغيّر 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6137896_73709187"/>
      <w:bookmarkStart w:id="822" w:name="_Toc326"/>
      <w:bookmarkEnd w:id="821"/>
      <w:r>
        <w:rPr>
          <w:rtl w:val="true"/>
        </w:rPr>
        <w:t>خامسا</w:t>
      </w:r>
      <w:r>
        <w:rPr>
          <w:rtl w:val="true"/>
        </w:rPr>
        <w:t xml:space="preserve">- </w:t>
      </w:r>
      <w:r>
        <w:rPr>
          <w:rtl w:val="true"/>
        </w:rPr>
        <w:t xml:space="preserve">روايات آية </w:t>
      </w:r>
      <w:r>
        <w:rPr/>
        <w:t>92</w:t>
      </w:r>
      <w:r>
        <w:rPr>
          <w:rtl w:val="true"/>
        </w:rPr>
        <w:t>:</w:t>
      </w:r>
      <w:bookmarkEnd w:id="822"/>
    </w:p>
    <w:p>
      <w:pPr>
        <w:pStyle w:val="Heading5"/>
        <w:numPr>
          <w:ilvl w:val="4"/>
          <w:numId w:val="1"/>
        </w:numPr>
        <w:rPr/>
      </w:pPr>
      <w:bookmarkStart w:id="823" w:name="__RefHeading___Toc6137898_73709187"/>
      <w:bookmarkStart w:id="824" w:name="_Toc327"/>
      <w:bookmarkEnd w:id="823"/>
      <w:r>
        <w:rPr>
          <w:rtl w:val="true"/>
        </w:rPr>
        <w:t>اشارة</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عتيق لبعض القدماء جمع فيه قراءة رسول اللّه صلى اللّه عليه و آله و الأئمة صلوات اللّه عليهم ما لفظه حدثني أبو العباس قال أخبرنا أبو الحسن بن القاسم قال حدثنا علي بن إبراهيم قال حدثني أبي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ما تحبون بميم واحدة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يونس بن ظبيان عن أبي عبد اللّه عليه السلام في </w:t>
      </w:r>
      <w:bookmarkStart w:id="825" w:name="pg11650_151620"/>
    </w:p>
    <w:p>
      <w:pPr>
        <w:pStyle w:val="BookText"/>
        <w:rPr/>
      </w:pPr>
      <w:bookmarkEnd w:id="825"/>
      <w:r>
        <w:rPr>
          <w:rFonts w:ascii="Amiri" w:hAnsi="Amiri" w:eastAsia="Amiri" w:cs="Amiri"/>
          <w:color w:val="111111"/>
          <w:sz w:val="28"/>
          <w:sz w:val="28"/>
          <w:szCs w:val="28"/>
          <w:rtl w:val="true"/>
          <w:lang w:bidi="ar-SA"/>
        </w:rPr>
        <w:t>قوله عز و جل لن تنالوا البر حتى تنفقوا ما تحبون هكذا اقرأها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عمر عبد العزيز عن يونس بن ظبيان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يونس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المجلسي ره في قوله هكذا فاقرأها هذا يدل على جواز التلاوة على غير القراءات المشهورة و الأحوط عدم التعدي عنها لتواتر تقرير الأئمة عليهم السلام أصحابهم على القراءات المشهورة و أمرهم بقراءتهم كذلك و العمل بها حتى يظهر القائم عليه السلام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انه كانت تلك القراءة أيضا متداولة بين الناس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صيرورتها شاذة بعد ذلك لا يضر بالجواز أو الغرض بيان القراءة الصحيحة و الأمر بالاعتقاد بها</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6137900_73709187"/>
      <w:bookmarkStart w:id="827" w:name="_Toc328"/>
      <w:bookmarkEnd w:id="826"/>
      <w:r>
        <w:rPr>
          <w:rtl w:val="true"/>
        </w:rPr>
        <w:t>دراسة الروايات</w:t>
      </w:r>
      <w:r>
        <w:rPr>
          <w:rtl w:val="true"/>
        </w:rPr>
        <w:t>:</w:t>
      </w:r>
      <w:bookmarkEnd w:id="827"/>
    </w:p>
    <w:p>
      <w:pPr>
        <w:pStyle w:val="Heading6"/>
        <w:numPr>
          <w:ilvl w:val="5"/>
          <w:numId w:val="1"/>
        </w:numPr>
        <w:rPr/>
      </w:pPr>
      <w:bookmarkStart w:id="828" w:name="__RefHeading___Toc6137902_73709187"/>
      <w:bookmarkStart w:id="829" w:name="_Toc329"/>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نسختنا من قراءات السيّاري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تنفقون حتّى تحبّوا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بطهران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في النص القرآني</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6137904_73709187"/>
      <w:bookmarkStart w:id="831" w:name="_Toc330"/>
      <w:bookmarkEnd w:id="830"/>
      <w:r>
        <w:rPr>
          <w:rtl w:val="true"/>
        </w:rPr>
        <w:t>ب</w:t>
      </w:r>
      <w:r>
        <w:rPr>
          <w:rtl w:val="true"/>
        </w:rPr>
        <w:t xml:space="preserve">- </w:t>
      </w:r>
      <w:r>
        <w:rPr>
          <w:rtl w:val="true"/>
        </w:rPr>
        <w:t>السند</w:t>
      </w:r>
      <w:r>
        <w:rPr>
          <w:rtl w:val="true"/>
        </w:rPr>
        <w:t>:</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مرسلة في سندها، يونس بن ظبيان ضعيف غال كذّاب ملعون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832" w:name="pg11650_151621"/>
    </w:p>
    <w:p>
      <w:pPr>
        <w:pStyle w:val="BookText"/>
        <w:rPr/>
      </w:pPr>
      <w:bookmarkEnd w:id="832"/>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عن يونس بن ظبيان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فالجميع ليست إلّا رواية واحدة عن غال كذّاب ملعون</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137906_73709187"/>
      <w:bookmarkStart w:id="834" w:name="_Toc331"/>
      <w:bookmarkEnd w:id="833"/>
      <w:r>
        <w:rPr>
          <w:rtl w:val="true"/>
        </w:rPr>
        <w:t>ج</w:t>
      </w:r>
      <w:r>
        <w:rPr>
          <w:rtl w:val="true"/>
        </w:rPr>
        <w:t xml:space="preserve">- </w:t>
      </w:r>
      <w:r>
        <w:rPr>
          <w:rtl w:val="true"/>
        </w:rPr>
        <w:t>المتن</w:t>
      </w:r>
      <w:r>
        <w:rPr>
          <w:rtl w:val="true"/>
        </w:rPr>
        <w:t>:</w:t>
      </w:r>
      <w:bookmarkEnd w:id="834"/>
    </w:p>
    <w:p>
      <w:pPr>
        <w:pStyle w:val="BookText"/>
        <w:rPr/>
      </w:pPr>
      <w:r>
        <w:rPr>
          <w:rFonts w:ascii="Amiri" w:hAnsi="Amiri" w:eastAsia="Amiri" w:cs="Amiri"/>
          <w:color w:val="111111"/>
          <w:sz w:val="28"/>
          <w:sz w:val="28"/>
          <w:szCs w:val="28"/>
          <w:rtl w:val="true"/>
          <w:lang w:bidi="ar-SA"/>
        </w:rPr>
        <w:t>إنّ ما افتراه الغالي يقتضي أنّ اللّه أخبر أنّ الإنسان لن ينال البرّ، حتّى ينفق جميع 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لا يبقى لهذا الإنسان شي‌ء يحبّه، بينما الآية تقول ينفق ممّا يحبّ،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شيئا ممّا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كيف استند العلّامة المجلسي إلى رواية الغلاة هذه، و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النوري، فإنّه لا يعجبه أن يشكّك في الروايات التي يريد أن يستند إليها في إثبات تحريف القرآن بزيادة و نقيصة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إنّ ما افترى به الغالي من تغيير للآية يخلّ بوزنها و نغمها في السورة</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137908_73709187"/>
      <w:bookmarkStart w:id="836" w:name="_Toc332"/>
      <w:bookmarkEnd w:id="835"/>
      <w:r>
        <w:rPr>
          <w:rtl w:val="true"/>
        </w:rPr>
        <w:t>سادسا</w:t>
      </w:r>
      <w:r>
        <w:rPr>
          <w:rtl w:val="true"/>
        </w:rPr>
        <w:t xml:space="preserve">- </w:t>
      </w:r>
      <w:r>
        <w:rPr>
          <w:rtl w:val="true"/>
        </w:rPr>
        <w:t xml:space="preserve">روايات آية </w:t>
      </w:r>
      <w:r>
        <w:rPr/>
        <w:t>102</w:t>
      </w:r>
      <w:r>
        <w:rPr>
          <w:rtl w:val="true"/>
        </w:rPr>
        <w:t>:</w:t>
      </w:r>
      <w:bookmarkEnd w:id="836"/>
    </w:p>
    <w:p>
      <w:pPr>
        <w:pStyle w:val="Heading5"/>
        <w:numPr>
          <w:ilvl w:val="4"/>
          <w:numId w:val="1"/>
        </w:numPr>
        <w:rPr/>
      </w:pPr>
      <w:bookmarkStart w:id="837" w:name="__RefHeading___Toc6137910_73709187"/>
      <w:bookmarkStart w:id="838" w:name="_Toc333"/>
      <w:bookmarkEnd w:id="837"/>
      <w:r>
        <w:rPr>
          <w:rtl w:val="true"/>
        </w:rPr>
        <w:t>اشارة</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 قال أبو الحسن الأول كيف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 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يوقع اللّه عليهم اسم الايمان فيسميهم مؤمنين ثم يسألهم الاسلام و الايمان فوق الاسلام قلت هكذا يقرأ في قراءة زيد قال انما هي في قراءة علي عليه السلام و هي التنزيل الذي نزل به جبرائيل على محمد 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أنتم مسلمون لرسول اللّه ثم الامام من بعده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هارون بن الجهم عن الحسين بن خالد مثله و يحتمل </w:t>
      </w:r>
      <w:bookmarkStart w:id="839" w:name="pg11650_151622"/>
    </w:p>
    <w:p>
      <w:pPr>
        <w:pStyle w:val="BookText"/>
        <w:rPr/>
      </w:pPr>
      <w:bookmarkEnd w:id="839"/>
      <w:r>
        <w:rPr>
          <w:rFonts w:ascii="Amiri" w:hAnsi="Amiri" w:eastAsia="Amiri" w:cs="Amiri"/>
          <w:color w:val="111111"/>
          <w:sz w:val="28"/>
          <w:sz w:val="28"/>
          <w:szCs w:val="28"/>
          <w:rtl w:val="true"/>
          <w:lang w:bidi="ar-SA"/>
        </w:rPr>
        <w:t xml:space="preserve">غير بعيد دخول تمام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عبد اللّه عليه السلام و أنتم مسلّمون بالتشديد و معناه إلّا و أنتم مستسلمون لما أتى </w:t>
      </w:r>
      <w:r>
        <w:rPr>
          <w:rStyle w:val="FootnoteAnchor"/>
          <w:rtl w:val="true"/>
        </w:rPr>
        <w:footnoteReference w:id="299"/>
      </w:r>
      <w:r>
        <w:rPr>
          <w:rFonts w:ascii="Amiri" w:hAnsi="Amiri" w:eastAsia="Amiri" w:cs="Amiri"/>
          <w:color w:val="111111"/>
          <w:sz w:val="28"/>
          <w:sz w:val="28"/>
          <w:szCs w:val="28"/>
          <w:rtl w:val="true"/>
          <w:lang w:bidi="ar-SA"/>
        </w:rPr>
        <w:t>به النبي صلى اللّه عليه و آله و منقادون له</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6137912_73709187"/>
      <w:bookmarkStart w:id="841" w:name="_Toc334"/>
      <w:bookmarkEnd w:id="840"/>
      <w:r>
        <w:rPr>
          <w:rtl w:val="true"/>
        </w:rPr>
        <w:t>دراسة الروايات</w:t>
      </w:r>
      <w:r>
        <w:rPr>
          <w:rtl w:val="true"/>
        </w:rPr>
        <w:t>:</w:t>
      </w:r>
      <w:bookmarkEnd w:id="841"/>
    </w:p>
    <w:p>
      <w:pPr>
        <w:pStyle w:val="Heading6"/>
        <w:numPr>
          <w:ilvl w:val="5"/>
          <w:numId w:val="1"/>
        </w:numPr>
        <w:rPr/>
      </w:pPr>
      <w:bookmarkStart w:id="842" w:name="__RefHeading___Toc6137914_73709187"/>
      <w:bookmarkStart w:id="843" w:name="_Toc335"/>
      <w:bookmarkEnd w:id="842"/>
      <w:r>
        <w:rPr>
          <w:rtl w:val="true"/>
        </w:rPr>
        <w:t>أ</w:t>
      </w:r>
      <w:r>
        <w:rPr>
          <w:rtl w:val="true"/>
        </w:rPr>
        <w:t>- [</w:t>
      </w:r>
      <w:r>
        <w:rPr>
          <w:rtl w:val="true"/>
        </w:rPr>
        <w:t>الآية</w:t>
      </w:r>
      <w:r>
        <w:rPr>
          <w:rtl w:val="true"/>
        </w:rPr>
        <w:t>]</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لرسول اللّه ثمّ الإمام من بعده</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6137916_73709187"/>
      <w:bookmarkStart w:id="845" w:name="_Toc336"/>
      <w:bookmarkEnd w:id="844"/>
      <w:r>
        <w:rPr>
          <w:rtl w:val="true"/>
        </w:rPr>
        <w:t>ب</w:t>
      </w:r>
      <w:r>
        <w:rPr>
          <w:rtl w:val="true"/>
        </w:rPr>
        <w:t xml:space="preserve">- </w:t>
      </w:r>
      <w:r>
        <w:rPr>
          <w:rtl w:val="true"/>
        </w:rPr>
        <w:t>السند</w:t>
      </w:r>
      <w:r>
        <w:rPr>
          <w:rtl w:val="true"/>
        </w:rPr>
        <w:t>:</w:t>
      </w:r>
      <w:bookmarkEnd w:id="8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مرسلة، لأنّ روايته عن هارون الجهم، الذي كان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واسطة بعيد جدا بل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رواية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خالد، الّذي يروي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سند، و لم نجد لها معينا غير معين السيّاري</w:t>
      </w:r>
      <w:r>
        <w:rPr>
          <w:rFonts w:eastAsia="Amiri" w:cs="Amiri" w:ascii="Amiri" w:hAnsi="Amiri"/>
          <w:color w:val="111111"/>
          <w:sz w:val="28"/>
          <w:szCs w:val="28"/>
          <w:rtl w:val="true"/>
          <w:lang w:bidi="ar-SA"/>
        </w:rPr>
        <w:t xml:space="preserve">. </w:t>
      </w:r>
      <w:bookmarkStart w:id="846" w:name="pg11650_151623"/>
    </w:p>
    <w:p>
      <w:pPr>
        <w:pStyle w:val="Heading6"/>
        <w:numPr>
          <w:ilvl w:val="5"/>
          <w:numId w:val="1"/>
        </w:numPr>
        <w:rPr/>
      </w:pPr>
      <w:bookmarkStart w:id="847" w:name="__RefHeading___Toc6137918_73709187"/>
      <w:bookmarkStart w:id="848" w:name="_Toc337"/>
      <w:bookmarkEnd w:id="846"/>
      <w:bookmarkEnd w:id="847"/>
      <w:r>
        <w:rPr>
          <w:rtl w:val="true"/>
        </w:rPr>
        <w:t>المتن</w:t>
      </w:r>
      <w:r>
        <w:rPr>
          <w:rtl w:val="true"/>
        </w:rPr>
        <w:t>:</w:t>
      </w:r>
      <w:bookmarkEnd w:id="848"/>
    </w:p>
    <w:p>
      <w:pPr>
        <w:pStyle w:val="BookText"/>
        <w:rPr/>
      </w:pPr>
      <w:r>
        <w:rPr>
          <w:rFonts w:ascii="Amiri" w:hAnsi="Amiri" w:eastAsia="Amiri" w:cs="Amiri"/>
          <w:color w:val="111111"/>
          <w:sz w:val="28"/>
          <w:sz w:val="28"/>
          <w:szCs w:val="28"/>
          <w:rtl w:val="true"/>
          <w:lang w:bidi="ar-SA"/>
        </w:rPr>
        <w:t>يعرف معنى الآية من شأن نزولها، فقد جاء في تفسير الآية، بتفسير الطبري و القرطبي و الطبرسي و ابن كثير و السيوطي،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رجلين من الأوس و الخزرج تفاخرا و تنافرا، فجاءت قبيلة أوس إلى الأوسي، و الخزرج إلى الخزرجي، و معهم السلاح و أشرع بينهم الرماح،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حمارا و أتاهم، و نزلت في شأنهم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ذكرناه يكون في الآية تحذير لهم عن خروجهم من الدين، بإحياء العصبية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مخلّ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6137920_73709187"/>
      <w:bookmarkStart w:id="850" w:name="_Toc338"/>
      <w:bookmarkEnd w:id="849"/>
      <w:r>
        <w:rPr>
          <w:rtl w:val="true"/>
        </w:rPr>
        <w:t>سابعا</w:t>
      </w:r>
      <w:r>
        <w:rPr>
          <w:rtl w:val="true"/>
        </w:rPr>
        <w:t xml:space="preserve">- </w:t>
      </w:r>
      <w:r>
        <w:rPr>
          <w:rtl w:val="true"/>
        </w:rPr>
        <w:t xml:space="preserve">حول آية </w:t>
      </w:r>
      <w:r>
        <w:rPr/>
        <w:t>104</w:t>
      </w:r>
      <w:r>
        <w:rPr>
          <w:rtl w:val="true"/>
        </w:rPr>
        <w:t>:</w:t>
      </w:r>
      <w:bookmarkEnd w:id="850"/>
    </w:p>
    <w:p>
      <w:pPr>
        <w:pStyle w:val="Heading5"/>
        <w:numPr>
          <w:ilvl w:val="4"/>
          <w:numId w:val="1"/>
        </w:numPr>
        <w:rPr/>
      </w:pPr>
      <w:bookmarkStart w:id="851" w:name="__RefHeading___Toc6137922_73709187"/>
      <w:bookmarkStart w:id="852" w:name="_Toc339"/>
      <w:bookmarkEnd w:id="851"/>
      <w:r>
        <w:rPr>
          <w:rtl w:val="true"/>
        </w:rPr>
        <w:t>اشارة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يروي عن أبي عبد اللّه عليه السلام و لتكن منكم أئمة</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6137924_73709187"/>
      <w:bookmarkStart w:id="854" w:name="_Toc340"/>
      <w:bookmarkEnd w:id="853"/>
      <w:r>
        <w:rPr>
          <w:rtl w:val="true"/>
        </w:rPr>
        <w:t>دراسة الرواية</w:t>
      </w:r>
      <w:r>
        <w:rPr>
          <w:rtl w:val="true"/>
        </w:rPr>
        <w:t>:</w:t>
      </w:r>
      <w:bookmarkEnd w:id="854"/>
    </w:p>
    <w:p>
      <w:pPr>
        <w:pStyle w:val="Heading6"/>
        <w:numPr>
          <w:ilvl w:val="5"/>
          <w:numId w:val="1"/>
        </w:numPr>
        <w:rPr/>
      </w:pPr>
      <w:bookmarkStart w:id="855" w:name="__RefHeading___Toc6137926_73709187"/>
      <w:bookmarkStart w:id="856" w:name="_Toc341"/>
      <w:bookmarkEnd w:id="855"/>
      <w:r>
        <w:rPr>
          <w:rtl w:val="true"/>
        </w:rPr>
        <w:t>أ</w:t>
      </w:r>
      <w:r>
        <w:rPr>
          <w:rtl w:val="true"/>
        </w:rPr>
        <w:t>- [</w:t>
      </w:r>
      <w:r>
        <w:rPr>
          <w:rtl w:val="true"/>
        </w:rPr>
        <w:t>الآية</w:t>
      </w:r>
      <w:r>
        <w:rPr>
          <w:rtl w:val="true"/>
        </w:rPr>
        <w:t>]</w:t>
      </w:r>
      <w:bookmarkEnd w:id="8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و تعالى في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bookmarkStart w:id="857" w:name="pg11650_151624"/>
    </w:p>
    <w:p>
      <w:pPr>
        <w:pStyle w:val="Heading6"/>
        <w:numPr>
          <w:ilvl w:val="5"/>
          <w:numId w:val="1"/>
        </w:numPr>
        <w:rPr/>
      </w:pPr>
      <w:bookmarkStart w:id="858" w:name="__RefHeading___Toc6137928_73709187"/>
      <w:bookmarkStart w:id="859" w:name="_Toc342"/>
      <w:bookmarkEnd w:id="857"/>
      <w:bookmarkEnd w:id="858"/>
      <w:r>
        <w:rPr>
          <w:rtl w:val="true"/>
        </w:rPr>
        <w:t>ب</w:t>
      </w:r>
      <w:r>
        <w:rPr>
          <w:rtl w:val="true"/>
        </w:rPr>
        <w:t xml:space="preserve">- </w:t>
      </w:r>
      <w:r>
        <w:rPr>
          <w:rtl w:val="true"/>
        </w:rPr>
        <w:t>السند</w:t>
      </w:r>
      <w:r>
        <w:rPr>
          <w:rtl w:val="true"/>
        </w:rPr>
        <w:t>:</w:t>
      </w:r>
      <w:bookmarkEnd w:id="859"/>
    </w:p>
    <w:p>
      <w:pPr>
        <w:pStyle w:val="BookText"/>
        <w:rPr/>
      </w:pPr>
      <w:r>
        <w:rPr>
          <w:rFonts w:ascii="Amiri" w:hAnsi="Amiri" w:eastAsia="Amiri" w:cs="Amiri"/>
          <w:color w:val="111111"/>
          <w:sz w:val="28"/>
          <w:sz w:val="28"/>
          <w:szCs w:val="28"/>
          <w:rtl w:val="true"/>
          <w:lang w:bidi="ar-SA"/>
        </w:rPr>
        <w:t>الرواية مرسلة لا سند لها</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137930_73709187"/>
      <w:bookmarkStart w:id="861" w:name="_Toc343"/>
      <w:bookmarkEnd w:id="860"/>
      <w:r>
        <w:rPr>
          <w:rtl w:val="true"/>
        </w:rPr>
        <w:t>ج</w:t>
      </w:r>
      <w:r>
        <w:rPr>
          <w:rtl w:val="true"/>
        </w:rPr>
        <w:t xml:space="preserve">- </w:t>
      </w:r>
      <w:r>
        <w:rPr>
          <w:rtl w:val="true"/>
        </w:rPr>
        <w:t>المتن</w:t>
      </w:r>
      <w:r>
        <w:rPr>
          <w:rtl w:val="true"/>
        </w:rPr>
        <w:t>:</w:t>
      </w:r>
      <w:bookmarkEnd w:id="861"/>
    </w:p>
    <w:p>
      <w:pPr>
        <w:pStyle w:val="BookText"/>
        <w:rPr/>
      </w:pPr>
      <w:r>
        <w:rPr>
          <w:rFonts w:ascii="Amiri" w:hAnsi="Amiri" w:eastAsia="Amiri" w:cs="Amiri"/>
          <w:color w:val="111111"/>
          <w:sz w:val="28"/>
          <w:sz w:val="28"/>
          <w:szCs w:val="28"/>
          <w:rtl w:val="true"/>
          <w:lang w:bidi="ar-SA"/>
        </w:rPr>
        <w:t>التغيير مخلّ بالنغم و الوزن</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6137932_73709187"/>
      <w:bookmarkStart w:id="863" w:name="_Toc344"/>
      <w:bookmarkEnd w:id="862"/>
      <w:r>
        <w:rPr>
          <w:rtl w:val="true"/>
        </w:rPr>
        <w:t>ثامنا</w:t>
      </w:r>
      <w:r>
        <w:rPr>
          <w:rtl w:val="true"/>
        </w:rPr>
        <w:t xml:space="preserve">- </w:t>
      </w:r>
      <w:r>
        <w:rPr>
          <w:rtl w:val="true"/>
        </w:rPr>
        <w:t xml:space="preserve">حول آية </w:t>
      </w:r>
      <w:r>
        <w:rPr/>
        <w:t>110</w:t>
      </w:r>
      <w:r>
        <w:rPr>
          <w:rtl w:val="true"/>
        </w:rPr>
        <w:t>:</w:t>
      </w:r>
      <w:bookmarkEnd w:id="863"/>
    </w:p>
    <w:p>
      <w:pPr>
        <w:pStyle w:val="Heading5"/>
        <w:numPr>
          <w:ilvl w:val="4"/>
          <w:numId w:val="1"/>
        </w:numPr>
        <w:rPr/>
      </w:pPr>
      <w:bookmarkStart w:id="864" w:name="__RefHeading___Toc6137934_73709187"/>
      <w:bookmarkStart w:id="865" w:name="_Toc345"/>
      <w:bookmarkEnd w:id="864"/>
      <w:r>
        <w:rPr>
          <w:rtl w:val="true"/>
        </w:rPr>
        <w:t>اشارة</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سنان قال قرئت </w:t>
      </w:r>
      <w:r>
        <w:rPr>
          <w:rStyle w:val="FootnoteAnchor"/>
          <w:rtl w:val="true"/>
        </w:rPr>
        <w:footnoteReference w:id="300"/>
      </w:r>
      <w:r>
        <w:rPr>
          <w:rFonts w:ascii="Amiri" w:hAnsi="Amiri" w:eastAsia="Amiri" w:cs="Amiri"/>
          <w:color w:val="111111"/>
          <w:sz w:val="28"/>
          <w:sz w:val="28"/>
          <w:szCs w:val="28"/>
          <w:rtl w:val="true"/>
          <w:lang w:bidi="ar-SA"/>
        </w:rPr>
        <w:t>على أبي عبد اللّه عليه السلام كنتم خير امة أخرجت للناس فقال أبو عبد اللّه عليه السلام خير امة يقتلون أمير المؤمنين و الحسن و الحسين بن علي عليهم السلام فقال القاري جعلت فداك كيف نزلت قال كنتم خير أئمة أخرجت للناس أ لا ترى مدح اللّه لهم تأمرون بالمعروف و تنهون عن المنكر و تؤمنون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حماد بن عيسى عن بعض أصحابه قال في قراءة علي عليه السلام كنتم خير أئمة أخرجت للناس قال هم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إنما نزلت هذه الآية على محمد صلى اللّه عليه و آله في الأوصياء خاصة فقال تعالى أنتم خير أئمة أخرجت للناس تأمرون بالمعروف و تنهون عن المنكر هكذا و اللّه نزل بها جبرائيل و ما عنى بها إلّا محمد و أوصياء عليهم الصلاة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شهرآشوب فى مناقبه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خير أمة بالالف نزل بها جبرائيل و ما عنى بها إلّا محمد أو عليا و الأوصياء من ولده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في تفسيره عن ابن عقدة عن جعفر بن أحمد بن يوسف يعقوب الجعفي عن إسماعيل بن مهران عن الحسن بن علي بن حمزة عن إسماعيل بن جابر عن الصادق عليه السلام عن أمير المؤمنين عليه السلام انه قال و أما ما حرف من كتاب اللّه فقوله تعالى كنتم خير أئمة الآية فحرفت إلى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هو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ابن مسلم عن علي بن حمزة عن أبي بصير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إنما نزلت هذه الآية على محمد صلى اللّه عليه و آله و في أوصياءه خاصة فقال أنتم خير أئمة أخرجت للناس تأمرون بالمعروف و تنهون عن المنكر ثم قال نزل بها جبرائيل على محمد صلى اللّه عليه و آله هكذا فما عني بها إلّا محمد أو أوصياءه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سنان عن حماد بن عيسى عن أبي بصير قال قرأ أبو عبد اللّه عليهم السلام كنتم خير أئمة أخرجت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عن أبي عبد اللّه عليه السلام و كنتم خير أئمة أخرجت للناس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التاسع عشر من البحار و حديث في رسالة قديمة سنده هكذا جعفر بن محمد بن قولويه عن سعد الأشعري أبي القاسم ره و هو مصنفه روى مشايخنا عن أصحابنا عن أبي عبد اللّه عليه السلام قال قال أمير المؤمنين عليه السلام و ساق الحديث إلى أن قال باب التحريف في الآيات التي هي خلاف ما أنزل اللّه عز و جل مما رواه مشايخنا رحمة اللّه عليهم من العلماء عن آل محمد عليهم السلام قوله عز و جل كُنْتُمْ خَيْرَ أُمَّةٍ أُخْرِجَتْ لِلنَّاسِ تَأْمُرُونَ بِالْمَعْرُوفِ وَ تَنْهَوْنَ عَنِ الْمُنْكَرِ وَ تُؤْمِنُونَ بِاللَّهِ فقال أبو عبد اللّه عليه السلام لقارئ هذه الآية ويحك خير أمة يقتلون ابن رسول اللّه صلى عليه و آله فقلت جعلت فداك فكيف هي فقال أنزل اللّه كنتم خير أئمة أما ترى إلى مدح اللّه لهم في قوله تَأْمُرُونَ بِالْمَعْرُوفِ وَ تَنْهَوْنَ عَنِ الْمُنْكَرِ وَ تُؤْمِنُونَ بِاللَّهِ فمدحه </w:t>
      </w:r>
      <w:bookmarkStart w:id="866" w:name="pg11650_151626"/>
    </w:p>
    <w:p>
      <w:pPr>
        <w:pStyle w:val="BookText"/>
        <w:rPr/>
      </w:pPr>
      <w:bookmarkEnd w:id="866"/>
      <w:r>
        <w:rPr>
          <w:rFonts w:ascii="Amiri" w:hAnsi="Amiri" w:eastAsia="Amiri" w:cs="Amiri"/>
          <w:color w:val="111111"/>
          <w:sz w:val="28"/>
          <w:sz w:val="28"/>
          <w:szCs w:val="28"/>
          <w:rtl w:val="true"/>
          <w:lang w:bidi="ar-SA"/>
        </w:rPr>
        <w:t>لهم دليل على انه لم يعن الأمة بأسرها أ لا تعلم أن في الأمة الزناة و اللاطة و السراق و قطاع الطريق و الظالمين و الفاسقين أ فترى ان اللّه مدح هؤلاء و سماهم الآمرين بالمعروف و الناهين عن المنكر، كلّا ما مدح اللّه هؤلاء و لا سمّاهم أخيارا بل هم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الكتاب هو بعينه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النجاشي من كتب سعد بن عبد اللّه و استظهر ذلك العلامة المذكور في المجلد الأول من بحاره</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6137936_73709187"/>
      <w:bookmarkStart w:id="868" w:name="_Toc346"/>
      <w:bookmarkEnd w:id="867"/>
      <w:r>
        <w:rPr>
          <w:rtl w:val="true"/>
        </w:rPr>
        <w:t>دراسة الرواية</w:t>
      </w:r>
      <w:r>
        <w:rPr>
          <w:rtl w:val="true"/>
        </w:rPr>
        <w:t>:</w:t>
      </w:r>
      <w:bookmarkEnd w:id="868"/>
    </w:p>
    <w:p>
      <w:pPr>
        <w:pStyle w:val="Heading6"/>
        <w:numPr>
          <w:ilvl w:val="5"/>
          <w:numId w:val="1"/>
        </w:numPr>
        <w:rPr/>
      </w:pPr>
      <w:bookmarkStart w:id="869" w:name="__RefHeading___Toc6137938_73709187"/>
      <w:bookmarkStart w:id="870" w:name="_Toc347"/>
      <w:bookmarkEnd w:id="869"/>
      <w:r>
        <w:rPr>
          <w:rtl w:val="true"/>
        </w:rPr>
        <w:t>أ</w:t>
      </w:r>
      <w:r>
        <w:rPr>
          <w:rtl w:val="true"/>
        </w:rPr>
        <w:t>- [</w:t>
      </w:r>
      <w:r>
        <w:rPr>
          <w:rtl w:val="true"/>
        </w:rPr>
        <w:t>الآية</w:t>
      </w:r>
      <w:r>
        <w:rPr>
          <w:rtl w:val="true"/>
        </w:rPr>
        <w:t>]</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خَيْرَ أُمَّةٍ بخير أئمّة</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6137940_73709187"/>
      <w:bookmarkStart w:id="872" w:name="_Toc348"/>
      <w:bookmarkEnd w:id="871"/>
      <w:r>
        <w:rPr>
          <w:rtl w:val="true"/>
        </w:rPr>
        <w:t>ب</w:t>
      </w:r>
      <w:r>
        <w:rPr>
          <w:rtl w:val="true"/>
        </w:rPr>
        <w:t xml:space="preserve">- </w:t>
      </w:r>
      <w:r>
        <w:rPr>
          <w:rtl w:val="true"/>
        </w:rPr>
        <w:t>الأسناد</w:t>
      </w:r>
      <w:r>
        <w:rPr>
          <w:rtl w:val="true"/>
        </w:rPr>
        <w:t>:</w:t>
      </w:r>
      <w:bookmarkEnd w:id="8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غال كذّاب، و ابن مسلم، مجهول حاله، و علي بن أبي حمزة، ضعيف كذّاب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سنان، و هو مشترك بين نفر من الرواة، ينتج جهلا بحاله، و إن كان محمد بن سنان، فهو 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bookmarkStart w:id="873" w:name="pg11650_151627"/>
    </w:p>
    <w:p>
      <w:pPr>
        <w:pStyle w:val="BookText"/>
        <w:rPr/>
      </w:pPr>
      <w:bookmarkEnd w:id="873"/>
      <w:r>
        <w:rPr>
          <w:rFonts w:ascii="Amiri" w:hAnsi="Amiri" w:eastAsia="Amiri" w:cs="Amiri"/>
          <w:color w:val="111111"/>
          <w:sz w:val="28"/>
          <w:sz w:val="28"/>
          <w:szCs w:val="28"/>
          <w:rtl w:val="true"/>
          <w:lang w:bidi="ar-SA"/>
        </w:rPr>
        <w:t>بن أبي حمزة، و أبوه، و كلّ منهما ضعيف كذّاب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بنا في روايات سورة الحمد بأنّ روايات تفسير المنسوب إلى النعماني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 مجهولة عن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 و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في النصّ القرآني، و فسّرها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عنى بها إلّا محمدا و عليا و الأوصياء من ولده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رواية من الروايات المفسّرة، و قد ورد نظيرها 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التفسير المنسوب إلى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لآل محمد و من تابعهم، و في تفسير العيّاشي بتفسير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نظيرها في تفسير السيوطي </w:t>
      </w:r>
      <w:r>
        <w:rPr>
          <w:rStyle w:val="FootnoteAnchor"/>
          <w:rtl w:val="true"/>
        </w:rPr>
        <w:footnoteReference w:id="301"/>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6137942_73709187"/>
      <w:bookmarkStart w:id="875" w:name="_Toc349"/>
      <w:bookmarkEnd w:id="874"/>
      <w:r>
        <w:rPr>
          <w:rtl w:val="true"/>
        </w:rPr>
        <w:t>ج</w:t>
      </w:r>
      <w:r>
        <w:rPr>
          <w:rtl w:val="true"/>
        </w:rPr>
        <w:t xml:space="preserve">- </w:t>
      </w:r>
      <w:r>
        <w:rPr>
          <w:rtl w:val="true"/>
        </w:rPr>
        <w:t>المتن</w:t>
      </w:r>
      <w:r>
        <w:rPr>
          <w:rtl w:val="true"/>
        </w:rPr>
        <w:t>:</w:t>
      </w:r>
      <w:bookmarkEnd w:id="875"/>
    </w:p>
    <w:p>
      <w:pPr>
        <w:pStyle w:val="BookText"/>
        <w:rPr/>
      </w:pPr>
      <w:r>
        <w:rPr>
          <w:rFonts w:ascii="Amiri" w:hAnsi="Amiri" w:eastAsia="Amiri" w:cs="Amiri"/>
          <w:color w:val="111111"/>
          <w:sz w:val="28"/>
          <w:sz w:val="28"/>
          <w:szCs w:val="28"/>
          <w:rtl w:val="true"/>
          <w:lang w:bidi="ar-SA"/>
        </w:rPr>
        <w:t xml:space="preserve">ان اختلاف متون الروايات يسقطها عن الاعتبار إن لم يتيسر الجمع بينها و كيفية الجمع أن يكون الأصل ما ورد في 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 أمة بالالف نزل بها جبرائيل و ما عنى بها إلّا محمدا و عليا و الاوصياء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المراد من 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الاوصياء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فإنّ الروايات بأجمعها، إمّا مفسّرة، و إمّا من روايات </w:t>
      </w:r>
      <w:bookmarkStart w:id="876" w:name="pg11650_151628"/>
    </w:p>
    <w:p>
      <w:pPr>
        <w:pStyle w:val="BookText"/>
        <w:rPr/>
      </w:pPr>
      <w:bookmarkEnd w:id="876"/>
      <w:r>
        <w:rPr>
          <w:rFonts w:ascii="Amiri" w:hAnsi="Amiri" w:eastAsia="Amiri" w:cs="Amiri"/>
          <w:color w:val="111111"/>
          <w:sz w:val="28"/>
          <w:sz w:val="28"/>
          <w:szCs w:val="28"/>
          <w:rtl w:val="true"/>
          <w:lang w:bidi="ar-SA"/>
        </w:rPr>
        <w:t xml:space="preserve">الغلاة، و الكذّابين، كالسيّاري و محمد بن سنان و علي بن أبي حمزة، و الجميع ليست إلّا روايتين أو ثلاث روايات قد أخذها اللّاحق من السابق، و قد ورد نظيرها فى روايات مدرسة الخلفاء، و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بأئمّة مخلّ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6137944_73709187"/>
      <w:bookmarkStart w:id="878" w:name="_Toc350"/>
      <w:bookmarkEnd w:id="877"/>
      <w:r>
        <w:rPr>
          <w:rtl w:val="true"/>
        </w:rPr>
        <w:t>تاسعا</w:t>
      </w:r>
      <w:r>
        <w:rPr>
          <w:rtl w:val="true"/>
        </w:rPr>
        <w:t xml:space="preserve">- </w:t>
      </w:r>
      <w:r>
        <w:rPr>
          <w:rtl w:val="true"/>
        </w:rPr>
        <w:t xml:space="preserve">روايتا آية </w:t>
      </w:r>
      <w:r>
        <w:rPr/>
        <w:t>103</w:t>
      </w:r>
      <w:r>
        <w:rPr>
          <w:rtl w:val="true"/>
        </w:rPr>
        <w:t>:</w:t>
      </w:r>
      <w:bookmarkEnd w:id="878"/>
    </w:p>
    <w:p>
      <w:pPr>
        <w:pStyle w:val="Heading5"/>
        <w:numPr>
          <w:ilvl w:val="4"/>
          <w:numId w:val="1"/>
        </w:numPr>
        <w:rPr/>
      </w:pPr>
      <w:bookmarkStart w:id="879" w:name="__RefHeading___Toc6137946_73709187"/>
      <w:bookmarkStart w:id="880" w:name="_Toc351"/>
      <w:bookmarkEnd w:id="879"/>
      <w:r>
        <w:rPr>
          <w:rtl w:val="true"/>
        </w:rPr>
        <w:t>اشارة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أحمد بن محمد خالد عن أبي عبد اللّه عليه السلام في قوله تعالى و كنتم على شفا حفرة من النار فأنقذكم منها بمحمد هكذا و اللّه نزل بها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صلعم هكذا فيما رأيت من النسخ و في بعض النسخ 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سليمان الديلمي 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المطابق لما في كتب الرجال من عدم لقاء محمد بن خالد أبا عبد اللّه عليه السلام و كونه الراوي عن محمد بن سليمان و يؤيده الموجود في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سليمان البصري الديلمي عن أبيه عن الصادق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6137948_73709187"/>
      <w:bookmarkStart w:id="882" w:name="_Toc352"/>
      <w:bookmarkEnd w:id="881"/>
      <w:r>
        <w:rPr>
          <w:rtl w:val="true"/>
        </w:rPr>
        <w:t>دراسة الروايات</w:t>
      </w:r>
      <w:r>
        <w:rPr>
          <w:rtl w:val="true"/>
        </w:rPr>
        <w:t>:</w:t>
      </w:r>
      <w:bookmarkEnd w:id="882"/>
    </w:p>
    <w:p>
      <w:pPr>
        <w:pStyle w:val="Heading6"/>
        <w:numPr>
          <w:ilvl w:val="5"/>
          <w:numId w:val="1"/>
        </w:numPr>
        <w:rPr/>
      </w:pPr>
      <w:bookmarkStart w:id="883" w:name="__RefHeading___Toc6137950_73709187"/>
      <w:bookmarkStart w:id="884" w:name="_Toc353"/>
      <w:bookmarkEnd w:id="883"/>
      <w:r>
        <w:rPr>
          <w:rtl w:val="true"/>
        </w:rPr>
        <w:t>أ</w:t>
      </w:r>
      <w:r>
        <w:rPr>
          <w:rtl w:val="true"/>
        </w:rPr>
        <w:t>- [</w:t>
      </w:r>
      <w:r>
        <w:rPr>
          <w:rtl w:val="true"/>
        </w:rPr>
        <w:t>الآية</w:t>
      </w:r>
      <w:r>
        <w:rPr>
          <w:rtl w:val="true"/>
        </w:rPr>
        <w:t>]</w:t>
      </w:r>
      <w:bookmarkEnd w:id="8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فَأَنْقَذَكُمْ مِنْها كَذلِكَ يُبَيِّنُ اللَّهُ لَكُمْ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6137952_73709187"/>
      <w:bookmarkStart w:id="886" w:name="_Toc354"/>
      <w:bookmarkEnd w:id="885"/>
      <w:r>
        <w:rPr>
          <w:rtl w:val="true"/>
        </w:rPr>
        <w:t>ب</w:t>
      </w:r>
      <w:r>
        <w:rPr>
          <w:rtl w:val="true"/>
        </w:rPr>
        <w:t xml:space="preserve">- </w:t>
      </w:r>
      <w:r>
        <w:rPr>
          <w:rtl w:val="true"/>
        </w:rPr>
        <w:t>السند</w:t>
      </w:r>
      <w:r>
        <w:rPr>
          <w:rtl w:val="true"/>
        </w:rPr>
        <w:t>:</w:t>
      </w:r>
      <w:bookmarkEnd w:id="88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الروايتان رواية واحدة عن محمد بن سليمان الديلمي عن أبيه، و كلّ منهما ضعيف كذّاب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الشيخ النوري رواية الكليني على رواية العيّاشي المتقدّم </w:t>
      </w:r>
      <w:bookmarkStart w:id="887" w:name="pg11650_151629"/>
    </w:p>
    <w:p>
      <w:pPr>
        <w:pStyle w:val="BookText"/>
        <w:rPr/>
      </w:pPr>
      <w:bookmarkEnd w:id="887"/>
      <w:r>
        <w:rPr>
          <w:rFonts w:ascii="Amiri" w:hAnsi="Amiri" w:eastAsia="Amiri" w:cs="Amiri"/>
          <w:color w:val="111111"/>
          <w:sz w:val="28"/>
          <w:sz w:val="28"/>
          <w:szCs w:val="28"/>
          <w:rtl w:val="true"/>
          <w:lang w:bidi="ar-SA"/>
        </w:rPr>
        <w:t>زمانا، ليقوّي الرواية برواية الكافي</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6137954_73709187"/>
      <w:bookmarkStart w:id="889" w:name="_Toc355"/>
      <w:bookmarkEnd w:id="888"/>
      <w:r>
        <w:rPr>
          <w:rtl w:val="true"/>
        </w:rPr>
        <w:t>ج</w:t>
      </w:r>
      <w:r>
        <w:rPr>
          <w:rtl w:val="true"/>
        </w:rPr>
        <w:t xml:space="preserve">- </w:t>
      </w:r>
      <w:r>
        <w:rPr>
          <w:rtl w:val="true"/>
        </w:rPr>
        <w:t>المتن</w:t>
      </w:r>
      <w:r>
        <w:rPr>
          <w:rtl w:val="true"/>
        </w:rPr>
        <w:t>:</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و تفسير ل فَأَنْقَذَكُمْ مِنْها، و هكذا نزلت، أي هذا شأن نزولها، و الإضافة تخلّ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6137956_73709187"/>
      <w:bookmarkStart w:id="891" w:name="_Toc356"/>
      <w:bookmarkEnd w:id="890"/>
      <w:r>
        <w:rPr>
          <w:rtl w:val="true"/>
        </w:rPr>
        <w:t>عاشرا</w:t>
      </w:r>
      <w:r>
        <w:rPr>
          <w:rtl w:val="true"/>
        </w:rPr>
        <w:t xml:space="preserve">- </w:t>
      </w:r>
      <w:r>
        <w:rPr>
          <w:rtl w:val="true"/>
        </w:rPr>
        <w:t xml:space="preserve">روايات آية </w:t>
      </w:r>
      <w:r>
        <w:rPr/>
        <w:t>123</w:t>
      </w:r>
      <w:r>
        <w:rPr>
          <w:rtl w:val="true"/>
        </w:rPr>
        <w:t>:</w:t>
      </w:r>
      <w:bookmarkEnd w:id="891"/>
    </w:p>
    <w:p>
      <w:pPr>
        <w:pStyle w:val="Heading5"/>
        <w:numPr>
          <w:ilvl w:val="4"/>
          <w:numId w:val="1"/>
        </w:numPr>
        <w:rPr/>
      </w:pPr>
      <w:bookmarkStart w:id="892" w:name="__RefHeading___Toc6137958_73709187"/>
      <w:bookmarkStart w:id="893" w:name="_Toc357"/>
      <w:bookmarkEnd w:id="892"/>
      <w:r>
        <w:rPr>
          <w:rtl w:val="true"/>
        </w:rPr>
        <w:t>اشارة</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وَ لَقَدْ نَصَرَكُمُ اللَّهُ بِبَدْرٍ وَ أَنْتُمْ أَذِلَّةٌ قال أبو عبد اللّه عليه السلام ما كانوا أذلة و فيهم رسول اللّه صلى اللّه عليه و آله و انما نزل لقد نصركم اللّه ببدر و أنتم 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و روى عن بعض الصادقين عليهم السلام انه قرأ و أنتم 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وصفهم بأنهم أذلة و فيهم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و حماد بن عثمان عن ربعى عن أبي عبد اللّه عليه السلام في قوله عز و جل لقد نصركم اللّه ببدر و أنتم 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أبي بصير قال قرأت عند أبي عبد اللّه عليه السلام لَقَدْ نَصَرَكُمُ اللَّهُ بِبَدْرٍ وَ أَنْتُمْ أَذِلَّةٌ فقال مه و اللّه ليس هكذا أنزلها اللّه انما أنزلت و أنتم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سنان عن أبي عبد اللّه عليه السلام قال سأله أبي عن هذه الآية لَقَدْ نَصَرَكُمُ اللَّهُ بِبَدْرٍ وَ أَنْتُمْ أَذِلَّةٌ قال ليس هكذا أنزل اللّه ما أذل اللّه رسوله قط انما أنزلت و أنتم قليل و رواه السياري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عيسى عن صفوان عن ابن سنان مثله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ربعى عن حريز عن أبي عبد اللّه عليه السلام انه قرأ و لقد نصركم اللّه ببدر و أنتم ضعفاء و ما كانوا أذلة و رسول اللّه فيهم عليه و على آله </w:t>
      </w:r>
      <w:bookmarkStart w:id="894" w:name="pg11650_151630"/>
    </w:p>
    <w:p>
      <w:pPr>
        <w:pStyle w:val="BookText"/>
        <w:rPr/>
      </w:pPr>
      <w:bookmarkEnd w:id="894"/>
      <w:r>
        <w:rPr>
          <w:rFonts w:ascii="Amiri" w:hAnsi="Amiri" w:eastAsia="Amiri" w:cs="Amiri"/>
          <w:color w:val="111111"/>
          <w:sz w:val="28"/>
          <w:sz w:val="28"/>
          <w:szCs w:val="28"/>
          <w:rtl w:val="true"/>
          <w:lang w:bidi="ar-SA"/>
        </w:rPr>
        <w:t>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الغرض في تلك الاخبار نفي نزول الموجود و استنكار نزوله مع تعين القراءة به عبّروا عن الأصل المحذوف تارة بلفظه و تارة بمعناه لحصول الغرض مع عدم فائدة في لفظه بعد عدم جواز القراءة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سعد بن عبد اللّه في الكتاب المذكور قال و قرأ أي الصادق عليه السلام لقد نصركم اللّه ببدر و أنتم ضعفاء قال أبو عبد اللّه عليه السلام ما كانوا أذلة و فيهم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6137960_73709187"/>
      <w:bookmarkStart w:id="896" w:name="_Toc358"/>
      <w:bookmarkEnd w:id="895"/>
      <w:r>
        <w:rPr>
          <w:rtl w:val="true"/>
        </w:rPr>
        <w:t>دراسة الروايات</w:t>
      </w:r>
      <w:r>
        <w:rPr>
          <w:rtl w:val="true"/>
        </w:rPr>
        <w:t>:</w:t>
      </w:r>
      <w:bookmarkEnd w:id="896"/>
    </w:p>
    <w:p>
      <w:pPr>
        <w:pStyle w:val="Heading6"/>
        <w:numPr>
          <w:ilvl w:val="5"/>
          <w:numId w:val="1"/>
        </w:numPr>
        <w:rPr/>
      </w:pPr>
      <w:bookmarkStart w:id="897" w:name="__RefHeading___Toc6137962_73709187"/>
      <w:bookmarkStart w:id="898" w:name="_Toc359"/>
      <w:bookmarkEnd w:id="897"/>
      <w:r>
        <w:rPr>
          <w:rtl w:val="true"/>
        </w:rPr>
        <w:t>أ</w:t>
      </w:r>
      <w:r>
        <w:rPr>
          <w:rtl w:val="true"/>
        </w:rPr>
        <w:t>- [</w:t>
      </w:r>
      <w:r>
        <w:rPr>
          <w:rtl w:val="true"/>
        </w:rPr>
        <w:t>الآية</w:t>
      </w:r>
      <w:r>
        <w:rPr>
          <w:rtl w:val="true"/>
        </w:rPr>
        <w:t>]</w:t>
      </w:r>
      <w:bookmarkEnd w:id="8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ضعفاء و أنتم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أَذِلَّةٌ</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6137964_73709187"/>
      <w:bookmarkStart w:id="900" w:name="_Toc360"/>
      <w:bookmarkEnd w:id="899"/>
      <w:r>
        <w:rPr>
          <w:rtl w:val="true"/>
        </w:rPr>
        <w:t>ب</w:t>
      </w:r>
      <w:r>
        <w:rPr>
          <w:rtl w:val="true"/>
        </w:rPr>
        <w:t xml:space="preserve">- </w:t>
      </w:r>
      <w:r>
        <w:rPr>
          <w:rtl w:val="true"/>
        </w:rPr>
        <w:t>الأسناد</w:t>
      </w:r>
      <w:r>
        <w:rPr>
          <w:rtl w:val="true"/>
        </w:rPr>
        <w:t>:</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سنان، الضعيف الغال الكذّاب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 بعضها عن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روايات مجهولة عن مجهولين، كما بيّناها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 و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أَذِلَّةٌ، يقول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قليل</w:t>
      </w:r>
      <w:r>
        <w:rPr>
          <w:rFonts w:eastAsia="Amiri" w:cs="Amiri" w:ascii="Amiri" w:hAnsi="Amiri"/>
          <w:color w:val="111111"/>
          <w:sz w:val="28"/>
          <w:szCs w:val="28"/>
          <w:rtl w:val="true"/>
          <w:lang w:bidi="ar-SA"/>
        </w:rPr>
        <w:t xml:space="preserve">). </w:t>
      </w:r>
      <w:bookmarkStart w:id="901" w:name="pg11650_151631"/>
    </w:p>
    <w:p>
      <w:pPr>
        <w:pStyle w:val="Heading6"/>
        <w:numPr>
          <w:ilvl w:val="5"/>
          <w:numId w:val="1"/>
        </w:numPr>
        <w:rPr/>
      </w:pPr>
      <w:bookmarkStart w:id="902" w:name="__RefHeading___Toc6137966_73709187"/>
      <w:bookmarkStart w:id="903" w:name="_Toc361"/>
      <w:bookmarkEnd w:id="901"/>
      <w:bookmarkEnd w:id="902"/>
      <w:r>
        <w:rPr>
          <w:rtl w:val="true"/>
        </w:rPr>
        <w:t>ج</w:t>
      </w:r>
      <w:r>
        <w:rPr>
          <w:rtl w:val="true"/>
        </w:rPr>
        <w:t xml:space="preserve">- </w:t>
      </w:r>
      <w:r>
        <w:rPr>
          <w:rtl w:val="true"/>
        </w:rPr>
        <w:t>المتن</w:t>
      </w:r>
      <w:r>
        <w:rPr>
          <w:rtl w:val="true"/>
        </w:rPr>
        <w:t>:</w:t>
      </w:r>
      <w:bookmarkEnd w:id="903"/>
    </w:p>
    <w:p>
      <w:pPr>
        <w:pStyle w:val="BookText"/>
        <w:rPr/>
      </w:pPr>
      <w:r>
        <w:rPr>
          <w:rFonts w:ascii="Amiri" w:hAnsi="Amiri" w:eastAsia="Amiri" w:cs="Amiri"/>
          <w:color w:val="111111"/>
          <w:sz w:val="28"/>
          <w:sz w:val="28"/>
          <w:szCs w:val="28"/>
          <w:rtl w:val="true"/>
          <w:lang w:bidi="ar-SA"/>
        </w:rPr>
        <w:t xml:space="preserve">نرى الروايات في صدد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بعبارات مختلفة، و قول الشيخ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عبّروا عن الأصل المحذوف تارة بلفظه، و تارة بمعناه، لحصول الغرض مع عدم فائدة في لفظه بعد عدم جواز القراءة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لم لا يجوز القراءة بالنصّ القرآني إن كان المحذوف نصّا قرآنيّا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النص بما ذكروه، مخلّ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6137968_73709187"/>
      <w:bookmarkStart w:id="905" w:name="_Toc362"/>
      <w:bookmarkEnd w:id="904"/>
      <w:r>
        <w:rPr>
          <w:rtl w:val="true"/>
        </w:rPr>
        <w:t>حادي عشر</w:t>
      </w:r>
      <w:r>
        <w:rPr>
          <w:rtl w:val="true"/>
        </w:rPr>
        <w:t xml:space="preserve">- </w:t>
      </w:r>
      <w:r>
        <w:rPr>
          <w:rtl w:val="true"/>
        </w:rPr>
        <w:t xml:space="preserve">روايات آية </w:t>
      </w:r>
      <w:r>
        <w:rPr/>
        <w:t>128</w:t>
      </w:r>
      <w:r>
        <w:rPr>
          <w:rtl w:val="true"/>
        </w:rPr>
        <w:t>:</w:t>
      </w:r>
      <w:bookmarkEnd w:id="905"/>
    </w:p>
    <w:p>
      <w:pPr>
        <w:pStyle w:val="Heading5"/>
        <w:numPr>
          <w:ilvl w:val="4"/>
          <w:numId w:val="1"/>
        </w:numPr>
        <w:rPr/>
      </w:pPr>
      <w:bookmarkStart w:id="906" w:name="__RefHeading___Toc6137970_73709187"/>
      <w:bookmarkStart w:id="907" w:name="_Toc363"/>
      <w:bookmarkEnd w:id="906"/>
      <w:r>
        <w:rPr>
          <w:rtl w:val="true"/>
        </w:rPr>
        <w:t>اشارة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قوله تعالى لَيْسَ لَكَ مِنَ الْأَمْرِ شَيْ‌ءٌ أَوْ يَتُوبَ عَلَيْهِمْ أَوْ يُعَذِّبَهُمْ فَإِنَّهُمْ ظالِمُونَ فقال أبو عبد اللّه عليه السلام انما أنزل اللّه لك من الأمر شي‌ء أو يتوب عليهم أن يعذبهم فانهم ظالمون كذا في النسخة و لا تخلو من سقم و لا يضر باصل المقصود و هو وجود التغيير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الجرمي عن أبي جعفر عليه السلام انه قرأ ليس لك من الأمر شي‌ء أن يتوب عليهم و تعذبهم فانهم 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المفضل عن صالح بن علي الجرمي و سيف عن زرارة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إن تبت عليهم أو يعذبهم فانهم ظالمون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جمهور عن بعض أصحابنا قال تلوت بين يدي أبي عبد اللّه عليه السلام هذه الآية ليس لك من الأمر شي‌ء فقال بلى و شي‌ء و هل الأمر كله إلا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نزلت ليس لك من الأمر ان تبت عليهم أو تعذبهم فانهم ظالمون و كيف لا يكون من الأمر شي‌ء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w:t>
      </w:r>
      <w:bookmarkStart w:id="908" w:name="pg11650_151632"/>
    </w:p>
    <w:p>
      <w:pPr>
        <w:pStyle w:val="BookText"/>
        <w:rPr/>
      </w:pPr>
      <w:bookmarkEnd w:id="908"/>
      <w:r>
        <w:rPr>
          <w:rFonts w:ascii="Amiri" w:hAnsi="Amiri" w:eastAsia="Amiri" w:cs="Amiri"/>
          <w:color w:val="111111"/>
          <w:sz w:val="28"/>
          <w:sz w:val="28"/>
          <w:szCs w:val="28"/>
          <w:rtl w:val="true"/>
          <w:lang w:bidi="ar-SA"/>
        </w:rPr>
        <w:t>عَنْهُ فَانْتَهُوا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 ان عليك إلّا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بالسند المتقدم عن أمير المؤمنين عليه السلام و قال سبحانه في سورة آل عمران ليس لك من الأمر أو يتوب عليهم أو يعذبهم فانهم ظالمون لآل محمد فحذفوا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6137972_73709187"/>
      <w:bookmarkStart w:id="910" w:name="_Toc364"/>
      <w:bookmarkEnd w:id="909"/>
      <w:r>
        <w:rPr>
          <w:rtl w:val="true"/>
        </w:rPr>
        <w:t>دراسة الروايات</w:t>
      </w:r>
      <w:r>
        <w:rPr>
          <w:rtl w:val="true"/>
        </w:rPr>
        <w:t>:</w:t>
      </w:r>
      <w:bookmarkEnd w:id="910"/>
    </w:p>
    <w:p>
      <w:pPr>
        <w:pStyle w:val="Heading6"/>
        <w:numPr>
          <w:ilvl w:val="5"/>
          <w:numId w:val="1"/>
        </w:numPr>
        <w:rPr/>
      </w:pPr>
      <w:bookmarkStart w:id="911" w:name="__RefHeading___Toc6137974_73709187"/>
      <w:bookmarkStart w:id="912" w:name="_Toc365"/>
      <w:bookmarkEnd w:id="911"/>
      <w:r>
        <w:rPr>
          <w:rtl w:val="true"/>
        </w:rPr>
        <w:t>أ</w:t>
      </w:r>
      <w:r>
        <w:rPr>
          <w:rtl w:val="true"/>
        </w:rPr>
        <w:t>- [</w:t>
      </w:r>
      <w:r>
        <w:rPr>
          <w:rtl w:val="true"/>
        </w:rPr>
        <w:t>الآية</w:t>
      </w:r>
      <w:r>
        <w:rPr>
          <w:rtl w:val="true"/>
        </w:rPr>
        <w:t>]</w:t>
      </w:r>
      <w:bookmarkEnd w:id="9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عبارات الروايات سقم، سندرسها بحوله تعالى في دراسة المتن</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6137976_73709187"/>
      <w:bookmarkStart w:id="914" w:name="_Toc366"/>
      <w:bookmarkEnd w:id="913"/>
      <w:r>
        <w:rPr>
          <w:rtl w:val="true"/>
        </w:rPr>
        <w:t>ب</w:t>
      </w:r>
      <w:r>
        <w:rPr>
          <w:rtl w:val="true"/>
        </w:rPr>
        <w:t xml:space="preserve">- </w:t>
      </w:r>
      <w:r>
        <w:rPr>
          <w:rtl w:val="true"/>
        </w:rPr>
        <w:t>السند</w:t>
      </w:r>
      <w:r>
        <w:rPr>
          <w:rtl w:val="true"/>
        </w:rPr>
        <w:t>:</w:t>
      </w:r>
      <w:bookmarkEnd w:id="9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مرسلة عن المفضّل إمّا مجهول حاله، أو هو 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وضّاع كذّاب و سيف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محمد بن جمهور، ضعيف غال فاسد المذهب،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المنسوبتان إلى سعد بن عبد اللّه و النعماني، من روايات مجهولة عن مجهولين، كما بيّناه في روايات سورة الحمد، و لم نجد لهما معينا غير معين السيّاري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فالجميع ليست إلّا رواية أو روايتين عن السيّاري الغالي المتهالك، عن </w:t>
      </w:r>
      <w:bookmarkStart w:id="915" w:name="pg11650_151633"/>
    </w:p>
    <w:p>
      <w:pPr>
        <w:pStyle w:val="BookText"/>
        <w:rPr/>
      </w:pPr>
      <w:bookmarkEnd w:id="915"/>
      <w:r>
        <w:rPr>
          <w:rFonts w:ascii="Amiri" w:hAnsi="Amiri" w:eastAsia="Amiri" w:cs="Amiri"/>
          <w:color w:val="111111"/>
          <w:sz w:val="28"/>
          <w:sz w:val="28"/>
          <w:szCs w:val="28"/>
          <w:rtl w:val="true"/>
          <w:lang w:bidi="ar-SA"/>
        </w:rPr>
        <w:t>غاليين و مجاهيل آخرين</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6137978_73709187"/>
      <w:bookmarkStart w:id="917" w:name="_Toc367"/>
      <w:bookmarkEnd w:id="916"/>
      <w:r>
        <w:rPr>
          <w:rtl w:val="true"/>
        </w:rPr>
        <w:t>ج</w:t>
      </w:r>
      <w:r>
        <w:rPr>
          <w:rtl w:val="true"/>
        </w:rPr>
        <w:t xml:space="preserve">- </w:t>
      </w:r>
      <w:r>
        <w:rPr>
          <w:rtl w:val="true"/>
        </w:rPr>
        <w:t>المتن</w:t>
      </w:r>
      <w:r>
        <w:rPr>
          <w:rtl w:val="true"/>
        </w:rPr>
        <w:t>:</w:t>
      </w:r>
      <w:bookmarkEnd w:id="917"/>
    </w:p>
    <w:p>
      <w:pPr>
        <w:pStyle w:val="BookText"/>
        <w:rPr/>
      </w:pPr>
      <w:r>
        <w:rPr>
          <w:rFonts w:ascii="Amiri" w:hAnsi="Amiri" w:eastAsia="Amiri" w:cs="Amiri"/>
          <w:color w:val="111111"/>
          <w:sz w:val="28"/>
          <w:sz w:val="28"/>
          <w:szCs w:val="28"/>
          <w:rtl w:val="true"/>
          <w:lang w:bidi="ar-SA"/>
        </w:rPr>
        <w:t>في متون الروايات من السقم و التشويش، ما لا يفهم لها معنى، لأنّ مختلقها السيّاري لم يكن يحسن العربيّة، ليحسن ما يختلقه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النوري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تخلو من سقم، و لا يضرّ بأصل المقصود، و هو وجود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الشيخ النوري يحاول إثبات تحريف كتاب اللّه، الذي لا يأتيه الباطل، بروايات الغلاة و الضعفاء و المجاهيل و ما في متونها سقم و باطل، و إنّا للّه و إنّا إليه راجعون</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6137980_73709187"/>
      <w:bookmarkStart w:id="919" w:name="_Toc368"/>
      <w:bookmarkEnd w:id="918"/>
      <w:r>
        <w:rPr>
          <w:rtl w:val="true"/>
        </w:rPr>
        <w:t>ثاني عشر</w:t>
      </w:r>
      <w:r>
        <w:rPr>
          <w:rtl w:val="true"/>
        </w:rPr>
        <w:t xml:space="preserve">- </w:t>
      </w:r>
      <w:r>
        <w:rPr>
          <w:rtl w:val="true"/>
        </w:rPr>
        <w:t xml:space="preserve">رواية آية </w:t>
      </w:r>
      <w:r>
        <w:rPr/>
        <w:t>140</w:t>
      </w:r>
      <w:r>
        <w:rPr>
          <w:rtl w:val="true"/>
        </w:rPr>
        <w:t>:</w:t>
      </w:r>
      <w:bookmarkEnd w:id="919"/>
    </w:p>
    <w:p>
      <w:pPr>
        <w:pStyle w:val="Heading5"/>
        <w:numPr>
          <w:ilvl w:val="4"/>
          <w:numId w:val="1"/>
        </w:numPr>
        <w:rPr/>
      </w:pPr>
      <w:bookmarkStart w:id="920" w:name="__RefHeading___Toc6137982_73709187"/>
      <w:bookmarkStart w:id="921" w:name="_Toc369"/>
      <w:bookmarkEnd w:id="920"/>
      <w:r>
        <w:rPr>
          <w:rtl w:val="true"/>
        </w:rPr>
        <w:t>اشارة</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حماد بن عيسى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منكم شهيدا</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6137984_73709187"/>
      <w:bookmarkStart w:id="923" w:name="_Toc370"/>
      <w:bookmarkEnd w:id="922"/>
      <w:r>
        <w:rPr>
          <w:rtl w:val="true"/>
        </w:rPr>
        <w:t>دراسة الرواية</w:t>
      </w:r>
      <w:r>
        <w:rPr>
          <w:rtl w:val="true"/>
        </w:rPr>
        <w:t>:</w:t>
      </w:r>
      <w:bookmarkEnd w:id="923"/>
    </w:p>
    <w:p>
      <w:pPr>
        <w:pStyle w:val="Heading6"/>
        <w:numPr>
          <w:ilvl w:val="5"/>
          <w:numId w:val="1"/>
        </w:numPr>
        <w:rPr/>
      </w:pPr>
      <w:bookmarkStart w:id="924" w:name="__RefHeading___Toc6137986_73709187"/>
      <w:bookmarkStart w:id="925" w:name="_Toc371"/>
      <w:bookmarkEnd w:id="924"/>
      <w:r>
        <w:rPr>
          <w:rtl w:val="true"/>
        </w:rPr>
        <w:t>أ</w:t>
      </w:r>
      <w:r>
        <w:rPr>
          <w:rtl w:val="true"/>
        </w:rPr>
        <w:t>- [</w:t>
      </w:r>
      <w:r>
        <w:rPr>
          <w:rtl w:val="true"/>
        </w:rPr>
        <w:t>الآية</w:t>
      </w:r>
      <w:r>
        <w:rPr>
          <w:rtl w:val="true"/>
        </w:rPr>
        <w:t>]</w:t>
      </w:r>
      <w:bookmarkEnd w:id="9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مِنْكُمْ شُهَداءَ وَ اللَّهُ لا يُحِبُّ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و يتّخذ منكم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6137988_73709187"/>
      <w:bookmarkStart w:id="927" w:name="_Toc372"/>
      <w:bookmarkEnd w:id="926"/>
      <w:r>
        <w:rPr>
          <w:rtl w:val="true"/>
        </w:rPr>
        <w:t>ب</w:t>
      </w:r>
      <w:r>
        <w:rPr>
          <w:rtl w:val="true"/>
        </w:rPr>
        <w:t xml:space="preserve">- </w:t>
      </w:r>
      <w:r>
        <w:rPr>
          <w:rtl w:val="true"/>
        </w:rPr>
        <w:t>السند</w:t>
      </w:r>
      <w:r>
        <w:rPr>
          <w:rtl w:val="true"/>
        </w:rPr>
        <w:t>:</w:t>
      </w:r>
      <w:bookmarkEnd w:id="92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تفرّد بها السيّاري المتهالك، و افترى بها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928" w:name="pg11650_151634"/>
    </w:p>
    <w:p>
      <w:pPr>
        <w:pStyle w:val="Heading6"/>
        <w:numPr>
          <w:ilvl w:val="5"/>
          <w:numId w:val="1"/>
        </w:numPr>
        <w:rPr/>
      </w:pPr>
      <w:bookmarkStart w:id="929" w:name="__RefHeading___Toc6137990_73709187"/>
      <w:bookmarkStart w:id="930" w:name="_Toc373"/>
      <w:bookmarkEnd w:id="928"/>
      <w:bookmarkEnd w:id="929"/>
      <w:r>
        <w:rPr>
          <w:rtl w:val="true"/>
        </w:rPr>
        <w:t>ج</w:t>
      </w:r>
      <w:r>
        <w:rPr>
          <w:rtl w:val="true"/>
        </w:rPr>
        <w:t xml:space="preserve">- </w:t>
      </w:r>
      <w:r>
        <w:rPr>
          <w:rtl w:val="true"/>
        </w:rPr>
        <w:t>المتن</w:t>
      </w:r>
      <w:r>
        <w:rPr>
          <w:rtl w:val="true"/>
        </w:rPr>
        <w:t>:</w:t>
      </w:r>
      <w:bookmarkEnd w:id="930"/>
    </w:p>
    <w:p>
      <w:pPr>
        <w:pStyle w:val="BookText"/>
        <w:rPr/>
      </w:pPr>
      <w:r>
        <w:rPr>
          <w:rFonts w:ascii="Amiri" w:hAnsi="Amiri" w:eastAsia="Amiri" w:cs="Amiri"/>
          <w:color w:val="111111"/>
          <w:sz w:val="28"/>
          <w:sz w:val="28"/>
          <w:szCs w:val="28"/>
          <w:rtl w:val="true"/>
          <w:lang w:bidi="ar-SA"/>
        </w:rPr>
        <w:t>نرى أنّ الغلاة يستهدفون من نشر هذا النوع من التحريف على حدّ زعمهم، زعزعة الاعتقاد بثبوت النصّ القرآني، كي يقبل بعد ذلك ما ينشرونه بمقتضى غلوّهم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الخبر بلفظ الجمع يناسب شهداء بلفظ الجمع، ثمّ إنّ التغيير يخلّ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6137992_73709187"/>
      <w:bookmarkStart w:id="932" w:name="_Toc374"/>
      <w:bookmarkEnd w:id="931"/>
      <w:r>
        <w:rPr>
          <w:rtl w:val="true"/>
        </w:rPr>
        <w:t>ثالث عشر</w:t>
      </w:r>
      <w:r>
        <w:rPr>
          <w:rtl w:val="true"/>
        </w:rPr>
        <w:t xml:space="preserve">- </w:t>
      </w:r>
      <w:r>
        <w:rPr>
          <w:rtl w:val="true"/>
        </w:rPr>
        <w:t xml:space="preserve">رواية آية </w:t>
      </w:r>
      <w:r>
        <w:rPr/>
        <w:t>180</w:t>
      </w:r>
      <w:r>
        <w:rPr>
          <w:rtl w:val="true"/>
        </w:rPr>
        <w:t>:</w:t>
      </w:r>
      <w:bookmarkEnd w:id="932"/>
    </w:p>
    <w:p>
      <w:pPr>
        <w:pStyle w:val="Heading5"/>
        <w:numPr>
          <w:ilvl w:val="4"/>
          <w:numId w:val="1"/>
        </w:numPr>
        <w:rPr/>
      </w:pPr>
      <w:bookmarkStart w:id="933" w:name="__RefHeading___Toc6137994_73709187"/>
      <w:bookmarkStart w:id="934" w:name="_Toc375"/>
      <w:bookmarkEnd w:id="933"/>
      <w:r>
        <w:rPr>
          <w:rtl w:val="true"/>
        </w:rPr>
        <w:t>اشارة</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يعقوب بن يزيد عن ابن أبي عمير عمن ذكره عن عبد اللّه عليه السلام في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من الزكوة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قوله من الزكوة بيان للموصولة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مانع الزكوة و هو قول اللّه سيطوقون ما بخلوا به يوم القيامة يعني ما بخلوا به من الزكوة</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6137996_73709187"/>
      <w:bookmarkStart w:id="936" w:name="_Toc376"/>
      <w:bookmarkEnd w:id="935"/>
      <w:r>
        <w:rPr>
          <w:rtl w:val="true"/>
        </w:rPr>
        <w:t>دراسة الرواية</w:t>
      </w:r>
      <w:r>
        <w:rPr>
          <w:rtl w:val="true"/>
        </w:rPr>
        <w:t>:</w:t>
      </w:r>
      <w:bookmarkEnd w:id="936"/>
    </w:p>
    <w:p>
      <w:pPr>
        <w:pStyle w:val="Heading6"/>
        <w:numPr>
          <w:ilvl w:val="5"/>
          <w:numId w:val="1"/>
        </w:numPr>
        <w:rPr/>
      </w:pPr>
      <w:bookmarkStart w:id="937" w:name="__RefHeading___Toc6137998_73709187"/>
      <w:bookmarkStart w:id="938" w:name="_Toc377"/>
      <w:bookmarkEnd w:id="937"/>
      <w:r>
        <w:rPr>
          <w:rtl w:val="true"/>
        </w:rPr>
        <w:t>أ</w:t>
      </w:r>
      <w:r>
        <w:rPr>
          <w:rtl w:val="true"/>
        </w:rPr>
        <w:t>- [</w:t>
      </w:r>
      <w:r>
        <w:rPr>
          <w:rtl w:val="true"/>
        </w:rPr>
        <w:t>الآية</w:t>
      </w:r>
      <w:r>
        <w:rPr>
          <w:rtl w:val="true"/>
        </w:rPr>
        <w:t>]</w:t>
      </w:r>
      <w:bookmarkEnd w:id="9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يَبْخَلُونَ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اضيف إليها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بَخِلُوا بِهِ</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6138000_73709187"/>
      <w:bookmarkStart w:id="940" w:name="_Toc378"/>
      <w:bookmarkEnd w:id="939"/>
      <w:r>
        <w:rPr>
          <w:rtl w:val="true"/>
        </w:rPr>
        <w:t>ب</w:t>
      </w:r>
      <w:r>
        <w:rPr>
          <w:rtl w:val="true"/>
        </w:rPr>
        <w:t xml:space="preserve">- </w:t>
      </w:r>
      <w:r>
        <w:rPr>
          <w:rtl w:val="true"/>
        </w:rPr>
        <w:t>السند</w:t>
      </w:r>
      <w:r>
        <w:rPr>
          <w:rtl w:val="true"/>
        </w:rPr>
        <w:t>:</w:t>
      </w:r>
      <w:bookmarkEnd w:id="94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تزال الروايات من مرويات السيّاري المتهالك، و روى هذه الرواية </w:t>
      </w:r>
      <w:bookmarkStart w:id="941" w:name="pg11650_151635"/>
    </w:p>
    <w:p>
      <w:pPr>
        <w:pStyle w:val="BookText"/>
        <w:rPr/>
      </w:pPr>
      <w:bookmarkEnd w:id="941"/>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6138002_73709187"/>
      <w:bookmarkStart w:id="943" w:name="_Toc379"/>
      <w:bookmarkEnd w:id="942"/>
      <w:r>
        <w:rPr>
          <w:rtl w:val="true"/>
        </w:rPr>
        <w:t>ج</w:t>
      </w:r>
      <w:r>
        <w:rPr>
          <w:rtl w:val="true"/>
        </w:rPr>
        <w:t xml:space="preserve">- </w:t>
      </w:r>
      <w:r>
        <w:rPr>
          <w:rtl w:val="true"/>
        </w:rPr>
        <w:t>المتن</w:t>
      </w:r>
      <w:r>
        <w:rPr>
          <w:rtl w:val="true"/>
        </w:rPr>
        <w:t>:</w:t>
      </w:r>
      <w:bookmarkEnd w:id="943"/>
    </w:p>
    <w:p>
      <w:pPr>
        <w:pStyle w:val="BookText"/>
        <w:rPr/>
      </w:pPr>
      <w:r>
        <w:rPr>
          <w:rFonts w:ascii="Amiri" w:hAnsi="Amiri" w:eastAsia="Amiri" w:cs="Amiri"/>
          <w:color w:val="111111"/>
          <w:sz w:val="28"/>
          <w:sz w:val="28"/>
          <w:szCs w:val="28"/>
          <w:rtl w:val="true"/>
          <w:lang w:bidi="ar-SA"/>
        </w:rPr>
        <w:t xml:space="preserve">كفانا بيانا قول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الزكاة بيان للموصولة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لما ذا أدخله الشيخ في جملة الروايات، التي استدلّ بها على التحريف؟</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6138004_73709187"/>
      <w:bookmarkStart w:id="945" w:name="_Toc380"/>
      <w:bookmarkEnd w:id="944"/>
      <w:r>
        <w:rPr>
          <w:rtl w:val="true"/>
        </w:rPr>
        <w:t>رابع عشر</w:t>
      </w:r>
      <w:r>
        <w:rPr>
          <w:rtl w:val="true"/>
        </w:rPr>
        <w:t xml:space="preserve">- </w:t>
      </w:r>
      <w:r>
        <w:rPr>
          <w:rtl w:val="true"/>
        </w:rPr>
        <w:t xml:space="preserve">رواية آية </w:t>
      </w:r>
      <w:r>
        <w:rPr/>
        <w:t>183</w:t>
      </w:r>
      <w:r>
        <w:rPr>
          <w:rtl w:val="true"/>
        </w:rPr>
        <w:t>:</w:t>
      </w:r>
      <w:bookmarkEnd w:id="945"/>
    </w:p>
    <w:p>
      <w:pPr>
        <w:pStyle w:val="Heading5"/>
        <w:numPr>
          <w:ilvl w:val="4"/>
          <w:numId w:val="1"/>
        </w:numPr>
        <w:rPr/>
      </w:pPr>
      <w:bookmarkStart w:id="946" w:name="__RefHeading___Toc6138006_73709187"/>
      <w:bookmarkStart w:id="947" w:name="_Toc381"/>
      <w:bookmarkEnd w:id="946"/>
      <w:r>
        <w:rPr>
          <w:rtl w:val="true"/>
        </w:rPr>
        <w:t>اشارة</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عن يونس عن علي بن أبي حمزة عن سماعة بن مهران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جاءكم رسل من قبلي بالبينات و الزبر فلم قتلتموهم</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6138008_73709187"/>
      <w:bookmarkStart w:id="949" w:name="_Toc382"/>
      <w:bookmarkEnd w:id="948"/>
      <w:r>
        <w:rPr>
          <w:rtl w:val="true"/>
        </w:rPr>
        <w:t>دراسة الرواية</w:t>
      </w:r>
      <w:r>
        <w:rPr>
          <w:rtl w:val="true"/>
        </w:rPr>
        <w:t>:</w:t>
      </w:r>
      <w:bookmarkEnd w:id="949"/>
    </w:p>
    <w:p>
      <w:pPr>
        <w:pStyle w:val="Heading6"/>
        <w:numPr>
          <w:ilvl w:val="5"/>
          <w:numId w:val="1"/>
        </w:numPr>
        <w:rPr/>
      </w:pPr>
      <w:bookmarkStart w:id="950" w:name="__RefHeading___Toc6138010_73709187"/>
      <w:bookmarkStart w:id="951" w:name="_Toc383"/>
      <w:bookmarkEnd w:id="950"/>
      <w:r>
        <w:rPr>
          <w:rtl w:val="true"/>
        </w:rPr>
        <w:t>أ</w:t>
      </w:r>
      <w:r>
        <w:rPr>
          <w:rtl w:val="true"/>
        </w:rPr>
        <w:t>- [</w:t>
      </w:r>
      <w:r>
        <w:rPr>
          <w:rtl w:val="true"/>
        </w:rPr>
        <w:t>الآية</w:t>
      </w:r>
      <w:r>
        <w:rPr>
          <w:rtl w:val="true"/>
        </w:rPr>
        <w:t>]</w:t>
      </w:r>
      <w:bookmarkEnd w:id="9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إِنَّ اللَّهَ عَهِدَ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أضافت الرواية السيّارية بعد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6138012_73709187"/>
      <w:bookmarkStart w:id="953" w:name="_Toc384"/>
      <w:bookmarkEnd w:id="952"/>
      <w:r>
        <w:rPr>
          <w:rtl w:val="true"/>
        </w:rPr>
        <w:t>ب</w:t>
      </w:r>
      <w:r>
        <w:rPr>
          <w:rtl w:val="true"/>
        </w:rPr>
        <w:t xml:space="preserve">- </w:t>
      </w:r>
      <w:r>
        <w:rPr>
          <w:rtl w:val="true"/>
        </w:rPr>
        <w:t>السند</w:t>
      </w:r>
      <w:r>
        <w:rPr>
          <w:rtl w:val="true"/>
        </w:rPr>
        <w:t>:</w:t>
      </w:r>
      <w:bookmarkEnd w:id="953"/>
    </w:p>
    <w:p>
      <w:pPr>
        <w:pStyle w:val="BookText"/>
        <w:rPr/>
      </w:pPr>
      <w:r>
        <w:rPr>
          <w:rFonts w:ascii="Amiri" w:hAnsi="Amiri" w:eastAsia="Amiri" w:cs="Amiri"/>
          <w:color w:val="111111"/>
          <w:sz w:val="28"/>
          <w:sz w:val="28"/>
          <w:szCs w:val="28"/>
          <w:rtl w:val="true"/>
          <w:lang w:bidi="ar-SA"/>
        </w:rPr>
        <w:t>تفرّد بها السيّاري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البطائني، 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6138014_73709187"/>
      <w:bookmarkStart w:id="955" w:name="_Toc385"/>
      <w:bookmarkEnd w:id="954"/>
      <w:r>
        <w:rPr>
          <w:rtl w:val="true"/>
        </w:rPr>
        <w:t>ج</w:t>
      </w:r>
      <w:r>
        <w:rPr>
          <w:rtl w:val="true"/>
        </w:rPr>
        <w:t xml:space="preserve">- </w:t>
      </w:r>
      <w:r>
        <w:rPr>
          <w:rtl w:val="true"/>
        </w:rPr>
        <w:t>المتن</w:t>
      </w:r>
      <w:r>
        <w:rPr>
          <w:rtl w:val="true"/>
        </w:rPr>
        <w:t>:</w:t>
      </w:r>
      <w:bookmarkEnd w:id="95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يستهدف السيّاري من هذه ما استهدف ممّا رواها قبلها زعزعة الاعتقاد </w:t>
      </w:r>
      <w:bookmarkStart w:id="956" w:name="pg11650_151636"/>
    </w:p>
    <w:p>
      <w:pPr>
        <w:pStyle w:val="BookText"/>
        <w:rPr/>
      </w:pPr>
      <w:bookmarkEnd w:id="956"/>
      <w:r>
        <w:rPr>
          <w:rFonts w:ascii="Amiri" w:hAnsi="Amiri" w:eastAsia="Amiri" w:cs="Amiri"/>
          <w:color w:val="111111"/>
          <w:sz w:val="28"/>
          <w:sz w:val="28"/>
          <w:szCs w:val="28"/>
          <w:rtl w:val="true"/>
          <w:lang w:bidi="ar-SA"/>
        </w:rPr>
        <w:t>بثبوت النصّ القرآني، و الإضافة تخلّ بالوزن</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6138016_73709187"/>
      <w:bookmarkStart w:id="958" w:name="_Toc386"/>
      <w:bookmarkEnd w:id="957"/>
      <w:r>
        <w:rPr>
          <w:rtl w:val="true"/>
        </w:rPr>
        <w:t>خامس عشر</w:t>
      </w:r>
      <w:r>
        <w:rPr>
          <w:rtl w:val="true"/>
        </w:rPr>
        <w:t xml:space="preserve">- </w:t>
      </w:r>
      <w:r>
        <w:rPr>
          <w:rtl w:val="true"/>
        </w:rPr>
        <w:t xml:space="preserve">حول آية </w:t>
      </w:r>
      <w:r>
        <w:rPr/>
        <w:t>185</w:t>
      </w:r>
      <w:r>
        <w:rPr>
          <w:rtl w:val="true"/>
        </w:rPr>
        <w:t>:</w:t>
      </w:r>
      <w:bookmarkEnd w:id="958"/>
    </w:p>
    <w:p>
      <w:pPr>
        <w:pStyle w:val="Heading5"/>
        <w:numPr>
          <w:ilvl w:val="4"/>
          <w:numId w:val="1"/>
        </w:numPr>
        <w:rPr/>
      </w:pPr>
      <w:bookmarkStart w:id="959" w:name="__RefHeading___Toc6138018_73709187"/>
      <w:bookmarkStart w:id="960" w:name="_Toc387"/>
      <w:bookmarkEnd w:id="959"/>
      <w:r>
        <w:rPr>
          <w:rtl w:val="true"/>
        </w:rPr>
        <w:t>اشارة</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يونس عن بعض أصحابنا 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منشورة نزل بها على محمد صلى اللّه عليه و آله انه ليس من أحد من هذه الامة إلّا سينشر فأما المؤمنون فينشرون إلى قرة عين و أما الفجار فينشرون إلى خزي اللّه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عنه الشيخ حسن بن سليمان الحلي في منتخبه عن محمد بن الحسين بن أبي الخطاب عن محمد بن سنان عن عمار بن مروان عن المنخل بن جميل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مؤمن إلّا و له قتلة و موتة انه من قتل نشر حتى يموت و من مات نشر حتى يقتل ثم تلوت على جعفر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فقال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و منشورة ما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بها جبرائيل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عن فضيل عن أبي حمزة قال قرأت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قال و منشورة نزل بها جبرائيل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انه ليس من أحد من هذه الأمة إلّا و هو منشورة فأما المؤمنون فينشرون إلى قرة أعينهم و أما الفجار فينشرون إلى خزي اللّه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سنان عن عمار بن مروان عن منخل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منشورة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قرأ رجل على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فقال أبو جعفر عليه السلام و منشورة هكذا و اللّه نزل بها </w:t>
      </w:r>
      <w:bookmarkStart w:id="961" w:name="pg11650_151637"/>
    </w:p>
    <w:p>
      <w:pPr>
        <w:pStyle w:val="BookText"/>
        <w:rPr/>
      </w:pPr>
      <w:bookmarkEnd w:id="961"/>
      <w:r>
        <w:rPr>
          <w:rFonts w:ascii="Amiri" w:hAnsi="Amiri" w:eastAsia="Amiri" w:cs="Amiri"/>
          <w:color w:val="111111"/>
          <w:sz w:val="28"/>
          <w:sz w:val="28"/>
          <w:szCs w:val="28"/>
          <w:rtl w:val="true"/>
          <w:lang w:bidi="ar-SA"/>
        </w:rPr>
        <w:t>جبرائيل عليه السلام على محمد صلعم انه ليس من أحد من هذه الأمة إلّا سينشر و أما المؤمنون فينشرون إلى قرة أعينهم و أما الفجار فيحشرون إلى خزي اللّه و أليم عذابه</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6138020_73709187"/>
      <w:bookmarkStart w:id="963" w:name="_Toc388"/>
      <w:bookmarkEnd w:id="962"/>
      <w:r>
        <w:rPr>
          <w:rtl w:val="true"/>
        </w:rPr>
        <w:t>دراسة الروايات</w:t>
      </w:r>
      <w:r>
        <w:rPr>
          <w:rtl w:val="true"/>
        </w:rPr>
        <w:t>:</w:t>
      </w:r>
      <w:bookmarkEnd w:id="963"/>
    </w:p>
    <w:p>
      <w:pPr>
        <w:pStyle w:val="Heading6"/>
        <w:numPr>
          <w:ilvl w:val="5"/>
          <w:numId w:val="1"/>
        </w:numPr>
        <w:rPr/>
      </w:pPr>
      <w:bookmarkStart w:id="964" w:name="__RefHeading___Toc6138022_73709187"/>
      <w:bookmarkStart w:id="965" w:name="_Toc389"/>
      <w:bookmarkEnd w:id="964"/>
      <w:r>
        <w:rPr>
          <w:rtl w:val="true"/>
        </w:rPr>
        <w:t>أ</w:t>
      </w:r>
      <w:r>
        <w:rPr>
          <w:rtl w:val="true"/>
        </w:rPr>
        <w:t>- [</w:t>
      </w:r>
      <w:r>
        <w:rPr>
          <w:rtl w:val="true"/>
        </w:rPr>
        <w:t>الآية</w:t>
      </w:r>
      <w:r>
        <w:rPr>
          <w:rtl w:val="true"/>
        </w:rPr>
        <w:t>]</w:t>
      </w:r>
      <w:bookmarkEnd w:id="9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نَفْسٍ ذائِقَةُ الْمَوْتِ وَ إِنَّما تُوَفَّوْنَ أُجُورَكُمْ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بعد ذائِقَةُ الْمَوْتِ، و منشورة</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6138024_73709187"/>
      <w:bookmarkStart w:id="967" w:name="_Toc390"/>
      <w:bookmarkEnd w:id="966"/>
      <w:r>
        <w:rPr>
          <w:rtl w:val="true"/>
        </w:rPr>
        <w:t>ب</w:t>
      </w:r>
      <w:r>
        <w:rPr>
          <w:rtl w:val="true"/>
        </w:rPr>
        <w:t xml:space="preserve">- </w:t>
      </w:r>
      <w:r>
        <w:rPr>
          <w:rtl w:val="true"/>
        </w:rPr>
        <w:t>السند</w:t>
      </w:r>
      <w:r>
        <w:rPr>
          <w:rtl w:val="true"/>
        </w:rPr>
        <w:t>:</w:t>
      </w:r>
      <w:bookmarkEnd w:id="9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مرسلة عن محمد بن سنان، ضعيف غال كذّاب، عن فضيل و هو اسم عدد من الرواة و ينتج ذلك جهلا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محمد بن سنان الآنف الذكر، عن منخل ضعيف غال، عن جابر مختلط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 عن محمد بن يونس، مجهول حاله، و كذا بعض أصحابه، مجهول عن 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المنقولة عن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سند، من روايات مجهولة عن مجهولين، كما بيّناها في روايات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فالجميع ليست إلّا روايتين عن غلاة و مجاهيل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68" w:name="__RefHeading___Toc6138026_73709187"/>
      <w:bookmarkStart w:id="969" w:name="_Toc391"/>
      <w:bookmarkEnd w:id="968"/>
      <w:r>
        <w:rPr>
          <w:rtl w:val="true"/>
        </w:rPr>
        <w:t>ج</w:t>
      </w:r>
      <w:r>
        <w:rPr>
          <w:rtl w:val="true"/>
        </w:rPr>
        <w:t xml:space="preserve">- </w:t>
      </w:r>
      <w:r>
        <w:rPr>
          <w:rtl w:val="true"/>
        </w:rPr>
        <w:t>المتن</w:t>
      </w:r>
      <w:r>
        <w:rPr>
          <w:rtl w:val="true"/>
        </w:rPr>
        <w:t>:</w:t>
      </w:r>
      <w:bookmarkStart w:id="970" w:name="pg11650_151638"/>
      <w:bookmarkEnd w:id="969"/>
    </w:p>
    <w:p>
      <w:pPr>
        <w:pStyle w:val="BookText"/>
        <w:rPr/>
      </w:pPr>
      <w:bookmarkEnd w:id="970"/>
      <w:r>
        <w:rPr>
          <w:rFonts w:ascii="Amiri" w:hAnsi="Amiri" w:eastAsia="Amiri" w:cs="Amiri"/>
          <w:color w:val="111111"/>
          <w:sz w:val="28"/>
          <w:sz w:val="28"/>
          <w:szCs w:val="28"/>
          <w:rtl w:val="true"/>
          <w:lang w:bidi="ar-SA"/>
        </w:rPr>
        <w:t>الروايات في صدد البيان و التفسير، و لا تستفاد من أحدها، أنّها قراءة اخرى في مقابل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تخلّ بالنغم و الوزن</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6138028_73709187"/>
      <w:bookmarkStart w:id="972" w:name="_Toc392"/>
      <w:bookmarkEnd w:id="971"/>
      <w:r>
        <w:rPr>
          <w:rtl w:val="true"/>
        </w:rPr>
        <w:t>سادس عشر</w:t>
      </w:r>
      <w:r>
        <w:rPr>
          <w:rtl w:val="true"/>
        </w:rPr>
        <w:t xml:space="preserve">- </w:t>
      </w:r>
      <w:r>
        <w:rPr>
          <w:rtl w:val="true"/>
        </w:rPr>
        <w:t xml:space="preserve">رواية آية </w:t>
      </w:r>
      <w:r>
        <w:rPr/>
        <w:t>200</w:t>
      </w:r>
      <w:r>
        <w:rPr>
          <w:rtl w:val="true"/>
        </w:rPr>
        <w:t>:</w:t>
      </w:r>
      <w:bookmarkEnd w:id="972"/>
    </w:p>
    <w:p>
      <w:pPr>
        <w:pStyle w:val="Heading5"/>
        <w:numPr>
          <w:ilvl w:val="4"/>
          <w:numId w:val="1"/>
        </w:numPr>
        <w:rPr/>
      </w:pPr>
      <w:bookmarkStart w:id="973" w:name="__RefHeading___Toc6138030_73709187"/>
      <w:bookmarkStart w:id="974" w:name="_Toc393"/>
      <w:bookmarkEnd w:id="973"/>
      <w:r>
        <w:rPr>
          <w:rtl w:val="true"/>
        </w:rPr>
        <w:t>اشارة</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يزيد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يعني بذلك عن المعاصي وَ صابِرُوا يعني التقية وَ رابِطُوا يعني على الأئمة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معنى البدو؟ اما لبدنا فاذا تحركنا فتحركوا فاتقوا اللّه ما لبدنا ربكم لعلكم تفلحون قال قلت جعلت فداك انما نقرؤها و اتقوا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تقرءونها كذا و نحن نقرأها هكذا</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6138032_73709187"/>
      <w:bookmarkStart w:id="976" w:name="_Toc394"/>
      <w:bookmarkEnd w:id="975"/>
      <w:r>
        <w:rPr>
          <w:rtl w:val="true"/>
        </w:rPr>
        <w:t>دراسة الرواية</w:t>
      </w:r>
      <w:r>
        <w:rPr>
          <w:rtl w:val="true"/>
        </w:rPr>
        <w:t>:</w:t>
      </w:r>
      <w:bookmarkEnd w:id="976"/>
    </w:p>
    <w:p>
      <w:pPr>
        <w:pStyle w:val="Heading6"/>
        <w:numPr>
          <w:ilvl w:val="5"/>
          <w:numId w:val="1"/>
        </w:numPr>
        <w:rPr/>
      </w:pPr>
      <w:bookmarkStart w:id="977" w:name="__RefHeading___Toc6138034_73709187"/>
      <w:bookmarkStart w:id="978" w:name="_Toc395"/>
      <w:bookmarkEnd w:id="977"/>
      <w:r>
        <w:rPr>
          <w:rtl w:val="true"/>
        </w:rPr>
        <w:t>أ</w:t>
      </w:r>
      <w:r>
        <w:rPr>
          <w:rtl w:val="true"/>
        </w:rPr>
        <w:t>- [</w:t>
      </w:r>
      <w:r>
        <w:rPr>
          <w:rtl w:val="true"/>
        </w:rPr>
        <w:t>الآية</w:t>
      </w:r>
      <w:r>
        <w:rPr>
          <w:rtl w:val="true"/>
        </w:rPr>
        <w:t>]</w:t>
      </w:r>
      <w:bookmarkEnd w:id="9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6138036_73709187"/>
      <w:bookmarkStart w:id="980" w:name="_Toc396"/>
      <w:bookmarkEnd w:id="979"/>
      <w:r>
        <w:rPr>
          <w:rtl w:val="true"/>
        </w:rPr>
        <w:t>ب</w:t>
      </w:r>
      <w:r>
        <w:rPr>
          <w:rtl w:val="true"/>
        </w:rPr>
        <w:t xml:space="preserve">- </w:t>
      </w:r>
      <w:r>
        <w:rPr>
          <w:rtl w:val="true"/>
        </w:rPr>
        <w:t>السند</w:t>
      </w:r>
      <w:r>
        <w:rPr>
          <w:rtl w:val="true"/>
        </w:rPr>
        <w:t>:</w:t>
      </w:r>
      <w:bookmarkEnd w:id="980"/>
    </w:p>
    <w:p>
      <w:pPr>
        <w:pStyle w:val="BookText"/>
        <w:rPr/>
      </w:pPr>
      <w:r>
        <w:rPr>
          <w:rFonts w:ascii="Amiri" w:hAnsi="Amiri" w:eastAsia="Amiri" w:cs="Amiri"/>
          <w:color w:val="111111"/>
          <w:sz w:val="28"/>
          <w:sz w:val="28"/>
          <w:szCs w:val="28"/>
          <w:rtl w:val="true"/>
          <w:lang w:bidi="ar-SA"/>
        </w:rPr>
        <w:t>الرواية كمثيلاتها اللّاتي حذف الناسخ اسنادها</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6138038_73709187"/>
      <w:bookmarkStart w:id="982" w:name="_Toc397"/>
      <w:bookmarkEnd w:id="981"/>
      <w:r>
        <w:rPr>
          <w:rtl w:val="true"/>
        </w:rPr>
        <w:t>ج</w:t>
      </w:r>
      <w:r>
        <w:rPr>
          <w:rtl w:val="true"/>
        </w:rPr>
        <w:t xml:space="preserve">- </w:t>
      </w:r>
      <w:r>
        <w:rPr>
          <w:rtl w:val="true"/>
        </w:rPr>
        <w:t>المتن</w:t>
      </w:r>
      <w:r>
        <w:rPr>
          <w:rtl w:val="true"/>
        </w:rPr>
        <w:t>:</w:t>
      </w:r>
      <w:bookmarkEnd w:id="9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يستقيم المعنى و النغم مع التغيير</w:t>
      </w:r>
      <w:r>
        <w:rPr>
          <w:rFonts w:eastAsia="Amiri" w:cs="Amiri" w:ascii="Amiri" w:hAnsi="Amiri"/>
          <w:color w:val="111111"/>
          <w:sz w:val="28"/>
          <w:szCs w:val="28"/>
          <w:rtl w:val="true"/>
          <w:lang w:bidi="ar-SA"/>
        </w:rPr>
        <w:t xml:space="preserve">. </w:t>
      </w:r>
      <w:bookmarkStart w:id="983" w:name="pg11650_151639"/>
    </w:p>
    <w:p>
      <w:pPr>
        <w:pStyle w:val="Heading4"/>
        <w:numPr>
          <w:ilvl w:val="3"/>
          <w:numId w:val="1"/>
        </w:numPr>
        <w:rPr/>
      </w:pPr>
      <w:bookmarkStart w:id="984" w:name="__RefHeading___Toc6138040_73709187"/>
      <w:bookmarkStart w:id="985" w:name="_Toc398"/>
      <w:bookmarkEnd w:id="983"/>
      <w:bookmarkEnd w:id="984"/>
      <w:r>
        <w:rPr>
          <w:rtl w:val="true"/>
        </w:rPr>
        <w:t>نتيجة البحوث</w:t>
      </w:r>
      <w:r>
        <w:rPr>
          <w:rtl w:val="true"/>
        </w:rPr>
        <w:t>:</w:t>
      </w:r>
      <w:bookmarkEnd w:id="98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آل عمران ستين رواية بينا هي اثنتان و عشرون رواية، و في ما عدّاها كانت ثماني روايات بلا سند، و تسع و أربعون منها عن الغلاة و المجاهيل و الضعفاء و ست منها لم تكن برواية</w:t>
      </w:r>
      <w:r>
        <w:rPr>
          <w:rFonts w:eastAsia="Amiri" w:cs="Amiri" w:ascii="Amiri" w:hAnsi="Amiri"/>
          <w:color w:val="111111"/>
          <w:sz w:val="28"/>
          <w:szCs w:val="28"/>
          <w:rtl w:val="true"/>
          <w:lang w:bidi="ar-SA"/>
        </w:rPr>
        <w:t xml:space="preserve">. </w:t>
      </w:r>
      <w:bookmarkStart w:id="986" w:name="pg11650_151640"/>
    </w:p>
    <w:p>
      <w:pPr>
        <w:pStyle w:val="Heading3"/>
        <w:numPr>
          <w:ilvl w:val="2"/>
          <w:numId w:val="1"/>
        </w:numPr>
        <w:rPr/>
      </w:pPr>
      <w:bookmarkStart w:id="987" w:name="__RefHeading___Toc6138042_73709187"/>
      <w:bookmarkStart w:id="988" w:name="_Toc399"/>
      <w:bookmarkEnd w:id="986"/>
      <w:bookmarkEnd w:id="987"/>
      <w:r>
        <w:rPr>
          <w:rtl w:val="true"/>
        </w:rPr>
        <w:t>دراسة روايات سورة النساء</w:t>
      </w:r>
      <w:r>
        <w:rPr>
          <w:rtl w:val="true"/>
        </w:rPr>
        <w:t>:</w:t>
      </w:r>
      <w:bookmarkEnd w:id="988"/>
    </w:p>
    <w:p>
      <w:pPr>
        <w:pStyle w:val="Heading4"/>
        <w:numPr>
          <w:ilvl w:val="3"/>
          <w:numId w:val="1"/>
        </w:numPr>
        <w:rPr/>
      </w:pPr>
      <w:bookmarkStart w:id="989" w:name="__RefHeading___Toc6138044_73709187"/>
      <w:bookmarkStart w:id="990" w:name="_Toc400"/>
      <w:bookmarkEnd w:id="989"/>
      <w:r>
        <w:rPr>
          <w:rtl w:val="true"/>
        </w:rPr>
        <w:t>أوّلا</w:t>
      </w:r>
      <w:r>
        <w:rPr>
          <w:rtl w:val="true"/>
        </w:rPr>
        <w:t xml:space="preserve">- </w:t>
      </w:r>
      <w:r>
        <w:rPr>
          <w:rtl w:val="true"/>
        </w:rPr>
        <w:t xml:space="preserve">حول آية </w:t>
      </w:r>
      <w:r>
        <w:rPr/>
        <w:t>3</w:t>
      </w:r>
      <w:r>
        <w:rPr>
          <w:rtl w:val="true"/>
        </w:rPr>
        <w:t>:</w:t>
      </w:r>
      <w:bookmarkEnd w:id="990"/>
    </w:p>
    <w:p>
      <w:pPr>
        <w:pStyle w:val="Heading5"/>
        <w:numPr>
          <w:ilvl w:val="4"/>
          <w:numId w:val="1"/>
        </w:numPr>
        <w:rPr/>
      </w:pPr>
      <w:bookmarkStart w:id="991" w:name="__RefHeading___Toc6138046_73709187"/>
      <w:bookmarkStart w:id="992" w:name="_Toc401"/>
      <w:bookmarkEnd w:id="991"/>
      <w:r>
        <w:rPr>
          <w:rtl w:val="true"/>
        </w:rPr>
        <w:t>اشارة</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 للزنديق و أما ظهورك على تناكر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و ليس يشبه القسط في اليتامى نكاح النساء و لا كل النساء يتامى فهو مما قدمت ذكره من اسقاط المنافقين من القرآن و بين قوله فِي الْيَتامى و بين نكاح النساء من الخطاب و القصص أكثر من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6138048_73709187"/>
      <w:bookmarkStart w:id="994" w:name="_Toc402"/>
      <w:bookmarkEnd w:id="993"/>
      <w:r>
        <w:rPr>
          <w:rtl w:val="true"/>
        </w:rPr>
        <w:t>دراسة الرواية</w:t>
      </w:r>
      <w:r>
        <w:rPr>
          <w:rtl w:val="true"/>
        </w:rPr>
        <w:t>:</w:t>
      </w:r>
      <w:bookmarkEnd w:id="994"/>
    </w:p>
    <w:p>
      <w:pPr>
        <w:pStyle w:val="Heading6"/>
        <w:numPr>
          <w:ilvl w:val="5"/>
          <w:numId w:val="1"/>
        </w:numPr>
        <w:rPr/>
      </w:pPr>
      <w:bookmarkStart w:id="995" w:name="__RefHeading___Toc6138050_73709187"/>
      <w:bookmarkStart w:id="996" w:name="_Toc403"/>
      <w:bookmarkEnd w:id="995"/>
      <w:r>
        <w:rPr>
          <w:rtl w:val="true"/>
        </w:rPr>
        <w:t>أ</w:t>
      </w:r>
      <w:r>
        <w:rPr>
          <w:rtl w:val="true"/>
        </w:rPr>
        <w:t>- [</w:t>
      </w:r>
      <w:r>
        <w:rPr>
          <w:rtl w:val="true"/>
        </w:rPr>
        <w:t>الآية</w:t>
      </w:r>
      <w:r>
        <w:rPr>
          <w:rtl w:val="true"/>
        </w:rPr>
        <w:t>]</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المنافقون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و القصص أكثر من ثلث القرآن</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6138052_73709187"/>
      <w:bookmarkStart w:id="998" w:name="_Toc404"/>
      <w:bookmarkEnd w:id="997"/>
      <w:r>
        <w:rPr>
          <w:rtl w:val="true"/>
        </w:rPr>
        <w:t>ب</w:t>
      </w:r>
      <w:r>
        <w:rPr>
          <w:rtl w:val="true"/>
        </w:rPr>
        <w:t xml:space="preserve">- </w:t>
      </w:r>
      <w:r>
        <w:rPr>
          <w:rtl w:val="true"/>
        </w:rPr>
        <w:t>السند</w:t>
      </w:r>
      <w:r>
        <w:rPr>
          <w:rtl w:val="true"/>
        </w:rPr>
        <w:t>:</w:t>
      </w:r>
      <w:bookmarkEnd w:id="99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بنا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لا سند لها و 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bookmarkStart w:id="999" w:name="pg11650_151641"/>
    </w:p>
    <w:p>
      <w:pPr>
        <w:pStyle w:val="BookText"/>
        <w:rPr/>
      </w:pPr>
      <w:bookmarkEnd w:id="999"/>
      <w:r>
        <w:rPr>
          <w:rFonts w:ascii="Amiri" w:hAnsi="Amiri" w:eastAsia="Amiri" w:cs="Amiri"/>
          <w:color w:val="111111"/>
          <w:sz w:val="28"/>
          <w:sz w:val="28"/>
          <w:szCs w:val="28"/>
          <w:rtl w:val="true"/>
          <w:lang w:bidi="ar-SA"/>
        </w:rPr>
        <w:t>أن لا قيمة لرواية رويت في هذا الكتاب بلا سند؟</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6138054_73709187"/>
      <w:bookmarkStart w:id="1001" w:name="_Toc405"/>
      <w:bookmarkEnd w:id="1000"/>
      <w:r>
        <w:rPr>
          <w:rtl w:val="true"/>
        </w:rPr>
        <w:t>ج</w:t>
      </w:r>
      <w:r>
        <w:rPr>
          <w:rtl w:val="true"/>
        </w:rPr>
        <w:t xml:space="preserve">- </w:t>
      </w:r>
      <w:r>
        <w:rPr>
          <w:rtl w:val="true"/>
        </w:rPr>
        <w:t>المتن</w:t>
      </w:r>
      <w:r>
        <w:rPr>
          <w:rtl w:val="true"/>
        </w:rPr>
        <w:t>:</w:t>
      </w:r>
      <w:bookmarkEnd w:id="1001"/>
    </w:p>
    <w:p>
      <w:pPr>
        <w:pStyle w:val="BookText"/>
        <w:rPr/>
      </w:pPr>
      <w:r>
        <w:rPr>
          <w:rFonts w:ascii="Amiri" w:hAnsi="Amiri" w:eastAsia="Amiri" w:cs="Amiri"/>
          <w:color w:val="111111"/>
          <w:sz w:val="28"/>
          <w:sz w:val="28"/>
          <w:szCs w:val="28"/>
          <w:rtl w:val="true"/>
          <w:lang w:bidi="ar-SA"/>
        </w:rPr>
        <w:t xml:space="preserve">ممّا يضحك الثكلى، قول المختلق من إسقاط المخالفين من القرآن، بين قوله فِي الْيَتامى و بين نكاح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الشيخ النوري يتشبّث بالطحلب في سبيل تأييد رأيه</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6138056_73709187"/>
      <w:bookmarkStart w:id="1003" w:name="_Toc406"/>
      <w:bookmarkEnd w:id="1002"/>
      <w:r>
        <w:rPr>
          <w:rtl w:val="true"/>
        </w:rPr>
        <w:t>ثانيا</w:t>
      </w:r>
      <w:r>
        <w:rPr>
          <w:rtl w:val="true"/>
        </w:rPr>
        <w:t xml:space="preserve">- </w:t>
      </w:r>
      <w:r>
        <w:rPr>
          <w:rtl w:val="true"/>
        </w:rPr>
        <w:t xml:space="preserve">روايات آية </w:t>
      </w:r>
      <w:r>
        <w:rPr/>
        <w:t>24</w:t>
      </w:r>
      <w:r>
        <w:rPr>
          <w:rtl w:val="true"/>
        </w:rPr>
        <w:t>.</w:t>
      </w:r>
      <w:bookmarkEnd w:id="1003"/>
    </w:p>
    <w:p>
      <w:pPr>
        <w:pStyle w:val="Heading5"/>
        <w:numPr>
          <w:ilvl w:val="4"/>
          <w:numId w:val="1"/>
        </w:numPr>
        <w:rPr/>
      </w:pPr>
      <w:bookmarkStart w:id="1004" w:name="__RefHeading___Toc6138058_73709187"/>
      <w:bookmarkStart w:id="1005" w:name="_Toc407"/>
      <w:bookmarkEnd w:id="1004"/>
      <w:r>
        <w:rPr>
          <w:rtl w:val="true"/>
        </w:rPr>
        <w:t>اشارة</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اجورهن فريضة فهذه الآية دليل على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اجورهن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الحناط برواية الشيخ أبي محمد هارون موسى التلعكبري عن أبي علي محمد بن همام بن سهيل الكاتب عن حميد بن زياد عن عبد اللّه احمد بن نهيك عن مساور و سلمة عن عاصم بن حميد عن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لو لا ما سبقني به ابن الخطاب ما زنى إلّا 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أجورهن فريضة و لا جناح عليكم فيما تراضيتم به من بعد الفريضة قال يقول إذا انقطع الاجل فبما بينكما استحللتها باجل آخر ترضيها و لا يحل لغيرك حتى ينقضي الأجل وعدتها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الحسن بن محبوب عن أبان عن أبي مريم عن أبي جعفر عليه السلام قال انه سئل عن المتعة فقال ان المتعة اليوم </w:t>
      </w:r>
    </w:p>
    <w:p>
      <w:pPr>
        <w:pStyle w:val="BookText"/>
        <w:rPr/>
      </w:pPr>
      <w:r>
        <w:rPr>
          <w:rFonts w:ascii="Amiri" w:hAnsi="Amiri" w:eastAsia="Amiri" w:cs="Amiri"/>
          <w:color w:val="111111"/>
          <w:sz w:val="28"/>
          <w:sz w:val="28"/>
          <w:szCs w:val="28"/>
          <w:rtl w:val="true"/>
          <w:lang w:bidi="ar-SA"/>
        </w:rPr>
        <w:t xml:space="preserve">ليست كما كانت قبل اليوم انهن كن يؤمن يومئذ فاليوم لا يؤمن فاسألوا عنهن و احل رسول اللّه صلى اللّه عليه و آله المتعة و لم يحرمها حتى قبض و قرأ ابن عباس فما استمتعتم به منهن إلى أجل مسمى فآتوهن أجورهن فريضة و الظاهر ان قوله و قرأ الخ من تتمة كلام الامام عليه السلام بقرينة ما يأتي عن العياشي و الوجه فيه ما مر في ذيل الحديث الاربعين من سورة البقرة و زعم الفاضل المولى مراد القريشي انه من كلام الصدوق حيث قال قوله و قرأ الخ مقصود المؤلف من الاستشهاد ضم إلى أجل مسمى إلى الآية فيصير نصا في المتعة و الانضمام لبيان معنى الآية دون ان المنضم منها حتى يقال أنه لو كان منها لوجب تواتره و طرح الخبر أهون من هذا الحمل الذي يأباه ذوق كل من له دراية بأساليب الكلام و يأتي الجواب عن كلامه الأخير إن شاء اللّه تعالى و العياشي عن محمد بن مسلم عن جعفر عليه السلام قال قال جابر بن عبد 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غزوا معه فأحل لهم المتعة و لم يحرمها و كان علي عليه السلام يقول لو لا ما سبقني به ابن الخطاب يعني عمر ما زنى إلّا شقي و كان ابن عباس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أجورهن فريضة و هؤلاء يكفرون بها و رسول اللّه صلى اللّه عليه و آله أحلها و لم يحرمها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عن أبي جعفر عليه السلام قال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فآتوهن أجورهن فريضة و لا جناح عليكم فيما تراضيتم به من بعد الفريضة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يزوجها إلى أجل ثم يحدث شي‌ء بعد الاجل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السلام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المتعة؟ قال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 إلى أجل مسمى و لا جناح عليكم فيما تراضيتم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أ هي من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الأربع إنما هي اجازة فقلت أ رأيت ان أراد أن يزداد أو و تزداد قبل انقضاء الأجل الذي أجل قال لا بأس أن يكون ذلك برضا منه و منها بالاجل و الوقت </w:t>
      </w:r>
      <w:bookmarkStart w:id="1006" w:name="pg11650_151643"/>
    </w:p>
    <w:p>
      <w:pPr>
        <w:pStyle w:val="BookText"/>
        <w:rPr/>
      </w:pPr>
      <w:bookmarkEnd w:id="1006"/>
      <w:r>
        <w:rPr>
          <w:rFonts w:ascii="Amiri" w:hAnsi="Amiri" w:eastAsia="Amiri" w:cs="Amiri"/>
          <w:color w:val="111111"/>
          <w:sz w:val="28"/>
          <w:sz w:val="28"/>
          <w:szCs w:val="28"/>
          <w:rtl w:val="true"/>
          <w:lang w:bidi="ar-SA"/>
        </w:rPr>
        <w:t>و قال سيزيدها بعد ما يمضي الأجل كذا في النسخة و لا يبعد كون السهو من الراوي لاتفاق جميع الاخبار هنا و في ما تقدم في مصحف عبد اللّه بن مسعود و ابيّ ان الزيادة بعد قوله تعالى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علي بن النعمان عن داود بن فرقد عن عامر بن سعيد الجهني عن جابر عن أبي جعفر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فما استمتعتم به منهن إلى أجل مسمى فآتوهنّ اجورهن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المحقق الداماد في حاشية القبسات و الأحاديث من طرقهم و طرقنا متظافرة بانه كان في آية </w:t>
      </w:r>
      <w:r>
        <w:rPr>
          <w:rStyle w:val="FootnoteAnchor"/>
          <w:rtl w:val="true"/>
        </w:rPr>
        <w:footnoteReference w:id="302"/>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مكتوبا في مصحف ابن مسعود و ابن عباس و كانا يقرءان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في مصحف ابيّ و تقدم بعض تلك الطرق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جعفر و أبو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6138060_73709187"/>
      <w:bookmarkStart w:id="1008" w:name="_Toc408"/>
      <w:bookmarkEnd w:id="1007"/>
      <w:r>
        <w:rPr>
          <w:rtl w:val="true"/>
        </w:rPr>
        <w:t>دراسة الروايات</w:t>
      </w:r>
      <w:r>
        <w:rPr>
          <w:rtl w:val="true"/>
        </w:rPr>
        <w:t>:</w:t>
      </w:r>
      <w:bookmarkEnd w:id="1008"/>
    </w:p>
    <w:p>
      <w:pPr>
        <w:pStyle w:val="Heading6"/>
        <w:numPr>
          <w:ilvl w:val="5"/>
          <w:numId w:val="1"/>
        </w:numPr>
        <w:rPr/>
      </w:pPr>
      <w:bookmarkStart w:id="1009" w:name="__RefHeading___Toc6138062_73709187"/>
      <w:bookmarkStart w:id="1010" w:name="_Toc409"/>
      <w:bookmarkEnd w:id="1009"/>
      <w:r>
        <w:rPr>
          <w:rtl w:val="true"/>
        </w:rPr>
        <w:t>أ</w:t>
      </w:r>
      <w:r>
        <w:rPr>
          <w:rtl w:val="true"/>
        </w:rPr>
        <w:t>- [</w:t>
      </w:r>
      <w:r>
        <w:rPr>
          <w:rtl w:val="true"/>
        </w:rPr>
        <w:t>الآية</w:t>
      </w:r>
      <w:r>
        <w:rPr>
          <w:rtl w:val="true"/>
        </w:rPr>
        <w:t>]</w:t>
      </w:r>
      <w:bookmarkEnd w:id="10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w:t>
      </w:r>
      <w:bookmarkStart w:id="1011" w:name="pg11650_151644"/>
    </w:p>
    <w:p>
      <w:pPr>
        <w:pStyle w:val="BookText"/>
        <w:rPr/>
      </w:pPr>
      <w:bookmarkEnd w:id="1011"/>
      <w:r>
        <w:rPr>
          <w:rFonts w:ascii="Amiri" w:hAnsi="Amiri" w:eastAsia="Amiri" w:cs="Amiri"/>
          <w:color w:val="111111"/>
          <w:sz w:val="28"/>
          <w:sz w:val="28"/>
          <w:szCs w:val="28"/>
          <w:rtl w:val="true"/>
          <w:lang w:bidi="ar-SA"/>
        </w:rPr>
        <w:t xml:space="preserve">اجورهنّ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نظيرها في روايات مدرسة الخلفاء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المتعة أن يتزوّج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في الكشّاف بتفسير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ابن عباس و أبيّ بن كعب، و سعيد جبير و السري 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الدرّ المنثور، بتفسير الآية عن ابن عباس، و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6138064_73709187"/>
      <w:bookmarkStart w:id="1013" w:name="_Toc410"/>
      <w:bookmarkEnd w:id="1012"/>
      <w:r>
        <w:rPr>
          <w:rtl w:val="true"/>
        </w:rPr>
        <w:t>ب</w:t>
      </w:r>
      <w:r>
        <w:rPr>
          <w:rtl w:val="true"/>
        </w:rPr>
        <w:t xml:space="preserve">- </w:t>
      </w:r>
      <w:r>
        <w:rPr>
          <w:rtl w:val="true"/>
        </w:rPr>
        <w:t>الأسناد</w:t>
      </w:r>
      <w:r>
        <w:rPr>
          <w:rtl w:val="true"/>
        </w:rPr>
        <w:t>:</w:t>
      </w:r>
      <w:bookmarkEnd w:id="1013"/>
    </w:p>
    <w:p>
      <w:pPr>
        <w:pStyle w:val="BookText"/>
        <w:rPr/>
      </w:pPr>
      <w:r>
        <w:rPr>
          <w:rFonts w:ascii="Amiri" w:hAnsi="Amiri" w:eastAsia="Amiri" w:cs="Amiri"/>
          <w:color w:val="111111"/>
          <w:sz w:val="28"/>
          <w:sz w:val="28"/>
          <w:szCs w:val="28"/>
          <w:rtl w:val="true"/>
          <w:lang w:bidi="ar-SA"/>
        </w:rPr>
        <w:t>لا حاجة لدراسة الأسناد، بعد ورودها في أحاديث كتب المدرستين</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6138066_73709187"/>
      <w:bookmarkStart w:id="1015" w:name="_Toc411"/>
      <w:bookmarkEnd w:id="1014"/>
      <w:r>
        <w:rPr>
          <w:rtl w:val="true"/>
        </w:rPr>
        <w:t>ج</w:t>
      </w:r>
      <w:r>
        <w:rPr>
          <w:rtl w:val="true"/>
        </w:rPr>
        <w:t xml:space="preserve">- </w:t>
      </w:r>
      <w:r>
        <w:rPr>
          <w:rtl w:val="true"/>
        </w:rPr>
        <w:t>المتن</w:t>
      </w:r>
      <w:r>
        <w:rPr>
          <w:rtl w:val="true"/>
        </w:rPr>
        <w:t>:</w:t>
      </w:r>
      <w:bookmarkEnd w:id="101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بيان و تفسير لقوله تعالى فَمَا اسْتَمْتَعْتُمْ بِهِ مِنْهُنَ، و مع غياب معنى المصطلح القرآني، في مادّة القراءة و الإقراء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اختلاق القراءات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حسبوا أمثال هذه التفاسير و البيان، نصّا قرآنيّا أسقط من القرآن الكريم المتداول بأيدي المسلمين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واضح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016" w:name="pg11650_151645"/>
    </w:p>
    <w:p>
      <w:pPr>
        <w:pStyle w:val="BookText"/>
        <w:rPr/>
      </w:pPr>
      <w:bookmarkEnd w:id="1016"/>
      <w:r>
        <w:rPr>
          <w:rFonts w:ascii="Amiri" w:hAnsi="Amiri" w:eastAsia="Amiri" w:cs="Amiri"/>
          <w:color w:val="111111"/>
          <w:sz w:val="28"/>
          <w:sz w:val="28"/>
          <w:szCs w:val="28"/>
          <w:rtl w:val="true"/>
          <w:lang w:bidi="ar-SA"/>
        </w:rPr>
        <w:t xml:space="preserve">و اشترك غلاة في رواية أمثال هذه الروايات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يمهّد لهم السبيل في نشر ما يقتضيه غلوّهم في روايات أخرى</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6138068_73709187"/>
      <w:bookmarkStart w:id="1018" w:name="_Toc412"/>
      <w:bookmarkEnd w:id="1017"/>
      <w:r>
        <w:rPr>
          <w:rtl w:val="true"/>
        </w:rPr>
        <w:t>نتيجة البحث</w:t>
      </w:r>
      <w:r>
        <w:rPr>
          <w:rtl w:val="true"/>
        </w:rPr>
        <w:t>:</w:t>
      </w:r>
      <w:bookmarkEnd w:id="1018"/>
    </w:p>
    <w:p>
      <w:pPr>
        <w:pStyle w:val="BookText"/>
        <w:rPr/>
      </w:pPr>
      <w:r>
        <w:rPr>
          <w:rFonts w:ascii="Amiri" w:hAnsi="Amiri" w:eastAsia="Amiri" w:cs="Amiri"/>
          <w:color w:val="111111"/>
          <w:sz w:val="28"/>
          <w:sz w:val="28"/>
          <w:szCs w:val="28"/>
          <w:rtl w:val="true"/>
          <w:lang w:bidi="ar-SA"/>
        </w:rPr>
        <w:t>إنّ الروايات كانت بصدد بيان الآية و تفسيرها، و ليس للشيخ النوري أن يستشهد بها على تحريف القرآن، و هي مشتركة بين المدرستين، و ليس للأستاذ ظهير أن يعدّها ضمن ألف حديث شيعي على حدّ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 القرآني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6138070_73709187"/>
      <w:bookmarkStart w:id="1020" w:name="_Toc413"/>
      <w:bookmarkEnd w:id="1019"/>
      <w:r>
        <w:rPr>
          <w:rtl w:val="true"/>
        </w:rPr>
        <w:t>ثالثا</w:t>
      </w:r>
      <w:r>
        <w:rPr>
          <w:rtl w:val="true"/>
        </w:rPr>
        <w:t xml:space="preserve">- </w:t>
      </w:r>
      <w:r>
        <w:rPr>
          <w:rtl w:val="true"/>
        </w:rPr>
        <w:t xml:space="preserve">روايات آية </w:t>
      </w:r>
      <w:r>
        <w:rPr/>
        <w:t>47</w:t>
      </w:r>
      <w:r>
        <w:rPr>
          <w:rtl w:val="true"/>
        </w:rPr>
        <w:t>:</w:t>
      </w:r>
      <w:bookmarkEnd w:id="1020"/>
    </w:p>
    <w:p>
      <w:pPr>
        <w:pStyle w:val="Heading5"/>
        <w:numPr>
          <w:ilvl w:val="4"/>
          <w:numId w:val="1"/>
        </w:numPr>
        <w:rPr/>
      </w:pPr>
      <w:bookmarkStart w:id="1021" w:name="__RefHeading___Toc6138072_73709187"/>
      <w:bookmarkStart w:id="1022" w:name="_Toc414"/>
      <w:bookmarkEnd w:id="1021"/>
      <w:r>
        <w:rPr>
          <w:rtl w:val="true"/>
        </w:rPr>
        <w:t>اشارة</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ابن سنان عن عمار بن مروان عن منخل عن جابر عن أبي عبد اللّه عليه السلام قال نزل جبرائيل بهذه الآية على رسول اللّه صلى اللّه عليه و آله هكذا يا أيها الذين اوتوا الكتاب آمنوا بما نزلنا في علي مصدقا لما معكم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المحدث التوبلي في تفسير البرهان مرسلا عن عمرو شمر عن جابر قال قال أبو جعفر عليه السلام نزلت هذه الآية على محمد صلى اللّه عليه و آله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اوتوا الكتاب آمنوا بما أنزلت في علي مصدقا لما معكم من قبل أن نطمس وجوها فنردها على أدبارها أو نلعنهم إلى مفعولا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أحمد بن محمد البرقي عن أبيه عن محمد بن سنان عن عمار بن مروان عن منخل عن جابر عن أبي جعفر عليه السلام قال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هكذا يا أيها الذين اوتوا الكتاب آمنوا بما نزلنا في علي نورا مبينا كذا متن الحديث في نسخ الكافي قال المولى محمد </w:t>
      </w:r>
      <w:bookmarkStart w:id="1023" w:name="pg11650_151646"/>
    </w:p>
    <w:p>
      <w:pPr>
        <w:pStyle w:val="BookText"/>
        <w:rPr/>
      </w:pPr>
      <w:bookmarkEnd w:id="1023"/>
      <w:r>
        <w:rPr>
          <w:rFonts w:ascii="Amiri" w:hAnsi="Amiri" w:eastAsia="Amiri" w:cs="Amiri"/>
          <w:color w:val="111111"/>
          <w:sz w:val="28"/>
          <w:sz w:val="28"/>
          <w:szCs w:val="28"/>
          <w:rtl w:val="true"/>
          <w:lang w:bidi="ar-SA"/>
        </w:rPr>
        <w:t>صالح في شرحه ظاهر هذا الحديث على ان قوله تعالى في علي نورا مبينا كان في نظم القرآن و المنافقون حرفوه و أسقطوه و نورا حال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 لي انه قد اسقط الراوي أو الناسخ منه كلمات و هي عجز تلك الآية كما نقلناها على ما هو الموجود في المصاحف و صدر آية أخرى في آخر هذه السورة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مُبِيناً و ان لفظ في علي متوسطا بين نزلنا و مصدقا في الاولى و بين اليكم و نورا في الثانية موجودا سقط من الموضعين و كان الاصل بعد قوله في علي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الاسناد عن محمد بن سنان عن عمار عن منخل عن أبي عبد اللّه عليه السلام قال نزل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إليكم في علي نورا مبينا و يوضح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سندا قبل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سنان عن عمار مروان عن منخل عن جابر عن أبي جعفر عليه السلام و ذكر سقوط في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الآية كما تقدم ثم قال و بهذا الاسناد و ذكر الحديث المذكور و السياري أورد في كتابه تلك الأخبار بهذا السند و زاد بعد قوله لِما مَعَكُمْ و باسناده ثم ذكر الآية الأخيرة المتضمنة لقوله في علي و احتمال كون ما في مصحفهم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لما في الخبر و مخالفا لما عندنا كما ظنه الفاضل المذكور بعيد</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6138074_73709187"/>
      <w:bookmarkStart w:id="1025" w:name="_Toc415"/>
      <w:bookmarkEnd w:id="1024"/>
      <w:r>
        <w:rPr/>
        <w:t>ȯ</w:t>
      </w:r>
      <w:r>
        <w:rPr>
          <w:rtl w:val="true"/>
        </w:rPr>
        <w:t>راسة الروايات</w:t>
      </w:r>
      <w:r>
        <w:rPr>
          <w:rtl w:val="true"/>
        </w:rPr>
        <w:t>:</w:t>
      </w:r>
      <w:bookmarkEnd w:id="1025"/>
    </w:p>
    <w:p>
      <w:pPr>
        <w:pStyle w:val="Heading6"/>
        <w:numPr>
          <w:ilvl w:val="5"/>
          <w:numId w:val="1"/>
        </w:numPr>
        <w:rPr/>
      </w:pPr>
      <w:bookmarkStart w:id="1026" w:name="__RefHeading___Toc6138076_73709187"/>
      <w:bookmarkStart w:id="1027" w:name="_Toc416"/>
      <w:bookmarkEnd w:id="1026"/>
      <w:r>
        <w:rPr>
          <w:rtl w:val="true"/>
        </w:rPr>
        <w:t>أ</w:t>
      </w:r>
      <w:r>
        <w:rPr>
          <w:rtl w:val="true"/>
        </w:rPr>
        <w:t>- [</w:t>
      </w:r>
      <w:r>
        <w:rPr>
          <w:rtl w:val="true"/>
        </w:rPr>
        <w:t>الآية</w:t>
      </w:r>
      <w:r>
        <w:rPr>
          <w:rtl w:val="true"/>
        </w:rPr>
        <w:t>]</w:t>
      </w:r>
      <w:bookmarkEnd w:id="10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bookmarkStart w:id="1028" w:name="pg11650_151647"/>
    </w:p>
    <w:p>
      <w:pPr>
        <w:pStyle w:val="BookText"/>
        <w:rPr/>
      </w:pPr>
      <w:bookmarkEnd w:id="1028"/>
      <w:r>
        <w:rPr>
          <w:rFonts w:ascii="Amiri" w:hAnsi="Amiri" w:eastAsia="Amiri" w:cs="Amiri"/>
          <w:color w:val="111111"/>
          <w:sz w:val="28"/>
          <w:sz w:val="28"/>
          <w:szCs w:val="28"/>
          <w:rtl w:val="true"/>
          <w:lang w:bidi="ar-SA"/>
        </w:rPr>
        <w:t xml:space="preserve">مصدّقا لما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أيّها الّذين أوتوا الكتاب آمنوا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أيّها الّذين أوتوا الكتاب آمنوا بما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معكم </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6138078_73709187"/>
      <w:bookmarkStart w:id="1030" w:name="_Toc417"/>
      <w:bookmarkEnd w:id="1029"/>
      <w:r>
        <w:rPr>
          <w:rtl w:val="true"/>
        </w:rPr>
        <w:t>ب</w:t>
      </w:r>
      <w:r>
        <w:rPr>
          <w:rtl w:val="true"/>
        </w:rPr>
        <w:t xml:space="preserve">- </w:t>
      </w:r>
      <w:r>
        <w:rPr>
          <w:rtl w:val="true"/>
        </w:rPr>
        <w:t>الأسناد</w:t>
      </w:r>
      <w:r>
        <w:rPr>
          <w:rtl w:val="true"/>
        </w:rPr>
        <w:t>:</w:t>
      </w:r>
      <w:bookmarkEnd w:id="10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كذّاب وضّاع، و محمد بن سنان، و منخل بن جميل، الضعيفان الغاليان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مرسلة التوبلي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عمرو بن شمر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و منخل بن جميل، الضعيفان الغاليان، و هي بعينها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 في ترجمة 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 مفضل بن صالح، و منخل بن جميل، و يوسف بن يعقوب،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مختلطا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عمرو بن 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أحاديث في كتب جابر الجعفي ينسب بعضها إليه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1" w:name="__RefHeading___Toc6138080_73709187"/>
      <w:bookmarkStart w:id="1032" w:name="_Toc418"/>
      <w:bookmarkEnd w:id="1031"/>
      <w:r>
        <w:rPr>
          <w:rtl w:val="true"/>
        </w:rPr>
        <w:t>ج</w:t>
      </w:r>
      <w:r>
        <w:rPr>
          <w:rtl w:val="true"/>
        </w:rPr>
        <w:t xml:space="preserve">- </w:t>
      </w:r>
      <w:r>
        <w:rPr>
          <w:rtl w:val="true"/>
        </w:rPr>
        <w:t>المتن</w:t>
      </w:r>
      <w:r>
        <w:rPr>
          <w:rtl w:val="true"/>
        </w:rPr>
        <w:t>:</w:t>
      </w:r>
      <w:bookmarkEnd w:id="103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الكريمة تتحدث عن أهل الكتاب، و عدم إيمانهم بالقرآن، الذي </w:t>
      </w:r>
      <w:bookmarkStart w:id="1033" w:name="pg11650_151648"/>
    </w:p>
    <w:p>
      <w:pPr>
        <w:pStyle w:val="BookText"/>
        <w:rPr/>
      </w:pPr>
      <w:bookmarkEnd w:id="1033"/>
      <w:r>
        <w:rPr>
          <w:rFonts w:ascii="Amiri" w:hAnsi="Amiri" w:eastAsia="Amiri" w:cs="Amiri"/>
          <w:color w:val="111111"/>
          <w:sz w:val="28"/>
          <w:sz w:val="28"/>
          <w:szCs w:val="28"/>
          <w:rtl w:val="true"/>
          <w:lang w:bidi="ar-SA"/>
        </w:rPr>
        <w:t xml:space="preserve">جاء مصدّقا لما معهم في التوراة و الانجيل من البشارة ببعثة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محلّ للحديث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هل من سائل يسأل الشيخ النوري، ما هو النصّ القرآني الّذي يراه قد أنزله اللّه سبحانه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حرّفه المحرّفون و غيّروه و بدّلوه؟</w:t>
      </w:r>
    </w:p>
    <w:p>
      <w:pPr>
        <w:pStyle w:val="BookText"/>
        <w:rPr/>
      </w:pP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في علي نورا مبينا؟</w:t>
      </w:r>
    </w:p>
    <w:p>
      <w:pPr>
        <w:pStyle w:val="BookText"/>
        <w:rPr/>
      </w:pP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في علي؟</w:t>
      </w:r>
    </w:p>
    <w:p>
      <w:pPr>
        <w:pStyle w:val="BookText"/>
        <w:rPr/>
      </w:pP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إليكم في علي نورا مبينا؟</w:t>
      </w:r>
    </w:p>
    <w:p>
      <w:pPr>
        <w:pStyle w:val="BookText"/>
        <w:rPr/>
      </w:pPr>
      <w:r>
        <w:rPr>
          <w:rFonts w:ascii="Amiri" w:hAnsi="Amiri" w:eastAsia="Amiri" w:cs="Amiri"/>
          <w:color w:val="111111"/>
          <w:sz w:val="28"/>
          <w:sz w:val="28"/>
          <w:szCs w:val="28"/>
          <w:rtl w:val="true"/>
          <w:lang w:bidi="ar-SA"/>
        </w:rPr>
        <w:t>و أخيرا إنّ تحريف الغلاة المذكور يخلّ بوزن الآية في السورة و النغم و المعنى</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6138082_73709187"/>
      <w:bookmarkStart w:id="1035" w:name="_Toc419"/>
      <w:bookmarkEnd w:id="1034"/>
      <w:r>
        <w:rPr>
          <w:rtl w:val="true"/>
        </w:rPr>
        <w:t>رابعا</w:t>
      </w:r>
      <w:r>
        <w:rPr>
          <w:rtl w:val="true"/>
        </w:rPr>
        <w:t xml:space="preserve">- </w:t>
      </w:r>
      <w:r>
        <w:rPr>
          <w:rtl w:val="true"/>
        </w:rPr>
        <w:t xml:space="preserve">رواية آية </w:t>
      </w:r>
      <w:r>
        <w:rPr/>
        <w:t>54</w:t>
      </w:r>
      <w:r>
        <w:rPr>
          <w:rtl w:val="true"/>
        </w:rPr>
        <w:t>:</w:t>
      </w:r>
      <w:bookmarkEnd w:id="1035"/>
    </w:p>
    <w:p>
      <w:pPr>
        <w:pStyle w:val="Heading5"/>
        <w:numPr>
          <w:ilvl w:val="4"/>
          <w:numId w:val="1"/>
        </w:numPr>
        <w:rPr/>
      </w:pPr>
      <w:bookmarkStart w:id="1036" w:name="__RefHeading___Toc6138084_73709187"/>
      <w:bookmarkStart w:id="1037" w:name="_Toc420"/>
      <w:bookmarkEnd w:id="1036"/>
      <w:r>
        <w:rPr>
          <w:rtl w:val="true"/>
        </w:rPr>
        <w:t>اشارة</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الديلمي عن داود الرقي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و آل عمران و آل محمد الكتاب و الحكمة و آتيناهم ملكا عظيما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الناس الذين ذكرهم اللّه عز و جل في كتابه و نحن و اللّه المحسودون ثلثا</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6138086_73709187"/>
      <w:bookmarkStart w:id="1039" w:name="_Toc421"/>
      <w:bookmarkEnd w:id="1038"/>
      <w:r>
        <w:rPr>
          <w:rtl w:val="true"/>
        </w:rPr>
        <w:t>دراسة الرواية</w:t>
      </w:r>
      <w:r>
        <w:rPr>
          <w:rtl w:val="true"/>
        </w:rPr>
        <w:t>:</w:t>
      </w:r>
      <w:bookmarkEnd w:id="1039"/>
    </w:p>
    <w:p>
      <w:pPr>
        <w:pStyle w:val="Heading6"/>
        <w:numPr>
          <w:ilvl w:val="5"/>
          <w:numId w:val="1"/>
        </w:numPr>
        <w:rPr/>
      </w:pPr>
      <w:bookmarkStart w:id="1040" w:name="__RefHeading___Toc6138088_73709187"/>
      <w:bookmarkStart w:id="1041" w:name="_Toc422"/>
      <w:bookmarkEnd w:id="1040"/>
      <w:r>
        <w:rPr>
          <w:rtl w:val="true"/>
        </w:rPr>
        <w:t>أ</w:t>
      </w:r>
      <w:r>
        <w:rPr>
          <w:rtl w:val="true"/>
        </w:rPr>
        <w:t>- [</w:t>
      </w:r>
      <w:r>
        <w:rPr>
          <w:rtl w:val="true"/>
        </w:rPr>
        <w:t>الآية</w:t>
      </w:r>
      <w:r>
        <w:rPr>
          <w:rtl w:val="true"/>
        </w:rPr>
        <w:t>]</w:t>
      </w:r>
      <w:bookmarkEnd w:id="10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الغلاة بعد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عمران و آل محمد</w:t>
      </w:r>
      <w:r>
        <w:rPr>
          <w:rFonts w:eastAsia="Amiri" w:cs="Amiri" w:ascii="Amiri" w:hAnsi="Amiri"/>
          <w:color w:val="111111"/>
          <w:sz w:val="28"/>
          <w:szCs w:val="28"/>
          <w:rtl w:val="true"/>
          <w:lang w:bidi="ar-SA"/>
        </w:rPr>
        <w:t xml:space="preserve">-. </w:t>
      </w:r>
      <w:bookmarkStart w:id="1042" w:name="pg11650_151649"/>
    </w:p>
    <w:p>
      <w:pPr>
        <w:pStyle w:val="Heading6"/>
        <w:numPr>
          <w:ilvl w:val="5"/>
          <w:numId w:val="1"/>
        </w:numPr>
        <w:rPr/>
      </w:pPr>
      <w:bookmarkStart w:id="1043" w:name="__RefHeading___Toc6138090_73709187"/>
      <w:bookmarkStart w:id="1044" w:name="_Toc423"/>
      <w:bookmarkEnd w:id="1042"/>
      <w:bookmarkEnd w:id="1043"/>
      <w:r>
        <w:rPr>
          <w:rtl w:val="true"/>
        </w:rPr>
        <w:t>ب</w:t>
      </w:r>
      <w:r>
        <w:rPr>
          <w:rtl w:val="true"/>
        </w:rPr>
        <w:t xml:space="preserve">- </w:t>
      </w:r>
      <w:r>
        <w:rPr>
          <w:rtl w:val="true"/>
        </w:rPr>
        <w:t>السند</w:t>
      </w:r>
      <w:r>
        <w:rPr>
          <w:rtl w:val="true"/>
        </w:rPr>
        <w:t>:</w:t>
      </w:r>
      <w:bookmarkEnd w:id="1044"/>
    </w:p>
    <w:p>
      <w:pPr>
        <w:pStyle w:val="BookText"/>
        <w:rPr/>
      </w:pPr>
      <w:r>
        <w:rPr>
          <w:rFonts w:ascii="Amiri" w:hAnsi="Amiri" w:eastAsia="Amiri" w:cs="Amiri"/>
          <w:color w:val="111111"/>
          <w:sz w:val="28"/>
          <w:sz w:val="28"/>
          <w:szCs w:val="28"/>
          <w:rtl w:val="true"/>
          <w:lang w:bidi="ar-SA"/>
        </w:rPr>
        <w:t xml:space="preserve">تفرّد بها السيّاري المتهالك،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الكذّاب الغالي، عن داود الرّقي، الضعيف الذي لا يلتفت إليه</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6138092_73709187"/>
      <w:bookmarkStart w:id="1046" w:name="_Toc424"/>
      <w:bookmarkEnd w:id="1045"/>
      <w:r>
        <w:rPr>
          <w:rtl w:val="true"/>
        </w:rPr>
        <w:t>ج</w:t>
      </w:r>
      <w:r>
        <w:rPr>
          <w:rtl w:val="true"/>
        </w:rPr>
        <w:t xml:space="preserve">- </w:t>
      </w:r>
      <w:r>
        <w:rPr>
          <w:rtl w:val="true"/>
        </w:rPr>
        <w:t>المتن</w:t>
      </w:r>
      <w:r>
        <w:rPr>
          <w:rtl w:val="true"/>
        </w:rPr>
        <w:t>:</w:t>
      </w:r>
      <w:bookmarkEnd w:id="1046"/>
    </w:p>
    <w:p>
      <w:pPr>
        <w:pStyle w:val="BookText"/>
        <w:rPr/>
      </w:pPr>
      <w:r>
        <w:rPr>
          <w:rFonts w:ascii="Amiri" w:hAnsi="Amiri" w:eastAsia="Amiri" w:cs="Amiri"/>
          <w:color w:val="111111"/>
          <w:sz w:val="28"/>
          <w:sz w:val="28"/>
          <w:szCs w:val="28"/>
          <w:rtl w:val="true"/>
          <w:lang w:bidi="ar-SA"/>
        </w:rPr>
        <w:t xml:space="preserve">اختلق السيّاري الغالي المتهالك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بمقتضى غلوّه الخبر، و ركّب عليه سندا، و افتراه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أدرجه في كتابه القراءة، و استشهد به الشيخ النوري على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6138094_73709187"/>
      <w:bookmarkStart w:id="1048" w:name="_Toc425"/>
      <w:bookmarkEnd w:id="1047"/>
      <w:r>
        <w:rPr>
          <w:rtl w:val="true"/>
        </w:rPr>
        <w:t>خامسا</w:t>
      </w:r>
      <w:r>
        <w:rPr>
          <w:rtl w:val="true"/>
        </w:rPr>
        <w:t xml:space="preserve">- </w:t>
      </w:r>
      <w:r>
        <w:rPr>
          <w:rtl w:val="true"/>
        </w:rPr>
        <w:t xml:space="preserve">روايات آية </w:t>
      </w:r>
      <w:r>
        <w:rPr/>
        <w:t>59</w:t>
      </w:r>
      <w:r>
        <w:rPr>
          <w:rtl w:val="true"/>
        </w:rPr>
        <w:t>:</w:t>
      </w:r>
      <w:bookmarkEnd w:id="1048"/>
    </w:p>
    <w:p>
      <w:pPr>
        <w:pStyle w:val="Heading5"/>
        <w:numPr>
          <w:ilvl w:val="4"/>
          <w:numId w:val="1"/>
        </w:numPr>
        <w:rPr/>
      </w:pPr>
      <w:bookmarkStart w:id="1049" w:name="__RefHeading___Toc6138096_73709187"/>
      <w:bookmarkStart w:id="1050" w:name="_Toc426"/>
      <w:bookmarkEnd w:id="1049"/>
      <w:r>
        <w:rPr>
          <w:rtl w:val="true"/>
        </w:rPr>
        <w:t>اشارة</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فان تنازعتم في شي‌ء فارجعوه إلى اللّه و إلى رسوله و إلى 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بريد بن معاوية قال كنت عند أبي جعفر عليه السلام فسألته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قال فكان جوابه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فلان و فلان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 يا أيها الذين آمنوا فجمع المؤمنين إلى يوم القيامة أطيعوا اللّه و أطيعوا الرسول و أولي الأمر منكم ايانا عنى خاصة فإن خفتم تنازعا في الأمر فارجعوه إلى اللّه و إلى الرسول و أولي الأمر منكم هكذا نزلت و كيف يأمرهم بطاعة أولي الأمر و يرخص لهم في منازعتهم انما قيل ذلك للمأمورين الذين قيل لهم أطيعوا اللّه و أطيعوا الرسول و أولي الأمر منكم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العجلي عن أبي جعفر عليه السلام مثله سواء و زاد في آخره </w:t>
      </w:r>
    </w:p>
    <w:p>
      <w:pPr>
        <w:pStyle w:val="BookText"/>
        <w:rPr/>
      </w:pPr>
      <w:r>
        <w:rPr>
          <w:rFonts w:ascii="Amiri" w:hAnsi="Amiri" w:eastAsia="Amiri" w:cs="Amiri"/>
          <w:color w:val="111111"/>
          <w:sz w:val="28"/>
          <w:sz w:val="28"/>
          <w:szCs w:val="28"/>
          <w:rtl w:val="true"/>
          <w:lang w:bidi="ar-SA"/>
        </w:rPr>
        <w:t>تفسير بعض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تنازعتم في شي‌ء فارجعوه إلى اللّه و إلى الرسول و إلى 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أبي عمير عن بريد بن معاوية العجلي عن أبي جعفر عليه السلام قال تلا يا أيها الذين آمنوا فجمع المؤمنين إلى يوم القيامة أطيعوا اللّه و أطيعوا الرسول و أولي الأمر منكم ايانا عنى خاصة فان خفتم تنازعا في الأمر فارجعوه إلى اللّه و إلى الرسول و أولي الأمر منكم 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في ذيل خبر محمد بن مسلم و في رواية عامر بن سعيد الجهني 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علي بن الحكم عن عامر بن سعيد الجهنى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من آل محمد صلوات اللّه عليه هكذا نزل بها جبرائيل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الحسن بن علي الوشاء عن أحمد بن عائل </w:t>
      </w:r>
      <w:r>
        <w:rPr>
          <w:rStyle w:val="FootnoteAnchor"/>
          <w:rtl w:val="true"/>
        </w:rPr>
        <w:footnoteReference w:id="305"/>
      </w:r>
      <w:r>
        <w:rPr>
          <w:rFonts w:ascii="Amiri" w:hAnsi="Amiri" w:eastAsia="Amiri" w:cs="Amiri"/>
          <w:color w:val="111111"/>
          <w:sz w:val="28"/>
          <w:sz w:val="28"/>
          <w:szCs w:val="28"/>
          <w:rtl w:val="true"/>
          <w:lang w:bidi="ar-SA"/>
        </w:rPr>
        <w:t xml:space="preserve">عن ابن أذينة عن بريد العجلي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الامانات إلى أهلها و إذا حكمتم بين الناس أن تحكموا بالعدل قال ايانا عنى أن يؤدي الأول إلى الامام الذي بعده الكتب و العلم و السلاح و إذا حكمتم بين الناس أن تحكموا بالعدل الذي في أيديكم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إيانا عنى خاصة أمر جميع المؤمنين إلى يوم القيامة بطاعتنا فان خفتم تنازعا في أمر فردوه إلى اللّه و إلى الرسول و إلى أولي الأمر منكم كذا نزلت و كيف يأمرهم اللّه عز و جل بطاعة ولاة الأمر و يرخص في منازعتهم انما قيل ذلك للمأمورين الذين قيل</w:t>
      </w:r>
      <w:r>
        <w:rPr>
          <w:rFonts w:eastAsia="Amiri" w:cs="Amiri" w:ascii="Amiri" w:hAnsi="Amiri"/>
          <w:color w:val="111111"/>
          <w:sz w:val="28"/>
          <w:szCs w:val="28"/>
          <w:rtl w:val="true"/>
          <w:lang w:bidi="ar-SA"/>
        </w:rPr>
        <w:t xml:space="preserve">). </w:t>
      </w:r>
      <w:bookmarkStart w:id="1051" w:name="pg11650_151651"/>
    </w:p>
    <w:p>
      <w:pPr>
        <w:pStyle w:val="BookText"/>
        <w:rPr/>
      </w:pPr>
      <w:bookmarkEnd w:id="1051"/>
      <w:r>
        <w:rPr>
          <w:rFonts w:ascii="Amiri" w:hAnsi="Amiri" w:eastAsia="Amiri" w:cs="Amiri"/>
          <w:color w:val="111111"/>
          <w:sz w:val="28"/>
          <w:sz w:val="28"/>
          <w:szCs w:val="28"/>
          <w:rtl w:val="true"/>
          <w:lang w:bidi="ar-SA"/>
        </w:rPr>
        <w:t>لهم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إبراهيم عن أبيه عن ابن أبي عمير عن عمر بن أذينة عن بريد بن معاوية قال تلا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فان خفتم تنازعا في الأمر فارجعوه إلى اللّه و إلى الرسول و أولي الأمر منكم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بطاعتهم و يرخص في منازعتهم إنما قال ذلك للمأمورين الذي قيل لهم أطيعوا اللّه و أطيعوا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عن مشايخه قال كان أي الصادق يقرأ فان تنازعتم من في شي‌ء فارجعوه إلى اللّه و إلى رسوله و 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 في حديث طويل عن علي عليه السلام في ذكر اختلاف الاخبار و أقسام رواية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نبي اللّه و من شركائي قال الذين قرنهم اللّه بنفسه و بي الذين قال في حقهم يا أيها الذين آمنوا أطيعوا اللّه و أطيعوا الرسول و أولي الأمر منكم فان خفتم التنازع في شي‌ء فارجعوه إلى اللّه و إلى الرسول و إلى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6138098_73709187"/>
      <w:bookmarkStart w:id="1053" w:name="_Toc427"/>
      <w:bookmarkEnd w:id="1052"/>
      <w:r>
        <w:rPr>
          <w:rtl w:val="true"/>
        </w:rPr>
        <w:t>دراسة الروايات</w:t>
      </w:r>
      <w:r>
        <w:rPr>
          <w:rtl w:val="true"/>
        </w:rPr>
        <w:t>:</w:t>
      </w:r>
      <w:bookmarkEnd w:id="1053"/>
    </w:p>
    <w:p>
      <w:pPr>
        <w:pStyle w:val="Heading6"/>
        <w:numPr>
          <w:ilvl w:val="5"/>
          <w:numId w:val="1"/>
        </w:numPr>
        <w:rPr/>
      </w:pPr>
      <w:bookmarkStart w:id="1054" w:name="__RefHeading___Toc6138100_73709187"/>
      <w:bookmarkStart w:id="1055" w:name="_Toc428"/>
      <w:bookmarkEnd w:id="1054"/>
      <w:r>
        <w:rPr>
          <w:rtl w:val="true"/>
        </w:rPr>
        <w:t>أ</w:t>
      </w:r>
      <w:r>
        <w:rPr>
          <w:rtl w:val="true"/>
        </w:rPr>
        <w:t>- [</w:t>
      </w:r>
      <w:r>
        <w:rPr>
          <w:rtl w:val="true"/>
        </w:rPr>
        <w:t>الآية</w:t>
      </w:r>
      <w:r>
        <w:rPr>
          <w:rtl w:val="true"/>
        </w:rPr>
        <w:t>]</w:t>
      </w:r>
      <w:bookmarkEnd w:id="10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تنازعتم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 ولي الأمر منكم</w:t>
      </w:r>
      <w:r>
        <w:rPr>
          <w:rFonts w:eastAsia="Amiri" w:cs="Amiri" w:ascii="Amiri" w:hAnsi="Amiri"/>
          <w:color w:val="111111"/>
          <w:sz w:val="28"/>
          <w:szCs w:val="28"/>
          <w:rtl w:val="true"/>
          <w:lang w:bidi="ar-SA"/>
        </w:rPr>
        <w:t xml:space="preserve">- .... </w:t>
      </w:r>
      <w:bookmarkStart w:id="1056" w:name="pg11650_151652"/>
    </w:p>
    <w:p>
      <w:pPr>
        <w:pStyle w:val="BookText"/>
        <w:rPr/>
      </w:pPr>
      <w:bookmarkEnd w:id="10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 تنازعا في الأمر فارجعوه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أولي الأمر منكم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أولي الأمر منكم من آل محمد صلوات اللّه عليهم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 تنازعا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إلى اللّه و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أولي الأمر منكم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6138102_73709187"/>
      <w:bookmarkStart w:id="1058" w:name="_Toc429"/>
      <w:bookmarkEnd w:id="1057"/>
      <w:r>
        <w:rPr>
          <w:rtl w:val="true"/>
        </w:rPr>
        <w:t>ب</w:t>
      </w:r>
      <w:r>
        <w:rPr>
          <w:rtl w:val="true"/>
        </w:rPr>
        <w:t xml:space="preserve">- </w:t>
      </w:r>
      <w:r>
        <w:rPr>
          <w:rtl w:val="true"/>
        </w:rPr>
        <w:t>الأسناد</w:t>
      </w:r>
      <w:r>
        <w:rPr>
          <w:rtl w:val="true"/>
        </w:rPr>
        <w:t>:</w:t>
      </w:r>
      <w:bookmarkEnd w:id="1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عامر بن سعيد الجهني لم نجد له ذكرا فى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بعينها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 و قد مرّ بأنّها من روايات مجهولة عن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كتاب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مرّ البحث عنه في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بأنّه لا اعتبار بما ورد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جميعا رواية واحدة عن بريد معاوية العجلي و بما ان السياري يتقدمهم فهي من مختلقاته</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6138104_73709187"/>
      <w:bookmarkStart w:id="1060" w:name="_Toc430"/>
      <w:bookmarkEnd w:id="1059"/>
      <w:r>
        <w:rPr>
          <w:rtl w:val="true"/>
        </w:rPr>
        <w:t>ج</w:t>
      </w:r>
      <w:r>
        <w:rPr>
          <w:rtl w:val="true"/>
        </w:rPr>
        <w:t xml:space="preserve">- </w:t>
      </w:r>
      <w:r>
        <w:rPr>
          <w:rtl w:val="true"/>
        </w:rPr>
        <w:t>المتن</w:t>
      </w:r>
      <w:r>
        <w:rPr>
          <w:rtl w:val="true"/>
        </w:rPr>
        <w:t>:</w:t>
      </w:r>
      <w:bookmarkEnd w:id="10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متون الروايات واضحة الدلالة على تفسير الآية، و بيان المراد من أولي الأمر، و لست أدري كيف استدلّ بها الشيخ النوري على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لم يشخّص لنا الشيخ النوري، ما هو النصّ القرآني في هذه </w:t>
      </w:r>
      <w:bookmarkStart w:id="1061" w:name="pg11650_151653"/>
    </w:p>
    <w:p>
      <w:pPr>
        <w:pStyle w:val="BookText"/>
        <w:rPr/>
      </w:pPr>
      <w:bookmarkEnd w:id="1061"/>
      <w:r>
        <w:rPr>
          <w:rFonts w:ascii="Amiri" w:hAnsi="Amiri" w:eastAsia="Amiri" w:cs="Amiri"/>
          <w:color w:val="111111"/>
          <w:sz w:val="28"/>
          <w:sz w:val="28"/>
          <w:szCs w:val="28"/>
          <w:rtl w:val="true"/>
          <w:lang w:bidi="ar-SA"/>
        </w:rPr>
        <w:t xml:space="preserve">الروايات، الّذي يراه قد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حرّف لندرسه</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6138106_73709187"/>
      <w:bookmarkStart w:id="1063" w:name="_Toc431"/>
      <w:bookmarkEnd w:id="1062"/>
      <w:r>
        <w:rPr>
          <w:rtl w:val="true"/>
        </w:rPr>
        <w:t>سادسا</w:t>
      </w:r>
      <w:r>
        <w:rPr>
          <w:rtl w:val="true"/>
        </w:rPr>
        <w:t xml:space="preserve">- </w:t>
      </w:r>
      <w:r>
        <w:rPr>
          <w:rtl w:val="true"/>
        </w:rPr>
        <w:t xml:space="preserve">روايات آية </w:t>
      </w:r>
      <w:r>
        <w:rPr/>
        <w:t>63</w:t>
      </w:r>
      <w:r>
        <w:rPr>
          <w:rtl w:val="true"/>
        </w:rPr>
        <w:t>:</w:t>
      </w:r>
      <w:bookmarkEnd w:id="1063"/>
    </w:p>
    <w:p>
      <w:pPr>
        <w:pStyle w:val="Heading5"/>
        <w:numPr>
          <w:ilvl w:val="4"/>
          <w:numId w:val="1"/>
        </w:numPr>
        <w:rPr/>
      </w:pPr>
      <w:bookmarkStart w:id="1064" w:name="__RefHeading___Toc6138108_73709187"/>
      <w:bookmarkStart w:id="1065" w:name="_Toc432"/>
      <w:bookmarkEnd w:id="1064"/>
      <w:r>
        <w:rPr>
          <w:rtl w:val="true"/>
        </w:rPr>
        <w:t>اشارة</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أحمد محمد بن خالد عن أبي جنادة الحصين بن المخارق بن عبد الرحمن بن و رقاء بن حبشي جنادة السلولي صاحب رسول اللّه صلعم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أولئك الذين يعلم اللّه ما في قلوبهم فاعرض عنهم فقد سبقت عليهم كلمة الشقاء و سبق لهم العذاب و قل لهم في أنفسهم قولا بليغا 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ان هاتين الفقرتين كانتا داخلتين في الآية و يحتمل أن يكون عليه السلام أوردها للتفسير أي انما أمر تعالى بالاعراض عنهم لسبق كلمة الشقاء عليهم أي علمه تعالى بشقائهم و سبق تقدير العذاب لعلمه بانهم يصيرون أشقياء بسوء اختيارهم قلت ما احتمله في غاية البعد عن الظاهر مع انهما ليستا تفسيرا للموجود و كشفا لمعناه و ذكر علة الاعراض فيهما لا يجعلهما تفسيرا له بل يجعلهما مربوطا به ثم قال و تركه أي قوله تعالى و عظهم في الخبر أما من النساخ أو لظهوره أو لعدمه في مصحفهم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الأول بعيد لأن العياشي و السياري أيضا أورداه كذلك و كذا الثاني و إلّا لم يحتج إلى ذكر تمام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الحسين بن سيف عن أبي جنادة الحصين بن المخارق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علي عن أبي جنادة مثله إلّا انّ فيه عن أبي الحسن الأول عن أبيه عليهما السلام الخ</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6138110_73709187"/>
      <w:bookmarkStart w:id="1067" w:name="_Toc433"/>
      <w:bookmarkEnd w:id="1066"/>
      <w:r>
        <w:rPr>
          <w:rtl w:val="true"/>
        </w:rPr>
        <w:t>دراسة الروايات</w:t>
      </w:r>
      <w:r>
        <w:rPr>
          <w:rtl w:val="true"/>
        </w:rPr>
        <w:t>:</w:t>
      </w:r>
      <w:bookmarkEnd w:id="1067"/>
    </w:p>
    <w:p>
      <w:pPr>
        <w:pStyle w:val="Heading6"/>
        <w:numPr>
          <w:ilvl w:val="5"/>
          <w:numId w:val="1"/>
        </w:numPr>
        <w:rPr/>
      </w:pPr>
      <w:bookmarkStart w:id="1068" w:name="__RefHeading___Toc6138112_73709187"/>
      <w:bookmarkStart w:id="1069" w:name="_Toc434"/>
      <w:bookmarkEnd w:id="1068"/>
      <w:r>
        <w:rPr>
          <w:rtl w:val="true"/>
        </w:rPr>
        <w:t>أ</w:t>
      </w:r>
      <w:r>
        <w:rPr>
          <w:rtl w:val="true"/>
        </w:rPr>
        <w:t>- [</w:t>
      </w:r>
      <w:r>
        <w:rPr>
          <w:rtl w:val="true"/>
        </w:rPr>
        <w:t>الآية</w:t>
      </w:r>
      <w:r>
        <w:rPr>
          <w:rtl w:val="true"/>
        </w:rPr>
        <w:t>]</w:t>
      </w:r>
      <w:bookmarkEnd w:id="10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bookmarkStart w:id="1070" w:name="pg11650_151654"/>
    </w:p>
    <w:p>
      <w:pPr>
        <w:pStyle w:val="BookText"/>
        <w:rPr/>
      </w:pPr>
      <w:bookmarkEnd w:id="1070"/>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الغلاة بعد فَأَعْرِضْ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سبقت كلمة الشقاء و سبق لهم العذاب</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6138114_73709187"/>
      <w:bookmarkStart w:id="1072" w:name="_Toc435"/>
      <w:bookmarkEnd w:id="1071"/>
      <w:r>
        <w:rPr>
          <w:rtl w:val="true"/>
        </w:rPr>
        <w:t>ب</w:t>
      </w:r>
      <w:r>
        <w:rPr>
          <w:rtl w:val="true"/>
        </w:rPr>
        <w:t xml:space="preserve">- </w:t>
      </w:r>
      <w:r>
        <w:rPr>
          <w:rtl w:val="true"/>
        </w:rPr>
        <w:t>السند</w:t>
      </w:r>
      <w:r>
        <w:rPr>
          <w:rtl w:val="true"/>
        </w:rPr>
        <w:t>:</w:t>
      </w:r>
      <w:bookmarkEnd w:id="1072"/>
    </w:p>
    <w:p>
      <w:pPr>
        <w:pStyle w:val="BookText"/>
        <w:rPr/>
      </w:pPr>
      <w:r>
        <w:rPr>
          <w:rFonts w:ascii="Amiri" w:hAnsi="Amiri" w:eastAsia="Amiri" w:cs="Amiri"/>
          <w:color w:val="111111"/>
          <w:sz w:val="28"/>
          <w:sz w:val="28"/>
          <w:szCs w:val="28"/>
          <w:rtl w:val="true"/>
          <w:lang w:bidi="ar-SA"/>
        </w:rPr>
        <w:t>الروايات الثلاث، رواية واحدة عن الحصين بن المخارق، الضعيف الوضّاع</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6138116_73709187"/>
      <w:bookmarkStart w:id="1074" w:name="_Toc436"/>
      <w:bookmarkEnd w:id="1073"/>
      <w:r>
        <w:rPr>
          <w:rtl w:val="true"/>
        </w:rPr>
        <w:t>ج</w:t>
      </w:r>
      <w:r>
        <w:rPr>
          <w:rtl w:val="true"/>
        </w:rPr>
        <w:t xml:space="preserve">- </w:t>
      </w:r>
      <w:r>
        <w:rPr>
          <w:rtl w:val="true"/>
        </w:rPr>
        <w:t>المتن</w:t>
      </w:r>
      <w:r>
        <w:rPr>
          <w:rtl w:val="true"/>
        </w:rPr>
        <w:t>:</w:t>
      </w:r>
      <w:bookmarkEnd w:id="1074"/>
    </w:p>
    <w:p>
      <w:pPr>
        <w:pStyle w:val="BookText"/>
        <w:rPr/>
      </w:pPr>
      <w:r>
        <w:rPr>
          <w:rFonts w:ascii="Amiri" w:hAnsi="Amiri" w:eastAsia="Amiri" w:cs="Amiri"/>
          <w:color w:val="111111"/>
          <w:sz w:val="28"/>
          <w:sz w:val="28"/>
          <w:szCs w:val="28"/>
          <w:rtl w:val="true"/>
          <w:lang w:bidi="ar-SA"/>
        </w:rPr>
        <w:t>يظهر من الحديث أنّ الاضافة، تفسير كما احتمله العلّامة المجلسي، و إنّما رفضه الشيخ النوري، لأنّه يخالف هدفه في إثبات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الذي ذكره الغالي مخلّ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6138118_73709187"/>
      <w:bookmarkStart w:id="1076" w:name="_Toc437"/>
      <w:bookmarkEnd w:id="1075"/>
      <w:r>
        <w:rPr>
          <w:rtl w:val="true"/>
        </w:rPr>
        <w:t>سابعا</w:t>
      </w:r>
      <w:r>
        <w:rPr>
          <w:rtl w:val="true"/>
        </w:rPr>
        <w:t xml:space="preserve">- </w:t>
      </w:r>
      <w:r>
        <w:rPr>
          <w:rtl w:val="true"/>
        </w:rPr>
        <w:t xml:space="preserve">رواية آية </w:t>
      </w:r>
      <w:r>
        <w:rPr/>
        <w:t>42</w:t>
      </w:r>
      <w:r>
        <w:rPr>
          <w:rtl w:val="true"/>
        </w:rPr>
        <w:t>:</w:t>
      </w:r>
      <w:bookmarkEnd w:id="1076"/>
    </w:p>
    <w:p>
      <w:pPr>
        <w:pStyle w:val="Heading5"/>
        <w:numPr>
          <w:ilvl w:val="4"/>
          <w:numId w:val="1"/>
        </w:numPr>
        <w:rPr/>
      </w:pPr>
      <w:bookmarkStart w:id="1077" w:name="__RefHeading___Toc6138120_73709187"/>
      <w:bookmarkStart w:id="1078" w:name="_Toc438"/>
      <w:bookmarkEnd w:id="1077"/>
      <w:r>
        <w:rPr>
          <w:rtl w:val="true"/>
        </w:rPr>
        <w:t>اشارة</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يونس عن حمزة بن الربيع عن عبد السلام بن المثنى قال قال أبو عبد اللّه عليه السلام يومئذ يود الذين كفروا و عصوا الرسول و ظلموا آل محمد حقهم ان تسوى بهم الأرض و لا يكتمون اللّه حديثا</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6138122_73709187"/>
      <w:bookmarkStart w:id="1080" w:name="_Toc439"/>
      <w:bookmarkEnd w:id="1079"/>
      <w:r>
        <w:rPr>
          <w:rtl w:val="true"/>
        </w:rPr>
        <w:t>دراسة الرواية</w:t>
      </w:r>
      <w:r>
        <w:rPr>
          <w:rtl w:val="true"/>
        </w:rPr>
        <w:t>:</w:t>
      </w:r>
      <w:bookmarkEnd w:id="1080"/>
    </w:p>
    <w:p>
      <w:pPr>
        <w:pStyle w:val="Heading6"/>
        <w:numPr>
          <w:ilvl w:val="5"/>
          <w:numId w:val="1"/>
        </w:numPr>
        <w:rPr/>
      </w:pPr>
      <w:bookmarkStart w:id="1081" w:name="__RefHeading___Toc6138124_73709187"/>
      <w:bookmarkStart w:id="1082" w:name="_Toc440"/>
      <w:bookmarkEnd w:id="1081"/>
      <w:r>
        <w:rPr>
          <w:rtl w:val="true"/>
        </w:rPr>
        <w:t>أ</w:t>
      </w:r>
      <w:r>
        <w:rPr>
          <w:rtl w:val="true"/>
        </w:rPr>
        <w:t>- [</w:t>
      </w:r>
      <w:r>
        <w:rPr>
          <w:rtl w:val="true"/>
        </w:rPr>
        <w:t>الآية</w:t>
      </w:r>
      <w:r>
        <w:rPr>
          <w:rtl w:val="true"/>
        </w:rPr>
        <w:t>]</w:t>
      </w:r>
      <w:bookmarkEnd w:id="10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يَوَدُّ الَّذِينَ كَفَرُوا وَ عَصَوُا الرَّسُولَ لَوْ تُسَوَّى بِهِمُ الْأَرْضُ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الغالي بعد وَ عَصَوُا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ظلموا آل محمد حقّهم</w:t>
      </w:r>
      <w:r>
        <w:rPr>
          <w:rFonts w:eastAsia="Amiri" w:cs="Amiri" w:ascii="Amiri" w:hAnsi="Amiri"/>
          <w:color w:val="111111"/>
          <w:sz w:val="28"/>
          <w:szCs w:val="28"/>
          <w:rtl w:val="true"/>
          <w:lang w:bidi="ar-SA"/>
        </w:rPr>
        <w:t xml:space="preserve">). </w:t>
      </w:r>
      <w:bookmarkStart w:id="1083" w:name="pg11650_151655"/>
    </w:p>
    <w:p>
      <w:pPr>
        <w:pStyle w:val="Heading6"/>
        <w:numPr>
          <w:ilvl w:val="5"/>
          <w:numId w:val="1"/>
        </w:numPr>
        <w:rPr/>
      </w:pPr>
      <w:bookmarkStart w:id="1084" w:name="__RefHeading___Toc6138126_73709187"/>
      <w:bookmarkStart w:id="1085" w:name="_Toc441"/>
      <w:bookmarkEnd w:id="1083"/>
      <w:bookmarkEnd w:id="1084"/>
      <w:r>
        <w:rPr>
          <w:rtl w:val="true"/>
        </w:rPr>
        <w:t>ب</w:t>
      </w:r>
      <w:r>
        <w:rPr>
          <w:rtl w:val="true"/>
        </w:rPr>
        <w:t xml:space="preserve">- </w:t>
      </w:r>
      <w:r>
        <w:rPr>
          <w:rtl w:val="true"/>
        </w:rPr>
        <w:t>السند</w:t>
      </w:r>
      <w:r>
        <w:rPr>
          <w:rtl w:val="true"/>
        </w:rPr>
        <w:t>:</w:t>
      </w:r>
      <w:bookmarkEnd w:id="1085"/>
    </w:p>
    <w:p>
      <w:pPr>
        <w:pStyle w:val="BookText"/>
        <w:rPr/>
      </w:pPr>
      <w:r>
        <w:rPr>
          <w:rFonts w:ascii="Amiri" w:hAnsi="Amiri" w:eastAsia="Amiri" w:cs="Amiri"/>
          <w:color w:val="111111"/>
          <w:sz w:val="28"/>
          <w:sz w:val="28"/>
          <w:szCs w:val="28"/>
          <w:rtl w:val="true"/>
          <w:lang w:bidi="ar-SA"/>
        </w:rPr>
        <w:t>تفرّد بها السياري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الربيع مجهول حاله و عبد السلام بن المثنى لم نجد له ذكرا في كتب الرجال</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6138128_73709187"/>
      <w:bookmarkStart w:id="1087" w:name="_Toc442"/>
      <w:bookmarkEnd w:id="1086"/>
      <w:r>
        <w:rPr>
          <w:rtl w:val="true"/>
        </w:rPr>
        <w:t>ج</w:t>
      </w:r>
      <w:r>
        <w:rPr>
          <w:rtl w:val="true"/>
        </w:rPr>
        <w:t xml:space="preserve">- </w:t>
      </w:r>
      <w:r>
        <w:rPr>
          <w:rtl w:val="true"/>
        </w:rPr>
        <w:t>المتن</w:t>
      </w:r>
      <w:r>
        <w:rPr>
          <w:rtl w:val="true"/>
        </w:rPr>
        <w:t>:</w:t>
      </w:r>
      <w:bookmarkEnd w:id="1087"/>
    </w:p>
    <w:p>
      <w:pPr>
        <w:pStyle w:val="BookText"/>
        <w:rPr/>
      </w:pPr>
      <w:r>
        <w:rPr>
          <w:rFonts w:ascii="Amiri" w:hAnsi="Amiri" w:eastAsia="Amiri" w:cs="Amiri"/>
          <w:color w:val="111111"/>
          <w:sz w:val="28"/>
          <w:sz w:val="28"/>
          <w:szCs w:val="28"/>
          <w:rtl w:val="true"/>
          <w:lang w:bidi="ar-SA"/>
        </w:rPr>
        <w:t>جاز لنا لو صحّ السند،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الغالي، مختلق الرواية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تفسيرا للجملة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وَ عَصَوُا، و لا يصحّ للشيخ النوري أن يأتي بهذه الفرية من الغالي دليلا على مراده في إثبات تحريف القرآن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التغيير مخلّ بالوزن و النغم في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6138130_73709187"/>
      <w:bookmarkStart w:id="1089" w:name="_Toc443"/>
      <w:bookmarkEnd w:id="1088"/>
      <w:r>
        <w:rPr>
          <w:rtl w:val="true"/>
        </w:rPr>
        <w:t>ثامنا</w:t>
      </w:r>
      <w:r>
        <w:rPr>
          <w:rtl w:val="true"/>
        </w:rPr>
        <w:t xml:space="preserve">- </w:t>
      </w:r>
      <w:r>
        <w:rPr>
          <w:rtl w:val="true"/>
        </w:rPr>
        <w:t xml:space="preserve">رواية آية </w:t>
      </w:r>
      <w:r>
        <w:rPr/>
        <w:t>64</w:t>
      </w:r>
      <w:r>
        <w:rPr>
          <w:rtl w:val="true"/>
        </w:rPr>
        <w:t>:</w:t>
      </w:r>
      <w:bookmarkEnd w:id="1089"/>
    </w:p>
    <w:p>
      <w:pPr>
        <w:pStyle w:val="Heading5"/>
        <w:numPr>
          <w:ilvl w:val="4"/>
          <w:numId w:val="1"/>
        </w:numPr>
        <w:rPr/>
      </w:pPr>
      <w:bookmarkStart w:id="1090" w:name="__RefHeading___Toc6138132_73709187"/>
      <w:bookmarkStart w:id="1091" w:name="_Toc444"/>
      <w:bookmarkEnd w:id="1090"/>
      <w:r>
        <w:rPr>
          <w:rtl w:val="true"/>
        </w:rPr>
        <w:t>اشارة</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اذ ظلموا أنفسهم جاءوك يا علي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6138134_73709187"/>
      <w:bookmarkStart w:id="1093" w:name="_Toc445"/>
      <w:bookmarkEnd w:id="1092"/>
      <w:r>
        <w:rPr>
          <w:rtl w:val="true"/>
        </w:rPr>
        <w:t>دراسة الرواية</w:t>
      </w:r>
      <w:r>
        <w:rPr>
          <w:rtl w:val="true"/>
        </w:rPr>
        <w:t>:</w:t>
      </w:r>
      <w:bookmarkEnd w:id="1093"/>
    </w:p>
    <w:p>
      <w:pPr>
        <w:pStyle w:val="Heading6"/>
        <w:numPr>
          <w:ilvl w:val="5"/>
          <w:numId w:val="1"/>
        </w:numPr>
        <w:rPr/>
      </w:pPr>
      <w:bookmarkStart w:id="1094" w:name="__RefHeading___Toc6138136_73709187"/>
      <w:bookmarkStart w:id="1095" w:name="_Toc446"/>
      <w:bookmarkEnd w:id="1094"/>
      <w:r>
        <w:rPr>
          <w:rtl w:val="true"/>
        </w:rPr>
        <w:t>أ</w:t>
      </w:r>
      <w:r>
        <w:rPr>
          <w:rtl w:val="true"/>
        </w:rPr>
        <w:t>- [</w:t>
      </w:r>
      <w:r>
        <w:rPr>
          <w:rtl w:val="true"/>
        </w:rPr>
        <w:t>الآية</w:t>
      </w:r>
      <w:r>
        <w:rPr>
          <w:rtl w:val="true"/>
        </w:rPr>
        <w:t>]</w:t>
      </w:r>
      <w:bookmarkEnd w:id="10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أضافت الرواية بعد جاؤُكَ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bookmarkStart w:id="1096" w:name="pg11650_151656"/>
    </w:p>
    <w:p>
      <w:pPr>
        <w:pStyle w:val="Heading6"/>
        <w:numPr>
          <w:ilvl w:val="5"/>
          <w:numId w:val="1"/>
        </w:numPr>
        <w:rPr/>
      </w:pPr>
      <w:bookmarkStart w:id="1097" w:name="__RefHeading___Toc6138138_73709187"/>
      <w:bookmarkStart w:id="1098" w:name="_Toc447"/>
      <w:bookmarkEnd w:id="1096"/>
      <w:bookmarkEnd w:id="1097"/>
      <w:r>
        <w:rPr>
          <w:rtl w:val="true"/>
        </w:rPr>
        <w:t>ب</w:t>
      </w:r>
      <w:r>
        <w:rPr>
          <w:rtl w:val="true"/>
        </w:rPr>
        <w:t xml:space="preserve">- </w:t>
      </w:r>
      <w:r>
        <w:rPr>
          <w:rtl w:val="true"/>
        </w:rPr>
        <w:t>السند</w:t>
      </w:r>
      <w:r>
        <w:rPr>
          <w:rtl w:val="true"/>
        </w:rPr>
        <w:t>:</w:t>
      </w:r>
      <w:bookmarkEnd w:id="1098"/>
    </w:p>
    <w:p>
      <w:pPr>
        <w:pStyle w:val="BookText"/>
        <w:rPr/>
      </w:pPr>
      <w:r>
        <w:rPr>
          <w:rFonts w:ascii="Amiri" w:hAnsi="Amiri" w:eastAsia="Amiri" w:cs="Amiri"/>
          <w:color w:val="111111"/>
          <w:sz w:val="28"/>
          <w:sz w:val="28"/>
          <w:szCs w:val="28"/>
          <w:rtl w:val="true"/>
          <w:lang w:bidi="ar-SA"/>
        </w:rPr>
        <w:t xml:space="preserve">راجع ما قلناه في شأن التفسير المنسوب إلى القمي، و كيف أدرجوا فيه 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6138140_73709187"/>
      <w:bookmarkStart w:id="1100" w:name="_Toc448"/>
      <w:bookmarkEnd w:id="1099"/>
      <w:r>
        <w:rPr>
          <w:rtl w:val="true"/>
        </w:rPr>
        <w:t>ج</w:t>
      </w:r>
      <w:r>
        <w:rPr>
          <w:rtl w:val="true"/>
        </w:rPr>
        <w:t xml:space="preserve">- </w:t>
      </w:r>
      <w:r>
        <w:rPr>
          <w:rtl w:val="true"/>
        </w:rPr>
        <w:t>المتن</w:t>
      </w:r>
      <w:r>
        <w:rPr>
          <w:rtl w:val="true"/>
        </w:rPr>
        <w:t>:</w:t>
      </w:r>
      <w:bookmarkEnd w:id="1100"/>
    </w:p>
    <w:p>
      <w:pPr>
        <w:pStyle w:val="BookText"/>
        <w:rPr/>
      </w:pPr>
      <w:r>
        <w:rPr>
          <w:rFonts w:ascii="Amiri" w:hAnsi="Amiri" w:eastAsia="Amiri" w:cs="Amiri"/>
          <w:color w:val="111111"/>
          <w:sz w:val="28"/>
          <w:sz w:val="28"/>
          <w:szCs w:val="28"/>
          <w:rtl w:val="true"/>
          <w:lang w:bidi="ar-SA"/>
        </w:rPr>
        <w:t xml:space="preserve">هذه الآية تتمّة لقوله تعالى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وَ لَوْ أَنَّهُمْ إِذْ 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فالخطاب في الآيات لرسول اللّه، و ما 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ليخاطبه اللّه،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في بيان شأن نزول الآية بمجمع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رجل من اليهود و رجل من المنافقين خصومة، فقال اليهودي أحاكم إلى محمد، لأنّه علم أنّه لا يقبل الرشوة، و لا يجور في الحكم، فقال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بيني و بينك كعب بن الأشرف، لأنّه يأخذ الرشوة، فنزلت الآية؛ عند أكثر المفسرين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أدري كيف لم ينتبه جامع الروايات في التفسير المنسوب إلى علي </w:t>
      </w:r>
      <w:bookmarkStart w:id="1101" w:name="pg11650_151657"/>
    </w:p>
    <w:p>
      <w:pPr>
        <w:pStyle w:val="BookText"/>
        <w:rPr/>
      </w:pPr>
      <w:bookmarkEnd w:id="1101"/>
      <w:r>
        <w:rPr>
          <w:rFonts w:ascii="Amiri" w:hAnsi="Amiri" w:eastAsia="Amiri" w:cs="Amiri"/>
          <w:color w:val="111111"/>
          <w:sz w:val="28"/>
          <w:sz w:val="28"/>
          <w:szCs w:val="28"/>
          <w:rtl w:val="true"/>
          <w:lang w:bidi="ar-SA"/>
        </w:rPr>
        <w:t xml:space="preserve">بن إبراهيم، إلى عدم تناسب ما افترى به 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النوري فقد وجد ضالّته المنشودة في أمثال هذه الرواية التي تخلّ بوزن الآية و نغمها و أحيانا بمعناها، و أكثر من نقلها في كتابه فصل الخطاب، و إِنَّا لِلَّهِ وَ إِنَّا إِلَيْهِ راجِعُونَ</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6138142_73709187"/>
      <w:bookmarkStart w:id="1103" w:name="_Toc449"/>
      <w:bookmarkEnd w:id="1102"/>
      <w:r>
        <w:rPr>
          <w:rtl w:val="true"/>
        </w:rPr>
        <w:t>تاسعا</w:t>
      </w:r>
      <w:r>
        <w:rPr>
          <w:rtl w:val="true"/>
        </w:rPr>
        <w:t xml:space="preserve">- </w:t>
      </w:r>
      <w:r>
        <w:rPr>
          <w:rtl w:val="true"/>
        </w:rPr>
        <w:t xml:space="preserve">روايات آية </w:t>
      </w:r>
      <w:r>
        <w:rPr/>
        <w:t>65</w:t>
      </w:r>
      <w:r>
        <w:rPr>
          <w:rtl w:val="true"/>
        </w:rPr>
        <w:t>:</w:t>
      </w:r>
      <w:bookmarkEnd w:id="1103"/>
    </w:p>
    <w:p>
      <w:pPr>
        <w:pStyle w:val="Heading5"/>
        <w:numPr>
          <w:ilvl w:val="4"/>
          <w:numId w:val="1"/>
        </w:numPr>
        <w:rPr/>
      </w:pPr>
      <w:bookmarkStart w:id="1104" w:name="__RefHeading___Toc6138144_73709187"/>
      <w:bookmarkStart w:id="1105" w:name="_Toc450"/>
      <w:bookmarkEnd w:id="1104"/>
      <w:r>
        <w:rPr>
          <w:rtl w:val="true"/>
        </w:rPr>
        <w:t>اشارة</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عن العدة عن البرقي عن أبيه عن ابن ساباط عن البطائني عن أبي بصير عن أبي عبد اللّه عليه السلام في هذه الآية ثم لا يجدون في أنفسهم حرجا مما قضيت في أمر الولاية و يسلموا للّه الطاعة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اسباط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لا يجدون في أنفسهم حرجا مما قضيت من أمر الوالي و يسلموا للّه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جابر عن أبي جعفر عليه السلام فلا و ربك لا يؤمنون حتى يحكموك فيما شجر بينهم ثم لا يجدوا في أنفسهم حرجا مما قضى محمد و آل محمد و يسلموا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يحيى الكاهلي عن أبي عبد اللّه عليه السلام قال سمعته يقول و اللّه لو ان قوما عبدوا اللّه وحده لا شريك له و أقاموا الصلاة و آتوا الزكوة و حجوا البيت و صاموا شهر رمضان ثم لم يسلموا لنا لكانوا بذلك مشركين فعليهم بالتسليم و لو ان قوما عبدوا اللّه و أقاموا الصلاة و آتوا الزكوة و حجوا البيت و صاموا شهر رمضان ثم قالوا لشي‌ء صنعه رسول اللّه صلى اللّه عليه و آله لم صنع كذا و كذا و وجدوا ذلك في أنفسهم لكانوا بذلك مشركين ثم قرأ فلا و ربك لا يؤمنون حتى يحكموك فيما شجر بينهم مما قضى محمد و آل محمد إلى قوله و يسلموا تسليما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سليمان بن اسحاق عن يحيى بن مبارك عن عبد </w:t>
      </w:r>
      <w:bookmarkStart w:id="1106" w:name="pg11650_151658"/>
    </w:p>
    <w:p>
      <w:pPr>
        <w:pStyle w:val="BookText"/>
        <w:rPr/>
      </w:pPr>
      <w:bookmarkEnd w:id="1106"/>
      <w:r>
        <w:rPr>
          <w:rFonts w:ascii="Amiri" w:hAnsi="Amiri" w:eastAsia="Amiri" w:cs="Amiri"/>
          <w:color w:val="111111"/>
          <w:sz w:val="28"/>
          <w:sz w:val="28"/>
          <w:szCs w:val="28"/>
          <w:rtl w:val="true"/>
          <w:lang w:bidi="ar-SA"/>
        </w:rPr>
        <w:t>اللّه جبلة عن اسحاق بن عمار عن أبي عبد اللّه عليه السلام قال حتى يحكموا محمدا و آل محمد و لا يجدون في أنفسهم حرجا الآية</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6138146_73709187"/>
      <w:bookmarkStart w:id="1108" w:name="_Toc451"/>
      <w:bookmarkEnd w:id="1107"/>
      <w:r>
        <w:rPr>
          <w:rtl w:val="true"/>
        </w:rPr>
        <w:t>دراسة الروايات</w:t>
      </w:r>
      <w:r>
        <w:rPr>
          <w:rtl w:val="true"/>
        </w:rPr>
        <w:t>:</w:t>
      </w:r>
      <w:bookmarkEnd w:id="1108"/>
    </w:p>
    <w:p>
      <w:pPr>
        <w:pStyle w:val="Heading6"/>
        <w:numPr>
          <w:ilvl w:val="5"/>
          <w:numId w:val="1"/>
        </w:numPr>
        <w:rPr/>
      </w:pPr>
      <w:bookmarkStart w:id="1109" w:name="__RefHeading___Toc6138148_73709187"/>
      <w:bookmarkStart w:id="1110" w:name="_Toc452"/>
      <w:bookmarkEnd w:id="1109"/>
      <w:r>
        <w:rPr>
          <w:rtl w:val="true"/>
        </w:rPr>
        <w:t>أ</w:t>
      </w:r>
      <w:r>
        <w:rPr>
          <w:rtl w:val="true"/>
        </w:rPr>
        <w:t>- [</w:t>
      </w:r>
      <w:r>
        <w:rPr>
          <w:rtl w:val="true"/>
        </w:rPr>
        <w:t>الآية</w:t>
      </w:r>
      <w:r>
        <w:rPr>
          <w:rtl w:val="true"/>
        </w:rPr>
        <w:t>]</w:t>
      </w:r>
      <w:bookmarkEnd w:id="1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إليها الغلاة بعد مِمَّا قَضَيْتَ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آل محمد و لا يجدون</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6138150_73709187"/>
      <w:bookmarkStart w:id="1112" w:name="_Toc453"/>
      <w:bookmarkEnd w:id="1111"/>
      <w:r>
        <w:rPr>
          <w:rtl w:val="true"/>
        </w:rPr>
        <w:t>ب</w:t>
      </w:r>
      <w:r>
        <w:rPr>
          <w:rtl w:val="true"/>
        </w:rPr>
        <w:t xml:space="preserve">- </w:t>
      </w:r>
      <w:r>
        <w:rPr>
          <w:rtl w:val="true"/>
        </w:rPr>
        <w:t>السند</w:t>
      </w:r>
      <w:r>
        <w:rPr>
          <w:rtl w:val="true"/>
        </w:rPr>
        <w:t>:</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اسحاق لم نجد له ذكرا في كتب الرجال و يحيى بن مبارك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عن جابر و لا يبعد كونها من أمثال عمرو بن شمر و منخل و أبى جميلة، الغلاة الذين رووا عن جابر و زادوا فى كتبه كما مرّ في بحث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جاءت في روضة الكافي ذيل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 ليست برواية مستقلة، و هي عين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أمر </w:t>
      </w:r>
      <w:bookmarkStart w:id="1113" w:name="pg11650_151659"/>
    </w:p>
    <w:p>
      <w:pPr>
        <w:pStyle w:val="BookText"/>
        <w:rPr/>
      </w:pPr>
      <w:bookmarkEnd w:id="1113"/>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الصحيح كما في الروضة و القراءات للسيّاري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ساباط تصحيف و الصحيح علي بن اسباط، كما في الكافي و القراءات للسيّاري</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6138152_73709187"/>
      <w:bookmarkStart w:id="1115" w:name="_Toc454"/>
      <w:bookmarkEnd w:id="1114"/>
      <w:r>
        <w:rPr>
          <w:rtl w:val="true"/>
        </w:rPr>
        <w:t>ج</w:t>
      </w:r>
      <w:r>
        <w:rPr>
          <w:rtl w:val="true"/>
        </w:rPr>
        <w:t xml:space="preserve">- </w:t>
      </w:r>
      <w:r>
        <w:rPr>
          <w:rtl w:val="true"/>
        </w:rPr>
        <w:t>المتن</w:t>
      </w:r>
      <w:r>
        <w:rPr>
          <w:rtl w:val="true"/>
        </w:rPr>
        <w:t>:</w:t>
      </w:r>
      <w:bookmarkEnd w:id="1115"/>
    </w:p>
    <w:p>
      <w:pPr>
        <w:pStyle w:val="BookText"/>
        <w:rPr/>
      </w:pPr>
      <w:r>
        <w:rPr>
          <w:rFonts w:ascii="Amiri" w:hAnsi="Amiri" w:eastAsia="Amiri" w:cs="Amiri"/>
          <w:color w:val="111111"/>
          <w:sz w:val="28"/>
          <w:sz w:val="28"/>
          <w:szCs w:val="28"/>
          <w:rtl w:val="true"/>
          <w:lang w:bidi="ar-SA"/>
        </w:rPr>
        <w:t xml:space="preserve">الآية تتمّة للآيات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التي درسناها في البحث الثامن، و لا يناسب معها ما ورد في متون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الإضافات تخلّ بوزن الآية و نغمها و معناها</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6138154_73709187"/>
      <w:bookmarkStart w:id="1117" w:name="_Toc455"/>
      <w:bookmarkEnd w:id="1116"/>
      <w:r>
        <w:rPr>
          <w:rtl w:val="true"/>
        </w:rPr>
        <w:t>عاشرا</w:t>
      </w:r>
      <w:r>
        <w:rPr>
          <w:rtl w:val="true"/>
        </w:rPr>
        <w:t xml:space="preserve">- </w:t>
      </w:r>
      <w:r>
        <w:rPr>
          <w:rtl w:val="true"/>
        </w:rPr>
        <w:t xml:space="preserve">روايات آية </w:t>
      </w:r>
      <w:r>
        <w:rPr/>
        <w:t>66</w:t>
      </w:r>
      <w:r>
        <w:rPr>
          <w:rtl w:val="true"/>
        </w:rPr>
        <w:t>:</w:t>
      </w:r>
      <w:bookmarkEnd w:id="1117"/>
    </w:p>
    <w:p>
      <w:pPr>
        <w:pStyle w:val="Heading5"/>
        <w:numPr>
          <w:ilvl w:val="4"/>
          <w:numId w:val="1"/>
        </w:numPr>
        <w:rPr/>
      </w:pPr>
      <w:bookmarkStart w:id="1118" w:name="__RefHeading___Toc6138156_73709187"/>
      <w:bookmarkStart w:id="1119" w:name="_Toc456"/>
      <w:bookmarkEnd w:id="1118"/>
      <w:r>
        <w:rPr>
          <w:rtl w:val="true"/>
        </w:rPr>
        <w:t>اشارة</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البرقي عن أبيه عن علي بن أسباط عن علي بن أبي حمزة عن أبي بصير عن أبي عبد اللّه عليه السلام و لو انا كتبنا عليهم ان اقتلوا أنفسكم و سلموا للامام تسليما و اخرجوا من دياركم رضا له ما فعلوه إلّا قليل منهم و لو ان أهل الخلاف فعلوا ما يوعظون به لكان خيرا لهم و أشد تثبيتا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علي بن أسباط مثله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سواء إلّا أنه ليس فيها كلمة و سلموا بعد أنفسكم قال العلامة المجلسي ظاهر الخبر انه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الآية في قراءتهم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للتفسير أي المراد بالقتل القتل الذي يكون في أمر التسليم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بعد يعرف وجهه مما نقدم و يؤيد نقله السياري في هذا الباب قوله رضى له أي يكون خروجكم لرضاء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وفق رضاه و قال بعض المفسرين و هذا الحديث يحتمل التأويل و يكون قوله و سلموا الخ عطفا تفسيريا لاقتلوا أنفسكم فان في التسليم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قهر شديد للنفس </w:t>
      </w:r>
      <w:bookmarkStart w:id="1120" w:name="pg11650_151660"/>
    </w:p>
    <w:p>
      <w:pPr>
        <w:pStyle w:val="BookText"/>
        <w:rPr/>
      </w:pPr>
      <w:bookmarkEnd w:id="1120"/>
      <w:r>
        <w:rPr>
          <w:rFonts w:ascii="Amiri" w:hAnsi="Amiri" w:eastAsia="Amiri" w:cs="Amiri"/>
          <w:color w:val="111111"/>
          <w:sz w:val="28"/>
          <w:sz w:val="28"/>
          <w:szCs w:val="28"/>
          <w:rtl w:val="true"/>
          <w:lang w:bidi="ar-SA"/>
        </w:rPr>
        <w:t>عبر عنه بالقتل لشدته أو سلموا له في قتل الانفس لو أمر بالجهاد و يحتمل التنزيل باللفظ انتهى و الوجه الأول و إن كان حسنا في نفسه إلّا انه في غاية البعد عن سياق الآية و مقابلة قتل النفس بالخروج من الديار فان الظاهر منه اما عرض النفس للقتل بالجهاد أو قتلها كما قتل بنو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أحمد بن محمد بن خالد عن أبيه عن أبي طالب عن يونس بن بكار عن أبيه عن جابر عن أبي جعفر عليه السلام و لو انهم فعلوا ما يوعظون به في علي لكان خيرا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مهران ره عن عبد العظيم بن عبد اللّه الحسني عن بكار عن جابر عن أبي جعفر عليه السلام قال هكذا نزلت هذه الآية و لو أنهم فعلوا ما يوعظون به في علي لكان خيرا لهم</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6138158_73709187"/>
      <w:bookmarkStart w:id="1122" w:name="_Toc457"/>
      <w:bookmarkEnd w:id="1121"/>
      <w:r>
        <w:rPr>
          <w:rtl w:val="true"/>
        </w:rPr>
        <w:t>دراسة الروايات</w:t>
      </w:r>
      <w:r>
        <w:rPr>
          <w:rtl w:val="true"/>
        </w:rPr>
        <w:t>:</w:t>
      </w:r>
      <w:bookmarkEnd w:id="1122"/>
    </w:p>
    <w:p>
      <w:pPr>
        <w:pStyle w:val="Heading6"/>
        <w:numPr>
          <w:ilvl w:val="5"/>
          <w:numId w:val="1"/>
        </w:numPr>
        <w:rPr/>
      </w:pPr>
      <w:bookmarkStart w:id="1123" w:name="__RefHeading___Toc6138160_73709187"/>
      <w:bookmarkStart w:id="1124" w:name="_Toc458"/>
      <w:bookmarkEnd w:id="1123"/>
      <w:r>
        <w:rPr>
          <w:rtl w:val="true"/>
        </w:rPr>
        <w:t>أ</w:t>
      </w:r>
      <w:r>
        <w:rPr>
          <w:rtl w:val="true"/>
        </w:rPr>
        <w:t>- [</w:t>
      </w:r>
      <w:r>
        <w:rPr>
          <w:rtl w:val="true"/>
        </w:rPr>
        <w:t>الآية</w:t>
      </w:r>
      <w:r>
        <w:rPr>
          <w:rtl w:val="true"/>
        </w:rPr>
        <w:t>]</w:t>
      </w:r>
      <w:bookmarkEnd w:id="1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 وَ لَوْ أَنَّهُمْ فَعَلُوا ما يُوعَظُونَ بِهِ لَكانَ خَيْراً لَهُمْ وَ أَشَدَّ تَثْبِيتاً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الغلاة بعد أَنِ اقْتُلُوا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للإمام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اخْرُجُوا مِنْ دِيارِكُمْ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ما يُوعَظُونَ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6138162_73709187"/>
      <w:bookmarkStart w:id="1126" w:name="_Toc459"/>
      <w:bookmarkEnd w:id="1125"/>
      <w:r>
        <w:rPr>
          <w:rtl w:val="true"/>
        </w:rPr>
        <w:t>ب</w:t>
      </w:r>
      <w:r>
        <w:rPr>
          <w:rtl w:val="true"/>
        </w:rPr>
        <w:t xml:space="preserve">- </w:t>
      </w:r>
      <w:r>
        <w:rPr>
          <w:rtl w:val="true"/>
        </w:rPr>
        <w:t>السند</w:t>
      </w:r>
      <w:r>
        <w:rPr>
          <w:rtl w:val="true"/>
        </w:rPr>
        <w:t>:</w:t>
      </w:r>
      <w:bookmarkEnd w:id="112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bookmarkStart w:id="1127" w:name="pg11650_151661"/>
    </w:p>
    <w:p>
      <w:pPr>
        <w:pStyle w:val="BookText"/>
        <w:rPr/>
      </w:pPr>
      <w:bookmarkEnd w:id="1127"/>
      <w:r>
        <w:rPr>
          <w:rFonts w:ascii="Amiri" w:hAnsi="Amiri" w:eastAsia="Amiri" w:cs="Amiri"/>
          <w:color w:val="111111"/>
          <w:sz w:val="28"/>
          <w:sz w:val="28"/>
          <w:szCs w:val="28"/>
          <w:rtl w:val="true"/>
          <w:lang w:bidi="ar-SA"/>
        </w:rPr>
        <w:t>واحدة،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 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مهران،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 طالب، مجهول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يونس بن بكار و أبوه، مجهول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الخمس، ليست إلّا روايتان عن الغلاة و الضعفاء و المجاهيل</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6138164_73709187"/>
      <w:bookmarkStart w:id="1129" w:name="_Toc460"/>
      <w:bookmarkEnd w:id="1128"/>
      <w:r>
        <w:rPr>
          <w:rtl w:val="true"/>
        </w:rPr>
        <w:t>ج</w:t>
      </w:r>
      <w:r>
        <w:rPr>
          <w:rtl w:val="true"/>
        </w:rPr>
        <w:t xml:space="preserve">- </w:t>
      </w:r>
      <w:r>
        <w:rPr>
          <w:rtl w:val="true"/>
        </w:rPr>
        <w:t>المتن</w:t>
      </w:r>
      <w:r>
        <w:rPr>
          <w:rtl w:val="true"/>
        </w:rPr>
        <w:t>:</w:t>
      </w:r>
      <w:bookmarkEnd w:id="112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سورة النساء في موضوع واحد،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يَتَحاكَمُوا إِلَى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يُوعَظُونَ بِهِ لَكانَ خَيْراً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لا مناسبة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الاضافة تغيّر الوزن و النغم و المعنى</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6138166_73709187"/>
      <w:bookmarkStart w:id="1131" w:name="_Toc461"/>
      <w:bookmarkEnd w:id="1130"/>
      <w:r>
        <w:rPr>
          <w:rtl w:val="true"/>
        </w:rPr>
        <w:t>حادي عشر</w:t>
      </w:r>
      <w:r>
        <w:rPr>
          <w:rtl w:val="true"/>
        </w:rPr>
        <w:t xml:space="preserve">- </w:t>
      </w:r>
      <w:r>
        <w:rPr>
          <w:rtl w:val="true"/>
        </w:rPr>
        <w:t xml:space="preserve">رواية آية </w:t>
      </w:r>
      <w:r>
        <w:rPr/>
        <w:t>79</w:t>
      </w:r>
      <w:r>
        <w:rPr>
          <w:rtl w:val="true"/>
        </w:rPr>
        <w:t>:</w:t>
      </w:r>
      <w:bookmarkEnd w:id="1131"/>
    </w:p>
    <w:p>
      <w:pPr>
        <w:pStyle w:val="Heading5"/>
        <w:numPr>
          <w:ilvl w:val="4"/>
          <w:numId w:val="1"/>
        </w:numPr>
        <w:rPr/>
      </w:pPr>
      <w:bookmarkStart w:id="1132" w:name="__RefHeading___Toc6138168_73709187"/>
      <w:bookmarkStart w:id="1133" w:name="_Toc462"/>
      <w:bookmarkEnd w:id="1132"/>
      <w:r>
        <w:rPr>
          <w:rtl w:val="true"/>
        </w:rPr>
        <w:t>اشارة</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علي بن الحكم عن داود بن النعمان عن منصور بن حازم عن أبي عبد اللّه عليه السلام في 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فانا قضيتها</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6138170_73709187"/>
      <w:bookmarkStart w:id="1135" w:name="_Toc463"/>
      <w:bookmarkEnd w:id="1134"/>
      <w:r>
        <w:rPr>
          <w:rtl w:val="true"/>
        </w:rPr>
        <w:t>دراسة الرواية</w:t>
      </w:r>
      <w:r>
        <w:rPr>
          <w:rtl w:val="true"/>
        </w:rPr>
        <w:t>:</w:t>
      </w:r>
      <w:bookmarkEnd w:id="1135"/>
    </w:p>
    <w:p>
      <w:pPr>
        <w:pStyle w:val="Heading6"/>
        <w:numPr>
          <w:ilvl w:val="5"/>
          <w:numId w:val="1"/>
        </w:numPr>
        <w:rPr/>
      </w:pPr>
      <w:bookmarkStart w:id="1136" w:name="__RefHeading___Toc6138172_73709187"/>
      <w:bookmarkStart w:id="1137" w:name="_Toc464"/>
      <w:bookmarkEnd w:id="1136"/>
      <w:r>
        <w:rPr>
          <w:rtl w:val="true"/>
        </w:rPr>
        <w:t>أ</w:t>
      </w:r>
      <w:r>
        <w:rPr>
          <w:rtl w:val="true"/>
        </w:rPr>
        <w:t>- [</w:t>
      </w:r>
      <w:r>
        <w:rPr>
          <w:rtl w:val="true"/>
        </w:rPr>
        <w:t>الآية</w:t>
      </w:r>
      <w:r>
        <w:rPr>
          <w:rtl w:val="true"/>
        </w:rPr>
        <w:t>]</w:t>
      </w:r>
      <w:bookmarkEnd w:id="11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bookmarkStart w:id="1138" w:name="pg11650_151662"/>
    </w:p>
    <w:p>
      <w:pPr>
        <w:pStyle w:val="BookText"/>
        <w:rPr/>
      </w:pPr>
      <w:bookmarkEnd w:id="11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 مِنْ سَيِّئَةٍ فَمِنْ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أبدلها الغالي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افترى بها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نرى أنّه نقلها من مدرسة الخلفاء، مع تغيير في التعبير، فقد جاء نظيرها في تفاسير مدرسة الخلفاء، كالطبري و القرطبي و السيوطي بتفسير الآية </w:t>
      </w:r>
      <w:r>
        <w:rPr>
          <w:rStyle w:val="FootnoteAnchor"/>
          <w:rtl w:val="true"/>
        </w:rPr>
        <w:footnoteReference w:id="306"/>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قدّرتها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قال هي في قراءة أبيّ بن كعب،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كتبتها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يوافق قول الجبرية، من هذه الأمة</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6138174_73709187"/>
      <w:bookmarkStart w:id="1140" w:name="_Toc465"/>
      <w:bookmarkEnd w:id="1139"/>
      <w:r>
        <w:rPr>
          <w:rtl w:val="true"/>
        </w:rPr>
        <w:t>ب</w:t>
      </w:r>
      <w:r>
        <w:rPr>
          <w:rtl w:val="true"/>
        </w:rPr>
        <w:t xml:space="preserve">- </w:t>
      </w:r>
      <w:r>
        <w:rPr>
          <w:rtl w:val="true"/>
        </w:rPr>
        <w:t>السند</w:t>
      </w:r>
      <w:r>
        <w:rPr>
          <w:rtl w:val="true"/>
        </w:rPr>
        <w:t>:</w:t>
      </w:r>
      <w:bookmarkEnd w:id="1140"/>
    </w:p>
    <w:p>
      <w:pPr>
        <w:pStyle w:val="BookText"/>
        <w:rPr/>
      </w:pPr>
      <w:r>
        <w:rPr>
          <w:rFonts w:ascii="Amiri" w:hAnsi="Amiri" w:eastAsia="Amiri" w:cs="Amiri"/>
          <w:color w:val="111111"/>
          <w:sz w:val="28"/>
          <w:sz w:val="28"/>
          <w:szCs w:val="28"/>
          <w:rtl w:val="true"/>
          <w:lang w:bidi="ar-SA"/>
        </w:rPr>
        <w:t>تفرّد بها السيّاري الغالي المتهالك</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6138176_73709187"/>
      <w:bookmarkStart w:id="1142" w:name="_Toc466"/>
      <w:bookmarkEnd w:id="1141"/>
      <w:r>
        <w:rPr>
          <w:rtl w:val="true"/>
        </w:rPr>
        <w:t>ج</w:t>
      </w:r>
      <w:r>
        <w:rPr>
          <w:rtl w:val="true"/>
        </w:rPr>
        <w:t xml:space="preserve">- </w:t>
      </w:r>
      <w:r>
        <w:rPr>
          <w:rtl w:val="true"/>
        </w:rPr>
        <w:t>المتن</w:t>
      </w:r>
      <w:r>
        <w:rPr>
          <w:rtl w:val="true"/>
        </w:rPr>
        <w:t>:</w:t>
      </w:r>
      <w:bookmarkEnd w:id="1142"/>
    </w:p>
    <w:p>
      <w:pPr>
        <w:pStyle w:val="BookText"/>
        <w:rPr/>
      </w:pPr>
      <w:r>
        <w:rPr>
          <w:rFonts w:ascii="Amiri" w:hAnsi="Amiri" w:eastAsia="Amiri" w:cs="Amiri"/>
          <w:color w:val="111111"/>
          <w:sz w:val="28"/>
          <w:sz w:val="28"/>
          <w:szCs w:val="28"/>
          <w:rtl w:val="true"/>
          <w:lang w:bidi="ar-SA"/>
        </w:rPr>
        <w:t>نرى أنّ الغلاة ينشرون من أمثال هذه الروايات، اللّاتي لا تجد لهم فيها مأربا ليخفوا وراءها أهدافهم، في ما يحرّفون في غيرها من القرآن بمقتضى غلوّهم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القراءة منتقلة من مدرسة الخلفاء، و ليس للأستاذ ظهير أن يعدّها من الألف حديث شيعي، الدالّ على تحريف القرآن، على حدّ زعمه، و افتراض الزيادة في النصّ، يخلّ بالنغم و الوزن</w:t>
      </w:r>
      <w:r>
        <w:rPr>
          <w:rFonts w:eastAsia="Amiri" w:cs="Amiri" w:ascii="Amiri" w:hAnsi="Amiri"/>
          <w:color w:val="111111"/>
          <w:sz w:val="28"/>
          <w:szCs w:val="28"/>
          <w:rtl w:val="true"/>
          <w:lang w:bidi="ar-SA"/>
        </w:rPr>
        <w:t xml:space="preserve">. </w:t>
      </w:r>
      <w:bookmarkStart w:id="1143" w:name="pg11650_151663"/>
    </w:p>
    <w:p>
      <w:pPr>
        <w:pStyle w:val="Heading4"/>
        <w:numPr>
          <w:ilvl w:val="3"/>
          <w:numId w:val="1"/>
        </w:numPr>
        <w:rPr/>
      </w:pPr>
      <w:bookmarkStart w:id="1144" w:name="__RefHeading___Toc6138178_73709187"/>
      <w:bookmarkStart w:id="1145" w:name="_Toc467"/>
      <w:bookmarkEnd w:id="1143"/>
      <w:bookmarkEnd w:id="1144"/>
      <w:r>
        <w:rPr>
          <w:rtl w:val="true"/>
        </w:rPr>
        <w:t>ثاني عشر</w:t>
      </w:r>
      <w:r>
        <w:rPr>
          <w:rtl w:val="true"/>
        </w:rPr>
        <w:t xml:space="preserve">- </w:t>
      </w:r>
      <w:r>
        <w:rPr>
          <w:rtl w:val="true"/>
        </w:rPr>
        <w:t xml:space="preserve">روايتا آية </w:t>
      </w:r>
      <w:r>
        <w:rPr/>
        <w:t>135</w:t>
      </w:r>
      <w:r>
        <w:rPr>
          <w:rtl w:val="true"/>
        </w:rPr>
        <w:t>:</w:t>
      </w:r>
      <w:bookmarkEnd w:id="1145"/>
    </w:p>
    <w:p>
      <w:pPr>
        <w:pStyle w:val="Heading5"/>
        <w:numPr>
          <w:ilvl w:val="4"/>
          <w:numId w:val="1"/>
        </w:numPr>
        <w:rPr/>
      </w:pPr>
      <w:bookmarkStart w:id="1146" w:name="__RefHeading___Toc6138180_73709187"/>
      <w:bookmarkStart w:id="1147" w:name="_Toc468"/>
      <w:bookmarkEnd w:id="1146"/>
      <w:r>
        <w:rPr>
          <w:rtl w:val="true"/>
        </w:rPr>
        <w:t>اشارة</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الهاشميين عن ابن اورمة عن يونس عن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تلووا أو تعرضوا عما أمرتم به فان اللّه كان بما تعملون خبيرا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عن معلى بن محمد عن علي اسباط عن علي بن أبي حمزة 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تَلْوُوا أَوْ تُعْرِضُوا قال ان تلووا الأمر و تعرضوا عما أمرتم به فان اللّه كان بما تعملون خبيرا و ظاهر الخبر و ان كان في مقام التفسير إلّا انه يمكن استظهار نزوله كذلك بملاحظة صدر الآية و ذيلها</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6138182_73709187"/>
      <w:bookmarkStart w:id="1149" w:name="_Toc469"/>
      <w:bookmarkEnd w:id="1148"/>
      <w:r>
        <w:rPr>
          <w:rtl w:val="true"/>
        </w:rPr>
        <w:t>دراسة الروايتين</w:t>
      </w:r>
      <w:r>
        <w:rPr>
          <w:rtl w:val="true"/>
        </w:rPr>
        <w:t>:</w:t>
      </w:r>
      <w:bookmarkEnd w:id="1149"/>
    </w:p>
    <w:p>
      <w:pPr>
        <w:pStyle w:val="Heading6"/>
        <w:numPr>
          <w:ilvl w:val="5"/>
          <w:numId w:val="1"/>
        </w:numPr>
        <w:rPr/>
      </w:pPr>
      <w:bookmarkStart w:id="1150" w:name="__RefHeading___Toc6138184_73709187"/>
      <w:bookmarkStart w:id="1151" w:name="_Toc470"/>
      <w:bookmarkEnd w:id="1150"/>
      <w:r>
        <w:rPr>
          <w:rtl w:val="true"/>
        </w:rPr>
        <w:t>أ</w:t>
      </w:r>
      <w:r>
        <w:rPr>
          <w:rtl w:val="true"/>
        </w:rPr>
        <w:t>- [</w:t>
      </w:r>
      <w:r>
        <w:rPr>
          <w:rtl w:val="true"/>
        </w:rPr>
        <w:t>الآية</w:t>
      </w:r>
      <w:r>
        <w:rPr>
          <w:rtl w:val="true"/>
        </w:rPr>
        <w:t>]</w:t>
      </w:r>
      <w:bookmarkEnd w:id="1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تَلْوُوا أَوْ تُعْرِضُوا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أمرتم به</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6138186_73709187"/>
      <w:bookmarkStart w:id="1153" w:name="_Toc471"/>
      <w:bookmarkEnd w:id="1152"/>
      <w:r>
        <w:rPr>
          <w:rtl w:val="true"/>
        </w:rPr>
        <w:t>ب</w:t>
      </w:r>
      <w:r>
        <w:rPr>
          <w:rtl w:val="true"/>
        </w:rPr>
        <w:t xml:space="preserve">- </w:t>
      </w:r>
      <w:r>
        <w:rPr>
          <w:rtl w:val="true"/>
        </w:rPr>
        <w:t>السند</w:t>
      </w:r>
      <w:r>
        <w:rPr>
          <w:rtl w:val="true"/>
        </w:rPr>
        <w:t>:</w:t>
      </w:r>
      <w:bookmarkEnd w:id="1153"/>
    </w:p>
    <w:p>
      <w:pPr>
        <w:pStyle w:val="BookText"/>
        <w:rPr/>
      </w:pPr>
      <w:r>
        <w:rPr>
          <w:rFonts w:ascii="Amiri" w:hAnsi="Amiri" w:eastAsia="Amiri" w:cs="Amiri"/>
          <w:color w:val="111111"/>
          <w:sz w:val="28"/>
          <w:sz w:val="28"/>
          <w:szCs w:val="28"/>
          <w:rtl w:val="true"/>
          <w:lang w:bidi="ar-SA"/>
        </w:rPr>
        <w:t>في سند السيّاري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p>
    <w:p>
      <w:pPr>
        <w:pStyle w:val="BookText"/>
        <w:rPr/>
      </w:pPr>
      <w:r>
        <w:rPr>
          <w:rFonts w:ascii="Amiri" w:hAnsi="Amiri" w:eastAsia="Amiri" w:cs="Amiri"/>
          <w:color w:val="111111"/>
          <w:sz w:val="28"/>
          <w:sz w:val="28"/>
          <w:szCs w:val="28"/>
          <w:rtl w:val="true"/>
          <w:lang w:bidi="ar-SA"/>
        </w:rPr>
        <w:t>و ابن اورمة، ضعيف متّهم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ضعيف مضطرب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4" w:name="__RefHeading___Toc6138188_73709187"/>
      <w:bookmarkStart w:id="1155" w:name="_Toc472"/>
      <w:bookmarkEnd w:id="1154"/>
      <w:r>
        <w:rPr>
          <w:rtl w:val="true"/>
        </w:rPr>
        <w:t>ج</w:t>
      </w:r>
      <w:r>
        <w:rPr>
          <w:rtl w:val="true"/>
        </w:rPr>
        <w:t xml:space="preserve">- </w:t>
      </w:r>
      <w:r>
        <w:rPr>
          <w:rtl w:val="true"/>
        </w:rPr>
        <w:t>المتن</w:t>
      </w:r>
      <w:r>
        <w:rPr>
          <w:rtl w:val="true"/>
        </w:rPr>
        <w:t>:</w:t>
      </w:r>
      <w:bookmarkStart w:id="1156" w:name="pg11650_151664"/>
      <w:bookmarkEnd w:id="1155"/>
    </w:p>
    <w:p>
      <w:pPr>
        <w:pStyle w:val="BookText"/>
        <w:rPr/>
      </w:pPr>
      <w:bookmarkEnd w:id="1156"/>
      <w:r>
        <w:rPr>
          <w:rFonts w:ascii="Amiri" w:hAnsi="Amiri" w:eastAsia="Amiri" w:cs="Amiri"/>
          <w:color w:val="111111"/>
          <w:sz w:val="28"/>
          <w:sz w:val="28"/>
          <w:szCs w:val="28"/>
          <w:rtl w:val="true"/>
          <w:lang w:bidi="ar-SA"/>
        </w:rPr>
        <w:t>لو لا هيام الشيخ النوري، بإثبات تحريف القرآن، لما شكّ و شكّك في أنّ الرواية، في مقام تفسير الآية، و ليس في صدد بيان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الإضافة، مخلّة بوزن الآية و نغمها</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6138190_73709187"/>
      <w:bookmarkStart w:id="1158" w:name="_Toc473"/>
      <w:bookmarkEnd w:id="1157"/>
      <w:r>
        <w:rPr>
          <w:rtl w:val="true"/>
        </w:rPr>
        <w:t>ثالث عشر</w:t>
      </w:r>
      <w:r>
        <w:rPr>
          <w:rtl w:val="true"/>
        </w:rPr>
        <w:t xml:space="preserve">- </w:t>
      </w:r>
      <w:r>
        <w:rPr>
          <w:rtl w:val="true"/>
        </w:rPr>
        <w:t xml:space="preserve">روايتا آية </w:t>
      </w:r>
      <w:r>
        <w:rPr/>
        <w:t>163</w:t>
      </w:r>
      <w:r>
        <w:rPr>
          <w:rtl w:val="true"/>
        </w:rPr>
        <w:t>:</w:t>
      </w:r>
      <w:bookmarkEnd w:id="1158"/>
    </w:p>
    <w:p>
      <w:pPr>
        <w:pStyle w:val="Heading5"/>
        <w:numPr>
          <w:ilvl w:val="4"/>
          <w:numId w:val="1"/>
        </w:numPr>
        <w:rPr/>
      </w:pPr>
      <w:bookmarkStart w:id="1159" w:name="__RefHeading___Toc6138192_73709187"/>
      <w:bookmarkStart w:id="1160" w:name="_Toc474"/>
      <w:bookmarkEnd w:id="1159"/>
      <w:r>
        <w:rPr>
          <w:rtl w:val="true"/>
        </w:rPr>
        <w:t>اشارة</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زرارة و حمران عن أبي جعفر عن أبي عبد اللّه عليهما السلام قال إني أوحيت إليك كما أوحيت إلى نوح و النبيين من بعده فجمع له كل وحي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السياري عن البرقي عن القاسم بن محمد عن محمد الچلبي عن أبي عبد اللّه عليه السلام قال قال رسول اللّه صلى اللّه عليه و آله قال اللّه عز و جل إني أوحيت إليك كما أوحيت إلى نوح و النبيين من بعده</w:t>
      </w:r>
      <w:r>
        <w:rPr>
          <w:rFonts w:eastAsia="IRNazanin" w:cs="IRNazanin"/>
          <w:color w:val="111111"/>
          <w:sz w:val="28"/>
          <w:szCs w:val="28"/>
          <w:rtl w:val="true"/>
          <w:lang w:bidi="fa-IR"/>
        </w:rPr>
        <w:t>.</w:t>
      </w:r>
    </w:p>
    <w:p>
      <w:pPr>
        <w:pStyle w:val="Heading5"/>
        <w:numPr>
          <w:ilvl w:val="4"/>
          <w:numId w:val="1"/>
        </w:numPr>
        <w:rPr/>
      </w:pPr>
      <w:bookmarkStart w:id="1161" w:name="__RefHeading___Toc6138194_73709187"/>
      <w:bookmarkStart w:id="1162" w:name="_Toc475"/>
      <w:bookmarkEnd w:id="1161"/>
      <w:r>
        <w:rPr>
          <w:rtl w:val="true"/>
        </w:rPr>
        <w:t>دراسة الروايتين</w:t>
      </w:r>
      <w:r>
        <w:rPr>
          <w:rtl w:val="true"/>
        </w:rPr>
        <w:t>:</w:t>
      </w:r>
      <w:bookmarkEnd w:id="1162"/>
    </w:p>
    <w:p>
      <w:pPr>
        <w:pStyle w:val="Heading6"/>
        <w:numPr>
          <w:ilvl w:val="5"/>
          <w:numId w:val="1"/>
        </w:numPr>
        <w:rPr/>
      </w:pPr>
      <w:bookmarkStart w:id="1163" w:name="__RefHeading___Toc6138196_73709187"/>
      <w:bookmarkStart w:id="1164" w:name="_Toc476"/>
      <w:bookmarkEnd w:id="1163"/>
      <w:r>
        <w:rPr>
          <w:rtl w:val="true"/>
        </w:rPr>
        <w:t>أ</w:t>
      </w:r>
      <w:r>
        <w:rPr>
          <w:rtl w:val="true"/>
        </w:rPr>
        <w:t>- [</w:t>
      </w:r>
      <w:r>
        <w:rPr>
          <w:rtl w:val="true"/>
        </w:rPr>
        <w:t>الآية</w:t>
      </w:r>
      <w:r>
        <w:rPr>
          <w:rtl w:val="true"/>
        </w:rPr>
        <w:t>]</w:t>
      </w:r>
      <w:bookmarkEnd w:id="1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 بدّل ضمير الجمع بالإفراد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أوحيت </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6138198_73709187"/>
      <w:bookmarkStart w:id="1166" w:name="_Toc477"/>
      <w:bookmarkEnd w:id="1165"/>
      <w:r>
        <w:rPr>
          <w:rtl w:val="true"/>
        </w:rPr>
        <w:t>ب</w:t>
      </w:r>
      <w:r>
        <w:rPr>
          <w:rtl w:val="true"/>
        </w:rPr>
        <w:t xml:space="preserve">- </w:t>
      </w:r>
      <w:r>
        <w:rPr>
          <w:rtl w:val="true"/>
        </w:rPr>
        <w:t>السند</w:t>
      </w:r>
      <w:r>
        <w:rPr>
          <w:rtl w:val="true"/>
        </w:rPr>
        <w:t>:</w:t>
      </w:r>
      <w:bookmarkEnd w:id="1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محمد بن خالد، مختلف فيه،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الضعفاء و 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 بن محمد،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6138200_73709187"/>
      <w:bookmarkStart w:id="1168" w:name="_Toc478"/>
      <w:bookmarkEnd w:id="1167"/>
      <w:r>
        <w:rPr>
          <w:rtl w:val="true"/>
        </w:rPr>
        <w:t>ج</w:t>
      </w:r>
      <w:r>
        <w:rPr>
          <w:rtl w:val="true"/>
        </w:rPr>
        <w:t xml:space="preserve">- </w:t>
      </w:r>
      <w:r>
        <w:rPr>
          <w:rtl w:val="true"/>
        </w:rPr>
        <w:t>المتن</w:t>
      </w:r>
      <w:r>
        <w:rPr>
          <w:rtl w:val="true"/>
        </w:rPr>
        <w:t>:</w:t>
      </w:r>
      <w:bookmarkEnd w:id="11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رجعنا إلى الآية الكريمة، وجدنا الضمائر بعد الأفعال جميعا، جاءت </w:t>
      </w:r>
      <w:bookmarkStart w:id="1169" w:name="pg11650_151665"/>
    </w:p>
    <w:p>
      <w:pPr>
        <w:pStyle w:val="BookText"/>
        <w:rPr/>
      </w:pPr>
      <w:bookmarkEnd w:id="1169"/>
      <w:r>
        <w:rPr>
          <w:rFonts w:ascii="Amiri" w:hAnsi="Amiri" w:eastAsia="Amiri" w:cs="Amiri"/>
          <w:color w:val="111111"/>
          <w:sz w:val="28"/>
          <w:sz w:val="28"/>
          <w:szCs w:val="28"/>
          <w:rtl w:val="true"/>
          <w:lang w:bidi="ar-SA"/>
        </w:rPr>
        <w:t>بصيغة المتكلم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نعلم أنّ إسناد الفعل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بصيغة المتكلّم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التغيير مخلّ بالوزن و النغم، و غاية الغلاة من أمثال هذا التغيير، تهيئة الأذهان، لقبول ما يختلقونه من قراءات بمقتضى غلوّهم</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6138202_73709187"/>
      <w:bookmarkStart w:id="1171" w:name="_Toc479"/>
      <w:bookmarkEnd w:id="1170"/>
      <w:r>
        <w:rPr>
          <w:rtl w:val="true"/>
        </w:rPr>
        <w:t>رابع عشر</w:t>
      </w:r>
      <w:r>
        <w:rPr>
          <w:rtl w:val="true"/>
        </w:rPr>
        <w:t xml:space="preserve">- </w:t>
      </w:r>
      <w:r>
        <w:rPr>
          <w:rtl w:val="true"/>
        </w:rPr>
        <w:t xml:space="preserve">روايات آية </w:t>
      </w:r>
      <w:r>
        <w:rPr/>
        <w:t>166</w:t>
      </w:r>
      <w:r>
        <w:rPr>
          <w:rtl w:val="true"/>
        </w:rPr>
        <w:t>:</w:t>
      </w:r>
      <w:bookmarkEnd w:id="1171"/>
    </w:p>
    <w:p>
      <w:pPr>
        <w:pStyle w:val="Heading5"/>
        <w:numPr>
          <w:ilvl w:val="4"/>
          <w:numId w:val="1"/>
        </w:numPr>
        <w:rPr/>
      </w:pPr>
      <w:bookmarkStart w:id="1172" w:name="__RefHeading___Toc6138204_73709187"/>
      <w:bookmarkStart w:id="1173" w:name="_Toc480"/>
      <w:bookmarkEnd w:id="1172"/>
      <w:r>
        <w:rPr>
          <w:rtl w:val="true"/>
        </w:rPr>
        <w:t>اشارة</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بصير عن عبد اللّه عليه السلام قال انما نزلت لكن اللّه يشهد بما أنزل إليك في علي أنزله بعلمه و الملائكة يشهدون و كفى باللّه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الكتاب المذكور قال قرأ أبو جعفر عليه السلام لكن اللّه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أبي حمزة الثمالي قال سمعت أبا جعفر عليه السلام يقول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فضيل عن حمزة الثمالي قال قال أبو جعفر عليه السلام نزل جبرائيل بهذه الآية على محمد صلى اللّه عليه و آله لكن اللّه يشهد بما أنزل إليك في علي أنزله بعلمه</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6138206_73709187"/>
      <w:bookmarkStart w:id="1175" w:name="_Toc481"/>
      <w:bookmarkEnd w:id="1174"/>
      <w:r>
        <w:rPr>
          <w:rtl w:val="true"/>
        </w:rPr>
        <w:t>دراسة الروايات</w:t>
      </w:r>
      <w:r>
        <w:rPr>
          <w:rtl w:val="true"/>
        </w:rPr>
        <w:t>:</w:t>
      </w:r>
      <w:bookmarkEnd w:id="1175"/>
    </w:p>
    <w:p>
      <w:pPr>
        <w:pStyle w:val="Heading6"/>
        <w:numPr>
          <w:ilvl w:val="5"/>
          <w:numId w:val="1"/>
        </w:numPr>
        <w:rPr/>
      </w:pPr>
      <w:bookmarkStart w:id="1176" w:name="__RefHeading___Toc6138208_73709187"/>
      <w:bookmarkStart w:id="1177" w:name="_Toc482"/>
      <w:bookmarkEnd w:id="1176"/>
      <w:r>
        <w:rPr>
          <w:rtl w:val="true"/>
        </w:rPr>
        <w:t>أ</w:t>
      </w:r>
      <w:r>
        <w:rPr>
          <w:rtl w:val="true"/>
        </w:rPr>
        <w:t>- [</w:t>
      </w:r>
      <w:r>
        <w:rPr>
          <w:rtl w:val="true"/>
        </w:rPr>
        <w:t>الآية</w:t>
      </w:r>
      <w:r>
        <w:rPr>
          <w:rtl w:val="true"/>
        </w:rPr>
        <w:t>]</w:t>
      </w:r>
      <w:bookmarkEnd w:id="1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w:t>
      </w:r>
      <w:r>
        <w:rPr>
          <w:rFonts w:eastAsia="Amiri" w:cs="Amiri" w:ascii="Amiri" w:hAnsi="Amiri"/>
          <w:color w:val="111111"/>
          <w:sz w:val="28"/>
          <w:szCs w:val="28"/>
          <w:rtl w:val="true"/>
          <w:lang w:bidi="ar-SA"/>
        </w:rPr>
        <w:t xml:space="preserve">. </w:t>
      </w:r>
      <w:bookmarkStart w:id="1178" w:name="pg11650_151666"/>
    </w:p>
    <w:p>
      <w:pPr>
        <w:pStyle w:val="BookText"/>
        <w:rPr/>
      </w:pPr>
      <w:bookmarkEnd w:id="1178"/>
      <w:r>
        <w:rPr>
          <w:rFonts w:ascii="Amiri" w:hAnsi="Amiri" w:eastAsia="Amiri" w:cs="Amiri"/>
          <w:color w:val="111111"/>
          <w:sz w:val="28"/>
          <w:sz w:val="28"/>
          <w:szCs w:val="28"/>
          <w:rtl w:val="true"/>
          <w:lang w:bidi="ar-SA"/>
        </w:rPr>
        <w:t>و في الروايات بعد أَنْزَلَ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6138210_73709187"/>
      <w:bookmarkStart w:id="1180" w:name="_Toc483"/>
      <w:bookmarkEnd w:id="1179"/>
      <w:r>
        <w:rPr>
          <w:rtl w:val="true"/>
        </w:rPr>
        <w:t>ب</w:t>
      </w:r>
      <w:r>
        <w:rPr>
          <w:rtl w:val="true"/>
        </w:rPr>
        <w:t xml:space="preserve">- </w:t>
      </w:r>
      <w:r>
        <w:rPr>
          <w:rtl w:val="true"/>
        </w:rPr>
        <w:t>السند</w:t>
      </w:r>
      <w:r>
        <w:rPr>
          <w:rtl w:val="true"/>
        </w:rPr>
        <w:t>:</w:t>
      </w:r>
      <w:bookmarkEnd w:id="1180"/>
    </w:p>
    <w:p>
      <w:pPr>
        <w:pStyle w:val="BookText"/>
        <w:rPr/>
      </w:pPr>
      <w:r>
        <w:rPr>
          <w:rFonts w:ascii="Amiri" w:hAnsi="Amiri" w:eastAsia="Amiri" w:cs="Amiri"/>
          <w:color w:val="111111"/>
          <w:sz w:val="28"/>
          <w:sz w:val="28"/>
          <w:szCs w:val="28"/>
          <w:rtl w:val="true"/>
          <w:lang w:bidi="ar-SA"/>
        </w:rPr>
        <w:t>رواية السيّاري و العيّاشي، عن أبي حمزة رواية واحدة، عن محمد الفضيل، الّذي رمي بالغلوّ، و الرواية المنسوبة إلى سعد بن عبد اللّه بلا سند، أيضا من هذا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التفسير المنسوب إلى علي بن إبراهيم؛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يروي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فهي مرسلة</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6138212_73709187"/>
      <w:bookmarkStart w:id="1182" w:name="_Toc484"/>
      <w:bookmarkEnd w:id="1181"/>
      <w:r>
        <w:rPr>
          <w:rtl w:val="true"/>
        </w:rPr>
        <w:t>ج</w:t>
      </w:r>
      <w:r>
        <w:rPr>
          <w:rtl w:val="true"/>
        </w:rPr>
        <w:t xml:space="preserve">- </w:t>
      </w:r>
      <w:r>
        <w:rPr>
          <w:rtl w:val="true"/>
        </w:rPr>
        <w:t>المتن</w:t>
      </w:r>
      <w:r>
        <w:rPr>
          <w:rtl w:val="true"/>
        </w:rPr>
        <w:t>:</w:t>
      </w:r>
      <w:bookmarkEnd w:id="1182"/>
    </w:p>
    <w:p>
      <w:pPr>
        <w:pStyle w:val="BookText"/>
        <w:rPr/>
      </w:pPr>
      <w:r>
        <w:rPr>
          <w:rFonts w:ascii="Amiri" w:hAnsi="Amiri" w:eastAsia="Amiri" w:cs="Amiri"/>
          <w:color w:val="111111"/>
          <w:sz w:val="28"/>
          <w:sz w:val="28"/>
          <w:szCs w:val="28"/>
          <w:rtl w:val="true"/>
          <w:lang w:bidi="ar-SA"/>
        </w:rPr>
        <w:t>إنّ الزيادة مخلّة بوزن الآية و نغمها، و لو لا ذلك، و صحّ إسناد الروايات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وحي بياني لما أنزل اللّه سبحانه و ليس نصّ قرآني</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6138214_73709187"/>
      <w:bookmarkStart w:id="1184" w:name="_Toc485"/>
      <w:bookmarkEnd w:id="1183"/>
      <w:r>
        <w:rPr>
          <w:rtl w:val="true"/>
        </w:rPr>
        <w:t>خامس عشر</w:t>
      </w:r>
      <w:r>
        <w:rPr>
          <w:rtl w:val="true"/>
        </w:rPr>
        <w:t xml:space="preserve">- </w:t>
      </w:r>
      <w:r>
        <w:rPr>
          <w:rtl w:val="true"/>
        </w:rPr>
        <w:t xml:space="preserve">رواية آية </w:t>
      </w:r>
      <w:r>
        <w:rPr/>
        <w:t>168</w:t>
      </w:r>
      <w:r>
        <w:rPr>
          <w:rtl w:val="true"/>
        </w:rPr>
        <w:t>:</w:t>
      </w:r>
      <w:bookmarkEnd w:id="1184"/>
    </w:p>
    <w:p>
      <w:pPr>
        <w:pStyle w:val="Heading5"/>
        <w:numPr>
          <w:ilvl w:val="4"/>
          <w:numId w:val="1"/>
        </w:numPr>
        <w:rPr/>
      </w:pPr>
      <w:bookmarkStart w:id="1185" w:name="__RefHeading___Toc6138216_73709187"/>
      <w:bookmarkStart w:id="1186" w:name="_Toc486"/>
      <w:bookmarkEnd w:id="1185"/>
      <w:r>
        <w:rPr>
          <w:rtl w:val="true"/>
        </w:rPr>
        <w:t>اشارة</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عن أحمد بن مهران عن عبد العظيم بن عبد اللّه عن محمد بن فضيل عن أبي حمزة عن أبي جعفر عليه السلام قال نزل جبرائيل بهذه الآية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ظلموا آل محمد حقهم لم يكن اللّه ليغفر لهم و لا ليهديهم طريقا إلّا طريق جهنم الآية كذا في نسختي المقروءة على المجلسي ره و عليها خطه و الآية هكذا ان الذين كفروا و ظلموا الخ قال المولى محمد صالح و لعل الاختصار للدلالة على ان العطف للتفسير مع احتمال عدم نزوله قلت و الاولى الحمل على سهو النساخ أو الراوي لوجود تلك الكلمة و في رواية القمي و العياشي و السياري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حمزة الثمالي قال سمعت أبا جعفر عليه السلام </w:t>
      </w:r>
      <w:bookmarkStart w:id="1187" w:name="pg11650_151667"/>
    </w:p>
    <w:p>
      <w:pPr>
        <w:pStyle w:val="BookText"/>
        <w:rPr/>
      </w:pPr>
      <w:bookmarkEnd w:id="1187"/>
      <w:r>
        <w:rPr>
          <w:rFonts w:ascii="Amiri" w:hAnsi="Amiri" w:eastAsia="Amiri" w:cs="Amiri"/>
          <w:color w:val="111111"/>
          <w:sz w:val="28"/>
          <w:sz w:val="28"/>
          <w:szCs w:val="28"/>
          <w:rtl w:val="true"/>
          <w:lang w:bidi="ar-SA"/>
        </w:rPr>
        <w:t>يقول نزل جبرائيل بهذه الآية هكذا ان الذين كفروا و ظلموا آل محمد حقهم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الكتاب المذكور قال قرأ أبو جعفر عليه السلام هذه الآية و قال هكذا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صلى اللّه عليه و آله ان الذين كفروا و ظلموا آل محمد حقهم إلى قوله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محمد بن الفضيل عن حمزة </w:t>
      </w:r>
      <w:r>
        <w:rPr>
          <w:rStyle w:val="FootnoteAnchor"/>
          <w:rtl w:val="true"/>
        </w:rPr>
        <w:footnoteReference w:id="307"/>
      </w:r>
      <w:r>
        <w:rPr>
          <w:rFonts w:ascii="Amiri" w:hAnsi="Amiri" w:eastAsia="Amiri" w:cs="Amiri"/>
          <w:color w:val="111111"/>
          <w:sz w:val="28"/>
          <w:sz w:val="28"/>
          <w:szCs w:val="28"/>
          <w:rtl w:val="true"/>
          <w:lang w:bidi="ar-SA"/>
        </w:rPr>
        <w:t xml:space="preserve">و الحسين بن سيف عن أخيه عن أبيه عن أبي حمزة الثمالي عن أبي جعفر عليه السلام قال نزلت هذه الآية هكذا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بصير عن عبد اللّه عليه السلام انه قرأ هذه الآية هكذا ان الذين كفروا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القمي ره نقل الحديث السابق بهذا السند ثم قال بعده من غير فصل و قرأ أبو عبد اللّه عليه السلام الخ و الظاهر انه منقطع عن الخبر السابق فيكون مرسلا و كذا فهمه جماعة فنقلوه كذلك إلا ان الفاضل المذكور أدخله في الخبر السابق فأورده بسنده كما نقلنا و الأمر عندنا سهل بعد ما كان مرسلات مثله كالمسانيد</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138218_73709187"/>
      <w:bookmarkStart w:id="1189" w:name="_Toc487"/>
      <w:bookmarkEnd w:id="1188"/>
      <w:r>
        <w:rPr>
          <w:rtl w:val="true"/>
        </w:rPr>
        <w:t>دراسة الروايات</w:t>
      </w:r>
      <w:r>
        <w:rPr>
          <w:rtl w:val="true"/>
        </w:rPr>
        <w:t>:</w:t>
      </w:r>
      <w:bookmarkEnd w:id="1189"/>
    </w:p>
    <w:p>
      <w:pPr>
        <w:pStyle w:val="Heading6"/>
        <w:numPr>
          <w:ilvl w:val="5"/>
          <w:numId w:val="1"/>
        </w:numPr>
        <w:rPr/>
      </w:pPr>
      <w:bookmarkStart w:id="1190" w:name="__RefHeading___Toc6138220_73709187"/>
      <w:bookmarkStart w:id="1191" w:name="_Toc488"/>
      <w:bookmarkEnd w:id="1190"/>
      <w:r>
        <w:rPr>
          <w:rtl w:val="true"/>
        </w:rPr>
        <w:t>أ</w:t>
      </w:r>
      <w:r>
        <w:rPr>
          <w:rtl w:val="true"/>
        </w:rPr>
        <w:t>- [</w:t>
      </w:r>
      <w:r>
        <w:rPr>
          <w:rtl w:val="true"/>
        </w:rPr>
        <w:t>الآية</w:t>
      </w:r>
      <w:r>
        <w:rPr>
          <w:rtl w:val="true"/>
        </w:rPr>
        <w:t>]</w:t>
      </w:r>
      <w:bookmarkEnd w:id="1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 لِيَهْدِيَهُمْ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أضافت الروايات إليها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6138222_73709187"/>
      <w:bookmarkStart w:id="1193" w:name="_Toc489"/>
      <w:bookmarkEnd w:id="1192"/>
      <w:r>
        <w:rPr>
          <w:rtl w:val="true"/>
        </w:rPr>
        <w:t>ب</w:t>
      </w:r>
      <w:r>
        <w:rPr>
          <w:rtl w:val="true"/>
        </w:rPr>
        <w:t xml:space="preserve">- </w:t>
      </w:r>
      <w:r>
        <w:rPr>
          <w:rtl w:val="true"/>
        </w:rPr>
        <w:t>الأسناد</w:t>
      </w:r>
      <w:r>
        <w:rPr>
          <w:rtl w:val="true"/>
        </w:rPr>
        <w:t>:</w:t>
      </w:r>
      <w:bookmarkEnd w:id="11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الكليني و العيّاشي </w:t>
      </w:r>
      <w:bookmarkStart w:id="1194" w:name="pg11650_151668"/>
    </w:p>
    <w:p>
      <w:pPr>
        <w:pStyle w:val="BookText"/>
        <w:rPr/>
      </w:pPr>
      <w:bookmarkEnd w:id="1194"/>
      <w:r>
        <w:rPr>
          <w:rFonts w:ascii="Amiri" w:hAnsi="Amiri" w:eastAsia="Amiri" w:cs="Amiri"/>
          <w:color w:val="111111"/>
          <w:sz w:val="28"/>
          <w:sz w:val="28"/>
          <w:szCs w:val="28"/>
          <w:rtl w:val="true"/>
          <w:lang w:bidi="ar-SA"/>
        </w:rPr>
        <w:t>و السيّاري، رواية واحدة عن أبي حمزة، و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المنسوبة إلى سعد بن عبد اللّه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الشيخ النوري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بل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ظلموا 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ندري، أ هذا قول القمّي أو قول من جمع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الجميع رواية واحدة عن غلاة و مجاهيل بالاضافة إلى القول فيها كما مرّ في دراسة رواية الآية السابقة</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6138224_73709187"/>
      <w:bookmarkStart w:id="1196" w:name="_Toc490"/>
      <w:bookmarkEnd w:id="1195"/>
      <w:r>
        <w:rPr>
          <w:rtl w:val="true"/>
        </w:rPr>
        <w:t>ج</w:t>
      </w:r>
      <w:r>
        <w:rPr>
          <w:rtl w:val="true"/>
        </w:rPr>
        <w:t xml:space="preserve">- </w:t>
      </w:r>
      <w:r>
        <w:rPr>
          <w:rtl w:val="true"/>
        </w:rPr>
        <w:t>المتن</w:t>
      </w:r>
      <w:r>
        <w:rPr>
          <w:rtl w:val="true"/>
        </w:rPr>
        <w:t>:</w:t>
      </w:r>
      <w:bookmarkEnd w:id="1196"/>
    </w:p>
    <w:p>
      <w:pPr>
        <w:pStyle w:val="BookText"/>
        <w:rPr/>
      </w:pPr>
      <w:r>
        <w:rPr>
          <w:rFonts w:ascii="Amiri" w:hAnsi="Amiri" w:eastAsia="Amiri" w:cs="Amiri"/>
          <w:color w:val="111111"/>
          <w:sz w:val="28"/>
          <w:sz w:val="28"/>
          <w:szCs w:val="28"/>
          <w:rtl w:val="true"/>
          <w:lang w:bidi="ar-SA"/>
        </w:rPr>
        <w:t>لو صح الأسناد، لقلنا إنّ ما في متن الروايات تفسير و بيان للآية، و ليست قراءة أخرى و افتراضها نصّا قرآنيّا،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6138226_73709187"/>
      <w:bookmarkStart w:id="1198" w:name="_Toc491"/>
      <w:bookmarkEnd w:id="1197"/>
      <w:r>
        <w:rPr>
          <w:rtl w:val="true"/>
        </w:rPr>
        <w:t>سادس عشر</w:t>
      </w:r>
      <w:r>
        <w:rPr>
          <w:rtl w:val="true"/>
        </w:rPr>
        <w:t xml:space="preserve">- </w:t>
      </w:r>
      <w:r>
        <w:rPr>
          <w:rtl w:val="true"/>
        </w:rPr>
        <w:t xml:space="preserve">رواية آية </w:t>
      </w:r>
      <w:r>
        <w:rPr/>
        <w:t>137</w:t>
      </w:r>
      <w:r>
        <w:rPr>
          <w:rtl w:val="true"/>
        </w:rPr>
        <w:t>:</w:t>
      </w:r>
      <w:bookmarkEnd w:id="1198"/>
    </w:p>
    <w:p>
      <w:pPr>
        <w:pStyle w:val="Heading5"/>
        <w:numPr>
          <w:ilvl w:val="4"/>
          <w:numId w:val="1"/>
        </w:numPr>
        <w:rPr/>
      </w:pPr>
      <w:bookmarkStart w:id="1199" w:name="__RefHeading___Toc6138228_73709187"/>
      <w:bookmarkStart w:id="1200" w:name="_Toc492"/>
      <w:bookmarkEnd w:id="1199"/>
      <w:r>
        <w:rPr>
          <w:rtl w:val="true"/>
        </w:rPr>
        <w:t>اشارة</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عن معلى بن محمد عن محمد بن اورمة و علي بن محمد بن عبد اللّه عن علي بن حسان عن عبد الرحمن بن كثير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ثم كفروا ثم آمنوا ثم كفروا ثم ازدادوا كفرا لن تقبل توبتهم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فلان و فلان و فلان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الموجود في المصحف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ازْدادُوا كُفْراً لَمْ يَكُنِ اللَّهُ لِيَغْفِرَ لَهُمْ وَ لا لِيَهْدِيَهُمْ </w:t>
      </w:r>
      <w:bookmarkStart w:id="1201" w:name="pg11650_151669"/>
    </w:p>
    <w:p>
      <w:pPr>
        <w:pStyle w:val="BookText"/>
        <w:rPr/>
      </w:pPr>
      <w:bookmarkEnd w:id="1201"/>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في آية في سورة آل عمران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بَعْدَ إِيمانِهِمْ ثُمَّ ازْدادُوا كُفْراً لَنْ تُقْبَلَ تَوْبَتُهُمْ وَ 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الفاضل المتقدم أن يكون ذكر آية النساء و ضم إليها بعض آية آل عمران للتنبيه على أن مورد الذم في الآيتين واحد و ان كل واحدة منها مفسرة للاخرى و قال بعض المفسرين و لا يبعد أن يكون السهو من الراوي حين نقل الحديث أو من القلم و ان الراوي سأل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خالطا للآيتين فاجابه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سؤاله لبيان ان مفادهما و مورد نزولهما واحد و ان ما في مصحفهم خلاف ما في المصاحف و الراوي اطلع على ما فيه و أنت خبير بما في غير الاحتمال الاخير من التكلف و ارتكاب خلاف الظاهر فتأمل</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6138230_73709187"/>
      <w:bookmarkStart w:id="1203" w:name="_Toc493"/>
      <w:bookmarkEnd w:id="1202"/>
      <w:r>
        <w:rPr>
          <w:rtl w:val="true"/>
        </w:rPr>
        <w:t>دراسة الرواية</w:t>
      </w:r>
      <w:r>
        <w:rPr>
          <w:rtl w:val="true"/>
        </w:rPr>
        <w:t>:</w:t>
      </w:r>
      <w:bookmarkEnd w:id="1203"/>
    </w:p>
    <w:p>
      <w:pPr>
        <w:pStyle w:val="Heading6"/>
        <w:numPr>
          <w:ilvl w:val="5"/>
          <w:numId w:val="1"/>
        </w:numPr>
        <w:rPr/>
      </w:pPr>
      <w:bookmarkStart w:id="1204" w:name="__RefHeading___Toc6138232_73709187"/>
      <w:bookmarkStart w:id="1205" w:name="_Toc494"/>
      <w:bookmarkEnd w:id="1204"/>
      <w:r>
        <w:rPr>
          <w:rtl w:val="true"/>
        </w:rPr>
        <w:t>أ</w:t>
      </w:r>
      <w:r>
        <w:rPr>
          <w:rtl w:val="true"/>
        </w:rPr>
        <w:t>- [</w:t>
      </w:r>
      <w:r>
        <w:rPr>
          <w:rtl w:val="true"/>
        </w:rPr>
        <w:t>الآية</w:t>
      </w:r>
      <w:r>
        <w:rPr>
          <w:rtl w:val="true"/>
        </w:rPr>
        <w:t>]</w:t>
      </w:r>
      <w:bookmarkEnd w:id="1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بدّل لَمْ يَكُنِ اللَّهُ لِيَغْفِرَ 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6138234_73709187"/>
      <w:bookmarkStart w:id="1207" w:name="_Toc495"/>
      <w:bookmarkEnd w:id="1206"/>
      <w:r>
        <w:rPr>
          <w:rtl w:val="true"/>
        </w:rPr>
        <w:t>ب</w:t>
      </w:r>
      <w:r>
        <w:rPr>
          <w:rtl w:val="true"/>
        </w:rPr>
        <w:t xml:space="preserve">- </w:t>
      </w:r>
      <w:r>
        <w:rPr>
          <w:rtl w:val="true"/>
        </w:rPr>
        <w:t>السند</w:t>
      </w:r>
      <w:r>
        <w:rPr>
          <w:rtl w:val="true"/>
        </w:rPr>
        <w:t>:</w:t>
      </w:r>
      <w:bookmarkEnd w:id="1207"/>
    </w:p>
    <w:p>
      <w:pPr>
        <w:pStyle w:val="BookText"/>
        <w:rPr/>
      </w:pPr>
      <w:r>
        <w:rPr>
          <w:rFonts w:ascii="Amiri" w:hAnsi="Amiri" w:eastAsia="Amiri" w:cs="Amiri"/>
          <w:color w:val="111111"/>
          <w:sz w:val="28"/>
          <w:sz w:val="28"/>
          <w:szCs w:val="28"/>
          <w:rtl w:val="true"/>
          <w:lang w:bidi="ar-SA"/>
        </w:rPr>
        <w:t>في سند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مضطرب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أورمة،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وضّاع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08" w:name="__RefHeading___Toc6138236_73709187"/>
      <w:bookmarkStart w:id="1209" w:name="_Toc496"/>
      <w:bookmarkEnd w:id="1208"/>
      <w:r>
        <w:rPr>
          <w:rtl w:val="true"/>
        </w:rPr>
        <w:t>ج</w:t>
      </w:r>
      <w:r>
        <w:rPr>
          <w:rtl w:val="true"/>
        </w:rPr>
        <w:t xml:space="preserve">- </w:t>
      </w:r>
      <w:r>
        <w:rPr>
          <w:rtl w:val="true"/>
        </w:rPr>
        <w:t>المتن</w:t>
      </w:r>
      <w:r>
        <w:rPr>
          <w:rtl w:val="true"/>
        </w:rPr>
        <w:t>:</w:t>
      </w:r>
      <w:bookmarkStart w:id="1210" w:name="pg11650_151670"/>
      <w:bookmarkEnd w:id="1209"/>
    </w:p>
    <w:p>
      <w:pPr>
        <w:pStyle w:val="BookText"/>
        <w:rPr/>
      </w:pPr>
      <w:bookmarkEnd w:id="1210"/>
      <w:r>
        <w:rPr>
          <w:rFonts w:ascii="Amiri" w:hAnsi="Amiri" w:eastAsia="Amiri" w:cs="Amiri"/>
          <w:color w:val="111111"/>
          <w:sz w:val="28"/>
          <w:sz w:val="28"/>
          <w:szCs w:val="28"/>
          <w:rtl w:val="true"/>
          <w:lang w:bidi="ar-SA"/>
        </w:rPr>
        <w:t>إنّ التغيير يخلّ بمعنى الآية، و لا يصح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لا لِيَهْدِيَهُمْ سَبِيلًا، و يخلّ بوزن الآية و نغمها، و لو صحّت الرواية فإنّ الاستدلال بها على تحريف النصّ القرآني لا يصح بل هي تفسير و بيان لما قبلها</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6138238_73709187"/>
      <w:bookmarkStart w:id="1212" w:name="_Toc497"/>
      <w:bookmarkEnd w:id="1211"/>
      <w:r>
        <w:rPr>
          <w:rtl w:val="true"/>
        </w:rPr>
        <w:t>سابع عشر</w:t>
      </w:r>
      <w:r>
        <w:rPr>
          <w:rtl w:val="true"/>
        </w:rPr>
        <w:t xml:space="preserve">- </w:t>
      </w:r>
      <w:r>
        <w:rPr>
          <w:rtl w:val="true"/>
        </w:rPr>
        <w:t xml:space="preserve">روايتا آية </w:t>
      </w:r>
      <w:r>
        <w:rPr/>
        <w:t>94</w:t>
      </w:r>
      <w:r>
        <w:rPr>
          <w:rtl w:val="true"/>
        </w:rPr>
        <w:t>:</w:t>
      </w:r>
      <w:bookmarkEnd w:id="1212"/>
    </w:p>
    <w:p>
      <w:pPr>
        <w:pStyle w:val="Heading5"/>
        <w:numPr>
          <w:ilvl w:val="4"/>
          <w:numId w:val="1"/>
        </w:numPr>
        <w:rPr/>
      </w:pPr>
      <w:bookmarkStart w:id="1213" w:name="__RefHeading___Toc6138240_73709187"/>
      <w:bookmarkStart w:id="1214" w:name="_Toc498"/>
      <w:bookmarkEnd w:id="1213"/>
      <w:r>
        <w:rPr>
          <w:rtl w:val="true"/>
        </w:rPr>
        <w:t>اشارة</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يونس عن علي بن أبي حمزة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اليكم السلام لست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جعفر القاري من بعض الطرق لست مؤمنا بفتح الميم الثانية و حكى أبو القاسم البلخي انه قراءة جعفر محمد الباقر عليهما السلام ثم قال و من قرأ مؤمنا فانه من الامان و معناه لا تقولوا لمن استسلم لكم لسنا نؤمنكم</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6138242_73709187"/>
      <w:bookmarkStart w:id="1216" w:name="_Toc499"/>
      <w:bookmarkEnd w:id="1215"/>
      <w:r>
        <w:rPr>
          <w:rtl w:val="true"/>
        </w:rPr>
        <w:t>دراسة الرواية</w:t>
      </w:r>
      <w:r>
        <w:rPr>
          <w:rtl w:val="true"/>
        </w:rPr>
        <w:t>:</w:t>
      </w:r>
      <w:bookmarkEnd w:id="1216"/>
    </w:p>
    <w:p>
      <w:pPr>
        <w:pStyle w:val="Heading6"/>
        <w:numPr>
          <w:ilvl w:val="5"/>
          <w:numId w:val="1"/>
        </w:numPr>
        <w:rPr/>
      </w:pPr>
      <w:bookmarkStart w:id="1217" w:name="__RefHeading___Toc6138244_73709187"/>
      <w:bookmarkStart w:id="1218" w:name="_Toc500"/>
      <w:bookmarkEnd w:id="1217"/>
      <w:r>
        <w:rPr>
          <w:rtl w:val="true"/>
        </w:rPr>
        <w:t>أ</w:t>
      </w:r>
      <w:r>
        <w:rPr>
          <w:rtl w:val="true"/>
        </w:rPr>
        <w:t>- [</w:t>
      </w:r>
      <w:r>
        <w:rPr>
          <w:rtl w:val="true"/>
        </w:rPr>
        <w:t>الآية</w:t>
      </w:r>
      <w:r>
        <w:rPr>
          <w:rtl w:val="true"/>
        </w:rPr>
        <w:t>]</w:t>
      </w:r>
      <w:bookmarkEnd w:id="1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إِلَيْكُمُ السَّلامَ لَسْتَ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6138246_73709187"/>
      <w:bookmarkStart w:id="1220" w:name="_Toc501"/>
      <w:bookmarkEnd w:id="1219"/>
      <w:r>
        <w:rPr>
          <w:rtl w:val="true"/>
        </w:rPr>
        <w:t>ب</w:t>
      </w:r>
      <w:r>
        <w:rPr>
          <w:rtl w:val="true"/>
        </w:rPr>
        <w:t xml:space="preserve">- </w:t>
      </w:r>
      <w:r>
        <w:rPr>
          <w:rtl w:val="true"/>
        </w:rPr>
        <w:t>السند</w:t>
      </w:r>
      <w:r>
        <w:rPr>
          <w:rtl w:val="true"/>
        </w:rPr>
        <w:t>:</w:t>
      </w:r>
      <w:bookmarkEnd w:id="1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ملعون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قراءات بلا سند، و رويت القراءة بتفسير الآية في صحيح البخاري و الترمذي و تفاسير مدرسة الخلفاء و في اعراب القرآن للنحاس و قرأ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بحر المحيط </w:t>
      </w:r>
      <w:bookmarkStart w:id="1221" w:name="pg11650_151671"/>
    </w:p>
    <w:p>
      <w:pPr>
        <w:pStyle w:val="BookText"/>
        <w:rPr/>
      </w:pPr>
      <w:bookmarkEnd w:id="1221"/>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لا نؤمنك في نفسك و هي قراءة علي و ابن عباس و عكرمة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فانا نرى السياري أو من روى عنه من الغلاة نقل القراءة من مدرسة الخلفاء، و ركب عليها 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للشيخ و ظهير أن يستدلا بها على مرادهما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2" w:name="__RefHeading___Toc6138248_73709187"/>
      <w:bookmarkStart w:id="1223" w:name="_Toc502"/>
      <w:bookmarkEnd w:id="1222"/>
      <w:r>
        <w:rPr>
          <w:rtl w:val="true"/>
        </w:rPr>
        <w:t>ج</w:t>
      </w:r>
      <w:r>
        <w:rPr>
          <w:rtl w:val="true"/>
        </w:rPr>
        <w:t xml:space="preserve">- </w:t>
      </w:r>
      <w:r>
        <w:rPr>
          <w:rtl w:val="true"/>
        </w:rPr>
        <w:t>المتن</w:t>
      </w:r>
      <w:r>
        <w:rPr>
          <w:rtl w:val="true"/>
        </w:rPr>
        <w:t>:</w:t>
      </w:r>
      <w:bookmarkEnd w:id="1223"/>
    </w:p>
    <w:p>
      <w:pPr>
        <w:pStyle w:val="BookText"/>
        <w:rPr/>
      </w:pPr>
      <w:r>
        <w:rPr>
          <w:rFonts w:ascii="Amiri" w:hAnsi="Amiri" w:eastAsia="Amiri" w:cs="Amiri"/>
          <w:color w:val="111111"/>
          <w:sz w:val="28"/>
          <w:sz w:val="28"/>
          <w:szCs w:val="28"/>
          <w:rtl w:val="true"/>
          <w:lang w:bidi="ar-SA"/>
        </w:rPr>
        <w:t xml:space="preserve">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لِمَنْ أَلْقى إِلَيْكُمُ السَّلامَ لَسْتَ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يجري في جميعها على قتل المؤمن، و في الأخير على قتل من أظهر الإسلام، و عدم قبول إيمانه، و ليس عن عدم إعطائه الأمان و قراءة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 بنغم الآية</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6138250_73709187"/>
      <w:bookmarkStart w:id="1225" w:name="_Toc503"/>
      <w:bookmarkEnd w:id="1224"/>
      <w:r>
        <w:rPr>
          <w:rtl w:val="true"/>
        </w:rPr>
        <w:t>ثامن عشر</w:t>
      </w:r>
      <w:r>
        <w:rPr>
          <w:rtl w:val="true"/>
        </w:rPr>
        <w:t xml:space="preserve">- </w:t>
      </w:r>
      <w:r>
        <w:rPr>
          <w:rtl w:val="true"/>
        </w:rPr>
        <w:t xml:space="preserve">روايتا آية </w:t>
      </w:r>
      <w:r>
        <w:rPr/>
        <w:t>170</w:t>
      </w:r>
      <w:r>
        <w:rPr>
          <w:rtl w:val="true"/>
        </w:rPr>
        <w:t>:</w:t>
      </w:r>
      <w:bookmarkEnd w:id="1225"/>
    </w:p>
    <w:p>
      <w:pPr>
        <w:pStyle w:val="Heading5"/>
        <w:numPr>
          <w:ilvl w:val="4"/>
          <w:numId w:val="1"/>
        </w:numPr>
        <w:rPr/>
      </w:pPr>
      <w:bookmarkStart w:id="1226" w:name="__RefHeading___Toc6138252_73709187"/>
      <w:bookmarkStart w:id="1227" w:name="_Toc504"/>
      <w:bookmarkEnd w:id="1226"/>
      <w:r>
        <w:rPr>
          <w:rtl w:val="true"/>
        </w:rPr>
        <w:t>اشارة</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عبد العظيم بن عبد اللّه الحسني عن محمد بن الفضيل عن أبي حمزة عن أبي جعفر عليه السلام قال نزل جبرئيل بهذه الآية هكذا يا أيها الناس قد جاءكم الرسول بالحق من ربكم في ولاية علي فآمنوا خيرا لكم و ان تكفروا بولايته فان للّه ما في السموات و الارض</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أبي حمزة الثمالي قال سمعت أبا جعفر عليه السلام يقول نزل جبرئيل و ذكر مثله</w:t>
      </w:r>
      <w:r>
        <w:rPr>
          <w:rFonts w:eastAsia="Amiri" w:cs="Amiri" w:ascii="Amiri" w:hAnsi="Amiri"/>
          <w:color w:val="111111"/>
          <w:sz w:val="28"/>
          <w:szCs w:val="28"/>
          <w:rtl w:val="true"/>
          <w:lang w:bidi="ar-SA"/>
        </w:rPr>
        <w:t xml:space="preserve">. </w:t>
      </w:r>
      <w:bookmarkStart w:id="1228" w:name="pg11650_151672"/>
    </w:p>
    <w:p>
      <w:pPr>
        <w:pStyle w:val="BookText"/>
        <w:rPr/>
      </w:pPr>
      <w:bookmarkEnd w:id="1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الفضيل عن حمزة و الحسين بن سيف عن أخيه عن أبيه عن أبي حمزة عن أبي جعفر عليه السلام قال نزلت 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الرسول بالحق من ربكم في ولاية علي فآمنوا بولايته خيرا لكم و ان يكفروا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6138254_73709187"/>
      <w:bookmarkStart w:id="1230" w:name="_Toc505"/>
      <w:bookmarkEnd w:id="1229"/>
      <w:r>
        <w:rPr>
          <w:rtl w:val="true"/>
        </w:rPr>
        <w:t>دراسة الروايات</w:t>
      </w:r>
      <w:r>
        <w:rPr>
          <w:rtl w:val="true"/>
        </w:rPr>
        <w:t>:</w:t>
      </w:r>
      <w:bookmarkEnd w:id="1230"/>
    </w:p>
    <w:p>
      <w:pPr>
        <w:pStyle w:val="Heading6"/>
        <w:numPr>
          <w:ilvl w:val="5"/>
          <w:numId w:val="1"/>
        </w:numPr>
        <w:rPr/>
      </w:pPr>
      <w:bookmarkStart w:id="1231" w:name="__RefHeading___Toc6138256_73709187"/>
      <w:bookmarkStart w:id="1232" w:name="_Toc506"/>
      <w:bookmarkEnd w:id="1231"/>
      <w:r>
        <w:rPr>
          <w:rtl w:val="true"/>
        </w:rPr>
        <w:t>أ</w:t>
      </w:r>
      <w:r>
        <w:rPr>
          <w:rtl w:val="true"/>
        </w:rPr>
        <w:t>- [</w:t>
      </w:r>
      <w:r>
        <w:rPr>
          <w:rtl w:val="true"/>
        </w:rPr>
        <w:t>الآية</w:t>
      </w:r>
      <w:r>
        <w:rPr>
          <w:rtl w:val="true"/>
        </w:rPr>
        <w:t>]</w:t>
      </w:r>
      <w:bookmarkEnd w:id="1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قَدْ جاءَكُمُ الرَّسُولُ بِالْحَقِّ مِنْ رَبِّكُمْ فَآمِنُوا خَيْراً لَكُمْ وَ إِنْ تَكْفُرُوا فَإِنَّ لِلَّهِ ما فِي السَّماواتِ وَ الْأَرْضِ وَ كانَ اللَّهُ عَلِيماً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إليها بعد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تكفروا بولايته </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6138258_73709187"/>
      <w:bookmarkStart w:id="1234" w:name="_Toc507"/>
      <w:bookmarkEnd w:id="1233"/>
      <w:r>
        <w:rPr>
          <w:rtl w:val="true"/>
        </w:rPr>
        <w:t>ب</w:t>
      </w:r>
      <w:r>
        <w:rPr>
          <w:rtl w:val="true"/>
        </w:rPr>
        <w:t xml:space="preserve">- </w:t>
      </w:r>
      <w:r>
        <w:rPr>
          <w:rtl w:val="true"/>
        </w:rPr>
        <w:t>السند</w:t>
      </w:r>
      <w:r>
        <w:rPr>
          <w:rtl w:val="true"/>
        </w:rPr>
        <w:t>:</w:t>
      </w:r>
      <w:bookmarkEnd w:id="1234"/>
    </w:p>
    <w:p>
      <w:pPr>
        <w:pStyle w:val="BookText"/>
        <w:rPr/>
      </w:pPr>
      <w:r>
        <w:rPr>
          <w:rFonts w:ascii="Amiri" w:hAnsi="Amiri" w:eastAsia="Amiri" w:cs="Amiri"/>
          <w:color w:val="111111"/>
          <w:sz w:val="28"/>
          <w:sz w:val="28"/>
          <w:szCs w:val="28"/>
          <w:rtl w:val="true"/>
          <w:lang w:bidi="ar-SA"/>
        </w:rPr>
        <w:t xml:space="preserve">الروايات الثلاث رواية واحدة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الشيخ النوري رواية الشيخ الكليني على السياري، ليقوّي بها رواية السيّاري</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6138260_73709187"/>
      <w:bookmarkStart w:id="1236" w:name="_Toc508"/>
      <w:bookmarkEnd w:id="1235"/>
      <w:r>
        <w:rPr>
          <w:rtl w:val="true"/>
        </w:rPr>
        <w:t>ج</w:t>
      </w:r>
      <w:r>
        <w:rPr>
          <w:rtl w:val="true"/>
        </w:rPr>
        <w:t xml:space="preserve">- </w:t>
      </w:r>
      <w:r>
        <w:rPr>
          <w:rtl w:val="true"/>
        </w:rPr>
        <w:t>المتن</w:t>
      </w:r>
      <w:r>
        <w:rPr>
          <w:rtl w:val="true"/>
        </w:rPr>
        <w:t>:</w:t>
      </w:r>
      <w:bookmarkEnd w:id="123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يجري الكلام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الوحي إلى خاتم الأنبياء، </w:t>
      </w:r>
      <w:bookmarkStart w:id="1237" w:name="pg11650_151673"/>
    </w:p>
    <w:p>
      <w:pPr>
        <w:pStyle w:val="BookText"/>
        <w:rPr/>
      </w:pPr>
      <w:bookmarkEnd w:id="1237"/>
      <w:r>
        <w:rPr>
          <w:rFonts w:ascii="Amiri" w:hAnsi="Amiri" w:eastAsia="Amiri" w:cs="Amiri"/>
          <w:color w:val="111111"/>
          <w:sz w:val="28"/>
          <w:sz w:val="28"/>
          <w:szCs w:val="28"/>
          <w:rtl w:val="true"/>
          <w:lang w:bidi="ar-SA"/>
        </w:rPr>
        <w:t xml:space="preserve">كسائر الأنبياء، ثمّ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على عتوّ الكفّار في عصر الرسول، و يختم الكلام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فالكلام يجري عن عدم إيمانهم برسالة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وجه ذكر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لو لا ما يقتضيه غلوّ الغلاة، الّذين لعنهم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الإضافة، تخلّ بوزن الآية و نغمها</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6138262_73709187"/>
      <w:bookmarkStart w:id="1239" w:name="_Toc509"/>
      <w:bookmarkEnd w:id="1238"/>
      <w:r>
        <w:rPr>
          <w:rtl w:val="true"/>
        </w:rPr>
        <w:t>تاسع عشر</w:t>
      </w:r>
      <w:r>
        <w:rPr>
          <w:rtl w:val="true"/>
        </w:rPr>
        <w:t xml:space="preserve">- </w:t>
      </w:r>
      <w:r>
        <w:rPr>
          <w:rtl w:val="true"/>
        </w:rPr>
        <w:t xml:space="preserve">رواية آية </w:t>
      </w:r>
      <w:r>
        <w:rPr/>
        <w:t>174</w:t>
      </w:r>
      <w:r>
        <w:rPr>
          <w:rtl w:val="true"/>
        </w:rPr>
        <w:t>:</w:t>
      </w:r>
      <w:bookmarkEnd w:id="1239"/>
    </w:p>
    <w:p>
      <w:pPr>
        <w:pStyle w:val="Heading5"/>
        <w:numPr>
          <w:ilvl w:val="4"/>
          <w:numId w:val="1"/>
        </w:numPr>
        <w:rPr/>
      </w:pPr>
      <w:bookmarkStart w:id="1240" w:name="__RefHeading___Toc6138264_73709187"/>
      <w:bookmarkStart w:id="1241" w:name="_Toc510"/>
      <w:bookmarkEnd w:id="1240"/>
      <w:r>
        <w:rPr>
          <w:rtl w:val="true"/>
        </w:rPr>
        <w:t>اشارة</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علي بن سنان عن عمار بن مروان عن منخل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 أنزلنا إليكم في علي نورا مبينا و قد مر احتمال كون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6138266_73709187"/>
      <w:bookmarkStart w:id="1243" w:name="_Toc511"/>
      <w:bookmarkEnd w:id="1242"/>
      <w:r>
        <w:rPr>
          <w:rtl w:val="true"/>
        </w:rPr>
        <w:t>دراسة الرواية</w:t>
      </w:r>
      <w:r>
        <w:rPr>
          <w:rtl w:val="true"/>
        </w:rPr>
        <w:t>:</w:t>
      </w:r>
      <w:bookmarkEnd w:id="1243"/>
    </w:p>
    <w:p>
      <w:pPr>
        <w:pStyle w:val="Heading6"/>
        <w:numPr>
          <w:ilvl w:val="5"/>
          <w:numId w:val="1"/>
        </w:numPr>
        <w:rPr/>
      </w:pPr>
      <w:bookmarkStart w:id="1244" w:name="__RefHeading___Toc6138268_73709187"/>
      <w:bookmarkStart w:id="1245" w:name="_Toc512"/>
      <w:bookmarkEnd w:id="1244"/>
      <w:r>
        <w:rPr>
          <w:rtl w:val="true"/>
        </w:rPr>
        <w:t>أ</w:t>
      </w:r>
      <w:r>
        <w:rPr>
          <w:rtl w:val="true"/>
        </w:rPr>
        <w:t>- [</w:t>
      </w:r>
      <w:r>
        <w:rPr>
          <w:rtl w:val="true"/>
        </w:rPr>
        <w:t>الآية</w:t>
      </w:r>
      <w:r>
        <w:rPr>
          <w:rtl w:val="true"/>
        </w:rPr>
        <w:t>]</w:t>
      </w:r>
      <w:bookmarkEnd w:id="1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 أَنْزَلْنا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1246" w:name="__RefHeading___Toc6138270_73709187"/>
      <w:bookmarkStart w:id="1247" w:name="_Toc513"/>
      <w:bookmarkEnd w:id="1246"/>
      <w:r>
        <w:rPr>
          <w:rtl w:val="true"/>
        </w:rPr>
        <w:t>ب</w:t>
      </w:r>
      <w:r>
        <w:rPr>
          <w:rtl w:val="true"/>
        </w:rPr>
        <w:t xml:space="preserve">- </w:t>
      </w:r>
      <w:r>
        <w:rPr>
          <w:rtl w:val="true"/>
        </w:rPr>
        <w:t>السند</w:t>
      </w:r>
      <w:r>
        <w:rPr>
          <w:rtl w:val="true"/>
        </w:rPr>
        <w:t>:</w:t>
      </w:r>
      <w:bookmarkEnd w:id="1247"/>
    </w:p>
    <w:p>
      <w:pPr>
        <w:pStyle w:val="BookText"/>
        <w:rPr/>
      </w:pPr>
      <w:r>
        <w:rPr>
          <w:rFonts w:ascii="Amiri" w:hAnsi="Amiri" w:eastAsia="Amiri" w:cs="Amiri"/>
          <w:color w:val="111111"/>
          <w:sz w:val="28"/>
          <w:sz w:val="28"/>
          <w:szCs w:val="28"/>
          <w:rtl w:val="true"/>
          <w:lang w:bidi="ar-SA"/>
        </w:rPr>
        <w:t>في سند رواية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كذّاب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منخل، غال كذّاب</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8" w:name="pg11650_151675"/>
      <w:bookmarkStart w:id="1249" w:name="pg11650_151675"/>
      <w:bookmarkEnd w:id="1249"/>
    </w:p>
    <w:p>
      <w:pPr>
        <w:pStyle w:val="BookText"/>
        <w:rPr/>
      </w:pPr>
      <w:bookmarkStart w:id="1250" w:name="pg11650_151675"/>
      <w:bookmarkEnd w:id="1250"/>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Heading6"/>
        <w:numPr>
          <w:ilvl w:val="5"/>
          <w:numId w:val="1"/>
        </w:numPr>
        <w:rPr/>
      </w:pPr>
      <w:bookmarkStart w:id="1251" w:name="__RefHeading___Toc6138272_73709187"/>
      <w:bookmarkStart w:id="1252" w:name="_Toc514"/>
      <w:bookmarkEnd w:id="1251"/>
      <w:r>
        <w:rPr>
          <w:rtl w:val="true"/>
        </w:rPr>
        <w:t>ج</w:t>
      </w:r>
      <w:r>
        <w:rPr>
          <w:rtl w:val="true"/>
        </w:rPr>
        <w:t xml:space="preserve">- </w:t>
      </w:r>
      <w:r>
        <w:rPr>
          <w:rtl w:val="true"/>
        </w:rPr>
        <w:t>المتن</w:t>
      </w:r>
      <w:r>
        <w:rPr>
          <w:rtl w:val="true"/>
        </w:rPr>
        <w:t>:</w:t>
      </w:r>
      <w:bookmarkEnd w:id="1252"/>
    </w:p>
    <w:p>
      <w:pPr>
        <w:pStyle w:val="BookText"/>
        <w:rPr/>
      </w:pPr>
      <w:r>
        <w:rPr>
          <w:rFonts w:ascii="Amiri" w:hAnsi="Amiri" w:eastAsia="Amiri" w:cs="Amiri"/>
          <w:color w:val="111111"/>
          <w:sz w:val="28"/>
          <w:sz w:val="28"/>
          <w:szCs w:val="28"/>
          <w:rtl w:val="true"/>
          <w:lang w:bidi="ar-SA"/>
        </w:rPr>
        <w:t>قال اللّه سبحانه في الآية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بِاللَّهِ وَ اعْتَصَمُوا بِهِ فَسَيُدْخِلُهُمْ فِي رَحْمَةٍ مِنْهُ وَ فَضْلٍ وَ يَهْدِيهِمْ إِلَيْهِ صِراطاً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فالكلام يجري في الآيتين، على أصل الإيمان باللّه و برسوله، وَ أَنْزَلْنا إِلَيْكُمْ نُوراً مُبِيناً، هو القرآن، و لا يناسب في المقام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اختلقه الغلاة، و ركّبوا عليه سندا، و افتروه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6138274_73709187"/>
      <w:bookmarkStart w:id="1254" w:name="_Toc515"/>
      <w:bookmarkEnd w:id="1253"/>
      <w:r>
        <w:rPr>
          <w:rtl w:val="true"/>
        </w:rPr>
        <w:t>نتيجة البحوث في روايات سورة النساء</w:t>
      </w:r>
      <w:r>
        <w:rPr>
          <w:rtl w:val="true"/>
        </w:rPr>
        <w:t>:</w:t>
      </w:r>
      <w:bookmarkEnd w:id="125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النوري و الأستاذ ظهير الروايات، التي استدلّا بها على تحريف القرآن الكريم، من روايات آيات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بينما وجدناها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كما أحصيناها في الجدول الآتي</w:t>
      </w:r>
      <w:r>
        <w:rPr>
          <w:rFonts w:eastAsia="Amiri" w:cs="Amiri" w:ascii="Amiri" w:hAnsi="Amiri"/>
          <w:color w:val="111111"/>
          <w:sz w:val="28"/>
          <w:szCs w:val="28"/>
          <w:rtl w:val="true"/>
          <w:lang w:bidi="ar-SA"/>
        </w:rPr>
        <w:t xml:space="preserve">: </w:t>
      </w:r>
      <w:bookmarkStart w:id="1255" w:name="pg11650_151676"/>
    </w:p>
    <w:p>
      <w:pPr>
        <w:pStyle w:val="Heading3"/>
        <w:numPr>
          <w:ilvl w:val="2"/>
          <w:numId w:val="1"/>
        </w:numPr>
        <w:rPr/>
      </w:pPr>
      <w:bookmarkStart w:id="1256" w:name="__RefHeading___Toc6138276_73709187"/>
      <w:bookmarkStart w:id="1257" w:name="_Toc516"/>
      <w:bookmarkEnd w:id="1255"/>
      <w:bookmarkEnd w:id="1256"/>
      <w:r>
        <w:rPr>
          <w:rtl w:val="true"/>
        </w:rPr>
        <w:t>دراسة روايات سورة المائدة</w:t>
      </w:r>
      <w:r>
        <w:rPr>
          <w:rtl w:val="true"/>
        </w:rPr>
        <w:t>:</w:t>
      </w:r>
      <w:bookmarkEnd w:id="1257"/>
    </w:p>
    <w:p>
      <w:pPr>
        <w:pStyle w:val="Heading4"/>
        <w:numPr>
          <w:ilvl w:val="3"/>
          <w:numId w:val="1"/>
        </w:numPr>
        <w:rPr/>
      </w:pPr>
      <w:bookmarkStart w:id="1258" w:name="__RefHeading___Toc6138278_73709187"/>
      <w:bookmarkStart w:id="1259" w:name="_Toc517"/>
      <w:bookmarkEnd w:id="1258"/>
      <w:r>
        <w:rPr>
          <w:rtl w:val="true"/>
        </w:rPr>
        <w:t>أوّلا</w:t>
      </w:r>
      <w:r>
        <w:rPr>
          <w:rtl w:val="true"/>
        </w:rPr>
        <w:t xml:space="preserve">- </w:t>
      </w:r>
      <w:r>
        <w:rPr>
          <w:rtl w:val="true"/>
        </w:rPr>
        <w:t xml:space="preserve">روايتا آية </w:t>
      </w:r>
      <w:r>
        <w:rPr/>
        <w:t>1</w:t>
      </w:r>
      <w:r>
        <w:rPr>
          <w:rtl w:val="true"/>
        </w:rPr>
        <w:t>:</w:t>
      </w:r>
      <w:bookmarkEnd w:id="1259"/>
    </w:p>
    <w:p>
      <w:pPr>
        <w:pStyle w:val="Heading5"/>
        <w:numPr>
          <w:ilvl w:val="4"/>
          <w:numId w:val="1"/>
        </w:numPr>
        <w:rPr/>
      </w:pPr>
      <w:bookmarkStart w:id="1260" w:name="__RefHeading___Toc6138280_73709187"/>
      <w:bookmarkStart w:id="1261" w:name="_Toc518"/>
      <w:bookmarkEnd w:id="1260"/>
      <w:r>
        <w:rPr>
          <w:rtl w:val="true"/>
        </w:rPr>
        <w:t>اشارة</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الحسين بن محمد بن عامر عن المعلى بن محمد البصري عن ابن أبي عمير عن أبي جعفر الثانى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قال ان رسول اللّه صلعم عقد عليهم لعلي عليه السلام بالخلافة في عشرة مواطن ثم أنزل اللّه سبحانه و تعالى يا أيها الذين آمنوا أوفوا بالعقود التي عقدت عليكم لأمير المؤمنين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قال حدثني أبو عمرو الاصبهاني عن أبي جعفر الثاني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التي عقدت لعلي ابن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6138282_73709187"/>
      <w:bookmarkStart w:id="1263" w:name="_Toc519"/>
      <w:bookmarkEnd w:id="1262"/>
      <w:r>
        <w:rPr>
          <w:rtl w:val="true"/>
        </w:rPr>
        <w:t>دراسة الروايتين</w:t>
      </w:r>
      <w:r>
        <w:rPr>
          <w:rtl w:val="true"/>
        </w:rPr>
        <w:t>:</w:t>
      </w:r>
      <w:bookmarkEnd w:id="1263"/>
    </w:p>
    <w:p>
      <w:pPr>
        <w:pStyle w:val="Heading6"/>
        <w:numPr>
          <w:ilvl w:val="5"/>
          <w:numId w:val="1"/>
        </w:numPr>
        <w:rPr/>
      </w:pPr>
      <w:bookmarkStart w:id="1264" w:name="__RefHeading___Toc6138284_73709187"/>
      <w:bookmarkStart w:id="1265" w:name="_Toc520"/>
      <w:bookmarkEnd w:id="1264"/>
      <w:r>
        <w:rPr>
          <w:rtl w:val="true"/>
        </w:rPr>
        <w:t>أ</w:t>
      </w:r>
      <w:r>
        <w:rPr>
          <w:rtl w:val="true"/>
        </w:rPr>
        <w:t>- [</w:t>
      </w:r>
      <w:r>
        <w:rPr>
          <w:rtl w:val="true"/>
        </w:rPr>
        <w:t>الآية</w:t>
      </w:r>
      <w:r>
        <w:rPr>
          <w:rtl w:val="true"/>
        </w:rPr>
        <w:t>]</w:t>
      </w:r>
      <w:bookmarkEnd w:id="1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عقدت عليكم لأمير المؤمنين صلوات اللّه عليه</w:t>
      </w:r>
      <w:r>
        <w:rPr>
          <w:rFonts w:eastAsia="Amiri" w:cs="Amiri" w:ascii="Amiri" w:hAnsi="Amiri"/>
          <w:color w:val="111111"/>
          <w:sz w:val="28"/>
          <w:szCs w:val="28"/>
          <w:rtl w:val="true"/>
          <w:lang w:bidi="ar-SA"/>
        </w:rPr>
        <w:t xml:space="preserve">- ..). </w:t>
      </w:r>
      <w:bookmarkStart w:id="1266" w:name="pg11650_151677"/>
    </w:p>
    <w:p>
      <w:pPr>
        <w:pStyle w:val="BookText"/>
        <w:rPr/>
      </w:pPr>
      <w:bookmarkEnd w:id="1266"/>
      <w:r>
        <w:rPr>
          <w:rFonts w:ascii="Amiri" w:hAnsi="Amiri" w:eastAsia="Amiri" w:cs="Amiri"/>
          <w:color w:val="111111"/>
          <w:sz w:val="28"/>
          <w:sz w:val="28"/>
          <w:szCs w:val="28"/>
          <w:rtl w:val="true"/>
          <w:lang w:bidi="ar-SA"/>
        </w:rPr>
        <w:t>و في الرواية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عقدت لعلي بن أبي طالب عليه السلام</w:t>
      </w:r>
      <w:r>
        <w:rPr>
          <w:rFonts w:eastAsia="Amiri" w:cs="Amiri" w:ascii="Amiri" w:hAnsi="Amiri"/>
          <w:color w:val="111111"/>
          <w:sz w:val="28"/>
          <w:szCs w:val="28"/>
          <w:rtl w:val="true"/>
          <w:lang w:bidi="ar-SA"/>
        </w:rPr>
        <w:t>- ..).</w:t>
      </w:r>
    </w:p>
    <w:p>
      <w:pPr>
        <w:pStyle w:val="Heading6"/>
        <w:numPr>
          <w:ilvl w:val="5"/>
          <w:numId w:val="1"/>
        </w:numPr>
        <w:rPr/>
      </w:pPr>
      <w:bookmarkStart w:id="1267" w:name="__RefHeading___Toc6138286_73709187"/>
      <w:bookmarkStart w:id="1268" w:name="_Toc521"/>
      <w:bookmarkEnd w:id="1267"/>
      <w:r>
        <w:rPr>
          <w:rtl w:val="true"/>
        </w:rPr>
        <w:t>ب</w:t>
      </w:r>
      <w:r>
        <w:rPr>
          <w:rtl w:val="true"/>
        </w:rPr>
        <w:t xml:space="preserve">- </w:t>
      </w:r>
      <w:r>
        <w:rPr>
          <w:rtl w:val="true"/>
        </w:rPr>
        <w:t>الأسناد</w:t>
      </w:r>
      <w:r>
        <w:rPr>
          <w:rtl w:val="true"/>
        </w:rPr>
        <w:t>:</w:t>
      </w:r>
      <w:bookmarkEnd w:id="1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الأصبهاني، لم نجد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أنّها ممّا أدرجوها فيه، و ليست منه، لأنّ القمّي الذي توفي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لم يرو عن الحسين بن محمد بن عامر، 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البصري، مضطرب الحديث و المذهب، و الروايتان رواية واحدة</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6138288_73709187"/>
      <w:bookmarkStart w:id="1270" w:name="_Toc522"/>
      <w:bookmarkEnd w:id="1269"/>
      <w:r>
        <w:rPr>
          <w:rtl w:val="true"/>
        </w:rPr>
        <w:t>ج</w:t>
      </w:r>
      <w:r>
        <w:rPr>
          <w:rtl w:val="true"/>
        </w:rPr>
        <w:t xml:space="preserve">- </w:t>
      </w:r>
      <w:r>
        <w:rPr>
          <w:rtl w:val="true"/>
        </w:rPr>
        <w:t>المتن</w:t>
      </w:r>
      <w:r>
        <w:rPr>
          <w:rtl w:val="true"/>
        </w:rPr>
        <w:t>:</w:t>
      </w:r>
      <w:bookmarkEnd w:id="1270"/>
    </w:p>
    <w:p>
      <w:pPr>
        <w:pStyle w:val="BookText"/>
        <w:rPr/>
      </w:pPr>
      <w:r>
        <w:rPr>
          <w:rFonts w:ascii="Amiri" w:hAnsi="Amiri" w:eastAsia="Amiri" w:cs="Amiri"/>
          <w:color w:val="111111"/>
          <w:sz w:val="28"/>
          <w:sz w:val="28"/>
          <w:szCs w:val="28"/>
          <w:rtl w:val="true"/>
          <w:lang w:bidi="ar-SA"/>
        </w:rPr>
        <w:t xml:space="preserve">ليت الشيخ النوري عيّن النص القرآني الذي يرى 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أسقطوه،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التي عقدت عليكم لأمير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التي عقدت لعلي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6138290_73709187"/>
      <w:bookmarkStart w:id="1272" w:name="_Toc523"/>
      <w:bookmarkEnd w:id="1271"/>
      <w:r>
        <w:rPr>
          <w:rtl w:val="true"/>
        </w:rPr>
        <w:t>ثانيا</w:t>
      </w:r>
      <w:r>
        <w:rPr>
          <w:rtl w:val="true"/>
        </w:rPr>
        <w:t xml:space="preserve">- </w:t>
      </w:r>
      <w:r>
        <w:rPr>
          <w:rtl w:val="true"/>
        </w:rPr>
        <w:t xml:space="preserve">روايات آية </w:t>
      </w:r>
      <w:r>
        <w:rPr/>
        <w:t>6</w:t>
      </w:r>
      <w:r>
        <w:rPr>
          <w:rtl w:val="true"/>
        </w:rPr>
        <w:t>:</w:t>
      </w:r>
      <w:bookmarkEnd w:id="1272"/>
    </w:p>
    <w:p>
      <w:pPr>
        <w:pStyle w:val="Heading5"/>
        <w:numPr>
          <w:ilvl w:val="4"/>
          <w:numId w:val="1"/>
        </w:numPr>
        <w:rPr/>
      </w:pPr>
      <w:bookmarkStart w:id="1273" w:name="__RefHeading___Toc6138292_73709187"/>
      <w:bookmarkStart w:id="1274" w:name="_Toc524"/>
      <w:bookmarkEnd w:id="1273"/>
      <w:r>
        <w:rPr>
          <w:rtl w:val="true"/>
        </w:rPr>
        <w:t>اشارة</w:t>
      </w:r>
      <w:bookmarkEnd w:id="127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الحسن و غيره عن سهل بن زياد عن علي الحكم عن الهيثم بن عروة التميمي قال سألت أبا عبد اللّه عليه السلام عن قوله تعالى فَاغْسِلُوا وُجُوهَكُمْ وَ أَيْدِيَكُمْ إِلَى الْمَرافِقِ فقلت هكذا و مسحت من ظهر كفي الى المرافق فقال ليس هكذا تنزيلها إنما هي فاغسلوا وجوهكم و أيديكم من المرافق ثم أمر يده من مرفقه إلى أصابعه</w:t>
      </w:r>
      <w:r>
        <w:rPr>
          <w:rFonts w:eastAsia="Amiri" w:cs="Amiri" w:ascii="Amiri" w:hAnsi="Amiri"/>
          <w:color w:val="111111"/>
          <w:sz w:val="28"/>
          <w:szCs w:val="28"/>
          <w:rtl w:val="true"/>
          <w:lang w:bidi="ar-SA"/>
        </w:rPr>
        <w:t xml:space="preserve">. </w:t>
      </w:r>
      <w:bookmarkStart w:id="1275" w:name="pg11650_151678"/>
    </w:p>
    <w:p>
      <w:pPr>
        <w:pStyle w:val="BookText"/>
        <w:rPr/>
      </w:pPr>
      <w:bookmarkEnd w:id="1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الكليني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أحمد الكوفي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الاستغاثة أيضا في ما ذكره بعد ذكر الآية و في مصحف أمير المؤمنين صلوات اللّه عليه برواية الائمة من ولده صلوات اللّه عليهم من المرافق و إلى الكعبين حدثنا بذلك علي بن إبراهيم بن هاشم القمي عن أبيه عن الحسن بن محبوب عن علي بن رياب عن جعفر بن محمد الباقر عن آبائه صلوات اللّه عليهم ان التنزيل في مصحف أمير المؤمنين عليه السلام يا أيها الذين آمنوا إذا قمتم إلى الصلاة فاغسلوا وجوهكم و أيديكم من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ره عن احمد بن محمد عن أبيه عن احمد بن ادريس و سعد بن عبد اللّه عن محمد بن احمد بن يحيى عن أبي عبد اللّه عن حماد عن محمد بن النعمان عن غالب بن الهذيل قال 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برءوسكم و أرجلكم إلى الكعبين على الخفض هي أم على النصب قال بل هي على الخفض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غالب بن الهذيل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ان فيه السؤال الرفع بدل النصب و يحمل على سهو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 للقاضي النعماني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إلى الكعبين بالكسر قراءة أهل البيت عليهم السلام و كذلك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6138294_73709187"/>
      <w:bookmarkStart w:id="1277" w:name="_Toc525"/>
      <w:bookmarkEnd w:id="1276"/>
      <w:r>
        <w:rPr>
          <w:rtl w:val="true"/>
        </w:rPr>
        <w:t>دراسة الروايات</w:t>
      </w:r>
      <w:r>
        <w:rPr>
          <w:rtl w:val="true"/>
        </w:rPr>
        <w:t>:</w:t>
      </w:r>
      <w:bookmarkEnd w:id="1277"/>
    </w:p>
    <w:p>
      <w:pPr>
        <w:pStyle w:val="Heading6"/>
        <w:numPr>
          <w:ilvl w:val="5"/>
          <w:numId w:val="1"/>
        </w:numPr>
        <w:rPr/>
      </w:pPr>
      <w:bookmarkStart w:id="1278" w:name="__RefHeading___Toc6138296_73709187"/>
      <w:bookmarkStart w:id="1279" w:name="_Toc526"/>
      <w:bookmarkEnd w:id="1278"/>
      <w:r>
        <w:rPr>
          <w:rtl w:val="true"/>
        </w:rPr>
        <w:t>أ</w:t>
      </w:r>
      <w:r>
        <w:rPr>
          <w:rtl w:val="true"/>
        </w:rPr>
        <w:t>- [</w:t>
      </w:r>
      <w:r>
        <w:rPr>
          <w:rtl w:val="true"/>
        </w:rPr>
        <w:t>الآية</w:t>
      </w:r>
      <w:r>
        <w:rPr>
          <w:rtl w:val="true"/>
        </w:rPr>
        <w:t>]</w:t>
      </w:r>
      <w:bookmarkEnd w:id="1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إِلَى الْمَرافِقِ،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bookmarkStart w:id="1280" w:name="pg11650_151679"/>
    </w:p>
    <w:p>
      <w:pPr>
        <w:pStyle w:val="BookText"/>
        <w:rPr/>
      </w:pPr>
      <w:bookmarkEnd w:id="1280"/>
      <w:r>
        <w:rPr>
          <w:rFonts w:ascii="Amiri" w:hAnsi="Amiri" w:eastAsia="Amiri" w:cs="Amiri"/>
          <w:color w:val="111111"/>
          <w:sz w:val="28"/>
          <w:sz w:val="28"/>
          <w:szCs w:val="28"/>
          <w:rtl w:val="true"/>
          <w:lang w:bidi="ar-SA"/>
        </w:rPr>
        <w:t>بدلا من أَرْجُلَكُمْ</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6138298_73709187"/>
      <w:bookmarkStart w:id="1282" w:name="_Toc527"/>
      <w:bookmarkEnd w:id="1281"/>
      <w:r>
        <w:rPr>
          <w:rtl w:val="true"/>
        </w:rPr>
        <w:t>ب</w:t>
      </w:r>
      <w:r>
        <w:rPr>
          <w:rtl w:val="true"/>
        </w:rPr>
        <w:t xml:space="preserve">- </w:t>
      </w:r>
      <w:r>
        <w:rPr>
          <w:rtl w:val="true"/>
        </w:rPr>
        <w:t>الأسناد</w:t>
      </w:r>
      <w:r>
        <w:rPr>
          <w:rtl w:val="true"/>
        </w:rPr>
        <w:t>:</w:t>
      </w:r>
      <w:bookmarkEnd w:id="1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واحدة، في سندها سهل بن زياد، ضعيف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الكوفي، ضعيف غال، أكثر كتبه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واحدة عن غالب بن الهذيل، مجهول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في كتب مدرسة الخلفاء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الداني في التيسير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للنحاس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تفسيره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القراءات في قراءة ذلك، فقرأه جماعة من قرّاء الحجاز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ذلك آخرون من قرّاء الحجاز و العراق، بخفض الأرجل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في الكشّاف،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يدير الماء على مرفقيه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في تفسيرهما بتفسير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الدار قطني، و أبو بكر البيهقي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أدار الماء على مرفقيه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نافع و ابن عامر و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بالنصب، و قرأ ابن كثير، و أبو عمرو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بالخفض</w:t>
      </w:r>
      <w:r>
        <w:rPr>
          <w:rFonts w:eastAsia="Amiri" w:cs="Amiri" w:ascii="Amiri" w:hAnsi="Amiri"/>
          <w:color w:val="111111"/>
          <w:sz w:val="28"/>
          <w:szCs w:val="28"/>
          <w:rtl w:val="true"/>
          <w:lang w:bidi="ar-SA"/>
        </w:rPr>
        <w:t xml:space="preserve">. </w:t>
      </w:r>
      <w:bookmarkStart w:id="1283" w:name="pg11650_151680"/>
    </w:p>
    <w:p>
      <w:pPr>
        <w:pStyle w:val="BookText"/>
        <w:rPr/>
      </w:pPr>
      <w:bookmarkEnd w:id="128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تفسيره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6138300_73709187"/>
      <w:bookmarkStart w:id="1285" w:name="_Toc528"/>
      <w:bookmarkEnd w:id="1284"/>
      <w:r>
        <w:rPr>
          <w:rtl w:val="true"/>
        </w:rPr>
        <w:t>ج</w:t>
      </w:r>
      <w:r>
        <w:rPr>
          <w:rtl w:val="true"/>
        </w:rPr>
        <w:t xml:space="preserve">- </w:t>
      </w:r>
      <w:r>
        <w:rPr>
          <w:rtl w:val="true"/>
        </w:rPr>
        <w:t>المتن</w:t>
      </w:r>
      <w:r>
        <w:rPr>
          <w:rtl w:val="true"/>
        </w:rPr>
        <w:t>:</w:t>
      </w:r>
      <w:bookmarkEnd w:id="1285"/>
    </w:p>
    <w:p>
      <w:pPr>
        <w:pStyle w:val="BookText"/>
        <w:rPr/>
      </w:pP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في صدد بيان مبدأ غسل اليد في الوضوء من المرافق، كما هو واضح، و ما بعدها في صدد بيان الحركة الإعرابية، و لست أدري كيف استدلّ الشيخ النوري بما ورد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على تحريف القرآن في حين أنّ كتابة الكلمات معرّبة بالحركات، انتشرت بعد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حسبها الأستاذ ظهير ضمن الألف حديث شيعي، بينما هي مشتركة بين المدرستين</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6138302_73709187"/>
      <w:bookmarkStart w:id="1287" w:name="_Toc529"/>
      <w:bookmarkEnd w:id="1286"/>
      <w:r>
        <w:rPr>
          <w:rtl w:val="true"/>
        </w:rPr>
        <w:t>ثالثا</w:t>
      </w:r>
      <w:r>
        <w:rPr>
          <w:rtl w:val="true"/>
        </w:rPr>
        <w:t xml:space="preserve">- </w:t>
      </w:r>
      <w:r>
        <w:rPr>
          <w:rtl w:val="true"/>
        </w:rPr>
        <w:t xml:space="preserve">روايات آية </w:t>
      </w:r>
      <w:r>
        <w:rPr/>
        <w:t>67</w:t>
      </w:r>
      <w:r>
        <w:rPr>
          <w:rtl w:val="true"/>
        </w:rPr>
        <w:t>:</w:t>
      </w:r>
      <w:bookmarkEnd w:id="1287"/>
    </w:p>
    <w:p>
      <w:pPr>
        <w:pStyle w:val="Heading5"/>
        <w:numPr>
          <w:ilvl w:val="4"/>
          <w:numId w:val="1"/>
        </w:numPr>
        <w:rPr/>
      </w:pPr>
      <w:bookmarkStart w:id="1288" w:name="__RefHeading___Toc6138304_73709187"/>
      <w:bookmarkStart w:id="1289" w:name="_Toc530"/>
      <w:bookmarkEnd w:id="1288"/>
      <w:r>
        <w:rPr/>
        <w:t>Point</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أول تفسيره و أما هو محرف منه فهو إلى أن قال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w:t>
      </w:r>
      <w:r>
        <w:rPr>
          <w:rStyle w:val="FootnoteAnchor"/>
          <w:rtl w:val="true"/>
        </w:rPr>
        <w:footnoteReference w:id="309"/>
      </w:r>
      <w:r>
        <w:rPr>
          <w:rFonts w:ascii="Amiri" w:hAnsi="Amiri" w:eastAsia="Amiri" w:cs="Amiri"/>
          <w:color w:val="111111"/>
          <w:sz w:val="28"/>
          <w:sz w:val="28"/>
          <w:szCs w:val="28"/>
          <w:rtl w:val="true"/>
          <w:lang w:bidi="ar-SA"/>
        </w:rPr>
        <w:t>ربك في علي 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سورة سبأ حدثني أبي عن ابن أبي عمير عن ابن سنان عن أبي عبد اللّه عليه السلام قال لما أمر اللّه تعالى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انزل إليك من ربك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في تفسيره قال حدثنا الحسين معنعنا عن ابن عباس رضى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في علي أمر رسول اللّه صلى اللّه عليه و آله أن يبلغ فيه الخبر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النجفي في تأويل الآيات الباهرة و السيد </w:t>
      </w:r>
    </w:p>
    <w:p>
      <w:pPr>
        <w:pStyle w:val="BookText"/>
        <w:rPr/>
      </w:pPr>
      <w:r>
        <w:rPr>
          <w:rFonts w:ascii="Amiri" w:hAnsi="Amiri" w:eastAsia="Amiri" w:cs="Amiri"/>
          <w:color w:val="111111"/>
          <w:sz w:val="28"/>
          <w:sz w:val="28"/>
          <w:szCs w:val="28"/>
          <w:rtl w:val="true"/>
          <w:lang w:bidi="ar-SA"/>
        </w:rPr>
        <w:t xml:space="preserve">التوبلي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و الظاهر أنه من غير تفسيره عن زيد الشحام قال دخل قتادة بن دعامة على أبي جعفر عليه السلام و سأله عن قوله عز و جل و لقد صدق عليهم ابليس ظنه فاتبعوه إلّا فريقا من المؤمنين قال لما أمر اللّه نبيه بنصب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في علي و ان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مهدي بن أبي حرب عن أبي محمد العلوى من ولد الافطس و كان من عباد اللّه الصالحين عن محمد بن همام عن محمد بن خالد عن سيف بن عميرة و صالح بن عقبة جميعا عن قيس بن سمعان عن علقمة بن محمد الحضرمي عن أبي جعفر محمد بن علي عليهما السلام انه قال حج رسول اللّه صلى اللّه عليه و آله من المدينة و قد بلغ جميع الشرائع قومه غير الحج و الولاية إلى أن قال فلما بلغ غدير خم قبل الجحفة بثلاثة أميال أتاه جبرائيل على خمس ساعات من النهار بالزجر و الانتهار و العصمة من الناس فقال يا محمد ان اللّه عز و جل يقرئك السلام و يقول يا أيها الرسول بلغ ما أنزل اليك من ربك في علي الى ان قال بعد كلام طويل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في علي الخبر و هو طويل شريف و رواه الشيخ الجليل الشهيد ابن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السيد الأجل رضى الدين بن طاوس قده عن أحمد بن محمد الطبري المعروف بالخليل في كتابه في المناقب عن محمد بن أبي بكر بن عبد الرحمن عن الحسن بن علي أبي محمد الدينوري عن محمد بن موسى الهمداني عن محمد بن خالد الطيالسي عن سيف بن عميرة الى آخره متنا و سندا مع اختلاف في بعض الالفاظ</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الشيخ الثقة أبي بكر محمد بن أبي الثلج مرسلا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 على نبيه بكراع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في علي و ان لم تفعل الآية</w:t>
      </w:r>
      <w:r>
        <w:rPr>
          <w:rFonts w:eastAsia="Amiri" w:cs="Amiri" w:ascii="Amiri" w:hAnsi="Amiri"/>
          <w:color w:val="111111"/>
          <w:sz w:val="28"/>
          <w:szCs w:val="28"/>
          <w:rtl w:val="true"/>
          <w:lang w:bidi="ar-SA"/>
        </w:rPr>
        <w:t xml:space="preserve">. </w:t>
      </w:r>
      <w:bookmarkStart w:id="1290" w:name="pg11650_151682"/>
    </w:p>
    <w:p>
      <w:pPr>
        <w:pStyle w:val="BookText"/>
        <w:rPr/>
      </w:pPr>
      <w:bookmarkEnd w:id="1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الموضحة تأليف المظفر بن جعفر بن الحسين عن محمد معمر عن حمدان المعافي عن علي بن موسى الرضا عن أبيه عن جده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يوم عظيم شريف الى أن قال ثم أنزل اللّه تبارك و تعالى وعيدا و تهديدا يا أيها الرسول بلغ ما أنزل اليك من ربك في علي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المناقب كما في البحار عن عيسى بن عبد اللّه عن أبيه عن جده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في علي فان لم تفعل عذبتك عذابا أليما فطرح عدوي اسم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عن ابن أبي عمير عن ابن سنان عن أبي عبد اللّه عليه السلام قال 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 تعالى يا أيها الرسول بلغ ما أنزل اليك من ربك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أبي عمير عن بعض أصحابه عن عبد اللّه عليه السلام في قول اللّه جل ذكره يا أيها الرسول بلغ ما أنزل اليك من ربك في علي فان لم تفعل فما بلغت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 آله يا أيها الرسول بلغ ما أنزل اليك من ربك ان عليا مولى المؤمنين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الآيات المحرفة و كقوله تعالى يا أيها الرسول بلغ ما أنزل اليك من ربك في علي فمحوا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6138306_73709187"/>
      <w:bookmarkStart w:id="1292" w:name="_Toc531"/>
      <w:bookmarkEnd w:id="1291"/>
      <w:r>
        <w:rPr>
          <w:rtl w:val="true"/>
        </w:rPr>
        <w:t>دراسة الروايات</w:t>
      </w:r>
      <w:r>
        <w:rPr>
          <w:rtl w:val="true"/>
        </w:rPr>
        <w:t>:</w:t>
      </w:r>
      <w:bookmarkEnd w:id="1292"/>
    </w:p>
    <w:p>
      <w:pPr>
        <w:pStyle w:val="Heading6"/>
        <w:numPr>
          <w:ilvl w:val="5"/>
          <w:numId w:val="1"/>
        </w:numPr>
        <w:rPr/>
      </w:pPr>
      <w:bookmarkStart w:id="1293" w:name="__RefHeading___Toc6138308_73709187"/>
      <w:bookmarkStart w:id="1294" w:name="_Toc532"/>
      <w:bookmarkEnd w:id="1293"/>
      <w:r>
        <w:rPr>
          <w:rtl w:val="true"/>
        </w:rPr>
        <w:t>أ</w:t>
      </w:r>
      <w:r>
        <w:rPr>
          <w:rtl w:val="true"/>
        </w:rPr>
        <w:t>- [</w:t>
      </w:r>
      <w:r>
        <w:rPr>
          <w:rtl w:val="true"/>
        </w:rPr>
        <w:t>الآية</w:t>
      </w:r>
      <w:r>
        <w:rPr>
          <w:rtl w:val="true"/>
        </w:rPr>
        <w:t>]</w:t>
      </w:r>
      <w:bookmarkEnd w:id="1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bookmarkStart w:id="1295" w:name="pg11650_151683"/>
    </w:p>
    <w:p>
      <w:pPr>
        <w:pStyle w:val="BookText"/>
        <w:rPr/>
      </w:pPr>
      <w:bookmarkEnd w:id="1295"/>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p>
    <w:p>
      <w:pPr>
        <w:pStyle w:val="Heading6"/>
        <w:numPr>
          <w:ilvl w:val="5"/>
          <w:numId w:val="1"/>
        </w:numPr>
        <w:rPr/>
      </w:pPr>
      <w:bookmarkStart w:id="1296" w:name="__RefHeading___Toc6138310_73709187"/>
      <w:bookmarkStart w:id="1297" w:name="_Toc533"/>
      <w:bookmarkEnd w:id="1296"/>
      <w:r>
        <w:rPr>
          <w:rtl w:val="true"/>
        </w:rPr>
        <w:t>ب</w:t>
      </w:r>
      <w:r>
        <w:rPr>
          <w:rtl w:val="true"/>
        </w:rPr>
        <w:t xml:space="preserve">- </w:t>
      </w:r>
      <w:r>
        <w:rPr>
          <w:rtl w:val="true"/>
        </w:rPr>
        <w:t>السند</w:t>
      </w:r>
      <w:r>
        <w:rPr>
          <w:rtl w:val="true"/>
        </w:rPr>
        <w:t>:</w:t>
      </w:r>
      <w:bookmarkEnd w:id="1297"/>
    </w:p>
    <w:p>
      <w:pPr>
        <w:pStyle w:val="BookText"/>
        <w:rPr/>
      </w:pPr>
      <w:r>
        <w:rPr>
          <w:rFonts w:ascii="Amiri" w:hAnsi="Amiri" w:eastAsia="Amiri" w:cs="Amiri"/>
          <w:color w:val="111111"/>
          <w:sz w:val="28"/>
          <w:sz w:val="28"/>
          <w:szCs w:val="28"/>
          <w:rtl w:val="true"/>
          <w:lang w:bidi="ar-SA"/>
        </w:rPr>
        <w:t>لا حاجة لدراسة أسناد الروايات بعد ورودها في روايات صحيحة لدى المدرستين</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6138312_73709187"/>
      <w:bookmarkStart w:id="1299" w:name="_Toc534"/>
      <w:bookmarkEnd w:id="1298"/>
      <w:r>
        <w:rPr>
          <w:rtl w:val="true"/>
        </w:rPr>
        <w:t>ج</w:t>
      </w:r>
      <w:r>
        <w:rPr>
          <w:rtl w:val="true"/>
        </w:rPr>
        <w:t xml:space="preserve">- </w:t>
      </w:r>
      <w:r>
        <w:rPr>
          <w:rtl w:val="true"/>
        </w:rPr>
        <w:t>المتن</w:t>
      </w:r>
      <w:r>
        <w:rPr>
          <w:rtl w:val="true"/>
        </w:rPr>
        <w:t>:</w:t>
      </w:r>
      <w:bookmarkEnd w:id="1299"/>
    </w:p>
    <w:p>
      <w:pPr>
        <w:pStyle w:val="BookText"/>
        <w:rPr/>
      </w:pPr>
      <w:r>
        <w:rPr>
          <w:rFonts w:ascii="Amiri" w:hAnsi="Amiri" w:eastAsia="Amiri" w:cs="Amiri"/>
          <w:color w:val="111111"/>
          <w:sz w:val="28"/>
          <w:sz w:val="28"/>
          <w:szCs w:val="28"/>
          <w:rtl w:val="true"/>
          <w:lang w:bidi="ar-SA"/>
        </w:rPr>
        <w:t xml:space="preserve">ذكرنا في ما مرّ، كيف وجدنا الأخطاء في نسخ كتب الحديث </w:t>
      </w:r>
      <w:r>
        <w:rPr>
          <w:rStyle w:val="FootnoteAnchor"/>
          <w:rtl w:val="true"/>
        </w:rPr>
        <w:footnoteReference w:id="310"/>
      </w:r>
      <w:r>
        <w:rPr>
          <w:rFonts w:ascii="Amiri" w:hAnsi="Amiri" w:eastAsia="Amiri" w:cs="Amiri"/>
          <w:color w:val="111111"/>
          <w:sz w:val="28"/>
          <w:sz w:val="28"/>
          <w:szCs w:val="28"/>
          <w:rtl w:val="true"/>
          <w:lang w:bidi="ar-SA"/>
        </w:rPr>
        <w:t xml:space="preserve">، و الخطأ هنا في روايتي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الصواب ما ورد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في كتب مدرسة الخلفاء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الحسكاني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للناس 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حابي ابن عمّه، و أن يطعنوا في ذلك عليه،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عن زياد بن المنذر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يحدّث الناس، إذ قام إليه رجل من أهل البصرة يقال له عثمان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إنّ الحسن يخبرنا أنّ هذه الآية نزلت بسبب رجل، و لا يخبرنا من الرجل 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به، و لكنّه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جبرئيل هبط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وليّهم علي، مثل ما دللتهم عليه من صلاتهم و زكاتهم و صيامهم و حجّهم، ليلزمهم الحجة من جميع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قريبو عهد بالجاهليّة، و فيهم تنافس و فخر، و ما منهم رجل إلّا و قد وتره وليّهم، و 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فما بلّغتها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ضمن اللّه له بالعصمة و خوفه أخذ بيد علي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313"/>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حديث المعراج،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لنبيه في ما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لم أبعث نبيّا إلّا و جعلت له وزيرا، و إنّك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فكره أن يحدث الناس بشي‌ء منها إذ كانوا حديثي عهد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رسول اللّه حتّى إذا كان اليوم الثامن عشر،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اللّه أرسلني إليكم برسالة، و إنّي ضقت ذرعا، مخافة أن تتّهموني و تكذّبوني، حتّى عاتبني ربّي فيها بوعيد أنزله عليّ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الحسكاني و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أبو هريرة أنّ المقصود أن يبلّغ ما نزل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و تلا هذه الآية يا أَيُّهَا الرَّسُولُ بَلِّغْ 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حتّى يرى بياض إبطيه،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كنت مولاه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خالد الحارث الأسلمي، صحابيّ شهد الحديبية، و عمّر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ست أو سبع و ثمانين، و هو آخر من مات بالكوفة من الصحابة، و أخرج حديثه جميع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الواحدي في أسباب النزول، و السيوطي في الدرّ المنثور،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00" w:name="pg11650_151686"/>
    </w:p>
    <w:p>
      <w:pPr>
        <w:pStyle w:val="BookText"/>
        <w:rPr/>
      </w:pPr>
      <w:bookmarkEnd w:id="1300"/>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ابن مسعود، أنّهم كانوا على عهد رسول اللّه يقرءون في تفسير الآية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نزول هذه الآية في غدير خمّ</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6138314_73709187"/>
      <w:bookmarkStart w:id="1302" w:name="_Toc535"/>
      <w:bookmarkEnd w:id="1301"/>
      <w:r>
        <w:rPr>
          <w:rtl w:val="true"/>
        </w:rPr>
        <w:t>نتيجة البحث</w:t>
      </w:r>
      <w:r>
        <w:rPr>
          <w:rtl w:val="true"/>
        </w:rPr>
        <w:t>:</w:t>
      </w:r>
      <w:bookmarkEnd w:id="1302"/>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آية يا أَيُّهَا الرَّسُولُ بَلِّغْ ما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بوحي غير قرآني، بيانا و تفسيرا ل ما أُنْزِلَ، و بلّغ الرسول الآية، و بيانها لمن حضر، و رواها الصحابة كذلك، غير أنّ المسلمين بعد عصر الصحابة ظنّوا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أخرى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أبيّ، و ابن مسعود،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الصواب أن يقولوا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دوّنوا القرآن بلا تفسير في عهد الخليفة الأوّل، و تمّ نشره على عهد الخليفة الثالث، حذفوا هذا التفسير مع ما حذفوا من تفاسير و بيان للآيات، و هذا هو المراد مما ورد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فمحوا اسم علي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التبس الأمر على محدثين، كالشيخ النوري، و حسبها من الأدلّة على وقوع التحريف في النص القرآني، و حسبها الأستاذ ظهير من الألف حديث شيعي، في إثبات تحريف القرآن، في حين أنّها مشتركة بين المدرستين</w:t>
      </w:r>
      <w:r>
        <w:rPr>
          <w:rFonts w:eastAsia="Amiri" w:cs="Amiri" w:ascii="Amiri" w:hAnsi="Amiri"/>
          <w:color w:val="111111"/>
          <w:sz w:val="28"/>
          <w:szCs w:val="28"/>
          <w:rtl w:val="true"/>
          <w:lang w:bidi="ar-SA"/>
        </w:rPr>
        <w:t xml:space="preserve">. </w:t>
      </w:r>
      <w:bookmarkStart w:id="1303" w:name="pg11650_151687"/>
    </w:p>
    <w:p>
      <w:pPr>
        <w:pStyle w:val="Heading4"/>
        <w:numPr>
          <w:ilvl w:val="3"/>
          <w:numId w:val="1"/>
        </w:numPr>
        <w:rPr/>
      </w:pPr>
      <w:bookmarkStart w:id="1304" w:name="__RefHeading___Toc6138316_73709187"/>
      <w:bookmarkStart w:id="1305" w:name="_Toc536"/>
      <w:bookmarkEnd w:id="1303"/>
      <w:bookmarkEnd w:id="1304"/>
      <w:r>
        <w:rPr>
          <w:rtl w:val="true"/>
        </w:rPr>
        <w:t>رابعا</w:t>
      </w:r>
      <w:r>
        <w:rPr>
          <w:rtl w:val="true"/>
        </w:rPr>
        <w:t xml:space="preserve">- </w:t>
      </w:r>
      <w:r>
        <w:rPr>
          <w:rtl w:val="true"/>
        </w:rPr>
        <w:t xml:space="preserve">روايات آية </w:t>
      </w:r>
      <w:r>
        <w:rPr/>
        <w:t>95</w:t>
      </w:r>
      <w:r>
        <w:rPr>
          <w:rtl w:val="true"/>
        </w:rPr>
        <w:t>:</w:t>
      </w:r>
      <w:bookmarkEnd w:id="1305"/>
    </w:p>
    <w:p>
      <w:pPr>
        <w:pStyle w:val="Heading5"/>
        <w:numPr>
          <w:ilvl w:val="4"/>
          <w:numId w:val="1"/>
        </w:numPr>
        <w:rPr/>
      </w:pPr>
      <w:bookmarkStart w:id="1306" w:name="__RefHeading___Toc6138318_73709187"/>
      <w:bookmarkStart w:id="1307" w:name="_Toc537"/>
      <w:bookmarkEnd w:id="1306"/>
      <w:r>
        <w:rPr>
          <w:rtl w:val="true"/>
        </w:rPr>
        <w:t>اشارة</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سليمان بن داود المنقري عن سفيان بن عيينة عن الزهري عن علي بن الحسين عليهما السلام في حديث طويل في ذكر وجوه الصيام و فيه قال قال اللّه تعالى وَ مَنْ قَتَلَهُ مِنْكُمْ مُتَعَمِّداً فَجَزاءٌ مِثْلُ ما قَتَلَ من النعم يحكم به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أبي جميلة عن زيد عن أبي عبد اللّه عليه السلام في قوله عز و جل يحكم به ذو عدل يعني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محمد بن علي الباقر و جعفر بن محمد الصادق عليهم السلام يحكم به ذو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حريز عن زرارة قال سألت أبا جعفر عليه السلام عن قول اللّه يحكم به ذو عدل منكم قال العدل رسول اللّه صلى اللّه عليه و آله و الامام من بعده ثم قال و هذا مما أخطأت به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ابن فضال عن ابن بكير عن زرارة قال سألت أبا جعفر عليه السلام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كتابه عن مشايخه ان الصادق عليه السلام قرأ يحكم به ذو عدل منكم يعني الامام و تقدم في الدليل السابع طرق أخرى لهذا الخبر من الكليني و السياري فلاحظ</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وجدت 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منقولا عن السيدين عليهما السلام ان المراد بذي العدل رسول اللّه و أولي الأمر من بعده صلوات اللّه عليهم و كفى بصاحب القراءة خبرا بقراءته و في الكشاف و قرأ محمد بن جعفر ذو عدل منكم أراد يحكم به من يعدل منكم و لم يرد الوحدة و قيل أراد الامام و الظاهر انه اشتبه عليه جعفر بن محمد عليهما السلام فنقله مقلوبا</w:t>
      </w:r>
      <w:r>
        <w:rPr>
          <w:rFonts w:eastAsia="Amiri" w:cs="Amiri" w:ascii="Amiri" w:hAnsi="Amiri"/>
          <w:color w:val="111111"/>
          <w:sz w:val="28"/>
          <w:szCs w:val="28"/>
          <w:rtl w:val="true"/>
          <w:lang w:bidi="ar-SA"/>
        </w:rPr>
        <w:t xml:space="preserve">. </w:t>
      </w:r>
      <w:bookmarkStart w:id="1308" w:name="pg11650_151688"/>
    </w:p>
    <w:p>
      <w:pPr>
        <w:pStyle w:val="Heading5"/>
        <w:numPr>
          <w:ilvl w:val="4"/>
          <w:numId w:val="1"/>
        </w:numPr>
        <w:rPr/>
      </w:pPr>
      <w:bookmarkStart w:id="1309" w:name="__RefHeading___Toc6138320_73709187"/>
      <w:bookmarkStart w:id="1310" w:name="_Toc538"/>
      <w:bookmarkEnd w:id="1308"/>
      <w:bookmarkEnd w:id="1309"/>
      <w:r>
        <w:rPr>
          <w:rtl w:val="true"/>
        </w:rPr>
        <w:t>دراسة الروايات</w:t>
      </w:r>
      <w:r>
        <w:rPr>
          <w:rtl w:val="true"/>
        </w:rPr>
        <w:t>:</w:t>
      </w:r>
      <w:bookmarkEnd w:id="1310"/>
    </w:p>
    <w:p>
      <w:pPr>
        <w:pStyle w:val="Heading6"/>
        <w:numPr>
          <w:ilvl w:val="5"/>
          <w:numId w:val="1"/>
        </w:numPr>
        <w:rPr/>
      </w:pPr>
      <w:bookmarkStart w:id="1311" w:name="__RefHeading___Toc6138322_73709187"/>
      <w:bookmarkStart w:id="1312" w:name="_Toc539"/>
      <w:bookmarkEnd w:id="1311"/>
      <w:r>
        <w:rPr>
          <w:rtl w:val="true"/>
        </w:rPr>
        <w:t>أ</w:t>
      </w:r>
      <w:r>
        <w:rPr>
          <w:rtl w:val="true"/>
        </w:rPr>
        <w:t>- [</w:t>
      </w:r>
      <w:r>
        <w:rPr>
          <w:rtl w:val="true"/>
        </w:rPr>
        <w:t>الآية</w:t>
      </w:r>
      <w:r>
        <w:rPr>
          <w:rtl w:val="true"/>
        </w:rPr>
        <w:t>]</w:t>
      </w:r>
      <w:bookmarkEnd w:id="1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يا أَيُّهَا الَّذِينَ آمَنُوا لا تَقْتُلُوا الصَّيْدَ وَ أَنْتُمْ حُرُمٌ وَ مَنْ قَتَلَهُ مِنْكُمْ مُتَعَمِّداً فَجَزاءٌ مِثْلُ ما قَتَلَ مِنَ النَّعَمِ يَحْكُمُ بِهِ ذَوا عَدْلٍ مِنْكُمْ هَدْياً بالِغَ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6138324_73709187"/>
      <w:bookmarkStart w:id="1314" w:name="_Toc540"/>
      <w:bookmarkEnd w:id="1313"/>
      <w:r>
        <w:rPr>
          <w:rtl w:val="true"/>
        </w:rPr>
        <w:t>ب</w:t>
      </w:r>
      <w:r>
        <w:rPr>
          <w:rtl w:val="true"/>
        </w:rPr>
        <w:t xml:space="preserve">- </w:t>
      </w:r>
      <w:r>
        <w:rPr>
          <w:rtl w:val="true"/>
        </w:rPr>
        <w:t>الأسناد</w:t>
      </w:r>
      <w:r>
        <w:rPr>
          <w:rtl w:val="true"/>
        </w:rPr>
        <w:t>:</w:t>
      </w:r>
      <w:bookmarkEnd w:id="1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النسخة الموجودة عندنا من قراءاته،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في النص القرآني،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أبو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وضّاع كذّاب، و زيد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حديثه، يعرف و ينكر، و سليمان بن داود المنقري، مختلف فيه، و أكثرهم على ضعفه، و سفيان بن عيينة، مجهول حاله، 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أصحابنا، و لا من عدادنا، و الزهري محمد بن شهاب، من رواة مدرسة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نراه السياري كما مرّ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بيّناه في روايات سورة الحمد</w:t>
      </w:r>
      <w:r>
        <w:rPr>
          <w:rFonts w:eastAsia="Amiri" w:cs="Amiri" w:ascii="Amiri" w:hAnsi="Amiri"/>
          <w:color w:val="111111"/>
          <w:sz w:val="28"/>
          <w:szCs w:val="28"/>
          <w:rtl w:val="true"/>
          <w:lang w:bidi="ar-SA"/>
        </w:rPr>
        <w:t xml:space="preserve">. </w:t>
      </w:r>
      <w:bookmarkStart w:id="1315" w:name="pg11650_151689"/>
    </w:p>
    <w:p>
      <w:pPr>
        <w:pStyle w:val="BookText"/>
        <w:rPr/>
      </w:pPr>
      <w:bookmarkEnd w:id="131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بلا سند و من الجائز أن يكون مصدرها أمثال رواية السياري</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6138326_73709187"/>
      <w:bookmarkStart w:id="1317" w:name="_Toc541"/>
      <w:bookmarkEnd w:id="1316"/>
      <w:r>
        <w:rPr>
          <w:rtl w:val="true"/>
        </w:rPr>
        <w:t>ج</w:t>
      </w:r>
      <w:r>
        <w:rPr>
          <w:rtl w:val="true"/>
        </w:rPr>
        <w:t xml:space="preserve">- </w:t>
      </w:r>
      <w:r>
        <w:rPr>
          <w:rtl w:val="true"/>
        </w:rPr>
        <w:t>المتن</w:t>
      </w:r>
      <w:r>
        <w:rPr>
          <w:rtl w:val="true"/>
        </w:rPr>
        <w:t>:</w:t>
      </w:r>
      <w:bookmarkEnd w:id="1317"/>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وردت في هذه الآية، و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المقامين تبديل ذوا عدل بذو عدل يخالف 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6138328_73709187"/>
      <w:bookmarkStart w:id="1319" w:name="_Toc542"/>
      <w:bookmarkEnd w:id="1318"/>
      <w:r>
        <w:rPr>
          <w:rtl w:val="true"/>
        </w:rPr>
        <w:t>خامسا</w:t>
      </w:r>
      <w:r>
        <w:rPr>
          <w:rtl w:val="true"/>
        </w:rPr>
        <w:t xml:space="preserve">- </w:t>
      </w:r>
      <w:r>
        <w:rPr>
          <w:rtl w:val="true"/>
        </w:rPr>
        <w:t xml:space="preserve">رواية آية </w:t>
      </w:r>
      <w:r>
        <w:rPr/>
        <w:t>89</w:t>
      </w:r>
      <w:r>
        <w:rPr>
          <w:rtl w:val="true"/>
        </w:rPr>
        <w:t>:</w:t>
      </w:r>
      <w:bookmarkEnd w:id="1319"/>
    </w:p>
    <w:p>
      <w:pPr>
        <w:pStyle w:val="Heading5"/>
        <w:numPr>
          <w:ilvl w:val="4"/>
          <w:numId w:val="1"/>
        </w:numPr>
        <w:rPr/>
      </w:pPr>
      <w:bookmarkStart w:id="1320" w:name="__RefHeading___Toc6138330_73709187"/>
      <w:bookmarkStart w:id="1321" w:name="_Toc543"/>
      <w:bookmarkEnd w:id="1320"/>
      <w:r>
        <w:rPr>
          <w:rtl w:val="true"/>
        </w:rPr>
        <w:t>اشارة</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و روى ان في قراءة جعفر بن محمد عليهما السلام تطعمون أهاليكم و في الكشاف قرأ جعفر بن محمد عليهما السلام أهاليكم بسكون الياء و الاهالي اسم جمع لأهل كالليالي في جمع ليلة و الأراضي في جمع أرض و قولهم أهلون كقولهم أرضون بسكون الراء و أما تسكين الياء في حال النصب فللتخفيف كما قالوا رأيت معدي‌كرب تشبيها للياء بالالف</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6138332_73709187"/>
      <w:bookmarkStart w:id="1323" w:name="_Toc544"/>
      <w:bookmarkEnd w:id="1322"/>
      <w:r>
        <w:rPr>
          <w:rtl w:val="true"/>
        </w:rPr>
        <w:t>دراسة الرواية</w:t>
      </w:r>
      <w:r>
        <w:rPr>
          <w:rtl w:val="true"/>
        </w:rPr>
        <w:t>:</w:t>
      </w:r>
      <w:bookmarkEnd w:id="1323"/>
    </w:p>
    <w:p>
      <w:pPr>
        <w:pStyle w:val="Heading6"/>
        <w:numPr>
          <w:ilvl w:val="5"/>
          <w:numId w:val="1"/>
        </w:numPr>
        <w:rPr/>
      </w:pPr>
      <w:bookmarkStart w:id="1324" w:name="__RefHeading___Toc6138334_73709187"/>
      <w:bookmarkStart w:id="1325" w:name="_Toc545"/>
      <w:bookmarkEnd w:id="1324"/>
      <w:r>
        <w:rPr>
          <w:rtl w:val="true"/>
        </w:rPr>
        <w:t>أ</w:t>
      </w:r>
      <w:r>
        <w:rPr>
          <w:rtl w:val="true"/>
        </w:rPr>
        <w:t>- [</w:t>
      </w:r>
      <w:r>
        <w:rPr>
          <w:rtl w:val="true"/>
        </w:rPr>
        <w:t>الآية</w:t>
      </w:r>
      <w:r>
        <w:rPr>
          <w:rtl w:val="true"/>
        </w:rPr>
        <w:t>]</w:t>
      </w:r>
      <w:bookmarkEnd w:id="1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أَهْلِيكُمْ</w:t>
      </w:r>
      <w:r>
        <w:rPr>
          <w:rFonts w:eastAsia="Amiri" w:cs="Amiri" w:ascii="Amiri" w:hAnsi="Amiri"/>
          <w:color w:val="111111"/>
          <w:sz w:val="28"/>
          <w:szCs w:val="28"/>
          <w:rtl w:val="true"/>
          <w:lang w:bidi="ar-SA"/>
        </w:rPr>
        <w:t xml:space="preserve">. </w:t>
      </w:r>
      <w:bookmarkStart w:id="1326" w:name="pg11650_151690"/>
    </w:p>
    <w:p>
      <w:pPr>
        <w:pStyle w:val="Heading6"/>
        <w:numPr>
          <w:ilvl w:val="5"/>
          <w:numId w:val="1"/>
        </w:numPr>
        <w:rPr/>
      </w:pPr>
      <w:bookmarkStart w:id="1327" w:name="__RefHeading___Toc6138336_73709187"/>
      <w:bookmarkStart w:id="1328" w:name="_Toc546"/>
      <w:bookmarkEnd w:id="1326"/>
      <w:bookmarkEnd w:id="1327"/>
      <w:r>
        <w:rPr>
          <w:rtl w:val="true"/>
        </w:rPr>
        <w:t>ب</w:t>
      </w:r>
      <w:r>
        <w:rPr>
          <w:rtl w:val="true"/>
        </w:rPr>
        <w:t xml:space="preserve">- </w:t>
      </w:r>
      <w:r>
        <w:rPr>
          <w:rtl w:val="true"/>
        </w:rPr>
        <w:t>السند</w:t>
      </w:r>
      <w:r>
        <w:rPr>
          <w:rtl w:val="true"/>
        </w:rPr>
        <w:t>:</w:t>
      </w:r>
      <w:bookmarkEnd w:id="1328"/>
    </w:p>
    <w:p>
      <w:pPr>
        <w:pStyle w:val="BookText"/>
        <w:rPr/>
      </w:pPr>
      <w:r>
        <w:rPr>
          <w:rFonts w:ascii="Amiri" w:hAnsi="Amiri" w:eastAsia="Amiri" w:cs="Amiri"/>
          <w:color w:val="111111"/>
          <w:sz w:val="28"/>
          <w:sz w:val="28"/>
          <w:szCs w:val="28"/>
          <w:rtl w:val="true"/>
          <w:lang w:bidi="ar-SA"/>
        </w:rPr>
        <w:t xml:space="preserve">الرواية لا سند لها، و أوردها كذلك الزمخشري في الكشاف و القرطبي و نور الدين في تفسير المعين و لم يذكر أحد منهم سندا للقراءة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يستدل الشيخ برواية لا سند لها على تحريف النص القرآني و يستدل ظهير بقراءة وردت في تفاسير مدرسة الخلفاء بأنها من الألف حديث شيعي الدال على تحريف القرآن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6138338_73709187"/>
      <w:bookmarkStart w:id="1330" w:name="_Toc547"/>
      <w:bookmarkEnd w:id="1329"/>
      <w:r>
        <w:rPr>
          <w:rtl w:val="true"/>
        </w:rPr>
        <w:t>ج</w:t>
      </w:r>
      <w:r>
        <w:rPr>
          <w:rtl w:val="true"/>
        </w:rPr>
        <w:t xml:space="preserve">- </w:t>
      </w:r>
      <w:r>
        <w:rPr>
          <w:rtl w:val="true"/>
        </w:rPr>
        <w:t>المتن</w:t>
      </w:r>
      <w:r>
        <w:rPr>
          <w:rtl w:val="true"/>
        </w:rPr>
        <w:t>:</w:t>
      </w:r>
      <w:bookmarkEnd w:id="1330"/>
    </w:p>
    <w:p>
      <w:pPr>
        <w:pStyle w:val="BookText"/>
        <w:rPr/>
      </w:pPr>
      <w:r>
        <w:rPr>
          <w:rFonts w:ascii="Amiri" w:hAnsi="Amiri" w:eastAsia="Amiri" w:cs="Amiri"/>
          <w:color w:val="111111"/>
          <w:sz w:val="28"/>
          <w:sz w:val="28"/>
          <w:szCs w:val="28"/>
          <w:rtl w:val="true"/>
          <w:lang w:bidi="ar-SA"/>
        </w:rPr>
        <w:t>تبديل الكلمة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6138340_73709187"/>
      <w:bookmarkStart w:id="1332" w:name="_Toc548"/>
      <w:bookmarkEnd w:id="1331"/>
      <w:r>
        <w:rPr>
          <w:rtl w:val="true"/>
        </w:rPr>
        <w:t>سادسا</w:t>
      </w:r>
      <w:r>
        <w:rPr>
          <w:rtl w:val="true"/>
        </w:rPr>
        <w:t xml:space="preserve">- </w:t>
      </w:r>
      <w:r>
        <w:rPr>
          <w:rtl w:val="true"/>
        </w:rPr>
        <w:t xml:space="preserve">روايتا آية </w:t>
      </w:r>
      <w:r>
        <w:rPr/>
        <w:t>101</w:t>
      </w:r>
      <w:r>
        <w:rPr>
          <w:rtl w:val="true"/>
        </w:rPr>
        <w:t>:</w:t>
      </w:r>
      <w:bookmarkEnd w:id="1332"/>
    </w:p>
    <w:p>
      <w:pPr>
        <w:pStyle w:val="Heading5"/>
        <w:numPr>
          <w:ilvl w:val="4"/>
          <w:numId w:val="1"/>
        </w:numPr>
        <w:rPr/>
      </w:pPr>
      <w:bookmarkStart w:id="1333" w:name="__RefHeading___Toc6138342_73709187"/>
      <w:bookmarkStart w:id="1334" w:name="_Toc549"/>
      <w:bookmarkEnd w:id="1333"/>
      <w:r>
        <w:rPr>
          <w:rtl w:val="true"/>
        </w:rPr>
        <w:t>اشارة</w:t>
      </w:r>
      <w:bookmarkEnd w:id="1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سهل بن زياد عن أحمد بن محمد بن أبي نصر عن رجل عن أبي جعفر عليه السلام لا تسألوا عن أشياء لم تبد لكم ان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أبي اسامة زيد الشحام عن أبي عبد اللّه عليه السلام في قوله تعالى لا تسألوا عن أشياء لم تبد لكم ان تبد لكم تسؤكم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انه كانت هذه الزيادة في مصحفهم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للتفسير انتهى و لا يخفى بعده</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6138344_73709187"/>
      <w:bookmarkStart w:id="1336" w:name="_Toc550"/>
      <w:bookmarkEnd w:id="1335"/>
      <w:r>
        <w:rPr>
          <w:rtl w:val="true"/>
        </w:rPr>
        <w:t>دراسة الروايتين</w:t>
      </w:r>
      <w:r>
        <w:rPr>
          <w:rtl w:val="true"/>
        </w:rPr>
        <w:t>:</w:t>
      </w:r>
      <w:bookmarkEnd w:id="1336"/>
    </w:p>
    <w:p>
      <w:pPr>
        <w:pStyle w:val="Heading6"/>
        <w:numPr>
          <w:ilvl w:val="5"/>
          <w:numId w:val="1"/>
        </w:numPr>
        <w:rPr/>
      </w:pPr>
      <w:bookmarkStart w:id="1337" w:name="__RefHeading___Toc6138346_73709187"/>
      <w:bookmarkStart w:id="1338" w:name="_Toc551"/>
      <w:bookmarkEnd w:id="1337"/>
      <w:r>
        <w:rPr>
          <w:rtl w:val="true"/>
        </w:rPr>
        <w:t>أ</w:t>
      </w:r>
      <w:r>
        <w:rPr>
          <w:rtl w:val="true"/>
        </w:rPr>
        <w:t>- [</w:t>
      </w:r>
      <w:r>
        <w:rPr>
          <w:rtl w:val="true"/>
        </w:rPr>
        <w:t>الآية</w:t>
      </w:r>
      <w:r>
        <w:rPr>
          <w:rtl w:val="true"/>
        </w:rPr>
        <w:t>]</w:t>
      </w:r>
      <w:bookmarkEnd w:id="1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w:t>
      </w:r>
      <w:bookmarkStart w:id="1339" w:name="pg11650_151691"/>
    </w:p>
    <w:p>
      <w:pPr>
        <w:pStyle w:val="BookText"/>
        <w:rPr/>
      </w:pPr>
      <w:bookmarkEnd w:id="1339"/>
      <w:r>
        <w:rPr>
          <w:rFonts w:ascii="Amiri" w:hAnsi="Amiri" w:eastAsia="Amiri" w:cs="Amiri"/>
          <w:color w:val="111111"/>
          <w:sz w:val="28"/>
          <w:sz w:val="28"/>
          <w:szCs w:val="28"/>
          <w:rtl w:val="true"/>
          <w:lang w:bidi="ar-SA"/>
        </w:rPr>
        <w:t xml:space="preserve">تَسْئَلُوا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الروايتان بعد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تبد لكم</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6138348_73709187"/>
      <w:bookmarkStart w:id="1341" w:name="_Toc552"/>
      <w:bookmarkEnd w:id="1340"/>
      <w:r>
        <w:rPr>
          <w:rtl w:val="true"/>
        </w:rPr>
        <w:t>ب</w:t>
      </w:r>
      <w:r>
        <w:rPr>
          <w:rtl w:val="true"/>
        </w:rPr>
        <w:t xml:space="preserve">- </w:t>
      </w:r>
      <w:r>
        <w:rPr>
          <w:rtl w:val="true"/>
        </w:rPr>
        <w:t>الأسناد</w:t>
      </w:r>
      <w:r>
        <w:rPr>
          <w:rtl w:val="true"/>
        </w:rPr>
        <w:t>:</w:t>
      </w:r>
      <w:bookmarkEnd w:id="1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السيّاري الغالي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هو الرجل؟</w:t>
      </w:r>
    </w:p>
    <w:p>
      <w:pPr>
        <w:pStyle w:val="Heading6"/>
        <w:numPr>
          <w:ilvl w:val="5"/>
          <w:numId w:val="1"/>
        </w:numPr>
        <w:rPr/>
      </w:pPr>
      <w:bookmarkStart w:id="1342" w:name="__RefHeading___Toc6138350_73709187"/>
      <w:bookmarkStart w:id="1343" w:name="_Toc553"/>
      <w:bookmarkEnd w:id="1342"/>
      <w:r>
        <w:rPr>
          <w:rtl w:val="true"/>
        </w:rPr>
        <w:t>ج</w:t>
      </w:r>
      <w:r>
        <w:rPr>
          <w:rtl w:val="true"/>
        </w:rPr>
        <w:t xml:space="preserve">- </w:t>
      </w:r>
      <w:r>
        <w:rPr>
          <w:rtl w:val="true"/>
        </w:rPr>
        <w:t>المتن</w:t>
      </w:r>
      <w:r>
        <w:rPr>
          <w:rtl w:val="true"/>
        </w:rPr>
        <w:t>:</w:t>
      </w:r>
      <w:bookmarkEnd w:id="1343"/>
    </w:p>
    <w:p>
      <w:pPr>
        <w:pStyle w:val="BookText"/>
        <w:rPr/>
      </w:pP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احتمله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و لا بعد فيه، و الإضافة تغيّر 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6138352_73709187"/>
      <w:bookmarkStart w:id="1345" w:name="_Toc554"/>
      <w:bookmarkEnd w:id="1344"/>
      <w:r>
        <w:rPr>
          <w:rtl w:val="true"/>
        </w:rPr>
        <w:t>سابعا</w:t>
      </w:r>
      <w:r>
        <w:rPr>
          <w:rtl w:val="true"/>
        </w:rPr>
        <w:t xml:space="preserve">- </w:t>
      </w:r>
      <w:r>
        <w:rPr>
          <w:rtl w:val="true"/>
        </w:rPr>
        <w:t xml:space="preserve">روايتا آية </w:t>
      </w:r>
      <w:r>
        <w:rPr/>
        <w:t>112</w:t>
      </w:r>
      <w:r>
        <w:rPr>
          <w:rtl w:val="true"/>
        </w:rPr>
        <w:t>:</w:t>
      </w:r>
      <w:bookmarkEnd w:id="1345"/>
    </w:p>
    <w:p>
      <w:pPr>
        <w:pStyle w:val="Heading5"/>
        <w:numPr>
          <w:ilvl w:val="4"/>
          <w:numId w:val="1"/>
        </w:numPr>
        <w:rPr/>
      </w:pPr>
      <w:bookmarkStart w:id="1346" w:name="__RefHeading___Toc6138354_73709187"/>
      <w:bookmarkStart w:id="1347" w:name="_Toc555"/>
      <w:bookmarkEnd w:id="1346"/>
      <w:r>
        <w:rPr>
          <w:rtl w:val="true"/>
        </w:rPr>
        <w:t>اشارة</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السياري عن النضر بن يزيد عن الچلبي عن رجل عن أبي عبد اللّه عليه السلام و المفضل بن صالح بن أبي يعقوب قال سمعته يقول اقرأ و إذ قال الحواريون يا عيسى بن مريم هل ربك يستطيع و لا يقرأ هل يستطيع ربك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عن يحيى الچلبي في قوله تعالى هل يستطيع ربك قال قرأتها هل تستطيع ربك يعني هل تستطيع أن تدعو ربك</w:t>
      </w:r>
      <w:r>
        <w:rPr>
          <w:rFonts w:eastAsia="IRNazanin" w:cs="IRNazanin"/>
          <w:color w:val="111111"/>
          <w:sz w:val="28"/>
          <w:szCs w:val="28"/>
          <w:rtl w:val="true"/>
          <w:lang w:bidi="fa-IR"/>
        </w:rPr>
        <w:t>.</w:t>
      </w:r>
    </w:p>
    <w:p>
      <w:pPr>
        <w:pStyle w:val="Heading5"/>
        <w:numPr>
          <w:ilvl w:val="4"/>
          <w:numId w:val="1"/>
        </w:numPr>
        <w:rPr/>
      </w:pPr>
      <w:bookmarkStart w:id="1348" w:name="__RefHeading___Toc6138356_73709187"/>
      <w:bookmarkStart w:id="1349" w:name="_Toc556"/>
      <w:bookmarkEnd w:id="1348"/>
      <w:r>
        <w:rPr>
          <w:rtl w:val="true"/>
        </w:rPr>
        <w:t>دراسة الروايتين</w:t>
      </w:r>
      <w:r>
        <w:rPr>
          <w:rtl w:val="true"/>
        </w:rPr>
        <w:t>:</w:t>
      </w:r>
      <w:bookmarkEnd w:id="1349"/>
    </w:p>
    <w:p>
      <w:pPr>
        <w:pStyle w:val="Heading6"/>
        <w:numPr>
          <w:ilvl w:val="5"/>
          <w:numId w:val="1"/>
        </w:numPr>
        <w:rPr/>
      </w:pPr>
      <w:bookmarkStart w:id="1350" w:name="__RefHeading___Toc6138358_73709187"/>
      <w:bookmarkStart w:id="1351" w:name="_Toc557"/>
      <w:bookmarkEnd w:id="1350"/>
      <w:r>
        <w:rPr>
          <w:rtl w:val="true"/>
        </w:rPr>
        <w:t>أ</w:t>
      </w:r>
      <w:r>
        <w:rPr>
          <w:rtl w:val="true"/>
        </w:rPr>
        <w:t>- [</w:t>
      </w:r>
      <w:r>
        <w:rPr>
          <w:rtl w:val="true"/>
        </w:rPr>
        <w:t>الآية</w:t>
      </w:r>
      <w:r>
        <w:rPr>
          <w:rtl w:val="true"/>
        </w:rPr>
        <w:t>]</w:t>
      </w:r>
      <w:bookmarkEnd w:id="1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الْحَوارِيُّونَ يا عِيسَى ابْنَ مَرْيَمَ هَلْ يَسْتَطِيعُ رَبُّكَ أَنْ يُنَزِّلَ </w:t>
      </w:r>
      <w:bookmarkStart w:id="1352" w:name="pg11650_151692"/>
    </w:p>
    <w:p>
      <w:pPr>
        <w:pStyle w:val="BookText"/>
        <w:rPr/>
      </w:pPr>
      <w:bookmarkEnd w:id="1352"/>
      <w:r>
        <w:rPr>
          <w:rFonts w:ascii="Amiri" w:hAnsi="Amiri" w:eastAsia="Amiri" w:cs="Amiri"/>
          <w:color w:val="111111"/>
          <w:sz w:val="28"/>
          <w:sz w:val="28"/>
          <w:szCs w:val="28"/>
          <w:rtl w:val="true"/>
          <w:lang w:bidi="ar-SA"/>
        </w:rPr>
        <w:t>عَلَيْنا مائِدَةً مِنَ السَّماءِ قالَ اتَّقُوا اللَّهَ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ربّك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هَلْ يَسْتَطِيعُ رَبُّكَ،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يَسْتَطِيعُ</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6138360_73709187"/>
      <w:bookmarkStart w:id="1354" w:name="_Toc558"/>
      <w:bookmarkEnd w:id="1353"/>
      <w:r>
        <w:rPr>
          <w:rtl w:val="true"/>
        </w:rPr>
        <w:t>ب</w:t>
      </w:r>
      <w:r>
        <w:rPr>
          <w:rtl w:val="true"/>
        </w:rPr>
        <w:t xml:space="preserve">- </w:t>
      </w:r>
      <w:r>
        <w:rPr>
          <w:rtl w:val="true"/>
        </w:rPr>
        <w:t>السند</w:t>
      </w:r>
      <w:r>
        <w:rPr>
          <w:rtl w:val="true"/>
        </w:rPr>
        <w:t>:</w:t>
      </w:r>
      <w:bookmarkEnd w:id="1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زيد، لم نجد له ذكرا في كتب الرجال،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هو الرجل؟ و 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كذّاب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6138362_73709187"/>
      <w:bookmarkStart w:id="1356" w:name="_Toc559"/>
      <w:bookmarkEnd w:id="1355"/>
      <w:r>
        <w:rPr>
          <w:rtl w:val="true"/>
        </w:rPr>
        <w:t>ج</w:t>
      </w:r>
      <w:r>
        <w:rPr>
          <w:rtl w:val="true"/>
        </w:rPr>
        <w:t xml:space="preserve">- </w:t>
      </w:r>
      <w:r>
        <w:rPr>
          <w:rtl w:val="true"/>
        </w:rPr>
        <w:t>المتن</w:t>
      </w:r>
      <w:r>
        <w:rPr>
          <w:rtl w:val="true"/>
        </w:rPr>
        <w:t>:</w:t>
      </w:r>
      <w:bookmarkEnd w:id="1356"/>
    </w:p>
    <w:p>
      <w:pPr>
        <w:pStyle w:val="BookText"/>
        <w:rPr/>
      </w:pPr>
      <w:r>
        <w:rPr>
          <w:rFonts w:ascii="Amiri" w:hAnsi="Amiri" w:eastAsia="Amiri" w:cs="Amiri"/>
          <w:color w:val="111111"/>
          <w:sz w:val="28"/>
          <w:sz w:val="28"/>
          <w:szCs w:val="28"/>
          <w:rtl w:val="true"/>
          <w:lang w:bidi="ar-SA"/>
        </w:rPr>
        <w:t>ما في رواية العيّاشي، هذر من القول، لا حاجة لدراستها، و ما في رواية السيّاري، يغيّر وزن الآية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هشام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الأول من كتاب مغني اللبيب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هل على اسم بعده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هذا التحريف من السياري على انه لم يكن عربي اللسان</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6138364_73709187"/>
      <w:bookmarkStart w:id="1358" w:name="_Toc560"/>
      <w:bookmarkEnd w:id="1357"/>
      <w:r>
        <w:rPr>
          <w:rtl w:val="true"/>
        </w:rPr>
        <w:t>نتيجة البحوث في روايات سورة المائدة</w:t>
      </w:r>
      <w:r>
        <w:rPr>
          <w:rtl w:val="true"/>
        </w:rPr>
        <w:t>:</w:t>
      </w:r>
      <w:bookmarkEnd w:id="135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الأستاذ ظهير الروايات التي استدلّا بها على تحريف آيات سورة المائدة احدى و ثلاثين رواية بينا هي خمس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مما عدّاها كانت بلا سند و ست عشرة عن الغلاة و الضعفاء و المجاهيل و ثماني روايات مشتركة</w:t>
      </w:r>
      <w:r>
        <w:rPr>
          <w:rFonts w:eastAsia="Amiri" w:cs="Amiri" w:ascii="Amiri" w:hAnsi="Amiri"/>
          <w:color w:val="111111"/>
          <w:sz w:val="28"/>
          <w:szCs w:val="28"/>
          <w:rtl w:val="true"/>
          <w:lang w:bidi="ar-SA"/>
        </w:rPr>
        <w:t xml:space="preserve">. </w:t>
      </w:r>
      <w:bookmarkStart w:id="1359" w:name="pg11650_151693"/>
    </w:p>
    <w:p>
      <w:pPr>
        <w:pStyle w:val="Heading3"/>
        <w:numPr>
          <w:ilvl w:val="2"/>
          <w:numId w:val="1"/>
        </w:numPr>
        <w:rPr/>
      </w:pPr>
      <w:bookmarkStart w:id="1360" w:name="__RefHeading___Toc6138366_73709187"/>
      <w:bookmarkStart w:id="1361" w:name="_Toc561"/>
      <w:bookmarkEnd w:id="1359"/>
      <w:bookmarkEnd w:id="1360"/>
      <w:r>
        <w:rPr>
          <w:rtl w:val="true"/>
        </w:rPr>
        <w:t>دراسة روايات سورة الأنعام</w:t>
      </w:r>
      <w:r>
        <w:rPr>
          <w:rtl w:val="true"/>
        </w:rPr>
        <w:t>:</w:t>
      </w:r>
      <w:bookmarkEnd w:id="1361"/>
    </w:p>
    <w:p>
      <w:pPr>
        <w:pStyle w:val="Heading4"/>
        <w:numPr>
          <w:ilvl w:val="3"/>
          <w:numId w:val="1"/>
        </w:numPr>
        <w:rPr/>
      </w:pPr>
      <w:bookmarkStart w:id="1362" w:name="__RefHeading___Toc6138368_73709187"/>
      <w:bookmarkStart w:id="1363" w:name="_Toc562"/>
      <w:bookmarkEnd w:id="1362"/>
      <w:r>
        <w:rPr>
          <w:rtl w:val="true"/>
        </w:rPr>
        <w:t>أولا</w:t>
      </w:r>
      <w:r>
        <w:rPr>
          <w:rtl w:val="true"/>
        </w:rPr>
        <w:t xml:space="preserve">- </w:t>
      </w:r>
      <w:r>
        <w:rPr>
          <w:rtl w:val="true"/>
        </w:rPr>
        <w:t xml:space="preserve">روايات آية </w:t>
      </w:r>
      <w:r>
        <w:rPr/>
        <w:t>33</w:t>
      </w:r>
      <w:r>
        <w:rPr>
          <w:rtl w:val="true"/>
        </w:rPr>
        <w:t>:</w:t>
      </w:r>
      <w:bookmarkEnd w:id="1363"/>
    </w:p>
    <w:p>
      <w:pPr>
        <w:pStyle w:val="Heading5"/>
        <w:numPr>
          <w:ilvl w:val="4"/>
          <w:numId w:val="1"/>
        </w:numPr>
        <w:rPr/>
      </w:pPr>
      <w:bookmarkStart w:id="1364" w:name="__RefHeading___Toc6138370_73709187"/>
      <w:bookmarkStart w:id="1365" w:name="_Toc563"/>
      <w:bookmarkEnd w:id="1364"/>
      <w:r>
        <w:rPr>
          <w:rtl w:val="true"/>
        </w:rPr>
        <w:t>اشارة</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الحسين سعيد عن النضر بن سويد عن محمد بن أبي حمزة عن يعقوب بن شعيب عن عمران ابن ميثم عن عباية الاسدي قال قرأ رجل عند أمير المؤمنين عليه السلام فانهم لا يكذبونك و لكن الظالمين بآيات اللّه يجحدون فقال بلى و اللّه لقد كذبوه أشد التكذيب و لكنها مخففة لا يكذبونك لا يأتون بباطل يكذبون به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عمران بن ميثم عن أبي عبد اللّه عليه السلام قال رجل عند أمير المؤمنين عليه السلام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الحسن بن سيف عن أخيه عن أبيه عن داود بن فرقد عن أبي عبد اللّه عليه السلام في من يقرأ فانهم لا يكذبونك مثقلة فقال انما هي لا يكذبونك 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عن يعقوب بن شعيب عن عمران إلى آخر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لَيَحْزُنُكَ الَّذِي يَقُولُونَ فَإِنَّهُمْ لا يُكَذِّبُونَكَ فانها قرئت على أبي عبد اللّه فقال بلى و اللّه لقد كذبوه أشد التكذيب و انما نزلت لا يكذبونك أي لا يأتونك بحق يبطلون حقك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قرأ نافع و الكسائي و الأعشى عن أبي بكر لا يكذبونك </w:t>
      </w:r>
      <w:bookmarkStart w:id="1366" w:name="pg11650_151694"/>
    </w:p>
    <w:p>
      <w:pPr>
        <w:pStyle w:val="BookText"/>
        <w:rPr/>
      </w:pPr>
      <w:bookmarkEnd w:id="1366"/>
      <w:r>
        <w:rPr>
          <w:rFonts w:ascii="Amiri" w:hAnsi="Amiri" w:eastAsia="Amiri" w:cs="Amiri"/>
          <w:color w:val="111111"/>
          <w:sz w:val="28"/>
          <w:sz w:val="28"/>
          <w:szCs w:val="28"/>
          <w:rtl w:val="true"/>
          <w:lang w:bidi="ar-SA"/>
        </w:rPr>
        <w:t>بالتخفيف و هو قراءة علي عليه السلام المروي عن جعفر الصادق عليه السلام و الباقون بفتح الكاف و التشديد إلى أن قال و روى عن علي عليه السلام انه كان يقرأ لا يكذبونك و يقول ان المراد بها انهم لا يأتون بحق أحق من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Style w:val="FootnoteAnchor"/>
          <w:rtl w:val="true"/>
        </w:rPr>
        <w:footnoteReference w:id="320"/>
      </w:r>
      <w:r>
        <w:rPr>
          <w:rFonts w:ascii="Amiri" w:hAnsi="Amiri" w:eastAsia="Amiri" w:cs="Amiri"/>
          <w:color w:val="111111"/>
          <w:sz w:val="28"/>
          <w:sz w:val="28"/>
          <w:szCs w:val="28"/>
          <w:rtl w:val="true"/>
          <w:lang w:bidi="ar-SA"/>
        </w:rPr>
        <w:t>و قرأ رجل علي أمير المؤمنين عليه السلام فانهم لا يكذبونك فقال أمير المؤمنين عليه السلام بلى و اللّه لقد كذبوه أشد التكذيب و لكن نزلت بالتخفيف يكذبونك و لكن الظالمين بآيات اللّه يجحدون أي لا يأتون بحق يبطلون حقك</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6138372_73709187"/>
      <w:bookmarkStart w:id="1368" w:name="_Toc564"/>
      <w:bookmarkEnd w:id="1367"/>
      <w:r>
        <w:rPr>
          <w:rtl w:val="true"/>
        </w:rPr>
        <w:t>دراسة الروايات</w:t>
      </w:r>
      <w:r>
        <w:rPr>
          <w:rtl w:val="true"/>
        </w:rPr>
        <w:t>:</w:t>
      </w:r>
      <w:bookmarkEnd w:id="1368"/>
    </w:p>
    <w:p>
      <w:pPr>
        <w:pStyle w:val="Heading6"/>
        <w:numPr>
          <w:ilvl w:val="5"/>
          <w:numId w:val="1"/>
        </w:numPr>
        <w:rPr/>
      </w:pPr>
      <w:bookmarkStart w:id="1369" w:name="__RefHeading___Toc6138374_73709187"/>
      <w:bookmarkStart w:id="1370" w:name="_Toc565"/>
      <w:bookmarkEnd w:id="1369"/>
      <w:r>
        <w:rPr>
          <w:rtl w:val="true"/>
        </w:rPr>
        <w:t>أ</w:t>
      </w:r>
      <w:r>
        <w:rPr>
          <w:rtl w:val="true"/>
        </w:rPr>
        <w:t>- [</w:t>
      </w:r>
      <w:r>
        <w:rPr>
          <w:rtl w:val="true"/>
        </w:rPr>
        <w:t>الآية</w:t>
      </w:r>
      <w:r>
        <w:rPr>
          <w:rtl w:val="true"/>
        </w:rPr>
        <w:t>]</w:t>
      </w:r>
      <w:bookmarkEnd w:id="1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ما يفعله المشركون، تكذيب لك، بل جحود منهم لآيات اللّه</w:t>
      </w:r>
      <w:r>
        <w:rPr>
          <w:rFonts w:eastAsia="Amiri" w:cs="Amiri" w:ascii="Amiri" w:hAnsi="Amiri"/>
          <w:color w:val="111111"/>
          <w:sz w:val="28"/>
          <w:szCs w:val="28"/>
          <w:rtl w:val="true"/>
          <w:lang w:bidi="ar-SA"/>
        </w:rPr>
        <w:t>.</w:t>
      </w:r>
    </w:p>
    <w:p>
      <w:pPr>
        <w:pStyle w:val="Heading6"/>
        <w:numPr>
          <w:ilvl w:val="5"/>
          <w:numId w:val="1"/>
        </w:numPr>
        <w:rPr/>
      </w:pPr>
      <w:bookmarkStart w:id="1371" w:name="__RefHeading___Toc6138376_73709187"/>
      <w:bookmarkStart w:id="1372" w:name="_Toc566"/>
      <w:bookmarkEnd w:id="1371"/>
      <w:r>
        <w:rPr>
          <w:rtl w:val="true"/>
        </w:rPr>
        <w:t>ب</w:t>
      </w:r>
      <w:r>
        <w:rPr>
          <w:rtl w:val="true"/>
        </w:rPr>
        <w:t xml:space="preserve">- </w:t>
      </w:r>
      <w:r>
        <w:rPr>
          <w:rtl w:val="true"/>
        </w:rPr>
        <w:t>الأسناد</w:t>
      </w:r>
      <w:r>
        <w:rPr>
          <w:rtl w:val="true"/>
        </w:rPr>
        <w:t>:</w:t>
      </w:r>
      <w:bookmarkEnd w:id="1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سيف مجهول حاله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 مجهول حاله</w:t>
      </w:r>
      <w:r>
        <w:rPr>
          <w:rFonts w:eastAsia="Amiri" w:cs="Amiri" w:ascii="Amiri" w:hAnsi="Amiri"/>
          <w:color w:val="111111"/>
          <w:sz w:val="28"/>
          <w:szCs w:val="28"/>
          <w:rtl w:val="true"/>
          <w:lang w:bidi="ar-SA"/>
        </w:rPr>
        <w:t xml:space="preserve">. </w:t>
      </w:r>
      <w:bookmarkStart w:id="1373" w:name="pg11650_151695"/>
    </w:p>
    <w:p>
      <w:pPr>
        <w:pStyle w:val="BookText"/>
        <w:rPr/>
      </w:pPr>
      <w:bookmarkEnd w:id="13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 و لم نجد لها معينا غير معين السيّاري، و قد مرّ بنا في سورة الحمد، أنّ جميعها روايات مجهولة عن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بلا سند، لم نجد لها معينا غير معين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السيّاري، و هي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سند لها، و لم نجد لما رواه عن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غير معين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فالجميع ليست إلّا روايتان عن السيّاري الغالي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نظيرها في كتب مدرسة الخلفاء، كالآتي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الداني و الزمخشري و القرطبي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مخفّفا و مشدّدا؛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واحد، كحزنته و أحزنته </w:t>
      </w:r>
      <w:r>
        <w:rPr>
          <w:rStyle w:val="FootnoteAnchor"/>
          <w:rtl w:val="true"/>
        </w:rPr>
        <w:footnoteReference w:id="322"/>
      </w:r>
      <w:r>
        <w:rPr>
          <w:rFonts w:ascii="Amiri" w:hAnsi="Amiri" w:eastAsia="Amiri" w:cs="Amiri"/>
          <w:color w:val="111111"/>
          <w:sz w:val="28"/>
          <w:sz w:val="28"/>
          <w:szCs w:val="28"/>
          <w:rtl w:val="true"/>
          <w:lang w:bidi="ar-SA"/>
        </w:rPr>
        <w:t>و اختار أبو عبيدة قراءة التخفيف و هي قراءة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السيوطي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مخفّفة عن الإمام علي، و ابن عباس و آخرين من التابعين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74" w:name="__RefHeading___Toc6138378_73709187"/>
      <w:bookmarkStart w:id="1375" w:name="_Toc567"/>
      <w:bookmarkEnd w:id="1374"/>
      <w:r>
        <w:rPr>
          <w:rtl w:val="true"/>
        </w:rPr>
        <w:t>ج</w:t>
      </w:r>
      <w:r>
        <w:rPr>
          <w:rtl w:val="true"/>
        </w:rPr>
        <w:t xml:space="preserve">- </w:t>
      </w:r>
      <w:r>
        <w:rPr>
          <w:rtl w:val="true"/>
        </w:rPr>
        <w:t>المتن</w:t>
      </w:r>
      <w:r>
        <w:rPr>
          <w:rtl w:val="true"/>
        </w:rPr>
        <w:t>:</w:t>
      </w:r>
      <w:bookmarkStart w:id="1376" w:name="pg11650_151696"/>
      <w:bookmarkEnd w:id="1375"/>
    </w:p>
    <w:p>
      <w:pPr>
        <w:pStyle w:val="BookText"/>
        <w:rPr/>
      </w:pPr>
      <w:bookmarkEnd w:id="137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هذه الآية في الآيات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كُذِّبَتْ رُسُلٌ مِنْ قَبْلِكَ فَصَبَرُوا عَلى ما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صُمٌّ وَ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ليس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عدّيت أفعال مادّة كذب في القرآن الكريم، بالتشديد في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مثل قوله تعالى كَذَّبَ أَصْحابُ الْأَيْكَةِ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إنّ التغيير مخلّ بوزن الآية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مخففة و عربت بحرف الجر في ستة موارد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كَذَبُوا عَلى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6138380_73709187"/>
      <w:bookmarkStart w:id="1378" w:name="_Toc568"/>
      <w:bookmarkEnd w:id="1377"/>
      <w:r>
        <w:rPr>
          <w:rtl w:val="true"/>
        </w:rPr>
        <w:t>نتيجة البحث</w:t>
      </w:r>
      <w:r>
        <w:rPr>
          <w:rtl w:val="true"/>
        </w:rPr>
        <w:t>:</w:t>
      </w:r>
      <w:bookmarkEnd w:id="1378"/>
    </w:p>
    <w:p>
      <w:pPr>
        <w:pStyle w:val="BookText"/>
        <w:rPr/>
      </w:pPr>
      <w:r>
        <w:rPr>
          <w:rFonts w:ascii="Amiri" w:hAnsi="Amiri" w:eastAsia="Amiri" w:cs="Amiri"/>
          <w:color w:val="111111"/>
          <w:sz w:val="28"/>
          <w:sz w:val="28"/>
          <w:szCs w:val="28"/>
          <w:rtl w:val="true"/>
          <w:lang w:bidi="ar-SA"/>
        </w:rPr>
        <w:t>نرى أنّ القراءة مختلفة بمدرسة الخلفاء، من قبل من لم يكن يحسن العربية، و نقلها الغلاة إلى كتب أتباع مدرسة أهل البيت، و إن لم يقبل منّا ذلك، فهي مشتركة بين المدرستين، و مجموعها روايتان، و ليس للشيخ النوري أن يعدها سبع روايات، و لا لإحسان ظهير أن يعدّها من الألف حديث شيعي على حدّ زعمه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6138382_73709187"/>
      <w:bookmarkStart w:id="1380" w:name="_Toc569"/>
      <w:bookmarkEnd w:id="1379"/>
      <w:r>
        <w:rPr>
          <w:rtl w:val="true"/>
        </w:rPr>
        <w:t>ثانيا</w:t>
      </w:r>
      <w:r>
        <w:rPr>
          <w:rtl w:val="true"/>
        </w:rPr>
        <w:t xml:space="preserve">- </w:t>
      </w:r>
      <w:r>
        <w:rPr>
          <w:rtl w:val="true"/>
        </w:rPr>
        <w:t xml:space="preserve">روايات آية </w:t>
      </w:r>
      <w:r>
        <w:rPr/>
        <w:t>23</w:t>
      </w:r>
      <w:r>
        <w:rPr>
          <w:rtl w:val="true"/>
        </w:rPr>
        <w:t>:</w:t>
      </w:r>
      <w:bookmarkEnd w:id="1380"/>
    </w:p>
    <w:p>
      <w:pPr>
        <w:pStyle w:val="Heading5"/>
        <w:numPr>
          <w:ilvl w:val="4"/>
          <w:numId w:val="1"/>
        </w:numPr>
        <w:rPr/>
      </w:pPr>
      <w:bookmarkStart w:id="1381" w:name="__RefHeading___Toc6138384_73709187"/>
      <w:bookmarkStart w:id="1382" w:name="_Toc570"/>
      <w:bookmarkEnd w:id="1381"/>
      <w:r>
        <w:rPr>
          <w:rtl w:val="true"/>
        </w:rPr>
        <w:t>اشارة</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الحسين بن محمد عن المعلى بن محمد عن علي بن أسباط عن علي بن أبي حمزة عن أبي عبد اللّه عليه السلام في قوله تعالى و اللّه ربنا ما كنا مشركين بولاية علي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ابن اسباط عن ابن أبي حمزة عن أبي </w:t>
      </w:r>
      <w:bookmarkStart w:id="1383" w:name="pg11650_151697"/>
    </w:p>
    <w:p>
      <w:pPr>
        <w:pStyle w:val="BookText"/>
        <w:rPr/>
      </w:pPr>
      <w:bookmarkEnd w:id="1383"/>
      <w:r>
        <w:rPr>
          <w:rFonts w:ascii="Amiri" w:hAnsi="Amiri" w:eastAsia="Amiri" w:cs="Amiri"/>
          <w:color w:val="111111"/>
          <w:sz w:val="28"/>
          <w:sz w:val="28"/>
          <w:szCs w:val="28"/>
          <w:rtl w:val="true"/>
          <w:lang w:bidi="ar-SA"/>
        </w:rPr>
        <w:t>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علي بن نوح بن العباس عن الحسن بن عبد الرحمن عن عاصم بن حميد عن أبي حمزة عن أبي جعفر عليه السلام قال قوله عز و جل ربنا ما كنا مشركين قال يعنون بولاية علي عليه السلام و عليه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عليه السلام في الخبرين تفسير لا تنزيل و انما نقلناه تبعا للسياري</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6138386_73709187"/>
      <w:bookmarkStart w:id="1385" w:name="_Toc571"/>
      <w:bookmarkEnd w:id="1384"/>
      <w:r>
        <w:rPr>
          <w:rtl w:val="true"/>
        </w:rPr>
        <w:t>دراسة الروايتين</w:t>
      </w:r>
      <w:r>
        <w:rPr>
          <w:rtl w:val="true"/>
        </w:rPr>
        <w:t>:</w:t>
      </w:r>
      <w:bookmarkEnd w:id="1385"/>
    </w:p>
    <w:p>
      <w:pPr>
        <w:pStyle w:val="Heading6"/>
        <w:numPr>
          <w:ilvl w:val="5"/>
          <w:numId w:val="1"/>
        </w:numPr>
        <w:rPr/>
      </w:pPr>
      <w:bookmarkStart w:id="1386" w:name="__RefHeading___Toc6138388_73709187"/>
      <w:bookmarkStart w:id="1387" w:name="_Toc572"/>
      <w:bookmarkEnd w:id="1386"/>
      <w:r>
        <w:rPr>
          <w:rtl w:val="true"/>
        </w:rPr>
        <w:t>أ</w:t>
      </w:r>
      <w:r>
        <w:rPr>
          <w:rtl w:val="true"/>
        </w:rPr>
        <w:t>- [</w:t>
      </w:r>
      <w:r>
        <w:rPr>
          <w:rtl w:val="true"/>
        </w:rPr>
        <w:t>الآية</w:t>
      </w:r>
      <w:r>
        <w:rPr>
          <w:rtl w:val="true"/>
        </w:rPr>
        <w:t>]</w:t>
      </w:r>
      <w:bookmarkEnd w:id="1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تَكُنْ فِتْنَتُهُمْ إِلَّا أَنْ قالُوا وَ 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الروايتان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6138390_73709187"/>
      <w:bookmarkStart w:id="1389" w:name="_Toc573"/>
      <w:bookmarkEnd w:id="1388"/>
      <w:r>
        <w:rPr>
          <w:rtl w:val="true"/>
        </w:rPr>
        <w:t>ب</w:t>
      </w:r>
      <w:r>
        <w:rPr>
          <w:rtl w:val="true"/>
        </w:rPr>
        <w:t xml:space="preserve">- </w:t>
      </w:r>
      <w:r>
        <w:rPr>
          <w:rtl w:val="true"/>
        </w:rPr>
        <w:t>السند حسب التسلسل الزمني</w:t>
      </w:r>
      <w:r>
        <w:rPr>
          <w:rtl w:val="true"/>
        </w:rPr>
        <w:t>:</w:t>
      </w:r>
      <w:bookmarkEnd w:id="1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علي بن أبي حمزة ضعيف كذاب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بنا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أمثال هذه الروايات مما أدرجت في التفسير، لأنّ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يرو عن الحسين بن محمّد شيخ الكليني،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محمد، مضطرب الحديث و المذهب، و علي بن أبي حمزة، ضعيف كذّاب متّهم،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رواية واحدة عن الغلاة و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رواية الكليني، الّذي أورده الشيخ النوري تبعا للسيّاري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نوح بن العباس تصحيف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و هو ضعيف، رمي بالغلوّ، و الحسن بن عبد الرحمن، مجهول حاله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90" w:name="__RefHeading___Toc6138392_73709187"/>
      <w:bookmarkStart w:id="1391" w:name="_Toc574"/>
      <w:bookmarkEnd w:id="1390"/>
      <w:r>
        <w:rPr>
          <w:rtl w:val="true"/>
        </w:rPr>
        <w:t>ج</w:t>
      </w:r>
      <w:r>
        <w:rPr>
          <w:rtl w:val="true"/>
        </w:rPr>
        <w:t xml:space="preserve">- </w:t>
      </w:r>
      <w:r>
        <w:rPr>
          <w:rtl w:val="true"/>
        </w:rPr>
        <w:t>المتن</w:t>
      </w:r>
      <w:r>
        <w:rPr>
          <w:rtl w:val="true"/>
        </w:rPr>
        <w:t>:</w:t>
      </w:r>
      <w:bookmarkStart w:id="1392" w:name="pg11650_151698"/>
      <w:bookmarkEnd w:id="1391"/>
    </w:p>
    <w:p>
      <w:pPr>
        <w:pStyle w:val="BookText"/>
        <w:rPr/>
      </w:pPr>
      <w:bookmarkEnd w:id="1392"/>
      <w:r>
        <w:rPr>
          <w:rFonts w:ascii="Amiri" w:hAnsi="Amiri" w:eastAsia="Amiri" w:cs="Amiri"/>
          <w:color w:val="111111"/>
          <w:sz w:val="28"/>
          <w:sz w:val="28"/>
          <w:szCs w:val="28"/>
          <w:rtl w:val="true"/>
          <w:lang w:bidi="ar-SA"/>
        </w:rPr>
        <w:t xml:space="preserve">لو صحّ سند الروايتين،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تفسيرا و بيانا ل ما كُنَّا مُشْرِكِينَ، و لا وجه لاستدلال الشيخ النوري بهما، على وقوع التحريف في النص القرآني و العياذ باللّه، و الإضافة تخلّ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6138394_73709187"/>
      <w:bookmarkStart w:id="1394" w:name="_Toc575"/>
      <w:bookmarkEnd w:id="1393"/>
      <w:r>
        <w:rPr>
          <w:rtl w:val="true"/>
        </w:rPr>
        <w:t>ثالثا</w:t>
      </w:r>
      <w:r>
        <w:rPr>
          <w:rtl w:val="true"/>
        </w:rPr>
        <w:t xml:space="preserve">- </w:t>
      </w:r>
      <w:r>
        <w:rPr>
          <w:rtl w:val="true"/>
        </w:rPr>
        <w:t xml:space="preserve">روايتا آية </w:t>
      </w:r>
      <w:r>
        <w:rPr/>
        <w:t>59</w:t>
      </w:r>
      <w:r>
        <w:rPr>
          <w:rtl w:val="true"/>
        </w:rPr>
        <w:t>:</w:t>
      </w:r>
      <w:bookmarkEnd w:id="1394"/>
    </w:p>
    <w:p>
      <w:pPr>
        <w:pStyle w:val="Heading5"/>
        <w:numPr>
          <w:ilvl w:val="4"/>
          <w:numId w:val="1"/>
        </w:numPr>
        <w:rPr/>
      </w:pPr>
      <w:bookmarkStart w:id="1395" w:name="__RefHeading___Toc6138396_73709187"/>
      <w:bookmarkStart w:id="1396" w:name="_Toc576"/>
      <w:bookmarkEnd w:id="1395"/>
      <w:r>
        <w:rPr>
          <w:rtl w:val="true"/>
        </w:rPr>
        <w:t>اشارة</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ره عن محمد بن يحيى عن أحمد بن محمد بن عيسى عن محمد بن خالد و الحسين بن سعيد جميعا عن النضر بن سويد عن يحيى بن عمران عن عبد اللّه بن مسكان عن زيد بن الوليد الخثعمي عن أبي الربيع الشامي قال سألت أبا عبد اللّه عليه السلام عن قول اللّه عز و جل و ما تسقط من ورقة إلّا يعلمها و لا حبة في ظلمات الارض و لا رطب و لا يابس إلّا في كتاب مبين قال فقال الورقة السقط و الحبة الولد و ظلمات الارض الارحام و الرطب ما يحيى الناس به و اليابس ما يغيظ و كل ذلك في 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ره يحتمل أن يكون في مصحفهم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ثم استظهر كونه تفسيرا و أيده بما رواه الخاصة و العامة في تفسير قوله تعالى وَ كُلَّ شَيْ‌ءٍ أَحْصَيْناهُ فِي إِمامٍ مُبِينٍ ان النبي صلى اللّه عليه و آله أشار إلى أمير المؤمنين عليه السلام بعد نزولها و قال هذا هو الامام المبين و في التاييد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الحسين بن خالد قال سألت أبا الحسن عليه السلام عن قول اللّه و ما تسقط من ورقة إلى أن قال قال قلت في كتاب مبين قال في امام مبين قال الفاضل المذكور و ظاهر خبر الحسين أيضا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الكتاب بالامام و ان احتمل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نزلت هكذا انتهى و الانصاف انه لا ظهور لهما في أحد المحتملين و ان كان سياق الثاني في بيان التفسير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بينوا كيفية النزول و تغيير اللفظ بأمثال هذه العبارة كما تقدم و يأتي فتأمل</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6138398_73709187"/>
      <w:bookmarkStart w:id="1398" w:name="_Toc577"/>
      <w:bookmarkEnd w:id="1397"/>
      <w:r>
        <w:rPr>
          <w:rtl w:val="true"/>
        </w:rPr>
        <w:t>دراسة الروايتين</w:t>
      </w:r>
      <w:r>
        <w:rPr>
          <w:rtl w:val="true"/>
        </w:rPr>
        <w:t>:</w:t>
      </w:r>
      <w:bookmarkEnd w:id="139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99" w:name="__RefHeading___Toc6138400_73709187"/>
      <w:bookmarkStart w:id="1400" w:name="_Toc578"/>
      <w:bookmarkEnd w:id="1399"/>
      <w:r>
        <w:rPr>
          <w:rtl w:val="true"/>
        </w:rPr>
        <w:t>اشارة</w:t>
      </w:r>
      <w:bookmarkStart w:id="1401" w:name="pg11650_151699"/>
      <w:bookmarkEnd w:id="1400"/>
    </w:p>
    <w:p>
      <w:pPr>
        <w:pStyle w:val="Heading6"/>
        <w:numPr>
          <w:ilvl w:val="5"/>
          <w:numId w:val="1"/>
        </w:numPr>
        <w:rPr/>
      </w:pPr>
      <w:bookmarkStart w:id="1402" w:name="__RefHeading___Toc6138402_73709187"/>
      <w:bookmarkStart w:id="1403" w:name="_Toc579"/>
      <w:bookmarkEnd w:id="1401"/>
      <w:bookmarkEnd w:id="1402"/>
      <w:r>
        <w:rPr>
          <w:rtl w:val="true"/>
        </w:rPr>
        <w:t>أ</w:t>
      </w:r>
      <w:r>
        <w:rPr>
          <w:rtl w:val="true"/>
        </w:rPr>
        <w:t>- [</w:t>
      </w:r>
      <w:r>
        <w:rPr>
          <w:rtl w:val="true"/>
        </w:rPr>
        <w:t>الآية</w:t>
      </w:r>
      <w:r>
        <w:rPr>
          <w:rtl w:val="true"/>
        </w:rPr>
        <w:t>]</w:t>
      </w:r>
      <w:bookmarkEnd w:id="1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الروايتين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المبين</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6138404_73709187"/>
      <w:bookmarkStart w:id="1405" w:name="_Toc580"/>
      <w:bookmarkEnd w:id="1404"/>
      <w:r>
        <w:rPr>
          <w:rtl w:val="true"/>
        </w:rPr>
        <w:t>ب</w:t>
      </w:r>
      <w:r>
        <w:rPr>
          <w:rtl w:val="true"/>
        </w:rPr>
        <w:t xml:space="preserve">- </w:t>
      </w:r>
      <w:r>
        <w:rPr>
          <w:rtl w:val="true"/>
        </w:rPr>
        <w:t>السند</w:t>
      </w:r>
      <w:r>
        <w:rPr>
          <w:rtl w:val="true"/>
        </w:rPr>
        <w:t>:</w:t>
      </w:r>
      <w:bookmarkEnd w:id="1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الكليني في سندها محمد بن خالد،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ضعيفا في الحديث، و زيد بن الوليد الخثعمي،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محذوفة السند</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6138406_73709187"/>
      <w:bookmarkStart w:id="1407" w:name="_Toc581"/>
      <w:bookmarkEnd w:id="1406"/>
      <w:r>
        <w:rPr>
          <w:rtl w:val="true"/>
        </w:rPr>
        <w:t>ج</w:t>
      </w:r>
      <w:r>
        <w:rPr>
          <w:rtl w:val="true"/>
        </w:rPr>
        <w:t xml:space="preserve">- </w:t>
      </w:r>
      <w:r>
        <w:rPr>
          <w:rtl w:val="true"/>
        </w:rPr>
        <w:t>المتن</w:t>
      </w:r>
      <w:r>
        <w:rPr>
          <w:rtl w:val="true"/>
        </w:rPr>
        <w:t>:</w:t>
      </w:r>
      <w:bookmarkEnd w:id="1407"/>
    </w:p>
    <w:p>
      <w:pPr>
        <w:pStyle w:val="BookText"/>
        <w:rPr/>
      </w:pPr>
      <w:r>
        <w:rPr>
          <w:rFonts w:ascii="Amiri" w:hAnsi="Amiri" w:eastAsia="Amiri" w:cs="Amiri"/>
          <w:color w:val="111111"/>
          <w:sz w:val="28"/>
          <w:sz w:val="28"/>
          <w:szCs w:val="28"/>
          <w:rtl w:val="true"/>
          <w:lang w:bidi="ar-SA"/>
        </w:rPr>
        <w:t>حمل الروايتين على التفسير كما احتمله المجلسي لو صحّ السند، واضح، غير أنّ الشيخ النوري ذكرها في عداد الروايات التي استدل بها على تحريف آيات كتاب اللّه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6138408_73709187"/>
      <w:bookmarkStart w:id="1409" w:name="_Toc582"/>
      <w:bookmarkEnd w:id="1408"/>
      <w:r>
        <w:rPr>
          <w:rtl w:val="true"/>
        </w:rPr>
        <w:t>رابعا</w:t>
      </w:r>
      <w:r>
        <w:rPr>
          <w:rtl w:val="true"/>
        </w:rPr>
        <w:t xml:space="preserve">- </w:t>
      </w:r>
      <w:r>
        <w:rPr>
          <w:rtl w:val="true"/>
        </w:rPr>
        <w:t xml:space="preserve">روايتا آية </w:t>
      </w:r>
      <w:r>
        <w:rPr/>
        <w:t>115</w:t>
      </w:r>
      <w:r>
        <w:rPr>
          <w:rtl w:val="true"/>
        </w:rPr>
        <w:t>:</w:t>
      </w:r>
      <w:bookmarkEnd w:id="1409"/>
    </w:p>
    <w:p>
      <w:pPr>
        <w:pStyle w:val="Heading5"/>
        <w:numPr>
          <w:ilvl w:val="4"/>
          <w:numId w:val="1"/>
        </w:numPr>
        <w:rPr/>
      </w:pPr>
      <w:bookmarkStart w:id="1410" w:name="__RefHeading___Toc6138410_73709187"/>
      <w:bookmarkStart w:id="1411" w:name="_Toc583"/>
      <w:bookmarkEnd w:id="1410"/>
      <w:r>
        <w:rPr>
          <w:rtl w:val="true"/>
        </w:rPr>
        <w:t>اشارة</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أحمد بن محمد بن خالد البرقي عن أبيه عن محمد بن سنان عن محمد بن مروان قال تلا أبو عبد اللّه عليه السلام و تمت كلمة ربك الحسنى صدقا و عدلا لا مبدل لكلماته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انما نقرأها و تمت كلمة ربك صدقا و عدلا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الحسنى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رجل عن محمد بن مروان قال قال أبو عبد اللّه عليه السلام و تمت كلمة ربك الحسنى صدقا و عدلا لا مبدل لكلماته فقلت إنا نقرأها بغير </w:t>
      </w:r>
      <w:bookmarkStart w:id="1412" w:name="pg11650_151700"/>
    </w:p>
    <w:p>
      <w:pPr>
        <w:pStyle w:val="BookText"/>
        <w:rPr/>
      </w:pPr>
      <w:bookmarkEnd w:id="1412"/>
      <w:r>
        <w:rPr>
          <w:rFonts w:ascii="Amiri" w:hAnsi="Amiri" w:eastAsia="Amiri" w:cs="Amiri"/>
          <w:color w:val="111111"/>
          <w:sz w:val="28"/>
          <w:sz w:val="28"/>
          <w:szCs w:val="28"/>
          <w:rtl w:val="true"/>
          <w:lang w:bidi="ar-SA"/>
        </w:rPr>
        <w:t xml:space="preserve">الحسنى فقال يا بن مروان ان فيها الحسنى،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و يدل على انه كان فيها الحسنى فتركت،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ضعف سنده بعد تكرره و تايده بسائر الاخبار و خصوصا بعد ملاحظة كونه مما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اليه ان شاء اللّه</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6138412_73709187"/>
      <w:bookmarkStart w:id="1414" w:name="_Toc584"/>
      <w:bookmarkEnd w:id="1413"/>
      <w:r>
        <w:rPr>
          <w:rtl w:val="true"/>
        </w:rPr>
        <w:t>دراسة الروايتين</w:t>
      </w:r>
      <w:r>
        <w:rPr>
          <w:rtl w:val="true"/>
        </w:rPr>
        <w:t>:</w:t>
      </w:r>
      <w:bookmarkEnd w:id="1414"/>
    </w:p>
    <w:p>
      <w:pPr>
        <w:pStyle w:val="Heading6"/>
        <w:numPr>
          <w:ilvl w:val="5"/>
          <w:numId w:val="1"/>
        </w:numPr>
        <w:rPr/>
      </w:pPr>
      <w:bookmarkStart w:id="1415" w:name="__RefHeading___Toc6138414_73709187"/>
      <w:bookmarkStart w:id="1416" w:name="_Toc585"/>
      <w:bookmarkEnd w:id="1415"/>
      <w:r>
        <w:rPr>
          <w:rtl w:val="true"/>
        </w:rPr>
        <w:t>أ</w:t>
      </w:r>
      <w:r>
        <w:rPr>
          <w:rtl w:val="true"/>
        </w:rPr>
        <w:t>- [</w:t>
      </w:r>
      <w:r>
        <w:rPr>
          <w:rtl w:val="true"/>
        </w:rPr>
        <w:t>الآية</w:t>
      </w:r>
      <w:r>
        <w:rPr>
          <w:rtl w:val="true"/>
        </w:rPr>
        <w:t>]</w:t>
      </w:r>
      <w:bookmarkEnd w:id="1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كَلِمَةُ رَبِّكَ</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6138416_73709187"/>
      <w:bookmarkStart w:id="1418" w:name="_Toc586"/>
      <w:bookmarkEnd w:id="1417"/>
      <w:r>
        <w:rPr>
          <w:rtl w:val="true"/>
        </w:rPr>
        <w:t>ب</w:t>
      </w:r>
      <w:r>
        <w:rPr>
          <w:rtl w:val="true"/>
        </w:rPr>
        <w:t xml:space="preserve">- </w:t>
      </w:r>
      <w:r>
        <w:rPr>
          <w:rtl w:val="true"/>
        </w:rPr>
        <w:t>السند</w:t>
      </w:r>
      <w:r>
        <w:rPr>
          <w:rtl w:val="true"/>
        </w:rPr>
        <w:t>:</w:t>
      </w:r>
      <w:bookmarkEnd w:id="1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رجل عن محمد بن مروان، و محمد بن سنان ضعيف غال كذّاب، و من هو الرجل؟ و محمد بن مروان مشترك بين عدد من الرواة أكثرهم مجاهيل فينتج جهلا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فالروايتان رواية واحدة عن غال و 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الشيخ النوري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ضعف سنده بعد تكرّره و نؤيّده بسائر الأخبار، و خصوصا بعد ما رواه الكليني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يضر ضعف سنده بوجود الغلاة الكذبة فيه؟</w:t>
      </w:r>
    </w:p>
    <w:p>
      <w:pPr>
        <w:pStyle w:val="BookText"/>
        <w:rPr/>
      </w:pPr>
      <w:r>
        <w:rPr>
          <w:rFonts w:ascii="Amiri" w:hAnsi="Amiri" w:eastAsia="Amiri" w:cs="Amiri"/>
          <w:color w:val="111111"/>
          <w:sz w:val="28"/>
          <w:sz w:val="28"/>
          <w:szCs w:val="28"/>
          <w:rtl w:val="true"/>
          <w:lang w:bidi="ar-SA"/>
        </w:rPr>
        <w:t>و متى تكرّرت هذه الرواية؟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 تأيّدت؟ </w:t>
      </w:r>
      <w:bookmarkStart w:id="1419" w:name="pg11650_151701"/>
    </w:p>
    <w:p>
      <w:pPr>
        <w:pStyle w:val="BookText"/>
        <w:rPr/>
      </w:pPr>
      <w:bookmarkEnd w:id="1419"/>
      <w:r>
        <w:rPr>
          <w:rFonts w:ascii="Amiri" w:hAnsi="Amiri" w:eastAsia="Amiri" w:cs="Amiri"/>
          <w:color w:val="111111"/>
          <w:sz w:val="28"/>
          <w:sz w:val="28"/>
          <w:szCs w:val="28"/>
          <w:rtl w:val="true"/>
          <w:lang w:bidi="ar-SA"/>
        </w:rPr>
        <w:t>و كيف يقوّي رواية الغلاة الكذبة، وجودها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رواية في سندها الغلاة؟</w:t>
      </w:r>
    </w:p>
    <w:p>
      <w:pPr>
        <w:pStyle w:val="Heading6"/>
        <w:numPr>
          <w:ilvl w:val="5"/>
          <w:numId w:val="1"/>
        </w:numPr>
        <w:rPr/>
      </w:pPr>
      <w:bookmarkStart w:id="1420" w:name="__RefHeading___Toc6138418_73709187"/>
      <w:bookmarkStart w:id="1421" w:name="_Toc587"/>
      <w:bookmarkEnd w:id="1420"/>
      <w:r>
        <w:rPr>
          <w:rtl w:val="true"/>
        </w:rPr>
        <w:t>ج</w:t>
      </w:r>
      <w:r>
        <w:rPr>
          <w:rtl w:val="true"/>
        </w:rPr>
        <w:t xml:space="preserve">- </w:t>
      </w:r>
      <w:r>
        <w:rPr>
          <w:rtl w:val="true"/>
        </w:rPr>
        <w:t>المتن</w:t>
      </w:r>
      <w:r>
        <w:rPr>
          <w:rtl w:val="true"/>
        </w:rPr>
        <w:t>:</w:t>
      </w:r>
      <w:bookmarkEnd w:id="1421"/>
    </w:p>
    <w:p>
      <w:pPr>
        <w:pStyle w:val="BookText"/>
        <w:rPr/>
      </w:pPr>
      <w:r>
        <w:rPr>
          <w:rFonts w:ascii="Amiri" w:hAnsi="Amiri" w:eastAsia="Amiri" w:cs="Amiri"/>
          <w:color w:val="111111"/>
          <w:sz w:val="28"/>
          <w:sz w:val="28"/>
          <w:szCs w:val="28"/>
          <w:rtl w:val="true"/>
          <w:lang w:bidi="ar-SA"/>
        </w:rPr>
        <w:t>الإضافة تغيّر 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6138420_73709187"/>
      <w:bookmarkStart w:id="1423" w:name="_Toc588"/>
      <w:bookmarkEnd w:id="1422"/>
      <w:r>
        <w:rPr>
          <w:rtl w:val="true"/>
        </w:rPr>
        <w:t>خامسا</w:t>
      </w:r>
      <w:r>
        <w:rPr>
          <w:rtl w:val="true"/>
        </w:rPr>
        <w:t xml:space="preserve">- </w:t>
      </w:r>
      <w:r>
        <w:rPr>
          <w:rtl w:val="true"/>
        </w:rPr>
        <w:t xml:space="preserve">روايات آية </w:t>
      </w:r>
      <w:r>
        <w:rPr/>
        <w:t>158</w:t>
      </w:r>
      <w:r>
        <w:rPr>
          <w:rtl w:val="true"/>
        </w:rPr>
        <w:t>:</w:t>
      </w:r>
      <w:bookmarkEnd w:id="1423"/>
    </w:p>
    <w:p>
      <w:pPr>
        <w:pStyle w:val="Heading5"/>
        <w:numPr>
          <w:ilvl w:val="4"/>
          <w:numId w:val="1"/>
        </w:numPr>
        <w:rPr/>
      </w:pPr>
      <w:bookmarkStart w:id="1424" w:name="__RefHeading___Toc6138422_73709187"/>
      <w:bookmarkStart w:id="1425" w:name="_Toc589"/>
      <w:bookmarkEnd w:id="1424"/>
      <w:r>
        <w:rPr>
          <w:rtl w:val="true"/>
        </w:rPr>
        <w:t>اشارة</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عن ابن مسكان، عن أبي بصير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أو اكتسبت في ايمانها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الحسين بن سيف عن أخيه </w:t>
      </w:r>
      <w:r>
        <w:rPr>
          <w:rStyle w:val="FootnoteAnchor"/>
          <w:rtl w:val="true"/>
        </w:rPr>
        <w:footnoteReference w:id="324"/>
      </w:r>
      <w:r>
        <w:rPr>
          <w:rFonts w:ascii="Amiri" w:hAnsi="Amiri" w:eastAsia="Amiri" w:cs="Amiri"/>
          <w:color w:val="111111"/>
          <w:sz w:val="28"/>
          <w:sz w:val="28"/>
          <w:szCs w:val="28"/>
          <w:rtl w:val="true"/>
          <w:lang w:bidi="ar-SA"/>
        </w:rPr>
        <w:t xml:space="preserve">عن أبيه عن معلى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اكتسبت في ايمانها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 في كتاب ناسخ القرآن و منسوخه انه قرأ الباقر أو الصادق عليهما السلام يوم يأتي بعض آيات ربك لا ينفع نفسا ايمانها لم تكن آمنت من قبل أو اكتسبت في ايمانها خيرا</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6138424_73709187"/>
      <w:bookmarkStart w:id="1427" w:name="_Toc590"/>
      <w:bookmarkEnd w:id="1426"/>
      <w:r>
        <w:rPr>
          <w:rtl w:val="true"/>
        </w:rPr>
        <w:t>دراسة الروايات</w:t>
      </w:r>
      <w:r>
        <w:rPr>
          <w:rtl w:val="true"/>
        </w:rPr>
        <w:t>:</w:t>
      </w:r>
      <w:bookmarkEnd w:id="1427"/>
    </w:p>
    <w:p>
      <w:pPr>
        <w:pStyle w:val="Heading6"/>
        <w:numPr>
          <w:ilvl w:val="5"/>
          <w:numId w:val="1"/>
        </w:numPr>
        <w:rPr/>
      </w:pPr>
      <w:bookmarkStart w:id="1428" w:name="__RefHeading___Toc6138426_73709187"/>
      <w:bookmarkStart w:id="1429" w:name="_Toc591"/>
      <w:bookmarkEnd w:id="1428"/>
      <w:r>
        <w:rPr>
          <w:rtl w:val="true"/>
        </w:rPr>
        <w:t>أ</w:t>
      </w:r>
      <w:r>
        <w:rPr>
          <w:rtl w:val="true"/>
        </w:rPr>
        <w:t>- [</w:t>
      </w:r>
      <w:r>
        <w:rPr>
          <w:rtl w:val="true"/>
        </w:rPr>
        <w:t>الآية</w:t>
      </w:r>
      <w:r>
        <w:rPr>
          <w:rtl w:val="true"/>
        </w:rPr>
        <w:t>]</w:t>
      </w:r>
      <w:bookmarkEnd w:id="1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سورة الأنعام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Fonts w:eastAsia="Amiri" w:cs="Amiri" w:ascii="Amiri" w:hAnsi="Amiri"/>
          <w:color w:val="111111"/>
          <w:sz w:val="28"/>
          <w:szCs w:val="28"/>
          <w:rtl w:val="true"/>
          <w:lang w:bidi="ar-SA"/>
        </w:rPr>
        <w:t xml:space="preserve">.... </w:t>
      </w:r>
      <w:bookmarkStart w:id="1430" w:name="pg11650_151702"/>
    </w:p>
    <w:p>
      <w:pPr>
        <w:pStyle w:val="BookText"/>
        <w:rPr/>
      </w:pPr>
      <w:bookmarkEnd w:id="1430"/>
      <w:r>
        <w:rPr>
          <w:rFonts w:ascii="Amiri" w:hAnsi="Amiri" w:eastAsia="Amiri" w:cs="Amiri"/>
          <w:color w:val="111111"/>
          <w:sz w:val="28"/>
          <w:sz w:val="28"/>
          <w:szCs w:val="28"/>
          <w:rtl w:val="true"/>
          <w:lang w:bidi="ar-SA"/>
        </w:rPr>
        <w:t xml:space="preserve">و بدّلت الروايات كَسَبَتْ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6138428_73709187"/>
      <w:bookmarkStart w:id="1432" w:name="_Toc592"/>
      <w:bookmarkEnd w:id="1431"/>
      <w:r>
        <w:rPr>
          <w:rtl w:val="true"/>
        </w:rPr>
        <w:t>ب</w:t>
      </w:r>
      <w:r>
        <w:rPr>
          <w:rtl w:val="true"/>
        </w:rPr>
        <w:t xml:space="preserve">- </w:t>
      </w:r>
      <w:r>
        <w:rPr>
          <w:rtl w:val="true"/>
        </w:rPr>
        <w:t>السند</w:t>
      </w:r>
      <w:r>
        <w:rPr>
          <w:rtl w:val="true"/>
        </w:rPr>
        <w:t>:</w:t>
      </w:r>
      <w:bookmarkEnd w:id="1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 حسن بن سيف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التفسير المنسوب إلى علي بن إبراهيم مرّ بنا القول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سند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بنا في سورة الحمد انّها من روايات مجهولة عن مجهولين</w:t>
      </w:r>
      <w:r>
        <w:rPr>
          <w:rFonts w:eastAsia="Amiri" w:cs="Amiri" w:ascii="Amiri" w:hAnsi="Amiri"/>
          <w:color w:val="111111"/>
          <w:sz w:val="28"/>
          <w:szCs w:val="28"/>
          <w:rtl w:val="true"/>
          <w:lang w:bidi="ar-SA"/>
        </w:rPr>
        <w:t>.</w:t>
      </w:r>
    </w:p>
    <w:p>
      <w:pPr>
        <w:pStyle w:val="Heading6"/>
        <w:numPr>
          <w:ilvl w:val="5"/>
          <w:numId w:val="1"/>
        </w:numPr>
        <w:rPr/>
      </w:pPr>
      <w:bookmarkStart w:id="1433" w:name="__RefHeading___Toc6138430_73709187"/>
      <w:bookmarkStart w:id="1434" w:name="_Toc593"/>
      <w:bookmarkEnd w:id="1433"/>
      <w:r>
        <w:rPr>
          <w:rtl w:val="true"/>
        </w:rPr>
        <w:t>ج</w:t>
      </w:r>
      <w:r>
        <w:rPr>
          <w:rtl w:val="true"/>
        </w:rPr>
        <w:t xml:space="preserve">- </w:t>
      </w:r>
      <w:r>
        <w:rPr>
          <w:rtl w:val="true"/>
        </w:rPr>
        <w:t>المتن</w:t>
      </w:r>
      <w:r>
        <w:rPr>
          <w:rtl w:val="true"/>
        </w:rPr>
        <w:t>:</w:t>
      </w:r>
      <w:bookmarkEnd w:id="1434"/>
    </w:p>
    <w:p>
      <w:pPr>
        <w:pStyle w:val="BookText"/>
        <w:rPr/>
      </w:pPr>
      <w:r>
        <w:rPr>
          <w:rFonts w:ascii="Amiri" w:hAnsi="Amiri" w:eastAsia="Amiri" w:cs="Amiri"/>
          <w:color w:val="111111"/>
          <w:sz w:val="28"/>
          <w:sz w:val="28"/>
          <w:szCs w:val="28"/>
          <w:rtl w:val="true"/>
          <w:lang w:bidi="ar-SA"/>
        </w:rPr>
        <w:t xml:space="preserve">جاء فيما رواه في التفسير عن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 نصّ الآية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فِي إِيمانِها خَيْراً، و جاء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أو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على أنّه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تبديل كَسَبَتْ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6138432_73709187"/>
      <w:bookmarkStart w:id="1436" w:name="_Toc594"/>
      <w:bookmarkEnd w:id="1435"/>
      <w:r>
        <w:rPr>
          <w:rtl w:val="true"/>
        </w:rPr>
        <w:t>سادسا</w:t>
      </w:r>
      <w:r>
        <w:rPr>
          <w:rtl w:val="true"/>
        </w:rPr>
        <w:t xml:space="preserve">- </w:t>
      </w:r>
      <w:r>
        <w:rPr>
          <w:rtl w:val="true"/>
        </w:rPr>
        <w:t xml:space="preserve">روايات آية </w:t>
      </w:r>
      <w:r>
        <w:rPr/>
        <w:t>159</w:t>
      </w:r>
      <w:r>
        <w:rPr>
          <w:rtl w:val="true"/>
        </w:rPr>
        <w:t>:</w:t>
      </w:r>
      <w:bookmarkEnd w:id="1436"/>
    </w:p>
    <w:p>
      <w:pPr>
        <w:pStyle w:val="Heading5"/>
        <w:numPr>
          <w:ilvl w:val="4"/>
          <w:numId w:val="1"/>
        </w:numPr>
        <w:rPr/>
      </w:pPr>
      <w:bookmarkStart w:id="1437" w:name="__RefHeading___Toc6138434_73709187"/>
      <w:bookmarkStart w:id="1438" w:name="_Toc595"/>
      <w:bookmarkEnd w:id="1437"/>
      <w:r>
        <w:rPr>
          <w:rtl w:val="true"/>
        </w:rPr>
        <w:t>اشارة</w:t>
      </w:r>
      <w:bookmarkEnd w:id="1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النضر بن سويد عن الحلبي عن معلى بن خنيس عن أبي عبد اللّه في قوله تعالى إِنَّ الَّذِينَ فَرَّقُوا دِينَهُمْ وَ كانُوا شِيَعاً قال فارق </w:t>
      </w:r>
      <w:r>
        <w:rPr>
          <w:rStyle w:val="FootnoteAnchor"/>
          <w:rtl w:val="true"/>
        </w:rPr>
        <w:footnoteReference w:id="325"/>
      </w:r>
      <w:r>
        <w:rPr>
          <w:rFonts w:ascii="Amiri" w:hAnsi="Amiri" w:eastAsia="Amiri" w:cs="Amiri"/>
          <w:color w:val="111111"/>
          <w:sz w:val="28"/>
          <w:sz w:val="28"/>
          <w:szCs w:val="28"/>
          <w:rtl w:val="true"/>
          <w:lang w:bidi="ar-SA"/>
        </w:rPr>
        <w:t>القوم و اللّه دينهم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قوله تعالى إِنَّ الَّذِينَ فَرَّقُوا دِينَهُمْ وَ كانُوا شِيَعاً لَسْتَ مِنْهُمْ </w:t>
      </w:r>
      <w:bookmarkStart w:id="1439" w:name="pg11650_151703"/>
    </w:p>
    <w:p>
      <w:pPr>
        <w:pStyle w:val="BookText"/>
        <w:rPr/>
      </w:pPr>
      <w:bookmarkEnd w:id="1439"/>
      <w:r>
        <w:rPr>
          <w:rFonts w:ascii="Amiri" w:hAnsi="Amiri" w:eastAsia="Amiri" w:cs="Amiri"/>
          <w:color w:val="111111"/>
          <w:sz w:val="28"/>
          <w:sz w:val="28"/>
          <w:szCs w:val="28"/>
          <w:rtl w:val="true"/>
          <w:lang w:bidi="ar-SA"/>
        </w:rPr>
        <w:t xml:space="preserve">فِي شَيْ‌ءٍ إِنَّما أَمْرُهُمْ إِلَى اللَّهِ ثُمَّ يُنَبِّئُهُمْ بِما كانُوا يَفْعَلُونَ قال قال فارقوا أمير المؤمنين عليه السلام و صاروا أحزابا </w:t>
      </w:r>
      <w:r>
        <w:rPr>
          <w:rStyle w:val="FootnoteAnchor"/>
          <w:rtl w:val="true"/>
        </w:rPr>
        <w:footnoteReference w:id="326"/>
      </w:r>
      <w:r>
        <w:rPr>
          <w:rFonts w:ascii="Amiri" w:hAnsi="Amiri" w:eastAsia="Amiri" w:cs="Amiri"/>
          <w:color w:val="111111"/>
          <w:sz w:val="28"/>
          <w:sz w:val="28"/>
          <w:szCs w:val="28"/>
          <w:rtl w:val="true"/>
          <w:lang w:bidi="ar-SA"/>
        </w:rPr>
        <w:t>و مرجع المستتر في قال راجع الى الصادق عليه السلام كما لا يخفى على من عرف عادته و طريقته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الصادق عليه السلام قال كان علي عليه السلام يقرأها فارقوا دينهم قال فارق و اللّه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حمزة و الكسائي فارقوا بالالف و هو المروي عن علي عليه السلام و الباقون فرقوا بالتشديد</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6138436_73709187"/>
      <w:bookmarkStart w:id="1441" w:name="_Toc596"/>
      <w:bookmarkEnd w:id="1440"/>
      <w:r>
        <w:rPr>
          <w:rtl w:val="true"/>
        </w:rPr>
        <w:t>دراسة الروايات</w:t>
      </w:r>
      <w:r>
        <w:rPr>
          <w:rtl w:val="true"/>
        </w:rPr>
        <w:t>:</w:t>
      </w:r>
      <w:bookmarkEnd w:id="1441"/>
    </w:p>
    <w:p>
      <w:pPr>
        <w:pStyle w:val="Heading6"/>
        <w:numPr>
          <w:ilvl w:val="5"/>
          <w:numId w:val="1"/>
        </w:numPr>
        <w:rPr/>
      </w:pPr>
      <w:bookmarkStart w:id="1442" w:name="__RefHeading___Toc6138438_73709187"/>
      <w:bookmarkStart w:id="1443" w:name="_Toc597"/>
      <w:bookmarkEnd w:id="1442"/>
      <w:r>
        <w:rPr>
          <w:rtl w:val="true"/>
        </w:rPr>
        <w:t>أ</w:t>
      </w:r>
      <w:r>
        <w:rPr>
          <w:rtl w:val="true"/>
        </w:rPr>
        <w:t>- [</w:t>
      </w:r>
      <w:r>
        <w:rPr>
          <w:rtl w:val="true"/>
        </w:rPr>
        <w:t>الآية</w:t>
      </w:r>
      <w:r>
        <w:rPr>
          <w:rtl w:val="true"/>
        </w:rPr>
        <w:t>]</w:t>
      </w:r>
      <w:bookmarkEnd w:id="1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فَرَّقُوا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6138440_73709187"/>
      <w:bookmarkStart w:id="1445" w:name="_Toc598"/>
      <w:bookmarkEnd w:id="1444"/>
      <w:r>
        <w:rPr>
          <w:rtl w:val="true"/>
        </w:rPr>
        <w:t>ب</w:t>
      </w:r>
      <w:r>
        <w:rPr>
          <w:rtl w:val="true"/>
        </w:rPr>
        <w:t xml:space="preserve">- </w:t>
      </w:r>
      <w:r>
        <w:rPr>
          <w:rtl w:val="true"/>
        </w:rPr>
        <w:t>الأسناد</w:t>
      </w:r>
      <w:r>
        <w:rPr>
          <w:rtl w:val="true"/>
        </w:rPr>
        <w:t>:</w:t>
      </w:r>
      <w:bookmarkEnd w:id="1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 معلّى بن خنيس مختلف فيه،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يعوّل عليه، 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الاعتماد على شي‌ء من حديثه، و الغلاة يضيفون إليه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أن تكون قول من جمع التفسير، أو ما قاله الشيخ النوري من رجوع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تتمّة من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معلّى بن خنيس المذكورة قبلها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محذوفة السند، لكن يدلّ متنها على أنّها نفس </w:t>
      </w:r>
      <w:bookmarkStart w:id="1446" w:name="pg11650_151704"/>
    </w:p>
    <w:p>
      <w:pPr>
        <w:pStyle w:val="BookText"/>
        <w:rPr/>
      </w:pPr>
      <w:bookmarkEnd w:id="1446"/>
      <w:r>
        <w:rPr>
          <w:rFonts w:ascii="Amiri" w:hAnsi="Amiri" w:eastAsia="Amiri" w:cs="Amiri"/>
          <w:color w:val="111111"/>
          <w:sz w:val="28"/>
          <w:sz w:val="28"/>
          <w:szCs w:val="28"/>
          <w:rtl w:val="true"/>
          <w:lang w:bidi="ar-SA"/>
        </w:rPr>
        <w:t>رواية القمّي عن معلّى بن خنيس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مرويّة في كتب التفاسير بمدرسة الخلفاء </w:t>
      </w:r>
      <w:r>
        <w:rPr>
          <w:rStyle w:val="FootnoteAnchor"/>
          <w:rtl w:val="true"/>
        </w:rPr>
        <w:footnoteReference w:id="327"/>
      </w:r>
      <w:r>
        <w:rPr>
          <w:rFonts w:ascii="Amiri" w:hAnsi="Amiri" w:eastAsia="Amiri" w:cs="Amiri"/>
          <w:color w:val="111111"/>
          <w:sz w:val="28"/>
          <w:sz w:val="28"/>
          <w:szCs w:val="28"/>
          <w:rtl w:val="true"/>
          <w:lang w:bidi="ar-SA"/>
        </w:rPr>
        <w:t xml:space="preserve">، و ما روي فيها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أن تكون منقولة عن مدرسة الخلفاء أو مشتركة بين المدرستين</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6138442_73709187"/>
      <w:bookmarkStart w:id="1448" w:name="_Toc599"/>
      <w:bookmarkEnd w:id="1447"/>
      <w:r>
        <w:rPr>
          <w:rtl w:val="true"/>
        </w:rPr>
        <w:t>ج</w:t>
      </w:r>
      <w:r>
        <w:rPr>
          <w:rtl w:val="true"/>
        </w:rPr>
        <w:t xml:space="preserve">- </w:t>
      </w:r>
      <w:r>
        <w:rPr>
          <w:rtl w:val="true"/>
        </w:rPr>
        <w:t>المتن</w:t>
      </w:r>
      <w:r>
        <w:rPr>
          <w:rtl w:val="true"/>
        </w:rPr>
        <w:t>:</w:t>
      </w:r>
      <w:bookmarkEnd w:id="1448"/>
    </w:p>
    <w:p>
      <w:pPr>
        <w:pStyle w:val="BookText"/>
        <w:rPr/>
      </w:pPr>
      <w:r>
        <w:rPr>
          <w:rFonts w:ascii="Amiri" w:hAnsi="Amiri" w:eastAsia="Amiri" w:cs="Amiri"/>
          <w:color w:val="111111"/>
          <w:sz w:val="28"/>
          <w:sz w:val="28"/>
          <w:szCs w:val="28"/>
          <w:rtl w:val="true"/>
          <w:lang w:bidi="ar-SA"/>
        </w:rPr>
        <w:t xml:space="preserve">في روايتي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فارقوا، بيان و تفسير ل فَرَّقُوا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تخلّ بوزن الآية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الروايات ما يدلّ على التحريف، ليستدلّ بها الشيخ النوري، و لا تخصّ مدرسة أهل البيت ليعدّها إحسان ظهير من الألف حديث شيعي في تحريف القرآن، على حدّ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تكون منقولة من قراءات مدرسة الخلفاء، أو مشتركة بين المدرستين</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6138444_73709187"/>
      <w:bookmarkStart w:id="1450" w:name="_Toc600"/>
      <w:bookmarkEnd w:id="1449"/>
      <w:r>
        <w:rPr>
          <w:rtl w:val="true"/>
        </w:rPr>
        <w:t>نتيجة البحوث في روايات سورة الانعام</w:t>
      </w:r>
      <w:r>
        <w:rPr>
          <w:rtl w:val="true"/>
        </w:rPr>
        <w:t>:</w:t>
      </w:r>
      <w:bookmarkEnd w:id="145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الأستاذ الروايات التي استدلا بها على تحريف روايات سورة الأنعام عشرين رواية بينما هي عشر روايات أربع ممّا عدّاها بلا سند، و أربع عشرة عن الغلاة و الضعفاء و المجاهيل، و روايتان مشتركتان</w:t>
      </w:r>
      <w:r>
        <w:rPr>
          <w:rFonts w:eastAsia="Amiri" w:cs="Amiri" w:ascii="Amiri" w:hAnsi="Amiri"/>
          <w:color w:val="111111"/>
          <w:sz w:val="28"/>
          <w:szCs w:val="28"/>
          <w:rtl w:val="true"/>
          <w:lang w:bidi="ar-SA"/>
        </w:rPr>
        <w:t xml:space="preserve">. </w:t>
      </w:r>
      <w:bookmarkStart w:id="1451" w:name="pg11650_151705"/>
    </w:p>
    <w:p>
      <w:pPr>
        <w:pStyle w:val="Heading3"/>
        <w:numPr>
          <w:ilvl w:val="2"/>
          <w:numId w:val="1"/>
        </w:numPr>
        <w:rPr/>
      </w:pPr>
      <w:bookmarkStart w:id="1452" w:name="__RefHeading___Toc6138446_73709187"/>
      <w:bookmarkStart w:id="1453" w:name="_Toc601"/>
      <w:bookmarkEnd w:id="1451"/>
      <w:bookmarkEnd w:id="1452"/>
      <w:r>
        <w:rPr>
          <w:rtl w:val="true"/>
        </w:rPr>
        <w:t>دراسة روايات سورة الأعراف</w:t>
      </w:r>
      <w:r>
        <w:rPr>
          <w:rtl w:val="true"/>
        </w:rPr>
        <w:t>:</w:t>
      </w:r>
      <w:bookmarkEnd w:id="1453"/>
    </w:p>
    <w:p>
      <w:pPr>
        <w:pStyle w:val="Heading4"/>
        <w:numPr>
          <w:ilvl w:val="3"/>
          <w:numId w:val="1"/>
        </w:numPr>
        <w:rPr/>
      </w:pPr>
      <w:bookmarkStart w:id="1454" w:name="__RefHeading___Toc6138448_73709187"/>
      <w:bookmarkStart w:id="1455" w:name="_Toc602"/>
      <w:bookmarkEnd w:id="1454"/>
      <w:r>
        <w:rPr>
          <w:rtl w:val="true"/>
        </w:rPr>
        <w:t>أولا</w:t>
      </w:r>
      <w:r>
        <w:rPr>
          <w:rtl w:val="true"/>
        </w:rPr>
        <w:t xml:space="preserve">- </w:t>
      </w:r>
      <w:r>
        <w:rPr>
          <w:rtl w:val="true"/>
        </w:rPr>
        <w:t xml:space="preserve">روايات آية </w:t>
      </w:r>
      <w:r>
        <w:rPr/>
        <w:t>47</w:t>
      </w:r>
      <w:r>
        <w:rPr>
          <w:rtl w:val="true"/>
        </w:rPr>
        <w:t>:</w:t>
      </w:r>
      <w:bookmarkEnd w:id="1455"/>
    </w:p>
    <w:p>
      <w:pPr>
        <w:pStyle w:val="Heading5"/>
        <w:numPr>
          <w:ilvl w:val="4"/>
          <w:numId w:val="1"/>
        </w:numPr>
        <w:rPr/>
      </w:pPr>
      <w:bookmarkStart w:id="1456" w:name="__RefHeading___Toc6138450_73709187"/>
      <w:bookmarkStart w:id="1457" w:name="_Toc603"/>
      <w:bookmarkEnd w:id="1456"/>
      <w:r>
        <w:rPr>
          <w:rtl w:val="true"/>
        </w:rPr>
        <w:t>اشارة</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ابن سيف عن القاسم بن كذا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عن الحسين بن أبي العلا عن أبي بصير قال تلا أبو عبد اللّه عليه السلام و إذا قلبت أبصارهم تلقاء أصحاب النار قالوا عائذا بك ان تجعلنا مع القوم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علي بن صالح عن الحسين بن أبي العلا مثله و فيه و إذا صرفت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روى ان في قراءة عبد اللّه بن مسعود و سالم و إذا قلبت أبصارهم تلقاء أصحاب النار قالوا عائذا بك أن تجعلنا مع القوم الظالمين و روى ذلك عن أبي عبد اللّه عليه السلام قلت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أعمش قرأ و إذا قلبت</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6138452_73709187"/>
      <w:bookmarkStart w:id="1459" w:name="_Toc604"/>
      <w:bookmarkEnd w:id="1458"/>
      <w:r>
        <w:rPr>
          <w:rtl w:val="true"/>
        </w:rPr>
        <w:t>دراسة الروايات</w:t>
      </w:r>
      <w:r>
        <w:rPr>
          <w:rtl w:val="true"/>
        </w:rPr>
        <w:t>:</w:t>
      </w:r>
      <w:bookmarkEnd w:id="1459"/>
    </w:p>
    <w:p>
      <w:pPr>
        <w:pStyle w:val="Heading6"/>
        <w:numPr>
          <w:ilvl w:val="5"/>
          <w:numId w:val="1"/>
        </w:numPr>
        <w:rPr/>
      </w:pPr>
      <w:bookmarkStart w:id="1460" w:name="__RefHeading___Toc6138454_73709187"/>
      <w:bookmarkStart w:id="1461" w:name="_Toc605"/>
      <w:bookmarkEnd w:id="1460"/>
      <w:r>
        <w:rPr>
          <w:rtl w:val="true"/>
        </w:rPr>
        <w:t>أ</w:t>
      </w:r>
      <w:r>
        <w:rPr>
          <w:rtl w:val="true"/>
        </w:rPr>
        <w:t>- [</w:t>
      </w:r>
      <w:r>
        <w:rPr>
          <w:rtl w:val="true"/>
        </w:rPr>
        <w:t>الآية</w:t>
      </w:r>
      <w:r>
        <w:rPr>
          <w:rtl w:val="true"/>
        </w:rPr>
        <w:t>]</w:t>
      </w:r>
      <w:bookmarkEnd w:id="1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 xml:space="preserve">. </w:t>
      </w:r>
      <w:bookmarkStart w:id="1462" w:name="pg11650_151706"/>
    </w:p>
    <w:p>
      <w:pPr>
        <w:pStyle w:val="BookText"/>
        <w:rPr/>
      </w:pPr>
      <w:bookmarkEnd w:id="1462"/>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بك أن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صُرِفَتْ</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6138456_73709187"/>
      <w:bookmarkStart w:id="1464" w:name="_Toc606"/>
      <w:bookmarkEnd w:id="1463"/>
      <w:r>
        <w:rPr>
          <w:rtl w:val="true"/>
        </w:rPr>
        <w:t>ب</w:t>
      </w:r>
      <w:r>
        <w:rPr>
          <w:rtl w:val="true"/>
        </w:rPr>
        <w:t xml:space="preserve">- </w:t>
      </w:r>
      <w:r>
        <w:rPr>
          <w:rtl w:val="true"/>
        </w:rPr>
        <w:t>الأسناد</w:t>
      </w:r>
      <w:r>
        <w:rPr>
          <w:rtl w:val="true"/>
        </w:rPr>
        <w:t>:</w:t>
      </w:r>
      <w:bookmarkEnd w:id="1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ضعيفا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 عن الضعفاء و يعتمد المراسيل، عن ابن سيف، مجهول حاله، عن القاسم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مذكورة بتفسير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6138458_73709187"/>
      <w:bookmarkStart w:id="1466" w:name="_Toc607"/>
      <w:bookmarkEnd w:id="1465"/>
      <w:r>
        <w:rPr>
          <w:rtl w:val="true"/>
        </w:rPr>
        <w:t>ج</w:t>
      </w:r>
      <w:r>
        <w:rPr>
          <w:rtl w:val="true"/>
        </w:rPr>
        <w:t xml:space="preserve">- </w:t>
      </w:r>
      <w:r>
        <w:rPr>
          <w:rtl w:val="true"/>
        </w:rPr>
        <w:t>المتن</w:t>
      </w:r>
      <w:r>
        <w:rPr>
          <w:rtl w:val="true"/>
        </w:rPr>
        <w:t>:</w:t>
      </w:r>
      <w:bookmarkEnd w:id="1466"/>
    </w:p>
    <w:p>
      <w:pPr>
        <w:pStyle w:val="BookText"/>
        <w:rPr/>
      </w:pPr>
      <w:r>
        <w:rPr>
          <w:rFonts w:ascii="Amiri" w:hAnsi="Amiri" w:eastAsia="Amiri" w:cs="Amiri"/>
          <w:color w:val="111111"/>
          <w:sz w:val="28"/>
          <w:sz w:val="28"/>
          <w:szCs w:val="28"/>
          <w:rtl w:val="true"/>
          <w:lang w:bidi="ar-SA"/>
        </w:rPr>
        <w:t>لو صحّت الروايتان و النقل، جاز لنا أن نعدّها من باب التفسير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التغيير مخلّ بالوزن و النغم و المعنى</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6138460_73709187"/>
      <w:bookmarkStart w:id="1468" w:name="_Toc608"/>
      <w:bookmarkEnd w:id="1467"/>
      <w:r>
        <w:rPr>
          <w:rtl w:val="true"/>
        </w:rPr>
        <w:t>ثانيا</w:t>
      </w:r>
      <w:r>
        <w:rPr>
          <w:rtl w:val="true"/>
        </w:rPr>
        <w:t xml:space="preserve">- </w:t>
      </w:r>
      <w:r>
        <w:rPr>
          <w:rtl w:val="true"/>
        </w:rPr>
        <w:t xml:space="preserve">روايات آية </w:t>
      </w:r>
      <w:r>
        <w:rPr/>
        <w:t>172</w:t>
      </w:r>
      <w:r>
        <w:rPr>
          <w:rtl w:val="true"/>
        </w:rPr>
        <w:t>:</w:t>
      </w:r>
      <w:bookmarkEnd w:id="1468"/>
    </w:p>
    <w:p>
      <w:pPr>
        <w:pStyle w:val="Heading5"/>
        <w:numPr>
          <w:ilvl w:val="4"/>
          <w:numId w:val="1"/>
        </w:numPr>
        <w:rPr/>
      </w:pPr>
      <w:bookmarkStart w:id="1469" w:name="__RefHeading___Toc6138462_73709187"/>
      <w:bookmarkStart w:id="1470" w:name="_Toc609"/>
      <w:bookmarkEnd w:id="1469"/>
      <w:r>
        <w:rPr>
          <w:rtl w:val="true"/>
        </w:rPr>
        <w:t>اشارة</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اسماعيل و غيره عن ابن سنان عن منصور عن أبي السفاح عن جابر بن يعقوب عن ابن أبي عمير عن أبي الربيع القزاز عن أبي جعفر عليه السلام في قوله عز و جل و إذ أخذ ربك من بني آدم من ظهورهم ذرياتهم و أشهدهم على أنفسهم أ لست بربكم و محمد رسولي و علي أمير المؤمنين كذا في نسختي و لا تخلوا من سقم و في السند اختلال ظاهر و الصواب و عن جابر بن يعقوب فان أبا السفاح من أصحاب الباقر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البرقي عن بعض أصحابه مثله إلّا انه قال و علي وصيه تنزيل </w:t>
      </w:r>
    </w:p>
    <w:p>
      <w:pPr>
        <w:pStyle w:val="BookText"/>
        <w:rPr/>
      </w:pPr>
      <w:r>
        <w:rPr>
          <w:rFonts w:ascii="IRNazanin" w:hAnsi="IRNazanin" w:eastAsia="IRNazanin"/>
          <w:color w:val="111111"/>
          <w:sz w:val="28"/>
          <w:sz w:val="28"/>
          <w:szCs w:val="28"/>
          <w:rtl w:val="true"/>
          <w:lang w:bidi="fa-IR"/>
        </w:rPr>
        <w:t>قال 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في تفسيره قال حدثنا علي بن عتاب معنعنا عن أبي جعفر عليه السلام قال لو ان الجهال من هذه الامة يعرفون متى سمي أمير المؤمنين عليه السلام لم ينكروا ان اللّه تبارك و تعالى حين أخذ ميثاق ذرية آدم و ذلك فيما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فنزل به جبرائيل كما قرأناه يا جابر أ لم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اشهدهم علي أنفسهم أ لست بربكم قالوا بلى و ان محمدا رسولي و ان عليا أمير المؤمنين فو اللّه لسماه أمير المؤمنين في الاظلة حيث أخذ ميثاق ذرية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بن أحمد بن طلحة الخراساني </w:t>
      </w:r>
      <w:r>
        <w:rPr>
          <w:rStyle w:val="FootnoteAnchor"/>
          <w:rtl w:val="true"/>
        </w:rPr>
        <w:footnoteReference w:id="329"/>
      </w:r>
      <w:r>
        <w:rPr>
          <w:rFonts w:ascii="Amiri" w:hAnsi="Amiri" w:eastAsia="Amiri" w:cs="Amiri"/>
          <w:color w:val="111111"/>
          <w:sz w:val="28"/>
          <w:sz w:val="28"/>
          <w:szCs w:val="28"/>
          <w:rtl w:val="true"/>
          <w:lang w:bidi="ar-SA"/>
        </w:rPr>
        <w:t>معنعنا عن أبي جعفر عليه السلام قال قلت له يا بن رسول اللّه متى سمي أمير المؤمنين فقال ان اللّه تبارك و تعالى حيث أخذ ميثاق ذرية ولد آدم و ذلك فيما أنزل اللّه على محمد صلى اللّه عليه و آله كما قرأناه و إذ أخذ ربك من بني آدم من ظهورهم ذريتهم و أشهدهم على أنفسهم أ لست بربكم و ان محمدا عبدي و رسولي و ان عليا أمير المؤمنين فسماه اللّه أمير المؤمنين حيث أخذ ميثاق ذرية بني آدم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الفزاري معنعنا عن أبي جعفر عليه السلام قال لو ان الجهال من هذه الأمة يعلمون متى سمي علي أمير المؤمنين لم ينكروا ولايته و طاعته قال فسألته متى سمي علي أمير المؤمنين قال حيث أخذ اللّه ميثاق ذرية آدم هكذا نزل به جبرائيل على محمد صلى اللّه عليه و آله و إذ أخذ ربك من بني آدم من ظهورهم ذريتهم و أشهدهم على أنفسهم أ لست بربكم ان محمدا عبدي و رسولي و ان عليا أمير المؤمنين قالوا بلى ثم قال أبو جعفر عليه السلام و اللّه لقد سماه باسم ما سمى به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الاودي معنعنا عن جابر الجعفي قال قلت متى سمي علي عليه السلام أمير المؤمنين قال قال لي أو ما تقرأ القرآن؟ قال قلت بلى قال فاقرأ قلت و ما أقرأ؟ قال اقرأ و إذ أخذ ربك من بني آدم من ظهورهم ذريتهم و أشهدهم على أنفسهم أ لست بربكم فقال لي هبه و إلى ايش و محمد رسولي و علي أمير المؤمنين فثم سماه يا جابر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جابر قال قلت لأبي جعفر عليه السلام متى سمي أمير المؤمنين قال و اللّه نزلت هذه الآية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 لست بربكم و ان محمدا رسولي و ان عليا أمير المؤمنين فسماه اللّه و اللّه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قال قال لي أبو جعفر عليه السلام يا جابر لو يعلم الجهال متى سمي أمير المؤمنين علي عليه السلام لم ينكروا حقه قال قلت جعلت فداك متى سمي فقال لي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إلى أ لست بربكم و ان محمدا رسولي و ان عليا أمير المؤمنين قال ثم قال لي يا جابر هكذا و اللّه جاء بها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الثقة الجليل محمد بن العباس في تفسيره عن علي بن العباس البجلي عن محمد بن مروان الغزال عن زيد بن المعدل عن أبان بن عثمان عن خالد بن يزيد عن أبي جعفر عليه السلام قال لو ان جهال هذه الأمة يعلمون متى سمي أمير المؤمنين عليه السلام لم ينكروا ولايته و طاعته قلت متى سمي أمير المؤمنين؟ قال حيث أخذ اللّه ميثاق ذرية آدم كذا نزل به جبرائيل على محمد صلى اللّه عليه و آله و إذ أخذ ربك من بني آدم من ظهورهم ذريتهم و أشهدهم على أنفسهم أ لست بربكم و ان محمدا رسولي و ان عليا أمير المؤمنين قالوا بلى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سماه اللّه باسم ما سمى به أحد قبله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يعقوب بن يزيد عن ابن أبي عمير عن أبي الربيع القزاز عن جابر عن أبي عبد اللّه عليه السلام قال قلت </w:t>
      </w:r>
    </w:p>
    <w:p>
      <w:pPr>
        <w:pStyle w:val="BookText"/>
        <w:rPr/>
      </w:pPr>
      <w:r>
        <w:rPr>
          <w:rFonts w:ascii="Amiri" w:hAnsi="Amiri" w:eastAsia="Amiri" w:cs="Amiri"/>
          <w:color w:val="111111"/>
          <w:sz w:val="28"/>
          <w:sz w:val="28"/>
          <w:szCs w:val="28"/>
          <w:rtl w:val="true"/>
          <w:lang w:bidi="ar-SA"/>
        </w:rPr>
        <w:t>له لم سمي أمير المؤمنين، أمير المؤمنين قال اللّه سماه و هكذا أنزل اللّه في كتابه و إذ أخذ ربك من بني آدم من ظهورهم ذريتهم و أشهدهم على أنفسهم أ لست بربكم و ان محمدا رسولي و ان عليا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البحار عن مناقب ابن شهرآشوب عن أمالي ابن سهل باسناده إلى جابر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تفسير محمد بن العباس عن أحمد بن هوذة الباهلي عن إبراهيم بن اسحاق النهاوندي عن عبد اللّه بن حماد الأنصاري عن عمرو بن شمر عن جابر قريبا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دلائل محمد بن جرير الطبري الشيعي عن الحسين بن عبد اللّه البزاز عن أبي الحسن علي بن محمد بن أحمد بن لؤلؤ البزاز عن أحمد بن عبد اللّه بن زياد عن عيسى بن اسحاق عن إبراهيم بن هراسة عن عمرو بن شمر عن جابر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فخار بن معد عن الخليفة الناصر عن احمد بن احمد عن ابن نبهان عن ابن شاذان عن احمد بن زياد مثله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كل ذلك السيد رضي الدين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محمد صالح في شرح الحديث المتقدم قوله عن أبي الربيع القزاز لم أجده بهذا الوصف في كتب الرجال و بدونه مجهول و قوله قال اللّه تعالى سماه الخ السائل سأل عن سبب التسمية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بها من باب تلقي المخاطب بغير ما يترقيه للتنبيه بأن الأهم له أن يعرف التسمية و يصدق بها و الجهل بسببها لا يضره قوله و ان محمدا رسولي الخ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هذا كان منزلا حذفه المحرفون المنافقون حسدا و عنادا انتهى و لا يخفى ان جهالة أبي الربيع غير مضر بعد كون الراوي عنه ابن أبي عمير الذي لا يروي بل لا يرسل إلّا عن ثقة مع كون الخبر في المقام مؤيدا بما يزيد عن حد الاستفاضة و يحتمل غير بعيد أن تكون الاصل متى سمي و يكون الموجود من </w:t>
      </w:r>
      <w:bookmarkStart w:id="1471" w:name="pg11650_151710"/>
    </w:p>
    <w:p>
      <w:pPr>
        <w:pStyle w:val="BookText"/>
        <w:rPr/>
      </w:pPr>
      <w:bookmarkEnd w:id="1471"/>
      <w:r>
        <w:rPr>
          <w:rFonts w:ascii="Amiri" w:hAnsi="Amiri" w:eastAsia="Amiri" w:cs="Amiri"/>
          <w:color w:val="111111"/>
          <w:sz w:val="28"/>
          <w:sz w:val="28"/>
          <w:szCs w:val="28"/>
          <w:rtl w:val="true"/>
          <w:lang w:bidi="ar-SA"/>
        </w:rPr>
        <w:t xml:space="preserve">تصحيف النساخ بقرينة الأخبار المذكورة أو يكون الغرض السؤال عن وجه التسمية عند الناس بذلك فأبان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للتعبد و التعبير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عبر اللّه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تلقاء أنفسهم و هذا هو الظاهر فتأمل</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6138464_73709187"/>
      <w:bookmarkStart w:id="1473" w:name="_Toc610"/>
      <w:bookmarkEnd w:id="1472"/>
      <w:r>
        <w:rPr>
          <w:rtl w:val="true"/>
        </w:rPr>
        <w:t>دراسة الروايات</w:t>
      </w:r>
      <w:r>
        <w:rPr>
          <w:rtl w:val="true"/>
        </w:rPr>
        <w:t>:</w:t>
      </w:r>
      <w:bookmarkEnd w:id="1473"/>
    </w:p>
    <w:p>
      <w:pPr>
        <w:pStyle w:val="Heading6"/>
        <w:numPr>
          <w:ilvl w:val="5"/>
          <w:numId w:val="1"/>
        </w:numPr>
        <w:rPr/>
      </w:pPr>
      <w:bookmarkStart w:id="1474" w:name="__RefHeading___Toc6138466_73709187"/>
      <w:bookmarkStart w:id="1475" w:name="_Toc611"/>
      <w:bookmarkEnd w:id="1474"/>
      <w:r>
        <w:rPr>
          <w:rtl w:val="true"/>
        </w:rPr>
        <w:t>أ</w:t>
      </w:r>
      <w:r>
        <w:rPr>
          <w:rtl w:val="true"/>
        </w:rPr>
        <w:t>- [</w:t>
      </w:r>
      <w:r>
        <w:rPr>
          <w:rtl w:val="true"/>
        </w:rPr>
        <w:t>الآية</w:t>
      </w:r>
      <w:r>
        <w:rPr>
          <w:rtl w:val="true"/>
        </w:rPr>
        <w:t>]</w:t>
      </w:r>
      <w:bookmarkEnd w:id="14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أَشْهَدَهُمْ عَلى أَنْفُسِهِمْ أَ لَسْتُ بِرَبِّكُمْ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رسولي و علي أمير المؤمنين، مع اختلاف في لفظ الزيادة</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6138468_73709187"/>
      <w:bookmarkStart w:id="1477" w:name="_Toc612"/>
      <w:bookmarkEnd w:id="1476"/>
      <w:r>
        <w:rPr>
          <w:rtl w:val="true"/>
        </w:rPr>
        <w:t>ب</w:t>
      </w:r>
      <w:r>
        <w:rPr>
          <w:rtl w:val="true"/>
        </w:rPr>
        <w:t xml:space="preserve">- </w:t>
      </w:r>
      <w:r>
        <w:rPr>
          <w:rtl w:val="true"/>
        </w:rPr>
        <w:t>السند</w:t>
      </w:r>
      <w:r>
        <w:rPr>
          <w:rtl w:val="true"/>
        </w:rPr>
        <w:t>:</w:t>
      </w:r>
      <w:bookmarkEnd w:id="1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ضعيف كذّاب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و من هو بعض أصحابه؟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إبراهيم، مرّ بنا في بحث روايات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فرات بن إبراهيم، مجهول لم يعرف 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كسائر روايات تفسيره، محذوفة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عن تفسير محمد بن ماهيار، و كذلك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البحار، عن تفسير ابن ماهيار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العباس الماهيار، المعروف بابن الحجّام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ما نزل من القرآن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التفسير لم يره أحد من المتأخّرين</w:t>
      </w:r>
      <w:r>
        <w:rPr>
          <w:rFonts w:eastAsia="Amiri" w:cs="Amiri" w:ascii="Amiri" w:hAnsi="Amiri"/>
          <w:color w:val="111111"/>
          <w:sz w:val="28"/>
          <w:szCs w:val="28"/>
          <w:rtl w:val="true"/>
          <w:lang w:bidi="ar-SA"/>
        </w:rPr>
        <w:t xml:space="preserve">. </w:t>
      </w:r>
      <w:bookmarkStart w:id="1478" w:name="pg11650_151711"/>
    </w:p>
    <w:p>
      <w:pPr>
        <w:pStyle w:val="BookText"/>
        <w:rPr/>
      </w:pPr>
      <w:bookmarkEnd w:id="1478"/>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أحاديثه من رجال العامّة، لتكون أبلغ في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عنه السيد شرف الدين الأسترابادي تلميذ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تأويل الآيات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النوري ينقل عن ابن ماهيار، بواسطة الشيخ شرف الدين النجفي، في كتابه تأويل الآيات الباهرة، و ينسبها إلى السيد شرف الدين 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لعل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 أبي الربيع القزّاز المجهول، غير ابن أبي عمير الثقة، و هذا رجل آخر مات في زمن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روايات فرات الأربعة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معنعنا عن أبي جعفر، هي بواسطة جابر الجعفي، و كذلك روايتا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جابر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روايات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ابن شهرآشوب،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ابن ماهيار،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فخار بن معد، جميعا عن جابر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اثنتا عشرة رواية عن راو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فهي رواية واحدة، عدّها الشيخ النوري و ظهير أربع عشر رواية</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6138470_73709187"/>
      <w:bookmarkStart w:id="1480" w:name="_Toc613"/>
      <w:bookmarkEnd w:id="1479"/>
      <w:r>
        <w:rPr>
          <w:rtl w:val="true"/>
        </w:rPr>
        <w:t>ج</w:t>
      </w:r>
      <w:r>
        <w:rPr>
          <w:rtl w:val="true"/>
        </w:rPr>
        <w:t xml:space="preserve">- </w:t>
      </w:r>
      <w:r>
        <w:rPr>
          <w:rtl w:val="true"/>
        </w:rPr>
        <w:t>المتن</w:t>
      </w:r>
      <w:r>
        <w:rPr>
          <w:rtl w:val="true"/>
        </w:rPr>
        <w:t>:</w:t>
      </w:r>
      <w:bookmarkEnd w:id="148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أضافت الروايات ما يأتي على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رسولي، و إنّ محمدا رسولي، و إنّ محمدا عبدي و رسولي، و علي أمير المؤمنين، و علي وصيّه، و إنّ عليا وصيّه، و لم يتفضّل الشيخ النوري، و يخبرنا أيّا من هذه التعابير يراها نصّا </w:t>
      </w:r>
      <w:bookmarkStart w:id="1481" w:name="pg11650_151712"/>
    </w:p>
    <w:p>
      <w:pPr>
        <w:pStyle w:val="BookText"/>
        <w:rPr/>
      </w:pPr>
      <w:bookmarkEnd w:id="1481"/>
      <w:r>
        <w:rPr>
          <w:rFonts w:ascii="Amiri" w:hAnsi="Amiri" w:eastAsia="Amiri" w:cs="Amiri"/>
          <w:color w:val="111111"/>
          <w:sz w:val="28"/>
          <w:sz w:val="28"/>
          <w:szCs w:val="28"/>
          <w:rtl w:val="true"/>
          <w:lang w:bidi="ar-SA"/>
        </w:rPr>
        <w:t>قرآنيا حذفت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ينبغي له أن يرى في اختلاف الروايات تضعيفا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يدرك الشيخ النوري أنّ هذه التعابير ليست نصّا قرآنيا و ان القرآن لا يضاهيه كلام في بلاغته</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6138472_73709187"/>
      <w:bookmarkStart w:id="1483" w:name="_Toc614"/>
      <w:bookmarkEnd w:id="1482"/>
      <w:r>
        <w:rPr>
          <w:rtl w:val="true"/>
        </w:rPr>
        <w:t>ثالثا</w:t>
      </w:r>
      <w:r>
        <w:rPr>
          <w:rtl w:val="true"/>
        </w:rPr>
        <w:t xml:space="preserve">- </w:t>
      </w:r>
      <w:r>
        <w:rPr>
          <w:rtl w:val="true"/>
        </w:rPr>
        <w:t xml:space="preserve">رواية آية </w:t>
      </w:r>
      <w:r>
        <w:rPr/>
        <w:t>32</w:t>
      </w:r>
      <w:r>
        <w:rPr>
          <w:rtl w:val="true"/>
        </w:rPr>
        <w:t>:</w:t>
      </w:r>
      <w:bookmarkEnd w:id="1483"/>
    </w:p>
    <w:p>
      <w:pPr>
        <w:pStyle w:val="Heading5"/>
        <w:numPr>
          <w:ilvl w:val="4"/>
          <w:numId w:val="1"/>
        </w:numPr>
        <w:rPr/>
      </w:pPr>
      <w:bookmarkStart w:id="1484" w:name="__RefHeading___Toc6138474_73709187"/>
      <w:bookmarkStart w:id="1485" w:name="_Toc615"/>
      <w:bookmarkEnd w:id="1484"/>
      <w:r>
        <w:rPr>
          <w:rtl w:val="true"/>
        </w:rPr>
        <w:t>اشارة</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محبوب عن حماد بن عيسى عن حميد بن جابر العبدي عن أمير المؤمنين عليه السلام قال تلا من حرم زينة اللّه التي أخرج لعباده و الطيبات من الرزق الحلال قل هي للذين آمنوا</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6138476_73709187"/>
      <w:bookmarkStart w:id="1487" w:name="_Toc616"/>
      <w:bookmarkEnd w:id="1486"/>
      <w:r>
        <w:rPr>
          <w:rtl w:val="true"/>
        </w:rPr>
        <w:t>دراسة الرواية</w:t>
      </w:r>
      <w:r>
        <w:rPr>
          <w:rtl w:val="true"/>
        </w:rPr>
        <w:t>:</w:t>
      </w:r>
      <w:bookmarkEnd w:id="1487"/>
    </w:p>
    <w:p>
      <w:pPr>
        <w:pStyle w:val="Heading6"/>
        <w:numPr>
          <w:ilvl w:val="5"/>
          <w:numId w:val="1"/>
        </w:numPr>
        <w:rPr/>
      </w:pPr>
      <w:bookmarkStart w:id="1488" w:name="__RefHeading___Toc6138478_73709187"/>
      <w:bookmarkStart w:id="1489" w:name="_Toc617"/>
      <w:bookmarkEnd w:id="1488"/>
      <w:r>
        <w:rPr>
          <w:rtl w:val="true"/>
        </w:rPr>
        <w:t>أ</w:t>
      </w:r>
      <w:r>
        <w:rPr>
          <w:rtl w:val="true"/>
        </w:rPr>
        <w:t>- [</w:t>
      </w:r>
      <w:r>
        <w:rPr>
          <w:rtl w:val="true"/>
        </w:rPr>
        <w:t>الآية</w:t>
      </w:r>
      <w:r>
        <w:rPr>
          <w:rtl w:val="true"/>
        </w:rPr>
        <w:t>]</w:t>
      </w:r>
      <w:bookmarkEnd w:id="1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بعدها الحلال</w:t>
      </w:r>
      <w:r>
        <w:rPr>
          <w:rFonts w:eastAsia="Amiri" w:cs="Amiri" w:ascii="Amiri" w:hAnsi="Amiri"/>
          <w:color w:val="111111"/>
          <w:sz w:val="28"/>
          <w:szCs w:val="28"/>
          <w:rtl w:val="true"/>
          <w:lang w:bidi="ar-SA"/>
        </w:rPr>
        <w:t>.</w:t>
      </w:r>
    </w:p>
    <w:p>
      <w:pPr>
        <w:pStyle w:val="Heading6"/>
        <w:numPr>
          <w:ilvl w:val="5"/>
          <w:numId w:val="1"/>
        </w:numPr>
        <w:rPr/>
      </w:pPr>
      <w:bookmarkStart w:id="1490" w:name="__RefHeading___Toc6138480_73709187"/>
      <w:bookmarkStart w:id="1491" w:name="_Toc618"/>
      <w:bookmarkEnd w:id="1490"/>
      <w:r>
        <w:rPr>
          <w:rtl w:val="true"/>
        </w:rPr>
        <w:t>ب</w:t>
      </w:r>
      <w:r>
        <w:rPr>
          <w:rtl w:val="true"/>
        </w:rPr>
        <w:t xml:space="preserve">- </w:t>
      </w:r>
      <w:r>
        <w:rPr>
          <w:rtl w:val="true"/>
        </w:rPr>
        <w:t>السند</w:t>
      </w:r>
      <w:r>
        <w:rPr>
          <w:rtl w:val="true"/>
        </w:rPr>
        <w:t>:</w:t>
      </w:r>
      <w:bookmarkEnd w:id="1491"/>
    </w:p>
    <w:p>
      <w:pPr>
        <w:pStyle w:val="BookText"/>
        <w:rPr/>
      </w:pPr>
      <w:r>
        <w:rPr>
          <w:rFonts w:ascii="Amiri" w:hAnsi="Amiri" w:eastAsia="Amiri" w:cs="Amiri"/>
          <w:color w:val="111111"/>
          <w:sz w:val="28"/>
          <w:sz w:val="28"/>
          <w:szCs w:val="28"/>
          <w:rtl w:val="true"/>
          <w:lang w:bidi="ar-SA"/>
        </w:rPr>
        <w:t>تفرّد بها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6138482_73709187"/>
      <w:bookmarkStart w:id="1493" w:name="_Toc619"/>
      <w:bookmarkEnd w:id="1492"/>
      <w:r>
        <w:rPr>
          <w:rtl w:val="true"/>
        </w:rPr>
        <w:t>ج</w:t>
      </w:r>
      <w:r>
        <w:rPr>
          <w:rtl w:val="true"/>
        </w:rPr>
        <w:t xml:space="preserve">- </w:t>
      </w:r>
      <w:r>
        <w:rPr>
          <w:rtl w:val="true"/>
        </w:rPr>
        <w:t>المتن</w:t>
      </w:r>
      <w:r>
        <w:rPr>
          <w:rtl w:val="true"/>
        </w:rPr>
        <w:t>:</w:t>
      </w:r>
      <w:bookmarkEnd w:id="1493"/>
    </w:p>
    <w:p>
      <w:pPr>
        <w:pStyle w:val="BookText"/>
        <w:rPr/>
      </w:pPr>
      <w:r>
        <w:rPr>
          <w:rFonts w:ascii="Amiri" w:hAnsi="Amiri" w:eastAsia="Amiri" w:cs="Amiri"/>
          <w:color w:val="111111"/>
          <w:sz w:val="28"/>
          <w:sz w:val="28"/>
          <w:szCs w:val="28"/>
          <w:rtl w:val="true"/>
          <w:lang w:bidi="ar-SA"/>
        </w:rPr>
        <w:t>لو صحّت الرواية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مغيّرة للوزن القرآني</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6138484_73709187"/>
      <w:bookmarkStart w:id="1495" w:name="_Toc620"/>
      <w:bookmarkEnd w:id="1494"/>
      <w:r>
        <w:rPr>
          <w:rtl w:val="true"/>
        </w:rPr>
        <w:t>رابعا</w:t>
      </w:r>
      <w:r>
        <w:rPr>
          <w:rtl w:val="true"/>
        </w:rPr>
        <w:t xml:space="preserve">- </w:t>
      </w:r>
      <w:r>
        <w:rPr>
          <w:rtl w:val="true"/>
        </w:rPr>
        <w:t xml:space="preserve">رواية آية </w:t>
      </w:r>
      <w:r>
        <w:rPr/>
        <w:t>171</w:t>
      </w:r>
      <w:r>
        <w:rPr>
          <w:rtl w:val="true"/>
        </w:rPr>
        <w:t>:</w:t>
      </w:r>
      <w:bookmarkEnd w:id="1495"/>
    </w:p>
    <w:p>
      <w:pPr>
        <w:pStyle w:val="Heading5"/>
        <w:numPr>
          <w:ilvl w:val="4"/>
          <w:numId w:val="1"/>
        </w:numPr>
        <w:rPr/>
      </w:pPr>
      <w:bookmarkStart w:id="1496" w:name="__RefHeading___Toc6138486_73709187"/>
      <w:bookmarkStart w:id="1497" w:name="_Toc621"/>
      <w:bookmarkEnd w:id="1496"/>
      <w:r>
        <w:rPr>
          <w:rtl w:val="true"/>
        </w:rPr>
        <w:t>اشارة</w:t>
      </w:r>
      <w:bookmarkEnd w:id="149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498" w:name="pg11650_151713"/>
    </w:p>
    <w:p>
      <w:pPr>
        <w:pStyle w:val="BookText"/>
        <w:rPr/>
      </w:pPr>
      <w:bookmarkEnd w:id="1498"/>
      <w:r>
        <w:rPr>
          <w:rFonts w:ascii="Amiri" w:hAnsi="Amiri" w:eastAsia="Amiri" w:cs="Amiri"/>
          <w:color w:val="111111"/>
          <w:sz w:val="28"/>
          <w:sz w:val="28"/>
          <w:szCs w:val="28"/>
          <w:rtl w:val="true"/>
          <w:lang w:bidi="ar-SA"/>
        </w:rPr>
        <w:t>محمد بن قتيبة عن مؤدب كان لأبي جعفر عليه السلام قال انه كان بين يدي يوما يقرأ في اللوح إذ رمى باللوح من يده و قام فزعا و هو يقول إنا للّه و إنا إليه راجعون قضى و اللّه، مات أبي فقلت من أين علمت هذا؟ فقال دخلني من جلال عظمته شي‌ء لا أعهده فقلت و قد مضى قال دع عنك هذا ائذن لي أن أدخل البيت و أخرج اليك و استعرضني القرآن سافسر لك و تحفظ و دخل البيت و قمت و دخلت في طلبه اشفاقا مني عليه فسألت عنه فقيل دخل هذا البيت ورد الباب دونه و قال لا تأذنوا لاحد عليّ حتى أخرج عليكم فخرج عليّ متغيرا و هو يقول إنا للّه و إنا إليه راجعون مضى و اللّه أبي فقلت جعلت فداك قد مضى قال نعم و توليت غسله و تكفينه و ما كان ذلك يلي منه غيري ثم قال لي دع عنك استعرضني القرآن أفسر لك تحفظه فقلت الأعراف فاستعاذ باللّه من الشيطان الرجيم ثم قرأ بسم اللّه الرحمن الرحيم و إذ نتقنا الجبل فوقهم كانه ظلة و ظنوا انه واقع بهم فقلت المص فقال هذا أول السورة و هذا ناسخ و هذا منسوخ و هذا محكم و هذا متشابه و هذا عام و هذا خاص و هذا ما غلط به الكتاب و هذا ما اشتبه على الناس</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6138488_73709187"/>
      <w:bookmarkStart w:id="1500" w:name="_Toc622"/>
      <w:bookmarkEnd w:id="1499"/>
      <w:r>
        <w:rPr>
          <w:rtl w:val="true"/>
        </w:rPr>
        <w:t>دراسة الرواية</w:t>
      </w:r>
      <w:r>
        <w:rPr>
          <w:rtl w:val="true"/>
        </w:rPr>
        <w:t>:</w:t>
      </w:r>
      <w:bookmarkEnd w:id="1500"/>
    </w:p>
    <w:p>
      <w:pPr>
        <w:pStyle w:val="Heading6"/>
        <w:numPr>
          <w:ilvl w:val="5"/>
          <w:numId w:val="1"/>
        </w:numPr>
        <w:rPr/>
      </w:pPr>
      <w:bookmarkStart w:id="1501" w:name="__RefHeading___Toc6138490_73709187"/>
      <w:bookmarkStart w:id="1502" w:name="_Toc623"/>
      <w:bookmarkEnd w:id="1501"/>
      <w:r>
        <w:rPr>
          <w:rtl w:val="true"/>
        </w:rPr>
        <w:t>أ</w:t>
      </w:r>
      <w:r>
        <w:rPr>
          <w:rtl w:val="true"/>
        </w:rPr>
        <w:t>- [</w:t>
      </w:r>
      <w:r>
        <w:rPr>
          <w:rtl w:val="true"/>
        </w:rPr>
        <w:t>الآية</w:t>
      </w:r>
      <w:r>
        <w:rPr>
          <w:rtl w:val="true"/>
        </w:rPr>
        <w:t>]</w:t>
      </w:r>
      <w:bookmarkEnd w:id="1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نَتَقْنَا الْجَبَلَ فَوْقَهُمْ كَأَنَّهُ ظُلَّةٌ وَ ظَنُّوا أَنَّهُ واقِعٌ بِهِمْ خُذُوا ما آتَيْناكُمْ بِقُوَّةٍ وَ اذْكُرُوا ما فِيهِ لَعَلَّكُمْ تَتَّقُونَ</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6138492_73709187"/>
      <w:bookmarkStart w:id="1504" w:name="_Toc624"/>
      <w:bookmarkEnd w:id="1503"/>
      <w:r>
        <w:rPr>
          <w:rtl w:val="true"/>
        </w:rPr>
        <w:t>ب</w:t>
      </w:r>
      <w:r>
        <w:rPr>
          <w:rtl w:val="true"/>
        </w:rPr>
        <w:t xml:space="preserve">- </w:t>
      </w:r>
      <w:r>
        <w:rPr>
          <w:rtl w:val="true"/>
        </w:rPr>
        <w:t>السند</w:t>
      </w:r>
      <w:r>
        <w:rPr>
          <w:rtl w:val="true"/>
        </w:rPr>
        <w:t>:</w:t>
      </w:r>
      <w:bookmarkEnd w:id="150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مرسلة و في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قتيبة، و لم نجد له ذكرا في كتب الرجال، و من هو المؤدّب للإمام الجواد، مجهول عن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آغا بزرگ الطهراني، في الذريعة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05" w:name="pg11650_151714"/>
    </w:p>
    <w:p>
      <w:pPr>
        <w:pStyle w:val="BookText"/>
        <w:rPr/>
      </w:pPr>
      <w:bookmarkEnd w:id="1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ثاقب المناقب لأبي جعفر محمد بن علي الطوسي المشهدي، المعروف بابن حمزة، كان إلى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 ينقل شي‌ء منه في الوافي و الوسائل و البحار</w:t>
      </w:r>
      <w:r>
        <w:rPr>
          <w:rFonts w:eastAsia="Amiri" w:cs="Amiri" w:ascii="Amiri" w:hAnsi="Amiri"/>
          <w:color w:val="111111"/>
          <w:sz w:val="28"/>
          <w:szCs w:val="28"/>
          <w:rtl w:val="true"/>
          <w:lang w:bidi="ar-SA"/>
        </w:rPr>
        <w:t>.).</w:t>
      </w:r>
    </w:p>
    <w:p>
      <w:pPr>
        <w:pStyle w:val="Heading6"/>
        <w:numPr>
          <w:ilvl w:val="5"/>
          <w:numId w:val="1"/>
        </w:numPr>
        <w:rPr/>
      </w:pPr>
      <w:bookmarkStart w:id="1506" w:name="__RefHeading___Toc6138494_73709187"/>
      <w:bookmarkStart w:id="1507" w:name="_Toc625"/>
      <w:bookmarkEnd w:id="1506"/>
      <w:r>
        <w:rPr>
          <w:rtl w:val="true"/>
        </w:rPr>
        <w:t>ج</w:t>
      </w:r>
      <w:r>
        <w:rPr>
          <w:rtl w:val="true"/>
        </w:rPr>
        <w:t xml:space="preserve">- </w:t>
      </w:r>
      <w:r>
        <w:rPr>
          <w:rtl w:val="true"/>
        </w:rPr>
        <w:t>المتن</w:t>
      </w:r>
      <w:r>
        <w:rPr>
          <w:rtl w:val="true"/>
        </w:rPr>
        <w:t>:</w:t>
      </w:r>
      <w:bookmarkEnd w:id="1507"/>
    </w:p>
    <w:p>
      <w:pPr>
        <w:pStyle w:val="BookText"/>
        <w:rPr/>
      </w:pPr>
      <w:r>
        <w:rPr>
          <w:rFonts w:ascii="IRNazanin" w:hAnsi="IRNazanin" w:eastAsia="IRNazanin"/>
          <w:color w:val="111111"/>
          <w:sz w:val="28"/>
          <w:sz w:val="28"/>
          <w:szCs w:val="28"/>
          <w:rtl w:val="true"/>
          <w:lang w:bidi="fa-IR"/>
        </w:rPr>
        <w:t xml:space="preserve">و هذا ناسخ، و هذا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الناسخ، و ما هو المنسوخ، و المحكم و المتشابه، و العام و الخاص، و ما هو الذي غلط به الكتاب، و اشتبه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508" w:name="__RefHeading___Toc6138496_73709187"/>
      <w:bookmarkStart w:id="1509" w:name="_Toc626"/>
      <w:bookmarkEnd w:id="1508"/>
      <w:r>
        <w:rPr>
          <w:rtl w:val="true"/>
        </w:rPr>
        <w:t>نتيجة البحوث في روايات سورة الاعراف</w:t>
      </w:r>
      <w:r>
        <w:rPr>
          <w:rtl w:val="true"/>
        </w:rPr>
        <w:t>:</w:t>
      </w:r>
      <w:bookmarkEnd w:id="150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الأستاذ الروايات التي استدلا بها على تحريف آيات سورة الأعراف تسع عشرة رواية، بينا وجدناها أربعا؛ ثلاث مما عدّا، كانت بلا سند و اثنتان لم تكن برواية، و أربع عشرة عن الغلاة و المجاهيل و الضعفاء</w:t>
      </w:r>
      <w:r>
        <w:rPr>
          <w:rFonts w:eastAsia="Amiri" w:cs="Amiri" w:ascii="Amiri" w:hAnsi="Amiri"/>
          <w:color w:val="111111"/>
          <w:sz w:val="28"/>
          <w:szCs w:val="28"/>
          <w:rtl w:val="true"/>
          <w:lang w:bidi="ar-SA"/>
        </w:rPr>
        <w:t xml:space="preserve">. </w:t>
      </w:r>
      <w:bookmarkStart w:id="1510" w:name="pg11650_151715"/>
    </w:p>
    <w:p>
      <w:pPr>
        <w:pStyle w:val="Heading3"/>
        <w:numPr>
          <w:ilvl w:val="2"/>
          <w:numId w:val="1"/>
        </w:numPr>
        <w:rPr/>
      </w:pPr>
      <w:bookmarkStart w:id="1511" w:name="__RefHeading___Toc6138498_73709187"/>
      <w:bookmarkStart w:id="1512" w:name="_Toc627"/>
      <w:bookmarkEnd w:id="1510"/>
      <w:bookmarkEnd w:id="1511"/>
      <w:r>
        <w:rPr>
          <w:rtl w:val="true"/>
        </w:rPr>
        <w:t>دراسة روايات سورة الأنفال‌</w:t>
      </w:r>
      <w:bookmarkEnd w:id="1512"/>
    </w:p>
    <w:p>
      <w:pPr>
        <w:pStyle w:val="Heading4"/>
        <w:numPr>
          <w:ilvl w:val="3"/>
          <w:numId w:val="1"/>
        </w:numPr>
        <w:rPr/>
      </w:pPr>
      <w:bookmarkStart w:id="1513" w:name="__RefHeading___Toc6138500_73709187"/>
      <w:bookmarkStart w:id="1514" w:name="_Toc628"/>
      <w:bookmarkEnd w:id="1513"/>
      <w:r>
        <w:rPr>
          <w:rtl w:val="true"/>
        </w:rPr>
        <w:t>أولا</w:t>
      </w:r>
      <w:r>
        <w:rPr>
          <w:rtl w:val="true"/>
        </w:rPr>
        <w:t xml:space="preserve">- </w:t>
      </w:r>
      <w:r>
        <w:rPr>
          <w:rtl w:val="true"/>
        </w:rPr>
        <w:t xml:space="preserve">روايات آية </w:t>
      </w:r>
      <w:r>
        <w:rPr/>
        <w:t>1</w:t>
      </w:r>
      <w:r>
        <w:rPr>
          <w:rtl w:val="true"/>
        </w:rPr>
        <w:t>:</w:t>
      </w:r>
      <w:bookmarkEnd w:id="1514"/>
    </w:p>
    <w:p>
      <w:pPr>
        <w:pStyle w:val="Heading5"/>
        <w:numPr>
          <w:ilvl w:val="4"/>
          <w:numId w:val="1"/>
        </w:numPr>
        <w:rPr/>
      </w:pPr>
      <w:bookmarkStart w:id="1515" w:name="__RefHeading___Toc6138502_73709187"/>
      <w:bookmarkStart w:id="1516" w:name="_Toc629"/>
      <w:bookmarkEnd w:id="1515"/>
      <w:r>
        <w:rPr>
          <w:rtl w:val="true"/>
        </w:rPr>
        <w:t>اشارة</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النضر عن الحلبي </w:t>
      </w:r>
      <w:r>
        <w:rPr>
          <w:rStyle w:val="FootnoteAnchor"/>
          <w:rtl w:val="true"/>
        </w:rPr>
        <w:footnoteReference w:id="330"/>
      </w:r>
      <w:r>
        <w:rPr>
          <w:rFonts w:ascii="Amiri" w:hAnsi="Amiri" w:eastAsia="Amiri" w:cs="Amiri"/>
          <w:color w:val="111111"/>
          <w:sz w:val="28"/>
          <w:sz w:val="28"/>
          <w:szCs w:val="28"/>
          <w:rtl w:val="true"/>
          <w:lang w:bidi="ar-SA"/>
        </w:rPr>
        <w:t xml:space="preserve">عن شعيب عن الثمالي عن أبي جعفر عليه السلام قال سألته عن قول اللّه عز و جل يسألونك عن الأنفال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يسألونك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الحكم عن أبان بن عثمان عن عمر </w:t>
      </w:r>
      <w:r>
        <w:rPr>
          <w:rStyle w:val="FootnoteAnchor"/>
          <w:rtl w:val="true"/>
        </w:rPr>
        <w:footnoteReference w:id="331"/>
      </w:r>
      <w:r>
        <w:rPr>
          <w:rFonts w:ascii="Amiri" w:hAnsi="Amiri" w:eastAsia="Amiri" w:cs="Amiri"/>
          <w:color w:val="111111"/>
          <w:sz w:val="28"/>
          <w:sz w:val="28"/>
          <w:szCs w:val="28"/>
          <w:rtl w:val="true"/>
          <w:lang w:bidi="ar-SA"/>
        </w:rPr>
        <w:t xml:space="preserve">الواسطي عن أبي عبد اللّه الواسطي </w:t>
      </w:r>
      <w:r>
        <w:rPr>
          <w:rStyle w:val="FootnoteAnchor"/>
          <w:rtl w:val="true"/>
        </w:rPr>
        <w:footnoteReference w:id="332"/>
      </w:r>
      <w:r>
        <w:rPr>
          <w:rFonts w:ascii="Amiri" w:hAnsi="Amiri" w:eastAsia="Amiri" w:cs="Amiri"/>
          <w:color w:val="111111"/>
          <w:sz w:val="28"/>
          <w:sz w:val="28"/>
          <w:szCs w:val="28"/>
          <w:rtl w:val="true"/>
          <w:lang w:bidi="ar-SA"/>
        </w:rPr>
        <w:t xml:space="preserve">عن أبي عبد اللّه عليه السلام يسألونك عن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يسألونك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خلف عن أبي المعز عن أبي بصير قال قلت لأبي جعفر عليه السلام يسألونك عن الأنفال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يسألونك الأنفال قالوا يا رسول اللّه أعطنا من الأنفال فانها لك خاصة فأنزل اللّه عز و جل يسألونك الأنفال قل الأنفال للّه و رسوله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تفسيره بسنده المتقدم عن أمير المؤمنين عليه السلام </w:t>
      </w:r>
      <w:bookmarkStart w:id="1517" w:name="pg11650_151716"/>
    </w:p>
    <w:p>
      <w:pPr>
        <w:pStyle w:val="BookText"/>
        <w:rPr/>
      </w:pPr>
      <w:bookmarkEnd w:id="1517"/>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تقسيم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للقائم بأمور المسلمين بعد ذلك الأنفال التي كانت لرسول اللّه صلى اللّه عليه و آله قال اللّه تعالى يسألونك الأنفال فحرفوها و قالوا يسألونك عن الانفال و إنما سألوا الأنفال ليأخذوها لأنفسهم فاجابهم اللّه تعالى بما تقدم ذكره و الدليل على ذلك قوله تعالى فَاتَّقُوا اللَّهَ وَ أَصْلِحُوا ذاتَ بَيْنِكُمْ وَ أَطِيعُوا اللَّهَ وَ رَسُولَهُ إِنْ كُنْتُمْ مُؤْمِنِينَ أي الزموا طاعة اللّه في أن لا تطلبوا ما لا تستحقونه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ان الصادق عليه السلام قرأ يسألونك الأنفال و الطبرسي ره قرأ ابن مسعود و سعد أبي وقاص و علي بن الحسين و أبو جعفر محمد بن علي الباقر عليهم السلام و زيد بن علي و جعفر بن محمد الصادق عليهما السلام و طلحة بن مصرف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الأنفال و قال في موضع آخر قد صح ان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الأنفال</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6138504_73709187"/>
      <w:bookmarkStart w:id="1519" w:name="_Toc630"/>
      <w:bookmarkEnd w:id="1518"/>
      <w:r>
        <w:rPr>
          <w:rtl w:val="true"/>
        </w:rPr>
        <w:t>دراسة الروايات</w:t>
      </w:r>
      <w:r>
        <w:rPr>
          <w:rtl w:val="true"/>
        </w:rPr>
        <w:t>:</w:t>
      </w:r>
      <w:bookmarkEnd w:id="1519"/>
    </w:p>
    <w:p>
      <w:pPr>
        <w:pStyle w:val="Heading6"/>
        <w:numPr>
          <w:ilvl w:val="5"/>
          <w:numId w:val="1"/>
        </w:numPr>
        <w:rPr/>
      </w:pPr>
      <w:bookmarkStart w:id="1520" w:name="__RefHeading___Toc6138506_73709187"/>
      <w:bookmarkStart w:id="1521" w:name="_Toc631"/>
      <w:bookmarkEnd w:id="1520"/>
      <w:r>
        <w:rPr>
          <w:rtl w:val="true"/>
        </w:rPr>
        <w:t>أ</w:t>
      </w:r>
      <w:r>
        <w:rPr>
          <w:rtl w:val="true"/>
        </w:rPr>
        <w:t>- [</w:t>
      </w:r>
      <w:r>
        <w:rPr>
          <w:rtl w:val="true"/>
        </w:rPr>
        <w:t>الآية</w:t>
      </w:r>
      <w:r>
        <w:rPr>
          <w:rtl w:val="true"/>
        </w:rPr>
        <w:t>]</w:t>
      </w:r>
      <w:bookmarkEnd w:id="1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الانفال بحذف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Heading6"/>
        <w:numPr>
          <w:ilvl w:val="5"/>
          <w:numId w:val="1"/>
        </w:numPr>
        <w:rPr/>
      </w:pPr>
      <w:bookmarkStart w:id="1522" w:name="__RefHeading___Toc6138508_73709187"/>
      <w:bookmarkStart w:id="1523" w:name="_Toc632"/>
      <w:bookmarkEnd w:id="1522"/>
      <w:r>
        <w:rPr>
          <w:rtl w:val="true"/>
        </w:rPr>
        <w:t>ب</w:t>
      </w:r>
      <w:r>
        <w:rPr>
          <w:rtl w:val="true"/>
        </w:rPr>
        <w:t xml:space="preserve">- </w:t>
      </w:r>
      <w:r>
        <w:rPr>
          <w:rtl w:val="true"/>
        </w:rPr>
        <w:t>الأسناد</w:t>
      </w:r>
      <w:r>
        <w:rPr>
          <w:rtl w:val="true"/>
        </w:rPr>
        <w:t>:</w:t>
      </w:r>
      <w:bookmarkEnd w:id="1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كثير من الرواة ينتج جهلا بحاله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الواسطي لم نجد له ذكرا في كتب الرجال</w:t>
      </w:r>
      <w:r>
        <w:rPr>
          <w:rFonts w:eastAsia="Amiri" w:cs="Amiri" w:ascii="Amiri" w:hAnsi="Amiri"/>
          <w:color w:val="111111"/>
          <w:sz w:val="28"/>
          <w:szCs w:val="28"/>
          <w:rtl w:val="true"/>
          <w:lang w:bidi="ar-SA"/>
        </w:rPr>
        <w:t xml:space="preserve">. </w:t>
      </w:r>
      <w:bookmarkStart w:id="1524" w:name="pg11650_151717"/>
    </w:p>
    <w:p>
      <w:pPr>
        <w:pStyle w:val="BookText"/>
        <w:rPr/>
      </w:pPr>
      <w:bookmarkEnd w:id="152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 و أبو المعز مشترك بين الثقة و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مجهولة عن مجهولين كما مرّ البحث عنها في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مصدرهما روايات السياري الآنفة و السياري أيضا أخذها من روايات القراءات بمدرسة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الطبري و الزمخشري و السيوطي ان فى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يسألونك الأنفال</w:t>
      </w:r>
      <w:r>
        <w:rPr>
          <w:rFonts w:eastAsia="Amiri" w:cs="Amiri" w:ascii="Amiri" w:hAnsi="Amiri"/>
          <w:color w:val="111111"/>
          <w:sz w:val="28"/>
          <w:szCs w:val="28"/>
          <w:rtl w:val="true"/>
          <w:lang w:bidi="ar-SA"/>
        </w:rPr>
        <w:t>.</w:t>
      </w:r>
    </w:p>
    <w:p>
      <w:pPr>
        <w:pStyle w:val="Heading6"/>
        <w:numPr>
          <w:ilvl w:val="5"/>
          <w:numId w:val="1"/>
        </w:numPr>
        <w:rPr/>
      </w:pPr>
      <w:bookmarkStart w:id="1525" w:name="__RefHeading___Toc6138510_73709187"/>
      <w:bookmarkStart w:id="1526" w:name="_Toc633"/>
      <w:bookmarkEnd w:id="1525"/>
      <w:r>
        <w:rPr>
          <w:rtl w:val="true"/>
        </w:rPr>
        <w:t>ج</w:t>
      </w:r>
      <w:r>
        <w:rPr>
          <w:rtl w:val="true"/>
        </w:rPr>
        <w:t xml:space="preserve">- </w:t>
      </w:r>
      <w:r>
        <w:rPr>
          <w:rtl w:val="true"/>
        </w:rPr>
        <w:t>المتن</w:t>
      </w:r>
      <w:r>
        <w:rPr>
          <w:rtl w:val="true"/>
        </w:rPr>
        <w:t>:</w:t>
      </w:r>
      <w:bookmarkEnd w:id="1526"/>
    </w:p>
    <w:p>
      <w:pPr>
        <w:pStyle w:val="BookText"/>
        <w:rPr/>
      </w:pPr>
      <w:r>
        <w:rPr>
          <w:rFonts w:ascii="Amiri" w:hAnsi="Amiri" w:eastAsia="Amiri" w:cs="Amiri"/>
          <w:color w:val="111111"/>
          <w:sz w:val="28"/>
          <w:sz w:val="28"/>
          <w:szCs w:val="28"/>
          <w:rtl w:val="true"/>
          <w:lang w:bidi="ar-SA"/>
        </w:rPr>
        <w:t>جاء في مسند أحمد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عبادة بن الصامت عن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معشر أصحاب بدر نزلت حين اختلفنا في النفل و ساءت فيه أخلاقنا فنزعه اللّه تبارك و تعالى من أيدينا فجعله الى رسول اللّه صلى اللّه عليه و سلم فقسّمه رسول اللّه صلى اللّه عليه و سلم فينا على السواء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سنن أبي داود عن ابن عباس ما موجزه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و كذا فله من النّفل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فتقدم الفتيان و لزم المشيخة الرّايات فلم يبرحوها فلما فتح اللّه عليهم قال المشيخة كنّا ردءا لكم لو انهزمتم لفئتم إلينا فلا تذهبوا بالمغنم و نبقى فأبى الفتيان و قالوا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فأنزل اللّه يَسْئَلُونَكَ عَنِ الْأَنْفالِ قُلِ الْأَنْفالُ لِلَّهِ وَ الرَّسُولِ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527" w:name="pg11650_151718"/>
    </w:p>
    <w:p>
      <w:pPr>
        <w:pStyle w:val="BookText"/>
        <w:rPr/>
      </w:pPr>
      <w:bookmarkEnd w:id="1527"/>
      <w:r>
        <w:rPr>
          <w:rFonts w:ascii="Amiri" w:hAnsi="Amiri" w:eastAsia="Amiri" w:cs="Amiri"/>
          <w:color w:val="111111"/>
          <w:sz w:val="28"/>
          <w:sz w:val="28"/>
          <w:szCs w:val="28"/>
          <w:rtl w:val="true"/>
          <w:lang w:bidi="ar-SA"/>
        </w:rPr>
        <w:t>و في الحديث السابع و التاسع من أبواب الانفال من كتاب الوسائل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فقال كل قرية يهلك أهلها و يجلون عنها فهي في‌ء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الحديثين ان الآية الكريمة في صدد تعيين معنى الانفال و من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فلا بد أن تكون الآية يسألونك عن الانفال من دون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بوزن الآية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السياري الغالي نقل القراءة من مدرسة الخلفاء و ركّب عليها سندا و افترى بها على الامامين الباقر و الصادق عليهما السلام ثم انتشرت و اسندت إلى غيرهما من أئمة أهل البيت</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6138512_73709187"/>
      <w:bookmarkStart w:id="1529" w:name="_Toc634"/>
      <w:bookmarkEnd w:id="1528"/>
      <w:r>
        <w:rPr>
          <w:rtl w:val="true"/>
        </w:rPr>
        <w:t>ثانيا</w:t>
      </w:r>
      <w:r>
        <w:rPr>
          <w:rtl w:val="true"/>
        </w:rPr>
        <w:t xml:space="preserve">- </w:t>
      </w:r>
      <w:r>
        <w:rPr>
          <w:rtl w:val="true"/>
        </w:rPr>
        <w:t xml:space="preserve">روايتا آية </w:t>
      </w:r>
      <w:r>
        <w:rPr/>
        <w:t>25</w:t>
      </w:r>
      <w:r>
        <w:rPr>
          <w:rtl w:val="true"/>
        </w:rPr>
        <w:t>:</w:t>
      </w:r>
      <w:bookmarkEnd w:id="1529"/>
    </w:p>
    <w:p>
      <w:pPr>
        <w:pStyle w:val="Heading5"/>
        <w:numPr>
          <w:ilvl w:val="4"/>
          <w:numId w:val="1"/>
        </w:numPr>
        <w:rPr/>
      </w:pPr>
      <w:bookmarkStart w:id="1530" w:name="__RefHeading___Toc6138514_73709187"/>
      <w:bookmarkStart w:id="1531" w:name="_Toc635"/>
      <w:bookmarkEnd w:id="1530"/>
      <w:r>
        <w:rPr>
          <w:rtl w:val="true"/>
        </w:rPr>
        <w:t>اشارة</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عن عبد الرحيم القصير و البرقي عن محمد بن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ثعلبة عن عبد الرحيم عن أبي جعفر عليه السلام في قول اللّه عز و جل و اتقوا فتنة لتصيبن الذين ظلموا منكم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ره قرأ أمير المؤمنين علي بن أبي طالب عليه السلام و زيد بن ثابت و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الربيع ابن أنس و أبو العالية لتصيبن</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6138516_73709187"/>
      <w:bookmarkStart w:id="1533" w:name="_Toc636"/>
      <w:bookmarkEnd w:id="1532"/>
      <w:r>
        <w:rPr>
          <w:rtl w:val="true"/>
        </w:rPr>
        <w:t>دراسة الروايتين</w:t>
      </w:r>
      <w:r>
        <w:rPr>
          <w:rtl w:val="true"/>
        </w:rPr>
        <w:t>:</w:t>
      </w:r>
      <w:bookmarkEnd w:id="153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34" w:name="__RefHeading___Toc6138518_73709187"/>
      <w:bookmarkStart w:id="1535" w:name="_Toc637"/>
      <w:bookmarkEnd w:id="1534"/>
      <w:r>
        <w:rPr>
          <w:rtl w:val="true"/>
        </w:rPr>
        <w:t>اشارة</w:t>
      </w:r>
      <w:bookmarkStart w:id="1536" w:name="pg11650_151719"/>
      <w:bookmarkEnd w:id="1535"/>
    </w:p>
    <w:p>
      <w:pPr>
        <w:pStyle w:val="Heading6"/>
        <w:numPr>
          <w:ilvl w:val="5"/>
          <w:numId w:val="1"/>
        </w:numPr>
        <w:rPr/>
      </w:pPr>
      <w:bookmarkStart w:id="1537" w:name="__RefHeading___Toc6138520_73709187"/>
      <w:bookmarkStart w:id="1538" w:name="_Toc638"/>
      <w:bookmarkEnd w:id="1536"/>
      <w:bookmarkEnd w:id="1537"/>
      <w:r>
        <w:rPr>
          <w:rtl w:val="true"/>
        </w:rPr>
        <w:t>أ</w:t>
      </w:r>
      <w:r>
        <w:rPr>
          <w:rtl w:val="true"/>
        </w:rPr>
        <w:t>- [</w:t>
      </w:r>
      <w:r>
        <w:rPr>
          <w:rtl w:val="true"/>
        </w:rPr>
        <w:t>الآية</w:t>
      </w:r>
      <w:r>
        <w:rPr>
          <w:rtl w:val="true"/>
        </w:rPr>
        <w:t>]</w:t>
      </w:r>
      <w:bookmarkEnd w:id="1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لتصيبن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تُصِيبَنَ</w:t>
      </w:r>
      <w:r>
        <w:rPr>
          <w:rFonts w:eastAsia="Amiri" w:cs="Amiri" w:ascii="Amiri" w:hAnsi="Amiri"/>
          <w:color w:val="111111"/>
          <w:sz w:val="28"/>
          <w:szCs w:val="28"/>
          <w:rtl w:val="true"/>
          <w:lang w:bidi="ar-SA"/>
        </w:rPr>
        <w:t>.</w:t>
      </w:r>
    </w:p>
    <w:p>
      <w:pPr>
        <w:pStyle w:val="Heading6"/>
        <w:numPr>
          <w:ilvl w:val="5"/>
          <w:numId w:val="1"/>
        </w:numPr>
        <w:rPr/>
      </w:pPr>
      <w:bookmarkStart w:id="1539" w:name="__RefHeading___Toc6138522_73709187"/>
      <w:bookmarkStart w:id="1540" w:name="_Toc639"/>
      <w:bookmarkEnd w:id="1539"/>
      <w:r>
        <w:rPr>
          <w:rtl w:val="true"/>
        </w:rPr>
        <w:t>ب</w:t>
      </w:r>
      <w:r>
        <w:rPr>
          <w:rtl w:val="true"/>
        </w:rPr>
        <w:t xml:space="preserve">- </w:t>
      </w:r>
      <w:r>
        <w:rPr>
          <w:rtl w:val="true"/>
        </w:rPr>
        <w:t>السند</w:t>
      </w:r>
      <w:r>
        <w:rPr>
          <w:rtl w:val="true"/>
        </w:rPr>
        <w:t>:</w:t>
      </w:r>
      <w:bookmarkEnd w:id="1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الغالي الكذّاب عن عبد الرحيم القصير لم يوثق و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ضعيفا في حديثه و محمد بن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شخصه و حاله 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أبي بصير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 و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و زيد بن ثابت و أبيّ و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لتصيبن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ذلك فانا نرى أن السياري نقل القراءة من مدرسة الخلفاء و ركب عليها سندا و افترى بها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أخذ الطبرسي ما أسنده إلى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الى ما رووه من قراءة في ما أسنده الى غيره و القراءة منتقلة، و ليس للشيخ و ظهير أن يعداها من روايات مدرسة أهل البيت</w:t>
      </w:r>
      <w:r>
        <w:rPr>
          <w:rFonts w:eastAsia="Amiri" w:cs="Amiri" w:ascii="Amiri" w:hAnsi="Amiri"/>
          <w:color w:val="111111"/>
          <w:sz w:val="28"/>
          <w:szCs w:val="28"/>
          <w:rtl w:val="true"/>
          <w:lang w:bidi="ar-SA"/>
        </w:rPr>
        <w:t>.</w:t>
      </w:r>
    </w:p>
    <w:p>
      <w:pPr>
        <w:pStyle w:val="Heading6"/>
        <w:numPr>
          <w:ilvl w:val="5"/>
          <w:numId w:val="1"/>
        </w:numPr>
        <w:rPr/>
      </w:pPr>
      <w:bookmarkStart w:id="1541" w:name="__RefHeading___Toc6138524_73709187"/>
      <w:bookmarkStart w:id="1542" w:name="_Toc640"/>
      <w:bookmarkEnd w:id="1541"/>
      <w:r>
        <w:rPr>
          <w:rtl w:val="true"/>
        </w:rPr>
        <w:t>ج</w:t>
      </w:r>
      <w:r>
        <w:rPr>
          <w:rtl w:val="true"/>
        </w:rPr>
        <w:t xml:space="preserve">- </w:t>
      </w:r>
      <w:r>
        <w:rPr>
          <w:rtl w:val="true"/>
        </w:rPr>
        <w:t>المتن</w:t>
      </w:r>
      <w:r>
        <w:rPr>
          <w:rtl w:val="true"/>
        </w:rPr>
        <w:t>:</w:t>
      </w:r>
      <w:bookmarkEnd w:id="1542"/>
    </w:p>
    <w:p>
      <w:pPr>
        <w:pStyle w:val="BookText"/>
        <w:rPr/>
      </w:pP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عام لقوله تعالى يا أَيُّهَا الَّذِينَ آمَنُوا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اتَّقُوا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يخص الذين ظلموا ليصح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الاخلال بوزن الآية في السورة مع هذا التغيير واضح</w:t>
      </w:r>
      <w:r>
        <w:rPr>
          <w:rFonts w:eastAsia="Amiri" w:cs="Amiri" w:ascii="Amiri" w:hAnsi="Amiri"/>
          <w:color w:val="111111"/>
          <w:sz w:val="28"/>
          <w:szCs w:val="28"/>
          <w:rtl w:val="true"/>
          <w:lang w:bidi="ar-SA"/>
        </w:rPr>
        <w:t xml:space="preserve">. </w:t>
      </w:r>
      <w:bookmarkStart w:id="1543" w:name="pg11650_151720"/>
    </w:p>
    <w:p>
      <w:pPr>
        <w:pStyle w:val="Heading4"/>
        <w:numPr>
          <w:ilvl w:val="3"/>
          <w:numId w:val="1"/>
        </w:numPr>
        <w:rPr/>
      </w:pPr>
      <w:bookmarkStart w:id="1544" w:name="__RefHeading___Toc6138526_73709187"/>
      <w:bookmarkStart w:id="1545" w:name="_Toc641"/>
      <w:bookmarkEnd w:id="1543"/>
      <w:bookmarkEnd w:id="1544"/>
      <w:r>
        <w:rPr>
          <w:rtl w:val="true"/>
        </w:rPr>
        <w:t>ثالثا</w:t>
      </w:r>
      <w:r>
        <w:rPr>
          <w:rtl w:val="true"/>
        </w:rPr>
        <w:t xml:space="preserve">- </w:t>
      </w:r>
      <w:r>
        <w:rPr>
          <w:rtl w:val="true"/>
        </w:rPr>
        <w:t xml:space="preserve">روايتا آية </w:t>
      </w:r>
      <w:r>
        <w:rPr/>
        <w:t>27</w:t>
      </w:r>
      <w:r>
        <w:rPr>
          <w:rtl w:val="true"/>
        </w:rPr>
        <w:t>:</w:t>
      </w:r>
      <w:bookmarkEnd w:id="1545"/>
    </w:p>
    <w:p>
      <w:pPr>
        <w:pStyle w:val="Heading5"/>
        <w:numPr>
          <w:ilvl w:val="4"/>
          <w:numId w:val="1"/>
        </w:numPr>
        <w:rPr/>
      </w:pPr>
      <w:bookmarkStart w:id="1546" w:name="__RefHeading___Toc6138528_73709187"/>
      <w:bookmarkStart w:id="1547" w:name="_Toc642"/>
      <w:bookmarkEnd w:id="1546"/>
      <w:r>
        <w:rPr>
          <w:rtl w:val="true"/>
        </w:rPr>
        <w:t>اشارة</w:t>
      </w:r>
      <w:bookmarkEnd w:id="1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رسوله و تخونوا أماناتكم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لبابة بن عبد اللّه المنذر فلفظ الآية عام و معناه خاص و هذه الآية نزلت في غزوة بني قريظة في سنة خمس من الهجرة و قد كتبت في هذه مع أخبار بدر و كانت بدر على رأس ستة عشر شهرا من مقدم رسول اللّه صلى اللّه عليه و آله المدينة و نزلت مع الآية التي في سورة التوبة وَ آخَرُونَ اعْتَرَفُوا بِذُنُوبِهِمْ الآية نزلت في أبي لبابة فهذا دليل </w:t>
      </w:r>
      <w:r>
        <w:rPr>
          <w:rStyle w:val="FootnoteAnchor"/>
          <w:rtl w:val="true"/>
        </w:rPr>
        <w:footnoteReference w:id="337"/>
      </w:r>
      <w:r>
        <w:rPr>
          <w:rFonts w:ascii="Amiri" w:hAnsi="Amiri" w:eastAsia="Amiri" w:cs="Amiri"/>
          <w:color w:val="111111"/>
          <w:sz w:val="28"/>
          <w:sz w:val="28"/>
          <w:szCs w:val="28"/>
          <w:rtl w:val="true"/>
          <w:lang w:bidi="ar-SA"/>
        </w:rPr>
        <w:t xml:space="preserve">على ان التأليف على خلاف ما أنزله اللّه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بكار عن أبيه عن حسان عن أبي جعفر عليه السلام هكذا نزلت هذه الآية يا أيها الذين آمنوا لا تخونوا اللّه و الرسول و تخونوا أماناتكم في آل محمد و أنتم تعلمون</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6138530_73709187"/>
      <w:bookmarkStart w:id="1549" w:name="_Toc643"/>
      <w:bookmarkEnd w:id="1548"/>
      <w:r>
        <w:rPr>
          <w:rtl w:val="true"/>
        </w:rPr>
        <w:t>دراسة الرواية</w:t>
      </w:r>
      <w:r>
        <w:rPr>
          <w:rtl w:val="true"/>
        </w:rPr>
        <w:t>:</w:t>
      </w:r>
      <w:bookmarkEnd w:id="1549"/>
    </w:p>
    <w:p>
      <w:pPr>
        <w:pStyle w:val="Heading6"/>
        <w:numPr>
          <w:ilvl w:val="5"/>
          <w:numId w:val="1"/>
        </w:numPr>
        <w:rPr/>
      </w:pPr>
      <w:bookmarkStart w:id="1550" w:name="__RefHeading___Toc6138532_73709187"/>
      <w:bookmarkStart w:id="1551" w:name="_Toc644"/>
      <w:bookmarkEnd w:id="1550"/>
      <w:r>
        <w:rPr>
          <w:rtl w:val="true"/>
        </w:rPr>
        <w:t>أ</w:t>
      </w:r>
      <w:r>
        <w:rPr>
          <w:rtl w:val="true"/>
        </w:rPr>
        <w:t>- [</w:t>
      </w:r>
      <w:r>
        <w:rPr>
          <w:rtl w:val="true"/>
        </w:rPr>
        <w:t>الآية</w:t>
      </w:r>
      <w:r>
        <w:rPr>
          <w:rtl w:val="true"/>
        </w:rPr>
        <w:t>]</w:t>
      </w:r>
      <w:bookmarkEnd w:id="1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 في سورة التوبة و غير محلها الى سورة الأنفال و في رواية السياري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أماناتكم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52" w:name="__RefHeading___Toc6138534_73709187"/>
      <w:bookmarkStart w:id="1553" w:name="_Toc645"/>
      <w:bookmarkEnd w:id="1552"/>
      <w:r>
        <w:rPr>
          <w:rtl w:val="true"/>
        </w:rPr>
        <w:t>ب</w:t>
      </w:r>
      <w:r>
        <w:rPr>
          <w:rtl w:val="true"/>
        </w:rPr>
        <w:t xml:space="preserve">- </w:t>
      </w:r>
      <w:r>
        <w:rPr>
          <w:rtl w:val="true"/>
        </w:rPr>
        <w:t>السند</w:t>
      </w:r>
      <w:r>
        <w:rPr>
          <w:rtl w:val="true"/>
        </w:rPr>
        <w:t>:</w:t>
      </w:r>
      <w:bookmarkStart w:id="1554" w:name="pg11650_151721"/>
      <w:bookmarkEnd w:id="1553"/>
    </w:p>
    <w:p>
      <w:pPr>
        <w:pStyle w:val="BookText"/>
        <w:rPr/>
      </w:pPr>
      <w:bookmarkEnd w:id="155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و أبوه مجهول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و ليس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 و الزهري نزلت في أبي لبابة</w:t>
      </w:r>
      <w:r>
        <w:rPr>
          <w:rFonts w:eastAsia="Amiri" w:cs="Amiri" w:ascii="Amiri" w:hAnsi="Amiri"/>
          <w:color w:val="111111"/>
          <w:sz w:val="28"/>
          <w:szCs w:val="28"/>
          <w:rtl w:val="true"/>
          <w:lang w:bidi="ar-SA"/>
        </w:rPr>
        <w:t>.</w:t>
      </w:r>
    </w:p>
    <w:p>
      <w:pPr>
        <w:pStyle w:val="Heading6"/>
        <w:numPr>
          <w:ilvl w:val="5"/>
          <w:numId w:val="1"/>
        </w:numPr>
        <w:rPr/>
      </w:pPr>
      <w:bookmarkStart w:id="1555" w:name="__RefHeading___Toc6138536_73709187"/>
      <w:bookmarkStart w:id="1556" w:name="_Toc646"/>
      <w:bookmarkEnd w:id="1555"/>
      <w:r>
        <w:rPr>
          <w:rtl w:val="true"/>
        </w:rPr>
        <w:t>ج</w:t>
      </w:r>
      <w:r>
        <w:rPr>
          <w:rtl w:val="true"/>
        </w:rPr>
        <w:t xml:space="preserve">- </w:t>
      </w:r>
      <w:r>
        <w:rPr>
          <w:rtl w:val="true"/>
        </w:rPr>
        <w:t>المتن</w:t>
      </w:r>
      <w:r>
        <w:rPr>
          <w:rtl w:val="true"/>
        </w:rPr>
        <w:t>:</w:t>
      </w:r>
      <w:bookmarkEnd w:id="1556"/>
    </w:p>
    <w:p>
      <w:pPr>
        <w:pStyle w:val="BookText"/>
        <w:rPr/>
      </w:pPr>
      <w:r>
        <w:rPr>
          <w:rFonts w:ascii="Amiri" w:hAnsi="Amiri" w:eastAsia="Amiri" w:cs="Amiri"/>
          <w:color w:val="111111"/>
          <w:sz w:val="28"/>
          <w:sz w:val="28"/>
          <w:szCs w:val="28"/>
          <w:rtl w:val="true"/>
          <w:lang w:bidi="ar-SA"/>
        </w:rPr>
        <w:t>في البرهان للزركشي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النوع التاسع، معرفة المكي و المدني فصل من أشرف علوم القرآن علم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بمكة و حكمه مدني، و ما نزل بالمدينة و حكمه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الآيات المدنيّات في السور المكية و الآيات المكيّة في السور المدنيّة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المدنيات في السّور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سورة الانعام، و هي كلها مكية خلا ست آيات؛ و استقرّت بذلك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قَدَرُوا اللَّهَ حَقَّ قَدْرِهِ نزلت هذه في مالك بن الصّيف، إلى آخر الآية، و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افْتَرى عَلَى اللَّهِ كَذِباً نزلت في عبد اللّه بن أبي سرح، أخي عثمان من الرضاعة،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سَأُنْزِلُ مِثْلَ ما أَنْزَلَ اللَّهُ، و ذلك أنه 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المكية في السور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في الانفال وَ ما كانَ اللَّهُ لِيُعَذِّبَهُمْ وَ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يعني أهل مكة حتى يخرجك من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 مدنية، غير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السورة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الرعد مدنية، غير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w:t>
      </w:r>
      <w:bookmarkStart w:id="1557" w:name="pg11650_151722"/>
    </w:p>
    <w:p>
      <w:pPr>
        <w:pStyle w:val="BookText"/>
        <w:rPr/>
      </w:pPr>
      <w:bookmarkEnd w:id="15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ذلك، فان ترتيب الآيات في السور لا يستند إلى كون الآيات في السورة جميعها مدنية أو مكية و انّما رتبت بوحي من اللّه كما مرّ بنا حسب ما يقتضيه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اضافة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شأن نزول الآية المشهور لدى جميع المفسرين في إخبار أبي لبابة يهود بني قريظة أنهم لو استسلموا يقتلهم رسول اللّه و بذلك خان اللّه و خان رسول اللّه ثم تاب و تاب اللّه عليه و ان هذه الاضافة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6138538_73709187"/>
      <w:bookmarkStart w:id="1559" w:name="_Toc647"/>
      <w:bookmarkEnd w:id="1558"/>
      <w:r>
        <w:rPr>
          <w:rtl w:val="true"/>
        </w:rPr>
        <w:t>نتيجة البحوث في روايات سورة الانفال</w:t>
      </w:r>
      <w:r>
        <w:rPr>
          <w:rtl w:val="true"/>
        </w:rPr>
        <w:t>:</w:t>
      </w:r>
      <w:bookmarkEnd w:id="155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الأستاذ، الروايات التي استدلا بها على تحريف آيات سورة الانفال تسع روايات بينما هي 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ممّا عدّاها بلا سند و سبع منها روايات الغلاة و الضعفاء و المجاهيل</w:t>
      </w:r>
      <w:r>
        <w:rPr>
          <w:rFonts w:eastAsia="Amiri" w:cs="Amiri" w:ascii="Amiri" w:hAnsi="Amiri"/>
          <w:color w:val="111111"/>
          <w:sz w:val="28"/>
          <w:szCs w:val="28"/>
          <w:rtl w:val="true"/>
          <w:lang w:bidi="ar-SA"/>
        </w:rPr>
        <w:t xml:space="preserve">. </w:t>
      </w:r>
      <w:bookmarkStart w:id="1560" w:name="pg11650_151723"/>
    </w:p>
    <w:p>
      <w:pPr>
        <w:pStyle w:val="Heading3"/>
        <w:numPr>
          <w:ilvl w:val="2"/>
          <w:numId w:val="1"/>
        </w:numPr>
        <w:rPr/>
      </w:pPr>
      <w:bookmarkStart w:id="1561" w:name="__RefHeading___Toc6138540_73709187"/>
      <w:bookmarkStart w:id="1562" w:name="_Toc648"/>
      <w:bookmarkEnd w:id="1560"/>
      <w:bookmarkEnd w:id="1561"/>
      <w:r>
        <w:rPr>
          <w:rtl w:val="true"/>
        </w:rPr>
        <w:t>دراسة روايات سورة التوبة</w:t>
      </w:r>
      <w:bookmarkEnd w:id="1562"/>
    </w:p>
    <w:p>
      <w:pPr>
        <w:pStyle w:val="Heading4"/>
        <w:numPr>
          <w:ilvl w:val="3"/>
          <w:numId w:val="1"/>
        </w:numPr>
        <w:rPr/>
      </w:pPr>
      <w:bookmarkStart w:id="1563" w:name="__RefHeading___Toc6138542_73709187"/>
      <w:bookmarkStart w:id="1564" w:name="_Toc649"/>
      <w:bookmarkEnd w:id="1563"/>
      <w:r>
        <w:rPr>
          <w:rtl w:val="true"/>
        </w:rPr>
        <w:t>أولا</w:t>
      </w:r>
      <w:r>
        <w:rPr>
          <w:rtl w:val="true"/>
        </w:rPr>
        <w:t xml:space="preserve">- </w:t>
      </w:r>
      <w:r>
        <w:rPr>
          <w:rtl w:val="true"/>
        </w:rPr>
        <w:t xml:space="preserve">روايات آية </w:t>
      </w:r>
      <w:r>
        <w:rPr/>
        <w:t>40</w:t>
      </w:r>
      <w:r>
        <w:rPr>
          <w:rtl w:val="true"/>
        </w:rPr>
        <w:t>:</w:t>
      </w:r>
      <w:bookmarkEnd w:id="1564"/>
    </w:p>
    <w:p>
      <w:pPr>
        <w:pStyle w:val="Heading5"/>
        <w:numPr>
          <w:ilvl w:val="4"/>
          <w:numId w:val="1"/>
        </w:numPr>
        <w:rPr/>
      </w:pPr>
      <w:bookmarkStart w:id="1565" w:name="__RefHeading___Toc6138544_73709187"/>
      <w:bookmarkStart w:id="1566" w:name="_Toc650"/>
      <w:bookmarkEnd w:id="1565"/>
      <w:r>
        <w:rPr>
          <w:rtl w:val="true"/>
        </w:rPr>
        <w:t>اشارة</w:t>
      </w:r>
      <w:bookmarkEnd w:id="1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عبد اللّه بن محمد الحجال قال كنت عند أبي الحسن الثاني و معي الحسن بن الجهم فقال له الحسن انهم يحتجون علينا بقول اللّه تبارك و تعالى ثانِيَ اثْنَيْنِ إِذْ هُما فِي الْغارِ قال و ما لهم في ذلك فو اللّه لقد قال اللّه فأنزل اللّه سكينته على رسوله و ما ذكره فيها بخير قال قلت له جعلت له فداك و هكذا تقرءونها قال هكذا 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الحلبي </w:t>
      </w:r>
      <w:r>
        <w:rPr>
          <w:rStyle w:val="FootnoteAnchor"/>
          <w:rtl w:val="true"/>
        </w:rPr>
        <w:footnoteReference w:id="339"/>
      </w:r>
      <w:r>
        <w:rPr>
          <w:rFonts w:ascii="Amiri" w:hAnsi="Amiri" w:eastAsia="Amiri" w:cs="Amiri"/>
          <w:color w:val="111111"/>
          <w:sz w:val="28"/>
          <w:sz w:val="28"/>
          <w:szCs w:val="28"/>
          <w:rtl w:val="true"/>
          <w:lang w:bidi="ar-SA"/>
        </w:rPr>
        <w:t xml:space="preserve">عن زرارة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 أ لا ترى أن السكينة انما نزلت على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ابن فضال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 أيده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هكذا نقرأ و هكذا تنزيلها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حماد عن حريز عن أبي عبد اللّه عليه السلام قال قال أبو جعفر عليه السلام فأنزل اللّه سكينته على رسوله فقلت له عليه فقال على رسوله أ لا ترى أن السكينة نزلت على رسول اللّه صلى اللّه عليه و آله</w:t>
      </w:r>
      <w:r>
        <w:rPr>
          <w:rFonts w:eastAsia="Amiri" w:cs="Amiri" w:ascii="Amiri" w:hAnsi="Amiri"/>
          <w:color w:val="111111"/>
          <w:sz w:val="28"/>
          <w:szCs w:val="28"/>
          <w:rtl w:val="true"/>
          <w:lang w:bidi="ar-SA"/>
        </w:rPr>
        <w:t xml:space="preserve">. </w:t>
      </w:r>
      <w:bookmarkStart w:id="1567" w:name="pg11650_151724"/>
    </w:p>
    <w:p>
      <w:pPr>
        <w:pStyle w:val="BookText"/>
        <w:rPr/>
      </w:pPr>
      <w:bookmarkEnd w:id="1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عن حريز عمن أخبره عن أبي جعفر عليه السلام أنه قرأ فأنزل اللّه سكينته على رسوله و أيده بروح القدس منه قلت ليس هكذا نقرأها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هكذا فاقرأها لأن تنزيلها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سليمان عن أبيه عن اسحاق عمار عن أبي عبد اللّه انه قال ويلك من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مثالب بن شهرآشوب عنهم عليهم السلام ان الآية المذكورة هكذا ويلك لا تحزن</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6138546_73709187"/>
      <w:bookmarkStart w:id="1569" w:name="_Toc651"/>
      <w:bookmarkEnd w:id="1568"/>
      <w:r>
        <w:rPr>
          <w:rtl w:val="true"/>
        </w:rPr>
        <w:t>دراسة الروايات</w:t>
      </w:r>
      <w:r>
        <w:rPr>
          <w:rtl w:val="true"/>
        </w:rPr>
        <w:t>:</w:t>
      </w:r>
      <w:bookmarkEnd w:id="1569"/>
    </w:p>
    <w:p>
      <w:pPr>
        <w:pStyle w:val="Heading6"/>
        <w:numPr>
          <w:ilvl w:val="5"/>
          <w:numId w:val="1"/>
        </w:numPr>
        <w:rPr/>
      </w:pPr>
      <w:bookmarkStart w:id="1570" w:name="__RefHeading___Toc6138548_73709187"/>
      <w:bookmarkStart w:id="1571" w:name="_Toc652"/>
      <w:bookmarkEnd w:id="1570"/>
      <w:r>
        <w:rPr>
          <w:rtl w:val="true"/>
        </w:rPr>
        <w:t>أ</w:t>
      </w:r>
      <w:r>
        <w:rPr>
          <w:rtl w:val="true"/>
        </w:rPr>
        <w:t>- [</w:t>
      </w:r>
      <w:r>
        <w:rPr>
          <w:rtl w:val="true"/>
        </w:rPr>
        <w:t>الآية</w:t>
      </w:r>
      <w:r>
        <w:rPr>
          <w:rtl w:val="true"/>
        </w:rPr>
        <w:t>]</w:t>
      </w:r>
      <w:bookmarkEnd w:id="15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و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القدس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6138550_73709187"/>
      <w:bookmarkStart w:id="1573" w:name="_Toc653"/>
      <w:bookmarkEnd w:id="1572"/>
      <w:r>
        <w:rPr>
          <w:rtl w:val="true"/>
        </w:rPr>
        <w:t>ب</w:t>
      </w:r>
      <w:r>
        <w:rPr>
          <w:rtl w:val="true"/>
        </w:rPr>
        <w:t xml:space="preserve">- </w:t>
      </w:r>
      <w:r>
        <w:rPr>
          <w:rtl w:val="true"/>
        </w:rPr>
        <w:t>الاسناد</w:t>
      </w:r>
      <w:r>
        <w:rPr>
          <w:rtl w:val="true"/>
        </w:rPr>
        <w:t>:</w:t>
      </w:r>
      <w:bookmarkEnd w:id="1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مرسلتان و في سند الثانية، 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ضعيف غال و أبوه شرّ منه</w:t>
      </w:r>
      <w:r>
        <w:rPr>
          <w:rFonts w:eastAsia="Amiri" w:cs="Amiri" w:ascii="Amiri" w:hAnsi="Amiri"/>
          <w:color w:val="111111"/>
          <w:sz w:val="28"/>
          <w:szCs w:val="28"/>
          <w:rtl w:val="true"/>
          <w:lang w:bidi="ar-SA"/>
        </w:rPr>
        <w:t xml:space="preserve">. </w:t>
      </w:r>
      <w:bookmarkStart w:id="1574" w:name="pg11650_151725"/>
    </w:p>
    <w:p>
      <w:pPr>
        <w:pStyle w:val="BookText"/>
        <w:rPr/>
      </w:pPr>
      <w:bookmarkEnd w:id="15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محذوفتا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نراه السياري لرواية محمد بن يحيى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Heading6"/>
        <w:numPr>
          <w:ilvl w:val="5"/>
          <w:numId w:val="1"/>
        </w:numPr>
        <w:rPr/>
      </w:pPr>
      <w:bookmarkStart w:id="1575" w:name="__RefHeading___Toc6138552_73709187"/>
      <w:bookmarkStart w:id="1576" w:name="_Toc654"/>
      <w:bookmarkEnd w:id="1575"/>
      <w:r>
        <w:rPr>
          <w:rtl w:val="true"/>
        </w:rPr>
        <w:t>ج</w:t>
      </w:r>
      <w:r>
        <w:rPr>
          <w:rtl w:val="true"/>
        </w:rPr>
        <w:t xml:space="preserve">- </w:t>
      </w:r>
      <w:r>
        <w:rPr>
          <w:rtl w:val="true"/>
        </w:rPr>
        <w:t>المتن</w:t>
      </w:r>
      <w:r>
        <w:rPr>
          <w:rtl w:val="true"/>
        </w:rPr>
        <w:t>:</w:t>
      </w:r>
      <w:bookmarkEnd w:id="1576"/>
    </w:p>
    <w:p>
      <w:pPr>
        <w:pStyle w:val="BookText"/>
        <w:rPr/>
      </w:pPr>
      <w:r>
        <w:rPr>
          <w:rFonts w:ascii="Amiri" w:hAnsi="Amiri" w:eastAsia="Amiri" w:cs="Amiri"/>
          <w:color w:val="111111"/>
          <w:sz w:val="28"/>
          <w:sz w:val="28"/>
          <w:szCs w:val="28"/>
          <w:rtl w:val="true"/>
          <w:lang w:bidi="ar-SA"/>
        </w:rPr>
        <w:t>ليت الشيخ النوري أخبرنا كيف كان النصّ القرآني و حرّفه المحرّفون على حدّ زعمه لنناقشه فيما يراه و نقول انّه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6138554_73709187"/>
      <w:bookmarkStart w:id="1578" w:name="_Toc655"/>
      <w:bookmarkEnd w:id="1577"/>
      <w:r>
        <w:rPr>
          <w:rtl w:val="true"/>
        </w:rPr>
        <w:t>ثانيا</w:t>
      </w:r>
      <w:r>
        <w:rPr>
          <w:rtl w:val="true"/>
        </w:rPr>
        <w:t xml:space="preserve">- </w:t>
      </w:r>
      <w:r>
        <w:rPr>
          <w:rtl w:val="true"/>
        </w:rPr>
        <w:t xml:space="preserve">روايات آية </w:t>
      </w:r>
      <w:r>
        <w:rPr/>
        <w:t>117</w:t>
      </w:r>
      <w:r>
        <w:rPr>
          <w:rtl w:val="true"/>
        </w:rPr>
        <w:t>:</w:t>
      </w:r>
      <w:bookmarkEnd w:id="1578"/>
    </w:p>
    <w:p>
      <w:pPr>
        <w:pStyle w:val="Heading5"/>
        <w:numPr>
          <w:ilvl w:val="4"/>
          <w:numId w:val="1"/>
        </w:numPr>
        <w:rPr/>
      </w:pPr>
      <w:bookmarkStart w:id="1579" w:name="__RefHeading___Toc6138556_73709187"/>
      <w:bookmarkStart w:id="1580" w:name="_Toc656"/>
      <w:bookmarkEnd w:id="1579"/>
      <w:r>
        <w:rPr>
          <w:rtl w:val="true"/>
        </w:rPr>
        <w:t>اشارة</w:t>
      </w:r>
      <w:bookmarkEnd w:id="1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لقد تاب اللّه بالنبي على المهاجرين و الانصار الذين اتبعوه في ساعة العسرة قال الصادق عليه السلام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و فيه ان الصادق عليه السلام قرأ لقد تاب اللّه بالنبي على 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أبان بن تغلب قلت له يا بن رسول اللّه العامة لا تقرأ كما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تقرأ يا أبان؟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تقرأ لقد تاب اللّه على النبي و المهاجرين و الانصار فقال ويلهم و أي ذنب كان لرسول اللّه صلى اللّه عليه و آله حتى تاب اللّه منه انما تاب اللّه به على 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الرضا علي بن موسى الرضا عليهما السلام انه قرأ لقد تاب اللّه بالنبي على المهاجرين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في الكتاب المذكور روى عن أبي الحسن الرضا عليه السلام انه قال لرجل كيف تقرأ لقد تاب اللّه على النبي و المهاجرين و الانصار قال فقال نقرؤها هكذا قال ليس هكذا قال اللّه انما قال لقد تاب اللّه بالنبي علي المهاجرين </w:t>
      </w:r>
      <w:bookmarkStart w:id="1581" w:name="pg11650_151726"/>
    </w:p>
    <w:p>
      <w:pPr>
        <w:pStyle w:val="BookText"/>
        <w:rPr/>
      </w:pPr>
      <w:bookmarkEnd w:id="1581"/>
      <w:r>
        <w:rPr>
          <w:rFonts w:ascii="IRNazanin" w:hAnsi="IRNazanin" w:eastAsia="IRNazanin"/>
          <w:color w:val="111111"/>
          <w:sz w:val="28"/>
          <w:sz w:val="28"/>
          <w:szCs w:val="28"/>
          <w:rtl w:val="true"/>
          <w:lang w:bidi="fa-IR"/>
        </w:rPr>
        <w:t>و الانصار</w:t>
      </w:r>
      <w:r>
        <w:rPr>
          <w:rFonts w:eastAsia="IRNazanin" w:cs="IRNazanin"/>
          <w:color w:val="111111"/>
          <w:sz w:val="28"/>
          <w:szCs w:val="28"/>
          <w:rtl w:val="true"/>
          <w:lang w:bidi="fa-IR"/>
        </w:rPr>
        <w:t>.</w:t>
      </w:r>
    </w:p>
    <w:p>
      <w:pPr>
        <w:pStyle w:val="Heading5"/>
        <w:numPr>
          <w:ilvl w:val="4"/>
          <w:numId w:val="1"/>
        </w:numPr>
        <w:rPr/>
      </w:pPr>
      <w:bookmarkStart w:id="1582" w:name="__RefHeading___Toc6138558_73709187"/>
      <w:bookmarkStart w:id="1583" w:name="_Toc657"/>
      <w:bookmarkEnd w:id="1582"/>
      <w:r>
        <w:rPr>
          <w:rtl w:val="true"/>
        </w:rPr>
        <w:t>دراسة الروايات</w:t>
      </w:r>
      <w:r>
        <w:rPr>
          <w:rtl w:val="true"/>
        </w:rPr>
        <w:t>:</w:t>
      </w:r>
      <w:bookmarkEnd w:id="1583"/>
    </w:p>
    <w:p>
      <w:pPr>
        <w:pStyle w:val="Heading6"/>
        <w:numPr>
          <w:ilvl w:val="5"/>
          <w:numId w:val="1"/>
        </w:numPr>
        <w:rPr/>
      </w:pPr>
      <w:bookmarkStart w:id="1584" w:name="__RefHeading___Toc6138560_73709187"/>
      <w:bookmarkStart w:id="1585" w:name="_Toc658"/>
      <w:bookmarkEnd w:id="1584"/>
      <w:r>
        <w:rPr>
          <w:rtl w:val="true"/>
        </w:rPr>
        <w:t>أ</w:t>
      </w:r>
      <w:r>
        <w:rPr>
          <w:rtl w:val="true"/>
        </w:rPr>
        <w:t>- [</w:t>
      </w:r>
      <w:r>
        <w:rPr>
          <w:rtl w:val="true"/>
        </w:rPr>
        <w:t>الآية</w:t>
      </w:r>
      <w:r>
        <w:rPr>
          <w:rtl w:val="true"/>
        </w:rPr>
        <w:t>]</w:t>
      </w:r>
      <w:bookmarkEnd w:id="1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 ثُمَّ تابَ عَلَيْهِمْ إِنَّهُ بِهِمْ رَؤُفٌ رَحِيمٌ 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بالنبي على المهاجرين</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6138562_73709187"/>
      <w:bookmarkStart w:id="1587" w:name="_Toc659"/>
      <w:bookmarkEnd w:id="1586"/>
      <w:r>
        <w:rPr>
          <w:rtl w:val="true"/>
        </w:rPr>
        <w:t>ب</w:t>
      </w:r>
      <w:r>
        <w:rPr>
          <w:rtl w:val="true"/>
        </w:rPr>
        <w:t xml:space="preserve">- </w:t>
      </w:r>
      <w:r>
        <w:rPr>
          <w:rtl w:val="true"/>
        </w:rPr>
        <w:t>الاسناد</w:t>
      </w:r>
      <w:r>
        <w:rPr>
          <w:rtl w:val="true"/>
        </w:rPr>
        <w:t>:</w:t>
      </w:r>
      <w:bookmarkEnd w:id="1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لعلّها قول من جمع التفسير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الطبرسي في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رواياته أقوال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الى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بحث سورة الحمد</w:t>
      </w:r>
      <w:r>
        <w:rPr>
          <w:rFonts w:eastAsia="Amiri" w:cs="Amiri" w:ascii="Amiri" w:hAnsi="Amiri"/>
          <w:color w:val="111111"/>
          <w:sz w:val="28"/>
          <w:szCs w:val="28"/>
          <w:rtl w:val="true"/>
          <w:lang w:bidi="ar-SA"/>
        </w:rPr>
        <w:t>.</w:t>
      </w:r>
    </w:p>
    <w:p>
      <w:pPr>
        <w:pStyle w:val="Heading6"/>
        <w:numPr>
          <w:ilvl w:val="5"/>
          <w:numId w:val="1"/>
        </w:numPr>
        <w:rPr/>
      </w:pPr>
      <w:bookmarkStart w:id="1588" w:name="__RefHeading___Toc6138564_73709187"/>
      <w:bookmarkStart w:id="1589" w:name="_Toc660"/>
      <w:bookmarkEnd w:id="1588"/>
      <w:r>
        <w:rPr>
          <w:rtl w:val="true"/>
        </w:rPr>
        <w:t>ج</w:t>
      </w:r>
      <w:r>
        <w:rPr>
          <w:rtl w:val="true"/>
        </w:rPr>
        <w:t xml:space="preserve">- </w:t>
      </w:r>
      <w:r>
        <w:rPr>
          <w:rtl w:val="true"/>
        </w:rPr>
        <w:t>المتن</w:t>
      </w:r>
      <w:r>
        <w:rPr>
          <w:rtl w:val="true"/>
        </w:rPr>
        <w:t>:</w:t>
      </w:r>
      <w:bookmarkEnd w:id="158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صحت الروايات فهي تفسير و بيان كما نعرف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bookmarkStart w:id="1590" w:name="pg11650_151727"/>
    </w:p>
    <w:p>
      <w:pPr>
        <w:pStyle w:val="Heading4"/>
        <w:numPr>
          <w:ilvl w:val="3"/>
          <w:numId w:val="1"/>
        </w:numPr>
        <w:rPr/>
      </w:pPr>
      <w:bookmarkStart w:id="1591" w:name="__RefHeading___Toc6138566_73709187"/>
      <w:bookmarkStart w:id="1592" w:name="_Toc661"/>
      <w:bookmarkEnd w:id="1590"/>
      <w:bookmarkEnd w:id="1591"/>
      <w:r>
        <w:rPr>
          <w:rtl w:val="true"/>
        </w:rPr>
        <w:t>ثالثا</w:t>
      </w:r>
      <w:r>
        <w:rPr>
          <w:rtl w:val="true"/>
        </w:rPr>
        <w:t xml:space="preserve">- </w:t>
      </w:r>
      <w:r>
        <w:rPr>
          <w:rtl w:val="true"/>
        </w:rPr>
        <w:t xml:space="preserve">رواية آية </w:t>
      </w:r>
      <w:r>
        <w:rPr/>
        <w:t>105</w:t>
      </w:r>
      <w:r>
        <w:rPr>
          <w:rtl w:val="true"/>
        </w:rPr>
        <w:t>:</w:t>
      </w:r>
      <w:bookmarkEnd w:id="1592"/>
    </w:p>
    <w:p>
      <w:pPr>
        <w:pStyle w:val="Heading5"/>
        <w:numPr>
          <w:ilvl w:val="4"/>
          <w:numId w:val="1"/>
        </w:numPr>
        <w:rPr/>
      </w:pPr>
      <w:bookmarkStart w:id="1593" w:name="__RefHeading___Toc6138568_73709187"/>
      <w:bookmarkStart w:id="1594" w:name="_Toc662"/>
      <w:bookmarkEnd w:id="1593"/>
      <w:r>
        <w:rPr>
          <w:rtl w:val="true"/>
        </w:rPr>
        <w:t>اشارة</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احمد بن مهران عن عبد العظيم عن الحسين بن مياح عمن أخبره قال قرأ رجل عند أبي عبد اللّه عليه السلام قل اعملوا فسيرى اللّه عملكم و رسوله و المؤمنون فقال ليس هكذا هي انما هي و المأمونون و نحن المأمونون</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6138570_73709187"/>
      <w:bookmarkStart w:id="1596" w:name="_Toc663"/>
      <w:bookmarkEnd w:id="1595"/>
      <w:r>
        <w:rPr>
          <w:rtl w:val="true"/>
        </w:rPr>
        <w:t>دراسة الرواية</w:t>
      </w:r>
      <w:r>
        <w:rPr>
          <w:rtl w:val="true"/>
        </w:rPr>
        <w:t>:</w:t>
      </w:r>
      <w:bookmarkEnd w:id="1596"/>
    </w:p>
    <w:p>
      <w:pPr>
        <w:pStyle w:val="Heading6"/>
        <w:numPr>
          <w:ilvl w:val="5"/>
          <w:numId w:val="1"/>
        </w:numPr>
        <w:rPr/>
      </w:pPr>
      <w:bookmarkStart w:id="1597" w:name="__RefHeading___Toc6138572_73709187"/>
      <w:bookmarkStart w:id="1598" w:name="_Toc664"/>
      <w:bookmarkEnd w:id="1597"/>
      <w:r>
        <w:rPr>
          <w:rtl w:val="true"/>
        </w:rPr>
        <w:t>أ</w:t>
      </w:r>
      <w:r>
        <w:rPr>
          <w:rtl w:val="true"/>
        </w:rPr>
        <w:t>- [</w:t>
      </w:r>
      <w:r>
        <w:rPr>
          <w:rtl w:val="true"/>
        </w:rPr>
        <w:t>الآية</w:t>
      </w:r>
      <w:r>
        <w:rPr>
          <w:rtl w:val="true"/>
        </w:rPr>
        <w:t>]</w:t>
      </w:r>
      <w:bookmarkEnd w:id="1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6138574_73709187"/>
      <w:bookmarkStart w:id="1600" w:name="_Toc665"/>
      <w:bookmarkEnd w:id="1599"/>
      <w:r>
        <w:rPr>
          <w:rtl w:val="true"/>
        </w:rPr>
        <w:t>ب</w:t>
      </w:r>
      <w:r>
        <w:rPr>
          <w:rtl w:val="true"/>
        </w:rPr>
        <w:t xml:space="preserve">- </w:t>
      </w:r>
      <w:r>
        <w:rPr>
          <w:rtl w:val="true"/>
        </w:rPr>
        <w:t>السند</w:t>
      </w:r>
      <w:r>
        <w:rPr>
          <w:rtl w:val="true"/>
        </w:rPr>
        <w:t>:</w:t>
      </w:r>
      <w:bookmarkEnd w:id="1600"/>
    </w:p>
    <w:p>
      <w:pPr>
        <w:pStyle w:val="BookText"/>
        <w:rPr/>
      </w:pP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 و حسين بن مياح ضعيف غال، و عمن أخبره، من هو؟</w:t>
      </w:r>
    </w:p>
    <w:p>
      <w:pPr>
        <w:pStyle w:val="Heading6"/>
        <w:numPr>
          <w:ilvl w:val="5"/>
          <w:numId w:val="1"/>
        </w:numPr>
        <w:rPr/>
      </w:pPr>
      <w:bookmarkStart w:id="1601" w:name="__RefHeading___Toc6138576_73709187"/>
      <w:bookmarkStart w:id="1602" w:name="_Toc666"/>
      <w:bookmarkEnd w:id="1601"/>
      <w:r>
        <w:rPr>
          <w:rtl w:val="true"/>
        </w:rPr>
        <w:t>ج</w:t>
      </w:r>
      <w:r>
        <w:rPr>
          <w:rtl w:val="true"/>
        </w:rPr>
        <w:t xml:space="preserve">- </w:t>
      </w:r>
      <w:r>
        <w:rPr>
          <w:rtl w:val="true"/>
        </w:rPr>
        <w:t>المتن</w:t>
      </w:r>
      <w:r>
        <w:rPr>
          <w:rtl w:val="true"/>
        </w:rPr>
        <w:t>:</w:t>
      </w:r>
      <w:bookmarkEnd w:id="1602"/>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نشاز و لم يرد هذا اللفظ في تعابير القرآن الكريم 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6138578_73709187"/>
      <w:bookmarkStart w:id="1604" w:name="_Toc667"/>
      <w:bookmarkEnd w:id="1603"/>
      <w:r>
        <w:rPr>
          <w:rtl w:val="true"/>
        </w:rPr>
        <w:t>رابعا</w:t>
      </w:r>
      <w:r>
        <w:rPr>
          <w:rtl w:val="true"/>
        </w:rPr>
        <w:t xml:space="preserve">- </w:t>
      </w:r>
      <w:r>
        <w:rPr>
          <w:rtl w:val="true"/>
        </w:rPr>
        <w:t xml:space="preserve">روايات آية </w:t>
      </w:r>
      <w:r>
        <w:rPr/>
        <w:t>73</w:t>
      </w:r>
      <w:r>
        <w:rPr>
          <w:rtl w:val="true"/>
        </w:rPr>
        <w:t>:</w:t>
      </w:r>
      <w:bookmarkEnd w:id="1604"/>
    </w:p>
    <w:p>
      <w:pPr>
        <w:pStyle w:val="Heading5"/>
        <w:numPr>
          <w:ilvl w:val="4"/>
          <w:numId w:val="1"/>
        </w:numPr>
        <w:rPr/>
      </w:pPr>
      <w:bookmarkStart w:id="1605" w:name="__RefHeading___Toc6138580_73709187"/>
      <w:bookmarkStart w:id="1606" w:name="_Toc668"/>
      <w:bookmarkEnd w:id="1605"/>
      <w:r>
        <w:rPr>
          <w:rtl w:val="true"/>
        </w:rPr>
        <w:t>اشارة</w:t>
      </w:r>
      <w:bookmarkEnd w:id="160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قال نزلت </w:t>
      </w:r>
      <w:r>
        <w:rPr>
          <w:rStyle w:val="FootnoteAnchor"/>
          <w:rtl w:val="true"/>
        </w:rPr>
        <w:footnoteReference w:id="340"/>
      </w:r>
      <w:r>
        <w:rPr>
          <w:rFonts w:ascii="Amiri" w:hAnsi="Amiri" w:eastAsia="Amiri" w:cs="Amiri"/>
          <w:color w:val="111111"/>
          <w:sz w:val="28"/>
          <w:sz w:val="28"/>
          <w:szCs w:val="28"/>
          <w:rtl w:val="true"/>
          <w:lang w:bidi="ar-SA"/>
        </w:rPr>
        <w:t>يا أيها النبي جاهد الكفار بالمنافقين لان النبي صلى اللّه عليه و آله لم يجاهد المنافقين بالسيف</w:t>
      </w:r>
      <w:r>
        <w:rPr>
          <w:rFonts w:eastAsia="Amiri" w:cs="Amiri" w:ascii="Amiri" w:hAnsi="Amiri"/>
          <w:color w:val="111111"/>
          <w:sz w:val="28"/>
          <w:szCs w:val="28"/>
          <w:rtl w:val="true"/>
          <w:lang w:bidi="ar-SA"/>
        </w:rPr>
        <w:t xml:space="preserve">. </w:t>
      </w:r>
      <w:bookmarkStart w:id="1607" w:name="pg11650_151728"/>
    </w:p>
    <w:p>
      <w:pPr>
        <w:pStyle w:val="BookText"/>
        <w:rPr/>
      </w:pPr>
      <w:bookmarkEnd w:id="1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في قراءة أهل البيت عليهم السلام جاهد الكفار بالمنافقين قالوا عليهم السلام لان النبي صلعم لم يكن يقاتل المنافقين و انما كان يتألفهم لان المنافقين لا يظهرون الكفر و علم اللّه تعالى بكفرهم لا يبيح قتلهم إذا كانوا يظهرون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أهل البيت عليهم السلام جاهد الكفار بالمنافقين يعني من قتل من الفريقين كان فتحا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6138582_73709187"/>
      <w:bookmarkStart w:id="1609" w:name="_Toc669"/>
      <w:bookmarkEnd w:id="1608"/>
      <w:r>
        <w:rPr>
          <w:rtl w:val="true"/>
        </w:rPr>
        <w:t>دراسة الروايات</w:t>
      </w:r>
      <w:r>
        <w:rPr>
          <w:rtl w:val="true"/>
        </w:rPr>
        <w:t>:</w:t>
      </w:r>
      <w:bookmarkEnd w:id="1609"/>
    </w:p>
    <w:p>
      <w:pPr>
        <w:pStyle w:val="Heading6"/>
        <w:numPr>
          <w:ilvl w:val="5"/>
          <w:numId w:val="1"/>
        </w:numPr>
        <w:rPr/>
      </w:pPr>
      <w:bookmarkStart w:id="1610" w:name="__RefHeading___Toc6138584_73709187"/>
      <w:bookmarkStart w:id="1611" w:name="_Toc670"/>
      <w:bookmarkEnd w:id="1610"/>
      <w:r>
        <w:rPr>
          <w:rtl w:val="true"/>
        </w:rPr>
        <w:t>أ</w:t>
      </w:r>
      <w:r>
        <w:rPr>
          <w:rtl w:val="true"/>
        </w:rPr>
        <w:t>- [</w:t>
      </w:r>
      <w:r>
        <w:rPr>
          <w:rtl w:val="true"/>
        </w:rPr>
        <w:t>الآية</w:t>
      </w:r>
      <w:r>
        <w:rPr>
          <w:rtl w:val="true"/>
        </w:rPr>
        <w:t>]</w:t>
      </w:r>
      <w:bookmarkEnd w:id="1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6138586_73709187"/>
      <w:bookmarkStart w:id="1613" w:name="_Toc671"/>
      <w:bookmarkEnd w:id="1612"/>
      <w:r>
        <w:rPr>
          <w:rtl w:val="true"/>
        </w:rPr>
        <w:t>ب</w:t>
      </w:r>
      <w:r>
        <w:rPr>
          <w:rtl w:val="true"/>
        </w:rPr>
        <w:t xml:space="preserve">- </w:t>
      </w:r>
      <w:r>
        <w:rPr>
          <w:rtl w:val="true"/>
        </w:rPr>
        <w:t>الاسناد</w:t>
      </w:r>
      <w:r>
        <w:rPr>
          <w:rtl w:val="true"/>
        </w:rPr>
        <w:t>:</w:t>
      </w:r>
      <w:bookmarkEnd w:id="1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الطبرسي و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قراءة بلا سند أوردها الطبرسي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pStyle w:val="Heading6"/>
        <w:numPr>
          <w:ilvl w:val="5"/>
          <w:numId w:val="1"/>
        </w:numPr>
        <w:rPr/>
      </w:pPr>
      <w:bookmarkStart w:id="1614" w:name="__RefHeading___Toc6138588_73709187"/>
      <w:bookmarkStart w:id="1615" w:name="_Toc672"/>
      <w:bookmarkEnd w:id="1614"/>
      <w:r>
        <w:rPr>
          <w:rtl w:val="true"/>
        </w:rPr>
        <w:t>ج</w:t>
      </w:r>
      <w:r>
        <w:rPr>
          <w:rtl w:val="true"/>
        </w:rPr>
        <w:t xml:space="preserve">- </w:t>
      </w:r>
      <w:r>
        <w:rPr>
          <w:rtl w:val="true"/>
        </w:rPr>
        <w:t>المتن</w:t>
      </w:r>
      <w:r>
        <w:rPr>
          <w:rtl w:val="true"/>
        </w:rPr>
        <w:t>:</w:t>
      </w:r>
      <w:bookmarkEnd w:id="1615"/>
    </w:p>
    <w:p>
      <w:pPr>
        <w:pStyle w:val="BookText"/>
        <w:rPr/>
      </w:pPr>
      <w:r>
        <w:rPr>
          <w:rFonts w:ascii="Amiri" w:hAnsi="Amiri" w:eastAsia="Amiri" w:cs="Amiri"/>
          <w:color w:val="111111"/>
          <w:sz w:val="28"/>
          <w:sz w:val="28"/>
          <w:szCs w:val="28"/>
          <w:rtl w:val="true"/>
          <w:lang w:bidi="ar-SA"/>
        </w:rPr>
        <w:t xml:space="preserve">يبدو ان الذي اختلق الرواية افترى بها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دسّها في كتب أتباعهم لم يكن ممّن قرأ القرآن و إلّا لما خفي عليه قوله تعالى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616" w:name="pg11650_151729"/>
    </w:p>
    <w:p>
      <w:pPr>
        <w:pStyle w:val="BookText"/>
        <w:rPr/>
      </w:pPr>
      <w:bookmarkEnd w:id="161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ثمانية آيات أخرى استعمل فيها جاهد بمعنى بذل الجهد في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يتيسر قتال المشركين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6138590_73709187"/>
      <w:bookmarkStart w:id="1618" w:name="_Toc673"/>
      <w:bookmarkEnd w:id="1617"/>
      <w:r>
        <w:rPr>
          <w:rtl w:val="true"/>
        </w:rPr>
        <w:t>خامسا</w:t>
      </w:r>
      <w:r>
        <w:rPr>
          <w:rtl w:val="true"/>
        </w:rPr>
        <w:t xml:space="preserve">- </w:t>
      </w:r>
      <w:r>
        <w:rPr>
          <w:rtl w:val="true"/>
        </w:rPr>
        <w:t xml:space="preserve">رواية آية </w:t>
      </w:r>
      <w:r>
        <w:rPr/>
        <w:t>106</w:t>
      </w:r>
      <w:r>
        <w:rPr>
          <w:rtl w:val="true"/>
        </w:rPr>
        <w:t>:</w:t>
      </w:r>
      <w:bookmarkEnd w:id="1618"/>
    </w:p>
    <w:p>
      <w:pPr>
        <w:pStyle w:val="Heading5"/>
        <w:numPr>
          <w:ilvl w:val="4"/>
          <w:numId w:val="1"/>
        </w:numPr>
        <w:rPr/>
      </w:pPr>
      <w:bookmarkStart w:id="1619" w:name="__RefHeading___Toc6138592_73709187"/>
      <w:bookmarkStart w:id="1620" w:name="_Toc674"/>
      <w:bookmarkEnd w:id="1619"/>
      <w:r>
        <w:rPr>
          <w:rtl w:val="true"/>
        </w:rPr>
        <w:t>اشارة</w:t>
      </w:r>
      <w:bookmarkEnd w:id="1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صفوان عن الازرق عن اسماعيل عن جابر عن أبي عبد اللّه عليه السلام انه قرأ و آخرون يرجون لأمر اللّه أما أن يعذبهم و أما أن يتوب عليهم</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6138594_73709187"/>
      <w:bookmarkStart w:id="1622" w:name="_Toc675"/>
      <w:bookmarkEnd w:id="1621"/>
      <w:r>
        <w:rPr>
          <w:rtl w:val="true"/>
        </w:rPr>
        <w:t>دراسة الرواية</w:t>
      </w:r>
      <w:r>
        <w:rPr>
          <w:rtl w:val="true"/>
        </w:rPr>
        <w:t>:</w:t>
      </w:r>
      <w:bookmarkEnd w:id="1622"/>
    </w:p>
    <w:p>
      <w:pPr>
        <w:pStyle w:val="Heading6"/>
        <w:numPr>
          <w:ilvl w:val="5"/>
          <w:numId w:val="1"/>
        </w:numPr>
        <w:rPr/>
      </w:pPr>
      <w:bookmarkStart w:id="1623" w:name="__RefHeading___Toc6138596_73709187"/>
      <w:bookmarkStart w:id="1624" w:name="_Toc676"/>
      <w:bookmarkEnd w:id="1623"/>
      <w:r>
        <w:rPr>
          <w:rtl w:val="true"/>
        </w:rPr>
        <w:t>أ</w:t>
      </w:r>
      <w:r>
        <w:rPr>
          <w:rtl w:val="true"/>
        </w:rPr>
        <w:t>- [</w:t>
      </w:r>
      <w:r>
        <w:rPr>
          <w:rtl w:val="true"/>
        </w:rPr>
        <w:t>الآية</w:t>
      </w:r>
      <w:r>
        <w:rPr>
          <w:rtl w:val="true"/>
        </w:rPr>
        <w:t>]</w:t>
      </w:r>
      <w:bookmarkEnd w:id="1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مُرْجَوْنَ لِأَمْرِ اللَّهِ إِمَّا يُعَذِّبُهُمْ وَ إِمَّا يَتُوبُ عَلَيْهِمْ وَ اللَّهُ عَلِيمٌ حَكِيمٌ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مرجون و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منها</w:t>
      </w:r>
      <w:r>
        <w:rPr>
          <w:rFonts w:eastAsia="Amiri" w:cs="Amiri" w:ascii="Amiri" w:hAnsi="Amiri"/>
          <w:color w:val="111111"/>
          <w:sz w:val="28"/>
          <w:szCs w:val="28"/>
          <w:rtl w:val="true"/>
          <w:lang w:bidi="ar-SA"/>
        </w:rPr>
        <w:t>.</w:t>
      </w:r>
    </w:p>
    <w:p>
      <w:pPr>
        <w:pStyle w:val="Heading6"/>
        <w:numPr>
          <w:ilvl w:val="5"/>
          <w:numId w:val="1"/>
        </w:numPr>
        <w:rPr/>
      </w:pPr>
      <w:bookmarkStart w:id="1625" w:name="__RefHeading___Toc6138598_73709187"/>
      <w:bookmarkStart w:id="1626" w:name="_Toc677"/>
      <w:bookmarkEnd w:id="1625"/>
      <w:r>
        <w:rPr>
          <w:rtl w:val="true"/>
        </w:rPr>
        <w:t>ب</w:t>
      </w:r>
      <w:r>
        <w:rPr>
          <w:rtl w:val="true"/>
        </w:rPr>
        <w:t xml:space="preserve">- </w:t>
      </w:r>
      <w:r>
        <w:rPr>
          <w:rtl w:val="true"/>
        </w:rPr>
        <w:t>السند</w:t>
      </w:r>
      <w:r>
        <w:rPr>
          <w:rtl w:val="true"/>
        </w:rPr>
        <w:t>:</w:t>
      </w:r>
      <w:bookmarkEnd w:id="1626"/>
    </w:p>
    <w:p>
      <w:pPr>
        <w:pStyle w:val="BookText"/>
        <w:rPr/>
      </w:pPr>
      <w:r>
        <w:rPr>
          <w:rFonts w:ascii="Amiri" w:hAnsi="Amiri" w:eastAsia="Amiri" w:cs="Amiri"/>
          <w:color w:val="111111"/>
          <w:sz w:val="28"/>
          <w:sz w:val="28"/>
          <w:szCs w:val="28"/>
          <w:rtl w:val="true"/>
          <w:lang w:bidi="ar-SA"/>
        </w:rPr>
        <w:t>تفرّد بها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1627" w:name="__RefHeading___Toc6138600_73709187"/>
      <w:bookmarkStart w:id="1628" w:name="_Toc678"/>
      <w:bookmarkEnd w:id="1627"/>
      <w:r>
        <w:rPr>
          <w:rtl w:val="true"/>
        </w:rPr>
        <w:t>ج</w:t>
      </w:r>
      <w:r>
        <w:rPr>
          <w:rtl w:val="true"/>
        </w:rPr>
        <w:t xml:space="preserve">- </w:t>
      </w:r>
      <w:r>
        <w:rPr>
          <w:rtl w:val="true"/>
        </w:rPr>
        <w:t>المتن</w:t>
      </w:r>
      <w:r>
        <w:rPr>
          <w:rtl w:val="true"/>
        </w:rPr>
        <w:t>:</w:t>
      </w:r>
      <w:bookmarkEnd w:id="162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هذا التغيير يخل بوزن الآية في السورة</w:t>
      </w:r>
      <w:r>
        <w:rPr>
          <w:rFonts w:eastAsia="Amiri" w:cs="Amiri" w:ascii="Amiri" w:hAnsi="Amiri"/>
          <w:color w:val="111111"/>
          <w:sz w:val="28"/>
          <w:szCs w:val="28"/>
          <w:rtl w:val="true"/>
          <w:lang w:bidi="ar-SA"/>
        </w:rPr>
        <w:t xml:space="preserve">. </w:t>
      </w:r>
      <w:bookmarkStart w:id="1629" w:name="pg11650_151730"/>
    </w:p>
    <w:p>
      <w:pPr>
        <w:pStyle w:val="Heading4"/>
        <w:numPr>
          <w:ilvl w:val="3"/>
          <w:numId w:val="1"/>
        </w:numPr>
        <w:rPr/>
      </w:pPr>
      <w:bookmarkStart w:id="1630" w:name="__RefHeading___Toc6138602_73709187"/>
      <w:bookmarkStart w:id="1631" w:name="_Toc679"/>
      <w:bookmarkEnd w:id="1629"/>
      <w:bookmarkEnd w:id="1630"/>
      <w:r>
        <w:rPr>
          <w:rtl w:val="true"/>
        </w:rPr>
        <w:t>سادسا</w:t>
      </w:r>
      <w:r>
        <w:rPr>
          <w:rtl w:val="true"/>
        </w:rPr>
        <w:t xml:space="preserve">- </w:t>
      </w:r>
      <w:r>
        <w:rPr>
          <w:rtl w:val="true"/>
        </w:rPr>
        <w:t xml:space="preserve">روايتا آية </w:t>
      </w:r>
      <w:r>
        <w:rPr/>
        <w:t>110</w:t>
      </w:r>
      <w:r>
        <w:rPr>
          <w:rtl w:val="true"/>
        </w:rPr>
        <w:t>:</w:t>
      </w:r>
      <w:bookmarkEnd w:id="1631"/>
    </w:p>
    <w:p>
      <w:pPr>
        <w:pStyle w:val="Heading5"/>
        <w:numPr>
          <w:ilvl w:val="4"/>
          <w:numId w:val="1"/>
        </w:numPr>
        <w:rPr/>
      </w:pPr>
      <w:bookmarkStart w:id="1632" w:name="__RefHeading___Toc6138604_73709187"/>
      <w:bookmarkStart w:id="1633" w:name="_Toc680"/>
      <w:bookmarkEnd w:id="1632"/>
      <w:r>
        <w:rPr>
          <w:rtl w:val="true"/>
        </w:rPr>
        <w:t>اشارة</w:t>
      </w:r>
      <w:bookmarkEnd w:id="1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سليمان عن أبيه عن اسحاق عمار عن أبي عبد اللّه عليه السلام في قوله عز و جل لا يزال بنيانهم الذي بنوا ريبة في قلوبهم الى أن تقطع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قوله تعالى لا يَزالُ بُنْيانُهُمُ الَّذِي بَنَوْا رِيبَةً فِي قُلُوبِهِمْ إِلَّا أَنْ تَقَطَّعَ قُلُوبُهُمْ قال قرأ يعقوب و سهل الى أن على حرف الجر و هو قراءة الحسن و قتادة و الجحدري و جماعة و رواه البرقي عن أبي عبد اللّه عليه السلام و نقل عن جوامعه ان الصادق عليه السلام قرأ هكذا</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6138606_73709187"/>
      <w:bookmarkStart w:id="1635" w:name="_Toc681"/>
      <w:bookmarkEnd w:id="1634"/>
      <w:r>
        <w:rPr>
          <w:rtl w:val="true"/>
        </w:rPr>
        <w:t>دراسة الروايتين</w:t>
      </w:r>
      <w:r>
        <w:rPr>
          <w:rtl w:val="true"/>
        </w:rPr>
        <w:t>:</w:t>
      </w:r>
      <w:bookmarkEnd w:id="1635"/>
    </w:p>
    <w:p>
      <w:pPr>
        <w:pStyle w:val="Heading6"/>
        <w:numPr>
          <w:ilvl w:val="5"/>
          <w:numId w:val="1"/>
        </w:numPr>
        <w:rPr/>
      </w:pPr>
      <w:bookmarkStart w:id="1636" w:name="__RefHeading___Toc6138608_73709187"/>
      <w:bookmarkStart w:id="1637" w:name="_Toc682"/>
      <w:bookmarkEnd w:id="1636"/>
      <w:r>
        <w:rPr>
          <w:rtl w:val="true"/>
        </w:rPr>
        <w:t>أ</w:t>
      </w:r>
      <w:r>
        <w:rPr>
          <w:rtl w:val="true"/>
        </w:rPr>
        <w:t>- [</w:t>
      </w:r>
      <w:r>
        <w:rPr>
          <w:rtl w:val="true"/>
        </w:rPr>
        <w:t>الآية</w:t>
      </w:r>
      <w:r>
        <w:rPr>
          <w:rtl w:val="true"/>
        </w:rPr>
        <w:t>]</w:t>
      </w:r>
      <w:bookmarkEnd w:id="1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6138610_73709187"/>
      <w:bookmarkStart w:id="1639" w:name="_Toc683"/>
      <w:bookmarkEnd w:id="1638"/>
      <w:r>
        <w:rPr>
          <w:rtl w:val="true"/>
        </w:rPr>
        <w:t>ب</w:t>
      </w:r>
      <w:r>
        <w:rPr>
          <w:rtl w:val="true"/>
        </w:rPr>
        <w:t xml:space="preserve">- </w:t>
      </w:r>
      <w:r>
        <w:rPr>
          <w:rtl w:val="true"/>
        </w:rPr>
        <w:t>السند</w:t>
      </w:r>
      <w:r>
        <w:rPr>
          <w:rtl w:val="true"/>
        </w:rPr>
        <w:t>:</w:t>
      </w:r>
      <w:bookmarkEnd w:id="1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عن أبيه و كل منهما ضعيف غال كذاب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أخذها من السياري و هما رواية واحدة عن الغلاة و الكذابين و في تفسير الطبري و الزمخشري و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تقطع</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640" w:name="pg11650_151731"/>
    </w:p>
    <w:p>
      <w:pPr>
        <w:pStyle w:val="BookText"/>
        <w:rPr/>
      </w:pPr>
      <w:bookmarkEnd w:id="1640"/>
      <w:r>
        <w:rPr>
          <w:rFonts w:ascii="Amiri" w:hAnsi="Amiri" w:eastAsia="Amiri" w:cs="Amiri"/>
          <w:color w:val="111111"/>
          <w:sz w:val="28"/>
          <w:sz w:val="28"/>
          <w:szCs w:val="28"/>
          <w:rtl w:val="true"/>
          <w:lang w:bidi="ar-SA"/>
        </w:rPr>
        <w:t xml:space="preserve">و بناء على ذلك فان السياري نقل القراءة من مدرسة الخلفاء و ركب عليها 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منتقلة و ليس للشيخ و ظهير أن يستندا اليه على مرادهما</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6138612_73709187"/>
      <w:bookmarkStart w:id="1642" w:name="_Toc684"/>
      <w:bookmarkEnd w:id="1641"/>
      <w:r>
        <w:rPr>
          <w:rtl w:val="true"/>
        </w:rPr>
        <w:t>ج</w:t>
      </w:r>
      <w:r>
        <w:rPr>
          <w:rtl w:val="true"/>
        </w:rPr>
        <w:t xml:space="preserve">- </w:t>
      </w:r>
      <w:r>
        <w:rPr>
          <w:rtl w:val="true"/>
        </w:rPr>
        <w:t>المتن</w:t>
      </w:r>
      <w:r>
        <w:rPr>
          <w:rtl w:val="true"/>
        </w:rPr>
        <w:t>:</w:t>
      </w:r>
      <w:bookmarkEnd w:id="1642"/>
    </w:p>
    <w:p>
      <w:pPr>
        <w:pStyle w:val="BookText"/>
        <w:rPr/>
      </w:pPr>
      <w:r>
        <w:rPr>
          <w:rFonts w:ascii="Amiri" w:hAnsi="Amiri" w:eastAsia="Amiri" w:cs="Amiri"/>
          <w:color w:val="111111"/>
          <w:sz w:val="28"/>
          <w:sz w:val="28"/>
          <w:szCs w:val="28"/>
          <w:rtl w:val="true"/>
          <w:lang w:bidi="ar-SA"/>
        </w:rPr>
        <w:t>الى أن تقطّع يخل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6138614_73709187"/>
      <w:bookmarkStart w:id="1644" w:name="_Toc685"/>
      <w:bookmarkEnd w:id="1643"/>
      <w:r>
        <w:rPr>
          <w:rtl w:val="true"/>
        </w:rPr>
        <w:t>سابعا</w:t>
      </w:r>
      <w:r>
        <w:rPr>
          <w:rtl w:val="true"/>
        </w:rPr>
        <w:t xml:space="preserve">- </w:t>
      </w:r>
      <w:r>
        <w:rPr>
          <w:rtl w:val="true"/>
        </w:rPr>
        <w:t xml:space="preserve">روايات آية </w:t>
      </w:r>
      <w:r>
        <w:rPr/>
        <w:t>112</w:t>
      </w:r>
      <w:r>
        <w:rPr>
          <w:rtl w:val="true"/>
        </w:rPr>
        <w:t>:</w:t>
      </w:r>
      <w:bookmarkEnd w:id="1644"/>
    </w:p>
    <w:p>
      <w:pPr>
        <w:pStyle w:val="Heading5"/>
        <w:numPr>
          <w:ilvl w:val="4"/>
          <w:numId w:val="1"/>
        </w:numPr>
        <w:rPr/>
      </w:pPr>
      <w:bookmarkStart w:id="1645" w:name="__RefHeading___Toc6138616_73709187"/>
      <w:bookmarkStart w:id="1646" w:name="_Toc686"/>
      <w:bookmarkEnd w:id="1645"/>
      <w:r>
        <w:rPr>
          <w:rtl w:val="true"/>
        </w:rPr>
        <w:t>اشارة</w:t>
      </w:r>
      <w:bookmarkEnd w:id="1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علي بن الحكم عن علي بن أبي حمزة عن أبي بصير عن أبي جعفر عليه السلام قال تلوت التائبون العابدون فقال لا اقرأ التائبين العابدين إلى آخرها فسأل عن العلة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 المؤمنين التائبين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أبي طالب عن علي بن أبي حمزة عن أبي بصير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بصير قال سألت أبا جعفر عليه السلام عن قول اللّه عز و جل ان اللّه اشترى من المؤمنين أنفسهم و أموالهم بان لهم الجنة يقاتلون في سبيل اللّه فيقتلون و يقتلون الى آخر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الميثاق ثم قرأت التائبون العابدون فقال أبو جعفر عليه السلام لا تقرأ هكذا و لكن اقرأ التائبين العابدين إلى آخر الآية ثم قال إذا رأيت هؤلاء فعند ذلك هؤلاء الذين اشترى منهم أنفسهم و أموالهم يعني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بصائره كما نقله عنه الشيخ حسن سليمان الحلي عن الحسين بن أبي الخطاب عن وهب بن حفص عن أبي بصير قال سألت أبا جعفر عليه السلام الخ</w:t>
      </w:r>
      <w:r>
        <w:rPr>
          <w:rFonts w:eastAsia="Amiri" w:cs="Amiri" w:ascii="Amiri" w:hAnsi="Amiri"/>
          <w:color w:val="111111"/>
          <w:sz w:val="28"/>
          <w:szCs w:val="28"/>
          <w:rtl w:val="true"/>
          <w:lang w:bidi="ar-SA"/>
        </w:rPr>
        <w:t xml:space="preserve">. </w:t>
      </w:r>
      <w:bookmarkStart w:id="1647" w:name="pg11650_151732"/>
    </w:p>
    <w:p>
      <w:pPr>
        <w:pStyle w:val="BookText"/>
        <w:rPr/>
      </w:pPr>
      <w:bookmarkEnd w:id="1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أبيّ و عبد اللّه بن مسعود و الأعمش التائبين العابدين بالياء إلى آخرها و روى ذلك عن أبي جعفر و أبي عبد اللّه عليهما السلام ثم قال أما الرفع في قوله التائبون العابدون فعلى القطع و الاستيناف أي هم التائبون و يكون على المدح و قيل انه رفع على البدل على الابتداء و خبره محذوف بعد قوله و الحافظون لحدود اللّه أي لهم الجنة عن الزجاج و قيل انه رفع على البدل عن الضمير في يقاتلون أي يقاتلون التائبون و أما التائبين العابدين فيحتمل أن يكون جرا و أن يكون نصبا أما الجر فعلى أن يكون وصفا للمؤمنين أي من المؤمنين التائبين و أما النصب فعلى اضمار فعل بمعنى المدح فكأنّه قال أعني أو أمدح التائبين انتهى و ظاهر الاخبار انها أوصاف لقوله المؤمنين و صاحب البيت أدرى بالذي فيه</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6138618_73709187"/>
      <w:bookmarkStart w:id="1649" w:name="_Toc687"/>
      <w:bookmarkEnd w:id="1648"/>
      <w:r>
        <w:rPr>
          <w:rtl w:val="true"/>
        </w:rPr>
        <w:t>دراسة الروايات</w:t>
      </w:r>
      <w:r>
        <w:rPr>
          <w:rtl w:val="true"/>
        </w:rPr>
        <w:t>:</w:t>
      </w:r>
      <w:bookmarkEnd w:id="1649"/>
    </w:p>
    <w:p>
      <w:pPr>
        <w:pStyle w:val="Heading6"/>
        <w:numPr>
          <w:ilvl w:val="5"/>
          <w:numId w:val="1"/>
        </w:numPr>
        <w:rPr/>
      </w:pPr>
      <w:bookmarkStart w:id="1650" w:name="__RefHeading___Toc6138620_73709187"/>
      <w:bookmarkStart w:id="1651" w:name="_Toc688"/>
      <w:bookmarkEnd w:id="1650"/>
      <w:r>
        <w:rPr>
          <w:rtl w:val="true"/>
        </w:rPr>
        <w:t>أ</w:t>
      </w:r>
      <w:r>
        <w:rPr>
          <w:rtl w:val="true"/>
        </w:rPr>
        <w:t>- [</w:t>
      </w:r>
      <w:r>
        <w:rPr>
          <w:rtl w:val="true"/>
        </w:rPr>
        <w:t>الآية</w:t>
      </w:r>
      <w:r>
        <w:rPr>
          <w:rtl w:val="true"/>
        </w:rPr>
        <w:t>]</w:t>
      </w:r>
      <w:bookmarkEnd w:id="1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 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6138622_73709187"/>
      <w:bookmarkStart w:id="1653" w:name="_Toc689"/>
      <w:bookmarkEnd w:id="1652"/>
      <w:r>
        <w:rPr>
          <w:rtl w:val="true"/>
        </w:rPr>
        <w:t>ب</w:t>
      </w:r>
      <w:r>
        <w:rPr>
          <w:rtl w:val="true"/>
        </w:rPr>
        <w:t xml:space="preserve">- </w:t>
      </w:r>
      <w:r>
        <w:rPr>
          <w:rtl w:val="true"/>
        </w:rPr>
        <w:t>الاسناد</w:t>
      </w:r>
      <w:r>
        <w:rPr>
          <w:rtl w:val="true"/>
        </w:rPr>
        <w:t>:</w:t>
      </w:r>
      <w:bookmarkEnd w:id="1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عن أبي بصير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و هو السياري المتهالك و هي </w:t>
      </w:r>
      <w:bookmarkStart w:id="1654" w:name="pg11650_151733"/>
    </w:p>
    <w:p>
      <w:pPr>
        <w:pStyle w:val="BookText"/>
        <w:rPr/>
      </w:pPr>
      <w:bookmarkEnd w:id="1654"/>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فالثلاثة رواية واحدة عن السياري و قدم الشيخ النوري رواية الكليني تقوية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المنسوب إلى سعد بن عبد اللّه غير ان الكتاب اختصره الشيخ الحسن بن سليمان الحلّي الذي كان حيا إلى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ينقل في المختصر المذكور أحاديث أخرى من غير كتاب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عن كتاب القراءة للسيّاري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نسبة هذا الكتاب الى سعد بن عبد اللّه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 معين السياري فالجميع ليست الّا رواية واحدة عن غال و كذّاب 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اعراب القرآن للنحاس و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عبد اللّه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التائبين العابدين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عبد اللّه و أبيّ التائبين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ذلك فانا نرى السياري قد نقل القراءة من مدرسة الخلفاء و ركّب عليها سندا و افترى بها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للشيخ النوري و 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1655" w:name="__RefHeading___Toc6138624_73709187"/>
      <w:bookmarkStart w:id="1656" w:name="_Toc690"/>
      <w:bookmarkEnd w:id="1655"/>
      <w:r>
        <w:rPr>
          <w:rtl w:val="true"/>
        </w:rPr>
        <w:t>ج</w:t>
      </w:r>
      <w:r>
        <w:rPr>
          <w:rtl w:val="true"/>
        </w:rPr>
        <w:t xml:space="preserve">- </w:t>
      </w:r>
      <w:r>
        <w:rPr>
          <w:rtl w:val="true"/>
        </w:rPr>
        <w:t>المتن</w:t>
      </w:r>
      <w:r>
        <w:rPr>
          <w:rtl w:val="true"/>
        </w:rPr>
        <w:t>:</w:t>
      </w:r>
      <w:bookmarkEnd w:id="165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الفصل الكثير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الآية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يقتضي أن يأتي مستأنفا بالاضافة الى ما في </w:t>
      </w:r>
      <w:bookmarkStart w:id="1657" w:name="pg11650_151734"/>
    </w:p>
    <w:p>
      <w:pPr>
        <w:pStyle w:val="BookText"/>
        <w:rPr/>
      </w:pPr>
      <w:bookmarkEnd w:id="1657"/>
      <w:r>
        <w:rPr>
          <w:rFonts w:ascii="Amiri" w:hAnsi="Amiri" w:eastAsia="Amiri" w:cs="Amiri"/>
          <w:color w:val="111111"/>
          <w:sz w:val="28"/>
          <w:sz w:val="28"/>
          <w:szCs w:val="28"/>
          <w:rtl w:val="true"/>
          <w:lang w:bidi="ar-SA"/>
        </w:rPr>
        <w:t>الاستئناف من المدح للمؤمنين و كيف يعتبر الشيخ النوري التائبون بالرفع بدل التائبين بالجرّ علي حدّ زعمه من أدلة تحريف كتاب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658" w:name="__RefHeading___Toc6138626_73709187"/>
      <w:bookmarkStart w:id="1659" w:name="_Toc691"/>
      <w:bookmarkEnd w:id="1658"/>
      <w:r>
        <w:rPr>
          <w:rtl w:val="true"/>
        </w:rPr>
        <w:t>ثامنا</w:t>
      </w:r>
      <w:r>
        <w:rPr>
          <w:rtl w:val="true"/>
        </w:rPr>
        <w:t xml:space="preserve">- </w:t>
      </w:r>
      <w:r>
        <w:rPr>
          <w:rtl w:val="true"/>
        </w:rPr>
        <w:t xml:space="preserve">روايات آية </w:t>
      </w:r>
      <w:r>
        <w:rPr/>
        <w:t>118</w:t>
      </w:r>
      <w:r>
        <w:rPr>
          <w:rtl w:val="true"/>
        </w:rPr>
        <w:t>:</w:t>
      </w:r>
      <w:bookmarkEnd w:id="1659"/>
    </w:p>
    <w:p>
      <w:pPr>
        <w:pStyle w:val="Heading5"/>
        <w:numPr>
          <w:ilvl w:val="4"/>
          <w:numId w:val="1"/>
        </w:numPr>
        <w:rPr/>
      </w:pPr>
      <w:bookmarkStart w:id="1660" w:name="__RefHeading___Toc6138628_73709187"/>
      <w:bookmarkStart w:id="1661" w:name="_Toc692"/>
      <w:bookmarkEnd w:id="1660"/>
      <w:r>
        <w:rPr>
          <w:rtl w:val="true"/>
        </w:rPr>
        <w:t>اشارة</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فيض بن المختار </w:t>
      </w:r>
      <w:r>
        <w:rPr>
          <w:rStyle w:val="FootnoteAnchor"/>
          <w:rtl w:val="true"/>
        </w:rPr>
        <w:footnoteReference w:id="346"/>
      </w:r>
      <w:r>
        <w:rPr>
          <w:rFonts w:ascii="Amiri" w:hAnsi="Amiri" w:eastAsia="Amiri" w:cs="Amiri"/>
          <w:color w:val="111111"/>
          <w:sz w:val="28"/>
          <w:sz w:val="28"/>
          <w:szCs w:val="28"/>
          <w:rtl w:val="true"/>
          <w:lang w:bidi="ar-SA"/>
        </w:rPr>
        <w:t xml:space="preserve">قال قال لي أبو عبد اللّه عليه السلام كيف تقرأ هذه الآية في التوبة؟ و على الثلاثة الذين خلفوا قال قلت خلفوا قالوا لو خلفوا لكانوا في حال طاعة و زاد الحسين بن المختار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خلفوا ما كان عليهم من سبيل و لكنهم خالفوا عثمان و صاحباه أما و اللّه ما سمعوا صوت حافر و لا قعقعة سلاح الا قالوا أتينا فسلط اللّه عليهم الخوف حتى أصبحوا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قال العالم عليه السلام انما نزل و على الثلاثة الذين خالفوا و لو خلفوا لم يكن لهم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صالح بن السندي عن جعفر بشير عن فيض بن المختار قال قال أبو عبد اللّه عليه السلام كيف تقرأ و على الثلاثة الذين خلفوا قال لو كانوا خلفوا لكانوا الخ ما مر عن العياشي كذا في النسخ و الظاهر سقوط قوله قال قلت خلفوا من الخبر بقرينة الخبر السابق و ما رواه السياري و عدم تلائم الكلام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جعفر بن بشير عن فيض بن المختار مثله سواء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بن أبي نصر عن ثعلبة عن عمر بن يزيد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على الثلاثة الذين خالفوا ثم قال و اللّه لو كانوا خلفوا ما كان عليهم من سبيل</w:t>
      </w:r>
      <w:r>
        <w:rPr>
          <w:rFonts w:eastAsia="Amiri" w:cs="Amiri" w:ascii="Amiri" w:hAnsi="Amiri"/>
          <w:color w:val="111111"/>
          <w:sz w:val="28"/>
          <w:szCs w:val="28"/>
          <w:rtl w:val="true"/>
          <w:lang w:bidi="ar-SA"/>
        </w:rPr>
        <w:t xml:space="preserve">. </w:t>
      </w:r>
      <w:bookmarkStart w:id="1662" w:name="pg11650_151735"/>
    </w:p>
    <w:p>
      <w:pPr>
        <w:pStyle w:val="BookText"/>
        <w:rPr/>
      </w:pPr>
      <w:bookmarkEnd w:id="1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جمهور عن بعض أصحابه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بن الحسين زين العابدين و أبو جعفر محمد علي الباقر و جعفر بن محمد الصادق عليهم السلام و أبو عبد الرحمن السلمي خالفوا انتهى و الآية نزلت في غزوة تبوك و هذا الأخبار تدل على انه وقع من الثلاثة تخلف عن خروج النبي صلى اللّه عليه و آله إلى تبوك فسلط اللّه عليهم الخوف في تلك الليلة حتى ضاقت عليهم الارض برحبتها و سعتها و ضاقت عليهم أنفسهم لكثرة خوفهم و حزنهم حتى أصبحوا و لحقوا بالنبي صلى اللّه عليه و آله و اعتذروا إليه</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6138630_73709187"/>
      <w:bookmarkStart w:id="1664" w:name="_Toc693"/>
      <w:bookmarkEnd w:id="1663"/>
      <w:r>
        <w:rPr>
          <w:rtl w:val="true"/>
        </w:rPr>
        <w:t>دراسة الروايات</w:t>
      </w:r>
      <w:r>
        <w:rPr>
          <w:rtl w:val="true"/>
        </w:rPr>
        <w:t>:</w:t>
      </w:r>
      <w:bookmarkEnd w:id="1664"/>
    </w:p>
    <w:p>
      <w:pPr>
        <w:pStyle w:val="Heading6"/>
        <w:numPr>
          <w:ilvl w:val="5"/>
          <w:numId w:val="1"/>
        </w:numPr>
        <w:rPr/>
      </w:pPr>
      <w:bookmarkStart w:id="1665" w:name="__RefHeading___Toc6138632_73709187"/>
      <w:bookmarkStart w:id="1666" w:name="_Toc694"/>
      <w:bookmarkEnd w:id="1665"/>
      <w:r>
        <w:rPr>
          <w:rtl w:val="true"/>
        </w:rPr>
        <w:t>أ</w:t>
      </w:r>
      <w:r>
        <w:rPr>
          <w:rtl w:val="true"/>
        </w:rPr>
        <w:t>- [</w:t>
      </w:r>
      <w:r>
        <w:rPr>
          <w:rtl w:val="true"/>
        </w:rPr>
        <w:t>الآية</w:t>
      </w:r>
      <w:r>
        <w:rPr>
          <w:rtl w:val="true"/>
        </w:rPr>
        <w:t>]</w:t>
      </w:r>
      <w:bookmarkEnd w:id="1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w:t>
      </w:r>
    </w:p>
    <w:p>
      <w:pPr>
        <w:pStyle w:val="Heading6"/>
        <w:numPr>
          <w:ilvl w:val="5"/>
          <w:numId w:val="1"/>
        </w:numPr>
        <w:rPr/>
      </w:pPr>
      <w:bookmarkStart w:id="1667" w:name="__RefHeading___Toc6138634_73709187"/>
      <w:bookmarkStart w:id="1668" w:name="_Toc695"/>
      <w:bookmarkEnd w:id="1667"/>
      <w:r>
        <w:rPr>
          <w:rtl w:val="true"/>
        </w:rPr>
        <w:t>ب</w:t>
      </w:r>
      <w:r>
        <w:rPr>
          <w:rtl w:val="true"/>
        </w:rPr>
        <w:t xml:space="preserve">- </w:t>
      </w:r>
      <w:r>
        <w:rPr>
          <w:rtl w:val="true"/>
        </w:rPr>
        <w:t>الاسناد</w:t>
      </w:r>
      <w:r>
        <w:rPr>
          <w:rtl w:val="true"/>
        </w:rPr>
        <w:t>:</w:t>
      </w:r>
      <w:bookmarkEnd w:id="1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جعفر بن بشير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تشويش</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فاسد المذهب،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أخذها مما مرّ</w:t>
      </w:r>
      <w:r>
        <w:rPr>
          <w:rFonts w:eastAsia="Amiri" w:cs="Amiri" w:ascii="Amiri" w:hAnsi="Amiri"/>
          <w:color w:val="111111"/>
          <w:sz w:val="28"/>
          <w:szCs w:val="28"/>
          <w:rtl w:val="true"/>
          <w:lang w:bidi="ar-SA"/>
        </w:rPr>
        <w:t xml:space="preserve">. </w:t>
      </w:r>
      <w:bookmarkStart w:id="1669" w:name="pg11650_151736"/>
    </w:p>
    <w:p>
      <w:pPr>
        <w:pStyle w:val="BookText"/>
        <w:rPr/>
      </w:pPr>
      <w:bookmarkEnd w:id="166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أخذها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فالروايات السبع ليست إلّا ثلاث روايات عن غلاة و مجاهيل و قد روى القراءة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كل من الزمخشري و الفخر الرازي و القرطبي في تفاسيرهم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ذلك فان القراءة منتقلة و ليس للشيخ النوري و ظهير أن يستندا إليها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6138636_73709187"/>
      <w:bookmarkStart w:id="1671" w:name="_Toc696"/>
      <w:bookmarkEnd w:id="1670"/>
      <w:r>
        <w:rPr>
          <w:rtl w:val="true"/>
        </w:rPr>
        <w:t>ج</w:t>
      </w:r>
      <w:r>
        <w:rPr>
          <w:rtl w:val="true"/>
        </w:rPr>
        <w:t xml:space="preserve">- </w:t>
      </w:r>
      <w:r>
        <w:rPr>
          <w:rtl w:val="true"/>
        </w:rPr>
        <w:t>المتن</w:t>
      </w:r>
      <w:r>
        <w:rPr>
          <w:rtl w:val="true"/>
        </w:rPr>
        <w:t>:</w:t>
      </w:r>
      <w:bookmarkEnd w:id="1671"/>
    </w:p>
    <w:p>
      <w:pPr>
        <w:pStyle w:val="BookText"/>
        <w:rPr/>
      </w:pPr>
      <w:r>
        <w:rPr>
          <w:rFonts w:ascii="Amiri" w:hAnsi="Amiri" w:eastAsia="Amiri" w:cs="Amiri"/>
          <w:color w:val="111111"/>
          <w:sz w:val="28"/>
          <w:sz w:val="28"/>
          <w:szCs w:val="28"/>
          <w:rtl w:val="true"/>
          <w:lang w:bidi="ar-SA"/>
        </w:rPr>
        <w:t>تستعمل المخالفة في مخالفة الأمر و التخلف عن المكان،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ذلك انّ الذي اختلق الرواية لم يكن ممن قرأ القرآن و الفه و تلاه و التغيير يخل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6138638_73709187"/>
      <w:bookmarkStart w:id="1673" w:name="_Toc697"/>
      <w:bookmarkEnd w:id="1672"/>
      <w:r>
        <w:rPr>
          <w:rtl w:val="true"/>
        </w:rPr>
        <w:t>تاسعا</w:t>
      </w:r>
      <w:r>
        <w:rPr>
          <w:rtl w:val="true"/>
        </w:rPr>
        <w:t xml:space="preserve">- </w:t>
      </w:r>
      <w:r>
        <w:rPr>
          <w:rtl w:val="true"/>
        </w:rPr>
        <w:t xml:space="preserve">رواية آية </w:t>
      </w:r>
      <w:r>
        <w:rPr/>
        <w:t>119</w:t>
      </w:r>
      <w:r>
        <w:rPr>
          <w:rtl w:val="true"/>
        </w:rPr>
        <w:t>:</w:t>
      </w:r>
      <w:bookmarkEnd w:id="1673"/>
    </w:p>
    <w:p>
      <w:pPr>
        <w:pStyle w:val="Heading5"/>
        <w:numPr>
          <w:ilvl w:val="4"/>
          <w:numId w:val="1"/>
        </w:numPr>
        <w:rPr/>
      </w:pPr>
      <w:bookmarkStart w:id="1674" w:name="__RefHeading___Toc6138640_73709187"/>
      <w:bookmarkStart w:id="1675" w:name="_Toc698"/>
      <w:bookmarkEnd w:id="1674"/>
      <w:r>
        <w:rPr>
          <w:rtl w:val="true"/>
        </w:rPr>
        <w:t>اشارة</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مصحف عبد اللّه بن مسعود و قراءة ابن عباس من الصادقين و روى ذلك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6138642_73709187"/>
      <w:bookmarkStart w:id="1677" w:name="_Toc699"/>
      <w:bookmarkEnd w:id="1676"/>
      <w:r>
        <w:rPr>
          <w:rtl w:val="true"/>
        </w:rPr>
        <w:t>دراسة الرواية</w:t>
      </w:r>
      <w:r>
        <w:rPr>
          <w:rtl w:val="true"/>
        </w:rPr>
        <w:t>:</w:t>
      </w:r>
      <w:bookmarkEnd w:id="167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78" w:name="__RefHeading___Toc6138644_73709187"/>
      <w:bookmarkStart w:id="1679" w:name="_Toc700"/>
      <w:bookmarkEnd w:id="1678"/>
      <w:r>
        <w:rPr>
          <w:rtl w:val="true"/>
        </w:rPr>
        <w:t>اشارة</w:t>
      </w:r>
      <w:bookmarkStart w:id="1680" w:name="pg11650_151737"/>
      <w:bookmarkEnd w:id="1679"/>
    </w:p>
    <w:p>
      <w:pPr>
        <w:pStyle w:val="Heading6"/>
        <w:numPr>
          <w:ilvl w:val="5"/>
          <w:numId w:val="1"/>
        </w:numPr>
        <w:rPr/>
      </w:pPr>
      <w:bookmarkStart w:id="1681" w:name="__RefHeading___Toc6138646_73709187"/>
      <w:bookmarkStart w:id="1682" w:name="_Toc701"/>
      <w:bookmarkEnd w:id="1680"/>
      <w:bookmarkEnd w:id="1681"/>
      <w:r>
        <w:rPr>
          <w:rtl w:val="true"/>
        </w:rPr>
        <w:t>أ</w:t>
      </w:r>
      <w:r>
        <w:rPr>
          <w:rtl w:val="true"/>
        </w:rPr>
        <w:t>- [</w:t>
      </w:r>
      <w:r>
        <w:rPr>
          <w:rtl w:val="true"/>
        </w:rPr>
        <w:t>الآية</w:t>
      </w:r>
      <w:r>
        <w:rPr>
          <w:rtl w:val="true"/>
        </w:rPr>
        <w:t>]</w:t>
      </w:r>
      <w:bookmarkEnd w:id="1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p>
    <w:p>
      <w:pPr>
        <w:pStyle w:val="Heading6"/>
        <w:numPr>
          <w:ilvl w:val="5"/>
          <w:numId w:val="1"/>
        </w:numPr>
        <w:rPr/>
      </w:pPr>
      <w:bookmarkStart w:id="1683" w:name="__RefHeading___Toc6138648_73709187"/>
      <w:bookmarkStart w:id="1684" w:name="_Toc702"/>
      <w:bookmarkEnd w:id="1683"/>
      <w:r>
        <w:rPr>
          <w:rtl w:val="true"/>
        </w:rPr>
        <w:t>ب</w:t>
      </w:r>
      <w:r>
        <w:rPr>
          <w:rtl w:val="true"/>
        </w:rPr>
        <w:t xml:space="preserve">- </w:t>
      </w:r>
      <w:r>
        <w:rPr>
          <w:rtl w:val="true"/>
        </w:rPr>
        <w:t>السند</w:t>
      </w:r>
      <w:r>
        <w:rPr>
          <w:rtl w:val="true"/>
        </w:rPr>
        <w:t>:</w:t>
      </w:r>
      <w:bookmarkEnd w:id="1684"/>
    </w:p>
    <w:p>
      <w:pPr>
        <w:pStyle w:val="BookText"/>
        <w:rPr/>
      </w:pPr>
      <w:r>
        <w:rPr>
          <w:rFonts w:ascii="Amiri" w:hAnsi="Amiri" w:eastAsia="Amiri" w:cs="Amiri"/>
          <w:color w:val="111111"/>
          <w:sz w:val="28"/>
          <w:sz w:val="28"/>
          <w:szCs w:val="28"/>
          <w:rtl w:val="true"/>
          <w:lang w:bidi="ar-SA"/>
        </w:rPr>
        <w:t xml:space="preserve">في تفسير الطبري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رسوم المصاحف كلها مجمعة على و كونوا مع الصادقين و هي القراءة التي لا أستجيز لأحد القراءة بخلافها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فهو حديث مرسل بلا سند</w:t>
      </w:r>
      <w:r>
        <w:rPr>
          <w:rFonts w:eastAsia="Amiri" w:cs="Amiri" w:ascii="Amiri" w:hAnsi="Amiri"/>
          <w:color w:val="111111"/>
          <w:sz w:val="28"/>
          <w:szCs w:val="28"/>
          <w:rtl w:val="true"/>
          <w:lang w:bidi="ar-SA"/>
        </w:rPr>
        <w:t>.</w:t>
      </w:r>
    </w:p>
    <w:p>
      <w:pPr>
        <w:pStyle w:val="Heading6"/>
        <w:numPr>
          <w:ilvl w:val="5"/>
          <w:numId w:val="1"/>
        </w:numPr>
        <w:rPr/>
      </w:pPr>
      <w:bookmarkStart w:id="1685" w:name="__RefHeading___Toc6138650_73709187"/>
      <w:bookmarkStart w:id="1686" w:name="_Toc703"/>
      <w:bookmarkEnd w:id="1685"/>
      <w:r>
        <w:rPr>
          <w:rtl w:val="true"/>
        </w:rPr>
        <w:t>ج</w:t>
      </w:r>
      <w:r>
        <w:rPr>
          <w:rtl w:val="true"/>
        </w:rPr>
        <w:t xml:space="preserve">- </w:t>
      </w:r>
      <w:r>
        <w:rPr>
          <w:rtl w:val="true"/>
        </w:rPr>
        <w:t>المتن</w:t>
      </w:r>
      <w:r>
        <w:rPr>
          <w:rtl w:val="true"/>
        </w:rPr>
        <w:t>:</w:t>
      </w:r>
      <w:bookmarkEnd w:id="1686"/>
    </w:p>
    <w:p>
      <w:pPr>
        <w:pStyle w:val="BookText"/>
        <w:rPr/>
      </w:pPr>
      <w:r>
        <w:rPr>
          <w:rFonts w:ascii="Amiri" w:hAnsi="Amiri" w:eastAsia="Amiri" w:cs="Amiri"/>
          <w:color w:val="111111"/>
          <w:sz w:val="28"/>
          <w:sz w:val="28"/>
          <w:szCs w:val="28"/>
          <w:rtl w:val="true"/>
          <w:lang w:bidi="ar-SA"/>
        </w:rPr>
        <w:t xml:space="preserve">و نحن نقول و لا يجيز اللّه و رسوله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للنص القرآني و يفسر هذه الآية قوله تعالى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معتبرة أورد بعضها الطبرسي بتفسير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 مع النبي و الامام علي و أصحاب الرسول البررة و التغيير يخل بوزن الآية في السورة</w:t>
      </w:r>
      <w:r>
        <w:rPr>
          <w:rFonts w:eastAsia="Amiri" w:cs="Amiri" w:ascii="Amiri" w:hAnsi="Amiri"/>
          <w:color w:val="111111"/>
          <w:sz w:val="28"/>
          <w:szCs w:val="28"/>
          <w:rtl w:val="true"/>
          <w:lang w:bidi="ar-SA"/>
        </w:rPr>
        <w:t xml:space="preserve">. </w:t>
      </w:r>
      <w:bookmarkStart w:id="1687" w:name="pg11650_151738"/>
    </w:p>
    <w:p>
      <w:pPr>
        <w:pStyle w:val="Heading4"/>
        <w:numPr>
          <w:ilvl w:val="3"/>
          <w:numId w:val="1"/>
        </w:numPr>
        <w:rPr/>
      </w:pPr>
      <w:bookmarkStart w:id="1688" w:name="__RefHeading___Toc6138652_73709187"/>
      <w:bookmarkStart w:id="1689" w:name="_Toc704"/>
      <w:bookmarkEnd w:id="1687"/>
      <w:bookmarkEnd w:id="1688"/>
      <w:r>
        <w:rPr>
          <w:rtl w:val="true"/>
        </w:rPr>
        <w:t>عاشرا</w:t>
      </w:r>
      <w:r>
        <w:rPr>
          <w:rtl w:val="true"/>
        </w:rPr>
        <w:t xml:space="preserve">- </w:t>
      </w:r>
      <w:r>
        <w:rPr>
          <w:rtl w:val="true"/>
        </w:rPr>
        <w:t xml:space="preserve">روايتا آية </w:t>
      </w:r>
      <w:r>
        <w:rPr/>
        <w:t>128</w:t>
      </w:r>
      <w:r>
        <w:rPr>
          <w:rtl w:val="true"/>
        </w:rPr>
        <w:t>:</w:t>
      </w:r>
      <w:bookmarkEnd w:id="1689"/>
    </w:p>
    <w:p>
      <w:pPr>
        <w:pStyle w:val="Heading5"/>
        <w:numPr>
          <w:ilvl w:val="4"/>
          <w:numId w:val="1"/>
        </w:numPr>
        <w:rPr/>
      </w:pPr>
      <w:bookmarkStart w:id="1690" w:name="__RefHeading___Toc6138654_73709187"/>
      <w:bookmarkStart w:id="1691" w:name="_Toc705"/>
      <w:bookmarkEnd w:id="1690"/>
      <w:r>
        <w:rPr>
          <w:rtl w:val="true"/>
        </w:rPr>
        <w:t>اشارة</w:t>
      </w:r>
      <w:bookmarkEnd w:id="1691"/>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عن يحيى بن المبارك عن عبد اللّه بن جبلة عن اسحاق بن عمار عن أبي عبد اللّه عليه السلام قال هكذا أنزل اللّه لقد جاءكم رسول من أنفسنا عزيز عليه ما عنتنا حريص علينا بالمؤمنين رؤف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سليمان بن اسحاق عن يحيى بن المبارك القرشي عن عبد اللّه مثله قال المجلسي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أي هذا الخبر على ان مصحفهم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مخالفا لما في أيدي الناس في بعض الاشياء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من أنفسكم أي من أفضلكم و أشرفكم و قيل هي قراءة رسول اللّه صلى اللّه عليه و آله و فاطمة عليها السلام و عائشة</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6138656_73709187"/>
      <w:bookmarkStart w:id="1693" w:name="_Toc706"/>
      <w:bookmarkEnd w:id="1692"/>
      <w:r>
        <w:rPr>
          <w:rtl w:val="true"/>
        </w:rPr>
        <w:t>دراسة الروايتين</w:t>
      </w:r>
      <w:r>
        <w:rPr>
          <w:rtl w:val="true"/>
        </w:rPr>
        <w:t>:</w:t>
      </w:r>
      <w:bookmarkEnd w:id="1693"/>
    </w:p>
    <w:p>
      <w:pPr>
        <w:pStyle w:val="Heading6"/>
        <w:numPr>
          <w:ilvl w:val="5"/>
          <w:numId w:val="1"/>
        </w:numPr>
        <w:rPr/>
      </w:pPr>
      <w:bookmarkStart w:id="1694" w:name="__RefHeading___Toc6138658_73709187"/>
      <w:bookmarkStart w:id="1695" w:name="_Toc707"/>
      <w:bookmarkEnd w:id="1694"/>
      <w:r>
        <w:rPr>
          <w:rtl w:val="true"/>
        </w:rPr>
        <w:t>أ</w:t>
      </w:r>
      <w:r>
        <w:rPr>
          <w:rtl w:val="true"/>
        </w:rPr>
        <w:t>- [</w:t>
      </w:r>
      <w:r>
        <w:rPr>
          <w:rtl w:val="true"/>
        </w:rPr>
        <w:t>الآية</w:t>
      </w:r>
      <w:r>
        <w:rPr>
          <w:rtl w:val="true"/>
        </w:rPr>
        <w:t>]</w:t>
      </w:r>
      <w:bookmarkEnd w:id="1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 و بدلت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و عنتم و عليكم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عنتنا و علينا</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6138660_73709187"/>
      <w:bookmarkStart w:id="1697" w:name="_Toc708"/>
      <w:bookmarkEnd w:id="1696"/>
      <w:r>
        <w:rPr>
          <w:rtl w:val="true"/>
        </w:rPr>
        <w:t>ب</w:t>
      </w:r>
      <w:r>
        <w:rPr>
          <w:rtl w:val="true"/>
        </w:rPr>
        <w:t xml:space="preserve">- </w:t>
      </w:r>
      <w:r>
        <w:rPr>
          <w:rtl w:val="true"/>
        </w:rPr>
        <w:t>السند</w:t>
      </w:r>
      <w:r>
        <w:rPr>
          <w:rtl w:val="true"/>
        </w:rPr>
        <w:t>:</w:t>
      </w:r>
      <w:bookmarkEnd w:id="1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سليمان بن اسحاق لم نجد له ذكرا في كتب الرجال عن يحيى بن المبارك غير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الكليني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ضعيف، غال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يحيى بن المبارك لم يوثق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bookmarkStart w:id="1698" w:name="pg11650_151739"/>
    </w:p>
    <w:p>
      <w:pPr>
        <w:pStyle w:val="BookText"/>
        <w:rPr/>
      </w:pPr>
      <w:bookmarkEnd w:id="1698"/>
      <w:r>
        <w:rPr>
          <w:rFonts w:ascii="Amiri" w:hAnsi="Amiri" w:eastAsia="Amiri" w:cs="Amiri"/>
          <w:color w:val="111111"/>
          <w:sz w:val="28"/>
          <w:sz w:val="28"/>
          <w:szCs w:val="28"/>
          <w:rtl w:val="true"/>
          <w:lang w:bidi="ar-SA"/>
        </w:rPr>
        <w:t xml:space="preserve">و الرواية في الكشاف </w:t>
      </w:r>
      <w:r>
        <w:rPr>
          <w:rStyle w:val="FootnoteAnchor"/>
          <w:rtl w:val="true"/>
        </w:rPr>
        <w:footnoteReference w:id="349"/>
      </w:r>
      <w:r>
        <w:rPr>
          <w:rFonts w:ascii="Amiri" w:hAnsi="Amiri" w:eastAsia="Amiri" w:cs="Amiri"/>
          <w:color w:val="111111"/>
          <w:sz w:val="28"/>
          <w:sz w:val="28"/>
          <w:szCs w:val="28"/>
          <w:rtl w:val="true"/>
          <w:lang w:bidi="ar-SA"/>
        </w:rPr>
        <w:t>كما نقلها الشيخ النوري و بناء على ذلك فلنا أن نقول أن بعض الغلاة أخذ القراءة من مدرسة الخلفاء و ركّب عليها سندا و افتري بها على الامام الصادق و أخرج الشيخ الكليني الرواية عن سهل بن زياد الغالي في كتابه الكافي و استدل بها الشيخ النوري على تحريف القرآن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1699" w:name="__RefHeading___Toc6138662_73709187"/>
      <w:bookmarkStart w:id="1700" w:name="_Toc709"/>
      <w:bookmarkEnd w:id="1699"/>
      <w:r>
        <w:rPr>
          <w:rtl w:val="true"/>
        </w:rPr>
        <w:t>ج</w:t>
      </w:r>
      <w:r>
        <w:rPr>
          <w:rtl w:val="true"/>
        </w:rPr>
        <w:t xml:space="preserve">- </w:t>
      </w:r>
      <w:r>
        <w:rPr>
          <w:rtl w:val="true"/>
        </w:rPr>
        <w:t>المتن</w:t>
      </w:r>
      <w:r>
        <w:rPr>
          <w:rtl w:val="true"/>
        </w:rPr>
        <w:t>:</w:t>
      </w:r>
      <w:bookmarkEnd w:id="1700"/>
    </w:p>
    <w:p>
      <w:pPr>
        <w:pStyle w:val="BookText"/>
        <w:rPr/>
      </w:pPr>
      <w:r>
        <w:rPr>
          <w:rFonts w:ascii="Amiri" w:hAnsi="Amiri" w:eastAsia="Amiri" w:cs="Amiri"/>
          <w:color w:val="111111"/>
          <w:sz w:val="28"/>
          <w:sz w:val="28"/>
          <w:szCs w:val="28"/>
          <w:rtl w:val="true"/>
          <w:lang w:bidi="ar-SA"/>
        </w:rPr>
        <w:t xml:space="preserve">ان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المؤمنين و في ما افتراه الغلاة يرجع الى اللّه سبحانه 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عنتنا رسول من نفس اللّه و نسب عنتنا للّه، تعالى اللّه عما يقوله الغلاة علوا كبيرا</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6138664_73709187"/>
      <w:bookmarkStart w:id="1702" w:name="_Toc710"/>
      <w:bookmarkEnd w:id="1701"/>
      <w:r>
        <w:rPr>
          <w:rtl w:val="true"/>
        </w:rPr>
        <w:t>نتيجة البحوث في روايات سورة التوبة</w:t>
      </w:r>
      <w:r>
        <w:rPr>
          <w:rtl w:val="true"/>
        </w:rPr>
        <w:t>:</w:t>
      </w:r>
      <w:bookmarkEnd w:id="1702"/>
    </w:p>
    <w:p>
      <w:pPr>
        <w:pStyle w:val="BookText"/>
        <w:rPr/>
      </w:pPr>
      <w:r>
        <w:rPr>
          <w:rFonts w:ascii="Amiri" w:hAnsi="Amiri" w:eastAsia="Amiri" w:cs="Amiri"/>
          <w:color w:val="111111"/>
          <w:sz w:val="28"/>
          <w:sz w:val="28"/>
          <w:szCs w:val="28"/>
          <w:rtl w:val="true"/>
          <w:lang w:bidi="ar-SA"/>
        </w:rPr>
        <w:t>عدّ الشيخ و الأستاذ الروايات التي استدلا بها على تحريف آيات سورة التوبة أربعا و ثلاثين رواية، بينما وجدناها ثمانيا و عشرين رواية ممّا عدّاها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منها كانت من روايات الغلاة و أربع عشرة منها بلا سند</w:t>
      </w:r>
      <w:r>
        <w:rPr>
          <w:rFonts w:eastAsia="Amiri" w:cs="Amiri" w:ascii="Amiri" w:hAnsi="Amiri"/>
          <w:color w:val="111111"/>
          <w:sz w:val="28"/>
          <w:szCs w:val="28"/>
          <w:rtl w:val="true"/>
          <w:lang w:bidi="ar-SA"/>
        </w:rPr>
        <w:t xml:space="preserve">. </w:t>
      </w:r>
      <w:bookmarkStart w:id="1703" w:name="pg11650_151740"/>
    </w:p>
    <w:p>
      <w:pPr>
        <w:pStyle w:val="Heading3"/>
        <w:numPr>
          <w:ilvl w:val="2"/>
          <w:numId w:val="1"/>
        </w:numPr>
        <w:rPr/>
      </w:pPr>
      <w:bookmarkStart w:id="1704" w:name="__RefHeading___Toc6138666_73709187"/>
      <w:bookmarkStart w:id="1705" w:name="_Toc711"/>
      <w:bookmarkEnd w:id="1703"/>
      <w:bookmarkEnd w:id="1704"/>
      <w:r>
        <w:rPr>
          <w:rtl w:val="true"/>
        </w:rPr>
        <w:t>دراسة رواية واحدة في سورة يونس‌</w:t>
      </w:r>
      <w:bookmarkEnd w:id="1705"/>
    </w:p>
    <w:p>
      <w:pPr>
        <w:pStyle w:val="Heading4"/>
        <w:numPr>
          <w:ilvl w:val="3"/>
          <w:numId w:val="1"/>
        </w:numPr>
        <w:rPr/>
      </w:pPr>
      <w:bookmarkStart w:id="1706" w:name="__RefHeading___Toc6138668_73709187"/>
      <w:bookmarkStart w:id="1707" w:name="_Toc712"/>
      <w:bookmarkEnd w:id="1706"/>
      <w:r>
        <w:rPr>
          <w:rtl w:val="true"/>
        </w:rPr>
        <w:t>اشارة</w:t>
      </w:r>
      <w:bookmarkEnd w:id="1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سهل بن زياد رفعه إلى أبي عبد اللّه عليه السلام قل لو شاء اللّه ما تلوته عليكم و لا أنذرتكم به و الموجود و لا أدراكم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القراءة الأولى الى ابن عباس قال و رواه الفرّاء </w:t>
      </w:r>
      <w:r>
        <w:rPr>
          <w:rStyle w:val="FootnoteAnchor"/>
          <w:rtl w:val="true"/>
        </w:rPr>
        <w:footnoteReference w:id="350"/>
      </w:r>
      <w:r>
        <w:rPr>
          <w:rFonts w:ascii="Amiri" w:hAnsi="Amiri" w:eastAsia="Amiri" w:cs="Amiri"/>
          <w:color w:val="111111"/>
          <w:sz w:val="28"/>
          <w:sz w:val="28"/>
          <w:szCs w:val="28"/>
          <w:rtl w:val="true"/>
          <w:lang w:bidi="ar-SA"/>
        </w:rPr>
        <w:t>و لا أدرأكم بالهمزة</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6138670_73709187"/>
      <w:bookmarkStart w:id="1709" w:name="_Toc713"/>
      <w:bookmarkEnd w:id="1708"/>
      <w:r>
        <w:rPr>
          <w:rtl w:val="true"/>
        </w:rPr>
        <w:t>دراسة الرواية</w:t>
      </w:r>
      <w:r>
        <w:rPr>
          <w:rtl w:val="true"/>
        </w:rPr>
        <w:t>:</w:t>
      </w:r>
      <w:bookmarkEnd w:id="1709"/>
    </w:p>
    <w:p>
      <w:pPr>
        <w:pStyle w:val="Heading5"/>
        <w:numPr>
          <w:ilvl w:val="4"/>
          <w:numId w:val="1"/>
        </w:numPr>
        <w:rPr/>
      </w:pPr>
      <w:bookmarkStart w:id="1710" w:name="__RefHeading___Toc6138672_73709187"/>
      <w:bookmarkStart w:id="1711" w:name="_Toc714"/>
      <w:bookmarkEnd w:id="1710"/>
      <w:r>
        <w:rPr>
          <w:rtl w:val="true"/>
        </w:rPr>
        <w:t>أ</w:t>
      </w:r>
      <w:r>
        <w:rPr>
          <w:rtl w:val="true"/>
        </w:rPr>
        <w:t>- [</w:t>
      </w:r>
      <w:r>
        <w:rPr>
          <w:rtl w:val="true"/>
        </w:rPr>
        <w:t>الآية</w:t>
      </w:r>
      <w:r>
        <w:rPr>
          <w:rtl w:val="true"/>
        </w:rPr>
        <w:t>]</w:t>
      </w:r>
      <w:bookmarkEnd w:id="1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لا أَدْراكُمْ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أدرأكم و لا أنذرتكم</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6138674_73709187"/>
      <w:bookmarkStart w:id="1713" w:name="_Toc715"/>
      <w:bookmarkEnd w:id="1712"/>
      <w:r>
        <w:rPr>
          <w:rtl w:val="true"/>
        </w:rPr>
        <w:t>ب</w:t>
      </w:r>
      <w:r>
        <w:rPr>
          <w:rtl w:val="true"/>
        </w:rPr>
        <w:t xml:space="preserve">- </w:t>
      </w:r>
      <w:r>
        <w:rPr>
          <w:rtl w:val="true"/>
        </w:rPr>
        <w:t>السند</w:t>
      </w:r>
      <w:r>
        <w:rPr>
          <w:rtl w:val="true"/>
        </w:rPr>
        <w:t>:</w:t>
      </w:r>
      <w:bookmarkEnd w:id="171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تفرّد بها السياري المتهالك عن سهل بن زياد الضعيف الغالي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حديث رفعه أحد الغالين و في التيسير للداني عن الاخفش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الطبري و الزمخشري و السيوطي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انذرتكم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الرواية و لا أدرأكم به و 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القراءة التي لا أستجيز </w:t>
      </w:r>
      <w:bookmarkStart w:id="1714" w:name="pg11650_151741"/>
    </w:p>
    <w:p>
      <w:pPr>
        <w:pStyle w:val="BookText"/>
        <w:rPr/>
      </w:pPr>
      <w:bookmarkEnd w:id="1714"/>
      <w:r>
        <w:rPr>
          <w:rFonts w:ascii="Amiri" w:hAnsi="Amiri" w:eastAsia="Amiri" w:cs="Amiri"/>
          <w:color w:val="111111"/>
          <w:sz w:val="28"/>
          <w:sz w:val="28"/>
          <w:szCs w:val="28"/>
          <w:rtl w:val="true"/>
          <w:lang w:bidi="ar-SA"/>
        </w:rPr>
        <w:t>أن تعدوها هي القراءة التي عليها قرّاء الأمصار قل لو شاء اللّه ما تلوته عليكم و ادراكم به بمعنى و لا أشعركم به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 نحن نقول و هي موافقة للنص القرآني الذي أوحى اللّه به إلى نبيه و بلّغها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فانا نرى أن السياري نقل القراءة من مدرسة الخلفاء و ركب عليها سندا و افترى بها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اليها الشيخ النوري على مراده و ليس للشيخ النوري و ظهير أن يستدلا بها على مرادهما</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6138676_73709187"/>
      <w:bookmarkStart w:id="1716" w:name="_Toc716"/>
      <w:bookmarkEnd w:id="1715"/>
      <w:r>
        <w:rPr>
          <w:rtl w:val="true"/>
        </w:rPr>
        <w:t>ج</w:t>
      </w:r>
      <w:r>
        <w:rPr>
          <w:rtl w:val="true"/>
        </w:rPr>
        <w:t xml:space="preserve">- </w:t>
      </w:r>
      <w:r>
        <w:rPr>
          <w:rtl w:val="true"/>
        </w:rPr>
        <w:t>المتن</w:t>
      </w:r>
      <w:r>
        <w:rPr>
          <w:rtl w:val="true"/>
        </w:rPr>
        <w:t>:</w:t>
      </w:r>
      <w:bookmarkEnd w:id="1716"/>
    </w:p>
    <w:p>
      <w:pPr>
        <w:pStyle w:val="BookText"/>
        <w:rPr/>
      </w:pPr>
      <w:r>
        <w:rPr>
          <w:rFonts w:ascii="Amiri" w:hAnsi="Amiri" w:eastAsia="Amiri" w:cs="Amiri"/>
          <w:color w:val="111111"/>
          <w:sz w:val="28"/>
          <w:sz w:val="28"/>
          <w:szCs w:val="28"/>
          <w:rtl w:val="true"/>
          <w:lang w:bidi="ar-SA"/>
        </w:rPr>
        <w:t xml:space="preserve">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بالسياق و النغم و المعنى</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6138678_73709187"/>
      <w:bookmarkStart w:id="1718" w:name="_Toc717"/>
      <w:bookmarkEnd w:id="1717"/>
      <w:r>
        <w:rPr>
          <w:rtl w:val="true"/>
        </w:rPr>
        <w:t>نتيجة البحث</w:t>
      </w:r>
      <w:r>
        <w:rPr>
          <w:rtl w:val="true"/>
        </w:rPr>
        <w:t>:</w:t>
      </w:r>
      <w:bookmarkEnd w:id="171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الشيخ و الاستاذ على تحريف 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برواية واحدة في سندها غلاة و ضعفاء</w:t>
      </w:r>
      <w:r>
        <w:rPr>
          <w:rFonts w:eastAsia="Amiri" w:cs="Amiri" w:ascii="Amiri" w:hAnsi="Amiri"/>
          <w:color w:val="111111"/>
          <w:sz w:val="28"/>
          <w:szCs w:val="28"/>
          <w:rtl w:val="true"/>
          <w:lang w:bidi="ar-SA"/>
        </w:rPr>
        <w:t xml:space="preserve">. </w:t>
      </w:r>
      <w:bookmarkStart w:id="1719" w:name="pg11650_151742"/>
    </w:p>
    <w:p>
      <w:pPr>
        <w:pStyle w:val="Heading3"/>
        <w:numPr>
          <w:ilvl w:val="2"/>
          <w:numId w:val="1"/>
        </w:numPr>
        <w:rPr/>
      </w:pPr>
      <w:bookmarkStart w:id="1720" w:name="__RefHeading___Toc6138680_73709187"/>
      <w:bookmarkStart w:id="1721" w:name="_Toc718"/>
      <w:bookmarkEnd w:id="1719"/>
      <w:bookmarkEnd w:id="1720"/>
      <w:r>
        <w:rPr>
          <w:rtl w:val="true"/>
        </w:rPr>
        <w:t>دراسة روايات سورة هود</w:t>
      </w:r>
      <w:bookmarkEnd w:id="1721"/>
    </w:p>
    <w:p>
      <w:pPr>
        <w:pStyle w:val="Heading4"/>
        <w:numPr>
          <w:ilvl w:val="3"/>
          <w:numId w:val="1"/>
        </w:numPr>
        <w:rPr/>
      </w:pPr>
      <w:bookmarkStart w:id="1722" w:name="__RefHeading___Toc6138682_73709187"/>
      <w:bookmarkStart w:id="1723" w:name="_Toc719"/>
      <w:bookmarkEnd w:id="1722"/>
      <w:r>
        <w:rPr>
          <w:rtl w:val="true"/>
        </w:rPr>
        <w:t>أولا</w:t>
      </w:r>
      <w:r>
        <w:rPr>
          <w:rtl w:val="true"/>
        </w:rPr>
        <w:t xml:space="preserve">- </w:t>
      </w:r>
      <w:r>
        <w:rPr>
          <w:rtl w:val="true"/>
        </w:rPr>
        <w:t xml:space="preserve">رواية آية </w:t>
      </w:r>
      <w:r>
        <w:rPr/>
        <w:t>5</w:t>
      </w:r>
      <w:r>
        <w:rPr>
          <w:rtl w:val="true"/>
        </w:rPr>
        <w:t>:</w:t>
      </w:r>
      <w:bookmarkEnd w:id="1723"/>
    </w:p>
    <w:p>
      <w:pPr>
        <w:pStyle w:val="Heading5"/>
        <w:numPr>
          <w:ilvl w:val="4"/>
          <w:numId w:val="1"/>
        </w:numPr>
        <w:rPr/>
      </w:pPr>
      <w:bookmarkStart w:id="1724" w:name="__RefHeading___Toc6138684_73709187"/>
      <w:bookmarkStart w:id="1725" w:name="_Toc720"/>
      <w:bookmarkEnd w:id="1724"/>
      <w:r>
        <w:rPr>
          <w:rtl w:val="true"/>
        </w:rPr>
        <w:t>اشارة</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روي عن ابن عباس </w:t>
      </w:r>
      <w:r>
        <w:rPr>
          <w:rStyle w:val="FootnoteAnchor"/>
          <w:rtl w:val="true"/>
        </w:rPr>
        <w:footnoteReference w:id="352"/>
      </w:r>
      <w:r>
        <w:rPr>
          <w:rFonts w:ascii="Amiri" w:hAnsi="Amiri" w:eastAsia="Amiri" w:cs="Amiri"/>
          <w:color w:val="111111"/>
          <w:sz w:val="28"/>
          <w:sz w:val="28"/>
          <w:szCs w:val="28"/>
          <w:rtl w:val="true"/>
          <w:lang w:bidi="ar-SA"/>
        </w:rPr>
        <w:t xml:space="preserve">و مجاهد و يحيى بن يعمر و عن علي بن الحسين و أبي جعفر محمد بن علي عليهم السلام و زيد بن علي 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يثنوني على يفعوني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بناء مبالغة كاحلولى من الحلاوة و أصلها </w:t>
      </w:r>
      <w:r>
        <w:rPr>
          <w:rStyle w:val="FootnoteAnchor"/>
          <w:rtl w:val="true"/>
        </w:rPr>
        <w:footnoteReference w:id="353"/>
      </w:r>
      <w:r>
        <w:rPr>
          <w:rFonts w:ascii="Amiri" w:hAnsi="Amiri" w:eastAsia="Amiri" w:cs="Amiri"/>
          <w:color w:val="111111"/>
          <w:sz w:val="28"/>
          <w:sz w:val="28"/>
          <w:szCs w:val="28"/>
          <w:rtl w:val="true"/>
          <w:lang w:bidi="ar-SA"/>
        </w:rPr>
        <w:t xml:space="preserve">من الثن و هو ماهش و ضعف من الكلا </w:t>
      </w:r>
      <w:r>
        <w:rPr>
          <w:rStyle w:val="FootnoteAnchor"/>
          <w:rtl w:val="true"/>
        </w:rPr>
        <w:footnoteReference w:id="354"/>
      </w:r>
      <w:r>
        <w:rPr>
          <w:rFonts w:ascii="Amiri" w:hAnsi="Amiri" w:eastAsia="Amiri" w:cs="Amiri"/>
          <w:color w:val="111111"/>
          <w:sz w:val="28"/>
          <w:sz w:val="28"/>
          <w:szCs w:val="28"/>
          <w:rtl w:val="true"/>
          <w:lang w:bidi="ar-SA"/>
        </w:rPr>
        <w:t xml:space="preserve">يريد مطاوعة صدورهم للثني كما يثنى الهش من النبات </w:t>
      </w:r>
      <w:r>
        <w:rPr>
          <w:rStyle w:val="FootnoteAnchor"/>
          <w:rtl w:val="true"/>
        </w:rPr>
        <w:footnoteReference w:id="355"/>
      </w:r>
      <w:r>
        <w:rPr>
          <w:rFonts w:ascii="Amiri" w:hAnsi="Amiri" w:eastAsia="Amiri" w:cs="Amiri"/>
          <w:color w:val="111111"/>
          <w:sz w:val="28"/>
          <w:sz w:val="28"/>
          <w:szCs w:val="28"/>
          <w:rtl w:val="true"/>
          <w:lang w:bidi="ar-SA"/>
        </w:rPr>
        <w:t>أو أراد ضعف ايمانهم و مرض قلوبهم</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6138686_73709187"/>
      <w:bookmarkStart w:id="1727" w:name="_Toc721"/>
      <w:bookmarkEnd w:id="1726"/>
      <w:r>
        <w:rPr>
          <w:rtl w:val="true"/>
        </w:rPr>
        <w:t>دراسة الرواية</w:t>
      </w:r>
      <w:r>
        <w:rPr>
          <w:rtl w:val="true"/>
        </w:rPr>
        <w:t>:</w:t>
      </w:r>
      <w:bookmarkEnd w:id="1727"/>
    </w:p>
    <w:p>
      <w:pPr>
        <w:pStyle w:val="Heading6"/>
        <w:numPr>
          <w:ilvl w:val="5"/>
          <w:numId w:val="1"/>
        </w:numPr>
        <w:rPr/>
      </w:pPr>
      <w:bookmarkStart w:id="1728" w:name="__RefHeading___Toc6138688_73709187"/>
      <w:bookmarkStart w:id="1729" w:name="_Toc722"/>
      <w:bookmarkEnd w:id="1728"/>
      <w:r>
        <w:rPr>
          <w:rtl w:val="true"/>
        </w:rPr>
        <w:t>أ</w:t>
      </w:r>
      <w:r>
        <w:rPr>
          <w:rtl w:val="true"/>
        </w:rPr>
        <w:t>- [</w:t>
      </w:r>
      <w:r>
        <w:rPr>
          <w:rtl w:val="true"/>
        </w:rPr>
        <w:t>الآية</w:t>
      </w:r>
      <w:r>
        <w:rPr>
          <w:rtl w:val="true"/>
        </w:rPr>
        <w:t>]</w:t>
      </w:r>
      <w:bookmarkEnd w:id="1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يَثْنُونَ صُدُورَهُمْ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يثنوني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bookmarkStart w:id="1730" w:name="pg11650_151743"/>
    </w:p>
    <w:p>
      <w:pPr>
        <w:pStyle w:val="Heading6"/>
        <w:numPr>
          <w:ilvl w:val="5"/>
          <w:numId w:val="1"/>
        </w:numPr>
        <w:rPr/>
      </w:pPr>
      <w:bookmarkStart w:id="1731" w:name="__RefHeading___Toc6138690_73709187"/>
      <w:bookmarkStart w:id="1732" w:name="_Toc723"/>
      <w:bookmarkEnd w:id="1730"/>
      <w:bookmarkEnd w:id="1731"/>
      <w:r>
        <w:rPr>
          <w:rtl w:val="true"/>
        </w:rPr>
        <w:t>ب</w:t>
      </w:r>
      <w:r>
        <w:rPr>
          <w:rtl w:val="true"/>
        </w:rPr>
        <w:t xml:space="preserve">- </w:t>
      </w:r>
      <w:r>
        <w:rPr>
          <w:rtl w:val="true"/>
        </w:rPr>
        <w:t>السند</w:t>
      </w:r>
      <w:r>
        <w:rPr>
          <w:rtl w:val="true"/>
        </w:rPr>
        <w:t>:</w:t>
      </w:r>
      <w:bookmarkEnd w:id="1732"/>
    </w:p>
    <w:p>
      <w:pPr>
        <w:pStyle w:val="BookText"/>
        <w:rPr/>
      </w:pPr>
      <w:r>
        <w:rPr>
          <w:rFonts w:ascii="Amiri" w:hAnsi="Amiri" w:eastAsia="Amiri" w:cs="Amiri"/>
          <w:color w:val="111111"/>
          <w:sz w:val="28"/>
          <w:sz w:val="28"/>
          <w:szCs w:val="28"/>
          <w:rtl w:val="true"/>
          <w:lang w:bidi="ar-SA"/>
        </w:rPr>
        <w:t xml:space="preserve">لا سند للرواية و أوردها الطبرسي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القراءة مذكورة في تفاسير مدرسة الخلفاء </w:t>
      </w:r>
      <w:r>
        <w:rPr>
          <w:rStyle w:val="FootnoteAnchor"/>
          <w:rtl w:val="true"/>
        </w:rPr>
        <w:footnoteReference w:id="356"/>
      </w:r>
      <w:r>
        <w:rPr>
          <w:rFonts w:ascii="Amiri" w:hAnsi="Amiri" w:eastAsia="Amiri" w:cs="Amiri"/>
          <w:color w:val="111111"/>
          <w:sz w:val="28"/>
          <w:sz w:val="28"/>
          <w:szCs w:val="28"/>
          <w:rtl w:val="true"/>
          <w:lang w:bidi="ar-SA"/>
        </w:rPr>
        <w:t>و نراها منتقلة الى بعض الكتب بمدرسة أهل البيت و مفتراة على الأئمة من أهل البيت</w:t>
      </w:r>
      <w:r>
        <w:rPr>
          <w:rFonts w:eastAsia="Amiri" w:cs="Amiri" w:ascii="Amiri" w:hAnsi="Amiri"/>
          <w:color w:val="111111"/>
          <w:sz w:val="28"/>
          <w:szCs w:val="28"/>
          <w:rtl w:val="true"/>
          <w:lang w:bidi="ar-SA"/>
        </w:rPr>
        <w:t>.</w:t>
      </w:r>
    </w:p>
    <w:p>
      <w:pPr>
        <w:pStyle w:val="Heading6"/>
        <w:numPr>
          <w:ilvl w:val="5"/>
          <w:numId w:val="1"/>
        </w:numPr>
        <w:rPr/>
      </w:pPr>
      <w:bookmarkStart w:id="1733" w:name="__RefHeading___Toc6138692_73709187"/>
      <w:bookmarkStart w:id="1734" w:name="_Toc724"/>
      <w:bookmarkEnd w:id="1733"/>
      <w:r>
        <w:rPr>
          <w:rtl w:val="true"/>
        </w:rPr>
        <w:t>ج</w:t>
      </w:r>
      <w:r>
        <w:rPr>
          <w:rtl w:val="true"/>
        </w:rPr>
        <w:t xml:space="preserve">- </w:t>
      </w:r>
      <w:r>
        <w:rPr>
          <w:rtl w:val="true"/>
        </w:rPr>
        <w:t>المتن</w:t>
      </w:r>
      <w:r>
        <w:rPr>
          <w:rtl w:val="true"/>
        </w:rPr>
        <w:t>:</w:t>
      </w:r>
      <w:bookmarkEnd w:id="1734"/>
    </w:p>
    <w:p>
      <w:pPr>
        <w:pStyle w:val="BookText"/>
        <w:rPr/>
      </w:pPr>
      <w:r>
        <w:rPr>
          <w:rFonts w:ascii="Amiri" w:hAnsi="Amiri" w:eastAsia="Amiri" w:cs="Amiri"/>
          <w:color w:val="111111"/>
          <w:sz w:val="28"/>
          <w:sz w:val="28"/>
          <w:szCs w:val="28"/>
          <w:rtl w:val="true"/>
          <w:lang w:bidi="ar-SA"/>
        </w:rPr>
        <w:t xml:space="preserve">ما نقله عن الكشاف </w:t>
      </w:r>
      <w:r>
        <w:rPr>
          <w:rStyle w:val="FootnoteAnchor"/>
          <w:rtl w:val="true"/>
        </w:rPr>
        <w:footnoteReference w:id="357"/>
      </w:r>
      <w:r>
        <w:rPr>
          <w:rFonts w:ascii="Amiri" w:hAnsi="Amiri" w:eastAsia="Amiri" w:cs="Amiri"/>
          <w:color w:val="111111"/>
          <w:sz w:val="28"/>
          <w:sz w:val="28"/>
          <w:szCs w:val="28"/>
          <w:rtl w:val="true"/>
          <w:lang w:bidi="ar-SA"/>
        </w:rPr>
        <w:t>فيه سقط فقد جاء فيه بعد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بناء للمبالغة قرئ بالتاء و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بلفظ الجمع لانّه خبر لضمير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يثنوني الذي افتري به على الائمة مفرد لا يصح الاخبار به لضمير الجمع و من ثم أرى ان مختلق هذه القراءة لم يكن عربي اللسان و التغيير يخل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6138694_73709187"/>
      <w:bookmarkStart w:id="1736" w:name="_Toc725"/>
      <w:bookmarkEnd w:id="1735"/>
      <w:r>
        <w:rPr>
          <w:rtl w:val="true"/>
        </w:rPr>
        <w:t>ثانيا</w:t>
      </w:r>
      <w:r>
        <w:rPr>
          <w:rtl w:val="true"/>
        </w:rPr>
        <w:t xml:space="preserve">- </w:t>
      </w:r>
      <w:r>
        <w:rPr>
          <w:rtl w:val="true"/>
        </w:rPr>
        <w:t xml:space="preserve">رواية آية </w:t>
      </w:r>
      <w:r>
        <w:rPr/>
        <w:t>11</w:t>
      </w:r>
      <w:r>
        <w:rPr>
          <w:rtl w:val="true"/>
        </w:rPr>
        <w:t>:</w:t>
      </w:r>
      <w:bookmarkEnd w:id="1736"/>
    </w:p>
    <w:p>
      <w:pPr>
        <w:pStyle w:val="Heading5"/>
        <w:numPr>
          <w:ilvl w:val="4"/>
          <w:numId w:val="1"/>
        </w:numPr>
        <w:rPr/>
      </w:pPr>
      <w:bookmarkStart w:id="1737" w:name="__RefHeading___Toc6138696_73709187"/>
      <w:bookmarkStart w:id="1738" w:name="_Toc726"/>
      <w:bookmarkEnd w:id="1737"/>
      <w:r>
        <w:rPr>
          <w:rtl w:val="true"/>
        </w:rPr>
        <w:t>اشارة</w:t>
      </w:r>
      <w:bookmarkEnd w:id="1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جنادة المكنون عن أبي حمزة عن أبي جعفر عليه السلام و علي بن الحسين عليهما السلام إلا الذين صبروا على ما صنعتم به من بعد نبيهم و عملوا الصالحات</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6138698_73709187"/>
      <w:bookmarkStart w:id="1740" w:name="_Toc727"/>
      <w:bookmarkEnd w:id="1739"/>
      <w:r>
        <w:rPr>
          <w:rtl w:val="true"/>
        </w:rPr>
        <w:t>دراسة الرواية</w:t>
      </w:r>
      <w:r>
        <w:rPr>
          <w:rtl w:val="true"/>
        </w:rPr>
        <w:t>:</w:t>
      </w:r>
      <w:bookmarkEnd w:id="1740"/>
    </w:p>
    <w:p>
      <w:pPr>
        <w:pStyle w:val="Heading6"/>
        <w:numPr>
          <w:ilvl w:val="5"/>
          <w:numId w:val="1"/>
        </w:numPr>
        <w:rPr/>
      </w:pPr>
      <w:bookmarkStart w:id="1741" w:name="__RefHeading___Toc6138700_73709187"/>
      <w:bookmarkStart w:id="1742" w:name="_Toc728"/>
      <w:bookmarkEnd w:id="1741"/>
      <w:r>
        <w:rPr>
          <w:rtl w:val="true"/>
        </w:rPr>
        <w:t>أ</w:t>
      </w:r>
      <w:r>
        <w:rPr>
          <w:rtl w:val="true"/>
        </w:rPr>
        <w:t>- [</w:t>
      </w:r>
      <w:r>
        <w:rPr>
          <w:rtl w:val="true"/>
        </w:rPr>
        <w:t>الآية</w:t>
      </w:r>
      <w:r>
        <w:rPr>
          <w:rtl w:val="true"/>
        </w:rPr>
        <w:t>]</w:t>
      </w:r>
      <w:bookmarkEnd w:id="1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صَبَرُوا وَ عَمِلُوا الصَّالِحاتِ </w:t>
      </w:r>
      <w:r>
        <w:rPr>
          <w:rFonts w:eastAsia="Amiri" w:cs="Amiri" w:ascii="Amiri" w:hAnsi="Amiri"/>
          <w:color w:val="111111"/>
          <w:sz w:val="28"/>
          <w:szCs w:val="28"/>
          <w:rtl w:val="true"/>
          <w:lang w:bidi="ar-SA"/>
        </w:rPr>
        <w:t xml:space="preserve">... </w:t>
      </w:r>
      <w:bookmarkStart w:id="1743" w:name="pg11650_151744"/>
    </w:p>
    <w:p>
      <w:pPr>
        <w:pStyle w:val="BookText"/>
        <w:rPr/>
      </w:pPr>
      <w:bookmarkEnd w:id="1743"/>
      <w:r>
        <w:rPr>
          <w:rFonts w:ascii="Amiri" w:hAnsi="Amiri" w:eastAsia="Amiri" w:cs="Amiri"/>
          <w:color w:val="111111"/>
          <w:sz w:val="28"/>
          <w:sz w:val="28"/>
          <w:szCs w:val="28"/>
          <w:rtl w:val="true"/>
          <w:lang w:bidi="ar-SA"/>
        </w:rPr>
        <w:t xml:space="preserve">و أضافت الرواية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صنعتم به من بعد نبيهم</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6138702_73709187"/>
      <w:bookmarkStart w:id="1745" w:name="_Toc729"/>
      <w:bookmarkEnd w:id="1744"/>
      <w:r>
        <w:rPr>
          <w:rtl w:val="true"/>
        </w:rPr>
        <w:t>ب</w:t>
      </w:r>
      <w:r>
        <w:rPr>
          <w:rtl w:val="true"/>
        </w:rPr>
        <w:t xml:space="preserve">- </w:t>
      </w:r>
      <w:r>
        <w:rPr>
          <w:rtl w:val="true"/>
        </w:rPr>
        <w:t>السند</w:t>
      </w:r>
      <w:r>
        <w:rPr>
          <w:rtl w:val="true"/>
        </w:rPr>
        <w:t>:</w:t>
      </w:r>
      <w:bookmarkEnd w:id="1745"/>
    </w:p>
    <w:p>
      <w:pPr>
        <w:pStyle w:val="BookText"/>
        <w:rPr/>
      </w:pPr>
      <w:r>
        <w:rPr>
          <w:rFonts w:ascii="Amiri" w:hAnsi="Amiri" w:eastAsia="Amiri" w:cs="Amiri"/>
          <w:color w:val="111111"/>
          <w:sz w:val="28"/>
          <w:sz w:val="28"/>
          <w:szCs w:val="28"/>
          <w:rtl w:val="true"/>
          <w:lang w:bidi="ar-SA"/>
        </w:rPr>
        <w:t>في سند الرواية اضافة على السياري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جنادة المكنون، لم نجد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نسختنا من القراءات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6138704_73709187"/>
      <w:bookmarkStart w:id="1747" w:name="_Toc730"/>
      <w:bookmarkEnd w:id="1746"/>
      <w:r>
        <w:rPr>
          <w:rtl w:val="true"/>
        </w:rPr>
        <w:t>ج</w:t>
      </w:r>
      <w:r>
        <w:rPr>
          <w:rtl w:val="true"/>
        </w:rPr>
        <w:t xml:space="preserve">- </w:t>
      </w:r>
      <w:r>
        <w:rPr>
          <w:rtl w:val="true"/>
        </w:rPr>
        <w:t>المتن</w:t>
      </w:r>
      <w:r>
        <w:rPr>
          <w:rtl w:val="true"/>
        </w:rPr>
        <w:t>:</w:t>
      </w:r>
      <w:bookmarkEnd w:id="174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لكفار قريش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يناسب المقام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على ما صنعتم به بعد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تخل بوزن الآية في السورة و نغمها في التعبير</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6138706_73709187"/>
      <w:bookmarkStart w:id="1749" w:name="_Toc731"/>
      <w:bookmarkEnd w:id="1748"/>
      <w:r>
        <w:rPr>
          <w:rtl w:val="true"/>
        </w:rPr>
        <w:t>ثالثا</w:t>
      </w:r>
      <w:r>
        <w:rPr>
          <w:rtl w:val="true"/>
        </w:rPr>
        <w:t xml:space="preserve">- </w:t>
      </w:r>
      <w:r>
        <w:rPr>
          <w:rtl w:val="true"/>
        </w:rPr>
        <w:t xml:space="preserve">روايات آية </w:t>
      </w:r>
      <w:r>
        <w:rPr/>
        <w:t>17</w:t>
      </w:r>
      <w:r>
        <w:rPr>
          <w:rtl w:val="true"/>
        </w:rPr>
        <w:t>:</w:t>
      </w:r>
      <w:bookmarkEnd w:id="1749"/>
    </w:p>
    <w:p>
      <w:pPr>
        <w:pStyle w:val="Heading5"/>
        <w:numPr>
          <w:ilvl w:val="4"/>
          <w:numId w:val="1"/>
        </w:numPr>
        <w:rPr/>
      </w:pPr>
      <w:bookmarkStart w:id="1750" w:name="__RefHeading___Toc6138708_73709187"/>
      <w:bookmarkStart w:id="1751" w:name="_Toc732"/>
      <w:bookmarkEnd w:id="1750"/>
      <w:r>
        <w:rPr>
          <w:rtl w:val="true"/>
        </w:rPr>
        <w:t>اشارة</w:t>
      </w:r>
      <w:bookmarkEnd w:id="1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بسنده المتقدم في تفسيره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الآيات المحرفة و قوله تعالى أ فمن كان على بينة من ربه يعني رسول اللّه صلى اللّه عليه و آله و يتلوه شاهد منه وصيه اماما و رحمة و من قبله كتاب موسى اولئك يؤمنون فحرفوها و قالوا أ فمن كان على بينة من ربه و يتلوه شاهد منه و من قبله كتاب موسى اماما و رحمة فقدموا حرفا على حرف فذهب معنى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يحيى بن أبي عمران عن يونس عن أبي بصير و الفضيل عن أبي جعفر عليه السلام قال انما نزلت أ فمن كان على بينة من ربه يعني رسول اللّه صلعم و يتلوه شاهد منه اماما و رحمة و من قبله كتاب موسى اولئك يؤمنون به فقدموا و أخروا في التأليف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مرسلا انما نزل أ فمن كان على بينة من </w:t>
      </w:r>
      <w:bookmarkStart w:id="1752" w:name="pg11650_151745"/>
    </w:p>
    <w:p>
      <w:pPr>
        <w:pStyle w:val="BookText"/>
        <w:rPr/>
      </w:pPr>
      <w:bookmarkEnd w:id="1752"/>
      <w:r>
        <w:rPr>
          <w:rFonts w:ascii="Amiri" w:hAnsi="Amiri" w:eastAsia="Amiri" w:cs="Amiri"/>
          <w:color w:val="111111"/>
          <w:sz w:val="28"/>
          <w:sz w:val="28"/>
          <w:szCs w:val="28"/>
          <w:rtl w:val="true"/>
          <w:lang w:bidi="ar-SA"/>
        </w:rPr>
        <w:t>ربه و يتلوه شاهد منه اماما و رحمة و من قبله كتاب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سنان عن بكير الحساني و عبد اللّه البسامي عن أبي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جل ذكره من قائل أ فمن كان على بينة من ربه و يتلوه شاهد منه اماما و رحمة قال أبو عبد اللّه عليه السلام فوضع هذا الحرف بين حرفين و من قبله كتاب موسى و انما هي شاهد منه اماما و رحمة و من قبله كتاب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أمثلة المقدم و المؤخر و كقوله تعالى و من قبله كتاب موسى اماما و رحمة فقدموا حرفا باحرف في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ناسخ القرآن في باب تحريف الآيات قال و منه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و من قبله كتاب موسى اماما و رحمة قال أبو عبد اللّه عليه السلام لا و اللّه ما هكذا أنزلها إنما هو أ فمن كان على بينة من ربه و يتلوه شاهد منه اماما و رحمة و من قبله كتاب موسى</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6138710_73709187"/>
      <w:bookmarkStart w:id="1754" w:name="_Toc733"/>
      <w:bookmarkEnd w:id="1753"/>
      <w:r>
        <w:rPr>
          <w:rtl w:val="true"/>
        </w:rPr>
        <w:t>دراسة الروايات</w:t>
      </w:r>
      <w:r>
        <w:rPr>
          <w:rtl w:val="true"/>
        </w:rPr>
        <w:t>:</w:t>
      </w:r>
      <w:bookmarkEnd w:id="1754"/>
    </w:p>
    <w:p>
      <w:pPr>
        <w:pStyle w:val="Heading6"/>
        <w:numPr>
          <w:ilvl w:val="5"/>
          <w:numId w:val="1"/>
        </w:numPr>
        <w:rPr/>
      </w:pPr>
      <w:bookmarkStart w:id="1755" w:name="__RefHeading___Toc6138712_73709187"/>
      <w:bookmarkStart w:id="1756" w:name="_Toc734"/>
      <w:bookmarkEnd w:id="1755"/>
      <w:r>
        <w:rPr>
          <w:rtl w:val="true"/>
        </w:rPr>
        <w:t>أ</w:t>
      </w:r>
      <w:r>
        <w:rPr>
          <w:rtl w:val="true"/>
        </w:rPr>
        <w:t>- [</w:t>
      </w:r>
      <w:r>
        <w:rPr>
          <w:rtl w:val="true"/>
        </w:rPr>
        <w:t>الآية</w:t>
      </w:r>
      <w:r>
        <w:rPr>
          <w:rtl w:val="true"/>
        </w:rPr>
        <w:t>]</w:t>
      </w:r>
      <w:bookmarkEnd w:id="1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و قدّمت بقية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اماما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6138714_73709187"/>
      <w:bookmarkStart w:id="1758" w:name="_Toc735"/>
      <w:bookmarkEnd w:id="1757"/>
      <w:r>
        <w:rPr>
          <w:rtl w:val="true"/>
        </w:rPr>
        <w:t>ب</w:t>
      </w:r>
      <w:r>
        <w:rPr>
          <w:rtl w:val="true"/>
        </w:rPr>
        <w:t xml:space="preserve">- </w:t>
      </w:r>
      <w:r>
        <w:rPr>
          <w:rtl w:val="true"/>
        </w:rPr>
        <w:t>الاسناد</w:t>
      </w:r>
      <w:r>
        <w:rPr>
          <w:rtl w:val="true"/>
        </w:rPr>
        <w:t>:</w:t>
      </w:r>
      <w:bookmarkEnd w:id="175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ضعيف غال مخلّط، </w:t>
      </w:r>
      <w:bookmarkStart w:id="1759" w:name="pg11650_151746"/>
    </w:p>
    <w:p>
      <w:pPr>
        <w:pStyle w:val="BookText"/>
        <w:rPr/>
      </w:pPr>
      <w:bookmarkEnd w:id="1759"/>
      <w:r>
        <w:rPr>
          <w:rFonts w:ascii="Amiri" w:hAnsi="Amiri" w:eastAsia="Amiri" w:cs="Amiri"/>
          <w:color w:val="111111"/>
          <w:sz w:val="28"/>
          <w:sz w:val="28"/>
          <w:szCs w:val="28"/>
          <w:rtl w:val="true"/>
          <w:lang w:bidi="ar-SA"/>
        </w:rPr>
        <w:t>و بكير الحسّاني و عبد اللّه البسّامي لم نجد لهما ذكرا في كتب الرجال، و أبو يعقوب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روايات مجهولة عن مجهولين كما مرّ بنا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عمران مجهول حاله، و الثانية 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النعماني من روايات مجهولة عن مجهولين كما مرّ بنا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Heading6"/>
        <w:numPr>
          <w:ilvl w:val="5"/>
          <w:numId w:val="1"/>
        </w:numPr>
        <w:rPr/>
      </w:pPr>
      <w:bookmarkStart w:id="1760" w:name="__RefHeading___Toc6138716_73709187"/>
      <w:bookmarkStart w:id="1761" w:name="_Toc736"/>
      <w:bookmarkEnd w:id="1760"/>
      <w:r>
        <w:rPr>
          <w:rtl w:val="true"/>
        </w:rPr>
        <w:t>ج</w:t>
      </w:r>
      <w:r>
        <w:rPr>
          <w:rtl w:val="true"/>
        </w:rPr>
        <w:t xml:space="preserve">- </w:t>
      </w:r>
      <w:r>
        <w:rPr>
          <w:rtl w:val="true"/>
        </w:rPr>
        <w:t>المتن</w:t>
      </w:r>
      <w:r>
        <w:rPr>
          <w:rtl w:val="true"/>
        </w:rPr>
        <w:t>:</w:t>
      </w:r>
      <w:bookmarkEnd w:id="1761"/>
    </w:p>
    <w:p>
      <w:pPr>
        <w:pStyle w:val="BookText"/>
        <w:rPr/>
      </w:pPr>
      <w:r>
        <w:rPr>
          <w:rFonts w:ascii="Amiri" w:hAnsi="Amiri" w:eastAsia="Amiri" w:cs="Amiri"/>
          <w:color w:val="111111"/>
          <w:sz w:val="28"/>
          <w:sz w:val="28"/>
          <w:szCs w:val="28"/>
          <w:rtl w:val="true"/>
          <w:lang w:bidi="ar-SA"/>
        </w:rPr>
        <w:t>و تغيير التعبير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6138718_73709187"/>
      <w:bookmarkStart w:id="1763" w:name="_Toc737"/>
      <w:bookmarkEnd w:id="1762"/>
      <w:r>
        <w:rPr>
          <w:rtl w:val="true"/>
        </w:rPr>
        <w:t>رابعا</w:t>
      </w:r>
      <w:r>
        <w:rPr>
          <w:rtl w:val="true"/>
        </w:rPr>
        <w:t xml:space="preserve">- </w:t>
      </w:r>
      <w:r>
        <w:rPr>
          <w:rtl w:val="true"/>
        </w:rPr>
        <w:t xml:space="preserve">روايات آية </w:t>
      </w:r>
      <w:r>
        <w:rPr/>
        <w:t>42</w:t>
      </w:r>
      <w:r>
        <w:rPr>
          <w:rtl w:val="true"/>
        </w:rPr>
        <w:t>:</w:t>
      </w:r>
      <w:bookmarkEnd w:id="1763"/>
    </w:p>
    <w:p>
      <w:pPr>
        <w:pStyle w:val="Heading5"/>
        <w:numPr>
          <w:ilvl w:val="4"/>
          <w:numId w:val="1"/>
        </w:numPr>
        <w:rPr/>
      </w:pPr>
      <w:bookmarkStart w:id="1764" w:name="__RefHeading___Toc6138720_73709187"/>
      <w:bookmarkStart w:id="1765" w:name="_Toc738"/>
      <w:bookmarkEnd w:id="1764"/>
      <w:r>
        <w:rPr>
          <w:rtl w:val="true"/>
        </w:rPr>
        <w:t>اشارة</w:t>
      </w:r>
      <w:bookmarkEnd w:id="1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بكر بن محمد و غيره رفعوه إلى أبي عبد اللّه عليه السلام في قوله عز و جل و نادى نوح ابنه ابنها و هي لغة طي يعني ابن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عن أبي جعفر عليه السلام و نادى نوح ابنه قال انما هي لغة طي ابنه فنصب الالف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احمد بن ادريس عن موسى بن اكيل النميري عن العلاء بن سيابة عن أبي عبد اللّه عليه السلام في قول اللّه تعالى و نادى نوح ابنه انما هو ابنه من زوجته على لغة طي يقولون لابن المرأة ابنه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موسى عن العلاء بن سيابة في قول اللّه تعالى و نادى نوح ابنه قال ليس بابنه انما هو ابن امرأته و هو لغة طي يقولون لابن المرأة ابنه</w:t>
      </w:r>
      <w:r>
        <w:rPr>
          <w:rFonts w:eastAsia="Amiri" w:cs="Amiri" w:ascii="Amiri" w:hAnsi="Amiri"/>
          <w:color w:val="111111"/>
          <w:sz w:val="28"/>
          <w:szCs w:val="28"/>
          <w:rtl w:val="true"/>
          <w:lang w:bidi="ar-SA"/>
        </w:rPr>
        <w:t xml:space="preserve">. </w:t>
      </w:r>
      <w:bookmarkStart w:id="1766" w:name="pg11650_151747"/>
    </w:p>
    <w:p>
      <w:pPr>
        <w:pStyle w:val="BookText"/>
        <w:rPr/>
      </w:pPr>
      <w:bookmarkEnd w:id="17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علي بن أبي طالب و أبي جعفر محمد بن علي و جعفر بن محمد عليهم السلام و عروة بن الزبير و نادى نوح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مسلم عن أبي جعفر عليه السلام و قال و نادى نوح ابنه قال انما في لغة طي ابنه بنصب الالف يعني ابن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اسحاق بن سعد عن بكر محمد الازدي قال سمعت أبا عبد اللّه عليه السلام يقول و نادى نوح ابنه أي ابنها و هي لغة 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عبد الرحمن بن أبي حماد عن عمرو بن شمر عن جابر عن أبي عبد اللّه عليه السلام و نادى نوح ابنه و كان ابن امرأته بلغة طي</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6138722_73709187"/>
      <w:bookmarkStart w:id="1768" w:name="_Toc739"/>
      <w:bookmarkEnd w:id="1767"/>
      <w:r>
        <w:rPr>
          <w:rtl w:val="true"/>
        </w:rPr>
        <w:t>دراسة الروايات</w:t>
      </w:r>
      <w:r>
        <w:rPr>
          <w:rtl w:val="true"/>
        </w:rPr>
        <w:t>:</w:t>
      </w:r>
      <w:bookmarkEnd w:id="1768"/>
    </w:p>
    <w:p>
      <w:pPr>
        <w:pStyle w:val="Heading6"/>
        <w:numPr>
          <w:ilvl w:val="5"/>
          <w:numId w:val="1"/>
        </w:numPr>
        <w:rPr/>
      </w:pPr>
      <w:bookmarkStart w:id="1769" w:name="__RefHeading___Toc6138724_73709187"/>
      <w:bookmarkStart w:id="1770" w:name="_Toc740"/>
      <w:bookmarkEnd w:id="1769"/>
      <w:r>
        <w:rPr>
          <w:rtl w:val="true"/>
        </w:rPr>
        <w:t>أ</w:t>
      </w:r>
      <w:r>
        <w:rPr>
          <w:rtl w:val="true"/>
        </w:rPr>
        <w:t>- [</w:t>
      </w:r>
      <w:r>
        <w:rPr>
          <w:rtl w:val="true"/>
        </w:rPr>
        <w:t>الآية</w:t>
      </w:r>
      <w:r>
        <w:rPr>
          <w:rtl w:val="true"/>
        </w:rPr>
        <w:t>]</w:t>
      </w:r>
      <w:bookmarkEnd w:id="1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تَجْرِي بِهِمْ فِي مَوْجٍ كَالْجِبالِ وَ نادى نُوحٌ ابْنَهُ وَ كانَ فِي مَعْزِلٍ يا بُنَيَّ ارْكَبْ مَعَنا وَ لا تَكُنْ مَعَ الْكافِرِينَ 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أي ابنها يعني ابن امرأته</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6138726_73709187"/>
      <w:bookmarkStart w:id="1772" w:name="_Toc741"/>
      <w:bookmarkEnd w:id="1771"/>
      <w:r>
        <w:rPr>
          <w:rtl w:val="true"/>
        </w:rPr>
        <w:t>ب</w:t>
      </w:r>
      <w:r>
        <w:rPr>
          <w:rtl w:val="true"/>
        </w:rPr>
        <w:t xml:space="preserve">- </w:t>
      </w:r>
      <w:r>
        <w:rPr>
          <w:rtl w:val="true"/>
        </w:rPr>
        <w:t>الاسناد</w:t>
      </w:r>
      <w:r>
        <w:rPr>
          <w:rtl w:val="true"/>
        </w:rPr>
        <w:t>:</w:t>
      </w:r>
      <w:bookmarkEnd w:id="17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عبد الرحمان بن أبي حماد ضعيف يرمى بالغلو و عمرو بن شمر ضعيف غال كذّاب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w:t>
      </w:r>
      <w:r>
        <w:rPr>
          <w:rFonts w:eastAsia="Amiri" w:cs="Amiri" w:ascii="Amiri" w:hAnsi="Amiri"/>
          <w:color w:val="111111"/>
          <w:sz w:val="28"/>
          <w:szCs w:val="28"/>
          <w:rtl w:val="true"/>
          <w:lang w:bidi="ar-SA"/>
        </w:rPr>
        <w:t xml:space="preserve">. </w:t>
      </w:r>
      <w:bookmarkStart w:id="1773" w:name="pg11650_151748"/>
    </w:p>
    <w:p>
      <w:pPr>
        <w:pStyle w:val="BookText"/>
        <w:rPr/>
      </w:pPr>
      <w:bookmarkEnd w:id="17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محذوفتا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في تفسير القرطبي و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رواية شاذة</w:t>
      </w:r>
      <w:r>
        <w:rPr>
          <w:rFonts w:eastAsia="Amiri" w:cs="Amiri" w:ascii="Amiri" w:hAnsi="Amiri"/>
          <w:color w:val="111111"/>
          <w:sz w:val="28"/>
          <w:szCs w:val="28"/>
          <w:rtl w:val="true"/>
          <w:lang w:bidi="ar-SA"/>
        </w:rPr>
        <w:t>).</w:t>
      </w:r>
    </w:p>
    <w:p>
      <w:pPr>
        <w:pStyle w:val="Heading6"/>
        <w:numPr>
          <w:ilvl w:val="5"/>
          <w:numId w:val="1"/>
        </w:numPr>
        <w:rPr/>
      </w:pPr>
      <w:bookmarkStart w:id="1774" w:name="__RefHeading___Toc6138728_73709187"/>
      <w:bookmarkStart w:id="1775" w:name="_Toc742"/>
      <w:bookmarkEnd w:id="1774"/>
      <w:r>
        <w:rPr>
          <w:rtl w:val="true"/>
        </w:rPr>
        <w:t>ج</w:t>
      </w:r>
      <w:r>
        <w:rPr>
          <w:rtl w:val="true"/>
        </w:rPr>
        <w:t xml:space="preserve">- </w:t>
      </w:r>
      <w:r>
        <w:rPr>
          <w:rtl w:val="true"/>
        </w:rPr>
        <w:t>المتن</w:t>
      </w:r>
      <w:r>
        <w:rPr>
          <w:rtl w:val="true"/>
        </w:rPr>
        <w:t>:</w:t>
      </w:r>
      <w:bookmarkEnd w:id="1775"/>
    </w:p>
    <w:p>
      <w:pPr>
        <w:pStyle w:val="BookText"/>
        <w:rPr/>
      </w:pPr>
      <w:r>
        <w:rPr>
          <w:rFonts w:ascii="Amiri" w:hAnsi="Amiri" w:eastAsia="Amiri" w:cs="Amiri"/>
          <w:color w:val="111111"/>
          <w:sz w:val="28"/>
          <w:sz w:val="28"/>
          <w:szCs w:val="28"/>
          <w:rtl w:val="true"/>
          <w:lang w:bidi="ar-SA"/>
        </w:rPr>
        <w:t xml:space="preserve">قال اللّه تعالى في آيتي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فليس ابن نوح لأنّه عمل غير صالح و ليس لأنّه ابن زوجته و هو ابن نوح كما كان سلفه قابيل ابن آدم و لم يكن ابن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فهل يخاطب قوم إلّا بلغته التي يتكلم به؟ فلما ذا خاطب اللّه قريشا بلغة طي مع كون لغتهم أفصح اللغات؟ أضف إلى ذلك، ان مع تغيير التعبير يختل الوزن و النغم القرآني</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6138730_73709187"/>
      <w:bookmarkStart w:id="1777" w:name="_Toc743"/>
      <w:bookmarkEnd w:id="1776"/>
      <w:r>
        <w:rPr>
          <w:rtl w:val="true"/>
        </w:rPr>
        <w:t>خامسا</w:t>
      </w:r>
      <w:r>
        <w:rPr>
          <w:rtl w:val="true"/>
        </w:rPr>
        <w:t xml:space="preserve">- </w:t>
      </w:r>
      <w:r>
        <w:rPr>
          <w:rtl w:val="true"/>
        </w:rPr>
        <w:t xml:space="preserve">رواية آية </w:t>
      </w:r>
      <w:r>
        <w:rPr/>
        <w:t>81</w:t>
      </w:r>
      <w:r>
        <w:rPr>
          <w:rtl w:val="true"/>
        </w:rPr>
        <w:t>:</w:t>
      </w:r>
      <w:bookmarkEnd w:id="1777"/>
    </w:p>
    <w:p>
      <w:pPr>
        <w:pStyle w:val="Heading5"/>
        <w:numPr>
          <w:ilvl w:val="4"/>
          <w:numId w:val="1"/>
        </w:numPr>
        <w:rPr/>
      </w:pPr>
      <w:bookmarkStart w:id="1778" w:name="__RefHeading___Toc6138732_73709187"/>
      <w:bookmarkStart w:id="1779" w:name="_Toc744"/>
      <w:bookmarkEnd w:id="1778"/>
      <w:r>
        <w:rPr>
          <w:rtl w:val="true"/>
        </w:rPr>
        <w:t>اشارة</w:t>
      </w:r>
      <w:bookmarkEnd w:id="1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علي بن أبي حمزة عن أبي عبد اللّه عليه السلام في قوله عز و جل إنّا رسل ربك لن يصلوا اليك فأسر بأهلك بقطع من الليل مظلما ثم قال أبو عبد اللّه عليه السلام و هكذا قراءة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سعدان عن ابن أبي حمزة مثله سواء</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6138734_73709187"/>
      <w:bookmarkStart w:id="1781" w:name="_Toc745"/>
      <w:bookmarkEnd w:id="1780"/>
      <w:r>
        <w:rPr>
          <w:rtl w:val="true"/>
        </w:rPr>
        <w:t>دراسة الروايتين</w:t>
      </w:r>
      <w:r>
        <w:rPr>
          <w:rtl w:val="true"/>
        </w:rPr>
        <w:t>:</w:t>
      </w:r>
      <w:bookmarkEnd w:id="178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82" w:name="__RefHeading___Toc6138736_73709187"/>
      <w:bookmarkStart w:id="1783" w:name="_Toc746"/>
      <w:bookmarkEnd w:id="1782"/>
      <w:r>
        <w:rPr>
          <w:rtl w:val="true"/>
        </w:rPr>
        <w:t>اشارة</w:t>
      </w:r>
      <w:bookmarkStart w:id="1784" w:name="pg11650_151749"/>
      <w:bookmarkEnd w:id="1783"/>
    </w:p>
    <w:p>
      <w:pPr>
        <w:pStyle w:val="Heading6"/>
        <w:numPr>
          <w:ilvl w:val="5"/>
          <w:numId w:val="1"/>
        </w:numPr>
        <w:rPr/>
      </w:pPr>
      <w:bookmarkStart w:id="1785" w:name="__RefHeading___Toc6138738_73709187"/>
      <w:bookmarkStart w:id="1786" w:name="_Toc747"/>
      <w:bookmarkEnd w:id="1784"/>
      <w:bookmarkEnd w:id="1785"/>
      <w:r>
        <w:rPr>
          <w:rtl w:val="true"/>
        </w:rPr>
        <w:t>أ</w:t>
      </w:r>
      <w:r>
        <w:rPr>
          <w:rtl w:val="true"/>
        </w:rPr>
        <w:t>- [</w:t>
      </w:r>
      <w:r>
        <w:rPr>
          <w:rtl w:val="true"/>
        </w:rPr>
        <w:t>الآية</w:t>
      </w:r>
      <w:r>
        <w:rPr>
          <w:rtl w:val="true"/>
        </w:rPr>
        <w:t>]</w:t>
      </w:r>
      <w:bookmarkEnd w:id="1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لا يَلْتَفِتْ مِنْكُمْ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أضافت الرواية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6138740_73709187"/>
      <w:bookmarkStart w:id="1788" w:name="_Toc748"/>
      <w:bookmarkEnd w:id="1787"/>
      <w:r>
        <w:rPr>
          <w:rtl w:val="true"/>
        </w:rPr>
        <w:t>ب</w:t>
      </w:r>
      <w:r>
        <w:rPr>
          <w:rtl w:val="true"/>
        </w:rPr>
        <w:t xml:space="preserve">- </w:t>
      </w:r>
      <w:r>
        <w:rPr>
          <w:rtl w:val="true"/>
        </w:rPr>
        <w:t>السند</w:t>
      </w:r>
      <w:r>
        <w:rPr>
          <w:rtl w:val="true"/>
        </w:rPr>
        <w:t>:</w:t>
      </w:r>
      <w:bookmarkEnd w:id="1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 و هي رواية السياري بعينها و هما رواية واحدة عن الغلاة و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نظيرها في كتب مدرسة الخلفاء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في الدر المنثور </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حرف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باهلك بقطع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فالرواية مشتركة بين المدرستين</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6138742_73709187"/>
      <w:bookmarkStart w:id="1790" w:name="_Toc749"/>
      <w:bookmarkEnd w:id="1789"/>
      <w:r>
        <w:rPr>
          <w:rtl w:val="true"/>
        </w:rPr>
        <w:t>ج</w:t>
      </w:r>
      <w:r>
        <w:rPr>
          <w:rtl w:val="true"/>
        </w:rPr>
        <w:t xml:space="preserve">- </w:t>
      </w:r>
      <w:r>
        <w:rPr>
          <w:rtl w:val="true"/>
        </w:rPr>
        <w:t>المتن</w:t>
      </w:r>
      <w:r>
        <w:rPr>
          <w:rtl w:val="true"/>
        </w:rPr>
        <w:t>:</w:t>
      </w:r>
      <w:bookmarkEnd w:id="1790"/>
    </w:p>
    <w:p>
      <w:pPr>
        <w:pStyle w:val="BookText"/>
        <w:rPr/>
      </w:pPr>
      <w:r>
        <w:rPr>
          <w:rFonts w:ascii="Amiri" w:hAnsi="Amiri" w:eastAsia="Amiri" w:cs="Amiri"/>
          <w:color w:val="111111"/>
          <w:sz w:val="28"/>
          <w:sz w:val="28"/>
          <w:szCs w:val="28"/>
          <w:rtl w:val="true"/>
          <w:lang w:bidi="ar-SA"/>
        </w:rPr>
        <w:t>نرى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كما بيناه في بحث المصطلحات بأول الكتاب و ان يكون جزءا من الآية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6138744_73709187"/>
      <w:bookmarkStart w:id="1792" w:name="_Toc750"/>
      <w:bookmarkEnd w:id="1791"/>
      <w:r>
        <w:rPr>
          <w:rtl w:val="true"/>
        </w:rPr>
        <w:t>سادسا</w:t>
      </w:r>
      <w:r>
        <w:rPr>
          <w:rtl w:val="true"/>
        </w:rPr>
        <w:t xml:space="preserve">- </w:t>
      </w:r>
      <w:r>
        <w:rPr>
          <w:rtl w:val="true"/>
        </w:rPr>
        <w:t xml:space="preserve">روايات آية </w:t>
      </w:r>
      <w:r>
        <w:rPr/>
        <w:t>108</w:t>
      </w:r>
      <w:r>
        <w:rPr>
          <w:rtl w:val="true"/>
        </w:rPr>
        <w:t>:</w:t>
      </w:r>
      <w:bookmarkEnd w:id="1792"/>
    </w:p>
    <w:p>
      <w:pPr>
        <w:pStyle w:val="Heading5"/>
        <w:numPr>
          <w:ilvl w:val="4"/>
          <w:numId w:val="1"/>
        </w:numPr>
        <w:rPr/>
      </w:pPr>
      <w:bookmarkStart w:id="1793" w:name="__RefHeading___Toc6138746_73709187"/>
      <w:bookmarkStart w:id="1794" w:name="_Toc751"/>
      <w:bookmarkEnd w:id="1793"/>
      <w:r>
        <w:rPr>
          <w:rtl w:val="true"/>
        </w:rPr>
        <w:t>اشارة</w:t>
      </w:r>
      <w:bookmarkEnd w:id="179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بصير عن أبي جعفر عليه السلام في قوله تعالى </w:t>
      </w:r>
      <w:bookmarkStart w:id="1795" w:name="pg11650_151750"/>
    </w:p>
    <w:p>
      <w:pPr>
        <w:pStyle w:val="BookText"/>
        <w:rPr/>
      </w:pPr>
      <w:bookmarkEnd w:id="1795"/>
      <w:r>
        <w:rPr>
          <w:rFonts w:ascii="Amiri" w:hAnsi="Amiri" w:eastAsia="Amiri" w:cs="Amiri"/>
          <w:color w:val="111111"/>
          <w:sz w:val="28"/>
          <w:sz w:val="28"/>
          <w:szCs w:val="28"/>
          <w:rtl w:val="true"/>
          <w:lang w:bidi="ar-SA"/>
        </w:rPr>
        <w:t>فمنهم شقي و سعيد قال في ذكر أهل النار استثناء و ليس في ذكر أهل الجنة استثناء و أما الذين سعدوا ففي الجنة خالدين فيها ما دامت السموات و الأرض عطاء غير مجذوذ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حماد عن حريز و سعدان عن ابن أبي حمزة </w:t>
      </w:r>
      <w:r>
        <w:rPr>
          <w:rStyle w:val="FootnoteAnchor"/>
          <w:rtl w:val="true"/>
        </w:rPr>
        <w:footnoteReference w:id="359"/>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شقي و سعيد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بن عيسى عن حريز عن أبي عبد اللّه عليه السلام انه عطاء غير مجدوذ بالدال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و في رواية أخرى عن حريز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6138748_73709187"/>
      <w:bookmarkStart w:id="1797" w:name="_Toc752"/>
      <w:bookmarkEnd w:id="1796"/>
      <w:r>
        <w:rPr>
          <w:rtl w:val="true"/>
        </w:rPr>
        <w:t>دراسة الروايات</w:t>
      </w:r>
      <w:r>
        <w:rPr>
          <w:rtl w:val="true"/>
        </w:rPr>
        <w:t>:</w:t>
      </w:r>
      <w:bookmarkEnd w:id="1797"/>
    </w:p>
    <w:p>
      <w:pPr>
        <w:pStyle w:val="Heading6"/>
        <w:numPr>
          <w:ilvl w:val="5"/>
          <w:numId w:val="1"/>
        </w:numPr>
        <w:rPr/>
      </w:pPr>
      <w:bookmarkStart w:id="1798" w:name="__RefHeading___Toc6138750_73709187"/>
      <w:bookmarkStart w:id="1799" w:name="_Toc753"/>
      <w:bookmarkEnd w:id="1798"/>
      <w:r>
        <w:rPr>
          <w:rtl w:val="true"/>
        </w:rPr>
        <w:t>أ</w:t>
      </w:r>
      <w:r>
        <w:rPr>
          <w:rtl w:val="true"/>
        </w:rPr>
        <w:t>- [</w:t>
      </w:r>
      <w:r>
        <w:rPr>
          <w:rtl w:val="true"/>
        </w:rPr>
        <w:t>الآية</w:t>
      </w:r>
      <w:r>
        <w:rPr>
          <w:rtl w:val="true"/>
        </w:rPr>
        <w:t>]</w:t>
      </w:r>
      <w:bookmarkEnd w:id="17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 و حذفت الروايات الاستثناء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بدلت في الاخيرتين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مجدوذ</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6138752_73709187"/>
      <w:bookmarkStart w:id="1801" w:name="_Toc754"/>
      <w:bookmarkEnd w:id="1800"/>
      <w:r>
        <w:rPr>
          <w:rtl w:val="true"/>
        </w:rPr>
        <w:t>ب</w:t>
      </w:r>
      <w:r>
        <w:rPr>
          <w:rtl w:val="true"/>
        </w:rPr>
        <w:t xml:space="preserve">- </w:t>
      </w:r>
      <w:r>
        <w:rPr>
          <w:rtl w:val="true"/>
        </w:rPr>
        <w:t>السند</w:t>
      </w:r>
      <w:r>
        <w:rPr>
          <w:rtl w:val="true"/>
        </w:rPr>
        <w:t>:</w:t>
      </w:r>
      <w:bookmarkEnd w:id="180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عنه و قدم الشيخ النوري المتأخر زمانا ليقوي بها رواية السياري و في سند السياري علي أبي حمزة البطائني الغالي الكذاب قائد أبي بصير المكفوف</w:t>
      </w:r>
      <w:r>
        <w:rPr>
          <w:rFonts w:eastAsia="Amiri" w:cs="Amiri" w:ascii="Amiri" w:hAnsi="Amiri"/>
          <w:color w:val="111111"/>
          <w:sz w:val="28"/>
          <w:szCs w:val="28"/>
          <w:rtl w:val="true"/>
          <w:lang w:bidi="ar-SA"/>
        </w:rPr>
        <w:t xml:space="preserve">. </w:t>
      </w:r>
      <w:bookmarkStart w:id="1802" w:name="pg11650_151751"/>
    </w:p>
    <w:p>
      <w:pPr>
        <w:pStyle w:val="BookText"/>
        <w:rPr/>
      </w:pPr>
      <w:bookmarkEnd w:id="1802"/>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رواية واحدة أخذها العياشي عن السياري</w:t>
      </w:r>
      <w:r>
        <w:rPr>
          <w:rFonts w:eastAsia="Amiri" w:cs="Amiri" w:ascii="Amiri" w:hAnsi="Amiri"/>
          <w:color w:val="111111"/>
          <w:sz w:val="28"/>
          <w:szCs w:val="28"/>
          <w:rtl w:val="true"/>
          <w:lang w:bidi="ar-SA"/>
        </w:rPr>
        <w:t>.</w:t>
      </w:r>
    </w:p>
    <w:p>
      <w:pPr>
        <w:pStyle w:val="Heading6"/>
        <w:numPr>
          <w:ilvl w:val="5"/>
          <w:numId w:val="1"/>
        </w:numPr>
        <w:rPr/>
      </w:pPr>
      <w:bookmarkStart w:id="1803" w:name="__RefHeading___Toc6138754_73709187"/>
      <w:bookmarkStart w:id="1804" w:name="_Toc755"/>
      <w:bookmarkEnd w:id="1803"/>
      <w:r>
        <w:rPr>
          <w:rtl w:val="true"/>
        </w:rPr>
        <w:t>ج</w:t>
      </w:r>
      <w:r>
        <w:rPr>
          <w:rtl w:val="true"/>
        </w:rPr>
        <w:t xml:space="preserve">- </w:t>
      </w:r>
      <w:r>
        <w:rPr>
          <w:rtl w:val="true"/>
        </w:rPr>
        <w:t>المتن</w:t>
      </w:r>
      <w:r>
        <w:rPr>
          <w:rtl w:val="true"/>
        </w:rPr>
        <w:t>:</w:t>
      </w:r>
      <w:bookmarkEnd w:id="1804"/>
    </w:p>
    <w:p>
      <w:pPr>
        <w:pStyle w:val="BookText"/>
        <w:rPr/>
      </w:pPr>
      <w:r>
        <w:rPr>
          <w:rFonts w:ascii="Amiri" w:hAnsi="Amiri" w:eastAsia="Amiri" w:cs="Amiri"/>
          <w:color w:val="111111"/>
          <w:sz w:val="28"/>
          <w:sz w:val="28"/>
          <w:szCs w:val="28"/>
          <w:rtl w:val="true"/>
          <w:lang w:bidi="ar-SA"/>
        </w:rPr>
        <w:t xml:space="preserve">ورد في تفسير العياشي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لغة العرب و من ثم يفهم ان مختلق الرواية كان غير عربي اللسان مثل السياري الذى كان من كتاب آل طاهر الخراساني و لا يهم الغالي أن يختلق من الالفاظ ما لم يكن في لغة العرب و أيضا الشيخ النوري لا يهمه أن يستشهد بامثاله في سبيل مراده</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6138756_73709187"/>
      <w:bookmarkStart w:id="1806" w:name="_Toc756"/>
      <w:bookmarkEnd w:id="1805"/>
      <w:r>
        <w:rPr>
          <w:rtl w:val="true"/>
        </w:rPr>
        <w:t>سابعا</w:t>
      </w:r>
      <w:r>
        <w:rPr>
          <w:rtl w:val="true"/>
        </w:rPr>
        <w:t xml:space="preserve">- </w:t>
      </w:r>
      <w:r>
        <w:rPr>
          <w:rtl w:val="true"/>
        </w:rPr>
        <w:t xml:space="preserve">روايات آية </w:t>
      </w:r>
      <w:r>
        <w:rPr/>
        <w:t>100</w:t>
      </w:r>
      <w:r>
        <w:rPr>
          <w:rtl w:val="true"/>
        </w:rPr>
        <w:t>:</w:t>
      </w:r>
      <w:bookmarkEnd w:id="1806"/>
    </w:p>
    <w:p>
      <w:pPr>
        <w:pStyle w:val="Heading5"/>
        <w:numPr>
          <w:ilvl w:val="4"/>
          <w:numId w:val="1"/>
        </w:numPr>
        <w:rPr/>
      </w:pPr>
      <w:bookmarkStart w:id="1807" w:name="__RefHeading___Toc6138758_73709187"/>
      <w:bookmarkStart w:id="1808" w:name="_Toc757"/>
      <w:bookmarkEnd w:id="1807"/>
      <w:r>
        <w:rPr>
          <w:rtl w:val="true"/>
        </w:rPr>
        <w:t>اشارة</w:t>
      </w:r>
      <w:bookmarkEnd w:id="1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عن أبي عبد اللّه عليه السلام قرأ فمنها قائما و حصيدا بالنصب ثم قال يا أبا محمد لا يكون حصيدا إلّا بالحديد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في رواية أخرى فمنها قائم و حصيدا و لا يكون الحصيد إلّا بالحديد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أبي أيوب عن أبي بصير عن أبي عبد اللّه عليه السلام مثل الخبر الأول</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6138760_73709187"/>
      <w:bookmarkStart w:id="1810" w:name="_Toc758"/>
      <w:bookmarkEnd w:id="1809"/>
      <w:r>
        <w:rPr>
          <w:rtl w:val="true"/>
        </w:rPr>
        <w:t>دراسة الروايات</w:t>
      </w:r>
      <w:r>
        <w:rPr>
          <w:rtl w:val="true"/>
        </w:rPr>
        <w:t>:</w:t>
      </w:r>
      <w:bookmarkEnd w:id="1810"/>
    </w:p>
    <w:p>
      <w:pPr>
        <w:pStyle w:val="Heading6"/>
        <w:numPr>
          <w:ilvl w:val="5"/>
          <w:numId w:val="1"/>
        </w:numPr>
        <w:rPr/>
      </w:pPr>
      <w:bookmarkStart w:id="1811" w:name="__RefHeading___Toc6138762_73709187"/>
      <w:bookmarkStart w:id="1812" w:name="_Toc759"/>
      <w:bookmarkEnd w:id="1811"/>
      <w:r>
        <w:rPr>
          <w:rtl w:val="true"/>
        </w:rPr>
        <w:t>أ</w:t>
      </w:r>
      <w:r>
        <w:rPr>
          <w:rtl w:val="true"/>
        </w:rPr>
        <w:t>- [</w:t>
      </w:r>
      <w:r>
        <w:rPr>
          <w:rtl w:val="true"/>
        </w:rPr>
        <w:t>الآية</w:t>
      </w:r>
      <w:r>
        <w:rPr>
          <w:rtl w:val="true"/>
        </w:rPr>
        <w:t>]</w:t>
      </w:r>
      <w:bookmarkEnd w:id="1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مِنْ أَنْباءِ الْقُرى نَقُصُّهُ عَلَيْكَ مِنْها قائِمٌ وَ حَصِيدٌ 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قائما و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قائم و حصيد</w:t>
      </w:r>
      <w:r>
        <w:rPr>
          <w:rFonts w:eastAsia="Amiri" w:cs="Amiri" w:ascii="Amiri" w:hAnsi="Amiri"/>
          <w:color w:val="111111"/>
          <w:sz w:val="28"/>
          <w:szCs w:val="28"/>
          <w:rtl w:val="true"/>
          <w:lang w:bidi="ar-SA"/>
        </w:rPr>
        <w:t xml:space="preserve">). </w:t>
      </w:r>
      <w:bookmarkStart w:id="1813" w:name="pg11650_151752"/>
    </w:p>
    <w:p>
      <w:pPr>
        <w:pStyle w:val="BookText"/>
        <w:rPr/>
      </w:pPr>
      <w:bookmarkEnd w:id="1813"/>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قائم و حصيد</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6138764_73709187"/>
      <w:bookmarkStart w:id="1815" w:name="_Toc760"/>
      <w:bookmarkEnd w:id="1814"/>
      <w:r>
        <w:rPr>
          <w:rtl w:val="true"/>
        </w:rPr>
        <w:t>ب</w:t>
      </w:r>
      <w:r>
        <w:rPr>
          <w:rtl w:val="true"/>
        </w:rPr>
        <w:t xml:space="preserve">- </w:t>
      </w:r>
      <w:r>
        <w:rPr>
          <w:rtl w:val="true"/>
        </w:rPr>
        <w:t>السند</w:t>
      </w:r>
      <w:r>
        <w:rPr>
          <w:rtl w:val="true"/>
        </w:rPr>
        <w:t>:</w:t>
      </w:r>
      <w:bookmarkEnd w:id="1815"/>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أخذها العياشي عن السياري و هي من مرسلاته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لم ينسبها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الثلاث رواية واحدة</w:t>
      </w:r>
      <w:r>
        <w:rPr>
          <w:rFonts w:eastAsia="Amiri" w:cs="Amiri" w:ascii="Amiri" w:hAnsi="Amiri"/>
          <w:color w:val="111111"/>
          <w:sz w:val="28"/>
          <w:szCs w:val="28"/>
          <w:rtl w:val="true"/>
          <w:lang w:bidi="ar-SA"/>
        </w:rPr>
        <w:t>.</w:t>
      </w:r>
    </w:p>
    <w:p>
      <w:pPr>
        <w:pStyle w:val="Heading6"/>
        <w:numPr>
          <w:ilvl w:val="5"/>
          <w:numId w:val="1"/>
        </w:numPr>
        <w:rPr/>
      </w:pPr>
      <w:bookmarkStart w:id="1816" w:name="__RefHeading___Toc6138766_73709187"/>
      <w:bookmarkStart w:id="1817" w:name="_Toc761"/>
      <w:bookmarkEnd w:id="1816"/>
      <w:r>
        <w:rPr>
          <w:rtl w:val="true"/>
        </w:rPr>
        <w:t>ج</w:t>
      </w:r>
      <w:r>
        <w:rPr>
          <w:rtl w:val="true"/>
        </w:rPr>
        <w:t xml:space="preserve">- </w:t>
      </w:r>
      <w:r>
        <w:rPr>
          <w:rtl w:val="true"/>
        </w:rPr>
        <w:t>المتن</w:t>
      </w:r>
      <w:r>
        <w:rPr>
          <w:rtl w:val="true"/>
        </w:rPr>
        <w:t>:</w:t>
      </w:r>
      <w:bookmarkEnd w:id="1817"/>
    </w:p>
    <w:p>
      <w:pPr>
        <w:pStyle w:val="BookText"/>
        <w:rPr/>
      </w:pP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مبتدأ و مرفوع و لا يصح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 لا يصح عطف المنصوب على المرفوع و لكن الغالي الهالك لم يكن يحسن العربية و لست أدري ما ذا أقول في من أخذ عنه بلا تروّ و التغيير يخل بوزن الآية في السورة</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6138768_73709187"/>
      <w:bookmarkStart w:id="1819" w:name="_Toc762"/>
      <w:bookmarkEnd w:id="1818"/>
      <w:r>
        <w:rPr>
          <w:rtl w:val="true"/>
        </w:rPr>
        <w:t>نتيجة البحوث</w:t>
      </w:r>
      <w:r>
        <w:rPr>
          <w:rtl w:val="true"/>
        </w:rPr>
        <w:t>:</w:t>
      </w:r>
      <w:bookmarkEnd w:id="181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هود خمسا و عشرين رواية، بينما هي احدى و عشرون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منها بلا سند، و خمس عشرة منها عن الغلاة و الضعفاء و المجاهيل، و روايتان مفسّرة</w:t>
      </w:r>
      <w:r>
        <w:rPr>
          <w:rFonts w:eastAsia="Amiri" w:cs="Amiri" w:ascii="Amiri" w:hAnsi="Amiri"/>
          <w:color w:val="111111"/>
          <w:sz w:val="28"/>
          <w:szCs w:val="28"/>
          <w:rtl w:val="true"/>
          <w:lang w:bidi="ar-SA"/>
        </w:rPr>
        <w:t xml:space="preserve">. </w:t>
      </w:r>
      <w:bookmarkStart w:id="1820" w:name="pg11650_151753"/>
    </w:p>
    <w:p>
      <w:pPr>
        <w:pStyle w:val="Heading3"/>
        <w:numPr>
          <w:ilvl w:val="2"/>
          <w:numId w:val="1"/>
        </w:numPr>
        <w:rPr/>
      </w:pPr>
      <w:bookmarkStart w:id="1821" w:name="__RefHeading___Toc6138770_73709187"/>
      <w:bookmarkStart w:id="1822" w:name="_Toc763"/>
      <w:bookmarkEnd w:id="1820"/>
      <w:bookmarkEnd w:id="1821"/>
      <w:r>
        <w:rPr>
          <w:rtl w:val="true"/>
        </w:rPr>
        <w:t>دراسة روايات سورة يوسف‌</w:t>
      </w:r>
      <w:bookmarkEnd w:id="1822"/>
    </w:p>
    <w:p>
      <w:pPr>
        <w:pStyle w:val="Heading4"/>
        <w:numPr>
          <w:ilvl w:val="3"/>
          <w:numId w:val="1"/>
        </w:numPr>
        <w:rPr/>
      </w:pPr>
      <w:bookmarkStart w:id="1823" w:name="__RefHeading___Toc6138772_73709187"/>
      <w:bookmarkStart w:id="1824" w:name="_Toc764"/>
      <w:bookmarkEnd w:id="1823"/>
      <w:r>
        <w:rPr>
          <w:rtl w:val="true"/>
        </w:rPr>
        <w:t>أولا</w:t>
      </w:r>
      <w:r>
        <w:rPr>
          <w:rtl w:val="true"/>
        </w:rPr>
        <w:t xml:space="preserve">- </w:t>
      </w:r>
      <w:r>
        <w:rPr>
          <w:rtl w:val="true"/>
        </w:rPr>
        <w:t xml:space="preserve">روايتا آية </w:t>
      </w:r>
      <w:r>
        <w:rPr/>
        <w:t>23</w:t>
      </w:r>
      <w:r>
        <w:rPr>
          <w:rtl w:val="true"/>
        </w:rPr>
        <w:t>:</w:t>
      </w:r>
      <w:bookmarkEnd w:id="1824"/>
    </w:p>
    <w:p>
      <w:pPr>
        <w:pStyle w:val="Heading5"/>
        <w:numPr>
          <w:ilvl w:val="4"/>
          <w:numId w:val="1"/>
        </w:numPr>
        <w:rPr/>
      </w:pPr>
      <w:bookmarkStart w:id="1825" w:name="__RefHeading___Toc6138774_73709187"/>
      <w:bookmarkStart w:id="1826" w:name="_Toc765"/>
      <w:bookmarkEnd w:id="1825"/>
      <w:r>
        <w:rPr>
          <w:rtl w:val="true"/>
        </w:rPr>
        <w:t>اشارة</w:t>
      </w:r>
      <w:bookmarkEnd w:id="1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فضال عن ابن بكير عن أبي يعقوب عن أبي عبد اللّه عليه السلام في قوله هيت لك قال انما هي هئت </w:t>
      </w:r>
      <w:r>
        <w:rPr>
          <w:rStyle w:val="FootnoteAnchor"/>
          <w:rtl w:val="true"/>
        </w:rPr>
        <w:footnoteReference w:id="361"/>
      </w:r>
      <w:r>
        <w:rPr>
          <w:rFonts w:ascii="Amiri" w:hAnsi="Amiri" w:eastAsia="Amiri" w:cs="Amiri"/>
          <w:color w:val="111111"/>
          <w:sz w:val="28"/>
          <w:sz w:val="28"/>
          <w:szCs w:val="28"/>
          <w:rtl w:val="true"/>
          <w:lang w:bidi="ar-SA"/>
        </w:rPr>
        <w:t xml:space="preserve">لك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قرئت كذلك و هي كذلك في تفسير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روى عن علي عليه السلام و أبي رجاء و أبي وابل و يحيى بن وثاب هيئت لك بالهمزة و ضم التاء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6138776_73709187"/>
      <w:bookmarkStart w:id="1828" w:name="_Toc766"/>
      <w:bookmarkEnd w:id="1827"/>
      <w:r>
        <w:rPr>
          <w:rtl w:val="true"/>
        </w:rPr>
        <w:t>دراسة الروايتين</w:t>
      </w:r>
      <w:r>
        <w:rPr>
          <w:rtl w:val="true"/>
        </w:rPr>
        <w:t>:</w:t>
      </w:r>
      <w:bookmarkEnd w:id="1828"/>
    </w:p>
    <w:p>
      <w:pPr>
        <w:pStyle w:val="Heading6"/>
        <w:numPr>
          <w:ilvl w:val="5"/>
          <w:numId w:val="1"/>
        </w:numPr>
        <w:rPr/>
      </w:pPr>
      <w:bookmarkStart w:id="1829" w:name="__RefHeading___Toc6138778_73709187"/>
      <w:bookmarkStart w:id="1830" w:name="_Toc767"/>
      <w:bookmarkEnd w:id="1829"/>
      <w:r>
        <w:rPr>
          <w:rtl w:val="true"/>
        </w:rPr>
        <w:t>أ</w:t>
      </w:r>
      <w:r>
        <w:rPr>
          <w:rtl w:val="true"/>
        </w:rPr>
        <w:t>- [</w:t>
      </w:r>
      <w:r>
        <w:rPr>
          <w:rtl w:val="true"/>
        </w:rPr>
        <w:t>الآية</w:t>
      </w:r>
      <w:r>
        <w:rPr>
          <w:rtl w:val="true"/>
        </w:rPr>
        <w:t>]</w:t>
      </w:r>
      <w:bookmarkEnd w:id="1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راوَدَتْهُ الَّتِي هُوَ فِي بَيْتِها عَنْ نَفْسِهِ وَ غَلَّقَتِ الْأَبْوابَ وَ قالَتْ هَيْتَ لَكَ قالَ مَعاذَ اللَّهِ إِنَّهُ رَبِّي أَحْسَنَ مَثْوايَ إِنَّهُ لا يُفْلِحُ الظَّالِمُونَ و في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 xml:space="preserve">. </w:t>
      </w:r>
      <w:bookmarkStart w:id="1831" w:name="pg11650_151754"/>
    </w:p>
    <w:p>
      <w:pPr>
        <w:pStyle w:val="Heading6"/>
        <w:numPr>
          <w:ilvl w:val="5"/>
          <w:numId w:val="1"/>
        </w:numPr>
        <w:rPr/>
      </w:pPr>
      <w:bookmarkStart w:id="1832" w:name="__RefHeading___Toc6138780_73709187"/>
      <w:bookmarkStart w:id="1833" w:name="_Toc768"/>
      <w:bookmarkEnd w:id="1831"/>
      <w:bookmarkEnd w:id="1832"/>
      <w:r>
        <w:rPr>
          <w:rtl w:val="true"/>
        </w:rPr>
        <w:t>ب</w:t>
      </w:r>
      <w:r>
        <w:rPr>
          <w:rtl w:val="true"/>
        </w:rPr>
        <w:t xml:space="preserve">- </w:t>
      </w:r>
      <w:r>
        <w:rPr>
          <w:rtl w:val="true"/>
        </w:rPr>
        <w:t>السند</w:t>
      </w:r>
      <w:r>
        <w:rPr>
          <w:rtl w:val="true"/>
        </w:rPr>
        <w:t>:</w:t>
      </w:r>
      <w:bookmarkEnd w:id="1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نسختنا من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عن عثمان بن عثمان عن ربعي عن ابن فضيل و ما أورده الشيخ النوري من السند كان لرواية قبلها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عثمان بن عثمان لم نجد له ذكرا و ابن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قراءات بلا سند و ورد نظيرها في الروايتين من قراءات في تفاسير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و الطبري و القرطبي و ابن كثير و السيوطي </w:t>
      </w:r>
      <w:r>
        <w:rPr>
          <w:rStyle w:val="FootnoteAnchor"/>
          <w:rtl w:val="true"/>
        </w:rPr>
        <w:footnoteReference w:id="363"/>
      </w:r>
      <w:r>
        <w:rPr>
          <w:rFonts w:ascii="Amiri" w:hAnsi="Amiri" w:eastAsia="Amiri" w:cs="Amiri"/>
          <w:color w:val="111111"/>
          <w:sz w:val="28"/>
          <w:sz w:val="28"/>
          <w:szCs w:val="28"/>
          <w:rtl w:val="true"/>
          <w:lang w:bidi="ar-SA"/>
        </w:rPr>
        <w:t>و نرى أن السياري الهالك نقلها منهم في كتاب قراءاته و ركّب عليها سندا و افترى بها على الامام الصادق و انتقلت منه إلى مثل تفسير الطبرسي و ان لم يقبل ذلك فهي اذن مشتركة بين المدرستين و ليس لظهير أن يعدّها ضمن الالف حديث شيعي في تحريف القرآن</w:t>
      </w:r>
      <w:r>
        <w:rPr>
          <w:rFonts w:eastAsia="Amiri" w:cs="Amiri" w:ascii="Amiri" w:hAnsi="Amiri"/>
          <w:color w:val="111111"/>
          <w:sz w:val="28"/>
          <w:szCs w:val="28"/>
          <w:rtl w:val="true"/>
          <w:lang w:bidi="ar-SA"/>
        </w:rPr>
        <w:t>.</w:t>
      </w:r>
    </w:p>
    <w:p>
      <w:pPr>
        <w:pStyle w:val="Heading6"/>
        <w:numPr>
          <w:ilvl w:val="5"/>
          <w:numId w:val="1"/>
        </w:numPr>
        <w:rPr/>
      </w:pPr>
      <w:bookmarkStart w:id="1834" w:name="__RefHeading___Toc6138782_73709187"/>
      <w:bookmarkStart w:id="1835" w:name="_Toc769"/>
      <w:bookmarkEnd w:id="1834"/>
      <w:r>
        <w:rPr>
          <w:rtl w:val="true"/>
        </w:rPr>
        <w:t>ج</w:t>
      </w:r>
      <w:r>
        <w:rPr>
          <w:rtl w:val="true"/>
        </w:rPr>
        <w:t xml:space="preserve">- </w:t>
      </w:r>
      <w:r>
        <w:rPr>
          <w:rtl w:val="true"/>
        </w:rPr>
        <w:t>المتن</w:t>
      </w:r>
      <w:r>
        <w:rPr>
          <w:rtl w:val="true"/>
        </w:rPr>
        <w:t>:</w:t>
      </w:r>
      <w:bookmarkEnd w:id="1835"/>
    </w:p>
    <w:p>
      <w:pPr>
        <w:pStyle w:val="BookText"/>
        <w:rPr/>
      </w:pPr>
      <w:r>
        <w:rPr>
          <w:rFonts w:ascii="Amiri" w:hAnsi="Amiri" w:eastAsia="Amiri" w:cs="Amiri"/>
          <w:color w:val="111111"/>
          <w:sz w:val="28"/>
          <w:sz w:val="28"/>
          <w:szCs w:val="28"/>
          <w:rtl w:val="true"/>
          <w:lang w:bidi="ar-SA"/>
        </w:rPr>
        <w:t>تغيير التعبير يخلّ بوزن الآية في السورة و بلاغتها و لو صح اسناد الروايات لقلنا ان هيئت تفسير و بيان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6138784_73709187"/>
      <w:bookmarkStart w:id="1837" w:name="_Toc770"/>
      <w:bookmarkEnd w:id="1836"/>
      <w:r>
        <w:rPr>
          <w:rtl w:val="true"/>
        </w:rPr>
        <w:t>ثانيا</w:t>
      </w:r>
      <w:r>
        <w:rPr>
          <w:rtl w:val="true"/>
        </w:rPr>
        <w:t xml:space="preserve">- </w:t>
      </w:r>
      <w:r>
        <w:rPr>
          <w:rtl w:val="true"/>
        </w:rPr>
        <w:t xml:space="preserve">روايات آية </w:t>
      </w:r>
      <w:r>
        <w:rPr/>
        <w:t>30</w:t>
      </w:r>
      <w:r>
        <w:rPr>
          <w:rtl w:val="true"/>
        </w:rPr>
        <w:t>:</w:t>
      </w:r>
      <w:bookmarkEnd w:id="1837"/>
    </w:p>
    <w:p>
      <w:pPr>
        <w:pStyle w:val="Heading5"/>
        <w:numPr>
          <w:ilvl w:val="4"/>
          <w:numId w:val="1"/>
        </w:numPr>
        <w:rPr/>
      </w:pPr>
      <w:bookmarkStart w:id="1838" w:name="__RefHeading___Toc6138786_73709187"/>
      <w:bookmarkStart w:id="1839" w:name="_Toc771"/>
      <w:bookmarkEnd w:id="1838"/>
      <w:r>
        <w:rPr>
          <w:rtl w:val="true"/>
        </w:rPr>
        <w:t>اشارة</w:t>
      </w:r>
      <w:bookmarkEnd w:id="183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فضال عن ابن بكير عن أبي يعقوب و غيره عن أبي عبد اللّه عليه السلام انه قرأ قد شعفها بالعين</w:t>
      </w:r>
      <w:r>
        <w:rPr>
          <w:rFonts w:eastAsia="Amiri" w:cs="Amiri" w:ascii="Amiri" w:hAnsi="Amiri"/>
          <w:color w:val="111111"/>
          <w:sz w:val="28"/>
          <w:szCs w:val="28"/>
          <w:rtl w:val="true"/>
          <w:lang w:bidi="ar-SA"/>
        </w:rPr>
        <w:t xml:space="preserve">. </w:t>
      </w:r>
      <w:bookmarkStart w:id="1840" w:name="pg11650_151755"/>
    </w:p>
    <w:p>
      <w:pPr>
        <w:pStyle w:val="BookText"/>
        <w:rPr/>
      </w:pPr>
      <w:bookmarkEnd w:id="1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القاسم بن عروة عن عبد الحميد عن محمد بن مسلم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روى عن علي و علي بن الحسين و محمد بن علي و جعفر بن محمد عليهم السلام و عن الحسن و يحيى بن يعمر و قتادة و مجاهد و ابن محيصن قد شعفها بالعين و هو من شعف البعير إذا هنأه </w:t>
      </w:r>
      <w:r>
        <w:rPr>
          <w:rStyle w:val="FootnoteAnchor"/>
          <w:rtl w:val="true"/>
        </w:rPr>
        <w:footnoteReference w:id="364"/>
      </w:r>
      <w:r>
        <w:rPr>
          <w:rFonts w:ascii="Amiri" w:hAnsi="Amiri" w:eastAsia="Amiri" w:cs="Amiri"/>
          <w:color w:val="111111"/>
          <w:sz w:val="28"/>
          <w:sz w:val="28"/>
          <w:szCs w:val="28"/>
          <w:rtl w:val="true"/>
          <w:lang w:bidi="ar-SA"/>
        </w:rPr>
        <w:t>فأحرقه بالقطران أي أحرق قلبها</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6138788_73709187"/>
      <w:bookmarkStart w:id="1842" w:name="_Toc772"/>
      <w:bookmarkEnd w:id="1841"/>
      <w:r>
        <w:rPr>
          <w:rtl w:val="true"/>
        </w:rPr>
        <w:t>دراسة الروايات</w:t>
      </w:r>
      <w:r>
        <w:rPr>
          <w:rtl w:val="true"/>
        </w:rPr>
        <w:t>:</w:t>
      </w:r>
      <w:bookmarkEnd w:id="1842"/>
    </w:p>
    <w:p>
      <w:pPr>
        <w:pStyle w:val="Heading6"/>
        <w:numPr>
          <w:ilvl w:val="5"/>
          <w:numId w:val="1"/>
        </w:numPr>
        <w:rPr/>
      </w:pPr>
      <w:bookmarkStart w:id="1843" w:name="__RefHeading___Toc6138790_73709187"/>
      <w:bookmarkStart w:id="1844" w:name="_Toc773"/>
      <w:bookmarkEnd w:id="1843"/>
      <w:r>
        <w:rPr>
          <w:rtl w:val="true"/>
        </w:rPr>
        <w:t>أ</w:t>
      </w:r>
      <w:r>
        <w:rPr>
          <w:rtl w:val="true"/>
        </w:rPr>
        <w:t>- [</w:t>
      </w:r>
      <w:r>
        <w:rPr>
          <w:rtl w:val="true"/>
        </w:rPr>
        <w:t>الآية</w:t>
      </w:r>
      <w:r>
        <w:rPr>
          <w:rtl w:val="true"/>
        </w:rPr>
        <w:t>]</w:t>
      </w:r>
      <w:bookmarkEnd w:id="1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نِسْوَةٌ فِي الْمَدِينَةِ امْرَأَتُ الْعَزِيزِ تُراوِدُ فَتاها عَنْ نَفْسِهِ قَدْ شَغَفَها حُبًّا إِنَّا لَنَراها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شغفها</w:t>
      </w:r>
      <w:r>
        <w:rPr>
          <w:rFonts w:eastAsia="Amiri" w:cs="Amiri" w:ascii="Amiri" w:hAnsi="Amiri"/>
          <w:color w:val="111111"/>
          <w:sz w:val="28"/>
          <w:szCs w:val="28"/>
          <w:rtl w:val="true"/>
          <w:lang w:bidi="ar-SA"/>
        </w:rPr>
        <w:t>.</w:t>
      </w:r>
    </w:p>
    <w:p>
      <w:pPr>
        <w:pStyle w:val="Heading6"/>
        <w:numPr>
          <w:ilvl w:val="5"/>
          <w:numId w:val="1"/>
        </w:numPr>
        <w:rPr/>
      </w:pPr>
      <w:bookmarkStart w:id="1845" w:name="__RefHeading___Toc6138792_73709187"/>
      <w:bookmarkStart w:id="1846" w:name="_Toc774"/>
      <w:bookmarkEnd w:id="1845"/>
      <w:r>
        <w:rPr>
          <w:rtl w:val="true"/>
        </w:rPr>
        <w:t>ب</w:t>
      </w:r>
      <w:r>
        <w:rPr>
          <w:rtl w:val="true"/>
        </w:rPr>
        <w:t xml:space="preserve">- </w:t>
      </w:r>
      <w:r>
        <w:rPr>
          <w:rtl w:val="true"/>
        </w:rPr>
        <w:t>السند</w:t>
      </w:r>
      <w:r>
        <w:rPr>
          <w:rtl w:val="true"/>
        </w:rPr>
        <w:t>:</w:t>
      </w:r>
      <w:bookmarkEnd w:id="1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و قاسم عروة مجهول 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لها أوردها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مذكورة في مصادر مدرسة الخلفاء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فالرواية مشتركة بين المدرستين فليس لظهير أن يعدها على مدرسة أهل البيت</w:t>
      </w:r>
      <w:r>
        <w:rPr>
          <w:rFonts w:eastAsia="Amiri" w:cs="Amiri" w:ascii="Amiri" w:hAnsi="Amiri"/>
          <w:color w:val="111111"/>
          <w:sz w:val="28"/>
          <w:szCs w:val="28"/>
          <w:rtl w:val="true"/>
          <w:lang w:bidi="ar-SA"/>
        </w:rPr>
        <w:t xml:space="preserve">. </w:t>
      </w:r>
      <w:bookmarkStart w:id="1847" w:name="pg11650_151756"/>
    </w:p>
    <w:p>
      <w:pPr>
        <w:pStyle w:val="Heading6"/>
        <w:numPr>
          <w:ilvl w:val="5"/>
          <w:numId w:val="1"/>
        </w:numPr>
        <w:rPr/>
      </w:pPr>
      <w:bookmarkStart w:id="1848" w:name="__RefHeading___Toc6138794_73709187"/>
      <w:bookmarkStart w:id="1849" w:name="_Toc775"/>
      <w:bookmarkEnd w:id="1847"/>
      <w:bookmarkEnd w:id="1848"/>
      <w:r>
        <w:rPr>
          <w:rtl w:val="true"/>
        </w:rPr>
        <w:t>ج</w:t>
      </w:r>
      <w:r>
        <w:rPr>
          <w:rtl w:val="true"/>
        </w:rPr>
        <w:t xml:space="preserve">- </w:t>
      </w:r>
      <w:r>
        <w:rPr>
          <w:rtl w:val="true"/>
        </w:rPr>
        <w:t>المتن</w:t>
      </w:r>
      <w:r>
        <w:rPr>
          <w:rtl w:val="true"/>
        </w:rPr>
        <w:t>:</w:t>
      </w:r>
      <w:bookmarkEnd w:id="1849"/>
    </w:p>
    <w:p>
      <w:pPr>
        <w:pStyle w:val="BookText"/>
        <w:rPr/>
      </w:pPr>
      <w:r>
        <w:rPr>
          <w:rFonts w:ascii="Amiri" w:hAnsi="Amiri" w:eastAsia="Amiri" w:cs="Amiri"/>
          <w:color w:val="111111"/>
          <w:sz w:val="28"/>
          <w:sz w:val="28"/>
          <w:szCs w:val="28"/>
          <w:rtl w:val="true"/>
          <w:lang w:bidi="ar-SA"/>
        </w:rPr>
        <w:t>يعرف مما في تفسير القرطبي و السيوطي و غيرهما انّ الشعف يستعمل في الحب و غيره و الشغف يستعمل في الحبّ خاصّة و بناء على ذلك تغيير الكلمة يخل ببلاغة الآية و فصاحتها</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6138796_73709187"/>
      <w:bookmarkStart w:id="1851" w:name="_Toc776"/>
      <w:bookmarkEnd w:id="1850"/>
      <w:r>
        <w:rPr>
          <w:rtl w:val="true"/>
        </w:rPr>
        <w:t>ثالثا</w:t>
      </w:r>
      <w:r>
        <w:rPr>
          <w:rtl w:val="true"/>
        </w:rPr>
        <w:t xml:space="preserve">- </w:t>
      </w:r>
      <w:r>
        <w:rPr>
          <w:rtl w:val="true"/>
        </w:rPr>
        <w:t xml:space="preserve">روايتا آية </w:t>
      </w:r>
      <w:r>
        <w:rPr/>
        <w:t>36</w:t>
      </w:r>
      <w:r>
        <w:rPr>
          <w:rtl w:val="true"/>
        </w:rPr>
        <w:t>:</w:t>
      </w:r>
      <w:bookmarkEnd w:id="1851"/>
    </w:p>
    <w:p>
      <w:pPr>
        <w:pStyle w:val="Heading5"/>
        <w:numPr>
          <w:ilvl w:val="4"/>
          <w:numId w:val="1"/>
        </w:numPr>
        <w:rPr/>
      </w:pPr>
      <w:bookmarkStart w:id="1852" w:name="__RefHeading___Toc6138798_73709187"/>
      <w:bookmarkStart w:id="1853" w:name="_Toc777"/>
      <w:bookmarkEnd w:id="1852"/>
      <w:r>
        <w:rPr>
          <w:rtl w:val="true"/>
        </w:rPr>
        <w:t>اشارة</w:t>
      </w:r>
      <w:bookmarkEnd w:id="1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فضال عن ابن بكير عن أبي يعقوب قال تلا أبو عبد اللّه عليه السلام أحمل فوق رأسي جفنة فيها خبز تأكل الطير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ابن أبي يعقوب عن أبي عبد اللّه عليه السلام قال الآخر إني أراني أحمل فوق رأسي خبزا قال أحمل فوق رأسي جفنة فيها خبز تأكل الطير منه</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6138800_73709187"/>
      <w:bookmarkStart w:id="1855" w:name="_Toc778"/>
      <w:bookmarkEnd w:id="1854"/>
      <w:r>
        <w:rPr>
          <w:rtl w:val="true"/>
        </w:rPr>
        <w:t>دراسة الروايتين</w:t>
      </w:r>
      <w:r>
        <w:rPr>
          <w:rtl w:val="true"/>
        </w:rPr>
        <w:t>:</w:t>
      </w:r>
      <w:bookmarkEnd w:id="1855"/>
    </w:p>
    <w:p>
      <w:pPr>
        <w:pStyle w:val="Heading6"/>
        <w:numPr>
          <w:ilvl w:val="5"/>
          <w:numId w:val="1"/>
        </w:numPr>
        <w:rPr/>
      </w:pPr>
      <w:bookmarkStart w:id="1856" w:name="__RefHeading___Toc6138802_73709187"/>
      <w:bookmarkStart w:id="1857" w:name="_Toc779"/>
      <w:bookmarkEnd w:id="1856"/>
      <w:r>
        <w:rPr>
          <w:rtl w:val="true"/>
        </w:rPr>
        <w:t>أ</w:t>
      </w:r>
      <w:r>
        <w:rPr>
          <w:rtl w:val="true"/>
        </w:rPr>
        <w:t>- [</w:t>
      </w:r>
      <w:r>
        <w:rPr>
          <w:rtl w:val="true"/>
        </w:rPr>
        <w:t>الآية</w:t>
      </w:r>
      <w:r>
        <w:rPr>
          <w:rtl w:val="true"/>
        </w:rPr>
        <w:t>]</w:t>
      </w:r>
      <w:bookmarkEnd w:id="1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 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فيها خبز</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6138804_73709187"/>
      <w:bookmarkStart w:id="1859" w:name="_Toc780"/>
      <w:bookmarkEnd w:id="1858"/>
      <w:r>
        <w:rPr>
          <w:rtl w:val="true"/>
        </w:rPr>
        <w:t>ب</w:t>
      </w:r>
      <w:r>
        <w:rPr>
          <w:rtl w:val="true"/>
        </w:rPr>
        <w:t xml:space="preserve">- </w:t>
      </w:r>
      <w:r>
        <w:rPr>
          <w:rtl w:val="true"/>
        </w:rPr>
        <w:t>السند</w:t>
      </w:r>
      <w:r>
        <w:rPr>
          <w:rtl w:val="true"/>
        </w:rPr>
        <w:t>:</w:t>
      </w:r>
      <w:bookmarkEnd w:id="185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الروايتان واحدة أخذ العياشي عن السياري و في طريقه ابن أبي يعقوب مجهول حاله</w:t>
      </w:r>
      <w:r>
        <w:rPr>
          <w:rFonts w:eastAsia="Amiri" w:cs="Amiri" w:ascii="Amiri" w:hAnsi="Amiri"/>
          <w:color w:val="111111"/>
          <w:sz w:val="28"/>
          <w:szCs w:val="28"/>
          <w:rtl w:val="true"/>
          <w:lang w:bidi="ar-SA"/>
        </w:rPr>
        <w:t xml:space="preserve">. </w:t>
      </w:r>
      <w:bookmarkStart w:id="1860" w:name="pg11650_151757"/>
    </w:p>
    <w:p>
      <w:pPr>
        <w:pStyle w:val="Heading6"/>
        <w:numPr>
          <w:ilvl w:val="5"/>
          <w:numId w:val="1"/>
        </w:numPr>
        <w:rPr/>
      </w:pPr>
      <w:bookmarkStart w:id="1861" w:name="__RefHeading___Toc6138806_73709187"/>
      <w:bookmarkStart w:id="1862" w:name="_Toc781"/>
      <w:bookmarkEnd w:id="1860"/>
      <w:bookmarkEnd w:id="1861"/>
      <w:r>
        <w:rPr>
          <w:rtl w:val="true"/>
        </w:rPr>
        <w:t>ج</w:t>
      </w:r>
      <w:r>
        <w:rPr>
          <w:rtl w:val="true"/>
        </w:rPr>
        <w:t xml:space="preserve">- </w:t>
      </w:r>
      <w:r>
        <w:rPr>
          <w:rtl w:val="true"/>
        </w:rPr>
        <w:t>المتن</w:t>
      </w:r>
      <w:r>
        <w:rPr>
          <w:rtl w:val="true"/>
        </w:rPr>
        <w:t>:</w:t>
      </w:r>
      <w:bookmarkEnd w:id="1862"/>
    </w:p>
    <w:p>
      <w:pPr>
        <w:pStyle w:val="BookText"/>
        <w:rPr/>
      </w:pPr>
      <w:r>
        <w:rPr>
          <w:rFonts w:ascii="Amiri" w:hAnsi="Amiri" w:eastAsia="Amiri" w:cs="Amiri"/>
          <w:color w:val="111111"/>
          <w:sz w:val="28"/>
          <w:sz w:val="28"/>
          <w:szCs w:val="28"/>
          <w:rtl w:val="true"/>
          <w:lang w:bidi="ar-SA"/>
        </w:rPr>
        <w:t>لو صح السند قلنا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للآية و لا يراد ان الآية خرم منها جفنة و أرى أن اللبيب يدرك بأدنى تأمل كيف يخلّ التغيير بوزن الآية غير ان السياري يغير النص القرآني بما يراه و يركب عليه سندا و يفتري به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منه من جاء بعده و يستشهد بأقواله الشيخ و الاستاذ على القول بتحريف القرآن و العياذ باللّه</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6138808_73709187"/>
      <w:bookmarkStart w:id="1864" w:name="_Toc782"/>
      <w:bookmarkEnd w:id="1863"/>
      <w:r>
        <w:rPr>
          <w:rtl w:val="true"/>
        </w:rPr>
        <w:t>رابعا</w:t>
      </w:r>
      <w:r>
        <w:rPr>
          <w:rtl w:val="true"/>
        </w:rPr>
        <w:t xml:space="preserve">- </w:t>
      </w:r>
      <w:r>
        <w:rPr>
          <w:rtl w:val="true"/>
        </w:rPr>
        <w:t xml:space="preserve">روايات آية </w:t>
      </w:r>
      <w:r>
        <w:rPr/>
        <w:t>43</w:t>
      </w:r>
      <w:r>
        <w:rPr>
          <w:rtl w:val="true"/>
        </w:rPr>
        <w:t>:</w:t>
      </w:r>
      <w:bookmarkEnd w:id="1864"/>
    </w:p>
    <w:p>
      <w:pPr>
        <w:pStyle w:val="Heading5"/>
        <w:numPr>
          <w:ilvl w:val="4"/>
          <w:numId w:val="1"/>
        </w:numPr>
        <w:rPr/>
      </w:pPr>
      <w:bookmarkStart w:id="1865" w:name="__RefHeading___Toc6138810_73709187"/>
      <w:bookmarkStart w:id="1866" w:name="_Toc783"/>
      <w:bookmarkEnd w:id="1865"/>
      <w:r>
        <w:rPr>
          <w:rtl w:val="true"/>
        </w:rPr>
        <w:t>اشارة</w:t>
      </w:r>
      <w:bookmarkEnd w:id="1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النضر بن سويد عن يحيى الحلبي </w:t>
      </w:r>
      <w:r>
        <w:rPr>
          <w:rStyle w:val="FootnoteAnchor"/>
          <w:rtl w:val="true"/>
        </w:rPr>
        <w:footnoteReference w:id="366"/>
      </w:r>
      <w:r>
        <w:rPr>
          <w:rFonts w:ascii="Amiri" w:hAnsi="Amiri" w:eastAsia="Amiri" w:cs="Amiri"/>
          <w:color w:val="111111"/>
          <w:sz w:val="28"/>
          <w:sz w:val="28"/>
          <w:szCs w:val="28"/>
          <w:rtl w:val="true"/>
          <w:lang w:bidi="ar-SA"/>
        </w:rPr>
        <w:t>عن معلى عثمان عن معلى بن خنيس قال سمعت أبا عبد اللّه عليه السلام يقول سبع سنابل خضر و اخر يابسات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سيف بن عميرة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قرأ أبو عبد اللّه عليه السلام سبع سنابل 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جعفر بن محمد عليهما السلام سبع سنابل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كتاب ناسخ القرآن كما في البحار قال و قرأ أبو عبد اللّه عليه السلام إني أرى سبع بقرات سمان و سبع سنابل خضر و أخر يابسات</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6138812_73709187"/>
      <w:bookmarkStart w:id="1868" w:name="_Toc784"/>
      <w:bookmarkEnd w:id="1867"/>
      <w:r>
        <w:rPr>
          <w:rtl w:val="true"/>
        </w:rPr>
        <w:t>دراسة الروايات</w:t>
      </w:r>
      <w:r>
        <w:rPr>
          <w:rtl w:val="true"/>
        </w:rPr>
        <w:t>:</w:t>
      </w:r>
      <w:bookmarkEnd w:id="1868"/>
    </w:p>
    <w:p>
      <w:pPr>
        <w:pStyle w:val="Heading6"/>
        <w:numPr>
          <w:ilvl w:val="5"/>
          <w:numId w:val="1"/>
        </w:numPr>
        <w:rPr/>
      </w:pPr>
      <w:bookmarkStart w:id="1869" w:name="__RefHeading___Toc6138814_73709187"/>
      <w:bookmarkStart w:id="1870" w:name="_Toc785"/>
      <w:bookmarkEnd w:id="1869"/>
      <w:r>
        <w:rPr>
          <w:rtl w:val="true"/>
        </w:rPr>
        <w:t>أ</w:t>
      </w:r>
      <w:r>
        <w:rPr>
          <w:rtl w:val="true"/>
        </w:rPr>
        <w:t>- [</w:t>
      </w:r>
      <w:r>
        <w:rPr>
          <w:rtl w:val="true"/>
        </w:rPr>
        <w:t>الآية</w:t>
      </w:r>
      <w:r>
        <w:rPr>
          <w:rtl w:val="true"/>
        </w:rPr>
        <w:t>]</w:t>
      </w:r>
      <w:bookmarkEnd w:id="1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الْمَلِكُ إِنِّي أَرى سَبْعَ بَقَراتٍ سِمانٍ يَأْكُلُهُنَّ سَبْعٌ عِجافٌ وَ سَبْعَ </w:t>
      </w:r>
      <w:bookmarkStart w:id="1871" w:name="pg11650_151758"/>
    </w:p>
    <w:p>
      <w:pPr>
        <w:pStyle w:val="BookText"/>
        <w:rPr/>
      </w:pPr>
      <w:bookmarkEnd w:id="1871"/>
      <w:r>
        <w:rPr>
          <w:rFonts w:ascii="Amiri" w:hAnsi="Amiri" w:eastAsia="Amiri" w:cs="Amiri"/>
          <w:color w:val="111111"/>
          <w:sz w:val="28"/>
          <w:sz w:val="28"/>
          <w:szCs w:val="28"/>
          <w:rtl w:val="true"/>
          <w:lang w:bidi="ar-SA"/>
        </w:rPr>
        <w:t xml:space="preserve">سُنْبُلاتٍ خُضْرٍ وَ أُخَرَ يابِساتٍ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w:t>
      </w:r>
    </w:p>
    <w:p>
      <w:pPr>
        <w:pStyle w:val="Heading6"/>
        <w:numPr>
          <w:ilvl w:val="5"/>
          <w:numId w:val="1"/>
        </w:numPr>
        <w:rPr/>
      </w:pPr>
      <w:bookmarkStart w:id="1872" w:name="__RefHeading___Toc6138816_73709187"/>
      <w:bookmarkStart w:id="1873" w:name="_Toc786"/>
      <w:bookmarkEnd w:id="1872"/>
      <w:r>
        <w:rPr>
          <w:rtl w:val="true"/>
        </w:rPr>
        <w:t>ب</w:t>
      </w:r>
      <w:r>
        <w:rPr>
          <w:rtl w:val="true"/>
        </w:rPr>
        <w:t xml:space="preserve">- </w:t>
      </w:r>
      <w:r>
        <w:rPr>
          <w:rtl w:val="true"/>
        </w:rPr>
        <w:t>الاسناد</w:t>
      </w:r>
      <w:r>
        <w:rPr>
          <w:rtl w:val="true"/>
        </w:rPr>
        <w:t>:</w:t>
      </w:r>
      <w:bookmarkEnd w:id="1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المتهالك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الى سعد بن عبد اللّه من روايات مجهولة عن مجهولين و هذه القراءة وردت في تفاسير مدرسة الخلفاء و نرى أن غلاة من أمثال السياري نقلوا هذه القراءة إلى مدرسة أهل البيت</w:t>
      </w:r>
      <w:r>
        <w:rPr>
          <w:rFonts w:eastAsia="Amiri" w:cs="Amiri" w:ascii="Amiri" w:hAnsi="Amiri"/>
          <w:color w:val="111111"/>
          <w:sz w:val="28"/>
          <w:szCs w:val="28"/>
          <w:rtl w:val="true"/>
          <w:lang w:bidi="ar-SA"/>
        </w:rPr>
        <w:t>.</w:t>
      </w:r>
    </w:p>
    <w:p>
      <w:pPr>
        <w:pStyle w:val="Heading6"/>
        <w:numPr>
          <w:ilvl w:val="5"/>
          <w:numId w:val="1"/>
        </w:numPr>
        <w:rPr/>
      </w:pPr>
      <w:bookmarkStart w:id="1874" w:name="__RefHeading___Toc6138818_73709187"/>
      <w:bookmarkStart w:id="1875" w:name="_Toc787"/>
      <w:bookmarkEnd w:id="1874"/>
      <w:r>
        <w:rPr>
          <w:rtl w:val="true"/>
        </w:rPr>
        <w:t>ج</w:t>
      </w:r>
      <w:r>
        <w:rPr>
          <w:rtl w:val="true"/>
        </w:rPr>
        <w:t xml:space="preserve">- </w:t>
      </w:r>
      <w:r>
        <w:rPr>
          <w:rtl w:val="true"/>
        </w:rPr>
        <w:t>المتن</w:t>
      </w:r>
      <w:r>
        <w:rPr>
          <w:rtl w:val="true"/>
        </w:rPr>
        <w:t>:</w:t>
      </w:r>
      <w:bookmarkEnd w:id="1875"/>
    </w:p>
    <w:p>
      <w:pPr>
        <w:pStyle w:val="BookText"/>
        <w:rPr/>
      </w:pPr>
      <w:r>
        <w:rPr>
          <w:rFonts w:ascii="Amiri" w:hAnsi="Amiri" w:eastAsia="Amiri" w:cs="Amiri"/>
          <w:color w:val="111111"/>
          <w:sz w:val="28"/>
          <w:sz w:val="28"/>
          <w:szCs w:val="28"/>
          <w:rtl w:val="true"/>
          <w:lang w:bidi="ar-SA"/>
        </w:rPr>
        <w:t>ذكرنا غير مرّة انّ الغلاة ينشرون القراءات التي لا مأرب لهم فيها ليسهل عليهم أمر ما يختلقونه بمقتضى غلوهم 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السياري يغير النص القرآني بتعبير آخر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ان التغيير يخل بوزن الآية</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6138820_73709187"/>
      <w:bookmarkStart w:id="1877" w:name="_Toc788"/>
      <w:bookmarkEnd w:id="1876"/>
      <w:r>
        <w:rPr>
          <w:rtl w:val="true"/>
        </w:rPr>
        <w:t>خامسا</w:t>
      </w:r>
      <w:r>
        <w:rPr>
          <w:rtl w:val="true"/>
        </w:rPr>
        <w:t xml:space="preserve">- </w:t>
      </w:r>
      <w:r>
        <w:rPr>
          <w:rtl w:val="true"/>
        </w:rPr>
        <w:t xml:space="preserve">روايات آية </w:t>
      </w:r>
      <w:r>
        <w:rPr/>
        <w:t>48</w:t>
      </w:r>
      <w:r>
        <w:rPr>
          <w:rtl w:val="true"/>
        </w:rPr>
        <w:t>:</w:t>
      </w:r>
      <w:bookmarkEnd w:id="1877"/>
    </w:p>
    <w:p>
      <w:pPr>
        <w:pStyle w:val="Heading5"/>
        <w:numPr>
          <w:ilvl w:val="4"/>
          <w:numId w:val="1"/>
        </w:numPr>
        <w:rPr/>
      </w:pPr>
      <w:bookmarkStart w:id="1878" w:name="__RefHeading___Toc6138822_73709187"/>
      <w:bookmarkStart w:id="1879" w:name="_Toc789"/>
      <w:bookmarkEnd w:id="1878"/>
      <w:r>
        <w:rPr>
          <w:rtl w:val="true"/>
        </w:rPr>
        <w:t>اشارة</w:t>
      </w:r>
      <w:bookmarkEnd w:id="1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النضر عن الحلبي عن معلى بن عثمان عن معلى خنيس قال سمعت أبا عبد اللّه عليه السلام يقرأ يأكلن ما قربتم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سيف بن عميرة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قال الصادق عليه السلام انما نزل ما قربتم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جعفر بن محمد عليهما السلام ما قربتم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ما قربتم لهن</w:t>
      </w:r>
      <w:r>
        <w:rPr>
          <w:rFonts w:eastAsia="Amiri" w:cs="Amiri" w:ascii="Amiri" w:hAnsi="Amiri"/>
          <w:color w:val="111111"/>
          <w:sz w:val="28"/>
          <w:szCs w:val="28"/>
          <w:rtl w:val="true"/>
          <w:lang w:bidi="ar-SA"/>
        </w:rPr>
        <w:t xml:space="preserve">. </w:t>
      </w:r>
      <w:bookmarkStart w:id="1880" w:name="pg11650_151759"/>
    </w:p>
    <w:p>
      <w:pPr>
        <w:pStyle w:val="Heading5"/>
        <w:numPr>
          <w:ilvl w:val="4"/>
          <w:numId w:val="1"/>
        </w:numPr>
        <w:rPr/>
      </w:pPr>
      <w:bookmarkStart w:id="1881" w:name="__RefHeading___Toc6138824_73709187"/>
      <w:bookmarkStart w:id="1882" w:name="_Toc790"/>
      <w:bookmarkEnd w:id="1880"/>
      <w:bookmarkEnd w:id="1881"/>
      <w:r>
        <w:rPr>
          <w:rtl w:val="true"/>
        </w:rPr>
        <w:t>دراسة الروايات</w:t>
      </w:r>
      <w:r>
        <w:rPr>
          <w:rtl w:val="true"/>
        </w:rPr>
        <w:t>:</w:t>
      </w:r>
      <w:bookmarkEnd w:id="1882"/>
    </w:p>
    <w:p>
      <w:pPr>
        <w:pStyle w:val="Heading6"/>
        <w:numPr>
          <w:ilvl w:val="5"/>
          <w:numId w:val="1"/>
        </w:numPr>
        <w:rPr/>
      </w:pPr>
      <w:bookmarkStart w:id="1883" w:name="__RefHeading___Toc6138826_73709187"/>
      <w:bookmarkStart w:id="1884" w:name="_Toc791"/>
      <w:bookmarkEnd w:id="1883"/>
      <w:r>
        <w:rPr>
          <w:rtl w:val="true"/>
        </w:rPr>
        <w:t>أ</w:t>
      </w:r>
      <w:r>
        <w:rPr>
          <w:rtl w:val="true"/>
        </w:rPr>
        <w:t>- [</w:t>
      </w:r>
      <w:r>
        <w:rPr>
          <w:rtl w:val="true"/>
        </w:rPr>
        <w:t>الآية</w:t>
      </w:r>
      <w:r>
        <w:rPr>
          <w:rtl w:val="true"/>
        </w:rPr>
        <w:t>]</w:t>
      </w:r>
      <w:bookmarkEnd w:id="18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w:t>
      </w:r>
      <w:r>
        <w:rPr>
          <w:rFonts w:eastAsia="Amiri" w:cs="Amiri" w:ascii="Amiri" w:hAnsi="Amiri"/>
          <w:color w:val="111111"/>
          <w:sz w:val="28"/>
          <w:szCs w:val="28"/>
          <w:rtl w:val="true"/>
          <w:lang w:bidi="ar-SA"/>
        </w:rPr>
        <w:t>.</w:t>
      </w:r>
    </w:p>
    <w:p>
      <w:pPr>
        <w:pStyle w:val="Heading6"/>
        <w:numPr>
          <w:ilvl w:val="5"/>
          <w:numId w:val="1"/>
        </w:numPr>
        <w:rPr/>
      </w:pPr>
      <w:bookmarkStart w:id="1885" w:name="__RefHeading___Toc6138828_73709187"/>
      <w:bookmarkStart w:id="1886" w:name="_Toc792"/>
      <w:bookmarkEnd w:id="1885"/>
      <w:r>
        <w:rPr>
          <w:rtl w:val="true"/>
        </w:rPr>
        <w:t>ب</w:t>
      </w:r>
      <w:r>
        <w:rPr>
          <w:rtl w:val="true"/>
        </w:rPr>
        <w:t xml:space="preserve">- </w:t>
      </w:r>
      <w:r>
        <w:rPr>
          <w:rtl w:val="true"/>
        </w:rPr>
        <w:t>الاسناد</w:t>
      </w:r>
      <w:r>
        <w:rPr>
          <w:rtl w:val="true"/>
        </w:rPr>
        <w:t>:</w:t>
      </w:r>
      <w:bookmarkEnd w:id="1886"/>
    </w:p>
    <w:p>
      <w:pPr>
        <w:pStyle w:val="BookText"/>
        <w:rPr/>
      </w:pP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مرسلتا السياري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Heading6"/>
        <w:numPr>
          <w:ilvl w:val="5"/>
          <w:numId w:val="1"/>
        </w:numPr>
        <w:rPr/>
      </w:pPr>
      <w:bookmarkStart w:id="1887" w:name="__RefHeading___Toc6138830_73709187"/>
      <w:bookmarkStart w:id="1888" w:name="_Toc793"/>
      <w:bookmarkEnd w:id="1887"/>
      <w:r>
        <w:rPr>
          <w:rtl w:val="true"/>
        </w:rPr>
        <w:t>ج</w:t>
      </w:r>
      <w:r>
        <w:rPr>
          <w:rtl w:val="true"/>
        </w:rPr>
        <w:t xml:space="preserve">- </w:t>
      </w:r>
      <w:r>
        <w:rPr>
          <w:rtl w:val="true"/>
        </w:rPr>
        <w:t>المتن</w:t>
      </w:r>
      <w:r>
        <w:rPr>
          <w:rtl w:val="true"/>
        </w:rPr>
        <w:t>:</w:t>
      </w:r>
      <w:bookmarkEnd w:id="1888"/>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هيئتموها من قبل لتلكم السنين و لا يقال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قرّبتم لتلك السنة و من هنا نعلم أن الذي اختلق القراءة و افترى بها على الامامين لم يكن عربي اللسان</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6138832_73709187"/>
      <w:bookmarkStart w:id="1890" w:name="_Toc794"/>
      <w:bookmarkEnd w:id="1889"/>
      <w:r>
        <w:rPr>
          <w:rtl w:val="true"/>
        </w:rPr>
        <w:t>سادسا</w:t>
      </w:r>
      <w:r>
        <w:rPr>
          <w:rtl w:val="true"/>
        </w:rPr>
        <w:t xml:space="preserve">- </w:t>
      </w:r>
      <w:r>
        <w:rPr>
          <w:rtl w:val="true"/>
        </w:rPr>
        <w:t xml:space="preserve">روايات آية </w:t>
      </w:r>
      <w:r>
        <w:rPr/>
        <w:t>49</w:t>
      </w:r>
      <w:r>
        <w:rPr>
          <w:rtl w:val="true"/>
        </w:rPr>
        <w:t>:</w:t>
      </w:r>
      <w:bookmarkEnd w:id="1890"/>
    </w:p>
    <w:p>
      <w:pPr>
        <w:pStyle w:val="Heading5"/>
        <w:numPr>
          <w:ilvl w:val="4"/>
          <w:numId w:val="1"/>
        </w:numPr>
        <w:rPr/>
      </w:pPr>
      <w:bookmarkStart w:id="1891" w:name="__RefHeading___Toc6138834_73709187"/>
      <w:bookmarkStart w:id="1892" w:name="_Toc795"/>
      <w:bookmarkEnd w:id="1891"/>
      <w:r>
        <w:rPr>
          <w:rtl w:val="true"/>
        </w:rPr>
        <w:t>اشارة</w:t>
      </w:r>
      <w:bookmarkEnd w:id="1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قال الصادق عليه السلام قرأ رجل على أمير المؤمنين عليه السلام ثم يأتي من بعد ذلك عام فيه يغاث الناس و فيه يعصرون فقال ويحك أي شي‌ء يعصرون يعصرون الخمر قال الرجل يا أمير المؤمنين كيف أقرأها قال انما نزلت عام فيه يغاث الناس و فيه يعصرون أي يمطرون بعد سنين المجاعة و الدليل على ذلك قوله تعالى وَ أَنْزَلْنا مِنَ الْمُعْصِراتِ ماءً ثَجَّاجاً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بالسند المتقدم عن علي عليه السلام و أما ما حرف من كتاب اللّه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ثم يأتي بعد ذلك عام فيه يغاث الناس و فيه يعصرون أي </w:t>
      </w:r>
      <w:bookmarkStart w:id="1893" w:name="pg11650_151760"/>
    </w:p>
    <w:p>
      <w:pPr>
        <w:pStyle w:val="BookText"/>
        <w:rPr/>
      </w:pPr>
      <w:bookmarkEnd w:id="1893"/>
      <w:r>
        <w:rPr>
          <w:rFonts w:ascii="Amiri" w:hAnsi="Amiri" w:eastAsia="Amiri" w:cs="Amiri"/>
          <w:color w:val="111111"/>
          <w:sz w:val="28"/>
          <w:sz w:val="28"/>
          <w:szCs w:val="28"/>
          <w:rtl w:val="true"/>
          <w:lang w:bidi="ar-SA"/>
        </w:rPr>
        <w:t>يمطرون فحرفوه و قالوا يعصرون و ظنوا بذلك الخمر قال اللّه تعالى وَ أَنْزَلْنا مِنَ الْمُعْصِراتِ ماءً ثَجَّاجاً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سيف عن رجل عن أبي عبد اللّه عليه السلام عام فيه يغاث الناس و فيه يعصرون بضم الياء يعني يمطرون ثم قال أما سمعت قوله تعالى وَ أَنْزَلْنا مِنَ الْمُعْصِراتِ ماءً ثَجَّاجاً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محمد بن علي الصيرفي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يغاث الناس و فيه يعصرون بضم الياء يمطرون ثم قال أما 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معمر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عام فيه يغاث الناس و فيه يعصرون مضمومة ثم قال وَ أَنْزَلْنا مِنَ الْمُعْصِراتِ ماءً ثَجَّاجاً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كتاب ناسخ القرآن في باب تحريف الآيات قال و روى ان رجلا قرأ على أمير المؤمنين عليه السلام ثم يأتي من بعد ذلك عام فيه يغاث الناس و فيه يعصرون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يا أمير المؤمنين فكيف؟</w:t>
      </w:r>
    </w:p>
    <w:p>
      <w:pPr>
        <w:pStyle w:val="BookText"/>
        <w:rPr/>
      </w:pPr>
      <w:r>
        <w:rPr>
          <w:rFonts w:ascii="Amiri" w:hAnsi="Amiri" w:eastAsia="Amiri" w:cs="Amiri"/>
          <w:color w:val="111111"/>
          <w:sz w:val="28"/>
          <w:sz w:val="28"/>
          <w:szCs w:val="28"/>
          <w:rtl w:val="true"/>
          <w:lang w:bidi="ar-SA"/>
        </w:rPr>
        <w:t>فقال انما أنزل اللّه عز و جل ثم يأتي من بعد ذلك عام فيه يغاث الناس و فيه يعصرون أي فيه يمطرون و هو قوله و أنزلنا من المعصرات ماء ثجاجا</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6138836_73709187"/>
      <w:bookmarkStart w:id="1895" w:name="_Toc796"/>
      <w:bookmarkEnd w:id="1894"/>
      <w:r>
        <w:rPr>
          <w:rtl w:val="true"/>
        </w:rPr>
        <w:t>دراسة الروايات</w:t>
      </w:r>
      <w:r>
        <w:rPr>
          <w:rtl w:val="true"/>
        </w:rPr>
        <w:t>:</w:t>
      </w:r>
      <w:bookmarkEnd w:id="1895"/>
    </w:p>
    <w:p>
      <w:pPr>
        <w:pStyle w:val="Heading6"/>
        <w:numPr>
          <w:ilvl w:val="5"/>
          <w:numId w:val="1"/>
        </w:numPr>
        <w:rPr/>
      </w:pPr>
      <w:bookmarkStart w:id="1896" w:name="__RefHeading___Toc6138838_73709187"/>
      <w:bookmarkStart w:id="1897" w:name="_Toc797"/>
      <w:bookmarkEnd w:id="1896"/>
      <w:r>
        <w:rPr>
          <w:rtl w:val="true"/>
        </w:rPr>
        <w:t>أ</w:t>
      </w:r>
      <w:r>
        <w:rPr>
          <w:rtl w:val="true"/>
        </w:rPr>
        <w:t>- [</w:t>
      </w:r>
      <w:r>
        <w:rPr>
          <w:rtl w:val="true"/>
        </w:rPr>
        <w:t>الآية</w:t>
      </w:r>
      <w:r>
        <w:rPr>
          <w:rtl w:val="true"/>
        </w:rPr>
        <w:t>]</w:t>
      </w:r>
      <w:bookmarkEnd w:id="18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مِنْ بَعْدِ ذلِكَ عامٌ فِيهِ يُغاثُ النَّاسُ وَ فِيهِ يَعْصِرُونَ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6138840_73709187"/>
      <w:bookmarkStart w:id="1899" w:name="_Toc798"/>
      <w:bookmarkEnd w:id="1898"/>
      <w:r>
        <w:rPr>
          <w:rtl w:val="true"/>
        </w:rPr>
        <w:t>ب</w:t>
      </w:r>
      <w:r>
        <w:rPr>
          <w:rtl w:val="true"/>
        </w:rPr>
        <w:t xml:space="preserve">- </w:t>
      </w:r>
      <w:r>
        <w:rPr>
          <w:rtl w:val="true"/>
        </w:rPr>
        <w:t>الاسناد</w:t>
      </w:r>
      <w:r>
        <w:rPr>
          <w:rtl w:val="true"/>
        </w:rPr>
        <w:t>:</w:t>
      </w:r>
      <w:bookmarkEnd w:id="189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سيف مجهول حاله و عن رجل </w:t>
      </w:r>
      <w:bookmarkStart w:id="1900" w:name="pg11650_151761"/>
    </w:p>
    <w:p>
      <w:pPr>
        <w:pStyle w:val="BookText"/>
        <w:rPr/>
      </w:pPr>
      <w:bookmarkEnd w:id="1900"/>
      <w:r>
        <w:rPr>
          <w:rFonts w:ascii="Amiri" w:hAnsi="Amiri" w:eastAsia="Amiri" w:cs="Amiri"/>
          <w:color w:val="111111"/>
          <w:sz w:val="28"/>
          <w:sz w:val="28"/>
          <w:szCs w:val="28"/>
          <w:rtl w:val="true"/>
          <w:lang w:bidi="ar-SA"/>
        </w:rPr>
        <w:t>أجهل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و النعماني من الروايات المجهولة عن مجهولين كما مرّ بيانه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محذوفتا السند و الأولى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في سند الثانية علي بن معمر و أبوه مجهول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نظيرها في تفاسير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1901" w:name="__RefHeading___Toc6138842_73709187"/>
      <w:bookmarkStart w:id="1902" w:name="_Toc799"/>
      <w:bookmarkEnd w:id="1901"/>
      <w:r>
        <w:rPr>
          <w:rtl w:val="true"/>
        </w:rPr>
        <w:t>ج</w:t>
      </w:r>
      <w:r>
        <w:rPr>
          <w:rtl w:val="true"/>
        </w:rPr>
        <w:t xml:space="preserve">- </w:t>
      </w:r>
      <w:r>
        <w:rPr>
          <w:rtl w:val="true"/>
        </w:rPr>
        <w:t>المتن</w:t>
      </w:r>
      <w:r>
        <w:rPr>
          <w:rtl w:val="true"/>
        </w:rPr>
        <w:t>:</w:t>
      </w:r>
      <w:bookmarkEnd w:id="1902"/>
    </w:p>
    <w:p>
      <w:pPr>
        <w:pStyle w:val="BookText"/>
        <w:rPr/>
      </w:pPr>
      <w:r>
        <w:rPr>
          <w:rFonts w:ascii="Amiri" w:hAnsi="Amiri" w:eastAsia="Amiri" w:cs="Amiri"/>
          <w:color w:val="111111"/>
          <w:sz w:val="28"/>
          <w:sz w:val="28"/>
          <w:szCs w:val="28"/>
          <w:rtl w:val="true"/>
          <w:lang w:bidi="ar-SA"/>
        </w:rPr>
        <w:t>وردت في تفاسير المدرستين بالفاظ مختلفة و موجزها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يغاثون بالمطر و يعصرون السمسم دهنا و العنب خمرا و الزيتون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اختلقت تلك الروايات بمدرسة الخلفاء و نقلها بعد ذلك السياري الغالي إلى مدرسة أهل البيت و افترى بها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انتشرت إلى كتب أخرى بمدرسة أهل البيت، فهي رواية واحدة منتقلة من مدرسة الخلفاء و ليس لظهير أن يعدها من الألف حديث شيعي في تحريف القرآن على حدّ زعمه</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6138844_73709187"/>
      <w:bookmarkStart w:id="1904" w:name="_Toc800"/>
      <w:bookmarkEnd w:id="1903"/>
      <w:r>
        <w:rPr>
          <w:rtl w:val="true"/>
        </w:rPr>
        <w:t>سابعا</w:t>
      </w:r>
      <w:r>
        <w:rPr>
          <w:rtl w:val="true"/>
        </w:rPr>
        <w:t xml:space="preserve">- </w:t>
      </w:r>
      <w:r>
        <w:rPr>
          <w:rtl w:val="true"/>
        </w:rPr>
        <w:t xml:space="preserve">روايات آية </w:t>
      </w:r>
      <w:r>
        <w:rPr/>
        <w:t>110</w:t>
      </w:r>
      <w:r>
        <w:rPr>
          <w:rtl w:val="true"/>
        </w:rPr>
        <w:t>:</w:t>
      </w:r>
      <w:bookmarkEnd w:id="1904"/>
    </w:p>
    <w:p>
      <w:pPr>
        <w:pStyle w:val="Heading5"/>
        <w:numPr>
          <w:ilvl w:val="4"/>
          <w:numId w:val="1"/>
        </w:numPr>
        <w:rPr/>
      </w:pPr>
      <w:bookmarkStart w:id="1905" w:name="__RefHeading___Toc6138846_73709187"/>
      <w:bookmarkStart w:id="1906" w:name="_Toc801"/>
      <w:bookmarkEnd w:id="1905"/>
      <w:r>
        <w:rPr>
          <w:rtl w:val="true"/>
        </w:rPr>
        <w:t>اشارة</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النضر عن يحيى الحلبي عن شعيب العقرقوفي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 ظنوا انهم قد كذبوا مخففة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أبي بصير عن أبي جعفر و أبي عبد اللّه عليهما السلام في قول اللّه تعالى حتى إذا استيأس الرسل و ظنوا انهم قد كذبوا مخففة</w:t>
      </w:r>
      <w:r>
        <w:rPr>
          <w:rFonts w:eastAsia="Amiri" w:cs="Amiri" w:ascii="Amiri" w:hAnsi="Amiri"/>
          <w:color w:val="111111"/>
          <w:sz w:val="28"/>
          <w:szCs w:val="28"/>
          <w:rtl w:val="true"/>
          <w:lang w:bidi="ar-SA"/>
        </w:rPr>
        <w:t xml:space="preserve">. </w:t>
      </w:r>
      <w:bookmarkStart w:id="1907" w:name="pg11650_151762"/>
    </w:p>
    <w:p>
      <w:pPr>
        <w:pStyle w:val="BookText"/>
        <w:rPr/>
      </w:pPr>
      <w:bookmarkEnd w:id="19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بالتخفيف قراءة أئمة الهدى عليهم السلام</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6138848_73709187"/>
      <w:bookmarkStart w:id="1909" w:name="_Toc802"/>
      <w:bookmarkEnd w:id="1908"/>
      <w:r>
        <w:rPr>
          <w:rtl w:val="true"/>
        </w:rPr>
        <w:t>دراسة الروايات</w:t>
      </w:r>
      <w:r>
        <w:rPr>
          <w:rtl w:val="true"/>
        </w:rPr>
        <w:t>:</w:t>
      </w:r>
      <w:bookmarkEnd w:id="1909"/>
    </w:p>
    <w:p>
      <w:pPr>
        <w:pStyle w:val="Heading6"/>
        <w:numPr>
          <w:ilvl w:val="5"/>
          <w:numId w:val="1"/>
        </w:numPr>
        <w:rPr/>
      </w:pPr>
      <w:bookmarkStart w:id="1910" w:name="__RefHeading___Toc6138850_73709187"/>
      <w:bookmarkStart w:id="1911" w:name="_Toc803"/>
      <w:bookmarkEnd w:id="1910"/>
      <w:r>
        <w:rPr>
          <w:rtl w:val="true"/>
        </w:rPr>
        <w:t>اشارة</w:t>
      </w:r>
      <w:bookmarkEnd w:id="1911"/>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 فَنُجِّيَ مَنْ نَشاءُ وَ لا يُرَدُّ بَأْسُنا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كما في المصحف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وجه الاستدلال بها على تحريف القرآن من الشيخ النوري و اعتبارها من الألف حديث شيعي الدالة على تحريف القرآن على حد زعم الاستاد 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912" w:name="__RefHeading___Toc6138852_73709187"/>
      <w:bookmarkStart w:id="1913" w:name="_Toc804"/>
      <w:bookmarkEnd w:id="1912"/>
      <w:r>
        <w:rPr>
          <w:rtl w:val="true"/>
        </w:rPr>
        <w:t>نتيجة البحوث</w:t>
      </w:r>
      <w:r>
        <w:rPr>
          <w:rtl w:val="true"/>
        </w:rPr>
        <w:t>:</w:t>
      </w:r>
      <w:bookmarkEnd w:id="191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يوسف ستا و عشرين رواية، بينما وجدناها احدى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روايات منها بلا سند، و أربع عشرة رواية عن الغلاة و الضعفاء و المجاهيل، و رواية واحدة منتقلة و اخرى مشتركة</w:t>
      </w:r>
      <w:r>
        <w:rPr>
          <w:rFonts w:eastAsia="Amiri" w:cs="Amiri" w:ascii="Amiri" w:hAnsi="Amiri"/>
          <w:color w:val="111111"/>
          <w:sz w:val="28"/>
          <w:szCs w:val="28"/>
          <w:rtl w:val="true"/>
          <w:lang w:bidi="ar-SA"/>
        </w:rPr>
        <w:t xml:space="preserve">. </w:t>
      </w:r>
      <w:bookmarkStart w:id="1914" w:name="pg11650_151763"/>
    </w:p>
    <w:p>
      <w:pPr>
        <w:pStyle w:val="Heading3"/>
        <w:numPr>
          <w:ilvl w:val="2"/>
          <w:numId w:val="1"/>
        </w:numPr>
        <w:rPr/>
      </w:pPr>
      <w:bookmarkStart w:id="1915" w:name="__RefHeading___Toc6138854_73709187"/>
      <w:bookmarkStart w:id="1916" w:name="_Toc805"/>
      <w:bookmarkEnd w:id="1914"/>
      <w:bookmarkEnd w:id="1915"/>
      <w:r>
        <w:rPr>
          <w:rtl w:val="true"/>
        </w:rPr>
        <w:t>دراسة روايات سورة الرعد</w:t>
      </w:r>
      <w:bookmarkEnd w:id="1916"/>
    </w:p>
    <w:p>
      <w:pPr>
        <w:pStyle w:val="Heading4"/>
        <w:numPr>
          <w:ilvl w:val="3"/>
          <w:numId w:val="1"/>
        </w:numPr>
        <w:rPr/>
      </w:pPr>
      <w:bookmarkStart w:id="1917" w:name="__RefHeading___Toc6138856_73709187"/>
      <w:bookmarkStart w:id="1918" w:name="_Toc806"/>
      <w:bookmarkEnd w:id="1917"/>
      <w:r>
        <w:rPr>
          <w:rtl w:val="true"/>
        </w:rPr>
        <w:t>أولا</w:t>
      </w:r>
      <w:r>
        <w:rPr>
          <w:rtl w:val="true"/>
        </w:rPr>
        <w:t xml:space="preserve">- </w:t>
      </w:r>
      <w:r>
        <w:rPr>
          <w:rtl w:val="true"/>
        </w:rPr>
        <w:t xml:space="preserve">رواية آية </w:t>
      </w:r>
      <w:r>
        <w:rPr/>
        <w:t>4</w:t>
      </w:r>
      <w:r>
        <w:rPr>
          <w:rtl w:val="true"/>
        </w:rPr>
        <w:t>:</w:t>
      </w:r>
      <w:bookmarkEnd w:id="1918"/>
    </w:p>
    <w:p>
      <w:pPr>
        <w:pStyle w:val="Heading5"/>
        <w:numPr>
          <w:ilvl w:val="4"/>
          <w:numId w:val="1"/>
        </w:numPr>
        <w:rPr/>
      </w:pPr>
      <w:bookmarkStart w:id="1919" w:name="__RefHeading___Toc6138858_73709187"/>
      <w:bookmarkStart w:id="1920" w:name="_Toc807"/>
      <w:bookmarkEnd w:id="1919"/>
      <w:r>
        <w:rPr>
          <w:rtl w:val="true"/>
        </w:rPr>
        <w:t>اشارة</w:t>
      </w:r>
      <w:bookmarkEnd w:id="1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سعيد محمد بن أحمد بن الحسن النيسابوري جد الشيخ جمال الدين أبي الفتوح الرازي الخزاعي صاحب التفسير المشهور في أربعينه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الواحد و الثلاثون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 قال رسول اللّه صلى اللّه عليه و آله لعلي بن أبي طالب عليه السلام يا علي ان الناس خلقوا من شجر شتّى و خلقت أنا و أنت من شجرة واحدة و ذلك بأن اللّه تبارك و تعالى قال و في الأرض قطع متجاورات حتى بلغ يسقى بماء واحد هكذا قرأها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6138860_73709187"/>
      <w:bookmarkStart w:id="1922" w:name="_Toc808"/>
      <w:bookmarkEnd w:id="1921"/>
      <w:r>
        <w:rPr>
          <w:rtl w:val="true"/>
        </w:rPr>
        <w:t>دراسة الرواية</w:t>
      </w:r>
      <w:r>
        <w:rPr>
          <w:rtl w:val="true"/>
        </w:rPr>
        <w:t>:</w:t>
      </w:r>
      <w:bookmarkEnd w:id="1922"/>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bookmarkStart w:id="1923" w:name="pg11650_151764"/>
    </w:p>
    <w:p>
      <w:pPr>
        <w:pStyle w:val="BookText"/>
        <w:rPr/>
      </w:pPr>
      <w:bookmarkEnd w:id="1923"/>
      <w:r>
        <w:rPr>
          <w:rFonts w:ascii="Amiri" w:hAnsi="Amiri" w:eastAsia="Amiri" w:cs="Amiri"/>
          <w:color w:val="111111"/>
          <w:sz w:val="28"/>
          <w:sz w:val="28"/>
          <w:szCs w:val="28"/>
          <w:rtl w:val="true"/>
          <w:lang w:bidi="ar-SA"/>
        </w:rPr>
        <w:t xml:space="preserve">الرواية بصدد الاستدلال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 فما وجه استدلال النوري و ظهير بها على القول بتحريف القرآن؟</w:t>
      </w:r>
    </w:p>
    <w:p>
      <w:pPr>
        <w:pStyle w:val="Heading4"/>
        <w:numPr>
          <w:ilvl w:val="3"/>
          <w:numId w:val="1"/>
        </w:numPr>
        <w:rPr/>
      </w:pPr>
      <w:bookmarkStart w:id="1924" w:name="__RefHeading___Toc6138862_73709187"/>
      <w:bookmarkStart w:id="1925" w:name="_Toc809"/>
      <w:bookmarkEnd w:id="1924"/>
      <w:r>
        <w:rPr>
          <w:rtl w:val="true"/>
        </w:rPr>
        <w:t>ثانيا</w:t>
      </w:r>
      <w:r>
        <w:rPr>
          <w:rtl w:val="true"/>
        </w:rPr>
        <w:t xml:space="preserve">- </w:t>
      </w:r>
      <w:r>
        <w:rPr>
          <w:rtl w:val="true"/>
        </w:rPr>
        <w:t xml:space="preserve">روايتا آية </w:t>
      </w:r>
      <w:r>
        <w:rPr/>
        <w:t>7</w:t>
      </w:r>
      <w:r>
        <w:rPr>
          <w:rtl w:val="true"/>
        </w:rPr>
        <w:t>:</w:t>
      </w:r>
      <w:bookmarkEnd w:id="1925"/>
    </w:p>
    <w:p>
      <w:pPr>
        <w:pStyle w:val="Heading5"/>
        <w:numPr>
          <w:ilvl w:val="4"/>
          <w:numId w:val="1"/>
        </w:numPr>
        <w:rPr/>
      </w:pPr>
      <w:bookmarkStart w:id="1926" w:name="__RefHeading___Toc6138864_73709187"/>
      <w:bookmarkStart w:id="1927" w:name="_Toc810"/>
      <w:bookmarkEnd w:id="1926"/>
      <w:r>
        <w:rPr>
          <w:rtl w:val="true"/>
        </w:rPr>
        <w:t>اشارة</w:t>
      </w:r>
      <w:bookmarkEnd w:id="1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القبسات</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عند قوله و اتبعته بالذكر المحفوظ ان الأحاديث من طرقنا و طرقهم متظافرة بانه كان التنزيل انما أنت منذر لعباد و علي لكل قوم 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بديع الرضوي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عن تفسير گازر و المولى فتح اللّه في سياق الآيات المحرفة و في سورة الرعد انما أنت منذر لعباد و علي لكل قوم هاد</w:t>
      </w:r>
    </w:p>
    <w:p>
      <w:pPr>
        <w:pStyle w:val="Heading5"/>
        <w:numPr>
          <w:ilvl w:val="4"/>
          <w:numId w:val="1"/>
        </w:numPr>
        <w:rPr/>
      </w:pPr>
      <w:bookmarkStart w:id="1928" w:name="__RefHeading___Toc6138866_73709187"/>
      <w:bookmarkStart w:id="1929" w:name="_Toc811"/>
      <w:bookmarkEnd w:id="1928"/>
      <w:r>
        <w:rPr>
          <w:rtl w:val="true"/>
        </w:rPr>
        <w:t>دراسة الروايتين</w:t>
      </w:r>
      <w:r>
        <w:rPr>
          <w:rtl w:val="true"/>
        </w:rPr>
        <w:t>:</w:t>
      </w:r>
      <w:bookmarkEnd w:id="1929"/>
    </w:p>
    <w:p>
      <w:pPr>
        <w:pStyle w:val="Heading6"/>
        <w:numPr>
          <w:ilvl w:val="5"/>
          <w:numId w:val="1"/>
        </w:numPr>
        <w:rPr/>
      </w:pPr>
      <w:bookmarkStart w:id="1930" w:name="__RefHeading___Toc6138868_73709187"/>
      <w:bookmarkStart w:id="1931" w:name="_Toc812"/>
      <w:bookmarkEnd w:id="1930"/>
      <w:r>
        <w:rPr>
          <w:rtl w:val="true"/>
        </w:rPr>
        <w:t>أ</w:t>
      </w:r>
      <w:r>
        <w:rPr>
          <w:rtl w:val="true"/>
        </w:rPr>
        <w:t>- [</w:t>
      </w:r>
      <w:r>
        <w:rPr>
          <w:rtl w:val="true"/>
        </w:rPr>
        <w:t>الآية</w:t>
      </w:r>
      <w:r>
        <w:rPr>
          <w:rtl w:val="true"/>
        </w:rPr>
        <w:t>]</w:t>
      </w:r>
      <w:bookmarkEnd w:id="19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 و زيدت في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6"/>
        <w:numPr>
          <w:ilvl w:val="5"/>
          <w:numId w:val="1"/>
        </w:numPr>
        <w:rPr/>
      </w:pPr>
      <w:bookmarkStart w:id="1932" w:name="__RefHeading___Toc6138870_73709187"/>
      <w:bookmarkStart w:id="1933" w:name="_Toc813"/>
      <w:bookmarkEnd w:id="1932"/>
      <w:r>
        <w:rPr>
          <w:rtl w:val="true"/>
        </w:rPr>
        <w:t>ب</w:t>
      </w:r>
      <w:r>
        <w:rPr>
          <w:rtl w:val="true"/>
        </w:rPr>
        <w:t xml:space="preserve">- </w:t>
      </w:r>
      <w:r>
        <w:rPr>
          <w:rtl w:val="true"/>
        </w:rPr>
        <w:t>السند</w:t>
      </w:r>
      <w:r>
        <w:rPr>
          <w:rtl w:val="true"/>
        </w:rPr>
        <w:t>:</w:t>
      </w:r>
      <w:bookmarkEnd w:id="193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يذكر في تفسير گازر لها سندا و وردت في كتب مدرسة الخلفاء الآتية</w:t>
      </w:r>
      <w:r>
        <w:rPr>
          <w:rFonts w:eastAsia="IRNazanin" w:cs="IRNazanin"/>
          <w:color w:val="111111"/>
          <w:sz w:val="28"/>
          <w:szCs w:val="28"/>
          <w:rtl w:val="true"/>
          <w:lang w:bidi="fa-IR"/>
        </w:rPr>
        <w:t xml:space="preserve">: </w:t>
      </w:r>
      <w:bookmarkStart w:id="1934" w:name="pg11650_151765"/>
    </w:p>
    <w:p>
      <w:pPr>
        <w:pStyle w:val="BookText"/>
        <w:rPr/>
      </w:pPr>
      <w:bookmarkEnd w:id="1934"/>
      <w:r>
        <w:rPr>
          <w:rFonts w:ascii="Amiri" w:hAnsi="Amiri" w:eastAsia="Amiri" w:cs="Amiri"/>
          <w:color w:val="111111"/>
          <w:sz w:val="28"/>
          <w:sz w:val="28"/>
          <w:szCs w:val="28"/>
          <w:rtl w:val="true"/>
          <w:lang w:bidi="ar-SA"/>
        </w:rPr>
        <w:t xml:space="preserve">الحاكم في المستدرك و ابن عساكر في ترجمة الامام علي بتاريخ دمشق و الطبري و السيوطي في تفسيرهما بتفسير الآية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5" w:name="__RefHeading___Toc6138872_73709187"/>
      <w:bookmarkStart w:id="1936" w:name="_Toc814"/>
      <w:bookmarkEnd w:id="1935"/>
      <w:r>
        <w:rPr>
          <w:rtl w:val="true"/>
        </w:rPr>
        <w:t>ج</w:t>
      </w:r>
      <w:r>
        <w:rPr>
          <w:rtl w:val="true"/>
        </w:rPr>
        <w:t xml:space="preserve">- </w:t>
      </w:r>
      <w:r>
        <w:rPr>
          <w:rtl w:val="true"/>
        </w:rPr>
        <w:t>المتن</w:t>
      </w:r>
      <w:r>
        <w:rPr>
          <w:rtl w:val="true"/>
        </w:rPr>
        <w:t>:</w:t>
      </w:r>
      <w:bookmarkEnd w:id="1936"/>
    </w:p>
    <w:p>
      <w:pPr>
        <w:pStyle w:val="BookText"/>
        <w:rPr/>
      </w:pPr>
      <w:r>
        <w:rPr>
          <w:rFonts w:ascii="Amiri" w:hAnsi="Amiri" w:eastAsia="Amiri" w:cs="Amiri"/>
          <w:color w:val="111111"/>
          <w:sz w:val="28"/>
          <w:sz w:val="28"/>
          <w:szCs w:val="28"/>
          <w:rtl w:val="true"/>
          <w:lang w:bidi="ar-SA"/>
        </w:rPr>
        <w:t>ان الزيادة كما وردت في روايات المدرستين بيان و تفسير فما وجه استدلال الشيخ النوري بها على وجود تحريف القرآن و كيف يعدّها احسان ظهير من الالف حديث شيعي في تحريف القرآن مع تضافر الروايات بها بمدرسة الخلفاء</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6138874_73709187"/>
      <w:bookmarkStart w:id="1938" w:name="_Toc815"/>
      <w:bookmarkEnd w:id="1937"/>
      <w:r>
        <w:rPr>
          <w:rtl w:val="true"/>
        </w:rPr>
        <w:t>ثالثا</w:t>
      </w:r>
      <w:r>
        <w:rPr>
          <w:rtl w:val="true"/>
        </w:rPr>
        <w:t xml:space="preserve">- </w:t>
      </w:r>
      <w:r>
        <w:rPr>
          <w:rtl w:val="true"/>
        </w:rPr>
        <w:t xml:space="preserve">روايات آية </w:t>
      </w:r>
      <w:r>
        <w:rPr/>
        <w:t>11</w:t>
      </w:r>
      <w:r>
        <w:rPr>
          <w:rtl w:val="true"/>
        </w:rPr>
        <w:t>:</w:t>
      </w:r>
      <w:bookmarkEnd w:id="1938"/>
    </w:p>
    <w:p>
      <w:pPr>
        <w:pStyle w:val="Heading5"/>
        <w:numPr>
          <w:ilvl w:val="4"/>
          <w:numId w:val="1"/>
        </w:numPr>
        <w:rPr/>
      </w:pPr>
      <w:bookmarkStart w:id="1939" w:name="__RefHeading___Toc6138876_73709187"/>
      <w:bookmarkStart w:id="1940" w:name="_Toc816"/>
      <w:bookmarkEnd w:id="1939"/>
      <w:r>
        <w:rPr>
          <w:rtl w:val="true"/>
        </w:rPr>
        <w:t>اشارة</w:t>
      </w:r>
      <w:bookmarkEnd w:id="1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لَهُ مُعَقِّباتٌ مِنْ بَيْنِ يَدَيْهِ وَ مِنْ خَلْفِهِ يَحْفَظُونَهُ مِنْ أَمْرِ اللَّهِ فانها قرأت عند أبي عبد اللّه عليه السلام فقال لقاريها أ لستم عربا؟</w:t>
      </w:r>
    </w:p>
    <w:p>
      <w:pPr>
        <w:pStyle w:val="BookText"/>
        <w:rPr/>
      </w:pPr>
      <w:r>
        <w:rPr>
          <w:rFonts w:ascii="Amiri" w:hAnsi="Amiri" w:eastAsia="Amiri" w:cs="Amiri"/>
          <w:color w:val="111111"/>
          <w:sz w:val="28"/>
          <w:sz w:val="28"/>
          <w:szCs w:val="28"/>
          <w:rtl w:val="true"/>
          <w:lang w:bidi="ar-SA"/>
        </w:rPr>
        <w:t>فكيف يكون المعقبات من بين يديه و انما العقب من خلفه فقال الرجل جعلت فداك كيف هذا؟ فقال انما نزلت له معقبات من خلفه و رقيب بين يديه يحفظونه بأمر اللّه و من ذا الذي يقدر أن يحفظ الشي‌ء من أمر اللّه و هم الملائكة الموكلون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بريد العجلي قال سمعني أبو عبد اللّه عليه السلام و أنا أقرأ له معقبات من بين يديه و من خلفه يحفظونه من أمر اللّه فقال مه و كيف يكون المعقبات من بين يديه إنما يكون المعقبات من خلفه يحفظونه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القاسم بن عروة عن بكير عن حمران قال تلا رجل له معقبات من بين يديه و من خلفه فقال أنتم قوم عرب كيف يكون المعقبات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بأمر اللّه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روى عن أبي عبد اللّه عليه السلام له معقبات من خلفه </w:t>
      </w:r>
      <w:bookmarkStart w:id="1941" w:name="pg11650_151766"/>
    </w:p>
    <w:p>
      <w:pPr>
        <w:pStyle w:val="BookText"/>
        <w:rPr/>
      </w:pPr>
      <w:bookmarkEnd w:id="1941"/>
      <w:r>
        <w:rPr>
          <w:rFonts w:ascii="Amiri" w:hAnsi="Amiri" w:eastAsia="Amiri" w:cs="Amiri"/>
          <w:color w:val="111111"/>
          <w:sz w:val="28"/>
          <w:sz w:val="28"/>
          <w:szCs w:val="28"/>
          <w:rtl w:val="true"/>
          <w:lang w:bidi="ar-SA"/>
        </w:rPr>
        <w:t>و رقيب من بين يديه يحفظونه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في رواية أبي الجارود عن أبي جعفر عليه السلام يحفظونه من أمر اللّه يقول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مسعدة بن صدقة عن أبي عبد اللّه عليه السلام في قوله تعالى يحفظونه من أمر اللّه قال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في المناقب مثله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الثلاثة و ان لم تكن صريحة في المطلوب لجواز كون المراد ان كلمة من هنا بمعنى الباء كما نقله الطبرسي عن الحسن و المجاهد و الجبائي قال و روى ذلك عن ابن عباس و هذا كما يقال هذا الأمر من تدبير فلان و بتدبير فلان إلّا انه يجب حملها عليه بقرينة ما تقدم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علي و ابن عباس و عكرمة و زيد بن علي يحفظونه بأمر اللّه</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6138878_73709187"/>
      <w:bookmarkStart w:id="1943" w:name="_Toc817"/>
      <w:bookmarkEnd w:id="1942"/>
      <w:r>
        <w:rPr>
          <w:rtl w:val="true"/>
        </w:rPr>
        <w:t>دراسة الروايات</w:t>
      </w:r>
      <w:r>
        <w:rPr>
          <w:rtl w:val="true"/>
        </w:rPr>
        <w:t>:</w:t>
      </w:r>
      <w:bookmarkEnd w:id="1943"/>
    </w:p>
    <w:p>
      <w:pPr>
        <w:pStyle w:val="Heading6"/>
        <w:numPr>
          <w:ilvl w:val="5"/>
          <w:numId w:val="1"/>
        </w:numPr>
        <w:rPr/>
      </w:pPr>
      <w:bookmarkStart w:id="1944" w:name="__RefHeading___Toc6138880_73709187"/>
      <w:bookmarkStart w:id="1945" w:name="_Toc818"/>
      <w:bookmarkEnd w:id="1944"/>
      <w:r>
        <w:rPr>
          <w:rtl w:val="true"/>
        </w:rPr>
        <w:t>أ</w:t>
      </w:r>
      <w:r>
        <w:rPr>
          <w:rtl w:val="true"/>
        </w:rPr>
        <w:t>- [</w:t>
      </w:r>
      <w:r>
        <w:rPr>
          <w:rtl w:val="true"/>
        </w:rPr>
        <w:t>الآية</w:t>
      </w:r>
      <w:r>
        <w:rPr>
          <w:rtl w:val="true"/>
        </w:rPr>
        <w:t>]</w:t>
      </w:r>
      <w:bookmarkEnd w:id="1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له معقبات من خلفه و رقيب بين يديه يحفظونه بأمر اللّه</w:t>
      </w:r>
      <w:r>
        <w:rPr>
          <w:rFonts w:eastAsia="Amiri" w:cs="Amiri" w:ascii="Amiri" w:hAnsi="Amiri"/>
          <w:color w:val="111111"/>
          <w:sz w:val="28"/>
          <w:szCs w:val="28"/>
          <w:rtl w:val="true"/>
          <w:lang w:bidi="ar-SA"/>
        </w:rPr>
        <w:t>.</w:t>
      </w:r>
    </w:p>
    <w:p>
      <w:pPr>
        <w:pStyle w:val="Heading6"/>
        <w:numPr>
          <w:ilvl w:val="5"/>
          <w:numId w:val="1"/>
        </w:numPr>
        <w:rPr/>
      </w:pPr>
      <w:bookmarkStart w:id="1946" w:name="__RefHeading___Toc6138882_73709187"/>
      <w:bookmarkStart w:id="1947" w:name="_Toc819"/>
      <w:bookmarkEnd w:id="1946"/>
      <w:r>
        <w:rPr>
          <w:rtl w:val="true"/>
        </w:rPr>
        <w:t>ب</w:t>
      </w:r>
      <w:r>
        <w:rPr>
          <w:rtl w:val="true"/>
        </w:rPr>
        <w:t xml:space="preserve">- </w:t>
      </w:r>
      <w:r>
        <w:rPr>
          <w:rtl w:val="true"/>
        </w:rPr>
        <w:t>الاسناد</w:t>
      </w:r>
      <w:r>
        <w:rPr>
          <w:rtl w:val="true"/>
        </w:rPr>
        <w:t>:</w:t>
      </w:r>
      <w:bookmarkEnd w:id="1947"/>
    </w:p>
    <w:p>
      <w:pPr>
        <w:pStyle w:val="BookText"/>
        <w:rPr/>
      </w:pPr>
      <w:r>
        <w:rPr>
          <w:rFonts w:ascii="Amiri" w:hAnsi="Amiri" w:eastAsia="Amiri" w:cs="Amiri"/>
          <w:color w:val="111111"/>
          <w:sz w:val="28"/>
          <w:sz w:val="28"/>
          <w:szCs w:val="28"/>
          <w:rtl w:val="true"/>
          <w:lang w:bidi="ar-SA"/>
        </w:rPr>
        <w:t>تنقسم الروايات الى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الأولى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مجهول حاله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bookmarkStart w:id="1948" w:name="pg11650_151767"/>
    </w:p>
    <w:p>
      <w:pPr>
        <w:pStyle w:val="BookText"/>
        <w:rPr/>
      </w:pPr>
      <w:bookmarkEnd w:id="19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الثلاث رواية واحدة و نرى انّ مصدرها رواية السياري أقدمهم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الخمس الأخيرة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نظيرها في تفاسير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1949" w:name="__RefHeading___Toc6138884_73709187"/>
      <w:bookmarkStart w:id="1950" w:name="_Toc820"/>
      <w:bookmarkEnd w:id="1949"/>
      <w:r>
        <w:rPr>
          <w:rtl w:val="true"/>
        </w:rPr>
        <w:t>ج</w:t>
      </w:r>
      <w:r>
        <w:rPr>
          <w:rtl w:val="true"/>
        </w:rPr>
        <w:t xml:space="preserve">- </w:t>
      </w:r>
      <w:r>
        <w:rPr>
          <w:rtl w:val="true"/>
        </w:rPr>
        <w:t>المتن</w:t>
      </w:r>
      <w:r>
        <w:rPr>
          <w:rtl w:val="true"/>
        </w:rPr>
        <w:t>:</w:t>
      </w:r>
      <w:bookmarkEnd w:id="195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الثلاث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تفاسير المدرستين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أي للّه ملائكة يتعاقبون بالليل و النهار فاذا صعدت ملائكة الليل أعقبتها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المراد بالامر في الآية الهلاك و الفناء فقد ورد في آيات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أَمْرُنا لَيْلًا أَوْ نَهاراً فَجَعَلْناها حَصِيداً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أَمْرُنا نَجَّيْنا هُوداً وَ الَّذِينَ آمَنُوا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المعنى الملائكة تتعاقب في حفظ الانسان من الموت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ان قول أ لستم عربا في هذا المقام افتري بها على أفصح من نطق بالضاد بعد رسول اللّه الامام علي و حفيده الامام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الخمس الاخيرة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بيان لمن أمر اللّه فما وجه استدلالهما بها على القول بتحريف القرآن</w:t>
      </w:r>
      <w:r>
        <w:rPr>
          <w:rFonts w:eastAsia="Amiri" w:cs="Amiri" w:ascii="Amiri" w:hAnsi="Amiri"/>
          <w:color w:val="111111"/>
          <w:sz w:val="28"/>
          <w:szCs w:val="28"/>
          <w:rtl w:val="true"/>
          <w:lang w:bidi="ar-SA"/>
        </w:rPr>
        <w:t>.</w:t>
      </w:r>
    </w:p>
    <w:p>
      <w:pPr>
        <w:pStyle w:val="Heading6"/>
        <w:numPr>
          <w:ilvl w:val="5"/>
          <w:numId w:val="1"/>
        </w:numPr>
        <w:rPr/>
      </w:pPr>
      <w:bookmarkStart w:id="1951" w:name="__RefHeading___Toc6138886_73709187"/>
      <w:bookmarkStart w:id="1952" w:name="_Toc821"/>
      <w:bookmarkEnd w:id="1951"/>
      <w:r>
        <w:rPr>
          <w:rtl w:val="true"/>
        </w:rPr>
        <w:t>نتيجة البحث</w:t>
      </w:r>
      <w:r>
        <w:rPr>
          <w:rtl w:val="true"/>
        </w:rPr>
        <w:t>:</w:t>
      </w:r>
      <w:bookmarkEnd w:id="195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الثلاث الاولى رواية واحدة لم يسبق السياري الغالي في روايتها </w:t>
      </w:r>
      <w:bookmarkStart w:id="1953" w:name="pg11650_151768"/>
    </w:p>
    <w:p>
      <w:pPr>
        <w:pStyle w:val="BookText"/>
        <w:rPr/>
      </w:pPr>
      <w:bookmarkEnd w:id="1953"/>
      <w:r>
        <w:rPr>
          <w:rFonts w:ascii="Amiri" w:hAnsi="Amiri" w:eastAsia="Amiri" w:cs="Amiri"/>
          <w:color w:val="111111"/>
          <w:sz w:val="28"/>
          <w:sz w:val="28"/>
          <w:szCs w:val="28"/>
          <w:rtl w:val="true"/>
          <w:lang w:bidi="ar-SA"/>
        </w:rPr>
        <w:t xml:space="preserve">أحد، فهي من اختلاقه، و بما انه لم يكن عربي اللسان زعم انها تخالف لغة العرب؛ اختلقها و ركب عليها سندا و افترى بها على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الخمس الاخيرة بيان و تفسير و ليست بقراءة و هي مشتركة بين المدرستين إن لم تكن منتقلة فما وجه عدها من أدلة تحريف القرآن و العياذ باللّه و ضمن الألف حديث شيعي الدالة على تحريف القرآن على حدّ زعم الاستاذ ظهير</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6138888_73709187"/>
      <w:bookmarkStart w:id="1955" w:name="_Toc822"/>
      <w:bookmarkEnd w:id="1954"/>
      <w:r>
        <w:rPr>
          <w:rtl w:val="true"/>
        </w:rPr>
        <w:t>رابعا</w:t>
      </w:r>
      <w:r>
        <w:rPr>
          <w:rtl w:val="true"/>
        </w:rPr>
        <w:t xml:space="preserve">- </w:t>
      </w:r>
      <w:r>
        <w:rPr>
          <w:rtl w:val="true"/>
        </w:rPr>
        <w:t xml:space="preserve">روايات آية </w:t>
      </w:r>
      <w:r>
        <w:rPr/>
        <w:t>31</w:t>
      </w:r>
      <w:r>
        <w:rPr>
          <w:rtl w:val="true"/>
        </w:rPr>
        <w:t>:</w:t>
      </w:r>
      <w:bookmarkEnd w:id="1955"/>
    </w:p>
    <w:p>
      <w:pPr>
        <w:pStyle w:val="Heading5"/>
        <w:numPr>
          <w:ilvl w:val="4"/>
          <w:numId w:val="1"/>
        </w:numPr>
        <w:rPr/>
      </w:pPr>
      <w:bookmarkStart w:id="1956" w:name="__RefHeading___Toc6138890_73709187"/>
      <w:bookmarkStart w:id="1957" w:name="_Toc823"/>
      <w:bookmarkEnd w:id="1956"/>
      <w:r>
        <w:rPr>
          <w:rtl w:val="true"/>
        </w:rPr>
        <w:t>اشارة</w:t>
      </w:r>
      <w:bookmarkEnd w:id="1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عبد اللّه عن محمد بن اسماعيل عن محمد الحسين عن كثير بن سعيد عن مروان بن مروان عن أبي عبد اللّه عليه السلام قال أ فلم يتبين للذين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علي عليه السلام و ابن عباس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علي و جعفر بن محمد عليهما السلام و ابن أبي مليكة و عكرمة و الجحدري و ابن يزيد المزني أ فلم يتبين و القراءة المشهورة ييأس و تقدم عن السيوطي في الاتقان عن ابن عباس في تخطئة الكاتب انه كتبها و هو ناعس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قرأ الصادق عليه السلام أ فلم يتبين الذين آمنوا ان لو يشاء اللّه لهدى الناس جميعا</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6138892_73709187"/>
      <w:bookmarkStart w:id="1959" w:name="_Toc824"/>
      <w:bookmarkEnd w:id="1958"/>
      <w:r>
        <w:rPr>
          <w:rtl w:val="true"/>
        </w:rPr>
        <w:t>دراسة الروايات</w:t>
      </w:r>
      <w:r>
        <w:rPr>
          <w:rtl w:val="true"/>
        </w:rPr>
        <w:t>:</w:t>
      </w:r>
      <w:bookmarkEnd w:id="1959"/>
    </w:p>
    <w:p>
      <w:pPr>
        <w:pStyle w:val="Heading6"/>
        <w:numPr>
          <w:ilvl w:val="5"/>
          <w:numId w:val="1"/>
        </w:numPr>
        <w:rPr/>
      </w:pPr>
      <w:bookmarkStart w:id="1960" w:name="__RefHeading___Toc6138894_73709187"/>
      <w:bookmarkStart w:id="1961" w:name="_Toc825"/>
      <w:bookmarkEnd w:id="1960"/>
      <w:r>
        <w:rPr>
          <w:rtl w:val="true"/>
        </w:rPr>
        <w:t>أ</w:t>
      </w:r>
      <w:r>
        <w:rPr>
          <w:rtl w:val="true"/>
        </w:rPr>
        <w:t>- [</w:t>
      </w:r>
      <w:r>
        <w:rPr>
          <w:rtl w:val="true"/>
        </w:rPr>
        <w:t>الآية</w:t>
      </w:r>
      <w:r>
        <w:rPr>
          <w:rtl w:val="true"/>
        </w:rPr>
        <w:t>]</w:t>
      </w:r>
      <w:bookmarkEnd w:id="19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يَيْأَسِ الَّذِينَ آمَنُوا أَنْ لَوْ يَشاءُ اللَّهُ لَهَدَى النَّاسَ جَمِيعاً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 xml:space="preserve">. </w:t>
      </w:r>
      <w:bookmarkStart w:id="1962" w:name="pg11650_151769"/>
    </w:p>
    <w:p>
      <w:pPr>
        <w:pStyle w:val="Heading6"/>
        <w:numPr>
          <w:ilvl w:val="5"/>
          <w:numId w:val="1"/>
        </w:numPr>
        <w:rPr/>
      </w:pPr>
      <w:bookmarkStart w:id="1963" w:name="__RefHeading___Toc6138896_73709187"/>
      <w:bookmarkStart w:id="1964" w:name="_Toc826"/>
      <w:bookmarkEnd w:id="1962"/>
      <w:bookmarkEnd w:id="1963"/>
      <w:r>
        <w:rPr>
          <w:rtl w:val="true"/>
        </w:rPr>
        <w:t>ب</w:t>
      </w:r>
      <w:r>
        <w:rPr>
          <w:rtl w:val="true"/>
        </w:rPr>
        <w:t xml:space="preserve">- </w:t>
      </w:r>
      <w:r>
        <w:rPr>
          <w:rtl w:val="true"/>
        </w:rPr>
        <w:t>الاسناد</w:t>
      </w:r>
      <w:r>
        <w:rPr>
          <w:rtl w:val="true"/>
        </w:rPr>
        <w:t>:</w:t>
      </w:r>
      <w:bookmarkEnd w:id="1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كذاب فاسد المذهب يرمى بالغلو، عن كثير بن سعيد عن مروان بن مروان لم نجد لهما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مجهولة عن مجهولين قد مرّ البحث عنها في سورة الحمد و ورد نظيرها في تفاسير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6138898_73709187"/>
      <w:bookmarkStart w:id="1966" w:name="_Toc827"/>
      <w:bookmarkEnd w:id="1965"/>
      <w:r>
        <w:rPr>
          <w:rtl w:val="true"/>
        </w:rPr>
        <w:t>ج</w:t>
      </w:r>
      <w:r>
        <w:rPr>
          <w:rtl w:val="true"/>
        </w:rPr>
        <w:t xml:space="preserve">- </w:t>
      </w:r>
      <w:r>
        <w:rPr>
          <w:rtl w:val="true"/>
        </w:rPr>
        <w:t>المتن</w:t>
      </w:r>
      <w:r>
        <w:rPr>
          <w:rtl w:val="true"/>
        </w:rPr>
        <w:t>:</w:t>
      </w:r>
      <w:bookmarkEnd w:id="1966"/>
    </w:p>
    <w:p>
      <w:pPr>
        <w:pStyle w:val="BookText"/>
        <w:rPr/>
      </w:pPr>
      <w:r>
        <w:rPr>
          <w:rFonts w:ascii="Amiri" w:hAnsi="Amiri" w:eastAsia="Amiri" w:cs="Amiri"/>
          <w:color w:val="111111"/>
          <w:sz w:val="28"/>
          <w:sz w:val="28"/>
          <w:szCs w:val="28"/>
          <w:rtl w:val="true"/>
          <w:lang w:bidi="ar-SA"/>
        </w:rPr>
        <w:t>ان التغيير الذي افتري به على الائمة يخل بوزن الآية في السورة و نرى ان القراءة اختلقتها الزنادقة بمدرسة الخلفاء و ركّبوا عليها سندا و افتروا بها على الصحابة ثم انتقلت إلى مدرسة أهل البيت بواسطة الغلاة من أمثال السياري و ليس لاحسان ظهير أن يعدها من الالف حديث شيعي في تحريف القرآن على حدّ زعمه</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6138900_73709187"/>
      <w:bookmarkStart w:id="1968" w:name="_Toc828"/>
      <w:bookmarkEnd w:id="1967"/>
      <w:r>
        <w:rPr>
          <w:rtl w:val="true"/>
        </w:rPr>
        <w:t>خامسا</w:t>
      </w:r>
      <w:r>
        <w:rPr>
          <w:rtl w:val="true"/>
        </w:rPr>
        <w:t xml:space="preserve">- </w:t>
      </w:r>
      <w:r>
        <w:rPr>
          <w:rtl w:val="true"/>
        </w:rPr>
        <w:t xml:space="preserve">رواية آية </w:t>
      </w:r>
      <w:r>
        <w:rPr/>
        <w:t>10</w:t>
      </w:r>
      <w:r>
        <w:rPr>
          <w:rtl w:val="true"/>
        </w:rPr>
        <w:t>:</w:t>
      </w:r>
      <w:bookmarkEnd w:id="1968"/>
    </w:p>
    <w:p>
      <w:pPr>
        <w:pStyle w:val="Heading5"/>
        <w:numPr>
          <w:ilvl w:val="4"/>
          <w:numId w:val="1"/>
        </w:numPr>
        <w:rPr/>
      </w:pPr>
      <w:bookmarkStart w:id="1969" w:name="__RefHeading___Toc6138902_73709187"/>
      <w:bookmarkStart w:id="1970" w:name="_Toc829"/>
      <w:bookmarkEnd w:id="1969"/>
      <w:r>
        <w:rPr>
          <w:rtl w:val="true"/>
        </w:rPr>
        <w:t>اشارة</w:t>
      </w:r>
      <w:bookmarkEnd w:id="1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اسباط عن ابن أبي حمزة عن أبي بصير عن أبي جعفر عليه السلام قال سواء على اللّه من أسر القول أو جهر به</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6138904_73709187"/>
      <w:bookmarkStart w:id="1972" w:name="_Toc830"/>
      <w:bookmarkEnd w:id="1971"/>
      <w:r>
        <w:rPr>
          <w:rtl w:val="true"/>
        </w:rPr>
        <w:t>دراسة الرواية</w:t>
      </w:r>
      <w:r>
        <w:rPr>
          <w:rtl w:val="true"/>
        </w:rPr>
        <w:t>:</w:t>
      </w:r>
      <w:bookmarkEnd w:id="1972"/>
    </w:p>
    <w:p>
      <w:pPr>
        <w:pStyle w:val="Heading6"/>
        <w:numPr>
          <w:ilvl w:val="5"/>
          <w:numId w:val="1"/>
        </w:numPr>
        <w:rPr/>
      </w:pPr>
      <w:bookmarkStart w:id="1973" w:name="__RefHeading___Toc6138906_73709187"/>
      <w:bookmarkStart w:id="1974" w:name="_Toc831"/>
      <w:bookmarkEnd w:id="1973"/>
      <w:r>
        <w:rPr>
          <w:rtl w:val="true"/>
        </w:rPr>
        <w:t>أ</w:t>
      </w:r>
      <w:r>
        <w:rPr>
          <w:rtl w:val="true"/>
        </w:rPr>
        <w:t>- [</w:t>
      </w:r>
      <w:r>
        <w:rPr>
          <w:rtl w:val="true"/>
        </w:rPr>
        <w:t>الآية</w:t>
      </w:r>
      <w:r>
        <w:rPr>
          <w:rtl w:val="true"/>
        </w:rPr>
        <w:t>]</w:t>
      </w:r>
      <w:bookmarkEnd w:id="19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مِنْكُمْ مَنْ أَسَرَّ الْقَوْلَ وَ مَنْ جَهَرَ بِهِ </w:t>
      </w:r>
      <w:r>
        <w:rPr>
          <w:rFonts w:eastAsia="Amiri" w:cs="Amiri" w:ascii="Amiri" w:hAnsi="Amiri"/>
          <w:color w:val="111111"/>
          <w:sz w:val="28"/>
          <w:szCs w:val="28"/>
          <w:rtl w:val="true"/>
          <w:lang w:bidi="ar-SA"/>
        </w:rPr>
        <w:t xml:space="preserve">.... </w:t>
      </w:r>
      <w:bookmarkStart w:id="1975" w:name="pg11650_151770"/>
    </w:p>
    <w:p>
      <w:pPr>
        <w:pStyle w:val="BookText"/>
        <w:rPr/>
      </w:pPr>
      <w:bookmarkEnd w:id="1975"/>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Heading6"/>
        <w:numPr>
          <w:ilvl w:val="5"/>
          <w:numId w:val="1"/>
        </w:numPr>
        <w:rPr/>
      </w:pPr>
      <w:bookmarkStart w:id="1976" w:name="__RefHeading___Toc6138908_73709187"/>
      <w:bookmarkStart w:id="1977" w:name="_Toc832"/>
      <w:bookmarkEnd w:id="1976"/>
      <w:r>
        <w:rPr>
          <w:rtl w:val="true"/>
        </w:rPr>
        <w:t>ب</w:t>
      </w:r>
      <w:r>
        <w:rPr>
          <w:rtl w:val="true"/>
        </w:rPr>
        <w:t xml:space="preserve">- </w:t>
      </w:r>
      <w:r>
        <w:rPr>
          <w:rtl w:val="true"/>
        </w:rPr>
        <w:t>السند</w:t>
      </w:r>
      <w:r>
        <w:rPr>
          <w:rtl w:val="true"/>
        </w:rPr>
        <w:t>:</w:t>
      </w:r>
      <w:bookmarkEnd w:id="1977"/>
    </w:p>
    <w:p>
      <w:pPr>
        <w:pStyle w:val="BookText"/>
        <w:rPr/>
      </w:pPr>
      <w:r>
        <w:rPr>
          <w:rFonts w:ascii="Amiri" w:hAnsi="Amiri" w:eastAsia="Amiri" w:cs="Amiri"/>
          <w:color w:val="111111"/>
          <w:sz w:val="28"/>
          <w:sz w:val="28"/>
          <w:szCs w:val="28"/>
          <w:rtl w:val="true"/>
          <w:lang w:bidi="ar-SA"/>
        </w:rPr>
        <w:t xml:space="preserve">في سند السياري المتهالك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1978" w:name="__RefHeading___Toc6138910_73709187"/>
      <w:bookmarkStart w:id="1979" w:name="_Toc833"/>
      <w:bookmarkEnd w:id="1978"/>
      <w:r>
        <w:rPr>
          <w:rtl w:val="true"/>
        </w:rPr>
        <w:t>ج</w:t>
      </w:r>
      <w:r>
        <w:rPr>
          <w:rtl w:val="true"/>
        </w:rPr>
        <w:t xml:space="preserve">- </w:t>
      </w:r>
      <w:r>
        <w:rPr>
          <w:rtl w:val="true"/>
        </w:rPr>
        <w:t>المتن</w:t>
      </w:r>
      <w:r>
        <w:rPr>
          <w:rtl w:val="true"/>
        </w:rPr>
        <w:t>:</w:t>
      </w:r>
      <w:bookmarkEnd w:id="1979"/>
    </w:p>
    <w:p>
      <w:pPr>
        <w:pStyle w:val="BookText"/>
        <w:rPr/>
      </w:pPr>
      <w:r>
        <w:rPr>
          <w:rFonts w:ascii="Amiri" w:hAnsi="Amiri" w:eastAsia="Amiri" w:cs="Amiri"/>
          <w:color w:val="111111"/>
          <w:sz w:val="28"/>
          <w:sz w:val="28"/>
          <w:szCs w:val="28"/>
          <w:rtl w:val="true"/>
          <w:lang w:bidi="ar-SA"/>
        </w:rPr>
        <w:t>ان تغيير التعبير يخل بوزن الآية في السورة و الرواية مما اختلقها الغلاة لا شاعة فكرة تحريف القرآن بين مدرسة أهل البيت و العياذ باللّه ليقبل منهم بعد ذلك ما ينشرونها بمقتضى غلوهم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لدارس قراءات السياري انه يرى و يقترح تبديل النصوص القرآنية بعبارات ترجح لديه علي النص القرآني</w:t>
      </w:r>
      <w:r>
        <w:rPr>
          <w:rFonts w:eastAsia="Amiri" w:cs="Amiri" w:ascii="Amiri" w:hAnsi="Amiri"/>
          <w:color w:val="111111"/>
          <w:sz w:val="28"/>
          <w:szCs w:val="28"/>
          <w:rtl w:val="true"/>
          <w:lang w:bidi="ar-SA"/>
        </w:rPr>
        <w:t>.</w:t>
      </w:r>
    </w:p>
    <w:p>
      <w:pPr>
        <w:pStyle w:val="Heading6"/>
        <w:numPr>
          <w:ilvl w:val="5"/>
          <w:numId w:val="1"/>
        </w:numPr>
        <w:rPr/>
      </w:pPr>
      <w:bookmarkStart w:id="1980" w:name="__RefHeading___Toc6138912_73709187"/>
      <w:bookmarkStart w:id="1981" w:name="_Toc834"/>
      <w:bookmarkEnd w:id="1980"/>
      <w:r>
        <w:rPr>
          <w:rtl w:val="true"/>
        </w:rPr>
        <w:t>نتيجة البحوث</w:t>
      </w:r>
      <w:r>
        <w:rPr>
          <w:rtl w:val="true"/>
        </w:rPr>
        <w:t>:</w:t>
      </w:r>
      <w:bookmarkEnd w:id="198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الرعد خمس عشرة رواية بينما وجدناها ثماني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روايات مما عداها بلا سند و أربع عن الغلاة و الضعفاء و المجاهيل و ثلاث مفسّرة</w:t>
      </w:r>
      <w:r>
        <w:rPr>
          <w:rFonts w:eastAsia="Amiri" w:cs="Amiri" w:ascii="Amiri" w:hAnsi="Amiri"/>
          <w:color w:val="111111"/>
          <w:sz w:val="28"/>
          <w:szCs w:val="28"/>
          <w:rtl w:val="true"/>
          <w:lang w:bidi="ar-SA"/>
        </w:rPr>
        <w:t xml:space="preserve">. </w:t>
      </w:r>
      <w:bookmarkStart w:id="1982" w:name="pg11650_151771"/>
    </w:p>
    <w:p>
      <w:pPr>
        <w:pStyle w:val="Heading3"/>
        <w:numPr>
          <w:ilvl w:val="2"/>
          <w:numId w:val="1"/>
        </w:numPr>
        <w:rPr/>
      </w:pPr>
      <w:bookmarkStart w:id="1983" w:name="__RefHeading___Toc6138914_73709187"/>
      <w:bookmarkStart w:id="1984" w:name="_Toc835"/>
      <w:bookmarkEnd w:id="1982"/>
      <w:bookmarkEnd w:id="1983"/>
      <w:r>
        <w:rPr>
          <w:rtl w:val="true"/>
        </w:rPr>
        <w:t>دراسة روايات سورة إبراهيم‌</w:t>
      </w:r>
      <w:bookmarkEnd w:id="1984"/>
    </w:p>
    <w:p>
      <w:pPr>
        <w:pStyle w:val="Heading4"/>
        <w:numPr>
          <w:ilvl w:val="3"/>
          <w:numId w:val="1"/>
        </w:numPr>
        <w:rPr/>
      </w:pPr>
      <w:bookmarkStart w:id="1985" w:name="__RefHeading___Toc6138916_73709187"/>
      <w:bookmarkStart w:id="1986" w:name="_Toc836"/>
      <w:bookmarkEnd w:id="1985"/>
      <w:r>
        <w:rPr>
          <w:rtl w:val="true"/>
        </w:rPr>
        <w:t>أولا</w:t>
      </w:r>
      <w:r>
        <w:rPr>
          <w:rtl w:val="true"/>
        </w:rPr>
        <w:t xml:space="preserve">- </w:t>
      </w:r>
      <w:r>
        <w:rPr>
          <w:rtl w:val="true"/>
        </w:rPr>
        <w:t xml:space="preserve">روايات آية </w:t>
      </w:r>
      <w:r>
        <w:rPr/>
        <w:t>34</w:t>
      </w:r>
      <w:r>
        <w:rPr>
          <w:rtl w:val="true"/>
        </w:rPr>
        <w:t>:</w:t>
      </w:r>
      <w:bookmarkEnd w:id="1986"/>
    </w:p>
    <w:p>
      <w:pPr>
        <w:pStyle w:val="Heading5"/>
        <w:numPr>
          <w:ilvl w:val="4"/>
          <w:numId w:val="1"/>
        </w:numPr>
        <w:rPr/>
      </w:pPr>
      <w:bookmarkStart w:id="1987" w:name="__RefHeading___Toc6138918_73709187"/>
      <w:bookmarkStart w:id="1988" w:name="_Toc837"/>
      <w:bookmarkEnd w:id="1987"/>
      <w:r>
        <w:rPr>
          <w:rtl w:val="true"/>
        </w:rPr>
        <w:t>اشارة</w:t>
      </w:r>
      <w:bookmarkEnd w:id="1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حسين بن هارون شيخ من أصحاب أبي جعفر عن أبي جعفر عليه السلام قال سمعته يقرأ هذه الآية واتيكم من كل ما سألتموه قال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 الشي‌ء لم يسأله إياه أعطاك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أبي عمران عن أبي هارون المكفوف قال سمعت أبا عبد اللّه عليه السلام يقول و آتيكم من كل ما سألتمون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زيد عن يعقوب من كل ما سألتموه بالتنوين و هو قراءة ابن عباس و أحسن و محمد بن علي الباقر و جعفر بن محمد الصادق عليهما السلام و الضحاك و عمر بن قائد</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6138920_73709187"/>
      <w:bookmarkStart w:id="1990" w:name="_Toc838"/>
      <w:bookmarkEnd w:id="1989"/>
      <w:r>
        <w:rPr>
          <w:rtl w:val="true"/>
        </w:rPr>
        <w:t>دراسة الروايات</w:t>
      </w:r>
      <w:r>
        <w:rPr>
          <w:rtl w:val="true"/>
        </w:rPr>
        <w:t>:</w:t>
      </w:r>
      <w:bookmarkEnd w:id="1990"/>
    </w:p>
    <w:p>
      <w:pPr>
        <w:pStyle w:val="Heading6"/>
        <w:numPr>
          <w:ilvl w:val="5"/>
          <w:numId w:val="1"/>
        </w:numPr>
        <w:rPr/>
      </w:pPr>
      <w:bookmarkStart w:id="1991" w:name="__RefHeading___Toc6138922_73709187"/>
      <w:bookmarkStart w:id="1992" w:name="_Toc839"/>
      <w:bookmarkEnd w:id="1991"/>
      <w:r>
        <w:rPr>
          <w:rtl w:val="true"/>
        </w:rPr>
        <w:t>أ</w:t>
      </w:r>
      <w:r>
        <w:rPr>
          <w:rtl w:val="true"/>
        </w:rPr>
        <w:t>- [</w:t>
      </w:r>
      <w:r>
        <w:rPr>
          <w:rtl w:val="true"/>
        </w:rPr>
        <w:t>الآية</w:t>
      </w:r>
      <w:r>
        <w:rPr>
          <w:rtl w:val="true"/>
        </w:rPr>
        <w:t>]</w:t>
      </w:r>
      <w:bookmarkEnd w:id="19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الروايتين نفس الآية كما في المصحف و في رواية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bookmarkStart w:id="1993" w:name="pg11650_151772"/>
    </w:p>
    <w:p>
      <w:pPr>
        <w:pStyle w:val="Heading6"/>
        <w:numPr>
          <w:ilvl w:val="5"/>
          <w:numId w:val="1"/>
        </w:numPr>
        <w:rPr/>
      </w:pPr>
      <w:bookmarkStart w:id="1994" w:name="__RefHeading___Toc6138924_73709187"/>
      <w:bookmarkStart w:id="1995" w:name="_Toc840"/>
      <w:bookmarkEnd w:id="1993"/>
      <w:bookmarkEnd w:id="1994"/>
      <w:r>
        <w:rPr>
          <w:rtl w:val="true"/>
        </w:rPr>
        <w:t>ب</w:t>
      </w:r>
      <w:r>
        <w:rPr>
          <w:rtl w:val="true"/>
        </w:rPr>
        <w:t xml:space="preserve">- </w:t>
      </w:r>
      <w:r>
        <w:rPr>
          <w:rtl w:val="true"/>
        </w:rPr>
        <w:t>الاسناد</w:t>
      </w:r>
      <w:r>
        <w:rPr>
          <w:rtl w:val="true"/>
        </w:rPr>
        <w:t>:</w:t>
      </w:r>
      <w:bookmarkEnd w:id="1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و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لدراسة السند فيها لانها تفسير و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Heading6"/>
        <w:numPr>
          <w:ilvl w:val="5"/>
          <w:numId w:val="1"/>
        </w:numPr>
        <w:rPr/>
      </w:pPr>
      <w:bookmarkStart w:id="1996" w:name="__RefHeading___Toc6138926_73709187"/>
      <w:bookmarkStart w:id="1997" w:name="_Toc841"/>
      <w:bookmarkEnd w:id="1996"/>
      <w:r>
        <w:rPr>
          <w:rtl w:val="true"/>
        </w:rPr>
        <w:t>ج</w:t>
      </w:r>
      <w:r>
        <w:rPr>
          <w:rtl w:val="true"/>
        </w:rPr>
        <w:t xml:space="preserve">- </w:t>
      </w:r>
      <w:r>
        <w:rPr>
          <w:rtl w:val="true"/>
        </w:rPr>
        <w:t>المتن</w:t>
      </w:r>
      <w:r>
        <w:rPr>
          <w:rtl w:val="true"/>
        </w:rPr>
        <w:t>:</w:t>
      </w:r>
      <w:bookmarkEnd w:id="1997"/>
    </w:p>
    <w:p>
      <w:pPr>
        <w:pStyle w:val="BookText"/>
        <w:rPr/>
      </w:pPr>
      <w:r>
        <w:rPr>
          <w:rFonts w:ascii="Amiri" w:hAnsi="Amiri" w:eastAsia="Amiri" w:cs="Amiri"/>
          <w:color w:val="111111"/>
          <w:sz w:val="28"/>
          <w:sz w:val="28"/>
          <w:szCs w:val="28"/>
          <w:rtl w:val="true"/>
          <w:lang w:bidi="ar-SA"/>
        </w:rPr>
        <w:t>في الروايتين الاولى و الثانية لم يأت خلافا للنص القرآني فما وجه الاستدلال بهما على القول بتحريف القرآن؛ و تغيير القراءة مخل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6138928_73709187"/>
      <w:bookmarkStart w:id="1999" w:name="_Toc842"/>
      <w:bookmarkEnd w:id="1998"/>
      <w:r>
        <w:rPr>
          <w:rtl w:val="true"/>
        </w:rPr>
        <w:t>ثانيا</w:t>
      </w:r>
      <w:r>
        <w:rPr>
          <w:rtl w:val="true"/>
        </w:rPr>
        <w:t xml:space="preserve">- </w:t>
      </w:r>
      <w:r>
        <w:rPr>
          <w:rtl w:val="true"/>
        </w:rPr>
        <w:t xml:space="preserve">روايات آية </w:t>
      </w:r>
      <w:r>
        <w:rPr/>
        <w:t>41</w:t>
      </w:r>
      <w:r>
        <w:rPr>
          <w:rtl w:val="true"/>
        </w:rPr>
        <w:t>:</w:t>
      </w:r>
      <w:bookmarkEnd w:id="1999"/>
    </w:p>
    <w:p>
      <w:pPr>
        <w:pStyle w:val="Heading5"/>
        <w:numPr>
          <w:ilvl w:val="4"/>
          <w:numId w:val="1"/>
        </w:numPr>
        <w:rPr/>
      </w:pPr>
      <w:bookmarkStart w:id="2000" w:name="__RefHeading___Toc6138930_73709187"/>
      <w:bookmarkStart w:id="2001" w:name="_Toc843"/>
      <w:bookmarkEnd w:id="2000"/>
      <w:r>
        <w:rPr>
          <w:rtl w:val="true"/>
        </w:rPr>
        <w:t>اشارة</w:t>
      </w:r>
      <w:bookmarkEnd w:id="2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أما قوله رَبِّ اغْفِرْ لِي وَ لِوالِدَيَ قال انما نزلت و لولدي اسماعيل و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حماد عن حريز عن أحدهما عليهما السلام كان يقرأ رب اغفر لي و لولدي يعني اسحاق و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اسماعيل و محمد بن علي و أبي جميلة عن جابر عن أبي جعفر عليه السلام مثله و قال هذا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أبي جميلة عن زرارة قال قلت لأبي جعفر عليه السلام حججت اناسا من المرجئة و كانوا يذكرون اسماعيل و اسحاق و اذكر الحسن و الحسين عليهما السلام فقال أما إذ قلت ذاك لقد قال إبراهيم رب اغفر لي و لولدي و ان هذين لابنا رسول اللّه صلى اللّه عليه و آله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قرأ الحسن بن علي و أبو جعفر محمد بن علي عليهم السلام و الزهري و إبراهيم النخعي و لولدي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قراءة أهل </w:t>
      </w:r>
      <w:bookmarkStart w:id="2002" w:name="pg11650_151773"/>
    </w:p>
    <w:p>
      <w:pPr>
        <w:pStyle w:val="BookText"/>
        <w:rPr/>
      </w:pPr>
      <w:bookmarkEnd w:id="2002"/>
      <w:r>
        <w:rPr>
          <w:rFonts w:ascii="Amiri" w:hAnsi="Amiri" w:eastAsia="Amiri" w:cs="Amiri"/>
          <w:color w:val="111111"/>
          <w:sz w:val="28"/>
          <w:sz w:val="28"/>
          <w:szCs w:val="28"/>
          <w:rtl w:val="true"/>
          <w:lang w:bidi="ar-SA"/>
        </w:rPr>
        <w:t>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حريز بن عبد اللّه عمن ذكره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يقرأ رب اغفر لي و لولدي يعني اسماعيل و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قال سألت أبا عبد اللّه عليه السلام عن قول اللّه تعالى رَبِّ اغْفِرْ لِي وَ لِوالِدَيَ قال هذه كلمة صحفها الكتاب انما كان استغفار إبراهيم لأبيه عن موعدة وعدها اياه و انما قال رب اغفر لي و لولدي يعني اسماعيل و اسحاق و الحسن و الحسين و اللّه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الكتاب المتقدم مما رواه عن مشايخه عن الصادق عليه السلام قال و قرأ هذه الآية رب اغفر لي و لولدي يعني اسماعيل و اسحاق</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6138932_73709187"/>
      <w:bookmarkStart w:id="2004" w:name="_Toc844"/>
      <w:bookmarkEnd w:id="2003"/>
      <w:r>
        <w:rPr>
          <w:rtl w:val="true"/>
        </w:rPr>
        <w:t>دراسة الروايات</w:t>
      </w:r>
      <w:r>
        <w:rPr>
          <w:rtl w:val="true"/>
        </w:rPr>
        <w:t>:</w:t>
      </w:r>
      <w:bookmarkEnd w:id="2004"/>
    </w:p>
    <w:p>
      <w:pPr>
        <w:pStyle w:val="Heading6"/>
        <w:numPr>
          <w:ilvl w:val="5"/>
          <w:numId w:val="1"/>
        </w:numPr>
        <w:rPr/>
      </w:pPr>
      <w:bookmarkStart w:id="2005" w:name="__RefHeading___Toc6138934_73709187"/>
      <w:bookmarkStart w:id="2006" w:name="_Toc845"/>
      <w:bookmarkEnd w:id="2005"/>
      <w:r>
        <w:rPr>
          <w:rtl w:val="true"/>
        </w:rPr>
        <w:t>أ</w:t>
      </w:r>
      <w:r>
        <w:rPr>
          <w:rtl w:val="true"/>
        </w:rPr>
        <w:t>- [</w:t>
      </w:r>
      <w:r>
        <w:rPr>
          <w:rtl w:val="true"/>
        </w:rPr>
        <w:t>الآية</w:t>
      </w:r>
      <w:r>
        <w:rPr>
          <w:rtl w:val="true"/>
        </w:rPr>
        <w:t>]</w:t>
      </w:r>
      <w:bookmarkEnd w:id="20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w:t>
      </w:r>
    </w:p>
    <w:p>
      <w:pPr>
        <w:pStyle w:val="Heading6"/>
        <w:numPr>
          <w:ilvl w:val="5"/>
          <w:numId w:val="1"/>
        </w:numPr>
        <w:rPr/>
      </w:pPr>
      <w:bookmarkStart w:id="2007" w:name="__RefHeading___Toc6138936_73709187"/>
      <w:bookmarkStart w:id="2008" w:name="_Toc846"/>
      <w:bookmarkEnd w:id="2007"/>
      <w:r>
        <w:rPr>
          <w:rtl w:val="true"/>
        </w:rPr>
        <w:t>ب</w:t>
      </w:r>
      <w:r>
        <w:rPr>
          <w:rtl w:val="true"/>
        </w:rPr>
        <w:t xml:space="preserve">- </w:t>
      </w:r>
      <w:r>
        <w:rPr>
          <w:rtl w:val="true"/>
        </w:rPr>
        <w:t>الاسناد</w:t>
      </w:r>
      <w:r>
        <w:rPr>
          <w:rtl w:val="true"/>
        </w:rPr>
        <w:t>:</w:t>
      </w:r>
      <w:bookmarkEnd w:id="20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روايتاه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مجهول حاله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كل منهما ضعيف غال كذّاب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روايتا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جاء في الثاني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009" w:name="pg11650_151774"/>
    </w:p>
    <w:p>
      <w:pPr>
        <w:pStyle w:val="BookText"/>
        <w:rPr/>
      </w:pPr>
      <w:bookmarkEnd w:id="2009"/>
      <w:r>
        <w:rPr>
          <w:rFonts w:ascii="Amiri" w:hAnsi="Amiri" w:eastAsia="Amiri" w:cs="Amiri"/>
          <w:color w:val="111111"/>
          <w:sz w:val="28"/>
          <w:sz w:val="28"/>
          <w:szCs w:val="28"/>
          <w:rtl w:val="true"/>
          <w:lang w:bidi="ar-SA"/>
        </w:rPr>
        <w:t xml:space="preserve">و هو مصحف لأنّ ما جاء في تفسير العياشي المطبوع 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يطابق رواية السياري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الى سعد بن عبد اللّه من الروايات المجهولة عن مجهولين كما مرّ البحث عنها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هي من روايات مدرسة الخلفاء كما ورد في الكشاف للزمخشري بتفسير الآية</w:t>
      </w:r>
      <w:r>
        <w:rPr>
          <w:rFonts w:eastAsia="Amiri" w:cs="Amiri" w:ascii="Amiri" w:hAnsi="Amiri"/>
          <w:color w:val="111111"/>
          <w:sz w:val="28"/>
          <w:szCs w:val="28"/>
          <w:rtl w:val="true"/>
          <w:lang w:bidi="ar-SA"/>
        </w:rPr>
        <w:t>.</w:t>
      </w:r>
    </w:p>
    <w:p>
      <w:pPr>
        <w:pStyle w:val="Heading6"/>
        <w:numPr>
          <w:ilvl w:val="5"/>
          <w:numId w:val="1"/>
        </w:numPr>
        <w:rPr/>
      </w:pPr>
      <w:bookmarkStart w:id="2010" w:name="__RefHeading___Toc6138938_73709187"/>
      <w:bookmarkStart w:id="2011" w:name="_Toc847"/>
      <w:bookmarkEnd w:id="2010"/>
      <w:r>
        <w:rPr>
          <w:rtl w:val="true"/>
        </w:rPr>
        <w:t>ج</w:t>
      </w:r>
      <w:r>
        <w:rPr>
          <w:rtl w:val="true"/>
        </w:rPr>
        <w:t xml:space="preserve">- </w:t>
      </w:r>
      <w:r>
        <w:rPr>
          <w:rtl w:val="true"/>
        </w:rPr>
        <w:t>المتن</w:t>
      </w:r>
      <w:r>
        <w:rPr>
          <w:rtl w:val="true"/>
        </w:rPr>
        <w:t>:</w:t>
      </w:r>
      <w:bookmarkEnd w:id="2011"/>
    </w:p>
    <w:p>
      <w:pPr>
        <w:pStyle w:val="BookText"/>
        <w:rPr/>
      </w:pPr>
      <w:r>
        <w:rPr>
          <w:rFonts w:ascii="Amiri" w:hAnsi="Amiri" w:eastAsia="Amiri" w:cs="Amiri"/>
          <w:color w:val="111111"/>
          <w:sz w:val="28"/>
          <w:sz w:val="28"/>
          <w:szCs w:val="28"/>
          <w:rtl w:val="true"/>
          <w:lang w:bidi="ar-SA"/>
        </w:rPr>
        <w:t xml:space="preserve">كان 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من اللّه سبحانه إبان معركته مع عبّاد الأصنام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إِبْراهِيمَ لِأَبِيهِ لَأَسْتَغْفِرَنَّ لَكَ وَ ما أَمْلِكُ لَكَ مِنَ اللَّهِ مِنْ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بوعده كما أخبر اللّه عنه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عن سبب 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في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ان تغيير والديّ بولدي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6138940_73709187"/>
      <w:bookmarkStart w:id="2013" w:name="_Toc848"/>
      <w:bookmarkEnd w:id="2012"/>
      <w:r>
        <w:rPr>
          <w:rtl w:val="true"/>
        </w:rPr>
        <w:t>ثالثا</w:t>
      </w:r>
      <w:r>
        <w:rPr>
          <w:rtl w:val="true"/>
        </w:rPr>
        <w:t xml:space="preserve">- </w:t>
      </w:r>
      <w:r>
        <w:rPr>
          <w:rtl w:val="true"/>
        </w:rPr>
        <w:t xml:space="preserve">رواية آية </w:t>
      </w:r>
      <w:r>
        <w:rPr/>
        <w:t>37</w:t>
      </w:r>
      <w:r>
        <w:rPr>
          <w:rtl w:val="true"/>
        </w:rPr>
        <w:t>:</w:t>
      </w:r>
      <w:bookmarkEnd w:id="2013"/>
    </w:p>
    <w:p>
      <w:pPr>
        <w:pStyle w:val="Heading5"/>
        <w:numPr>
          <w:ilvl w:val="4"/>
          <w:numId w:val="1"/>
        </w:numPr>
        <w:rPr/>
      </w:pPr>
      <w:bookmarkStart w:id="2014" w:name="__RefHeading___Toc6138942_73709187"/>
      <w:bookmarkStart w:id="2015" w:name="_Toc849"/>
      <w:bookmarkEnd w:id="2014"/>
      <w:r>
        <w:rPr>
          <w:rtl w:val="true"/>
        </w:rPr>
        <w:t>اشارة</w:t>
      </w:r>
      <w:bookmarkEnd w:id="201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و قرأ أمير المؤمنين علي بن أبي طالب عليه السلام و أبو جعفر الباقر و جعفر بن محمد عليهم السلام تهوى اليهم بفتح الواو</w:t>
      </w:r>
      <w:r>
        <w:rPr>
          <w:rFonts w:eastAsia="Amiri" w:cs="Amiri" w:ascii="Amiri" w:hAnsi="Amiri"/>
          <w:color w:val="111111"/>
          <w:sz w:val="28"/>
          <w:szCs w:val="28"/>
          <w:rtl w:val="true"/>
          <w:lang w:bidi="ar-SA"/>
        </w:rPr>
        <w:t xml:space="preserve">. </w:t>
      </w:r>
      <w:bookmarkStart w:id="2016" w:name="pg11650_151775"/>
    </w:p>
    <w:p>
      <w:pPr>
        <w:pStyle w:val="Heading5"/>
        <w:numPr>
          <w:ilvl w:val="4"/>
          <w:numId w:val="1"/>
        </w:numPr>
        <w:rPr/>
      </w:pPr>
      <w:bookmarkStart w:id="2017" w:name="__RefHeading___Toc6138944_73709187"/>
      <w:bookmarkStart w:id="2018" w:name="_Toc850"/>
      <w:bookmarkEnd w:id="2016"/>
      <w:bookmarkEnd w:id="2017"/>
      <w:r>
        <w:rPr>
          <w:rtl w:val="true"/>
        </w:rPr>
        <w:t>دراسة الرواية</w:t>
      </w:r>
      <w:r>
        <w:rPr>
          <w:rtl w:val="true"/>
        </w:rPr>
        <w:t>:</w:t>
      </w:r>
      <w:bookmarkEnd w:id="2018"/>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لا سند لها ليستدل بها الشيخ النوري و الاستاذ ظهير على مرادهما و التغيير مخل بالنغم</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6138946_73709187"/>
      <w:bookmarkStart w:id="2020" w:name="_Toc851"/>
      <w:bookmarkEnd w:id="2019"/>
      <w:r>
        <w:rPr>
          <w:rtl w:val="true"/>
        </w:rPr>
        <w:t>رابعا</w:t>
      </w:r>
      <w:r>
        <w:rPr>
          <w:rtl w:val="true"/>
        </w:rPr>
        <w:t xml:space="preserve">- </w:t>
      </w:r>
      <w:r>
        <w:rPr>
          <w:rtl w:val="true"/>
        </w:rPr>
        <w:t xml:space="preserve">روايتا آية </w:t>
      </w:r>
      <w:r>
        <w:rPr/>
        <w:t>38</w:t>
      </w:r>
      <w:r>
        <w:rPr>
          <w:rtl w:val="true"/>
        </w:rPr>
        <w:t>:</w:t>
      </w:r>
      <w:bookmarkEnd w:id="2020"/>
    </w:p>
    <w:p>
      <w:pPr>
        <w:pStyle w:val="Heading5"/>
        <w:numPr>
          <w:ilvl w:val="4"/>
          <w:numId w:val="1"/>
        </w:numPr>
        <w:rPr/>
      </w:pPr>
      <w:bookmarkStart w:id="2021" w:name="__RefHeading___Toc6138948_73709187"/>
      <w:bookmarkStart w:id="2022" w:name="_Toc852"/>
      <w:bookmarkEnd w:id="2021"/>
      <w:r>
        <w:rPr>
          <w:rtl w:val="true"/>
        </w:rPr>
        <w:t>اشارة</w:t>
      </w:r>
      <w:bookmarkEnd w:id="2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أبي طالب عن يونس عن السندي عن أبي عبد اللّه عليه السلام في قول اللّه عز و جل انك تعلم ما نخفي و ما نعلن و ما يخفى على اللّه شأن شي‌ء في الأرض و لا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السندي قال سمعت أبا عبد اللّه عليه السلام يقرأ ربنا انك تعلم و ذكر مثله</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6138950_73709187"/>
      <w:bookmarkStart w:id="2024" w:name="_Toc853"/>
      <w:bookmarkEnd w:id="2023"/>
      <w:r>
        <w:rPr>
          <w:rtl w:val="true"/>
        </w:rPr>
        <w:t>دراسة الرواية</w:t>
      </w:r>
      <w:r>
        <w:rPr>
          <w:rtl w:val="true"/>
        </w:rPr>
        <w:t>:</w:t>
      </w:r>
      <w:bookmarkEnd w:id="2024"/>
    </w:p>
    <w:p>
      <w:pPr>
        <w:pStyle w:val="Heading6"/>
        <w:numPr>
          <w:ilvl w:val="5"/>
          <w:numId w:val="1"/>
        </w:numPr>
        <w:rPr/>
      </w:pPr>
      <w:bookmarkStart w:id="2025" w:name="__RefHeading___Toc6138952_73709187"/>
      <w:bookmarkStart w:id="2026" w:name="_Toc854"/>
      <w:bookmarkEnd w:id="2025"/>
      <w:r>
        <w:rPr>
          <w:rtl w:val="true"/>
        </w:rPr>
        <w:t>أ</w:t>
      </w:r>
      <w:r>
        <w:rPr>
          <w:rtl w:val="true"/>
        </w:rPr>
        <w:t>- [</w:t>
      </w:r>
      <w:r>
        <w:rPr>
          <w:rtl w:val="true"/>
        </w:rPr>
        <w:t>الآية</w:t>
      </w:r>
      <w:r>
        <w:rPr>
          <w:rtl w:val="true"/>
        </w:rPr>
        <w:t>]</w:t>
      </w:r>
      <w:bookmarkEnd w:id="20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إِنَّكَ تَعْلَمُ ما نُخْفِي وَ ما نُعْلِنُ وَ ما يَخْفى عَلَى اللَّهِ مِنْ شَيْ‌ءٍ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بدلت الرواية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w:t>
      </w:r>
    </w:p>
    <w:p>
      <w:pPr>
        <w:pStyle w:val="Heading6"/>
        <w:numPr>
          <w:ilvl w:val="5"/>
          <w:numId w:val="1"/>
        </w:numPr>
        <w:rPr/>
      </w:pPr>
      <w:bookmarkStart w:id="2027" w:name="__RefHeading___Toc6138954_73709187"/>
      <w:bookmarkStart w:id="2028" w:name="_Toc855"/>
      <w:bookmarkEnd w:id="2027"/>
      <w:r>
        <w:rPr>
          <w:rtl w:val="true"/>
        </w:rPr>
        <w:t>ب</w:t>
      </w:r>
      <w:r>
        <w:rPr>
          <w:rtl w:val="true"/>
        </w:rPr>
        <w:t xml:space="preserve">- </w:t>
      </w:r>
      <w:r>
        <w:rPr>
          <w:rtl w:val="true"/>
        </w:rPr>
        <w:t>السند</w:t>
      </w:r>
      <w:r>
        <w:rPr>
          <w:rtl w:val="true"/>
        </w:rPr>
        <w:t>:</w:t>
      </w:r>
      <w:bookmarkEnd w:id="202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الروايتان رواية واحدة أخذ العياشي عن السياري المتهالك</w:t>
      </w:r>
      <w:r>
        <w:rPr>
          <w:rFonts w:eastAsia="Amiri" w:cs="Amiri" w:ascii="Amiri" w:hAnsi="Amiri"/>
          <w:color w:val="111111"/>
          <w:sz w:val="28"/>
          <w:szCs w:val="28"/>
          <w:rtl w:val="true"/>
          <w:lang w:bidi="ar-SA"/>
        </w:rPr>
        <w:t xml:space="preserve">. </w:t>
      </w:r>
      <w:bookmarkStart w:id="2029" w:name="pg11650_151776"/>
    </w:p>
    <w:p>
      <w:pPr>
        <w:pStyle w:val="Heading6"/>
        <w:numPr>
          <w:ilvl w:val="5"/>
          <w:numId w:val="1"/>
        </w:numPr>
        <w:rPr/>
      </w:pPr>
      <w:bookmarkStart w:id="2030" w:name="__RefHeading___Toc6138956_73709187"/>
      <w:bookmarkStart w:id="2031" w:name="_Toc856"/>
      <w:bookmarkEnd w:id="2029"/>
      <w:bookmarkEnd w:id="2030"/>
      <w:r>
        <w:rPr>
          <w:rtl w:val="true"/>
        </w:rPr>
        <w:t>ج</w:t>
      </w:r>
      <w:r>
        <w:rPr>
          <w:rtl w:val="true"/>
        </w:rPr>
        <w:t xml:space="preserve">- </w:t>
      </w:r>
      <w:r>
        <w:rPr>
          <w:rtl w:val="true"/>
        </w:rPr>
        <w:t>المتن</w:t>
      </w:r>
      <w:r>
        <w:rPr>
          <w:rtl w:val="true"/>
        </w:rPr>
        <w:t>:</w:t>
      </w:r>
      <w:bookmarkEnd w:id="2031"/>
    </w:p>
    <w:p>
      <w:pPr>
        <w:pStyle w:val="BookText"/>
        <w:rPr/>
      </w:pPr>
      <w:r>
        <w:rPr>
          <w:rFonts w:ascii="Amiri" w:hAnsi="Amiri" w:eastAsia="Amiri" w:cs="Amiri"/>
          <w:color w:val="111111"/>
          <w:sz w:val="28"/>
          <w:sz w:val="28"/>
          <w:szCs w:val="28"/>
          <w:rtl w:val="true"/>
          <w:lang w:bidi="ar-SA"/>
        </w:rPr>
        <w:t xml:space="preserve">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يغيّر وزن الآية في السورة و يصبح التعبير غير فصيح</w:t>
      </w:r>
      <w:r>
        <w:rPr>
          <w:rFonts w:eastAsia="Amiri" w:cs="Amiri" w:ascii="Amiri" w:hAnsi="Amiri"/>
          <w:color w:val="111111"/>
          <w:sz w:val="28"/>
          <w:szCs w:val="28"/>
          <w:rtl w:val="true"/>
          <w:lang w:bidi="ar-SA"/>
        </w:rPr>
        <w:t>.</w:t>
      </w:r>
    </w:p>
    <w:p>
      <w:pPr>
        <w:pStyle w:val="Heading4"/>
        <w:numPr>
          <w:ilvl w:val="3"/>
          <w:numId w:val="1"/>
        </w:numPr>
        <w:rPr/>
      </w:pPr>
      <w:bookmarkStart w:id="2032" w:name="__RefHeading___Toc6138958_73709187"/>
      <w:bookmarkStart w:id="2033" w:name="_Toc857"/>
      <w:bookmarkEnd w:id="2032"/>
      <w:r>
        <w:rPr>
          <w:rtl w:val="true"/>
        </w:rPr>
        <w:t>خامسا</w:t>
      </w:r>
      <w:r>
        <w:rPr>
          <w:rtl w:val="true"/>
        </w:rPr>
        <w:t xml:space="preserve">- </w:t>
      </w:r>
      <w:r>
        <w:rPr>
          <w:rtl w:val="true"/>
        </w:rPr>
        <w:t xml:space="preserve">رواية آية </w:t>
      </w:r>
      <w:r>
        <w:rPr/>
        <w:t>22</w:t>
      </w:r>
      <w:r>
        <w:rPr>
          <w:rtl w:val="true"/>
        </w:rPr>
        <w:t>:</w:t>
      </w:r>
      <w:bookmarkEnd w:id="2033"/>
    </w:p>
    <w:p>
      <w:pPr>
        <w:pStyle w:val="Heading5"/>
        <w:numPr>
          <w:ilvl w:val="4"/>
          <w:numId w:val="1"/>
        </w:numPr>
        <w:rPr/>
      </w:pPr>
      <w:bookmarkStart w:id="2034" w:name="__RefHeading___Toc6138960_73709187"/>
      <w:bookmarkStart w:id="2035" w:name="_Toc858"/>
      <w:bookmarkEnd w:id="2034"/>
      <w:r>
        <w:rPr>
          <w:rtl w:val="true"/>
        </w:rPr>
        <w:t>اشارة</w:t>
      </w:r>
      <w:bookmarkEnd w:id="2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اسباط عن ابن أبي حمزة عن أبي بصير عن أبي عبد اللّه عليه السلام في قوله تعالى يحكي عن الشيطان فاستجبتم لي و عدلتم ان تولوني </w:t>
      </w:r>
      <w:r>
        <w:rPr>
          <w:rStyle w:val="FootnoteAnchor"/>
          <w:rtl w:val="true"/>
        </w:rPr>
        <w:footnoteReference w:id="371"/>
      </w:r>
      <w:r>
        <w:rPr>
          <w:rFonts w:ascii="Amiri" w:hAnsi="Amiri" w:eastAsia="Amiri" w:cs="Amiri"/>
          <w:color w:val="111111"/>
          <w:sz w:val="28"/>
          <w:sz w:val="28"/>
          <w:szCs w:val="28"/>
          <w:rtl w:val="true"/>
          <w:lang w:bidi="ar-SA"/>
        </w:rPr>
        <w:t>فلا تلوموني و لوموا أنفسكم</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6138962_73709187"/>
      <w:bookmarkStart w:id="2037" w:name="_Toc859"/>
      <w:bookmarkEnd w:id="2036"/>
      <w:r>
        <w:rPr>
          <w:rtl w:val="true"/>
        </w:rPr>
        <w:t>دراسة الروايات</w:t>
      </w:r>
      <w:r>
        <w:rPr>
          <w:rtl w:val="true"/>
        </w:rPr>
        <w:t>:</w:t>
      </w:r>
      <w:bookmarkEnd w:id="2037"/>
    </w:p>
    <w:p>
      <w:pPr>
        <w:pStyle w:val="Heading6"/>
        <w:numPr>
          <w:ilvl w:val="5"/>
          <w:numId w:val="1"/>
        </w:numPr>
        <w:rPr/>
      </w:pPr>
      <w:bookmarkStart w:id="2038" w:name="__RefHeading___Toc6138964_73709187"/>
      <w:bookmarkStart w:id="2039" w:name="_Toc860"/>
      <w:bookmarkEnd w:id="2038"/>
      <w:r>
        <w:rPr>
          <w:rtl w:val="true"/>
        </w:rPr>
        <w:t>أ</w:t>
      </w:r>
      <w:r>
        <w:rPr>
          <w:rtl w:val="true"/>
        </w:rPr>
        <w:t>- [</w:t>
      </w:r>
      <w:r>
        <w:rPr>
          <w:rtl w:val="true"/>
        </w:rPr>
        <w:t>الآية</w:t>
      </w:r>
      <w:r>
        <w:rPr>
          <w:rtl w:val="true"/>
        </w:rPr>
        <w:t>]</w:t>
      </w:r>
      <w:bookmarkEnd w:id="20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لِي عَلَيْكُمْ مِنْ سُلْطانٍ إِلَّا أَنْ دَعَوْتُكُمْ فَاسْتَجَبْتُمْ لِي فَلا تَلُومُونِي وَ لُومُوا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لهم ان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تلوموني و لوموا أنفسكم</w:t>
      </w:r>
      <w:r>
        <w:rPr>
          <w:rFonts w:eastAsia="Amiri" w:cs="Amiri" w:ascii="Amiri" w:hAnsi="Amiri"/>
          <w:color w:val="111111"/>
          <w:sz w:val="28"/>
          <w:szCs w:val="28"/>
          <w:rtl w:val="true"/>
          <w:lang w:bidi="ar-SA"/>
        </w:rPr>
        <w:t>).</w:t>
      </w:r>
    </w:p>
    <w:p>
      <w:pPr>
        <w:pStyle w:val="Heading6"/>
        <w:numPr>
          <w:ilvl w:val="5"/>
          <w:numId w:val="1"/>
        </w:numPr>
        <w:rPr/>
      </w:pPr>
      <w:bookmarkStart w:id="2040" w:name="__RefHeading___Toc6138966_73709187"/>
      <w:bookmarkStart w:id="2041" w:name="_Toc861"/>
      <w:bookmarkEnd w:id="2040"/>
      <w:r>
        <w:rPr>
          <w:rtl w:val="true"/>
        </w:rPr>
        <w:t>ب</w:t>
      </w:r>
      <w:r>
        <w:rPr>
          <w:rtl w:val="true"/>
        </w:rPr>
        <w:t xml:space="preserve">- </w:t>
      </w:r>
      <w:r>
        <w:rPr>
          <w:rtl w:val="true"/>
        </w:rPr>
        <w:t>السند</w:t>
      </w:r>
      <w:r>
        <w:rPr>
          <w:rtl w:val="true"/>
        </w:rPr>
        <w:t>:</w:t>
      </w:r>
      <w:bookmarkEnd w:id="2041"/>
    </w:p>
    <w:p>
      <w:pPr>
        <w:pStyle w:val="BookText"/>
        <w:rPr/>
      </w:pPr>
      <w:r>
        <w:rPr>
          <w:rFonts w:ascii="Amiri" w:hAnsi="Amiri" w:eastAsia="Amiri" w:cs="Amiri"/>
          <w:color w:val="111111"/>
          <w:sz w:val="28"/>
          <w:sz w:val="28"/>
          <w:szCs w:val="28"/>
          <w:rtl w:val="true"/>
          <w:lang w:bidi="ar-SA"/>
        </w:rPr>
        <w:t xml:space="preserve">في سنده اضافة على السياري الغالي الهالك،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حمزة 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2042" w:name="__RefHeading___Toc6138968_73709187"/>
      <w:bookmarkStart w:id="2043" w:name="_Toc862"/>
      <w:bookmarkEnd w:id="2042"/>
      <w:r>
        <w:rPr>
          <w:rtl w:val="true"/>
        </w:rPr>
        <w:t>ج</w:t>
      </w:r>
      <w:r>
        <w:rPr>
          <w:rtl w:val="true"/>
        </w:rPr>
        <w:t xml:space="preserve">- </w:t>
      </w:r>
      <w:r>
        <w:rPr>
          <w:rtl w:val="true"/>
        </w:rPr>
        <w:t>المتن</w:t>
      </w:r>
      <w:r>
        <w:rPr>
          <w:rtl w:val="true"/>
        </w:rPr>
        <w:t>:</w:t>
      </w:r>
      <w:bookmarkEnd w:id="204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أعرف لرواية السياري معنى كي أناقشه</w:t>
      </w:r>
      <w:r>
        <w:rPr>
          <w:rFonts w:eastAsia="Amiri" w:cs="Amiri" w:ascii="Amiri" w:hAnsi="Amiri"/>
          <w:color w:val="111111"/>
          <w:sz w:val="28"/>
          <w:szCs w:val="28"/>
          <w:rtl w:val="true"/>
          <w:lang w:bidi="ar-SA"/>
        </w:rPr>
        <w:t xml:space="preserve">. </w:t>
      </w:r>
      <w:bookmarkStart w:id="2044" w:name="pg11650_151777"/>
    </w:p>
    <w:p>
      <w:pPr>
        <w:pStyle w:val="Heading4"/>
        <w:numPr>
          <w:ilvl w:val="3"/>
          <w:numId w:val="1"/>
        </w:numPr>
        <w:rPr/>
      </w:pPr>
      <w:bookmarkStart w:id="2045" w:name="__RefHeading___Toc6138970_73709187"/>
      <w:bookmarkStart w:id="2046" w:name="_Toc863"/>
      <w:bookmarkEnd w:id="2044"/>
      <w:bookmarkEnd w:id="2045"/>
      <w:r>
        <w:rPr>
          <w:rtl w:val="true"/>
        </w:rPr>
        <w:t>سادسا</w:t>
      </w:r>
      <w:r>
        <w:rPr>
          <w:rtl w:val="true"/>
        </w:rPr>
        <w:t xml:space="preserve">- </w:t>
      </w:r>
      <w:r>
        <w:rPr>
          <w:rtl w:val="true"/>
        </w:rPr>
        <w:t xml:space="preserve">دراسة رواية آية </w:t>
      </w:r>
      <w:r>
        <w:rPr/>
        <w:t>45</w:t>
      </w:r>
      <w:r>
        <w:rPr>
          <w:rtl w:val="true"/>
        </w:rPr>
        <w:t>:</w:t>
      </w:r>
      <w:bookmarkEnd w:id="2046"/>
    </w:p>
    <w:p>
      <w:pPr>
        <w:pStyle w:val="Heading5"/>
        <w:numPr>
          <w:ilvl w:val="4"/>
          <w:numId w:val="1"/>
        </w:numPr>
        <w:rPr/>
      </w:pPr>
      <w:bookmarkStart w:id="2047" w:name="__RefHeading___Toc6138972_73709187"/>
      <w:bookmarkStart w:id="2048" w:name="_Toc864"/>
      <w:bookmarkEnd w:id="2047"/>
      <w:r>
        <w:rPr>
          <w:rtl w:val="true"/>
        </w:rPr>
        <w:t>اشارة</w:t>
      </w:r>
      <w:bookmarkEnd w:id="2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بالاسناد قد تبين لكم كيف فعلنا بهم و ضربنا لكم الأمثال لكن لا تعقلون</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6138974_73709187"/>
      <w:bookmarkStart w:id="2050" w:name="_Toc865"/>
      <w:bookmarkEnd w:id="2049"/>
      <w:r>
        <w:rPr>
          <w:rtl w:val="true"/>
        </w:rPr>
        <w:t>دراسة الرواية</w:t>
      </w:r>
      <w:r>
        <w:rPr>
          <w:rtl w:val="true"/>
        </w:rPr>
        <w:t>:</w:t>
      </w:r>
      <w:bookmarkEnd w:id="2050"/>
    </w:p>
    <w:p>
      <w:pPr>
        <w:pStyle w:val="Heading6"/>
        <w:numPr>
          <w:ilvl w:val="5"/>
          <w:numId w:val="1"/>
        </w:numPr>
        <w:rPr/>
      </w:pPr>
      <w:bookmarkStart w:id="2051" w:name="__RefHeading___Toc6138976_73709187"/>
      <w:bookmarkStart w:id="2052" w:name="_Toc866"/>
      <w:bookmarkEnd w:id="2051"/>
      <w:r>
        <w:rPr>
          <w:rtl w:val="true"/>
        </w:rPr>
        <w:t>أ</w:t>
      </w:r>
      <w:r>
        <w:rPr>
          <w:rtl w:val="true"/>
        </w:rPr>
        <w:t>- [</w:t>
      </w:r>
      <w:r>
        <w:rPr>
          <w:rtl w:val="true"/>
        </w:rPr>
        <w:t>الآية</w:t>
      </w:r>
      <w:r>
        <w:rPr>
          <w:rtl w:val="true"/>
        </w:rPr>
        <w:t>]</w:t>
      </w:r>
      <w:bookmarkEnd w:id="20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سَكَنْتُمْ فِي مَساكِنِ الَّذِينَ ظَلَمُوا أَنْفُسَهُمْ وَ تَبَيَّنَ لَكُمْ كَيْفَ فَعَلْنا بِهِمْ وَ ضَرَبْنا لَكُمُ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بدّلت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أضيف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تعقلون</w:t>
      </w:r>
      <w:r>
        <w:rPr>
          <w:rFonts w:eastAsia="Amiri" w:cs="Amiri" w:ascii="Amiri" w:hAnsi="Amiri"/>
          <w:color w:val="111111"/>
          <w:sz w:val="28"/>
          <w:szCs w:val="28"/>
          <w:rtl w:val="true"/>
          <w:lang w:bidi="ar-SA"/>
        </w:rPr>
        <w:t>).</w:t>
      </w:r>
    </w:p>
    <w:p>
      <w:pPr>
        <w:pStyle w:val="Heading6"/>
        <w:numPr>
          <w:ilvl w:val="5"/>
          <w:numId w:val="1"/>
        </w:numPr>
        <w:rPr/>
      </w:pPr>
      <w:bookmarkStart w:id="2053" w:name="__RefHeading___Toc6138978_73709187"/>
      <w:bookmarkStart w:id="2054" w:name="_Toc867"/>
      <w:bookmarkEnd w:id="2053"/>
      <w:r>
        <w:rPr>
          <w:rtl w:val="true"/>
        </w:rPr>
        <w:t>ب</w:t>
      </w:r>
      <w:r>
        <w:rPr>
          <w:rtl w:val="true"/>
        </w:rPr>
        <w:t xml:space="preserve">- </w:t>
      </w:r>
      <w:r>
        <w:rPr>
          <w:rtl w:val="true"/>
        </w:rPr>
        <w:t>السند</w:t>
      </w:r>
      <w:r>
        <w:rPr>
          <w:rtl w:val="true"/>
        </w:rPr>
        <w:t>:</w:t>
      </w:r>
      <w:bookmarkEnd w:id="2054"/>
    </w:p>
    <w:p>
      <w:pPr>
        <w:pStyle w:val="BookText"/>
        <w:rPr/>
      </w:pPr>
      <w:r>
        <w:rPr>
          <w:rFonts w:ascii="Amiri" w:hAnsi="Amiri" w:eastAsia="Amiri" w:cs="Amiri"/>
          <w:color w:val="111111"/>
          <w:sz w:val="28"/>
          <w:sz w:val="28"/>
          <w:szCs w:val="28"/>
          <w:rtl w:val="true"/>
          <w:lang w:bidi="ar-SA"/>
        </w:rPr>
        <w:t xml:space="preserve">قد مرّ ما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حمزة 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2055" w:name="__RefHeading___Toc6138980_73709187"/>
      <w:bookmarkStart w:id="2056" w:name="_Toc868"/>
      <w:bookmarkEnd w:id="2055"/>
      <w:r>
        <w:rPr>
          <w:rtl w:val="true"/>
        </w:rPr>
        <w:t>ج</w:t>
      </w:r>
      <w:r>
        <w:rPr>
          <w:rtl w:val="true"/>
        </w:rPr>
        <w:t xml:space="preserve">- </w:t>
      </w:r>
      <w:r>
        <w:rPr>
          <w:rtl w:val="true"/>
        </w:rPr>
        <w:t>المتن</w:t>
      </w:r>
      <w:r>
        <w:rPr>
          <w:rtl w:val="true"/>
        </w:rPr>
        <w:t>:</w:t>
      </w:r>
      <w:bookmarkEnd w:id="2056"/>
    </w:p>
    <w:p>
      <w:pPr>
        <w:pStyle w:val="BookText"/>
        <w:rPr/>
      </w:pPr>
      <w:r>
        <w:rPr>
          <w:rFonts w:ascii="Amiri" w:hAnsi="Amiri" w:eastAsia="Amiri" w:cs="Amiri"/>
          <w:color w:val="111111"/>
          <w:sz w:val="28"/>
          <w:sz w:val="28"/>
          <w:szCs w:val="28"/>
          <w:rtl w:val="true"/>
          <w:lang w:bidi="ar-SA"/>
        </w:rPr>
        <w:t>ذكرنا مرارا ان هذا النوع من التحريف من الغلاة قصدوا منه تهيئة الاذهان لقبول ما يضعون في غيرها بمقتضى غلوهم و ان التغيير مخلّ بالوزن و النغم</w:t>
      </w:r>
      <w:r>
        <w:rPr>
          <w:rFonts w:eastAsia="Amiri" w:cs="Amiri" w:ascii="Amiri" w:hAnsi="Amiri"/>
          <w:color w:val="111111"/>
          <w:sz w:val="28"/>
          <w:szCs w:val="28"/>
          <w:rtl w:val="true"/>
          <w:lang w:bidi="ar-SA"/>
        </w:rPr>
        <w:t>.</w:t>
      </w:r>
    </w:p>
    <w:p>
      <w:pPr>
        <w:pStyle w:val="Heading6"/>
        <w:numPr>
          <w:ilvl w:val="5"/>
          <w:numId w:val="1"/>
        </w:numPr>
        <w:rPr/>
      </w:pPr>
      <w:bookmarkStart w:id="2057" w:name="__RefHeading___Toc6138982_73709187"/>
      <w:bookmarkStart w:id="2058" w:name="_Toc869"/>
      <w:bookmarkEnd w:id="2057"/>
      <w:r>
        <w:rPr>
          <w:rtl w:val="true"/>
        </w:rPr>
        <w:t>نتيجة البحوث</w:t>
      </w:r>
      <w:r>
        <w:rPr>
          <w:rtl w:val="true"/>
        </w:rPr>
        <w:t>:</w:t>
      </w:r>
      <w:bookmarkEnd w:id="205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إبراهيم ست عشرة رواية بينما هي ثماني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مما عدّاها كانت بلا سند و سبع عن الغلاة و الضعفاء و المجاهيل و روايتان مفسرتان</w:t>
      </w:r>
      <w:r>
        <w:rPr>
          <w:rFonts w:eastAsia="Amiri" w:cs="Amiri" w:ascii="Amiri" w:hAnsi="Amiri"/>
          <w:color w:val="111111"/>
          <w:sz w:val="28"/>
          <w:szCs w:val="28"/>
          <w:rtl w:val="true"/>
          <w:lang w:bidi="ar-SA"/>
        </w:rPr>
        <w:t xml:space="preserve">. </w:t>
      </w:r>
      <w:bookmarkStart w:id="2059" w:name="pg11650_151778"/>
    </w:p>
    <w:p>
      <w:pPr>
        <w:pStyle w:val="Heading3"/>
        <w:numPr>
          <w:ilvl w:val="2"/>
          <w:numId w:val="1"/>
        </w:numPr>
        <w:rPr/>
      </w:pPr>
      <w:bookmarkStart w:id="2060" w:name="__RefHeading___Toc6138984_73709187"/>
      <w:bookmarkStart w:id="2061" w:name="_Toc870"/>
      <w:bookmarkEnd w:id="2059"/>
      <w:bookmarkEnd w:id="2060"/>
      <w:r>
        <w:rPr>
          <w:rtl w:val="true"/>
        </w:rPr>
        <w:t>دراسة روايات سورة الحجر</w:t>
      </w:r>
      <w:bookmarkEnd w:id="2061"/>
    </w:p>
    <w:p>
      <w:pPr>
        <w:pStyle w:val="Heading4"/>
        <w:numPr>
          <w:ilvl w:val="3"/>
          <w:numId w:val="1"/>
        </w:numPr>
        <w:rPr/>
      </w:pPr>
      <w:bookmarkStart w:id="2062" w:name="__RefHeading___Toc6138986_73709187"/>
      <w:bookmarkStart w:id="2063" w:name="_Toc871"/>
      <w:bookmarkEnd w:id="2062"/>
      <w:r>
        <w:rPr>
          <w:rtl w:val="true"/>
        </w:rPr>
        <w:t>أولا</w:t>
      </w:r>
      <w:r>
        <w:rPr>
          <w:rtl w:val="true"/>
        </w:rPr>
        <w:t xml:space="preserve">- </w:t>
      </w:r>
      <w:r>
        <w:rPr>
          <w:rtl w:val="true"/>
        </w:rPr>
        <w:t xml:space="preserve">رواية آية </w:t>
      </w:r>
      <w:r>
        <w:rPr/>
        <w:t>2</w:t>
      </w:r>
      <w:r>
        <w:rPr>
          <w:rtl w:val="true"/>
        </w:rPr>
        <w:t>:</w:t>
      </w:r>
      <w:bookmarkEnd w:id="2063"/>
    </w:p>
    <w:p>
      <w:pPr>
        <w:pStyle w:val="Heading5"/>
        <w:numPr>
          <w:ilvl w:val="4"/>
          <w:numId w:val="1"/>
        </w:numPr>
        <w:rPr/>
      </w:pPr>
      <w:bookmarkStart w:id="2064" w:name="__RefHeading___Toc6138988_73709187"/>
      <w:bookmarkStart w:id="2065" w:name="_Toc872"/>
      <w:bookmarkEnd w:id="2064"/>
      <w:r>
        <w:rPr>
          <w:rtl w:val="true"/>
        </w:rPr>
        <w:t>اشارة</w:t>
      </w:r>
      <w:bookmarkEnd w:id="2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الحلي تلميذ الشهيد عن سعد بن عبد اللّه في بصائره عن الحسين بن علي بن النعمان عن أبيه عن عبد اللّه بن مسكان عن كامل التمار قال قال لي أبو عبد اللّه عليه السلام يا كامل أ تدري ما قول اللّه عز و جل قد أفلح المؤمنون إلى أن قال و زاد فيه غيره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ربما يود الذين كفروا لو كانوا مسلمين بفتح مثقلة هكذا قرأها</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6138990_73709187"/>
      <w:bookmarkStart w:id="2067" w:name="_Toc873"/>
      <w:bookmarkEnd w:id="2066"/>
      <w:r>
        <w:rPr>
          <w:rtl w:val="true"/>
        </w:rPr>
        <w:t>دراسة الرواية</w:t>
      </w:r>
      <w:r>
        <w:rPr>
          <w:rtl w:val="true"/>
        </w:rPr>
        <w:t>:</w:t>
      </w:r>
      <w:bookmarkEnd w:id="2067"/>
    </w:p>
    <w:p>
      <w:pPr>
        <w:pStyle w:val="Heading6"/>
        <w:numPr>
          <w:ilvl w:val="5"/>
          <w:numId w:val="1"/>
        </w:numPr>
        <w:rPr/>
      </w:pPr>
      <w:bookmarkStart w:id="2068" w:name="__RefHeading___Toc6138992_73709187"/>
      <w:bookmarkStart w:id="2069" w:name="_Toc874"/>
      <w:bookmarkEnd w:id="2068"/>
      <w:r>
        <w:rPr>
          <w:rtl w:val="true"/>
        </w:rPr>
        <w:t>أ</w:t>
      </w:r>
      <w:r>
        <w:rPr>
          <w:rtl w:val="true"/>
        </w:rPr>
        <w:t>- [</w:t>
      </w:r>
      <w:r>
        <w:rPr>
          <w:rtl w:val="true"/>
        </w:rPr>
        <w:t>الآية</w:t>
      </w:r>
      <w:r>
        <w:rPr>
          <w:rtl w:val="true"/>
        </w:rPr>
        <w:t>]</w:t>
      </w:r>
      <w:bookmarkEnd w:id="20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Heading6"/>
        <w:numPr>
          <w:ilvl w:val="5"/>
          <w:numId w:val="1"/>
        </w:numPr>
        <w:rPr/>
      </w:pPr>
      <w:bookmarkStart w:id="2070" w:name="__RefHeading___Toc6138994_73709187"/>
      <w:bookmarkStart w:id="2071" w:name="_Toc875"/>
      <w:bookmarkEnd w:id="2070"/>
      <w:r>
        <w:rPr>
          <w:rtl w:val="true"/>
        </w:rPr>
        <w:t>ب</w:t>
      </w:r>
      <w:r>
        <w:rPr>
          <w:rtl w:val="true"/>
        </w:rPr>
        <w:t xml:space="preserve">- </w:t>
      </w:r>
      <w:r>
        <w:rPr>
          <w:rtl w:val="true"/>
        </w:rPr>
        <w:t>السند</w:t>
      </w:r>
      <w:r>
        <w:rPr>
          <w:rtl w:val="true"/>
        </w:rPr>
        <w:t>:</w:t>
      </w:r>
      <w:bookmarkEnd w:id="2071"/>
    </w:p>
    <w:p>
      <w:pPr>
        <w:pStyle w:val="BookText"/>
        <w:rPr/>
      </w:pPr>
      <w:r>
        <w:rPr>
          <w:rFonts w:ascii="Amiri" w:hAnsi="Amiri" w:eastAsia="Amiri" w:cs="Amiri"/>
          <w:color w:val="111111"/>
          <w:sz w:val="28"/>
          <w:sz w:val="28"/>
          <w:szCs w:val="28"/>
          <w:rtl w:val="true"/>
          <w:lang w:bidi="ar-SA"/>
        </w:rPr>
        <w:t xml:space="preserve">قد مرّ بنا في روايات سورة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الشيخ حسن بن سليمان اختصر البصائر و زاد فيه روايات أخرى عن السياري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التّمار مجهول حاله</w:t>
      </w:r>
      <w:r>
        <w:rPr>
          <w:rFonts w:eastAsia="Amiri" w:cs="Amiri" w:ascii="Amiri" w:hAnsi="Amiri"/>
          <w:color w:val="111111"/>
          <w:sz w:val="28"/>
          <w:szCs w:val="28"/>
          <w:rtl w:val="true"/>
          <w:lang w:bidi="ar-SA"/>
        </w:rPr>
        <w:t xml:space="preserve">. </w:t>
      </w:r>
      <w:bookmarkStart w:id="2072" w:name="pg11650_151779"/>
    </w:p>
    <w:p>
      <w:pPr>
        <w:pStyle w:val="Heading6"/>
        <w:numPr>
          <w:ilvl w:val="5"/>
          <w:numId w:val="1"/>
        </w:numPr>
        <w:rPr/>
      </w:pPr>
      <w:bookmarkStart w:id="2073" w:name="__RefHeading___Toc6138996_73709187"/>
      <w:bookmarkStart w:id="2074" w:name="_Toc876"/>
      <w:bookmarkEnd w:id="2072"/>
      <w:bookmarkEnd w:id="2073"/>
      <w:r>
        <w:rPr>
          <w:rtl w:val="true"/>
        </w:rPr>
        <w:t>ج</w:t>
      </w:r>
      <w:r>
        <w:rPr>
          <w:rtl w:val="true"/>
        </w:rPr>
        <w:t xml:space="preserve">- </w:t>
      </w:r>
      <w:r>
        <w:rPr>
          <w:rtl w:val="true"/>
        </w:rPr>
        <w:t>المتن</w:t>
      </w:r>
      <w:r>
        <w:rPr>
          <w:rtl w:val="true"/>
        </w:rPr>
        <w:t>:</w:t>
      </w:r>
      <w:bookmarkEnd w:id="2074"/>
    </w:p>
    <w:p>
      <w:pPr>
        <w:pStyle w:val="BookText"/>
        <w:rPr/>
      </w:pPr>
      <w:r>
        <w:rPr>
          <w:rFonts w:ascii="Amiri" w:hAnsi="Amiri" w:eastAsia="Amiri" w:cs="Amiri"/>
          <w:color w:val="111111"/>
          <w:sz w:val="28"/>
          <w:sz w:val="28"/>
          <w:szCs w:val="28"/>
          <w:rtl w:val="true"/>
          <w:lang w:bidi="ar-SA"/>
        </w:rPr>
        <w:t>التغيير يخلّ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6138998_73709187"/>
      <w:bookmarkStart w:id="2076" w:name="_Toc877"/>
      <w:bookmarkEnd w:id="2075"/>
      <w:r>
        <w:rPr>
          <w:rtl w:val="true"/>
        </w:rPr>
        <w:t>ثانيا</w:t>
      </w:r>
      <w:r>
        <w:rPr>
          <w:rtl w:val="true"/>
        </w:rPr>
        <w:t xml:space="preserve">- </w:t>
      </w:r>
      <w:r>
        <w:rPr>
          <w:rtl w:val="true"/>
        </w:rPr>
        <w:t xml:space="preserve">روايات آية </w:t>
      </w:r>
      <w:r>
        <w:rPr>
          <w:rtl w:val="true"/>
        </w:rPr>
        <w:t>(</w:t>
      </w:r>
      <w:r>
        <w:rPr/>
        <w:t>41</w:t>
      </w:r>
      <w:r>
        <w:rPr>
          <w:rtl w:val="true"/>
        </w:rPr>
        <w:t>):</w:t>
      </w:r>
      <w:bookmarkEnd w:id="2076"/>
    </w:p>
    <w:p>
      <w:pPr>
        <w:pStyle w:val="Heading5"/>
        <w:numPr>
          <w:ilvl w:val="4"/>
          <w:numId w:val="1"/>
        </w:numPr>
        <w:rPr/>
      </w:pPr>
      <w:bookmarkStart w:id="2077" w:name="__RefHeading___Toc6139000_73709187"/>
      <w:bookmarkStart w:id="2078" w:name="_Toc878"/>
      <w:bookmarkEnd w:id="2077"/>
      <w:r>
        <w:rPr>
          <w:rtl w:val="true"/>
        </w:rPr>
        <w:t>اشارة</w:t>
      </w:r>
      <w:bookmarkEnd w:id="2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 رواية عبد العظيم عن هشام غريب عن هشام بن الحكم عن أبي عبد اللّه عليه السلام قال هذا صراط علي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سليمان عن سعد عن موسى بن جعفر بن وهب البغدادي عن علي بن اسباط عن محمد بن الفضيل عن أبي حمزة الثمالي عن أبي عبد اللّه عليه السلام و قال سأله عن قول اللّه عز و جل هذا صراط علي مستقيم قال و اللّه علي عليه السلام و هو و اللّه الميزان و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مؤمن الشيرازي باسناده عن قتادة عن الحسن البصري قال كان يقرأ هذا الحرف صراط علي مستقيم فقلت للحسن ما معناه فقال يقول هذا صراط علي بن أبي طالب و دينه طريق مستقيم فاتبعوه و تمسكوا به فانه واضح لا عوج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أبي عمير عن هشام بن الحكم عن أبي عبد اللّه عليه السلام و ان هذا صراط علي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منصور بن اسباط عن الحكم بن بهلول عن أبي تمامة عن ابن اذينة عن رجل عن أحدهما عليهما السلام قال قام الثاني الى رسول اللّه صلى اللّه عليه و آله فقال انك لا تزال تقول لعلي عليه السلام أنت مني بمنزلة هارون من موسى و قد ذكر اللّه عز و جل هارون في القرآن و لم يذكر 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أما سمعت قول اللّه عز و جل و ان هذا صراط علي مستقيم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عن أبيه </w:t>
      </w:r>
    </w:p>
    <w:p>
      <w:pPr>
        <w:pStyle w:val="BookText"/>
        <w:rPr/>
      </w:pPr>
      <w:r>
        <w:rPr>
          <w:rFonts w:ascii="Amiri" w:hAnsi="Amiri" w:eastAsia="Amiri" w:cs="Amiri"/>
          <w:color w:val="111111"/>
          <w:sz w:val="28"/>
          <w:sz w:val="28"/>
          <w:szCs w:val="28"/>
          <w:rtl w:val="true"/>
          <w:lang w:bidi="ar-SA"/>
        </w:rPr>
        <w:t xml:space="preserve">عن جده عليهما السلام قال قال يوم الثاني لرسول اللّه صلى اللّه عليه و آله و ذكر مثله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غليظ يا مباهل أما 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موسى بن جعفر عن أبيه عن جده عليهم السلام هذا صراط علي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و قرأ مثله في رواية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احمد بن علي بن الحسن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الخامس و الثمانون عن جعفر بن محمد عن أبيه عن علي بن الحسين عليهم السلام قال قام عمر بن الخطاب الى النبي صلى اللّه عليه و آله و ذكر مثله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عن الحسين بن سعيد معنعنا عن سلام المستنير الجعفي قال دخلت على أبي جعفر عليه السلام فقلت جعلني اللّه فداك إني أكره أن أشق عليك فإن أذنت لي أسألك سألتك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شئت قال قلت أسألك عن القرآن قال نعم قال قلت ما قول اللّه عز و جل هذا صراط علي مستقيم قال صراط علي بن أبي طالب فقلت صراط علي فقال صراط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إبراهيم معنعنا عن أبي جعفر عليه السلام قال حدث أبو برزة قال بينا نحن عند رسول اللّه صلى اللّه عليه و آله إذ قال و أشار بيده إلى علي بن أبي طالب عليه السلام إلى أن قال و أما قول اللّه هذا صراط علي مستقيم فإني قلت لربي مقبلا عن غزوة تبوك </w:t>
      </w:r>
      <w:r>
        <w:rPr>
          <w:rStyle w:val="FootnoteAnchor"/>
          <w:rtl w:val="true"/>
        </w:rPr>
        <w:footnoteReference w:id="372"/>
      </w:r>
      <w:r>
        <w:rPr>
          <w:rFonts w:ascii="Amiri" w:hAnsi="Amiri" w:eastAsia="Amiri" w:cs="Amiri"/>
          <w:color w:val="111111"/>
          <w:sz w:val="28"/>
          <w:sz w:val="28"/>
          <w:szCs w:val="28"/>
          <w:rtl w:val="true"/>
          <w:lang w:bidi="ar-SA"/>
        </w:rPr>
        <w:t>الاولى اللهم إني قد جعلت عليا بمنزلة هارون من موسى إلّا انه لا نبوة له من بعدي فصدق كلامي و انجز وعدي و اذكر عليا كما ذكرت هارون فانك قد ذكرت اسمه في القرآن فقرأ آية إلى قال فنزل هذا صراط علي مستقيم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عمران بن موسى عن موسى بن جعفر البغدادي إلى آخر ما مر 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2079" w:name="pg11650_151781"/>
    </w:p>
    <w:p>
      <w:pPr>
        <w:pStyle w:val="BookText"/>
        <w:rPr/>
      </w:pPr>
      <w:bookmarkEnd w:id="20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يعقوب صراط علي مستقيم بالرفع و هي قراءة أبي رجا و ابن سيرين و قتادة و الضحاك و مجاهد و قيس بن عمار و عمرو بن ميمون و روى ذلك عن أبي عبد اللّه عليه السلام و قرأ الباقون علي قلت و هو عجيب فان المروي و المفهوم من الرواية بالكسر و الاضافة و ان المراد بعلي علي بن أبي طالب عليه السلام و قد مر رواية قتادة عن الحسن أيضا انه كان يقرأ بالكسر و لعله اقتصر على النظر في رواية الكافي المحتمل في بادي النظر لما ذكره مضافا إلى تاييده بقراءة الجماعة و فيه ان الكليني رحمه اللّه ذكر الخبر في باب فيه نكت و نتف من التنزيل في الولاية و لا دلالة لها عليها ح بوجه فلو لا انه وصل إليه بالكسر ما أدخله في هذا الباب قال الفاضل الطبرسي في شرحه لعله إشارة إلى أن قراءة قوله تعالى في صورة الحجر هذا صراط علي مستقيم بتنوين صراط و فتح اللام في علي تصحيف و ان الحق هو الاضافة و كسر اللام يعني ان الاخلاص أو طريق المخلصين طريق علي مستقيم لا انحراف عنه و لا اعوجاج فيه يؤدي سالكه إلى المقصود و قرأ علي بكسر اللام من علو الشرف كما صرح به القاضي و غيره و فيه خروج عن التصحيف في الجملة و اخفاء للحق و لا ينفعهم ذلك بعد تصريح شيوخهم به ثم ذكر ما رواه قتادة انتهى و كذا ابن شهرآشوب ساق ما نقلنا عنه و غيره في مقام ذكر اسمائه و ما ورد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أبي جميلة عن أبي عبد اللّه عن أبي جعفر عن أبيه عليهم السلام عن قوله هذا صراط علي مستقيم قال هو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6139002_73709187"/>
      <w:bookmarkStart w:id="2081" w:name="_Toc879"/>
      <w:bookmarkEnd w:id="2080"/>
      <w:r>
        <w:rPr>
          <w:rtl w:val="true"/>
        </w:rPr>
        <w:t>دراسة الروايات</w:t>
      </w:r>
      <w:r>
        <w:rPr>
          <w:rtl w:val="true"/>
        </w:rPr>
        <w:t>:</w:t>
      </w:r>
      <w:bookmarkEnd w:id="2081"/>
    </w:p>
    <w:p>
      <w:pPr>
        <w:pStyle w:val="Heading6"/>
        <w:numPr>
          <w:ilvl w:val="5"/>
          <w:numId w:val="1"/>
        </w:numPr>
        <w:rPr/>
      </w:pPr>
      <w:bookmarkStart w:id="2082" w:name="__RefHeading___Toc6139004_73709187"/>
      <w:bookmarkStart w:id="2083" w:name="_Toc880"/>
      <w:bookmarkEnd w:id="2082"/>
      <w:r>
        <w:rPr>
          <w:rtl w:val="true"/>
        </w:rPr>
        <w:t>أ</w:t>
      </w:r>
      <w:r>
        <w:rPr>
          <w:rtl w:val="true"/>
        </w:rPr>
        <w:t>- [</w:t>
      </w:r>
      <w:r>
        <w:rPr>
          <w:rtl w:val="true"/>
        </w:rPr>
        <w:t>الآية</w:t>
      </w:r>
      <w:r>
        <w:rPr>
          <w:rtl w:val="true"/>
        </w:rPr>
        <w:t>]</w:t>
      </w:r>
      <w:bookmarkEnd w:id="20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w:t>
      </w:r>
      <w:r>
        <w:rPr>
          <w:rFonts w:eastAsia="Amiri" w:cs="Amiri" w:ascii="Amiri" w:hAnsi="Amiri"/>
          <w:color w:val="111111"/>
          <w:sz w:val="28"/>
          <w:szCs w:val="28"/>
          <w:rtl w:val="true"/>
          <w:lang w:bidi="ar-SA"/>
        </w:rPr>
        <w:t xml:space="preserve">. </w:t>
      </w:r>
      <w:bookmarkStart w:id="2084" w:name="pg11650_151782"/>
    </w:p>
    <w:p>
      <w:pPr>
        <w:pStyle w:val="Heading6"/>
        <w:numPr>
          <w:ilvl w:val="5"/>
          <w:numId w:val="1"/>
        </w:numPr>
        <w:rPr/>
      </w:pPr>
      <w:bookmarkStart w:id="2085" w:name="__RefHeading___Toc6139006_73709187"/>
      <w:bookmarkStart w:id="2086" w:name="_Toc881"/>
      <w:bookmarkEnd w:id="2084"/>
      <w:bookmarkEnd w:id="2085"/>
      <w:r>
        <w:rPr>
          <w:rtl w:val="true"/>
        </w:rPr>
        <w:t>ب</w:t>
      </w:r>
      <w:r>
        <w:rPr>
          <w:rtl w:val="true"/>
        </w:rPr>
        <w:t xml:space="preserve">- </w:t>
      </w:r>
      <w:r>
        <w:rPr>
          <w:rtl w:val="true"/>
        </w:rPr>
        <w:t>الاسناد</w:t>
      </w:r>
      <w:r>
        <w:rPr>
          <w:rtl w:val="true"/>
        </w:rPr>
        <w:t>:</w:t>
      </w:r>
      <w:bookmarkEnd w:id="2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عن ابن أبي عمير عن هشام الحكم و في نسختنا من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السباط لم نجد له ذكرا في كتب الرجال و ان كان منصور عن ابن 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حاله و كذا حكم بن بهلول و أبو تمامة، و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الشيخ حسن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وهب البغدادي مجهول حاله و 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 و رواية عبد العظيم عن هشام بن الحكم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أبو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في روايات لا أصل لها أن مؤلفه مجهول و الروايتان محذوفتا السند و حسين بن سعيد و سلام بن المستنير الجعفي و الحسن بن إبراهيم مجهول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لها و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هي من روايات مدرسة الخلفاء</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مدرسة </w:t>
      </w:r>
      <w:bookmarkStart w:id="2087" w:name="pg11650_151783"/>
    </w:p>
    <w:p>
      <w:pPr>
        <w:pStyle w:val="BookText"/>
        <w:rPr/>
      </w:pPr>
      <w:bookmarkEnd w:id="2087"/>
      <w:r>
        <w:rPr>
          <w:rFonts w:ascii="Amiri" w:hAnsi="Amiri" w:eastAsia="Amiri" w:cs="Amiri"/>
          <w:color w:val="111111"/>
          <w:sz w:val="28"/>
          <w:sz w:val="28"/>
          <w:szCs w:val="28"/>
          <w:rtl w:val="true"/>
          <w:lang w:bidi="ar-SA"/>
        </w:rPr>
        <w:t>الخلفاء و ليست القراءة فيها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في كتب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2088" w:name="__RefHeading___Toc6139008_73709187"/>
      <w:bookmarkStart w:id="2089" w:name="_Toc882"/>
      <w:bookmarkEnd w:id="2088"/>
      <w:r>
        <w:rPr>
          <w:rtl w:val="true"/>
        </w:rPr>
        <w:t>ج</w:t>
      </w:r>
      <w:r>
        <w:rPr>
          <w:rtl w:val="true"/>
        </w:rPr>
        <w:t xml:space="preserve">- </w:t>
      </w:r>
      <w:r>
        <w:rPr>
          <w:rtl w:val="true"/>
        </w:rPr>
        <w:t>المتن</w:t>
      </w:r>
      <w:r>
        <w:rPr>
          <w:rtl w:val="true"/>
        </w:rPr>
        <w:t>:</w:t>
      </w:r>
      <w:bookmarkEnd w:id="2089"/>
    </w:p>
    <w:p>
      <w:pPr>
        <w:pStyle w:val="BookText"/>
        <w:rPr/>
      </w:pPr>
      <w:r>
        <w:rPr>
          <w:rFonts w:ascii="Amiri" w:hAnsi="Amiri" w:eastAsia="Amiri" w:cs="Amiri"/>
          <w:color w:val="111111"/>
          <w:sz w:val="28"/>
          <w:sz w:val="28"/>
          <w:szCs w:val="28"/>
          <w:rtl w:val="true"/>
          <w:lang w:bidi="ar-SA"/>
        </w:rPr>
        <w:t xml:space="preserve">جاءت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الحجر في ذكر ما جرى بين اللّه و ابليس بعد امتناعه من السجود لآدم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فالصراط المستقيم ان عباد اللّه ليس للشيطان عليهم سبيل، غير ان السياري الغالي استطاع أن يغيرها بمقتضى غلوه و يركب عليها سندا، و يفتري بها على الامام الصادق، و انتشر بعد ذلك في كتب الفريقين، و إنا للّه و إنا إليه راجعون</w:t>
      </w:r>
      <w:r>
        <w:rPr>
          <w:rFonts w:eastAsia="Amiri" w:cs="Amiri" w:ascii="Amiri" w:hAnsi="Amiri"/>
          <w:color w:val="111111"/>
          <w:sz w:val="28"/>
          <w:szCs w:val="28"/>
          <w:rtl w:val="true"/>
          <w:lang w:bidi="ar-SA"/>
        </w:rPr>
        <w:t>.</w:t>
      </w:r>
    </w:p>
    <w:p>
      <w:pPr>
        <w:pStyle w:val="Heading6"/>
        <w:numPr>
          <w:ilvl w:val="5"/>
          <w:numId w:val="1"/>
        </w:numPr>
        <w:rPr/>
      </w:pPr>
      <w:bookmarkStart w:id="2090" w:name="__RefHeading___Toc6139010_73709187"/>
      <w:bookmarkStart w:id="2091" w:name="_Toc883"/>
      <w:bookmarkEnd w:id="2090"/>
      <w:r>
        <w:rPr>
          <w:rtl w:val="true"/>
        </w:rPr>
        <w:t>نتيجة البحوث</w:t>
      </w:r>
      <w:r>
        <w:rPr>
          <w:rtl w:val="true"/>
        </w:rPr>
        <w:t>:</w:t>
      </w:r>
      <w:bookmarkEnd w:id="209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الحجر خمس عشرة رواية بينما هي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روايات مما عدّاها بلا سند، و خمس عن الغلاة و المجاهيل و الضعفاء</w:t>
      </w:r>
      <w:r>
        <w:rPr>
          <w:rFonts w:eastAsia="Amiri" w:cs="Amiri" w:ascii="Amiri" w:hAnsi="Amiri"/>
          <w:color w:val="111111"/>
          <w:sz w:val="28"/>
          <w:szCs w:val="28"/>
          <w:rtl w:val="true"/>
          <w:lang w:bidi="ar-SA"/>
        </w:rPr>
        <w:t xml:space="preserve">. </w:t>
      </w:r>
      <w:bookmarkStart w:id="2092" w:name="pg11650_151784"/>
    </w:p>
    <w:p>
      <w:pPr>
        <w:pStyle w:val="Heading3"/>
        <w:numPr>
          <w:ilvl w:val="2"/>
          <w:numId w:val="1"/>
        </w:numPr>
        <w:rPr/>
      </w:pPr>
      <w:bookmarkStart w:id="2093" w:name="__RefHeading___Toc6139012_73709187"/>
      <w:bookmarkStart w:id="2094" w:name="_Toc884"/>
      <w:bookmarkEnd w:id="2092"/>
      <w:bookmarkEnd w:id="2093"/>
      <w:r>
        <w:rPr>
          <w:rtl w:val="true"/>
        </w:rPr>
        <w:t>دراسة روايات سورة النحل‌</w:t>
      </w:r>
      <w:bookmarkEnd w:id="2094"/>
    </w:p>
    <w:p>
      <w:pPr>
        <w:pStyle w:val="Heading4"/>
        <w:numPr>
          <w:ilvl w:val="3"/>
          <w:numId w:val="1"/>
        </w:numPr>
        <w:rPr/>
      </w:pPr>
      <w:bookmarkStart w:id="2095" w:name="__RefHeading___Toc6139014_73709187"/>
      <w:bookmarkStart w:id="2096" w:name="_Toc885"/>
      <w:bookmarkEnd w:id="2095"/>
      <w:r>
        <w:rPr>
          <w:rtl w:val="true"/>
        </w:rPr>
        <w:t>أولا</w:t>
      </w:r>
      <w:r>
        <w:rPr>
          <w:rtl w:val="true"/>
        </w:rPr>
        <w:t xml:space="preserve">- </w:t>
      </w:r>
      <w:r>
        <w:rPr>
          <w:rtl w:val="true"/>
        </w:rPr>
        <w:t xml:space="preserve">دراسة روايات آية </w:t>
      </w:r>
      <w:r>
        <w:rPr/>
        <w:t>24</w:t>
      </w:r>
      <w:r>
        <w:rPr>
          <w:rtl w:val="true"/>
        </w:rPr>
        <w:t>:</w:t>
      </w:r>
      <w:bookmarkEnd w:id="2096"/>
    </w:p>
    <w:p>
      <w:pPr>
        <w:pStyle w:val="Heading5"/>
        <w:numPr>
          <w:ilvl w:val="4"/>
          <w:numId w:val="1"/>
        </w:numPr>
        <w:rPr/>
      </w:pPr>
      <w:bookmarkStart w:id="2097" w:name="__RefHeading___Toc6139016_73709187"/>
      <w:bookmarkStart w:id="2098" w:name="_Toc886"/>
      <w:bookmarkEnd w:id="2097"/>
      <w:r>
        <w:rPr>
          <w:rtl w:val="true"/>
        </w:rPr>
        <w:t>اشارة</w:t>
      </w:r>
      <w:bookmarkEnd w:id="2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و إذا قيل لهم ما ذا أنزل ربكم في علي قالوا أساطير الأولين يعني أكاذيب الأولين حدثني أبي عن جعفر بن أحمد قال حدثنا عبد الكريم بن عبد الرحيم عن محمد بن علي عن محمد بن الفضيل عن أبي حمزة الثمالي قال سمعت أبا جعفر عليه السلام يقول إلى أن قال و نزلت هذه الآية هكذا و إذا قيل لهم ما ذا أنزل ربكم في علي قالوا أساطير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في المناقب في ذكر أساميه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المنزل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إذا قيل لهم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حمزة عن أبي جعفر عليه السلام قال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هكذا و إذا قيل لهم ما ذا أنزل ربكم في علي قالوا أساطير الأولين يعنون بني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عن أبي جعفر عليه السلام في قوله تعالى و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ربكم في علي قالوا أساطير الاولين سجع أهل الجاهلية في جاهليتهم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قال حدثني محمد بن القاسم بن عبيد معنعنا عن أبي حمزة الثمالي قال قرأ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صلى اللّه عليه و آله هكذا قوله و إذا قيل لهم ما ذا أنزل ربكم في علي قالوا أساطير الأولين</w:t>
      </w:r>
      <w:r>
        <w:rPr>
          <w:rFonts w:eastAsia="Amiri" w:cs="Amiri" w:ascii="Amiri" w:hAnsi="Amiri"/>
          <w:color w:val="111111"/>
          <w:sz w:val="28"/>
          <w:szCs w:val="28"/>
          <w:rtl w:val="true"/>
          <w:lang w:bidi="ar-SA"/>
        </w:rPr>
        <w:t xml:space="preserve">. </w:t>
      </w:r>
      <w:bookmarkStart w:id="2099" w:name="pg11650_151785"/>
    </w:p>
    <w:p>
      <w:pPr>
        <w:pStyle w:val="Heading5"/>
        <w:numPr>
          <w:ilvl w:val="4"/>
          <w:numId w:val="1"/>
        </w:numPr>
        <w:rPr/>
      </w:pPr>
      <w:bookmarkStart w:id="2100" w:name="__RefHeading___Toc6139018_73709187"/>
      <w:bookmarkStart w:id="2101" w:name="_Toc887"/>
      <w:bookmarkEnd w:id="2099"/>
      <w:bookmarkEnd w:id="2100"/>
      <w:r>
        <w:rPr>
          <w:rtl w:val="true"/>
        </w:rPr>
        <w:t>دراسة الروايات</w:t>
      </w:r>
      <w:r>
        <w:rPr>
          <w:rtl w:val="true"/>
        </w:rPr>
        <w:t>:</w:t>
      </w:r>
      <w:bookmarkEnd w:id="2101"/>
    </w:p>
    <w:p>
      <w:pPr>
        <w:pStyle w:val="Heading6"/>
        <w:numPr>
          <w:ilvl w:val="5"/>
          <w:numId w:val="1"/>
        </w:numPr>
        <w:rPr/>
      </w:pPr>
      <w:bookmarkStart w:id="2102" w:name="__RefHeading___Toc6139020_73709187"/>
      <w:bookmarkStart w:id="2103" w:name="_Toc888"/>
      <w:bookmarkEnd w:id="2102"/>
      <w:r>
        <w:rPr>
          <w:rtl w:val="true"/>
        </w:rPr>
        <w:t>أ</w:t>
      </w:r>
      <w:r>
        <w:rPr>
          <w:rtl w:val="true"/>
        </w:rPr>
        <w:t>- [</w:t>
      </w:r>
      <w:r>
        <w:rPr>
          <w:rtl w:val="true"/>
        </w:rPr>
        <w:t>الآية</w:t>
      </w:r>
      <w:r>
        <w:rPr>
          <w:rtl w:val="true"/>
        </w:rPr>
        <w:t>]</w:t>
      </w:r>
      <w:bookmarkEnd w:id="2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ما ذا أَنْزَلَ رَبُّكُمْ قالُوا أَساطِيرُ الْأَوَّلِينَ 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Heading6"/>
        <w:numPr>
          <w:ilvl w:val="5"/>
          <w:numId w:val="1"/>
        </w:numPr>
        <w:rPr/>
      </w:pPr>
      <w:bookmarkStart w:id="2104" w:name="__RefHeading___Toc6139022_73709187"/>
      <w:bookmarkStart w:id="2105" w:name="_Toc889"/>
      <w:bookmarkEnd w:id="2104"/>
      <w:r>
        <w:rPr>
          <w:rtl w:val="true"/>
        </w:rPr>
        <w:t>ب</w:t>
      </w:r>
      <w:r>
        <w:rPr>
          <w:rtl w:val="true"/>
        </w:rPr>
        <w:t xml:space="preserve">- </w:t>
      </w:r>
      <w:r>
        <w:rPr>
          <w:rtl w:val="true"/>
        </w:rPr>
        <w:t>الاسناد</w:t>
      </w:r>
      <w:r>
        <w:rPr>
          <w:rtl w:val="true"/>
        </w:rPr>
        <w:t>:</w:t>
      </w:r>
      <w:bookmarkEnd w:id="2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انها من روايات التي أدرجوها في تفسيره و ليس في التفسير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أحمد،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الرحيم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هي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لعلّها من الروايات التي وضعتها الغلاة و الكذابون أمثال أبي جميلة و عمرو بن شمر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زادوها في كتب جابر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المنزل </w:t>
      </w:r>
      <w:r>
        <w:rPr>
          <w:rStyle w:val="FootnoteAnchor"/>
          <w:rtl w:val="true"/>
        </w:rPr>
        <w:footnoteReference w:id="374"/>
      </w:r>
      <w:r>
        <w:rPr>
          <w:rFonts w:ascii="IRNazanin" w:hAnsi="IRNazanin" w:eastAsia="IRNazanin"/>
          <w:color w:val="111111"/>
          <w:sz w:val="28"/>
          <w:sz w:val="28"/>
          <w:szCs w:val="28"/>
          <w:rtl w:val="true"/>
          <w:lang w:bidi="fa-IR"/>
        </w:rPr>
        <w:t>لا سند لها</w:t>
      </w:r>
      <w:r>
        <w:rPr>
          <w:rFonts w:eastAsia="IRNazanin" w:cs="IRNazanin"/>
          <w:color w:val="111111"/>
          <w:sz w:val="28"/>
          <w:szCs w:val="28"/>
          <w:rtl w:val="true"/>
          <w:lang w:bidi="fa-IR"/>
        </w:rPr>
        <w:t xml:space="preserve">. </w:t>
      </w:r>
      <w:bookmarkStart w:id="2106" w:name="pg11650_151786"/>
    </w:p>
    <w:p>
      <w:pPr>
        <w:pStyle w:val="Heading6"/>
        <w:numPr>
          <w:ilvl w:val="5"/>
          <w:numId w:val="1"/>
        </w:numPr>
        <w:rPr/>
      </w:pPr>
      <w:bookmarkStart w:id="2107" w:name="__RefHeading___Toc6139024_73709187"/>
      <w:bookmarkStart w:id="2108" w:name="_Toc890"/>
      <w:bookmarkEnd w:id="2106"/>
      <w:bookmarkEnd w:id="2107"/>
      <w:r>
        <w:rPr>
          <w:rtl w:val="true"/>
        </w:rPr>
        <w:t>ج</w:t>
      </w:r>
      <w:r>
        <w:rPr>
          <w:rtl w:val="true"/>
        </w:rPr>
        <w:t xml:space="preserve">- </w:t>
      </w:r>
      <w:r>
        <w:rPr>
          <w:rtl w:val="true"/>
        </w:rPr>
        <w:t>المتن</w:t>
      </w:r>
      <w:r>
        <w:rPr>
          <w:rtl w:val="true"/>
        </w:rPr>
        <w:t>:</w:t>
      </w:r>
      <w:bookmarkEnd w:id="2108"/>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مع المشركين 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يَدْعُونَ مِنْ دُونِ اللَّهِ لا يَخْلُقُونَ شَيْئاً وَ 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غَيْرُ أَحْياءٍ وَ ما يَشْعُرُونَ أَيَّانَ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واحِدٌ فَالَّذِينَ لا يُؤْمِنُونَ بِالْآخِرَةِ قُلُوبُهُمْ مُنْكِرَةٌ 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يَعْلَمُ ما يُسِرُّونَ وَ ما يُعْلِنُونَ إِنَّهُ لا يُحِبُّ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فمناظرة المشركين في عدم ايمانهم باللّه وحده و بيوم القيامة و رسالة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في ما أنزل اللّه في علي و الزيادة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6139026_73709187"/>
      <w:bookmarkStart w:id="2110" w:name="_Toc891"/>
      <w:bookmarkEnd w:id="2109"/>
      <w:r>
        <w:rPr>
          <w:rtl w:val="true"/>
        </w:rPr>
        <w:t>ثانيا</w:t>
      </w:r>
      <w:r>
        <w:rPr>
          <w:rtl w:val="true"/>
        </w:rPr>
        <w:t xml:space="preserve">- </w:t>
      </w:r>
      <w:r>
        <w:rPr>
          <w:rtl w:val="true"/>
        </w:rPr>
        <w:t xml:space="preserve">روايات آية </w:t>
      </w:r>
      <w:r>
        <w:rPr/>
        <w:t>26</w:t>
      </w:r>
      <w:r>
        <w:rPr>
          <w:rtl w:val="true"/>
        </w:rPr>
        <w:t>:</w:t>
      </w:r>
      <w:bookmarkEnd w:id="2110"/>
    </w:p>
    <w:p>
      <w:pPr>
        <w:pStyle w:val="Heading5"/>
        <w:numPr>
          <w:ilvl w:val="4"/>
          <w:numId w:val="1"/>
        </w:numPr>
        <w:rPr/>
      </w:pPr>
      <w:bookmarkStart w:id="2111" w:name="__RefHeading___Toc6139028_73709187"/>
      <w:bookmarkStart w:id="2112" w:name="_Toc892"/>
      <w:bookmarkEnd w:id="2111"/>
      <w:r>
        <w:rPr>
          <w:rtl w:val="true"/>
        </w:rPr>
        <w:t>اشارة</w:t>
      </w:r>
      <w:bookmarkEnd w:id="2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بيتهم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السفائج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فأتى اللّه بيتهم من القواعد يعني بيت مكرهم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كليب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تعالى فأتى اللّه بنيانهم من القواعد قال لا فأتى اللّه بيتهم من القواعد و إنما كان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 قال كان بيت غدر يجتمعون فيه إذا أرادوا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القاسم بن عروة عن عبد الحميد عن محمد بن مسلم عن أبي عبد اللّه عليه السلام انه كان يقرأ فأتى اللّه بيتهم من القواعد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أبي نصر عن الحسن بن موسى عن الحسن بن العقيل عن أبي عبد اللّه عليه السلام قال قد مكر الذين من قبلهم و لم يقل الذين آمنوا فأتى اللّه </w:t>
      </w:r>
      <w:bookmarkStart w:id="2113" w:name="pg11650_151787"/>
    </w:p>
    <w:p>
      <w:pPr>
        <w:pStyle w:val="BookText"/>
        <w:rPr/>
      </w:pPr>
      <w:bookmarkEnd w:id="2113"/>
      <w:r>
        <w:rPr>
          <w:rFonts w:ascii="Amiri" w:hAnsi="Amiri" w:eastAsia="Amiri" w:cs="Amiri"/>
          <w:color w:val="111111"/>
          <w:sz w:val="28"/>
          <w:sz w:val="28"/>
          <w:szCs w:val="28"/>
          <w:rtl w:val="true"/>
          <w:lang w:bidi="ar-SA"/>
        </w:rPr>
        <w:t>بيتهم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بن عيسى عن أبي يعقوب اسحاق بن أبي السفائج الكوفي عن أبي عبد اللّه عليه السلام قال سمعته يقول فأتى اللّه بيتهم من القواعد قال ثلث عدد كانوا يجتمعون فيه إذا أرادوا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و قرأ الصادق عليه السلام فأتى اللّه بيتهم من القواعد قال أبو عبد اللّه عليه السلام بيت مكرهم هكذا نزلت</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6139030_73709187"/>
      <w:bookmarkStart w:id="2115" w:name="_Toc893"/>
      <w:bookmarkEnd w:id="2114"/>
      <w:r>
        <w:rPr>
          <w:rtl w:val="true"/>
        </w:rPr>
        <w:t>دراسة الروايات</w:t>
      </w:r>
      <w:r>
        <w:rPr>
          <w:rtl w:val="true"/>
        </w:rPr>
        <w:t>:</w:t>
      </w:r>
      <w:bookmarkEnd w:id="2115"/>
    </w:p>
    <w:p>
      <w:pPr>
        <w:pStyle w:val="Heading6"/>
        <w:numPr>
          <w:ilvl w:val="5"/>
          <w:numId w:val="1"/>
        </w:numPr>
        <w:rPr/>
      </w:pPr>
      <w:bookmarkStart w:id="2116" w:name="__RefHeading___Toc6139032_73709187"/>
      <w:bookmarkStart w:id="2117" w:name="_Toc894"/>
      <w:bookmarkEnd w:id="2116"/>
      <w:r>
        <w:rPr>
          <w:rtl w:val="true"/>
        </w:rPr>
        <w:t>أ</w:t>
      </w:r>
      <w:r>
        <w:rPr>
          <w:rtl w:val="true"/>
        </w:rPr>
        <w:t>- [</w:t>
      </w:r>
      <w:r>
        <w:rPr>
          <w:rtl w:val="true"/>
        </w:rPr>
        <w:t>الآية</w:t>
      </w:r>
      <w:r>
        <w:rPr>
          <w:rtl w:val="true"/>
        </w:rPr>
        <w:t>]</w:t>
      </w:r>
      <w:bookmarkEnd w:id="2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 أَتاهُمُ الْعَذابُ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بنيانهم</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6139034_73709187"/>
      <w:bookmarkStart w:id="2119" w:name="_Toc895"/>
      <w:bookmarkEnd w:id="2118"/>
      <w:r>
        <w:rPr>
          <w:rtl w:val="true"/>
        </w:rPr>
        <w:t>ب</w:t>
      </w:r>
      <w:r>
        <w:rPr>
          <w:rtl w:val="true"/>
        </w:rPr>
        <w:t xml:space="preserve">- </w:t>
      </w:r>
      <w:r>
        <w:rPr>
          <w:rtl w:val="true"/>
        </w:rPr>
        <w:t>الاسناد</w:t>
      </w:r>
      <w:r>
        <w:rPr>
          <w:rtl w:val="true"/>
        </w:rPr>
        <w:t>:</w:t>
      </w:r>
      <w:bookmarkEnd w:id="2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السياري الهالك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عروة و محمد بن أبي نصر و حسين بن موسى و حسن بن العقيل و أبو السفائج مجهول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اللفظ الموجود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البرهان و تفسير نور الثقلين و نسختنا من قراءات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المصحف، و في سندها ارسال، و أبو السفائج مجهول حاله 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يعقوب اسحاق بن السفاح لم نجد له ذكرا في كتب الرجال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محذوفتا السند و كليب مجهول حاله</w:t>
      </w:r>
      <w:r>
        <w:rPr>
          <w:rFonts w:eastAsia="Amiri" w:cs="Amiri" w:ascii="Amiri" w:hAnsi="Amiri"/>
          <w:color w:val="111111"/>
          <w:sz w:val="28"/>
          <w:szCs w:val="28"/>
          <w:rtl w:val="true"/>
          <w:lang w:bidi="ar-SA"/>
        </w:rPr>
        <w:t xml:space="preserve">. </w:t>
      </w:r>
      <w:bookmarkStart w:id="2120" w:name="pg11650_151788"/>
    </w:p>
    <w:p>
      <w:pPr>
        <w:pStyle w:val="BookText"/>
        <w:rPr/>
      </w:pPr>
      <w:bookmarkEnd w:id="21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بيناه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و أوردها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بيتهم</w:t>
      </w:r>
      <w:r>
        <w:rPr>
          <w:rFonts w:eastAsia="Amiri" w:cs="Amiri" w:ascii="Amiri" w:hAnsi="Amiri"/>
          <w:color w:val="111111"/>
          <w:sz w:val="28"/>
          <w:szCs w:val="28"/>
          <w:rtl w:val="true"/>
          <w:lang w:bidi="ar-SA"/>
        </w:rPr>
        <w:t>.</w:t>
      </w:r>
    </w:p>
    <w:p>
      <w:pPr>
        <w:pStyle w:val="Heading6"/>
        <w:numPr>
          <w:ilvl w:val="5"/>
          <w:numId w:val="1"/>
        </w:numPr>
        <w:rPr/>
      </w:pPr>
      <w:bookmarkStart w:id="2121" w:name="__RefHeading___Toc6139036_73709187"/>
      <w:bookmarkStart w:id="2122" w:name="_Toc896"/>
      <w:bookmarkEnd w:id="2121"/>
      <w:r>
        <w:rPr>
          <w:rtl w:val="true"/>
        </w:rPr>
        <w:t>ج</w:t>
      </w:r>
      <w:r>
        <w:rPr>
          <w:rtl w:val="true"/>
        </w:rPr>
        <w:t xml:space="preserve">- </w:t>
      </w:r>
      <w:r>
        <w:rPr>
          <w:rtl w:val="true"/>
        </w:rPr>
        <w:t>المتن</w:t>
      </w:r>
      <w:r>
        <w:rPr>
          <w:rtl w:val="true"/>
        </w:rPr>
        <w:t>:</w:t>
      </w:r>
      <w:bookmarkEnd w:id="2122"/>
    </w:p>
    <w:p>
      <w:pPr>
        <w:pStyle w:val="BookText"/>
        <w:rPr/>
      </w:pPr>
      <w:r>
        <w:rPr>
          <w:rFonts w:ascii="Amiri" w:hAnsi="Amiri" w:eastAsia="Amiri" w:cs="Amiri"/>
          <w:color w:val="111111"/>
          <w:sz w:val="28"/>
          <w:sz w:val="28"/>
          <w:szCs w:val="28"/>
          <w:rtl w:val="true"/>
          <w:lang w:bidi="ar-SA"/>
        </w:rPr>
        <w:t>البنيان هو البناء و البيت يشتمل البناء و الارض و بناء على ذلك لا يصح قول يأتي بيته من القواعد خلافا للبنيان الذي له قواعد و تغيير اللفظ يخل بالوزن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أن نعد 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6139038_73709187"/>
      <w:bookmarkStart w:id="2124" w:name="_Toc897"/>
      <w:bookmarkEnd w:id="2123"/>
      <w:r>
        <w:rPr>
          <w:rtl w:val="true"/>
        </w:rPr>
        <w:t>ثالثا</w:t>
      </w:r>
      <w:r>
        <w:rPr>
          <w:rtl w:val="true"/>
        </w:rPr>
        <w:t xml:space="preserve">- </w:t>
      </w:r>
      <w:r>
        <w:rPr>
          <w:rtl w:val="true"/>
        </w:rPr>
        <w:t xml:space="preserve">روايتا آية </w:t>
      </w:r>
      <w:r>
        <w:rPr/>
        <w:t>90</w:t>
      </w:r>
      <w:r>
        <w:rPr>
          <w:rtl w:val="true"/>
        </w:rPr>
        <w:t>:</w:t>
      </w:r>
      <w:bookmarkEnd w:id="2124"/>
    </w:p>
    <w:p>
      <w:pPr>
        <w:pStyle w:val="Heading5"/>
        <w:numPr>
          <w:ilvl w:val="4"/>
          <w:numId w:val="1"/>
        </w:numPr>
        <w:rPr/>
      </w:pPr>
      <w:bookmarkStart w:id="2125" w:name="__RefHeading___Toc6139040_73709187"/>
      <w:bookmarkStart w:id="2126" w:name="_Toc898"/>
      <w:bookmarkEnd w:id="2125"/>
      <w:r>
        <w:rPr>
          <w:rtl w:val="true"/>
        </w:rPr>
        <w:t>اشارة</w:t>
      </w:r>
      <w:bookmarkEnd w:id="2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محمد بن سليمان عن اسماعيل الجريري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 بالعدل و الاحسان و ايتاء ذي القربى حقه هكذا في قراءة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اسماعيل الجريري قال قلت لأبي عبد اللّه عليه السلام قول اللّه ان اللّه يأمر بالعدل و الاحسان و ايتاء ذي القربى و ينهى عن الفحشاء و المنكر و البغي قال اقرأ كما أقول لك يا اسماعيل ان اللّه يأمر بالعدل و الاحسان و ايتاء ذى القربى حقه فقلت جعلت فداك إنا لا نقرأ هكذا في قراءة زيد قال و لكنها نقرأها هكذا في قراءة علي عليه السلام الخبر</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6139042_73709187"/>
      <w:bookmarkStart w:id="2128" w:name="_Toc899"/>
      <w:bookmarkEnd w:id="2127"/>
      <w:r>
        <w:rPr>
          <w:rtl w:val="true"/>
        </w:rPr>
        <w:t>دراسة الروايات</w:t>
      </w:r>
      <w:r>
        <w:rPr>
          <w:rtl w:val="true"/>
        </w:rPr>
        <w:t>:</w:t>
      </w:r>
      <w:bookmarkEnd w:id="212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29" w:name="__RefHeading___Toc6139044_73709187"/>
      <w:bookmarkStart w:id="2130" w:name="_Toc900"/>
      <w:bookmarkEnd w:id="2129"/>
      <w:r>
        <w:rPr>
          <w:rtl w:val="true"/>
        </w:rPr>
        <w:t>اشارة</w:t>
      </w:r>
      <w:bookmarkStart w:id="2131" w:name="pg11650_151789"/>
      <w:bookmarkEnd w:id="2130"/>
    </w:p>
    <w:p>
      <w:pPr>
        <w:pStyle w:val="Heading6"/>
        <w:numPr>
          <w:ilvl w:val="5"/>
          <w:numId w:val="1"/>
        </w:numPr>
        <w:rPr/>
      </w:pPr>
      <w:bookmarkStart w:id="2132" w:name="__RefHeading___Toc6139046_73709187"/>
      <w:bookmarkStart w:id="2133" w:name="_Toc901"/>
      <w:bookmarkEnd w:id="2131"/>
      <w:bookmarkEnd w:id="2132"/>
      <w:r>
        <w:rPr>
          <w:rtl w:val="true"/>
        </w:rPr>
        <w:t>أ</w:t>
      </w:r>
      <w:r>
        <w:rPr>
          <w:rtl w:val="true"/>
        </w:rPr>
        <w:t>- [</w:t>
      </w:r>
      <w:r>
        <w:rPr>
          <w:rtl w:val="true"/>
        </w:rPr>
        <w:t>الآية</w:t>
      </w:r>
      <w:r>
        <w:rPr>
          <w:rtl w:val="true"/>
        </w:rPr>
        <w:t>]</w:t>
      </w:r>
      <w:bookmarkEnd w:id="2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w:t>
      </w:r>
    </w:p>
    <w:p>
      <w:pPr>
        <w:pStyle w:val="Heading6"/>
        <w:numPr>
          <w:ilvl w:val="5"/>
          <w:numId w:val="1"/>
        </w:numPr>
        <w:rPr/>
      </w:pPr>
      <w:bookmarkStart w:id="2134" w:name="__RefHeading___Toc6139048_73709187"/>
      <w:bookmarkStart w:id="2135" w:name="_Toc902"/>
      <w:bookmarkEnd w:id="2134"/>
      <w:r>
        <w:rPr>
          <w:rtl w:val="true"/>
        </w:rPr>
        <w:t>ب</w:t>
      </w:r>
      <w:r>
        <w:rPr>
          <w:rtl w:val="true"/>
        </w:rPr>
        <w:t xml:space="preserve">- </w:t>
      </w:r>
      <w:r>
        <w:rPr>
          <w:rtl w:val="true"/>
        </w:rPr>
        <w:t>السند</w:t>
      </w:r>
      <w:r>
        <w:rPr>
          <w:rtl w:val="true"/>
        </w:rPr>
        <w:t>:</w:t>
      </w:r>
      <w:bookmarkEnd w:id="2135"/>
    </w:p>
    <w:p>
      <w:pPr>
        <w:pStyle w:val="BookText"/>
        <w:rPr/>
      </w:pPr>
      <w:r>
        <w:rPr>
          <w:rFonts w:ascii="Amiri" w:hAnsi="Amiri" w:eastAsia="Amiri" w:cs="Amiri"/>
          <w:color w:val="111111"/>
          <w:sz w:val="28"/>
          <w:sz w:val="28"/>
          <w:szCs w:val="28"/>
          <w:rtl w:val="true"/>
          <w:lang w:bidi="ar-SA"/>
        </w:rPr>
        <w:t>الروايتان رواية واحدة أخذها العياشي عن السياري الهالك و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الجريري لم نجد له ذكرا في كتب الرجال</w:t>
      </w:r>
      <w:r>
        <w:rPr>
          <w:rFonts w:eastAsia="Amiri" w:cs="Amiri" w:ascii="Amiri" w:hAnsi="Amiri"/>
          <w:color w:val="111111"/>
          <w:sz w:val="28"/>
          <w:szCs w:val="28"/>
          <w:rtl w:val="true"/>
          <w:lang w:bidi="ar-SA"/>
        </w:rPr>
        <w:t>.</w:t>
      </w:r>
    </w:p>
    <w:p>
      <w:pPr>
        <w:pStyle w:val="Heading6"/>
        <w:numPr>
          <w:ilvl w:val="5"/>
          <w:numId w:val="1"/>
        </w:numPr>
        <w:rPr/>
      </w:pPr>
      <w:bookmarkStart w:id="2136" w:name="__RefHeading___Toc6139050_73709187"/>
      <w:bookmarkStart w:id="2137" w:name="_Toc903"/>
      <w:bookmarkEnd w:id="2136"/>
      <w:r>
        <w:rPr>
          <w:rtl w:val="true"/>
        </w:rPr>
        <w:t>ج</w:t>
      </w:r>
      <w:r>
        <w:rPr>
          <w:rtl w:val="true"/>
        </w:rPr>
        <w:t xml:space="preserve">- </w:t>
      </w:r>
      <w:r>
        <w:rPr>
          <w:rtl w:val="true"/>
        </w:rPr>
        <w:t>المتن</w:t>
      </w:r>
      <w:r>
        <w:rPr>
          <w:rtl w:val="true"/>
        </w:rPr>
        <w:t>:</w:t>
      </w:r>
      <w:bookmarkEnd w:id="2137"/>
    </w:p>
    <w:p>
      <w:pPr>
        <w:pStyle w:val="BookText"/>
        <w:rPr/>
      </w:pPr>
      <w:r>
        <w:rPr>
          <w:rFonts w:ascii="Amiri" w:hAnsi="Amiri" w:eastAsia="Amiri" w:cs="Amiri"/>
          <w:color w:val="111111"/>
          <w:sz w:val="28"/>
          <w:sz w:val="28"/>
          <w:szCs w:val="28"/>
          <w:rtl w:val="true"/>
          <w:lang w:bidi="ar-SA"/>
        </w:rPr>
        <w:t xml:space="preserve">أضاف السياري الهالك </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العياشي و استشهد بهما الشيخ النوري بينما الاضافة لا تزيد في المعنى شيئا</w:t>
      </w:r>
      <w:r>
        <w:rPr>
          <w:rFonts w:eastAsia="Amiri" w:cs="Amiri" w:ascii="Amiri" w:hAnsi="Amiri"/>
          <w:color w:val="111111"/>
          <w:sz w:val="28"/>
          <w:szCs w:val="28"/>
          <w:rtl w:val="true"/>
          <w:lang w:bidi="ar-SA"/>
        </w:rPr>
        <w:t>.</w:t>
      </w:r>
    </w:p>
    <w:p>
      <w:pPr>
        <w:pStyle w:val="Heading4"/>
        <w:numPr>
          <w:ilvl w:val="3"/>
          <w:numId w:val="1"/>
        </w:numPr>
        <w:rPr/>
      </w:pPr>
      <w:bookmarkStart w:id="2138" w:name="__RefHeading___Toc6139052_73709187"/>
      <w:bookmarkStart w:id="2139" w:name="_Toc904"/>
      <w:bookmarkEnd w:id="2138"/>
      <w:r>
        <w:rPr>
          <w:rtl w:val="true"/>
        </w:rPr>
        <w:t>رابعا</w:t>
      </w:r>
      <w:r>
        <w:rPr>
          <w:rtl w:val="true"/>
        </w:rPr>
        <w:t xml:space="preserve">- </w:t>
      </w:r>
      <w:r>
        <w:rPr>
          <w:rtl w:val="true"/>
        </w:rPr>
        <w:t xml:space="preserve">روايات آية </w:t>
      </w:r>
      <w:r>
        <w:rPr/>
        <w:t>92</w:t>
      </w:r>
      <w:r>
        <w:rPr>
          <w:rtl w:val="true"/>
        </w:rPr>
        <w:t>:</w:t>
      </w:r>
      <w:bookmarkEnd w:id="2139"/>
    </w:p>
    <w:p>
      <w:pPr>
        <w:pStyle w:val="Heading5"/>
        <w:numPr>
          <w:ilvl w:val="4"/>
          <w:numId w:val="1"/>
        </w:numPr>
        <w:rPr/>
      </w:pPr>
      <w:bookmarkStart w:id="2140" w:name="__RefHeading___Toc6139054_73709187"/>
      <w:bookmarkStart w:id="2141" w:name="_Toc905"/>
      <w:bookmarkEnd w:id="2140"/>
      <w:r>
        <w:rPr>
          <w:rtl w:val="true"/>
        </w:rPr>
        <w:t>اشارة</w:t>
      </w:r>
      <w:bookmarkEnd w:id="2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ان تكونوا أئمة هي أزكى من أئمتكم فقيل يا بن رسول اللّه نحن نقرأها هي أربى من أمة قال ويحك و ما أربى و أومى بيده بطرحها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محمد بن الحسين عن محمد اسماعيل عن منصور بن يونس عن زيد بن الجهم الهلالي عن أبي عبد اللّه عليه السلام قال سمعته يقول لما نزلت ولاية علي عليه السلام و كان من قول رسول اللّه </w:t>
      </w:r>
    </w:p>
    <w:p>
      <w:pPr>
        <w:pStyle w:val="BookText"/>
        <w:rPr/>
      </w:pPr>
      <w:r>
        <w:rPr>
          <w:rFonts w:ascii="Amiri" w:hAnsi="Amiri" w:eastAsia="Amiri" w:cs="Amiri"/>
          <w:color w:val="111111"/>
          <w:sz w:val="28"/>
          <w:sz w:val="28"/>
          <w:szCs w:val="28"/>
          <w:rtl w:val="true"/>
          <w:lang w:bidi="ar-SA"/>
        </w:rPr>
        <w:t xml:space="preserve">صلى اللّه عليه و آله سلموا على علي عليه بامرة المؤمنين فكان مما أكده اللّه عليهما يا زيد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قوما فسلما عليه بامرة المؤمنين فقالا أ من اللّه أو من رسوله؟ فقال لهما رسول اللّه صلى اللّه عليه و آله من اللّه و من رسوله فأنزل اللّه عز و جل و لا تنقضوا الايمان بعد توكيدها و قد جعلتم اللّه عليكم كفيلا ان اللّه يعلم ما تفعلون يعني به قول رسول اللّه صلى اللّه عليه و آله لهما و قولهما أ من اللّه أو من رسوله؟ و لا تكونوا كالتي نقضت غزلها من بعد قوة انكاثا تتخذون أيمانكم دخلا بينكم أن تكونوا أئمة هي أزكى من أئمتكم قال قلت جعلت فداك أئمة قال إي و اللّه أئمة قلت فانا نقرأ أربى فقال ما أربى و أومى بيده فطرحها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أحمد بن أبي عمير و محمد بن اسماعيل عن منصور يونس عن زيد بن الجهم الهلالي عن أبي عبد اللّه عليه السلام ان تكونوا أمة هي أربى من أمة قال أي امتي أربى انما هي أن تكون أئمة هي أزكى من أئمتكم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حديث آخر عنهم عليهم السلام و لا تكونوا كالتي نقضت غزلها من بعد قوة انكاثا يعني الحمير أ تتخذون ايمانكم دخلا بينكم ان تكونوا أئمة هي أزكى من أئمتكم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زيد بن الجهم عن أبي عبد اللّه عليه السلام قال سمعته يقول ان تكون أئمة هي أزكى من أئمتكم قال قلت جعلت فداك إنما نقرأها ان تكون أمة هي أربى من أمة فقال ويحك يا زيد و ما أربى أن يكون و اللّه هي أئمة </w:t>
      </w:r>
      <w:r>
        <w:rPr>
          <w:rStyle w:val="FootnoteAnchor"/>
          <w:rtl w:val="true"/>
        </w:rPr>
        <w:footnoteReference w:id="376"/>
      </w:r>
      <w:r>
        <w:rPr>
          <w:rFonts w:ascii="Amiri" w:hAnsi="Amiri" w:eastAsia="Amiri" w:cs="Amiri"/>
          <w:color w:val="111111"/>
          <w:sz w:val="28"/>
          <w:sz w:val="28"/>
          <w:szCs w:val="28"/>
          <w:rtl w:val="true"/>
          <w:lang w:bidi="ar-SA"/>
        </w:rPr>
        <w:t>أزكى من أئمتكم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في تفسيره بالسند المتقدم عن أمير المؤمنين عليه السلام في سياق الآيات المحرفة و عنه قوله عز و جل في سورة النحل ان تكون أئمة هي أزكى من أئمتكم فجعلوها أمة</w:t>
      </w:r>
      <w:r>
        <w:rPr>
          <w:rFonts w:eastAsia="Amiri" w:cs="Amiri" w:ascii="Amiri" w:hAnsi="Amiri"/>
          <w:color w:val="111111"/>
          <w:sz w:val="28"/>
          <w:szCs w:val="28"/>
          <w:rtl w:val="true"/>
          <w:lang w:bidi="ar-SA"/>
        </w:rPr>
        <w:t xml:space="preserve">.). </w:t>
      </w:r>
      <w:bookmarkStart w:id="2142" w:name="pg11650_151791"/>
    </w:p>
    <w:p>
      <w:pPr>
        <w:pStyle w:val="BookText"/>
        <w:rPr/>
      </w:pPr>
      <w:bookmarkEnd w:id="2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ناسخ القرآن و منسوخه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التحريف من الآيات قال و في سورة النحل و هى قراءة من قرأ ان تكون هي أربى من أمة فقال أبو عبد اللّه عليه السلام لمن قرأ هذا عنده ويحك ما أربى فقلت جعلت فداك فما هو؟ فقال انما أنزل اللّه عز و جل ان تكون أئمة هي أزكى من أئمتكم إنما يبلوكم اللّه به</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6139056_73709187"/>
      <w:bookmarkStart w:id="2144" w:name="_Toc906"/>
      <w:bookmarkEnd w:id="2143"/>
      <w:r>
        <w:rPr>
          <w:rtl w:val="true"/>
        </w:rPr>
        <w:t>دراسة الروايات</w:t>
      </w:r>
      <w:r>
        <w:rPr>
          <w:rtl w:val="true"/>
        </w:rPr>
        <w:t>:</w:t>
      </w:r>
      <w:bookmarkEnd w:id="2144"/>
    </w:p>
    <w:p>
      <w:pPr>
        <w:pStyle w:val="Heading6"/>
        <w:numPr>
          <w:ilvl w:val="5"/>
          <w:numId w:val="1"/>
        </w:numPr>
        <w:rPr/>
      </w:pPr>
      <w:bookmarkStart w:id="2145" w:name="__RefHeading___Toc6139058_73709187"/>
      <w:bookmarkStart w:id="2146" w:name="_Toc907"/>
      <w:bookmarkEnd w:id="2145"/>
      <w:r>
        <w:rPr>
          <w:rtl w:val="true"/>
        </w:rPr>
        <w:t>أ</w:t>
      </w:r>
      <w:r>
        <w:rPr>
          <w:rtl w:val="true"/>
        </w:rPr>
        <w:t>- [</w:t>
      </w:r>
      <w:r>
        <w:rPr>
          <w:rtl w:val="true"/>
        </w:rPr>
        <w:t>الآية</w:t>
      </w:r>
      <w:r>
        <w:rPr>
          <w:rtl w:val="true"/>
        </w:rPr>
        <w:t>]</w:t>
      </w:r>
      <w:bookmarkEnd w:id="2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أزكى من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هي أربى من أمة</w:t>
      </w:r>
      <w:r>
        <w:rPr>
          <w:rFonts w:eastAsia="Amiri" w:cs="Amiri" w:ascii="Amiri" w:hAnsi="Amiri"/>
          <w:color w:val="111111"/>
          <w:sz w:val="28"/>
          <w:szCs w:val="28"/>
          <w:rtl w:val="true"/>
          <w:lang w:bidi="ar-SA"/>
        </w:rPr>
        <w:t>.</w:t>
      </w:r>
    </w:p>
    <w:p>
      <w:pPr>
        <w:pStyle w:val="Heading6"/>
        <w:numPr>
          <w:ilvl w:val="5"/>
          <w:numId w:val="1"/>
        </w:numPr>
        <w:rPr/>
      </w:pPr>
      <w:bookmarkStart w:id="2147" w:name="__RefHeading___Toc6139060_73709187"/>
      <w:bookmarkStart w:id="2148" w:name="_Toc908"/>
      <w:bookmarkEnd w:id="2147"/>
      <w:r>
        <w:rPr>
          <w:rtl w:val="true"/>
        </w:rPr>
        <w:t>ب</w:t>
      </w:r>
      <w:r>
        <w:rPr>
          <w:rtl w:val="true"/>
        </w:rPr>
        <w:t xml:space="preserve">- </w:t>
      </w:r>
      <w:r>
        <w:rPr>
          <w:rtl w:val="true"/>
        </w:rPr>
        <w:t>الاسناد</w:t>
      </w:r>
      <w:r>
        <w:rPr>
          <w:rtl w:val="true"/>
        </w:rPr>
        <w:t>:</w:t>
      </w:r>
      <w:bookmarkEnd w:id="2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عمير لم نجد له ذكرا في كتب الرجال و محمد بن اسماعيل اسم كثير من الرواة ينتج جهلا بحاله و زيد بن الجهم الهلالي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بيّناها في بحث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هي بعينها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bookmarkStart w:id="2149" w:name="pg11650_151792"/>
    </w:p>
    <w:p>
      <w:pPr>
        <w:pStyle w:val="BookText"/>
        <w:rPr/>
      </w:pPr>
      <w:bookmarkEnd w:id="214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فان الروايات الثلاث رواية واحدة عن زيد بن الجهم الهلابي و هو مجهول حاله</w:t>
      </w:r>
      <w:r>
        <w:rPr>
          <w:rFonts w:eastAsia="Amiri" w:cs="Amiri" w:ascii="Amiri" w:hAnsi="Amiri"/>
          <w:color w:val="111111"/>
          <w:sz w:val="28"/>
          <w:szCs w:val="28"/>
          <w:rtl w:val="true"/>
          <w:lang w:bidi="ar-SA"/>
        </w:rPr>
        <w:t>.</w:t>
      </w:r>
    </w:p>
    <w:p>
      <w:pPr>
        <w:pStyle w:val="Heading6"/>
        <w:numPr>
          <w:ilvl w:val="5"/>
          <w:numId w:val="1"/>
        </w:numPr>
        <w:rPr/>
      </w:pPr>
      <w:bookmarkStart w:id="2150" w:name="__RefHeading___Toc6139062_73709187"/>
      <w:bookmarkStart w:id="2151" w:name="_Toc909"/>
      <w:bookmarkEnd w:id="2150"/>
      <w:r>
        <w:rPr>
          <w:rtl w:val="true"/>
        </w:rPr>
        <w:t>ج</w:t>
      </w:r>
      <w:r>
        <w:rPr>
          <w:rtl w:val="true"/>
        </w:rPr>
        <w:t xml:space="preserve">- </w:t>
      </w:r>
      <w:r>
        <w:rPr>
          <w:rtl w:val="true"/>
        </w:rPr>
        <w:t>المتن</w:t>
      </w:r>
      <w:r>
        <w:rPr>
          <w:rtl w:val="true"/>
        </w:rPr>
        <w:t>:</w:t>
      </w:r>
      <w:bookmarkEnd w:id="2151"/>
    </w:p>
    <w:p>
      <w:pPr>
        <w:pStyle w:val="BookText"/>
        <w:rPr/>
      </w:pPr>
      <w:r>
        <w:rPr>
          <w:rFonts w:ascii="Amiri" w:hAnsi="Amiri" w:eastAsia="Amiri" w:cs="Amiri"/>
          <w:color w:val="111111"/>
          <w:sz w:val="28"/>
          <w:sz w:val="28"/>
          <w:szCs w:val="28"/>
          <w:rtl w:val="true"/>
          <w:lang w:bidi="ar-SA"/>
        </w:rPr>
        <w:t>يعود الضمير إلى الامة في القرآن بصفتي المذكر و المؤنث بينما لم يعد إلى الائمة بغير صيغة المذكر 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يَهْدُونَ بِأَمْرِنا وَ أَوْحَيْنا إِلَيْهِمْ فِعْلَ الْخَيْراتِ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يَدْعُونَ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الاخلال بوزن الآية في السورة مع التغيير ظاهر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الكلام في الآيات حول الناس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أَيْمانَكُمْ دَخَلًا بَيْنَكُمْ أَنْ تَكُونَ أُمَّةٌ هِيَ أَرْبى مِنْ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الأئمة هنا نشاز و يخل بالوزن و المعنى</w:t>
      </w:r>
      <w:r>
        <w:rPr>
          <w:rFonts w:eastAsia="Amiri" w:cs="Amiri" w:ascii="Amiri" w:hAnsi="Amiri"/>
          <w:color w:val="111111"/>
          <w:sz w:val="28"/>
          <w:szCs w:val="28"/>
          <w:rtl w:val="true"/>
          <w:lang w:bidi="ar-SA"/>
        </w:rPr>
        <w:t>.</w:t>
      </w:r>
    </w:p>
    <w:p>
      <w:pPr>
        <w:pStyle w:val="Heading6"/>
        <w:numPr>
          <w:ilvl w:val="5"/>
          <w:numId w:val="1"/>
        </w:numPr>
        <w:rPr/>
      </w:pPr>
      <w:bookmarkStart w:id="2152" w:name="__RefHeading___Toc6139064_73709187"/>
      <w:bookmarkStart w:id="2153" w:name="_Toc910"/>
      <w:bookmarkEnd w:id="2152"/>
      <w:r>
        <w:rPr>
          <w:rtl w:val="true"/>
        </w:rPr>
        <w:t>نتيجة البحوث</w:t>
      </w:r>
      <w:r>
        <w:rPr>
          <w:rtl w:val="true"/>
        </w:rPr>
        <w:t>:</w:t>
      </w:r>
      <w:bookmarkEnd w:id="215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النحل اثنتين و عشرين رواية بينما وجدناها سبع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ممّا عدّاه بلا سند و عشر روايات منها عن الغلاة و الضعفاء و المجاهيل</w:t>
      </w:r>
      <w:r>
        <w:rPr>
          <w:rFonts w:eastAsia="Amiri" w:cs="Amiri" w:ascii="Amiri" w:hAnsi="Amiri"/>
          <w:color w:val="111111"/>
          <w:sz w:val="28"/>
          <w:szCs w:val="28"/>
          <w:rtl w:val="true"/>
          <w:lang w:bidi="ar-SA"/>
        </w:rPr>
        <w:t xml:space="preserve">. </w:t>
      </w:r>
      <w:bookmarkStart w:id="2154" w:name="pg11650_151793"/>
    </w:p>
    <w:p>
      <w:pPr>
        <w:pStyle w:val="Heading3"/>
        <w:numPr>
          <w:ilvl w:val="2"/>
          <w:numId w:val="1"/>
        </w:numPr>
        <w:rPr/>
      </w:pPr>
      <w:bookmarkStart w:id="2155" w:name="__RefHeading___Toc6139066_73709187"/>
      <w:bookmarkStart w:id="2156" w:name="_Toc911"/>
      <w:bookmarkEnd w:id="2154"/>
      <w:bookmarkEnd w:id="2155"/>
      <w:r>
        <w:rPr>
          <w:rtl w:val="true"/>
        </w:rPr>
        <w:t>دراسة روايات سورة الاسراء</w:t>
      </w:r>
      <w:bookmarkEnd w:id="2156"/>
    </w:p>
    <w:p>
      <w:pPr>
        <w:pStyle w:val="Heading4"/>
        <w:numPr>
          <w:ilvl w:val="3"/>
          <w:numId w:val="1"/>
        </w:numPr>
        <w:rPr/>
      </w:pPr>
      <w:bookmarkStart w:id="2157" w:name="__RefHeading___Toc6139068_73709187"/>
      <w:bookmarkStart w:id="2158" w:name="_Toc912"/>
      <w:bookmarkEnd w:id="2157"/>
      <w:r>
        <w:rPr>
          <w:rtl w:val="true"/>
        </w:rPr>
        <w:t>أولا</w:t>
      </w:r>
      <w:r>
        <w:rPr>
          <w:rtl w:val="true"/>
        </w:rPr>
        <w:t xml:space="preserve">- </w:t>
      </w:r>
      <w:r>
        <w:rPr>
          <w:rtl w:val="true"/>
        </w:rPr>
        <w:t xml:space="preserve">دراسة روايات آية </w:t>
      </w:r>
      <w:r>
        <w:rPr/>
        <w:t>5</w:t>
      </w:r>
      <w:r>
        <w:rPr>
          <w:rtl w:val="true"/>
        </w:rPr>
        <w:t>:</w:t>
      </w:r>
      <w:bookmarkEnd w:id="2158"/>
    </w:p>
    <w:p>
      <w:pPr>
        <w:pStyle w:val="Heading5"/>
        <w:numPr>
          <w:ilvl w:val="4"/>
          <w:numId w:val="1"/>
        </w:numPr>
        <w:rPr/>
      </w:pPr>
      <w:bookmarkStart w:id="2159" w:name="__RefHeading___Toc6139070_73709187"/>
      <w:bookmarkStart w:id="2160" w:name="_Toc913"/>
      <w:bookmarkEnd w:id="2159"/>
      <w:r>
        <w:rPr>
          <w:rtl w:val="true"/>
        </w:rPr>
        <w:t>اشارة</w:t>
      </w:r>
      <w:bookmarkEnd w:id="2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و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قرأ بعثنا عليكم عبيدا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محبوب عن علي بن رياب عن حمران عن أبي جعفر عليه السلام في قوله عز و جل فبعثنا عليهم عبادا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جمهور باسناده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6139072_73709187"/>
      <w:bookmarkStart w:id="2162" w:name="_Toc914"/>
      <w:bookmarkEnd w:id="2161"/>
      <w:r>
        <w:rPr>
          <w:rtl w:val="true"/>
        </w:rPr>
        <w:t>دراسة الروايات</w:t>
      </w:r>
      <w:r>
        <w:rPr>
          <w:rtl w:val="true"/>
        </w:rPr>
        <w:t>:</w:t>
      </w:r>
      <w:bookmarkEnd w:id="2162"/>
    </w:p>
    <w:p>
      <w:pPr>
        <w:pStyle w:val="Heading6"/>
        <w:numPr>
          <w:ilvl w:val="5"/>
          <w:numId w:val="1"/>
        </w:numPr>
        <w:rPr/>
      </w:pPr>
      <w:bookmarkStart w:id="2163" w:name="__RefHeading___Toc6139074_73709187"/>
      <w:bookmarkStart w:id="2164" w:name="_Toc915"/>
      <w:bookmarkEnd w:id="2163"/>
      <w:r>
        <w:rPr>
          <w:rtl w:val="true"/>
        </w:rPr>
        <w:t>أ</w:t>
      </w:r>
      <w:r>
        <w:rPr>
          <w:rtl w:val="true"/>
        </w:rPr>
        <w:t>- [</w:t>
      </w:r>
      <w:r>
        <w:rPr>
          <w:rtl w:val="true"/>
        </w:rPr>
        <w:t>الآية</w:t>
      </w:r>
      <w:r>
        <w:rPr>
          <w:rtl w:val="true"/>
        </w:rPr>
        <w:t>]</w:t>
      </w:r>
      <w:bookmarkEnd w:id="2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روايتا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w:t>
      </w:r>
      <w:r>
        <w:rPr>
          <w:rFonts w:eastAsia="Amiri" w:cs="Amiri" w:ascii="Amiri" w:hAnsi="Amiri"/>
          <w:color w:val="111111"/>
          <w:sz w:val="28"/>
          <w:szCs w:val="28"/>
          <w:rtl w:val="true"/>
          <w:lang w:bidi="ar-SA"/>
        </w:rPr>
        <w:t>.</w:t>
      </w:r>
    </w:p>
    <w:p>
      <w:pPr>
        <w:pStyle w:val="Heading6"/>
        <w:numPr>
          <w:ilvl w:val="5"/>
          <w:numId w:val="1"/>
        </w:numPr>
        <w:rPr/>
      </w:pPr>
      <w:bookmarkStart w:id="2165" w:name="__RefHeading___Toc6139076_73709187"/>
      <w:bookmarkStart w:id="2166" w:name="_Toc916"/>
      <w:bookmarkEnd w:id="2165"/>
      <w:r>
        <w:rPr>
          <w:rtl w:val="true"/>
        </w:rPr>
        <w:t>ب</w:t>
      </w:r>
      <w:r>
        <w:rPr>
          <w:rtl w:val="true"/>
        </w:rPr>
        <w:t xml:space="preserve">- </w:t>
      </w:r>
      <w:r>
        <w:rPr>
          <w:rtl w:val="true"/>
        </w:rPr>
        <w:t>الاسناد</w:t>
      </w:r>
      <w:r>
        <w:rPr>
          <w:rtl w:val="true"/>
        </w:rPr>
        <w:t>:</w:t>
      </w:r>
      <w:bookmarkEnd w:id="216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 الثانية محمد جمهور ضعيف، غالب،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في اسناده؟</w:t>
      </w:r>
      <w:r>
        <w:rPr>
          <w:rFonts w:eastAsia="Amiri" w:cs="Amiri" w:ascii="Amiri" w:hAnsi="Amiri"/>
          <w:color w:val="111111"/>
          <w:sz w:val="28"/>
          <w:szCs w:val="28"/>
          <w:rtl w:val="true"/>
          <w:lang w:bidi="ar-SA"/>
        </w:rPr>
        <w:t xml:space="preserve">! </w:t>
      </w:r>
      <w:bookmarkStart w:id="2167" w:name="pg11650_151794"/>
    </w:p>
    <w:p>
      <w:pPr>
        <w:pStyle w:val="BookText"/>
        <w:rPr/>
      </w:pPr>
      <w:bookmarkEnd w:id="21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قراءة عبيدا بدل عبادا منتقلة من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الزمخشري و ابى حيان الاندلسي</w:t>
      </w:r>
      <w:r>
        <w:rPr>
          <w:rFonts w:eastAsia="Amiri" w:cs="Amiri" w:ascii="Amiri" w:hAnsi="Amiri"/>
          <w:color w:val="111111"/>
          <w:sz w:val="28"/>
          <w:szCs w:val="28"/>
          <w:rtl w:val="true"/>
          <w:lang w:bidi="ar-SA"/>
        </w:rPr>
        <w:t>.</w:t>
      </w:r>
    </w:p>
    <w:p>
      <w:pPr>
        <w:pStyle w:val="Heading6"/>
        <w:numPr>
          <w:ilvl w:val="5"/>
          <w:numId w:val="1"/>
        </w:numPr>
        <w:rPr/>
      </w:pPr>
      <w:bookmarkStart w:id="2168" w:name="__RefHeading___Toc6139078_73709187"/>
      <w:bookmarkStart w:id="2169" w:name="_Toc917"/>
      <w:bookmarkEnd w:id="2168"/>
      <w:r>
        <w:rPr>
          <w:rtl w:val="true"/>
        </w:rPr>
        <w:t>ج</w:t>
      </w:r>
      <w:r>
        <w:rPr>
          <w:rtl w:val="true"/>
        </w:rPr>
        <w:t xml:space="preserve">- </w:t>
      </w:r>
      <w:r>
        <w:rPr>
          <w:rtl w:val="true"/>
        </w:rPr>
        <w:t>المتن</w:t>
      </w:r>
      <w:r>
        <w:rPr>
          <w:rtl w:val="true"/>
        </w:rPr>
        <w:t>:</w:t>
      </w:r>
      <w:bookmarkEnd w:id="216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مفتراة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مفردات الراغب و معجم الفاظ القرآن الكريم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العبد الذي هو مسترق عبيد و جمع العبد الذي هو العابد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العباد في القرآن الكريم في مقام المدح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فبعثنا عليهم عبادا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السياري يحسن العربية كان يدرك ان جميع الضمائر وردت في هذا المقام بصيغة الجمع المذكر المخاطب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لَتُفْسِدُنَّ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ان كلا التغييرين مخلّ بالنغم و 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6139080_73709187"/>
      <w:bookmarkStart w:id="2171" w:name="_Toc918"/>
      <w:bookmarkEnd w:id="2170"/>
      <w:r>
        <w:rPr>
          <w:rtl w:val="true"/>
        </w:rPr>
        <w:t>ثانيا</w:t>
      </w:r>
      <w:r>
        <w:rPr>
          <w:rtl w:val="true"/>
        </w:rPr>
        <w:t xml:space="preserve">- </w:t>
      </w:r>
      <w:r>
        <w:rPr>
          <w:rtl w:val="true"/>
        </w:rPr>
        <w:t xml:space="preserve">روايتا آية </w:t>
      </w:r>
      <w:r>
        <w:rPr/>
        <w:t>7</w:t>
      </w:r>
      <w:r>
        <w:rPr>
          <w:rtl w:val="true"/>
        </w:rPr>
        <w:t>:</w:t>
      </w:r>
      <w:bookmarkEnd w:id="2171"/>
    </w:p>
    <w:p>
      <w:pPr>
        <w:pStyle w:val="Heading5"/>
        <w:numPr>
          <w:ilvl w:val="4"/>
          <w:numId w:val="1"/>
        </w:numPr>
        <w:rPr/>
      </w:pPr>
      <w:bookmarkStart w:id="2172" w:name="__RefHeading___Toc6139082_73709187"/>
      <w:bookmarkStart w:id="2173" w:name="_Toc919"/>
      <w:bookmarkEnd w:id="2172"/>
      <w:r>
        <w:rPr>
          <w:rtl w:val="true"/>
        </w:rPr>
        <w:t>اشارة</w:t>
      </w:r>
      <w:bookmarkEnd w:id="2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صفوان عن اسحاق بن عمار عن أبي بصير قال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فاذا جاء وعد الآخرة لنسوء </w:t>
      </w:r>
      <w:r>
        <w:rPr>
          <w:rStyle w:val="FootnoteAnchor"/>
          <w:rtl w:val="true"/>
        </w:rPr>
        <w:footnoteReference w:id="377"/>
      </w:r>
      <w:r>
        <w:rPr>
          <w:rFonts w:ascii="Amiri" w:hAnsi="Amiri" w:eastAsia="Amiri" w:cs="Amiri"/>
          <w:color w:val="111111"/>
          <w:sz w:val="28"/>
          <w:sz w:val="28"/>
          <w:szCs w:val="28"/>
          <w:rtl w:val="true"/>
          <w:lang w:bidi="ar-SA"/>
        </w:rPr>
        <w:t>وجوهكم بالنون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الحسين بن الحجال عن عبد الرحمن بن أبي حماد المنقري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2174" w:name="pg11650_151795"/>
    </w:p>
    <w:p>
      <w:pPr>
        <w:pStyle w:val="Heading5"/>
        <w:numPr>
          <w:ilvl w:val="4"/>
          <w:numId w:val="1"/>
        </w:numPr>
        <w:rPr/>
      </w:pPr>
      <w:bookmarkStart w:id="2175" w:name="__RefHeading___Toc6139084_73709187"/>
      <w:bookmarkStart w:id="2176" w:name="_Toc920"/>
      <w:bookmarkEnd w:id="2174"/>
      <w:bookmarkEnd w:id="2175"/>
      <w:r>
        <w:rPr>
          <w:rtl w:val="true"/>
        </w:rPr>
        <w:t>دراسة الروايات</w:t>
      </w:r>
      <w:r>
        <w:rPr>
          <w:rtl w:val="true"/>
        </w:rPr>
        <w:t>:</w:t>
      </w:r>
      <w:bookmarkEnd w:id="2176"/>
    </w:p>
    <w:p>
      <w:pPr>
        <w:pStyle w:val="Heading6"/>
        <w:numPr>
          <w:ilvl w:val="5"/>
          <w:numId w:val="1"/>
        </w:numPr>
        <w:rPr/>
      </w:pPr>
      <w:bookmarkStart w:id="2177" w:name="__RefHeading___Toc6139086_73709187"/>
      <w:bookmarkStart w:id="2178" w:name="_Toc921"/>
      <w:bookmarkEnd w:id="2177"/>
      <w:r>
        <w:rPr>
          <w:rtl w:val="true"/>
        </w:rPr>
        <w:t>أ</w:t>
      </w:r>
      <w:r>
        <w:rPr>
          <w:rtl w:val="true"/>
        </w:rPr>
        <w:t>- [</w:t>
      </w:r>
      <w:r>
        <w:rPr>
          <w:rtl w:val="true"/>
        </w:rPr>
        <w:t>الآية</w:t>
      </w:r>
      <w:r>
        <w:rPr>
          <w:rtl w:val="true"/>
        </w:rPr>
        <w:t>]</w:t>
      </w:r>
      <w:bookmarkEnd w:id="2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ليسوء</w:t>
      </w:r>
      <w:r>
        <w:rPr>
          <w:rFonts w:eastAsia="Amiri" w:cs="Amiri" w:ascii="Amiri" w:hAnsi="Amiri"/>
          <w:color w:val="111111"/>
          <w:sz w:val="28"/>
          <w:szCs w:val="28"/>
          <w:rtl w:val="true"/>
          <w:lang w:bidi="ar-SA"/>
        </w:rPr>
        <w:t>.</w:t>
      </w:r>
    </w:p>
    <w:p>
      <w:pPr>
        <w:pStyle w:val="Heading6"/>
        <w:numPr>
          <w:ilvl w:val="5"/>
          <w:numId w:val="1"/>
        </w:numPr>
        <w:rPr/>
      </w:pPr>
      <w:bookmarkStart w:id="2179" w:name="__RefHeading___Toc6139088_73709187"/>
      <w:bookmarkStart w:id="2180" w:name="_Toc922"/>
      <w:bookmarkEnd w:id="2179"/>
      <w:r>
        <w:rPr>
          <w:rtl w:val="true"/>
        </w:rPr>
        <w:t>ب</w:t>
      </w:r>
      <w:r>
        <w:rPr>
          <w:rtl w:val="true"/>
        </w:rPr>
        <w:t xml:space="preserve">- </w:t>
      </w:r>
      <w:r>
        <w:rPr>
          <w:rtl w:val="true"/>
        </w:rPr>
        <w:t>الاسناد</w:t>
      </w:r>
      <w:r>
        <w:rPr>
          <w:rtl w:val="true"/>
        </w:rPr>
        <w:t>:</w:t>
      </w:r>
      <w:bookmarkEnd w:id="2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نسختنا من القراءات لا سند لها و ما أورده الشيخ النوري من السند كان لرواية قبلها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الحجال لم نجد له ذكرا في كتب الرجال و عبد الرحمان بن أبي حمّاد المنقري مجهول حاله</w:t>
      </w:r>
      <w:r>
        <w:rPr>
          <w:rFonts w:eastAsia="Amiri" w:cs="Amiri" w:ascii="Amiri" w:hAnsi="Amiri"/>
          <w:color w:val="111111"/>
          <w:sz w:val="28"/>
          <w:szCs w:val="28"/>
          <w:rtl w:val="true"/>
          <w:lang w:bidi="ar-SA"/>
        </w:rPr>
        <w:t>.</w:t>
      </w:r>
    </w:p>
    <w:p>
      <w:pPr>
        <w:pStyle w:val="Heading6"/>
        <w:numPr>
          <w:ilvl w:val="5"/>
          <w:numId w:val="1"/>
        </w:numPr>
        <w:rPr/>
      </w:pPr>
      <w:bookmarkStart w:id="2181" w:name="__RefHeading___Toc6139090_73709187"/>
      <w:bookmarkStart w:id="2182" w:name="_Toc923"/>
      <w:bookmarkEnd w:id="2181"/>
      <w:r>
        <w:rPr>
          <w:rtl w:val="true"/>
        </w:rPr>
        <w:t>ج</w:t>
      </w:r>
      <w:r>
        <w:rPr>
          <w:rtl w:val="true"/>
        </w:rPr>
        <w:t xml:space="preserve">- </w:t>
      </w:r>
      <w:r>
        <w:rPr>
          <w:rtl w:val="true"/>
        </w:rPr>
        <w:t>المتن</w:t>
      </w:r>
      <w:r>
        <w:rPr>
          <w:rtl w:val="true"/>
        </w:rPr>
        <w:t>:</w:t>
      </w:r>
      <w:bookmarkEnd w:id="2182"/>
    </w:p>
    <w:p>
      <w:pPr>
        <w:pStyle w:val="BookText"/>
        <w:rPr/>
      </w:pPr>
      <w:r>
        <w:rPr>
          <w:rFonts w:ascii="Amiri" w:hAnsi="Amiri" w:eastAsia="Amiri" w:cs="Amiri"/>
          <w:color w:val="111111"/>
          <w:sz w:val="28"/>
          <w:sz w:val="28"/>
          <w:szCs w:val="28"/>
          <w:rtl w:val="true"/>
          <w:lang w:bidi="ar-SA"/>
        </w:rPr>
        <w:t>في هذه الآيات قال اللّه لبني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السياري و سائر الغلاة معه يستهدفون من أمثال هذا النوع من الاختلاق زعزعة الثقة بثبوت النص القرآني و لذلك يختلقون ما يختلقون و يركبون عليها أسنادا و يفترون بها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لتروج بضاعتهم في سوق محدّثين كالشيخ النوري و لكن إنّ للباطل جولة ثم تزول و للحق دولة تبقى و تدوم باذنه اللّه تعالى</w:t>
      </w:r>
      <w:r>
        <w:rPr>
          <w:rFonts w:eastAsia="Amiri" w:cs="Amiri" w:ascii="Amiri" w:hAnsi="Amiri"/>
          <w:color w:val="111111"/>
          <w:sz w:val="28"/>
          <w:szCs w:val="28"/>
          <w:rtl w:val="true"/>
          <w:lang w:bidi="ar-SA"/>
        </w:rPr>
        <w:t xml:space="preserve">. </w:t>
      </w:r>
      <w:bookmarkStart w:id="2183" w:name="pg11650_151796"/>
    </w:p>
    <w:p>
      <w:pPr>
        <w:pStyle w:val="BookText"/>
        <w:rPr/>
      </w:pPr>
      <w:bookmarkEnd w:id="2183"/>
      <w:r>
        <w:rPr>
          <w:rFonts w:ascii="Amiri" w:hAnsi="Amiri" w:eastAsia="Amiri" w:cs="Amiri"/>
          <w:color w:val="111111"/>
          <w:sz w:val="28"/>
          <w:sz w:val="28"/>
          <w:szCs w:val="28"/>
          <w:rtl w:val="true"/>
          <w:lang w:bidi="ar-SA"/>
        </w:rPr>
        <w:t>و نسأل السياري ما معنى لنسوء وجوهكم المخل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2184" w:name="__RefHeading___Toc6139092_73709187"/>
      <w:bookmarkStart w:id="2185" w:name="_Toc924"/>
      <w:bookmarkEnd w:id="2184"/>
      <w:r>
        <w:rPr>
          <w:rtl w:val="true"/>
        </w:rPr>
        <w:t>ثالثا</w:t>
      </w:r>
      <w:r>
        <w:rPr>
          <w:rtl w:val="true"/>
        </w:rPr>
        <w:t xml:space="preserve">- </w:t>
      </w:r>
      <w:r>
        <w:rPr>
          <w:rtl w:val="true"/>
        </w:rPr>
        <w:t xml:space="preserve">دراسة روايتي آية </w:t>
      </w:r>
      <w:r>
        <w:rPr/>
        <w:t>16</w:t>
      </w:r>
      <w:r>
        <w:rPr>
          <w:rtl w:val="true"/>
        </w:rPr>
        <w:t>:</w:t>
      </w:r>
      <w:bookmarkEnd w:id="2185"/>
    </w:p>
    <w:p>
      <w:pPr>
        <w:pStyle w:val="Heading5"/>
        <w:numPr>
          <w:ilvl w:val="4"/>
          <w:numId w:val="1"/>
        </w:numPr>
        <w:rPr/>
      </w:pPr>
      <w:bookmarkStart w:id="2186" w:name="__RefHeading___Toc6139094_73709187"/>
      <w:bookmarkStart w:id="2187" w:name="_Toc925"/>
      <w:bookmarkEnd w:id="2186"/>
      <w:r>
        <w:rPr>
          <w:rtl w:val="true"/>
        </w:rPr>
        <w:t>اشارة</w:t>
      </w:r>
      <w:bookmarkEnd w:id="2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عمران عن أبي جعفر عليه السلام في قول اللّه تعالى و إذ أردنا أن نهلك قرية أمرنا مترفيها مشددة ميمه،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قراءتها 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يعقوب آمرنا بالمد و هي قراءة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أبي العالية و قتادة و جماعة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بتشديد الميم ابن عباس و أبو عباس النهدي و أبو جعفر محمد بن علي عليهما السلام بخلاف قلت و تفريقه بين قراءة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وجده في بعض كتب العامة من غير إشارة إلى نكارته عجيب</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6139096_73709187"/>
      <w:bookmarkStart w:id="2189" w:name="_Toc926"/>
      <w:bookmarkEnd w:id="2188"/>
      <w:r>
        <w:rPr>
          <w:rtl w:val="true"/>
        </w:rPr>
        <w:t>دراسة الروايات‌</w:t>
      </w:r>
      <w:bookmarkEnd w:id="2189"/>
    </w:p>
    <w:p>
      <w:pPr>
        <w:pStyle w:val="Heading6"/>
        <w:numPr>
          <w:ilvl w:val="5"/>
          <w:numId w:val="1"/>
        </w:numPr>
        <w:rPr/>
      </w:pPr>
      <w:bookmarkStart w:id="2190" w:name="__RefHeading___Toc6139098_73709187"/>
      <w:bookmarkStart w:id="2191" w:name="_Toc927"/>
      <w:bookmarkEnd w:id="2190"/>
      <w:r>
        <w:rPr>
          <w:rtl w:val="true"/>
        </w:rPr>
        <w:t>أ</w:t>
      </w:r>
      <w:r>
        <w:rPr>
          <w:rtl w:val="true"/>
        </w:rPr>
        <w:t>- [</w:t>
      </w:r>
      <w:r>
        <w:rPr>
          <w:rtl w:val="true"/>
        </w:rPr>
        <w:t>الآية</w:t>
      </w:r>
      <w:r>
        <w:rPr>
          <w:rtl w:val="true"/>
        </w:rPr>
        <w:t>]</w:t>
      </w:r>
      <w:bookmarkEnd w:id="2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كما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w:t>
      </w:r>
      <w:r>
        <w:rPr>
          <w:rFonts w:eastAsia="Amiri" w:cs="Amiri" w:ascii="Amiri" w:hAnsi="Amiri"/>
          <w:color w:val="111111"/>
          <w:sz w:val="28"/>
          <w:szCs w:val="28"/>
          <w:rtl w:val="true"/>
          <w:lang w:bidi="ar-SA"/>
        </w:rPr>
        <w:t>.</w:t>
      </w:r>
    </w:p>
    <w:p>
      <w:pPr>
        <w:pStyle w:val="Heading6"/>
        <w:numPr>
          <w:ilvl w:val="5"/>
          <w:numId w:val="1"/>
        </w:numPr>
        <w:rPr/>
      </w:pPr>
      <w:bookmarkStart w:id="2192" w:name="__RefHeading___Toc6139100_73709187"/>
      <w:bookmarkStart w:id="2193" w:name="_Toc928"/>
      <w:bookmarkEnd w:id="2192"/>
      <w:r>
        <w:rPr>
          <w:rtl w:val="true"/>
        </w:rPr>
        <w:t>ب</w:t>
      </w:r>
      <w:r>
        <w:rPr>
          <w:rtl w:val="true"/>
        </w:rPr>
        <w:t xml:space="preserve">- </w:t>
      </w:r>
      <w:r>
        <w:rPr>
          <w:rtl w:val="true"/>
        </w:rPr>
        <w:t>الاسناد</w:t>
      </w:r>
      <w:r>
        <w:rPr>
          <w:rtl w:val="true"/>
        </w:rPr>
        <w:t>:</w:t>
      </w:r>
      <w:bookmarkEnd w:id="2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 و عمران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منتقلة من روايات مدرسة الخلفاء</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94" w:name="__RefHeading___Toc6139102_73709187"/>
      <w:bookmarkStart w:id="2195" w:name="_Toc929"/>
      <w:bookmarkEnd w:id="2194"/>
      <w:r>
        <w:rPr>
          <w:rtl w:val="true"/>
        </w:rPr>
        <w:t>ج</w:t>
      </w:r>
      <w:r>
        <w:rPr>
          <w:rtl w:val="true"/>
        </w:rPr>
        <w:t xml:space="preserve">- </w:t>
      </w:r>
      <w:r>
        <w:rPr>
          <w:rtl w:val="true"/>
        </w:rPr>
        <w:t>المتن</w:t>
      </w:r>
      <w:r>
        <w:rPr>
          <w:rtl w:val="true"/>
        </w:rPr>
        <w:t>:</w:t>
      </w:r>
      <w:bookmarkStart w:id="2196" w:name="pg11650_151797"/>
      <w:bookmarkEnd w:id="2195"/>
    </w:p>
    <w:p>
      <w:pPr>
        <w:pStyle w:val="BookText"/>
        <w:rPr/>
      </w:pPr>
      <w:bookmarkEnd w:id="2196"/>
      <w:r>
        <w:rPr>
          <w:rFonts w:ascii="Amiri" w:hAnsi="Amiri" w:eastAsia="Amiri" w:cs="Amiri"/>
          <w:color w:val="111111"/>
          <w:sz w:val="28"/>
          <w:sz w:val="28"/>
          <w:szCs w:val="28"/>
          <w:rtl w:val="true"/>
          <w:lang w:bidi="ar-SA"/>
        </w:rPr>
        <w:t xml:space="preserve">نحن لا نشك في ما سبق و كتبنا عنه في المجلد الثانى من هذا الكتاب ان نسبة هذه القراءات للصحابة 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انها اختلقت من قبل الزنادقة في أخريات القرن الأول و ركبوا عليه اسنادا و افتروا بها على الصحابة و نقلها الغلاة، و ركبوا عليها أسنادا، و افتروا بها على أئمة أهل البيت</w:t>
      </w:r>
      <w:r>
        <w:rPr>
          <w:rFonts w:eastAsia="Amiri" w:cs="Amiri" w:ascii="Amiri" w:hAnsi="Amiri"/>
          <w:color w:val="111111"/>
          <w:sz w:val="28"/>
          <w:szCs w:val="28"/>
          <w:rtl w:val="true"/>
          <w:lang w:bidi="ar-SA"/>
        </w:rPr>
        <w:t>.</w:t>
      </w:r>
    </w:p>
    <w:p>
      <w:pPr>
        <w:pStyle w:val="Heading4"/>
        <w:numPr>
          <w:ilvl w:val="3"/>
          <w:numId w:val="1"/>
        </w:numPr>
        <w:rPr/>
      </w:pPr>
      <w:bookmarkStart w:id="2197" w:name="__RefHeading___Toc6139104_73709187"/>
      <w:bookmarkStart w:id="2198" w:name="_Toc930"/>
      <w:bookmarkEnd w:id="2197"/>
      <w:r>
        <w:rPr>
          <w:rtl w:val="true"/>
        </w:rPr>
        <w:t>رابعا</w:t>
      </w:r>
      <w:r>
        <w:rPr>
          <w:rtl w:val="true"/>
        </w:rPr>
        <w:t xml:space="preserve">- </w:t>
      </w:r>
      <w:r>
        <w:rPr>
          <w:rtl w:val="true"/>
        </w:rPr>
        <w:t xml:space="preserve">دراسة روايات آية </w:t>
      </w:r>
      <w:r>
        <w:rPr/>
        <w:t>60</w:t>
      </w:r>
      <w:r>
        <w:rPr>
          <w:rtl w:val="true"/>
        </w:rPr>
        <w:t>:</w:t>
      </w:r>
      <w:bookmarkEnd w:id="2198"/>
    </w:p>
    <w:p>
      <w:pPr>
        <w:pStyle w:val="Heading5"/>
        <w:numPr>
          <w:ilvl w:val="4"/>
          <w:numId w:val="1"/>
        </w:numPr>
        <w:rPr/>
      </w:pPr>
      <w:bookmarkStart w:id="2199" w:name="__RefHeading___Toc6139106_73709187"/>
      <w:bookmarkStart w:id="2200" w:name="_Toc931"/>
      <w:bookmarkEnd w:id="2199"/>
      <w:r>
        <w:rPr>
          <w:rtl w:val="true"/>
        </w:rPr>
        <w:t>اشارة</w:t>
      </w:r>
      <w:bookmarkEnd w:id="2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قوله و ما جعلنا الرؤيا الآية قال نزلت لما رأى النبي صلى اللّه عليه و آله في نومه كأن قردة </w:t>
      </w:r>
      <w:r>
        <w:rPr>
          <w:rStyle w:val="FootnoteAnchor"/>
          <w:rtl w:val="true"/>
        </w:rPr>
        <w:footnoteReference w:id="378"/>
      </w:r>
      <w:r>
        <w:rPr>
          <w:rFonts w:ascii="Amiri" w:hAnsi="Amiri" w:eastAsia="Amiri" w:cs="Amiri"/>
          <w:color w:val="111111"/>
          <w:sz w:val="28"/>
          <w:sz w:val="28"/>
          <w:szCs w:val="28"/>
          <w:rtl w:val="true"/>
          <w:lang w:bidi="ar-SA"/>
        </w:rPr>
        <w:t>تصعد منبره فساءه ذلك و غمه غما شديدا فأنزل اللّه تعالى و ما جعلنا الرؤيا التي أريناك إلّا فتنة للناس ليعمهوا فيها و الشجرة الملعونة في القرآن كذا نزلت و هم بنو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حماد بن عيسى عن الحسين بن المختار عمن ذكره قال سمعت أبا جعفر عليه السلام </w:t>
      </w:r>
      <w:r>
        <w:rPr>
          <w:rStyle w:val="FootnoteAnchor"/>
          <w:rtl w:val="true"/>
        </w:rPr>
        <w:footnoteReference w:id="379"/>
      </w:r>
      <w:r>
        <w:rPr>
          <w:rFonts w:ascii="Amiri" w:hAnsi="Amiri" w:eastAsia="Amiri" w:cs="Amiri"/>
          <w:color w:val="111111"/>
          <w:sz w:val="28"/>
          <w:sz w:val="28"/>
          <w:szCs w:val="28"/>
          <w:rtl w:val="true"/>
          <w:lang w:bidi="ar-SA"/>
        </w:rPr>
        <w:t>يقرأ و ما جعلنا الرؤيا التي أريناك إلّا فتنة لهم ليعمهوا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ابن فضيل عن أبي حمزة عن أبي جعفر عليه السلام انه قرأ ليعمهوا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حفص الاعور الاموي عن محمد بن مسلم قال دخل سلام الجعفي على أبي جعفر عليه السلام فقال حدثني خيثمة عن قول اللّه عز و جل و ما جعلنا الرؤيا التي أريناك إلّا فتنة للناس ليعمهوا فيها فقال صدق خيثمة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حريز عمن سمع عن أبي جعفر عليه السلام و ما </w:t>
      </w:r>
      <w:bookmarkStart w:id="2201" w:name="pg11650_151798"/>
    </w:p>
    <w:p>
      <w:pPr>
        <w:pStyle w:val="BookText"/>
        <w:rPr/>
      </w:pPr>
      <w:bookmarkEnd w:id="2201"/>
      <w:r>
        <w:rPr>
          <w:rFonts w:ascii="Amiri" w:hAnsi="Amiri" w:eastAsia="Amiri" w:cs="Amiri"/>
          <w:color w:val="111111"/>
          <w:sz w:val="28"/>
          <w:sz w:val="28"/>
          <w:szCs w:val="28"/>
          <w:rtl w:val="true"/>
          <w:lang w:bidi="ar-SA"/>
        </w:rPr>
        <w:t>جعلنا الرؤيا التي أريناك إلّا فتنة لهم ليعمهوا فيها و الشجرة الملعونة في القرآن يعني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كتاب ناسخ القرآن و منسوخه قال و قرأ أي الصادق عليه السلام و ما جعلنا و ذكر مثله</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6139108_73709187"/>
      <w:bookmarkStart w:id="2203" w:name="_Toc932"/>
      <w:bookmarkEnd w:id="2202"/>
      <w:r>
        <w:rPr>
          <w:rtl w:val="true"/>
        </w:rPr>
        <w:t>دراسة الروايات</w:t>
      </w:r>
      <w:r>
        <w:rPr>
          <w:rtl w:val="true"/>
        </w:rPr>
        <w:t>:</w:t>
      </w:r>
      <w:bookmarkEnd w:id="2203"/>
    </w:p>
    <w:p>
      <w:pPr>
        <w:pStyle w:val="Heading6"/>
        <w:numPr>
          <w:ilvl w:val="5"/>
          <w:numId w:val="1"/>
        </w:numPr>
        <w:rPr/>
      </w:pPr>
      <w:bookmarkStart w:id="2204" w:name="__RefHeading___Toc6139110_73709187"/>
      <w:bookmarkStart w:id="2205" w:name="_Toc933"/>
      <w:bookmarkEnd w:id="2204"/>
      <w:r>
        <w:rPr>
          <w:rtl w:val="true"/>
        </w:rPr>
        <w:t>أ</w:t>
      </w:r>
      <w:r>
        <w:rPr>
          <w:rtl w:val="true"/>
        </w:rPr>
        <w:t>- [</w:t>
      </w:r>
      <w:r>
        <w:rPr>
          <w:rtl w:val="true"/>
        </w:rPr>
        <w:t>الآية</w:t>
      </w:r>
      <w:r>
        <w:rPr>
          <w:rtl w:val="true"/>
        </w:rPr>
        <w:t>]</w:t>
      </w:r>
      <w:bookmarkEnd w:id="2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قُلْنا لَكَ إِنَّ رَبَّكَ أَحاطَ بِالنَّاسِ 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ليعمهوا فيها</w:t>
      </w:r>
      <w:r>
        <w:rPr>
          <w:rFonts w:eastAsia="Amiri" w:cs="Amiri" w:ascii="Amiri" w:hAnsi="Amiri"/>
          <w:color w:val="111111"/>
          <w:sz w:val="28"/>
          <w:szCs w:val="28"/>
          <w:rtl w:val="true"/>
          <w:lang w:bidi="ar-SA"/>
        </w:rPr>
        <w:t>.</w:t>
      </w:r>
    </w:p>
    <w:p>
      <w:pPr>
        <w:pStyle w:val="Heading6"/>
        <w:numPr>
          <w:ilvl w:val="5"/>
          <w:numId w:val="1"/>
        </w:numPr>
        <w:rPr/>
      </w:pPr>
      <w:bookmarkStart w:id="2206" w:name="__RefHeading___Toc6139112_73709187"/>
      <w:bookmarkStart w:id="2207" w:name="_Toc934"/>
      <w:bookmarkEnd w:id="2206"/>
      <w:r>
        <w:rPr>
          <w:rtl w:val="true"/>
        </w:rPr>
        <w:t>ب</w:t>
      </w:r>
      <w:r>
        <w:rPr>
          <w:rtl w:val="true"/>
        </w:rPr>
        <w:t xml:space="preserve">- </w:t>
      </w:r>
      <w:r>
        <w:rPr>
          <w:rtl w:val="true"/>
        </w:rPr>
        <w:t>الاسناد</w:t>
      </w:r>
      <w:r>
        <w:rPr>
          <w:rtl w:val="true"/>
        </w:rPr>
        <w:t>:</w:t>
      </w:r>
      <w:bookmarkEnd w:id="2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عن ابن 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الاعور الأموي لم نجد له ذكرا في كتب الرجال و ان كان حفص بن قرط الاعور فهو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لم نجد له معينا غير معين السيّاري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مجهولة عن مجهولين بيّناها في روايات سورة الحمد إذا فالجميع يرجع إلى السياري الغالي المتهالك عن مجهولين و غلاة </w:t>
      </w:r>
      <w:bookmarkStart w:id="2208" w:name="pg11650_151799"/>
    </w:p>
    <w:p>
      <w:pPr>
        <w:pStyle w:val="BookText"/>
        <w:rPr/>
      </w:pPr>
      <w:bookmarkEnd w:id="2208"/>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w:t>
      </w:r>
    </w:p>
    <w:p>
      <w:pPr>
        <w:pStyle w:val="Heading6"/>
        <w:numPr>
          <w:ilvl w:val="5"/>
          <w:numId w:val="1"/>
        </w:numPr>
        <w:rPr/>
      </w:pPr>
      <w:bookmarkStart w:id="2209" w:name="__RefHeading___Toc6139114_73709187"/>
      <w:bookmarkStart w:id="2210" w:name="_Toc935"/>
      <w:bookmarkEnd w:id="2209"/>
      <w:r>
        <w:rPr>
          <w:rtl w:val="true"/>
        </w:rPr>
        <w:t>ج</w:t>
      </w:r>
      <w:r>
        <w:rPr>
          <w:rtl w:val="true"/>
        </w:rPr>
        <w:t xml:space="preserve">- </w:t>
      </w:r>
      <w:r>
        <w:rPr>
          <w:rtl w:val="true"/>
        </w:rPr>
        <w:t>المتن</w:t>
      </w:r>
      <w:r>
        <w:rPr>
          <w:rtl w:val="true"/>
        </w:rPr>
        <w:t>:</w:t>
      </w:r>
      <w:bookmarkEnd w:id="2210"/>
    </w:p>
    <w:p>
      <w:pPr>
        <w:pStyle w:val="BookText"/>
        <w:rPr/>
      </w:pPr>
      <w:r>
        <w:rPr>
          <w:rFonts w:ascii="Amiri" w:hAnsi="Amiri" w:eastAsia="Amiri" w:cs="Amiri"/>
          <w:color w:val="111111"/>
          <w:sz w:val="28"/>
          <w:sz w:val="28"/>
          <w:szCs w:val="28"/>
          <w:rtl w:val="true"/>
          <w:lang w:bidi="ar-SA"/>
        </w:rPr>
        <w:t>من أنس بالقرآن و تذوق بلاغته أدرك كم هو نشاز ما اختلقه الغلاة و من قبلهم الزنادقة باسم القراءات مثله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ليعمهوا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ثقيل على اللسان ثم انّ يعمه جاءت بمعنى تحيّر و تردد في الطريق كما جاء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تعبيره عن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فِرْعَوْنَ ذِي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أمية طغوا في البلاد و لا يناسب وصفهم بيعمهون و أخيرا فان التغيير يخل بالوزن و النغم و المعنى</w:t>
      </w:r>
      <w:r>
        <w:rPr>
          <w:rFonts w:eastAsia="Amiri" w:cs="Amiri" w:ascii="Amiri" w:hAnsi="Amiri"/>
          <w:color w:val="111111"/>
          <w:sz w:val="28"/>
          <w:szCs w:val="28"/>
          <w:rtl w:val="true"/>
          <w:lang w:bidi="ar-SA"/>
        </w:rPr>
        <w:t>.</w:t>
      </w:r>
    </w:p>
    <w:p>
      <w:pPr>
        <w:pStyle w:val="Heading4"/>
        <w:numPr>
          <w:ilvl w:val="3"/>
          <w:numId w:val="1"/>
        </w:numPr>
        <w:rPr/>
      </w:pPr>
      <w:bookmarkStart w:id="2211" w:name="__RefHeading___Toc6139116_73709187"/>
      <w:bookmarkStart w:id="2212" w:name="_Toc936"/>
      <w:bookmarkEnd w:id="2211"/>
      <w:r>
        <w:rPr>
          <w:rtl w:val="true"/>
        </w:rPr>
        <w:t>خامسا</w:t>
      </w:r>
      <w:r>
        <w:rPr>
          <w:rtl w:val="true"/>
        </w:rPr>
        <w:t xml:space="preserve">- </w:t>
      </w:r>
      <w:r>
        <w:rPr>
          <w:rtl w:val="true"/>
        </w:rPr>
        <w:t xml:space="preserve">روايات آية </w:t>
      </w:r>
      <w:r>
        <w:rPr/>
        <w:t>73</w:t>
      </w:r>
      <w:r>
        <w:rPr>
          <w:rtl w:val="true"/>
        </w:rPr>
        <w:t>:</w:t>
      </w:r>
      <w:bookmarkEnd w:id="2212"/>
    </w:p>
    <w:p>
      <w:pPr>
        <w:pStyle w:val="Heading5"/>
        <w:numPr>
          <w:ilvl w:val="4"/>
          <w:numId w:val="1"/>
        </w:numPr>
        <w:rPr/>
      </w:pPr>
      <w:bookmarkStart w:id="2213" w:name="__RefHeading___Toc6139118_73709187"/>
      <w:bookmarkStart w:id="2214" w:name="_Toc937"/>
      <w:bookmarkEnd w:id="2213"/>
      <w:r>
        <w:rPr>
          <w:rtl w:val="true"/>
        </w:rPr>
        <w:t>اشارة</w:t>
      </w:r>
      <w:bookmarkEnd w:id="2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الحسين بن الحجال عن ابن فضيل عن أبي حمزة عن أبي جعفر عليه السلام و ان كادوا ليفتنونك عن الذي أوحينا إليك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محمد بن مسلم عن أبي البراء عن عمرو شمر عن جابر عن أبي عبد اللّه عليه السلام و ان كادوا ليفتنوك عن الذي أوحينا إليك في علي ليفترى علينا غيره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السديد الجليل محمد بن العباس بن علي بن مروان الماهيار بالياء بعد الهاء و الراء أخيرا أبو عبد اللّه البزاز بالزاي قبل الألف و بعدها </w:t>
      </w:r>
      <w:bookmarkStart w:id="2215" w:name="pg11650_151800"/>
    </w:p>
    <w:p>
      <w:pPr>
        <w:pStyle w:val="BookText"/>
        <w:rPr/>
      </w:pPr>
      <w:bookmarkEnd w:id="2215"/>
      <w:r>
        <w:rPr>
          <w:rFonts w:ascii="Amiri" w:hAnsi="Amiri" w:eastAsia="Amiri" w:cs="Amiri"/>
          <w:color w:val="111111"/>
          <w:sz w:val="28"/>
          <w:sz w:val="28"/>
          <w:szCs w:val="28"/>
          <w:rtl w:val="true"/>
          <w:lang w:bidi="ar-SA"/>
        </w:rPr>
        <w:t xml:space="preserve">المعروف بابن الجحام بالجيم المضمومة و الحاء المهملة بعدها في تفسيره في ما نزل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جماعة من الاصحاب انه لم يصنّف مثله في معناه و انه ألف ورقة ما نقله عنه العالم الجليل الشيخ شرف الدين تلميذ المحقق الكركي في تأويل الآيات الباهرة و لم يصل إليه منه إلّا من هذا الموضع إلى آخر الكتاب و كلما نذكر في هذا الكتاب منه فانما هو بتوسطه عن أحمد بن القاسم قال حدثنا أحمد محمد السياري عن محمد بن خالد البرقي عن ابن الفضيل عن أبي حمزة عن أبي جعفر عليه لاسلام قال و ان كادوا ليفتنونك عن الذي أوحينا إليك في علي</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6139120_73709187"/>
      <w:bookmarkStart w:id="2217" w:name="_Toc938"/>
      <w:bookmarkEnd w:id="2216"/>
      <w:r>
        <w:rPr>
          <w:rtl w:val="true"/>
        </w:rPr>
        <w:t>دراسة الروايات</w:t>
      </w:r>
      <w:r>
        <w:rPr>
          <w:rtl w:val="true"/>
        </w:rPr>
        <w:t>:</w:t>
      </w:r>
      <w:bookmarkEnd w:id="2217"/>
    </w:p>
    <w:p>
      <w:pPr>
        <w:pStyle w:val="Heading6"/>
        <w:numPr>
          <w:ilvl w:val="5"/>
          <w:numId w:val="1"/>
        </w:numPr>
        <w:rPr/>
      </w:pPr>
      <w:bookmarkStart w:id="2218" w:name="__RefHeading___Toc6139122_73709187"/>
      <w:bookmarkStart w:id="2219" w:name="_Toc939"/>
      <w:bookmarkEnd w:id="2218"/>
      <w:r>
        <w:rPr>
          <w:rtl w:val="true"/>
        </w:rPr>
        <w:t>أ</w:t>
      </w:r>
      <w:r>
        <w:rPr>
          <w:rtl w:val="true"/>
        </w:rPr>
        <w:t>- [</w:t>
      </w:r>
      <w:r>
        <w:rPr>
          <w:rtl w:val="true"/>
        </w:rPr>
        <w:t>الآية</w:t>
      </w:r>
      <w:r>
        <w:rPr>
          <w:rtl w:val="true"/>
        </w:rPr>
        <w:t>]</w:t>
      </w:r>
      <w:bookmarkEnd w:id="2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2220" w:name="__RefHeading___Toc6139124_73709187"/>
      <w:bookmarkStart w:id="2221" w:name="_Toc940"/>
      <w:bookmarkEnd w:id="2220"/>
      <w:r>
        <w:rPr>
          <w:rtl w:val="true"/>
        </w:rPr>
        <w:t>ب</w:t>
      </w:r>
      <w:r>
        <w:rPr>
          <w:rtl w:val="true"/>
        </w:rPr>
        <w:t xml:space="preserve">- </w:t>
      </w:r>
      <w:r>
        <w:rPr>
          <w:rtl w:val="true"/>
        </w:rPr>
        <w:t>الاسناد</w:t>
      </w:r>
      <w:r>
        <w:rPr>
          <w:rtl w:val="true"/>
        </w:rPr>
        <w:t>:</w:t>
      </w:r>
      <w:bookmarkEnd w:id="2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الحجال، لم نجد له ذكرا في كتب الرجال، و ابن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محمد بن مسلم و أبو البراء مجهول حالهما، و عمرو بن شمر ضعيف جدا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الماهيار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كما أشار إليها الشيخ شرف الدين في الرواية نفسها</w:t>
      </w:r>
      <w:r>
        <w:rPr>
          <w:rFonts w:eastAsia="Amiri" w:cs="Amiri" w:ascii="Amiri" w:hAnsi="Amiri"/>
          <w:color w:val="111111"/>
          <w:sz w:val="28"/>
          <w:szCs w:val="28"/>
          <w:rtl w:val="true"/>
          <w:lang w:bidi="ar-SA"/>
        </w:rPr>
        <w:t xml:space="preserve">. </w:t>
      </w:r>
      <w:bookmarkStart w:id="2222" w:name="pg11650_151801"/>
    </w:p>
    <w:p>
      <w:pPr>
        <w:pStyle w:val="Heading6"/>
        <w:numPr>
          <w:ilvl w:val="5"/>
          <w:numId w:val="1"/>
        </w:numPr>
        <w:rPr/>
      </w:pPr>
      <w:bookmarkStart w:id="2223" w:name="__RefHeading___Toc6139126_73709187"/>
      <w:bookmarkStart w:id="2224" w:name="_Toc941"/>
      <w:bookmarkEnd w:id="2222"/>
      <w:bookmarkEnd w:id="2223"/>
      <w:r>
        <w:rPr>
          <w:rtl w:val="true"/>
        </w:rPr>
        <w:t>ج</w:t>
      </w:r>
      <w:r>
        <w:rPr>
          <w:rtl w:val="true"/>
        </w:rPr>
        <w:t xml:space="preserve">- </w:t>
      </w:r>
      <w:r>
        <w:rPr>
          <w:rtl w:val="true"/>
        </w:rPr>
        <w:t>المتن</w:t>
      </w:r>
      <w:r>
        <w:rPr>
          <w:rtl w:val="true"/>
        </w:rPr>
        <w:t>:</w:t>
      </w:r>
      <w:bookmarkEnd w:id="2224"/>
    </w:p>
    <w:p>
      <w:pPr>
        <w:pStyle w:val="BookText"/>
        <w:rPr/>
      </w:pPr>
      <w:r>
        <w:rPr>
          <w:rFonts w:ascii="Amiri" w:hAnsi="Amiri" w:eastAsia="Amiri" w:cs="Amiri"/>
          <w:color w:val="111111"/>
          <w:sz w:val="28"/>
          <w:sz w:val="28"/>
          <w:szCs w:val="28"/>
          <w:rtl w:val="true"/>
          <w:lang w:bidi="ar-SA"/>
        </w:rPr>
        <w:t>الكلام يجري في هذه الآيات على كفار قريش مع رسول اللّه، و لا يناسب المقام ذكر علي و التغيير يخل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2225" w:name="__RefHeading___Toc6139128_73709187"/>
      <w:bookmarkStart w:id="2226" w:name="_Toc942"/>
      <w:bookmarkEnd w:id="2225"/>
      <w:r>
        <w:rPr>
          <w:rtl w:val="true"/>
        </w:rPr>
        <w:t>سادسا</w:t>
      </w:r>
      <w:r>
        <w:rPr>
          <w:rtl w:val="true"/>
        </w:rPr>
        <w:t xml:space="preserve">- </w:t>
      </w:r>
      <w:r>
        <w:rPr>
          <w:rtl w:val="true"/>
        </w:rPr>
        <w:t xml:space="preserve">رواية آية </w:t>
      </w:r>
      <w:r>
        <w:rPr>
          <w:rtl w:val="true"/>
        </w:rPr>
        <w:t>(</w:t>
      </w:r>
      <w:r>
        <w:rPr/>
        <w:t>74</w:t>
      </w:r>
      <w:r>
        <w:rPr>
          <w:rtl w:val="true"/>
        </w:rPr>
        <w:t xml:space="preserve"> </w:t>
      </w:r>
      <w:r>
        <w:rPr>
          <w:rtl w:val="true"/>
        </w:rPr>
        <w:t xml:space="preserve">و </w:t>
      </w:r>
      <w:r>
        <w:rPr/>
        <w:t>75</w:t>
      </w:r>
      <w:r>
        <w:rPr>
          <w:rtl w:val="true"/>
        </w:rPr>
        <w:t>):</w:t>
      </w:r>
      <w:bookmarkEnd w:id="2226"/>
    </w:p>
    <w:p>
      <w:pPr>
        <w:pStyle w:val="Heading5"/>
        <w:numPr>
          <w:ilvl w:val="4"/>
          <w:numId w:val="1"/>
        </w:numPr>
        <w:rPr/>
      </w:pPr>
      <w:bookmarkStart w:id="2227" w:name="__RefHeading___Toc6139130_73709187"/>
      <w:bookmarkStart w:id="2228" w:name="_Toc943"/>
      <w:bookmarkEnd w:id="2227"/>
      <w:r>
        <w:rPr>
          <w:rtl w:val="true"/>
        </w:rPr>
        <w:t>اشارة</w:t>
      </w:r>
      <w:bookmarkEnd w:id="2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عبد اللّه بن عثمان البجلي عن رجل ان النبي صلى اللّه عليه و آله اجتمع عنده رءوسهما فتكلموا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يلين لهما في بعض القول فأنزل اللّه لقد كدت تركن اليهم شيئا قليلا إذا لاذقناك ضعف الحياة و ضعف الممات ثم لا تجد لك علينا نصيرا ثم لا تجد بعدك مثل علي وليا</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6139132_73709187"/>
      <w:bookmarkStart w:id="2230" w:name="_Toc944"/>
      <w:bookmarkEnd w:id="2229"/>
      <w:r>
        <w:rPr>
          <w:rtl w:val="true"/>
        </w:rPr>
        <w:t>دراسة الرواية</w:t>
      </w:r>
      <w:r>
        <w:rPr>
          <w:rtl w:val="true"/>
        </w:rPr>
        <w:t>:</w:t>
      </w:r>
      <w:bookmarkEnd w:id="2230"/>
    </w:p>
    <w:p>
      <w:pPr>
        <w:pStyle w:val="Heading6"/>
        <w:numPr>
          <w:ilvl w:val="5"/>
          <w:numId w:val="1"/>
        </w:numPr>
        <w:rPr/>
      </w:pPr>
      <w:bookmarkStart w:id="2231" w:name="__RefHeading___Toc6139134_73709187"/>
      <w:bookmarkStart w:id="2232" w:name="_Toc945"/>
      <w:bookmarkEnd w:id="2231"/>
      <w:r>
        <w:rPr>
          <w:rtl w:val="true"/>
        </w:rPr>
        <w:t>أ</w:t>
      </w:r>
      <w:r>
        <w:rPr>
          <w:rtl w:val="true"/>
        </w:rPr>
        <w:t>- [</w:t>
      </w:r>
      <w:r>
        <w:rPr>
          <w:rtl w:val="true"/>
        </w:rPr>
        <w:t>الآية</w:t>
      </w:r>
      <w:r>
        <w:rPr>
          <w:rtl w:val="true"/>
        </w:rPr>
        <w:t>]</w:t>
      </w:r>
      <w:bookmarkEnd w:id="2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تجد بعدك مثل علي وليا</w:t>
      </w:r>
      <w:r>
        <w:rPr>
          <w:rFonts w:eastAsia="Amiri" w:cs="Amiri" w:ascii="Amiri" w:hAnsi="Amiri"/>
          <w:color w:val="111111"/>
          <w:sz w:val="28"/>
          <w:szCs w:val="28"/>
          <w:rtl w:val="true"/>
          <w:lang w:bidi="ar-SA"/>
        </w:rPr>
        <w:t>).</w:t>
      </w:r>
    </w:p>
    <w:p>
      <w:pPr>
        <w:pStyle w:val="Heading6"/>
        <w:numPr>
          <w:ilvl w:val="5"/>
          <w:numId w:val="1"/>
        </w:numPr>
        <w:rPr/>
      </w:pPr>
      <w:bookmarkStart w:id="2233" w:name="__RefHeading___Toc6139136_73709187"/>
      <w:bookmarkStart w:id="2234" w:name="_Toc946"/>
      <w:bookmarkEnd w:id="2233"/>
      <w:r>
        <w:rPr>
          <w:rtl w:val="true"/>
        </w:rPr>
        <w:t>ب</w:t>
      </w:r>
      <w:r>
        <w:rPr>
          <w:rtl w:val="true"/>
        </w:rPr>
        <w:t xml:space="preserve">- </w:t>
      </w:r>
      <w:r>
        <w:rPr>
          <w:rtl w:val="true"/>
        </w:rPr>
        <w:t>السند</w:t>
      </w:r>
      <w:r>
        <w:rPr>
          <w:rtl w:val="true"/>
        </w:rPr>
        <w:t>:</w:t>
      </w:r>
      <w:bookmarkEnd w:id="2234"/>
    </w:p>
    <w:p>
      <w:pPr>
        <w:pStyle w:val="BookText"/>
        <w:rPr/>
      </w:pPr>
      <w:r>
        <w:rPr>
          <w:rFonts w:ascii="Amiri" w:hAnsi="Amiri" w:eastAsia="Amiri" w:cs="Amiri"/>
          <w:color w:val="111111"/>
          <w:sz w:val="28"/>
          <w:sz w:val="28"/>
          <w:szCs w:val="28"/>
          <w:rtl w:val="true"/>
          <w:lang w:bidi="ar-SA"/>
        </w:rPr>
        <w:t xml:space="preserve">الرواية محذوفة السند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Heading6"/>
        <w:numPr>
          <w:ilvl w:val="5"/>
          <w:numId w:val="1"/>
        </w:numPr>
        <w:rPr/>
      </w:pPr>
      <w:bookmarkStart w:id="2235" w:name="__RefHeading___Toc6139138_73709187"/>
      <w:bookmarkStart w:id="2236" w:name="_Toc947"/>
      <w:bookmarkEnd w:id="2235"/>
      <w:r>
        <w:rPr>
          <w:rtl w:val="true"/>
        </w:rPr>
        <w:t>ج</w:t>
      </w:r>
      <w:r>
        <w:rPr>
          <w:rtl w:val="true"/>
        </w:rPr>
        <w:t xml:space="preserve">- </w:t>
      </w:r>
      <w:r>
        <w:rPr>
          <w:rtl w:val="true"/>
        </w:rPr>
        <w:t>المتن</w:t>
      </w:r>
      <w:r>
        <w:rPr>
          <w:rtl w:val="true"/>
        </w:rPr>
        <w:t>:</w:t>
      </w:r>
      <w:bookmarkEnd w:id="223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الآيتان جاءتا بعد الآية المذكورة آنفا و الكلام لا يزال يجري في شأن الرسول مع كفار قريش و لا يناسب المقام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يخل بالوزن</w:t>
      </w:r>
      <w:r>
        <w:rPr>
          <w:rFonts w:eastAsia="Amiri" w:cs="Amiri" w:ascii="Amiri" w:hAnsi="Amiri"/>
          <w:color w:val="111111"/>
          <w:sz w:val="28"/>
          <w:szCs w:val="28"/>
          <w:rtl w:val="true"/>
          <w:lang w:bidi="ar-SA"/>
        </w:rPr>
        <w:t xml:space="preserve">. </w:t>
      </w:r>
      <w:bookmarkStart w:id="2237" w:name="pg11650_151802"/>
    </w:p>
    <w:p>
      <w:pPr>
        <w:pStyle w:val="Heading4"/>
        <w:numPr>
          <w:ilvl w:val="3"/>
          <w:numId w:val="1"/>
        </w:numPr>
        <w:rPr/>
      </w:pPr>
      <w:bookmarkStart w:id="2238" w:name="__RefHeading___Toc6139140_73709187"/>
      <w:bookmarkStart w:id="2239" w:name="_Toc948"/>
      <w:bookmarkEnd w:id="2237"/>
      <w:bookmarkEnd w:id="2238"/>
      <w:r>
        <w:rPr>
          <w:rtl w:val="true"/>
        </w:rPr>
        <w:t>سابعا</w:t>
      </w:r>
      <w:r>
        <w:rPr>
          <w:rtl w:val="true"/>
        </w:rPr>
        <w:t xml:space="preserve">- </w:t>
      </w:r>
      <w:r>
        <w:rPr>
          <w:rtl w:val="true"/>
        </w:rPr>
        <w:t xml:space="preserve">روايات آية </w:t>
      </w:r>
      <w:r>
        <w:rPr/>
        <w:t>82</w:t>
      </w:r>
      <w:r>
        <w:rPr>
          <w:rtl w:val="true"/>
        </w:rPr>
        <w:t>:</w:t>
      </w:r>
      <w:bookmarkEnd w:id="2239"/>
    </w:p>
    <w:p>
      <w:pPr>
        <w:pStyle w:val="Heading5"/>
        <w:numPr>
          <w:ilvl w:val="4"/>
          <w:numId w:val="1"/>
        </w:numPr>
        <w:rPr/>
      </w:pPr>
      <w:bookmarkStart w:id="2240" w:name="__RefHeading___Toc6139142_73709187"/>
      <w:bookmarkStart w:id="2241" w:name="_Toc949"/>
      <w:bookmarkEnd w:id="2240"/>
      <w:r>
        <w:rPr>
          <w:rtl w:val="true"/>
        </w:rPr>
        <w:t>اشارة</w:t>
      </w:r>
      <w:bookmarkEnd w:id="2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أبي حمزة رفعه إلى أبي جعفر عليه السلام قال نزل جبرائيل على محمد صلى اللّه عليه و آله بهذه الآية هكذا و لا يزيد الظالمين آل محمد حقهم إلّا خسارا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باسناده عن محمد بن خالد البرقي عن محمد علي الصيرفي عن ابن فضيل عن أبي حمزة عن أبي جعفر عليه السلام قال و ننزل من القرآن ما هو شفاء و رحمة و لا يزيد ظالمي آل محمد حقهم إلّا خسارا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قال أبو جعفر عليه السلام نزلت هذه الآية هكذا و ننزل من القرآن ما هو شفاء و رحمة و لا يزيد الظالمين آل محمد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همام عن محمد بن اسماعيل العلوي عن عيسى داود عن أبي الحسن موسى عن أبيه عليهما السلام قال نزلت هذه الآية و ننزل من القرآن ما هو شفاء و رحمة للمؤمنين و لا يزيد الظالمين لآل محمد إلّا خسارا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الوشاء و محمد بن علي عن أبي حمزة عن أبي جعفر عليه السلام قال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هكذا و ننزل من القرآن ما هو شفاء و رحمة ربك من المؤمنين و لا يزيد الظالمين آل محمد حقهم إلّا خسارا و اختلاف تلك الأخبار في لفظ القدر المقدر بكونه في بعضها بالاضافة و في بعضها بدونها و زيادة حرف الجر غير مضر بالمقصود و يأتي ان شاء اللّه وجهه في آخر الباب</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6139144_73709187"/>
      <w:bookmarkStart w:id="2243" w:name="_Toc950"/>
      <w:bookmarkEnd w:id="2242"/>
      <w:r>
        <w:rPr>
          <w:rtl w:val="true"/>
        </w:rPr>
        <w:t>دراسة الروايات</w:t>
      </w:r>
      <w:r>
        <w:rPr>
          <w:rtl w:val="true"/>
        </w:rPr>
        <w:t>:</w:t>
      </w:r>
      <w:bookmarkEnd w:id="2243"/>
    </w:p>
    <w:p>
      <w:pPr>
        <w:pStyle w:val="Heading6"/>
        <w:numPr>
          <w:ilvl w:val="5"/>
          <w:numId w:val="1"/>
        </w:numPr>
        <w:rPr/>
      </w:pPr>
      <w:bookmarkStart w:id="2244" w:name="__RefHeading___Toc6139146_73709187"/>
      <w:bookmarkStart w:id="2245" w:name="_Toc951"/>
      <w:bookmarkEnd w:id="2244"/>
      <w:r>
        <w:rPr>
          <w:rtl w:val="true"/>
        </w:rPr>
        <w:t>أ</w:t>
      </w:r>
      <w:r>
        <w:rPr>
          <w:rtl w:val="true"/>
        </w:rPr>
        <w:t>- [</w:t>
      </w:r>
      <w:r>
        <w:rPr>
          <w:rtl w:val="true"/>
        </w:rPr>
        <w:t>الآية</w:t>
      </w:r>
      <w:r>
        <w:rPr>
          <w:rtl w:val="true"/>
        </w:rPr>
        <w:t>]</w:t>
      </w:r>
      <w:bookmarkEnd w:id="2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bookmarkStart w:id="2246" w:name="pg11650_151803"/>
    </w:p>
    <w:p>
      <w:pPr>
        <w:pStyle w:val="BookText"/>
        <w:rPr/>
      </w:pPr>
      <w:bookmarkEnd w:id="2246"/>
      <w:r>
        <w:rPr>
          <w:rFonts w:ascii="Amiri" w:hAnsi="Amiri" w:eastAsia="Amiri" w:cs="Amiri"/>
          <w:color w:val="111111"/>
          <w:sz w:val="28"/>
          <w:sz w:val="28"/>
          <w:szCs w:val="28"/>
          <w:rtl w:val="true"/>
          <w:lang w:bidi="ar-SA"/>
        </w:rPr>
        <w:t xml:space="preserve">و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ظالمي 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خسارا</w:t>
      </w:r>
      <w:r>
        <w:rPr>
          <w:rFonts w:eastAsia="Amiri" w:cs="Amiri" w:ascii="Amiri" w:hAnsi="Amiri"/>
          <w:color w:val="111111"/>
          <w:sz w:val="28"/>
          <w:szCs w:val="28"/>
          <w:rtl w:val="true"/>
          <w:lang w:bidi="ar-SA"/>
        </w:rPr>
        <w:t>.</w:t>
      </w:r>
    </w:p>
    <w:p>
      <w:pPr>
        <w:pStyle w:val="Heading6"/>
        <w:numPr>
          <w:ilvl w:val="5"/>
          <w:numId w:val="1"/>
        </w:numPr>
        <w:rPr/>
      </w:pPr>
      <w:bookmarkStart w:id="2247" w:name="__RefHeading___Toc6139148_73709187"/>
      <w:bookmarkStart w:id="2248" w:name="_Toc952"/>
      <w:bookmarkEnd w:id="2247"/>
      <w:r>
        <w:rPr>
          <w:rtl w:val="true"/>
        </w:rPr>
        <w:t>ب</w:t>
      </w:r>
      <w:r>
        <w:rPr>
          <w:rtl w:val="true"/>
        </w:rPr>
        <w:t xml:space="preserve">- </w:t>
      </w:r>
      <w:r>
        <w:rPr>
          <w:rtl w:val="true"/>
        </w:rPr>
        <w:t>الاسناد</w:t>
      </w:r>
      <w:r>
        <w:rPr>
          <w:rtl w:val="true"/>
        </w:rPr>
        <w:t>:</w:t>
      </w:r>
      <w:bookmarkEnd w:id="2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في نسختنا من القراءات عن ابن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الأصح لأنّ رواية أبو سمينة عن أبي حمزة بلا واسطة بعيد جدا بل ممتنع، و محمد بن 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 مرفوعة،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بن الماهيار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بيّناها في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 من روى عن محمد بن همّام الذي توفي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لا يصح رواية لسعد بن عبد اللّه الذي توفي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محمد بن اسماعيل العلوي مجهول حاله و كذا عيسى بن داود</w:t>
      </w:r>
      <w:r>
        <w:rPr>
          <w:rFonts w:eastAsia="Amiri" w:cs="Amiri" w:ascii="Amiri" w:hAnsi="Amiri"/>
          <w:color w:val="111111"/>
          <w:sz w:val="28"/>
          <w:szCs w:val="28"/>
          <w:rtl w:val="true"/>
          <w:lang w:bidi="ar-SA"/>
        </w:rPr>
        <w:t>.</w:t>
      </w:r>
    </w:p>
    <w:p>
      <w:pPr>
        <w:pStyle w:val="Heading6"/>
        <w:numPr>
          <w:ilvl w:val="5"/>
          <w:numId w:val="1"/>
        </w:numPr>
        <w:rPr/>
      </w:pPr>
      <w:bookmarkStart w:id="2249" w:name="__RefHeading___Toc6139150_73709187"/>
      <w:bookmarkStart w:id="2250" w:name="_Toc953"/>
      <w:bookmarkEnd w:id="2249"/>
      <w:r>
        <w:rPr>
          <w:rtl w:val="true"/>
        </w:rPr>
        <w:t>ج</w:t>
      </w:r>
      <w:r>
        <w:rPr>
          <w:rtl w:val="true"/>
        </w:rPr>
        <w:t xml:space="preserve">- </w:t>
      </w:r>
      <w:r>
        <w:rPr>
          <w:rtl w:val="true"/>
        </w:rPr>
        <w:t>المتن</w:t>
      </w:r>
      <w:r>
        <w:rPr>
          <w:rtl w:val="true"/>
        </w:rPr>
        <w:t>:</w:t>
      </w:r>
      <w:bookmarkEnd w:id="225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للشيخ النوري عند ما يستشهد بهذه الروايات على أن النصّ القرآني الذي يتلوه الناس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محرّف و إنما </w:t>
      </w:r>
      <w:bookmarkStart w:id="2251" w:name="pg11650_151804"/>
    </w:p>
    <w:p>
      <w:pPr>
        <w:pStyle w:val="BookText"/>
        <w:rPr/>
      </w:pPr>
      <w:bookmarkEnd w:id="2251"/>
      <w:r>
        <w:rPr>
          <w:rFonts w:ascii="Amiri" w:hAnsi="Amiri" w:eastAsia="Amiri" w:cs="Amiri"/>
          <w:color w:val="111111"/>
          <w:sz w:val="28"/>
          <w:sz w:val="28"/>
          <w:szCs w:val="28"/>
          <w:rtl w:val="true"/>
          <w:lang w:bidi="ar-SA"/>
        </w:rPr>
        <w:t xml:space="preserve">نزل جبرائيل على رسول اللّه بهذه الألفاظ أن يعين أيا منها يراه نصّا قرآنيا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حرّف بالموجود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 التعبير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سياق الآية التي قبلها و قل جاء الحق 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العموم و ليس على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6139152_73709187"/>
      <w:bookmarkStart w:id="2253" w:name="_Toc954"/>
      <w:bookmarkEnd w:id="2252"/>
      <w:r>
        <w:rPr>
          <w:rtl w:val="true"/>
        </w:rPr>
        <w:t>ثامنا</w:t>
      </w:r>
      <w:r>
        <w:rPr>
          <w:rtl w:val="true"/>
        </w:rPr>
        <w:t xml:space="preserve">- </w:t>
      </w:r>
      <w:r>
        <w:rPr>
          <w:rtl w:val="true"/>
        </w:rPr>
        <w:t xml:space="preserve">روايات آية </w:t>
      </w:r>
      <w:r>
        <w:rPr/>
        <w:t>89</w:t>
      </w:r>
      <w:r>
        <w:rPr>
          <w:rtl w:val="true"/>
        </w:rPr>
        <w:t>:</w:t>
      </w:r>
      <w:bookmarkEnd w:id="2253"/>
    </w:p>
    <w:p>
      <w:pPr>
        <w:pStyle w:val="Heading5"/>
        <w:numPr>
          <w:ilvl w:val="4"/>
          <w:numId w:val="1"/>
        </w:numPr>
        <w:rPr/>
      </w:pPr>
      <w:bookmarkStart w:id="2254" w:name="__RefHeading___Toc6139154_73709187"/>
      <w:bookmarkStart w:id="2255" w:name="_Toc955"/>
      <w:bookmarkEnd w:id="2254"/>
      <w:r>
        <w:rPr>
          <w:rtl w:val="true"/>
        </w:rPr>
        <w:t>اشارة</w:t>
      </w:r>
      <w:bookmarkEnd w:id="2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عن أبي جعفر عليه السلام قال نزل جبرائيل على محمد صلى اللّه عليه و آله فأبى أكثر الناس بولاية علي إلّا كفورا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ره عن أحمد بن مهران عن عبد العظيم الحسني </w:t>
      </w:r>
      <w:r>
        <w:rPr>
          <w:rStyle w:val="FootnoteAnchor"/>
          <w:rtl w:val="true"/>
        </w:rPr>
        <w:footnoteReference w:id="380"/>
      </w:r>
      <w:r>
        <w:rPr>
          <w:rFonts w:ascii="Amiri" w:hAnsi="Amiri" w:eastAsia="Amiri" w:cs="Amiri"/>
          <w:color w:val="111111"/>
          <w:sz w:val="28"/>
          <w:sz w:val="28"/>
          <w:szCs w:val="28"/>
          <w:rtl w:val="true"/>
          <w:lang w:bidi="ar-SA"/>
        </w:rPr>
        <w:t>عن محمد بن الفضيل عن أبي حمزة عن أبي جعفر عليه السلام قال نزل جبرائيل بهذه الآية هكذا فأبى أكثر الناس بولاية علي إلّا كفورا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إبراهيم بن اسحاق النهاوندي عن عبد اللّه بن حماد الأنصاري عن عبد اللّه بن سنان عن أبي عبد اللّه عليه السلام قال نزل جبرائيل بهذه الآية هكذا فأبي أكثر الناس بولاية علي إلّا كفورا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الوشاء و محمد بن علي عن ابن فضيل عن أبي حمزة عن أبي جعفر عليه السلام قال نزل جبرائيل بهذه الآية على محمد صلى اللّه عليه و آله هكذا و ساق مثله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 جبرائيل بهذه </w:t>
      </w:r>
      <w:bookmarkStart w:id="2256" w:name="pg11650_151805"/>
    </w:p>
    <w:p>
      <w:pPr>
        <w:pStyle w:val="BookText"/>
        <w:rPr/>
      </w:pPr>
      <w:bookmarkEnd w:id="2256"/>
      <w:r>
        <w:rPr>
          <w:rFonts w:ascii="Amiri" w:hAnsi="Amiri" w:eastAsia="Amiri" w:cs="Amiri"/>
          <w:color w:val="111111"/>
          <w:sz w:val="28"/>
          <w:sz w:val="28"/>
          <w:szCs w:val="28"/>
          <w:rtl w:val="true"/>
          <w:lang w:bidi="ar-SA"/>
        </w:rPr>
        <w:t>الآية هكذا و ذكر مثله</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6139156_73709187"/>
      <w:bookmarkStart w:id="2258" w:name="_Toc956"/>
      <w:bookmarkEnd w:id="2257"/>
      <w:r>
        <w:rPr>
          <w:rtl w:val="true"/>
        </w:rPr>
        <w:t>دراسة الروايات</w:t>
      </w:r>
      <w:r>
        <w:rPr>
          <w:rtl w:val="true"/>
        </w:rPr>
        <w:t>:</w:t>
      </w:r>
      <w:bookmarkEnd w:id="2258"/>
    </w:p>
    <w:p>
      <w:pPr>
        <w:pStyle w:val="Heading6"/>
        <w:numPr>
          <w:ilvl w:val="5"/>
          <w:numId w:val="1"/>
        </w:numPr>
        <w:rPr/>
      </w:pPr>
      <w:bookmarkStart w:id="2259" w:name="__RefHeading___Toc6139158_73709187"/>
      <w:bookmarkStart w:id="2260" w:name="_Toc957"/>
      <w:bookmarkEnd w:id="2259"/>
      <w:r>
        <w:rPr>
          <w:rtl w:val="true"/>
        </w:rPr>
        <w:t>أ</w:t>
      </w:r>
      <w:r>
        <w:rPr>
          <w:rtl w:val="true"/>
        </w:rPr>
        <w:t>- [</w:t>
      </w:r>
      <w:r>
        <w:rPr>
          <w:rtl w:val="true"/>
        </w:rPr>
        <w:t>الآية</w:t>
      </w:r>
      <w:r>
        <w:rPr>
          <w:rtl w:val="true"/>
        </w:rPr>
        <w:t>]</w:t>
      </w:r>
      <w:bookmarkEnd w:id="2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Heading6"/>
        <w:numPr>
          <w:ilvl w:val="5"/>
          <w:numId w:val="1"/>
        </w:numPr>
        <w:rPr/>
      </w:pPr>
      <w:bookmarkStart w:id="2261" w:name="__RefHeading___Toc6139160_73709187"/>
      <w:bookmarkStart w:id="2262" w:name="_Toc958"/>
      <w:bookmarkEnd w:id="2261"/>
      <w:r>
        <w:rPr>
          <w:rtl w:val="true"/>
        </w:rPr>
        <w:t>ب</w:t>
      </w:r>
      <w:r>
        <w:rPr>
          <w:rtl w:val="true"/>
        </w:rPr>
        <w:t xml:space="preserve">- </w:t>
      </w:r>
      <w:r>
        <w:rPr>
          <w:rtl w:val="true"/>
        </w:rPr>
        <w:t>الاسناد</w:t>
      </w:r>
      <w:r>
        <w:rPr>
          <w:rtl w:val="true"/>
        </w:rPr>
        <w:t>:</w:t>
      </w:r>
      <w:bookmarkEnd w:id="2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ابن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 بنا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مهران ضعيف، و محمد الفضيل ضعيف يرمى بالغلو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الماهيار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مجهول حاله و إبراهيم بن اسحاق النهاوندي ضعيف متهم في دينه</w:t>
      </w:r>
      <w:r>
        <w:rPr>
          <w:rFonts w:eastAsia="Amiri" w:cs="Amiri" w:ascii="Amiri" w:hAnsi="Amiri"/>
          <w:color w:val="111111"/>
          <w:sz w:val="28"/>
          <w:szCs w:val="28"/>
          <w:rtl w:val="true"/>
          <w:lang w:bidi="ar-SA"/>
        </w:rPr>
        <w:t>.</w:t>
      </w:r>
    </w:p>
    <w:p>
      <w:pPr>
        <w:pStyle w:val="Heading6"/>
        <w:numPr>
          <w:ilvl w:val="5"/>
          <w:numId w:val="1"/>
        </w:numPr>
        <w:rPr/>
      </w:pPr>
      <w:bookmarkStart w:id="2263" w:name="__RefHeading___Toc6139162_73709187"/>
      <w:bookmarkStart w:id="2264" w:name="_Toc959"/>
      <w:bookmarkEnd w:id="2263"/>
      <w:r>
        <w:rPr>
          <w:rtl w:val="true"/>
        </w:rPr>
        <w:t>ج</w:t>
      </w:r>
      <w:r>
        <w:rPr>
          <w:rtl w:val="true"/>
        </w:rPr>
        <w:t xml:space="preserve">- </w:t>
      </w:r>
      <w:r>
        <w:rPr>
          <w:rtl w:val="true"/>
        </w:rPr>
        <w:t>المتن</w:t>
      </w:r>
      <w:r>
        <w:rPr>
          <w:rtl w:val="true"/>
        </w:rPr>
        <w:t>:</w:t>
      </w:r>
      <w:bookmarkEnd w:id="2264"/>
    </w:p>
    <w:p>
      <w:pPr>
        <w:pStyle w:val="BookText"/>
        <w:rPr/>
      </w:pPr>
      <w:r>
        <w:rPr>
          <w:rFonts w:ascii="Amiri" w:hAnsi="Amiri" w:eastAsia="Amiri" w:cs="Amiri"/>
          <w:color w:val="111111"/>
          <w:sz w:val="28"/>
          <w:sz w:val="28"/>
          <w:szCs w:val="28"/>
          <w:rtl w:val="true"/>
          <w:lang w:bidi="ar-SA"/>
        </w:rPr>
        <w:t xml:space="preserve">جاء في الآيات قبل 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w:t>
      </w:r>
      <w:r>
        <w:rPr>
          <w:rFonts w:eastAsia="Amiri" w:cs="Amiri" w:ascii="Amiri" w:hAnsi="Amiri"/>
          <w:color w:val="111111"/>
          <w:sz w:val="28"/>
          <w:szCs w:val="28"/>
          <w:rtl w:val="true"/>
          <w:lang w:bidi="ar-SA"/>
        </w:rPr>
        <w:t xml:space="preserve">... </w:t>
      </w:r>
      <w:bookmarkStart w:id="2265" w:name="pg11650_151806"/>
    </w:p>
    <w:p>
      <w:pPr>
        <w:pStyle w:val="BookText"/>
        <w:rPr/>
      </w:pPr>
      <w:bookmarkEnd w:id="2265"/>
      <w:r>
        <w:rPr>
          <w:rFonts w:ascii="Amiri" w:hAnsi="Amiri" w:eastAsia="Amiri" w:cs="Amiri"/>
          <w:color w:val="111111"/>
          <w:sz w:val="28"/>
          <w:sz w:val="28"/>
          <w:szCs w:val="28"/>
          <w:rtl w:val="true"/>
          <w:lang w:bidi="ar-SA"/>
        </w:rPr>
        <w:t>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رَبِّي هَلْ كُنْتُ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يتضح ان الكلام لمنكري رسالة النبي، و انهم كانوا يطلبون منه فعل المحال ليصدقوه في أصل الرسالة و لا تناسب في هذا المقام مع ذكر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الغلاة الذين اختلقوا هذه الروايات في غيهم يعمهون</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6139164_73709187"/>
      <w:bookmarkStart w:id="2267" w:name="_Toc960"/>
      <w:bookmarkEnd w:id="2266"/>
      <w:r>
        <w:rPr>
          <w:rtl w:val="true"/>
        </w:rPr>
        <w:t>تاسعا</w:t>
      </w:r>
      <w:r>
        <w:rPr>
          <w:rtl w:val="true"/>
        </w:rPr>
        <w:t xml:space="preserve">- </w:t>
      </w:r>
      <w:r>
        <w:rPr>
          <w:rtl w:val="true"/>
        </w:rPr>
        <w:t xml:space="preserve">رواية آية </w:t>
      </w:r>
      <w:r>
        <w:rPr/>
        <w:t>102</w:t>
      </w:r>
      <w:r>
        <w:rPr>
          <w:rtl w:val="true"/>
        </w:rPr>
        <w:t>:</w:t>
      </w:r>
      <w:bookmarkEnd w:id="2267"/>
    </w:p>
    <w:p>
      <w:pPr>
        <w:pStyle w:val="Heading5"/>
        <w:numPr>
          <w:ilvl w:val="4"/>
          <w:numId w:val="1"/>
        </w:numPr>
        <w:rPr/>
      </w:pPr>
      <w:bookmarkStart w:id="2268" w:name="__RefHeading___Toc6139166_73709187"/>
      <w:bookmarkStart w:id="2269" w:name="_Toc961"/>
      <w:bookmarkEnd w:id="2268"/>
      <w:r>
        <w:rPr>
          <w:rtl w:val="true"/>
        </w:rPr>
        <w:t>اشارة</w:t>
      </w:r>
      <w:bookmarkEnd w:id="2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الكسائي وحده لقد علمت بضم التاء و الباقون بفتحها إلى أن قال و زعموا ان هذه القراءة رويت عن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6139168_73709187"/>
      <w:bookmarkStart w:id="2271" w:name="_Toc962"/>
      <w:bookmarkEnd w:id="2270"/>
      <w:r>
        <w:rPr>
          <w:rtl w:val="true"/>
        </w:rPr>
        <w:t>دراسة الرواية</w:t>
      </w:r>
      <w:r>
        <w:rPr>
          <w:rtl w:val="true"/>
        </w:rPr>
        <w:t>:</w:t>
      </w:r>
      <w:bookmarkEnd w:id="2271"/>
    </w:p>
    <w:p>
      <w:pPr>
        <w:pStyle w:val="Heading6"/>
        <w:numPr>
          <w:ilvl w:val="5"/>
          <w:numId w:val="1"/>
        </w:numPr>
        <w:rPr/>
      </w:pPr>
      <w:bookmarkStart w:id="2272" w:name="__RefHeading___Toc6139170_73709187"/>
      <w:bookmarkStart w:id="2273" w:name="_Toc963"/>
      <w:bookmarkEnd w:id="2272"/>
      <w:r>
        <w:rPr>
          <w:rtl w:val="true"/>
        </w:rPr>
        <w:t>أ</w:t>
      </w:r>
      <w:r>
        <w:rPr>
          <w:rtl w:val="true"/>
        </w:rPr>
        <w:t>- [</w:t>
      </w:r>
      <w:r>
        <w:rPr>
          <w:rtl w:val="true"/>
        </w:rPr>
        <w:t>الآية</w:t>
      </w:r>
      <w:r>
        <w:rPr>
          <w:rtl w:val="true"/>
        </w:rPr>
        <w:t>]</w:t>
      </w:r>
      <w:bookmarkEnd w:id="2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لَقَدْ عَلِمْتَ ما أَنْزَلَ هؤُلاءِ إِلَّا رَبُّ السَّماواتِ وَ الْأَرْضِ بَصائِرَ وَ إِنِّي لَأَظُنُّكَ يا فِرْعَوْنُ مَثْبُوراً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بضم التاء</w:t>
      </w:r>
      <w:r>
        <w:rPr>
          <w:rFonts w:eastAsia="Amiri" w:cs="Amiri" w:ascii="Amiri" w:hAnsi="Amiri"/>
          <w:color w:val="111111"/>
          <w:sz w:val="28"/>
          <w:szCs w:val="28"/>
          <w:rtl w:val="true"/>
          <w:lang w:bidi="ar-SA"/>
        </w:rPr>
        <w:t>.</w:t>
      </w:r>
    </w:p>
    <w:p>
      <w:pPr>
        <w:pStyle w:val="Heading6"/>
        <w:numPr>
          <w:ilvl w:val="5"/>
          <w:numId w:val="1"/>
        </w:numPr>
        <w:rPr/>
      </w:pPr>
      <w:bookmarkStart w:id="2274" w:name="__RefHeading___Toc6139172_73709187"/>
      <w:bookmarkStart w:id="2275" w:name="_Toc964"/>
      <w:bookmarkEnd w:id="2274"/>
      <w:r>
        <w:rPr>
          <w:rtl w:val="true"/>
        </w:rPr>
        <w:t>ب</w:t>
      </w:r>
      <w:r>
        <w:rPr>
          <w:rtl w:val="true"/>
        </w:rPr>
        <w:t xml:space="preserve">- </w:t>
      </w:r>
      <w:r>
        <w:rPr>
          <w:rtl w:val="true"/>
        </w:rPr>
        <w:t>السند</w:t>
      </w:r>
      <w:r>
        <w:rPr>
          <w:rtl w:val="true"/>
        </w:rPr>
        <w:t>:</w:t>
      </w:r>
      <w:bookmarkEnd w:id="227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لا سند لها و قد ورد في كتب تفسير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 الكشاف و القرطبي و السيوطي</w:t>
      </w:r>
      <w:r>
        <w:rPr>
          <w:rFonts w:eastAsia="Amiri" w:cs="Amiri" w:ascii="Amiri" w:hAnsi="Amiri"/>
          <w:color w:val="111111"/>
          <w:sz w:val="28"/>
          <w:szCs w:val="28"/>
          <w:rtl w:val="true"/>
          <w:lang w:bidi="ar-SA"/>
        </w:rPr>
        <w:t xml:space="preserve">. </w:t>
      </w:r>
      <w:bookmarkStart w:id="2276" w:name="pg11650_151807"/>
    </w:p>
    <w:p>
      <w:pPr>
        <w:pStyle w:val="BookText"/>
        <w:rPr/>
      </w:pPr>
      <w:bookmarkEnd w:id="2276"/>
      <w:r>
        <w:rPr>
          <w:rFonts w:ascii="Amiri" w:hAnsi="Amiri" w:eastAsia="Amiri" w:cs="Amiri"/>
          <w:color w:val="111111"/>
          <w:sz w:val="28"/>
          <w:sz w:val="28"/>
          <w:szCs w:val="28"/>
          <w:rtl w:val="true"/>
          <w:lang w:bidi="ar-SA"/>
        </w:rPr>
        <w:t>إذا فالقراءة منتقلة من مدرسة الخلفاء و ليس لظهير أن يعدها ضمن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6139174_73709187"/>
      <w:bookmarkStart w:id="2278" w:name="_Toc965"/>
      <w:bookmarkEnd w:id="2277"/>
      <w:r>
        <w:rPr>
          <w:rtl w:val="true"/>
        </w:rPr>
        <w:t>ج</w:t>
      </w:r>
      <w:r>
        <w:rPr>
          <w:rtl w:val="true"/>
        </w:rPr>
        <w:t xml:space="preserve">- </w:t>
      </w:r>
      <w:r>
        <w:rPr>
          <w:rtl w:val="true"/>
        </w:rPr>
        <w:t>المتن</w:t>
      </w:r>
      <w:r>
        <w:rPr>
          <w:rtl w:val="true"/>
        </w:rPr>
        <w:t>:</w:t>
      </w:r>
      <w:bookmarkEnd w:id="2278"/>
    </w:p>
    <w:p>
      <w:pPr>
        <w:pStyle w:val="BookText"/>
        <w:rPr/>
      </w:pPr>
      <w:r>
        <w:rPr>
          <w:rFonts w:ascii="Amiri" w:hAnsi="Amiri" w:eastAsia="Amiri" w:cs="Amiri"/>
          <w:color w:val="111111"/>
          <w:sz w:val="28"/>
          <w:sz w:val="28"/>
          <w:szCs w:val="28"/>
          <w:rtl w:val="true"/>
          <w:lang w:bidi="ar-SA"/>
        </w:rPr>
        <w:t xml:space="preserve">قال اللّه سبحانه قبلها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فِرْعَوْنُ إِنِّي لَأَظُنُّكَ يا مُوسى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 هؤُلاءِ إِلَّا رَبُّ السَّماواتِ وَ الْأَرْضِ بَصائِرَ وَ إِنِّي لَأَظُنُّكَ يا فِرْعَوْنُ مَثْبُوراً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فالضمائر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للمخاطب فرعون و لا يصح أن يكون أحدها للمتكلم موسى بن عمران عليه السلام</w:t>
      </w:r>
      <w:r>
        <w:rPr>
          <w:rFonts w:eastAsia="Amiri" w:cs="Amiri" w:ascii="Amiri" w:hAnsi="Amiri"/>
          <w:color w:val="111111"/>
          <w:sz w:val="28"/>
          <w:szCs w:val="28"/>
          <w:rtl w:val="true"/>
          <w:lang w:bidi="ar-SA"/>
        </w:rPr>
        <w:t>.</w:t>
      </w:r>
    </w:p>
    <w:p>
      <w:pPr>
        <w:pStyle w:val="Heading4"/>
        <w:numPr>
          <w:ilvl w:val="3"/>
          <w:numId w:val="1"/>
        </w:numPr>
        <w:rPr/>
      </w:pPr>
      <w:bookmarkStart w:id="2279" w:name="__RefHeading___Toc6139176_73709187"/>
      <w:bookmarkStart w:id="2280" w:name="_Toc966"/>
      <w:bookmarkEnd w:id="2279"/>
      <w:r>
        <w:rPr>
          <w:rtl w:val="true"/>
        </w:rPr>
        <w:t>عاشرا</w:t>
      </w:r>
      <w:r>
        <w:rPr>
          <w:rtl w:val="true"/>
        </w:rPr>
        <w:t xml:space="preserve">- </w:t>
      </w:r>
      <w:r>
        <w:rPr>
          <w:rtl w:val="true"/>
        </w:rPr>
        <w:t xml:space="preserve">رواية آية </w:t>
      </w:r>
      <w:r>
        <w:rPr/>
        <w:t>106</w:t>
      </w:r>
      <w:r>
        <w:rPr>
          <w:rtl w:val="true"/>
        </w:rPr>
        <w:t>:</w:t>
      </w:r>
      <w:bookmarkEnd w:id="2280"/>
    </w:p>
    <w:p>
      <w:pPr>
        <w:pStyle w:val="Heading5"/>
        <w:numPr>
          <w:ilvl w:val="4"/>
          <w:numId w:val="1"/>
        </w:numPr>
        <w:rPr/>
      </w:pPr>
      <w:bookmarkStart w:id="2281" w:name="__RefHeading___Toc6139178_73709187"/>
      <w:bookmarkStart w:id="2282" w:name="_Toc967"/>
      <w:bookmarkEnd w:id="2281"/>
      <w:r>
        <w:rPr>
          <w:rtl w:val="true"/>
        </w:rPr>
        <w:t>اشارة</w:t>
      </w:r>
      <w:bookmarkEnd w:id="2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ابن عباس و أبيّ كعب و الشعبي و قتادة و عمرو بن قائد فرقناه بالتشديد</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6139180_73709187"/>
      <w:bookmarkStart w:id="2284" w:name="_Toc968"/>
      <w:bookmarkEnd w:id="2283"/>
      <w:r>
        <w:rPr>
          <w:rtl w:val="true"/>
        </w:rPr>
        <w:t>دراسة الرواية</w:t>
      </w:r>
      <w:r>
        <w:rPr>
          <w:rtl w:val="true"/>
        </w:rPr>
        <w:t>:</w:t>
      </w:r>
      <w:bookmarkEnd w:id="2284"/>
    </w:p>
    <w:p>
      <w:pPr>
        <w:pStyle w:val="Heading6"/>
        <w:numPr>
          <w:ilvl w:val="5"/>
          <w:numId w:val="1"/>
        </w:numPr>
        <w:rPr/>
      </w:pPr>
      <w:bookmarkStart w:id="2285" w:name="__RefHeading___Toc6139182_73709187"/>
      <w:bookmarkStart w:id="2286" w:name="_Toc969"/>
      <w:bookmarkEnd w:id="2285"/>
      <w:r>
        <w:rPr>
          <w:rtl w:val="true"/>
        </w:rPr>
        <w:t>أ</w:t>
      </w:r>
      <w:r>
        <w:rPr>
          <w:rtl w:val="true"/>
        </w:rPr>
        <w:t>- [</w:t>
      </w:r>
      <w:r>
        <w:rPr>
          <w:rtl w:val="true"/>
        </w:rPr>
        <w:t>الآية</w:t>
      </w:r>
      <w:r>
        <w:rPr>
          <w:rtl w:val="true"/>
        </w:rPr>
        <w:t>]</w:t>
      </w:r>
      <w:bookmarkEnd w:id="2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 بالتشديد</w:t>
      </w:r>
      <w:r>
        <w:rPr>
          <w:rFonts w:eastAsia="Amiri" w:cs="Amiri" w:ascii="Amiri" w:hAnsi="Amiri"/>
          <w:color w:val="111111"/>
          <w:sz w:val="28"/>
          <w:szCs w:val="28"/>
          <w:rtl w:val="true"/>
          <w:lang w:bidi="ar-SA"/>
        </w:rPr>
        <w:t>.</w:t>
      </w:r>
    </w:p>
    <w:p>
      <w:pPr>
        <w:pStyle w:val="Heading6"/>
        <w:numPr>
          <w:ilvl w:val="5"/>
          <w:numId w:val="1"/>
        </w:numPr>
        <w:rPr/>
      </w:pPr>
      <w:bookmarkStart w:id="2287" w:name="__RefHeading___Toc6139184_73709187"/>
      <w:bookmarkStart w:id="2288" w:name="_Toc970"/>
      <w:bookmarkEnd w:id="2287"/>
      <w:r>
        <w:rPr>
          <w:rtl w:val="true"/>
        </w:rPr>
        <w:t>ب</w:t>
      </w:r>
      <w:r>
        <w:rPr>
          <w:rtl w:val="true"/>
        </w:rPr>
        <w:t xml:space="preserve">- </w:t>
      </w:r>
      <w:r>
        <w:rPr>
          <w:rtl w:val="true"/>
        </w:rPr>
        <w:t>السند</w:t>
      </w:r>
      <w:r>
        <w:rPr>
          <w:rtl w:val="true"/>
        </w:rPr>
        <w:t>:</w:t>
      </w:r>
      <w:bookmarkEnd w:id="2288"/>
    </w:p>
    <w:p>
      <w:pPr>
        <w:pStyle w:val="BookText"/>
        <w:rPr/>
      </w:pPr>
      <w:r>
        <w:rPr>
          <w:rFonts w:ascii="Amiri" w:hAnsi="Amiri" w:eastAsia="Amiri" w:cs="Amiri"/>
          <w:color w:val="111111"/>
          <w:sz w:val="28"/>
          <w:sz w:val="28"/>
          <w:szCs w:val="28"/>
          <w:rtl w:val="true"/>
          <w:lang w:bidi="ar-SA"/>
        </w:rPr>
        <w:t>الرواية لا سند لها و جاء في تفسير الطبري و الزمخشري عن ابن عباس</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ابن عباس و علي و ابن مسعود و أبيّ بن كعب </w:t>
      </w:r>
      <w:bookmarkStart w:id="2289" w:name="pg11650_151808"/>
    </w:p>
    <w:p>
      <w:pPr>
        <w:pStyle w:val="BookText"/>
        <w:rPr/>
      </w:pPr>
      <w:bookmarkEnd w:id="2289"/>
      <w:r>
        <w:rPr>
          <w:rFonts w:ascii="Amiri" w:hAnsi="Amiri" w:eastAsia="Amiri" w:cs="Amiri"/>
          <w:color w:val="111111"/>
          <w:sz w:val="28"/>
          <w:sz w:val="28"/>
          <w:szCs w:val="28"/>
          <w:rtl w:val="true"/>
          <w:lang w:bidi="ar-SA"/>
        </w:rPr>
        <w:t xml:space="preserve">و قتادة و أبو رجاء و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 قراءة ابن مسعود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اعراب القرآن للنحاس بعض ذلك و بناء على ذلك فالقراءة منتقلة من مدرسة الخلفاء و ليس لظهير أن يعدها من الالف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2290" w:name="__RefHeading___Toc6139186_73709187"/>
      <w:bookmarkStart w:id="2291" w:name="_Toc971"/>
      <w:bookmarkEnd w:id="2290"/>
      <w:r>
        <w:rPr>
          <w:rtl w:val="true"/>
        </w:rPr>
        <w:t>ج</w:t>
      </w:r>
      <w:r>
        <w:rPr>
          <w:rtl w:val="true"/>
        </w:rPr>
        <w:t xml:space="preserve">- </w:t>
      </w:r>
      <w:r>
        <w:rPr>
          <w:rtl w:val="true"/>
        </w:rPr>
        <w:t>المتن</w:t>
      </w:r>
      <w:r>
        <w:rPr>
          <w:rtl w:val="true"/>
        </w:rPr>
        <w:t>:</w:t>
      </w:r>
      <w:bookmarkEnd w:id="2291"/>
    </w:p>
    <w:p>
      <w:pPr>
        <w:pStyle w:val="BookText"/>
        <w:rPr/>
      </w:pPr>
      <w:r>
        <w:rPr>
          <w:rFonts w:ascii="Amiri" w:hAnsi="Amiri" w:eastAsia="Amiri" w:cs="Amiri"/>
          <w:color w:val="111111"/>
          <w:sz w:val="28"/>
          <w:sz w:val="28"/>
          <w:szCs w:val="28"/>
          <w:rtl w:val="true"/>
          <w:lang w:bidi="ar-SA"/>
        </w:rPr>
        <w:t>في 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اللّه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و بيّنه، و في التنزيل العزيز و قرآنا فرقناه لتقرأه على الناس على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القوم أحدث بينهم فرقة و بين المتشابهين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بعضهما من بعض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القاضي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بالفرقة بينهما، و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جعله فرقا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ذلك فتغيير التعبير مخل بالمعنى و الوزن معا</w:t>
      </w:r>
      <w:r>
        <w:rPr>
          <w:rFonts w:eastAsia="Amiri" w:cs="Amiri" w:ascii="Amiri" w:hAnsi="Amiri"/>
          <w:color w:val="111111"/>
          <w:sz w:val="28"/>
          <w:szCs w:val="28"/>
          <w:rtl w:val="true"/>
          <w:lang w:bidi="ar-SA"/>
        </w:rPr>
        <w:t>.</w:t>
      </w:r>
    </w:p>
    <w:p>
      <w:pPr>
        <w:pStyle w:val="Heading6"/>
        <w:numPr>
          <w:ilvl w:val="5"/>
          <w:numId w:val="1"/>
        </w:numPr>
        <w:rPr/>
      </w:pPr>
      <w:bookmarkStart w:id="2292" w:name="__RefHeading___Toc6139188_73709187"/>
      <w:bookmarkStart w:id="2293" w:name="_Toc972"/>
      <w:bookmarkEnd w:id="2292"/>
      <w:r>
        <w:rPr>
          <w:rtl w:val="true"/>
        </w:rPr>
        <w:t>نتيجة البحوث</w:t>
      </w:r>
      <w:r>
        <w:rPr>
          <w:rtl w:val="true"/>
        </w:rPr>
        <w:t>:</w:t>
      </w:r>
      <w:bookmarkEnd w:id="229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الإسراء تسعا و عشرين رواية، بينما هي أربع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 رواية مما عدّاه بلا سند، و سبع عشرة عن الغلاة و المجاهيل و روايتان منهما منتقلتان</w:t>
      </w:r>
      <w:r>
        <w:rPr>
          <w:rFonts w:eastAsia="Amiri" w:cs="Amiri" w:ascii="Amiri" w:hAnsi="Amiri"/>
          <w:color w:val="111111"/>
          <w:sz w:val="28"/>
          <w:szCs w:val="28"/>
          <w:rtl w:val="true"/>
          <w:lang w:bidi="ar-SA"/>
        </w:rPr>
        <w:t xml:space="preserve">. </w:t>
      </w:r>
      <w:bookmarkStart w:id="2294" w:name="pg11650_151809"/>
    </w:p>
    <w:p>
      <w:pPr>
        <w:pStyle w:val="Heading3"/>
        <w:numPr>
          <w:ilvl w:val="2"/>
          <w:numId w:val="1"/>
        </w:numPr>
        <w:rPr/>
      </w:pPr>
      <w:bookmarkStart w:id="2295" w:name="__RefHeading___Toc6139190_73709187"/>
      <w:bookmarkStart w:id="2296" w:name="_Toc973"/>
      <w:bookmarkEnd w:id="2294"/>
      <w:bookmarkEnd w:id="2295"/>
      <w:r>
        <w:rPr>
          <w:rtl w:val="true"/>
        </w:rPr>
        <w:t>دراسة روايات سورة الكهف‌</w:t>
      </w:r>
      <w:bookmarkEnd w:id="2296"/>
    </w:p>
    <w:p>
      <w:pPr>
        <w:pStyle w:val="Heading4"/>
        <w:numPr>
          <w:ilvl w:val="3"/>
          <w:numId w:val="1"/>
        </w:numPr>
        <w:rPr/>
      </w:pPr>
      <w:bookmarkStart w:id="2297" w:name="__RefHeading___Toc6139192_73709187"/>
      <w:bookmarkStart w:id="2298" w:name="_Toc974"/>
      <w:bookmarkEnd w:id="2297"/>
      <w:r>
        <w:rPr>
          <w:rtl w:val="true"/>
        </w:rPr>
        <w:t>أولا</w:t>
      </w:r>
      <w:r>
        <w:rPr>
          <w:rtl w:val="true"/>
        </w:rPr>
        <w:t xml:space="preserve">- </w:t>
      </w:r>
      <w:r>
        <w:rPr>
          <w:rtl w:val="true"/>
        </w:rPr>
        <w:t xml:space="preserve">رواية آية </w:t>
      </w:r>
      <w:r>
        <w:rPr>
          <w:rtl w:val="true"/>
        </w:rPr>
        <w:t>(</w:t>
      </w:r>
      <w:r>
        <w:rPr/>
        <w:t>1</w:t>
      </w:r>
      <w:r>
        <w:rPr>
          <w:rtl w:val="true"/>
        </w:rPr>
        <w:t xml:space="preserve">) </w:t>
      </w:r>
      <w:r>
        <w:rPr>
          <w:rtl w:val="true"/>
        </w:rPr>
        <w:t xml:space="preserve">و </w:t>
      </w:r>
      <w:r>
        <w:rPr>
          <w:rtl w:val="true"/>
        </w:rPr>
        <w:t>(</w:t>
      </w:r>
      <w:r>
        <w:rPr/>
        <w:t>2</w:t>
      </w:r>
      <w:r>
        <w:rPr>
          <w:rtl w:val="true"/>
        </w:rPr>
        <w:t>):</w:t>
      </w:r>
      <w:bookmarkEnd w:id="2298"/>
    </w:p>
    <w:p>
      <w:pPr>
        <w:pStyle w:val="Heading5"/>
        <w:numPr>
          <w:ilvl w:val="4"/>
          <w:numId w:val="1"/>
        </w:numPr>
        <w:rPr/>
      </w:pPr>
      <w:bookmarkStart w:id="2299" w:name="__RefHeading___Toc6139194_73709187"/>
      <w:bookmarkStart w:id="2300" w:name="_Toc975"/>
      <w:bookmarkEnd w:id="2299"/>
      <w:r>
        <w:rPr>
          <w:rtl w:val="true"/>
        </w:rPr>
        <w:t>اشارة</w:t>
      </w:r>
      <w:bookmarkEnd w:id="2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الحمد للّه الذي أنزل على عبده الكتاب و لم يجعل له عوجا قيما هذا مقدم و مؤخر لأن معناه الذي أنزل على عبده الكتاب قيما و لم يجعل له عوجا فقد قدم حرف على حرف</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6139196_73709187"/>
      <w:bookmarkStart w:id="2302" w:name="_Toc976"/>
      <w:bookmarkEnd w:id="2301"/>
      <w:r>
        <w:rPr>
          <w:rtl w:val="true"/>
        </w:rPr>
        <w:t>دراسة الرواية</w:t>
      </w:r>
      <w:r>
        <w:rPr>
          <w:rtl w:val="true"/>
        </w:rPr>
        <w:t>:</w:t>
      </w:r>
      <w:bookmarkEnd w:id="2302"/>
    </w:p>
    <w:p>
      <w:pPr>
        <w:pStyle w:val="Heading6"/>
        <w:numPr>
          <w:ilvl w:val="5"/>
          <w:numId w:val="1"/>
        </w:numPr>
        <w:rPr/>
      </w:pPr>
      <w:bookmarkStart w:id="2303" w:name="__RefHeading___Toc6139198_73709187"/>
      <w:bookmarkStart w:id="2304" w:name="_Toc977"/>
      <w:bookmarkEnd w:id="2303"/>
      <w:r>
        <w:rPr>
          <w:rtl w:val="true"/>
        </w:rPr>
        <w:t>أ</w:t>
      </w:r>
      <w:r>
        <w:rPr>
          <w:rtl w:val="true"/>
        </w:rPr>
        <w:t>- [</w:t>
      </w:r>
      <w:r>
        <w:rPr>
          <w:rtl w:val="true"/>
        </w:rPr>
        <w:t>الآية</w:t>
      </w:r>
      <w:r>
        <w:rPr>
          <w:rtl w:val="true"/>
        </w:rPr>
        <w:t>]</w:t>
      </w:r>
      <w:bookmarkEnd w:id="2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Fonts w:eastAsia="Amiri" w:cs="Amiri" w:ascii="Amiri" w:hAnsi="Amiri"/>
          <w:color w:val="111111"/>
          <w:sz w:val="28"/>
          <w:szCs w:val="28"/>
          <w:rtl w:val="true"/>
          <w:lang w:bidi="ar-SA"/>
        </w:rPr>
        <w:t>.</w:t>
      </w:r>
    </w:p>
    <w:p>
      <w:pPr>
        <w:pStyle w:val="Heading6"/>
        <w:numPr>
          <w:ilvl w:val="5"/>
          <w:numId w:val="1"/>
        </w:numPr>
        <w:rPr/>
      </w:pPr>
      <w:bookmarkStart w:id="2305" w:name="__RefHeading___Toc6139200_73709187"/>
      <w:bookmarkStart w:id="2306" w:name="_Toc978"/>
      <w:bookmarkEnd w:id="2305"/>
      <w:r>
        <w:rPr>
          <w:rtl w:val="true"/>
        </w:rPr>
        <w:t>ب</w:t>
      </w:r>
      <w:r>
        <w:rPr>
          <w:rtl w:val="true"/>
        </w:rPr>
        <w:t xml:space="preserve">- </w:t>
      </w:r>
      <w:r>
        <w:rPr>
          <w:rtl w:val="true"/>
        </w:rPr>
        <w:t>السند</w:t>
      </w:r>
      <w:r>
        <w:rPr>
          <w:rtl w:val="true"/>
        </w:rPr>
        <w:t>:</w:t>
      </w:r>
      <w:bookmarkEnd w:id="2306"/>
    </w:p>
    <w:p>
      <w:pPr>
        <w:pStyle w:val="BookText"/>
        <w:rPr/>
      </w:pPr>
      <w:r>
        <w:rPr>
          <w:rFonts w:ascii="Amiri" w:hAnsi="Amiri" w:eastAsia="Amiri" w:cs="Amiri"/>
          <w:color w:val="111111"/>
          <w:sz w:val="28"/>
          <w:sz w:val="28"/>
          <w:szCs w:val="28"/>
          <w:rtl w:val="true"/>
          <w:lang w:bidi="ar-SA"/>
        </w:rPr>
        <w:t>انّها قول تفسيري، و ليست برواية، لنبحث عن سندها</w:t>
      </w:r>
      <w:r>
        <w:rPr>
          <w:rFonts w:eastAsia="Amiri" w:cs="Amiri" w:ascii="Amiri" w:hAnsi="Amiri"/>
          <w:color w:val="111111"/>
          <w:sz w:val="28"/>
          <w:szCs w:val="28"/>
          <w:rtl w:val="true"/>
          <w:lang w:bidi="ar-SA"/>
        </w:rPr>
        <w:t>.</w:t>
      </w:r>
    </w:p>
    <w:p>
      <w:pPr>
        <w:pStyle w:val="Heading6"/>
        <w:numPr>
          <w:ilvl w:val="5"/>
          <w:numId w:val="1"/>
        </w:numPr>
        <w:rPr/>
      </w:pPr>
      <w:bookmarkStart w:id="2307" w:name="__RefHeading___Toc6139202_73709187"/>
      <w:bookmarkStart w:id="2308" w:name="_Toc979"/>
      <w:bookmarkEnd w:id="2307"/>
      <w:r>
        <w:rPr>
          <w:rtl w:val="true"/>
        </w:rPr>
        <w:t>ج</w:t>
      </w:r>
      <w:r>
        <w:rPr>
          <w:rtl w:val="true"/>
        </w:rPr>
        <w:t xml:space="preserve">- </w:t>
      </w:r>
      <w:r>
        <w:rPr>
          <w:rtl w:val="true"/>
        </w:rPr>
        <w:t>المتن</w:t>
      </w:r>
      <w:r>
        <w:rPr>
          <w:rtl w:val="true"/>
        </w:rPr>
        <w:t>:</w:t>
      </w:r>
      <w:bookmarkEnd w:id="230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و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التنزيل، و ليس في التدوين كما افترضه الشيخ النوري و تغيير التعبير يخل بوزن الآية في السورة</w:t>
      </w:r>
      <w:r>
        <w:rPr>
          <w:rFonts w:eastAsia="Amiri" w:cs="Amiri" w:ascii="Amiri" w:hAnsi="Amiri"/>
          <w:color w:val="111111"/>
          <w:sz w:val="28"/>
          <w:szCs w:val="28"/>
          <w:rtl w:val="true"/>
          <w:lang w:bidi="ar-SA"/>
        </w:rPr>
        <w:t xml:space="preserve">. </w:t>
      </w:r>
      <w:bookmarkStart w:id="2309" w:name="pg11650_151810"/>
    </w:p>
    <w:p>
      <w:pPr>
        <w:pStyle w:val="Heading4"/>
        <w:numPr>
          <w:ilvl w:val="3"/>
          <w:numId w:val="1"/>
        </w:numPr>
        <w:rPr/>
      </w:pPr>
      <w:bookmarkStart w:id="2310" w:name="__RefHeading___Toc6139204_73709187"/>
      <w:bookmarkStart w:id="2311" w:name="_Toc980"/>
      <w:bookmarkEnd w:id="2309"/>
      <w:bookmarkEnd w:id="2310"/>
      <w:r>
        <w:rPr>
          <w:rtl w:val="true"/>
        </w:rPr>
        <w:t>ثانيا</w:t>
      </w:r>
      <w:r>
        <w:rPr>
          <w:rtl w:val="true"/>
        </w:rPr>
        <w:t xml:space="preserve">- </w:t>
      </w:r>
      <w:r>
        <w:rPr>
          <w:rtl w:val="true"/>
        </w:rPr>
        <w:t xml:space="preserve">روايات آية </w:t>
      </w:r>
      <w:r>
        <w:rPr/>
        <w:t>29</w:t>
      </w:r>
      <w:r>
        <w:rPr>
          <w:rtl w:val="true"/>
        </w:rPr>
        <w:t>:</w:t>
      </w:r>
      <w:bookmarkEnd w:id="2311"/>
    </w:p>
    <w:p>
      <w:pPr>
        <w:pStyle w:val="Heading5"/>
        <w:numPr>
          <w:ilvl w:val="4"/>
          <w:numId w:val="1"/>
        </w:numPr>
        <w:rPr/>
      </w:pPr>
      <w:bookmarkStart w:id="2312" w:name="__RefHeading___Toc6139206_73709187"/>
      <w:bookmarkStart w:id="2313" w:name="_Toc981"/>
      <w:bookmarkEnd w:id="2312"/>
      <w:r>
        <w:rPr>
          <w:rtl w:val="true"/>
        </w:rPr>
        <w:t>اشارة</w:t>
      </w:r>
      <w:bookmarkEnd w:id="2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 نزلت 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ربكم في ولاية علي فمن شاء فليؤمن و من شاء فليكفر انا أعتدنا للظالمين آل محمد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عبد العظيم عن محمد بن الفضيل عن أبي حمزة عن أبي جعفر عليه السلام قال نزل جبرائيل بهذه الآية هكذا و قل الحق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الحريز عن ربعي عن أبي عبد اللّه عليه السلام و قل الحق من ربكم في ولاية أمير المؤمنين فمن شاء فليؤمن و من شاء فليكفر انا أعتدنا للظالمين من آل محمد حقهم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القاسم عن أحمد بن محمد السياري عن محمد بن خالد البرقي عن الحسين بن سيف عن أخيه عن أبيه عن أبي حمزة عن أبي جعفر عليه السلام قال قوله تعالى و قل الحق من ربكم في ولاية علي فمن شاء فليؤمن و من شاء فليكفر إنا أعتدنا ظالمي آل محمد نارا أحاط بهم سرادقها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اسماعيل عن عيسى بن داود عن أبي الحسن موسى جعفر عن أبيه عليهم السلام في قوله تعالى قل الحق من ربكم في ولاية علي فمن شاء فليؤمن و من شاء فليكفر قال و قرأ إلى قوله أحسن عملا ثم قال قيل للنبي صلى اللّه عليه و آله اصدع بما تؤمر في أمرة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الحق من ربك فمن شاء فليؤمن و من شاء فليكفر فجعل اللّه تركه معصية و كفرا ثم قرأ إنا أعتدنا للظالمين لآل محمد نارا أحاط بهم سرادقها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ناسخ القرآن في عداد الآيات المحرفة قال قال أبو جعفر عليه السلام و نزل جبرائيل بهذه الآية هكذا و قل الحق من ربكم فمن شاء فليؤمن و من شاء فليكفر إنا أعتدنا للظالمين آل محمد حقهم نارا أحاط بهم </w:t>
      </w:r>
      <w:bookmarkStart w:id="2314" w:name="pg11650_151811"/>
    </w:p>
    <w:p>
      <w:pPr>
        <w:pStyle w:val="BookText"/>
        <w:rPr/>
      </w:pPr>
      <w:bookmarkEnd w:id="2314"/>
      <w:r>
        <w:rPr>
          <w:rFonts w:ascii="IRNazanin" w:hAnsi="IRNazanin" w:eastAsia="IRNazanin"/>
          <w:color w:val="111111"/>
          <w:sz w:val="28"/>
          <w:sz w:val="28"/>
          <w:szCs w:val="28"/>
          <w:rtl w:val="true"/>
          <w:lang w:bidi="fa-IR"/>
        </w:rPr>
        <w:t>سرادقها</w:t>
      </w:r>
      <w:r>
        <w:rPr>
          <w:rFonts w:eastAsia="IRNazanin" w:cs="IRNazanin"/>
          <w:color w:val="111111"/>
          <w:sz w:val="28"/>
          <w:szCs w:val="28"/>
          <w:rtl w:val="true"/>
          <w:lang w:bidi="fa-IR"/>
        </w:rPr>
        <w:t>.</w:t>
      </w:r>
    </w:p>
    <w:p>
      <w:pPr>
        <w:pStyle w:val="Heading5"/>
        <w:numPr>
          <w:ilvl w:val="4"/>
          <w:numId w:val="1"/>
        </w:numPr>
        <w:rPr/>
      </w:pPr>
      <w:bookmarkStart w:id="2315" w:name="__RefHeading___Toc6139208_73709187"/>
      <w:bookmarkStart w:id="2316" w:name="_Toc982"/>
      <w:bookmarkEnd w:id="2315"/>
      <w:r>
        <w:rPr>
          <w:rtl w:val="true"/>
        </w:rPr>
        <w:t>دراسة الروايات</w:t>
      </w:r>
      <w:r>
        <w:rPr>
          <w:rtl w:val="true"/>
        </w:rPr>
        <w:t>:</w:t>
      </w:r>
      <w:bookmarkEnd w:id="2316"/>
    </w:p>
    <w:p>
      <w:pPr>
        <w:pStyle w:val="Heading6"/>
        <w:numPr>
          <w:ilvl w:val="5"/>
          <w:numId w:val="1"/>
        </w:numPr>
        <w:rPr/>
      </w:pPr>
      <w:bookmarkStart w:id="2317" w:name="__RefHeading___Toc6139210_73709187"/>
      <w:bookmarkStart w:id="2318" w:name="_Toc983"/>
      <w:bookmarkEnd w:id="2317"/>
      <w:r>
        <w:rPr>
          <w:rtl w:val="true"/>
        </w:rPr>
        <w:t>أ</w:t>
      </w:r>
      <w:r>
        <w:rPr>
          <w:rtl w:val="true"/>
        </w:rPr>
        <w:t>- [</w:t>
      </w:r>
      <w:r>
        <w:rPr>
          <w:rtl w:val="true"/>
        </w:rPr>
        <w:t>الآية</w:t>
      </w:r>
      <w:r>
        <w:rPr>
          <w:rtl w:val="true"/>
        </w:rPr>
        <w:t>]</w:t>
      </w:r>
      <w:bookmarkEnd w:id="2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إليها و بدلها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Heading6"/>
        <w:numPr>
          <w:ilvl w:val="5"/>
          <w:numId w:val="1"/>
        </w:numPr>
        <w:rPr/>
      </w:pPr>
      <w:bookmarkStart w:id="2319" w:name="__RefHeading___Toc6139212_73709187"/>
      <w:bookmarkStart w:id="2320" w:name="_Toc984"/>
      <w:bookmarkEnd w:id="2319"/>
      <w:r>
        <w:rPr>
          <w:rtl w:val="true"/>
        </w:rPr>
        <w:t>ب</w:t>
      </w:r>
      <w:r>
        <w:rPr>
          <w:rtl w:val="true"/>
        </w:rPr>
        <w:t xml:space="preserve">- </w:t>
      </w:r>
      <w:r>
        <w:rPr>
          <w:rtl w:val="true"/>
        </w:rPr>
        <w:t>الاسناد</w:t>
      </w:r>
      <w:r>
        <w:rPr>
          <w:rtl w:val="true"/>
        </w:rPr>
        <w:t>:</w:t>
      </w:r>
      <w:bookmarkEnd w:id="2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حديثه، يروي عن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روايات مجهولة عن مجهولين كما مرّ بنا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 و محمد الفضيل ضعيف يرمى بالغلو</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روايات السيّاري المتهالك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ضعيف في </w:t>
      </w:r>
      <w:bookmarkStart w:id="2321" w:name="pg11650_151812"/>
    </w:p>
    <w:p>
      <w:pPr>
        <w:pStyle w:val="BookText"/>
        <w:rPr/>
      </w:pPr>
      <w:bookmarkEnd w:id="2321"/>
      <w:r>
        <w:rPr>
          <w:rFonts w:ascii="Amiri" w:hAnsi="Amiri" w:eastAsia="Amiri" w:cs="Amiri"/>
          <w:color w:val="111111"/>
          <w:sz w:val="28"/>
          <w:sz w:val="28"/>
          <w:szCs w:val="28"/>
          <w:rtl w:val="true"/>
          <w:lang w:bidi="ar-SA"/>
        </w:rPr>
        <w:t>حديثه، يروي عن الضعفاء، و في الثانية محمد بن اسماعيل مجهول حاله و كذا عيسى بن داود</w:t>
      </w:r>
      <w:r>
        <w:rPr>
          <w:rFonts w:eastAsia="Amiri" w:cs="Amiri" w:ascii="Amiri" w:hAnsi="Amiri"/>
          <w:color w:val="111111"/>
          <w:sz w:val="28"/>
          <w:szCs w:val="28"/>
          <w:rtl w:val="true"/>
          <w:lang w:bidi="ar-SA"/>
        </w:rPr>
        <w:t>.</w:t>
      </w:r>
    </w:p>
    <w:p>
      <w:pPr>
        <w:pStyle w:val="Heading6"/>
        <w:numPr>
          <w:ilvl w:val="5"/>
          <w:numId w:val="1"/>
        </w:numPr>
        <w:rPr/>
      </w:pPr>
      <w:bookmarkStart w:id="2322" w:name="__RefHeading___Toc6139214_73709187"/>
      <w:bookmarkStart w:id="2323" w:name="_Toc985"/>
      <w:bookmarkEnd w:id="2322"/>
      <w:r>
        <w:rPr>
          <w:rtl w:val="true"/>
        </w:rPr>
        <w:t>ج</w:t>
      </w:r>
      <w:r>
        <w:rPr>
          <w:rtl w:val="true"/>
        </w:rPr>
        <w:t xml:space="preserve">- </w:t>
      </w:r>
      <w:r>
        <w:rPr>
          <w:rtl w:val="true"/>
        </w:rPr>
        <w:t>المتن</w:t>
      </w:r>
      <w:r>
        <w:rPr>
          <w:rtl w:val="true"/>
        </w:rPr>
        <w:t>:</w:t>
      </w:r>
      <w:bookmarkEnd w:id="2323"/>
    </w:p>
    <w:p>
      <w:pPr>
        <w:pStyle w:val="BookText"/>
        <w:rPr/>
      </w:pPr>
      <w:r>
        <w:rPr>
          <w:rFonts w:ascii="Amiri" w:hAnsi="Amiri" w:eastAsia="Amiri" w:cs="Amiri"/>
          <w:color w:val="111111"/>
          <w:sz w:val="28"/>
          <w:sz w:val="28"/>
          <w:szCs w:val="28"/>
          <w:rtl w:val="true"/>
          <w:lang w:bidi="ar-SA"/>
        </w:rPr>
        <w:t xml:space="preserve">لست أدري كيف لم ينتبه الشيخ النوري إلى اللحن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الظالمين مضاف، و ينبغي حذف لام التعريف من أوّله و النون في آخره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آل محمد من الظلم و يدل ذلك على انّ المحرّف المفتري لم يكن عربي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التغيير بعد هذا الافتراء و الهراء مخل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6139216_73709187"/>
      <w:bookmarkStart w:id="2325" w:name="_Toc986"/>
      <w:bookmarkEnd w:id="2324"/>
      <w:r>
        <w:rPr>
          <w:rtl w:val="true"/>
        </w:rPr>
        <w:t>ثالثا</w:t>
      </w:r>
      <w:r>
        <w:rPr>
          <w:rtl w:val="true"/>
        </w:rPr>
        <w:t xml:space="preserve">- </w:t>
      </w:r>
      <w:r>
        <w:rPr>
          <w:rtl w:val="true"/>
        </w:rPr>
        <w:t xml:space="preserve">دراسة رواية آية </w:t>
      </w:r>
      <w:r>
        <w:rPr>
          <w:rtl w:val="true"/>
        </w:rPr>
        <w:t>(</w:t>
      </w:r>
      <w:r>
        <w:rPr/>
        <w:t>6</w:t>
      </w:r>
      <w:r>
        <w:rPr>
          <w:rtl w:val="true"/>
        </w:rPr>
        <w:t>):</w:t>
      </w:r>
      <w:bookmarkEnd w:id="2325"/>
    </w:p>
    <w:p>
      <w:pPr>
        <w:pStyle w:val="Heading5"/>
        <w:numPr>
          <w:ilvl w:val="4"/>
          <w:numId w:val="1"/>
        </w:numPr>
        <w:rPr/>
      </w:pPr>
      <w:bookmarkStart w:id="2326" w:name="__RefHeading___Toc6139218_73709187"/>
      <w:bookmarkStart w:id="2327" w:name="_Toc987"/>
      <w:bookmarkEnd w:id="2326"/>
      <w:r>
        <w:rPr>
          <w:rtl w:val="true"/>
        </w:rPr>
        <w:t>اشارة</w:t>
      </w:r>
      <w:bookmarkEnd w:id="2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أول تفسيره في مثال ما قدم و أخر من القرآن في التأليف قوله فلعلك باخع نفسك على آثارهم إن لم يؤمنوا بهذا الحديث أسفا و إنما هو فلعلك باخع نفسك على آثارهم أسفا إن لم يؤمنوا بهذا الحديث</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6139220_73709187"/>
      <w:bookmarkStart w:id="2329" w:name="_Toc988"/>
      <w:bookmarkEnd w:id="2328"/>
      <w:r>
        <w:rPr>
          <w:rtl w:val="true"/>
        </w:rPr>
        <w:t>دراسة الرواية</w:t>
      </w:r>
      <w:r>
        <w:rPr>
          <w:rtl w:val="true"/>
        </w:rPr>
        <w:t>:</w:t>
      </w:r>
      <w:bookmarkEnd w:id="2329"/>
    </w:p>
    <w:p>
      <w:pPr>
        <w:pStyle w:val="BookText"/>
        <w:rPr/>
      </w:pPr>
      <w:r>
        <w:rPr>
          <w:rFonts w:ascii="Amiri" w:hAnsi="Amiri" w:eastAsia="Amiri" w:cs="Amiri"/>
          <w:color w:val="111111"/>
          <w:sz w:val="28"/>
          <w:sz w:val="28"/>
          <w:szCs w:val="28"/>
          <w:rtl w:val="true"/>
          <w:lang w:bidi="ar-SA"/>
        </w:rPr>
        <w:t>انّها قول تفسيري و ليست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كثير من التقديم و التأخير لاسباب بلاغية ذكرها مؤلفو كتب علوم القرآن مثل الزركشي في البرهان و السيوطي في الاتقان و هذه الآية من جملتها</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6139222_73709187"/>
      <w:bookmarkStart w:id="2331" w:name="_Toc989"/>
      <w:bookmarkEnd w:id="2330"/>
      <w:r>
        <w:rPr>
          <w:rtl w:val="true"/>
        </w:rPr>
        <w:t>رابعا</w:t>
      </w:r>
      <w:r>
        <w:rPr>
          <w:rtl w:val="true"/>
        </w:rPr>
        <w:t xml:space="preserve">- </w:t>
      </w:r>
      <w:r>
        <w:rPr>
          <w:rtl w:val="true"/>
        </w:rPr>
        <w:t xml:space="preserve">دراسة رواية آية </w:t>
      </w:r>
      <w:r>
        <w:rPr>
          <w:rtl w:val="true"/>
        </w:rPr>
        <w:t>(</w:t>
      </w:r>
      <w:r>
        <w:rPr/>
        <w:t>77</w:t>
      </w:r>
      <w:r>
        <w:rPr>
          <w:rtl w:val="true"/>
        </w:rPr>
        <w:t>):</w:t>
      </w:r>
      <w:bookmarkEnd w:id="2331"/>
    </w:p>
    <w:p>
      <w:pPr>
        <w:pStyle w:val="Heading5"/>
        <w:numPr>
          <w:ilvl w:val="4"/>
          <w:numId w:val="1"/>
        </w:numPr>
        <w:rPr/>
      </w:pPr>
      <w:bookmarkStart w:id="2332" w:name="__RefHeading___Toc6139224_73709187"/>
      <w:bookmarkStart w:id="2333" w:name="_Toc990"/>
      <w:bookmarkEnd w:id="2332"/>
      <w:r>
        <w:rPr>
          <w:rtl w:val="true"/>
        </w:rPr>
        <w:t>اشارة</w:t>
      </w:r>
      <w:bookmarkEnd w:id="233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عكرمة و يحيى بن يعمر ينقاص بصاد غير معجمة و بالالف</w:t>
      </w:r>
      <w:r>
        <w:rPr>
          <w:rFonts w:eastAsia="Amiri" w:cs="Amiri" w:ascii="Amiri" w:hAnsi="Amiri"/>
          <w:color w:val="111111"/>
          <w:sz w:val="28"/>
          <w:szCs w:val="28"/>
          <w:rtl w:val="true"/>
          <w:lang w:bidi="ar-SA"/>
        </w:rPr>
        <w:t xml:space="preserve">. </w:t>
      </w:r>
      <w:bookmarkStart w:id="2334" w:name="pg11650_151813"/>
    </w:p>
    <w:p>
      <w:pPr>
        <w:pStyle w:val="Heading5"/>
        <w:numPr>
          <w:ilvl w:val="4"/>
          <w:numId w:val="1"/>
        </w:numPr>
        <w:rPr/>
      </w:pPr>
      <w:bookmarkStart w:id="2335" w:name="__RefHeading___Toc6139226_73709187"/>
      <w:bookmarkStart w:id="2336" w:name="_Toc991"/>
      <w:bookmarkEnd w:id="2334"/>
      <w:bookmarkEnd w:id="2335"/>
      <w:r>
        <w:rPr>
          <w:rtl w:val="true"/>
        </w:rPr>
        <w:t>دراسة الرواية</w:t>
      </w:r>
      <w:r>
        <w:rPr>
          <w:rtl w:val="true"/>
        </w:rPr>
        <w:t>:</w:t>
      </w:r>
      <w:bookmarkEnd w:id="2336"/>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لَاتَّخَذْتَ عَلَيْهِ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الطبرسي اخبار عن قراءة بلا سند، و لم نجد في ما رجعنا اليه مصدرا لما نقله، و كذلك لم نجد ينقاص في معاجم اللغة و بناء على ما ذكرنا ليس للشيخ و الاستاذ أن يعداه من الروايات التي تدل على تحريف القرآن، و التغيير مخل بوزن الآية في السورة، و المختلق للقراءة غير عربي اللسان</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6139228_73709187"/>
      <w:bookmarkStart w:id="2338" w:name="_Toc992"/>
      <w:bookmarkEnd w:id="2337"/>
      <w:r>
        <w:rPr>
          <w:rtl w:val="true"/>
        </w:rPr>
        <w:t>خامسا</w:t>
      </w:r>
      <w:r>
        <w:rPr>
          <w:rtl w:val="true"/>
        </w:rPr>
        <w:t xml:space="preserve">- </w:t>
      </w:r>
      <w:r>
        <w:rPr>
          <w:rtl w:val="true"/>
        </w:rPr>
        <w:t xml:space="preserve">دراسة روايات آية </w:t>
      </w:r>
      <w:r>
        <w:rPr>
          <w:rtl w:val="true"/>
        </w:rPr>
        <w:t>(</w:t>
      </w:r>
      <w:r>
        <w:rPr/>
        <w:t>79</w:t>
      </w:r>
      <w:r>
        <w:rPr>
          <w:rtl w:val="true"/>
        </w:rPr>
        <w:t>)</w:t>
      </w:r>
      <w:bookmarkEnd w:id="2338"/>
    </w:p>
    <w:p>
      <w:pPr>
        <w:pStyle w:val="Heading5"/>
        <w:numPr>
          <w:ilvl w:val="4"/>
          <w:numId w:val="1"/>
        </w:numPr>
        <w:rPr/>
      </w:pPr>
      <w:bookmarkStart w:id="2339" w:name="__RefHeading___Toc6139230_73709187"/>
      <w:bookmarkStart w:id="2340" w:name="_Toc993"/>
      <w:bookmarkEnd w:id="2339"/>
      <w:r>
        <w:rPr>
          <w:rtl w:val="true"/>
        </w:rPr>
        <w:t>اشارة</w:t>
      </w:r>
      <w:bookmarkEnd w:id="2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و كان وراءهم أي وراء السفينة ملك يأخذ كل سفينة صالحة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حماد عن ربعي رفعه الى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يأخذ كل سفينة صالحة غصبا هكذا في قراءة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حريز عن أبي عبد اللّه عليه السلام انه كان يقرأ و كان وراءهم ملك يأخذ كل سفينة صالحة غصبا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في رجاله في ترجمة زرارة بسنده عن عبد اللّه بن زرارة قال قال لي أبو عبد اللّه عليه السلام اقرأ مني على والدك السلام و قل له اني انما أعيبك دفاعا مني عنك الى أن قال فاحببت أن أعيبك ليحمدوا أمرك في الدين بعيبك و نقصك و يكون بذلك منا دافع شرهم عنك لقول اللّه عز و جل أما السفينة فكانت لمساكين يعملون في البحر فأردت أن أعيبها و كان وراءهم ملك يأخذ كل سفينة صالحة غصبا هذا التنزيل من عند اللّه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2341" w:name="pg11650_151814"/>
    </w:p>
    <w:p>
      <w:pPr>
        <w:pStyle w:val="BookText"/>
        <w:rPr/>
      </w:pPr>
      <w:bookmarkEnd w:id="2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في رواية أخرى يأخذ كل سفينة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ره قال سعيد بن جبير كان ابن عباس يقرأ و كان امامهم ملك يأخذ كل سفينة صالحة غصبا الى أن قال و روى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انه كان يقرأ كل سفينة صالحة غصبا و روى ذلك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هي قراءة أمير المؤمنين عليه السلام قلت و تقدمت تلك القراءة من طرق العامة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و قرأ أي الصادق عليه السلام و كان وراءهم ملك يأخذ كل سفينة صالحة غصبا</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6139232_73709187"/>
      <w:bookmarkStart w:id="2343" w:name="_Toc994"/>
      <w:bookmarkEnd w:id="2342"/>
      <w:r>
        <w:rPr>
          <w:rtl w:val="true"/>
        </w:rPr>
        <w:t>دراسة الروايات</w:t>
      </w:r>
      <w:r>
        <w:rPr>
          <w:rtl w:val="true"/>
        </w:rPr>
        <w:t>:</w:t>
      </w:r>
      <w:bookmarkEnd w:id="234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الرواية كذلك بتفسير الآية في تفاسير الطبري و الزمخشري و القرطبي و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لدراسة أسناد الروايات بعد أن وجدنا ما في الروايات بيانا لحال السفينة، و ليست بقراءة و بما أنّها وردت في كتب الصحاح و المسانيد و التفاسير بمدرسة الخلفاء، فما وجه عدّها من الألف حديث شيعي في تحريف القرآن كما زعمه الاستاذ ظهير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نسختنا من رجال الكشي المطبوع في المطبعة المصطفوية بمبئي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ليس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ورائهم ملك 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من عند اللّه صالحة </w:t>
      </w:r>
      <w:r>
        <w:rPr>
          <w:rFonts w:eastAsia="Amiri" w:cs="Amiri" w:ascii="Amiri" w:hAnsi="Amiri"/>
          <w:color w:val="111111"/>
          <w:sz w:val="28"/>
          <w:szCs w:val="28"/>
          <w:rtl w:val="true"/>
          <w:lang w:bidi="ar-SA"/>
        </w:rPr>
        <w:t xml:space="preserve">... </w:t>
      </w:r>
      <w:bookmarkStart w:id="2344" w:name="pg11650_151815"/>
    </w:p>
    <w:p>
      <w:pPr>
        <w:pStyle w:val="BookText"/>
        <w:rPr/>
      </w:pPr>
      <w:bookmarkEnd w:id="2344"/>
      <w:r>
        <w:rPr>
          <w:rFonts w:ascii="Amiri" w:hAnsi="Amiri" w:eastAsia="Amiri" w:cs="Amiri"/>
          <w:color w:val="111111"/>
          <w:sz w:val="28"/>
          <w:sz w:val="28"/>
          <w:szCs w:val="28"/>
          <w:rtl w:val="true"/>
          <w:lang w:bidi="ar-SA"/>
        </w:rPr>
        <w:t xml:space="preserve">و في معجم رجال الحديث للسيد الخوئي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اختيار معرفة الرجال المطبوع 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وراءهم ملك يأخذ كل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هذا التنزيل من عند اللّه 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الأربع رواية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نسختنا من قراءته هو سند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Heading4"/>
        <w:numPr>
          <w:ilvl w:val="3"/>
          <w:numId w:val="1"/>
        </w:numPr>
        <w:rPr/>
      </w:pPr>
      <w:bookmarkStart w:id="2345" w:name="__RefHeading___Toc6139234_73709187"/>
      <w:bookmarkStart w:id="2346" w:name="_Toc995"/>
      <w:bookmarkEnd w:id="2345"/>
      <w:r>
        <w:rPr>
          <w:rtl w:val="true"/>
        </w:rPr>
        <w:t>سادسا</w:t>
      </w:r>
      <w:r>
        <w:rPr>
          <w:rtl w:val="true"/>
        </w:rPr>
        <w:t xml:space="preserve">- </w:t>
      </w:r>
      <w:r>
        <w:rPr>
          <w:rtl w:val="true"/>
        </w:rPr>
        <w:t xml:space="preserve">دراسة روايات آية </w:t>
      </w:r>
      <w:r>
        <w:rPr>
          <w:rtl w:val="true"/>
        </w:rPr>
        <w:t>(</w:t>
      </w:r>
      <w:r>
        <w:rPr/>
        <w:t>80</w:t>
      </w:r>
      <w:r>
        <w:rPr>
          <w:rtl w:val="true"/>
        </w:rPr>
        <w:t>):</w:t>
      </w:r>
      <w:bookmarkEnd w:id="2346"/>
    </w:p>
    <w:p>
      <w:pPr>
        <w:pStyle w:val="Heading5"/>
        <w:numPr>
          <w:ilvl w:val="4"/>
          <w:numId w:val="1"/>
        </w:numPr>
        <w:rPr/>
      </w:pPr>
      <w:bookmarkStart w:id="2347" w:name="__RefHeading___Toc6139236_73709187"/>
      <w:bookmarkStart w:id="2348" w:name="_Toc996"/>
      <w:bookmarkEnd w:id="2347"/>
      <w:r>
        <w:rPr>
          <w:rtl w:val="true"/>
        </w:rPr>
        <w:t>اشارة</w:t>
      </w:r>
      <w:bookmarkEnd w:id="2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كتاب 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و كان أبواه مؤمنين و طبع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في قوله تعالى و أما الغلام فكان أبواه مؤمنين و طبع كافرا 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حريز عمن ذكره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و كان أبواه مؤمنين و طبع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حريز 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أبواه مؤمنين و طبع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كافرا قال هكذا في قراءة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 سعيد بن جبير كان ابن عباس يقرأ و أما الغلام فكان كافرا و كان أبواه مؤمنين</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6139238_73709187"/>
      <w:bookmarkStart w:id="2350" w:name="_Toc997"/>
      <w:bookmarkEnd w:id="2349"/>
      <w:r>
        <w:rPr>
          <w:rtl w:val="true"/>
        </w:rPr>
        <w:t>دراسة الروايات</w:t>
      </w:r>
      <w:r>
        <w:rPr>
          <w:rtl w:val="true"/>
        </w:rPr>
        <w:t>:</w:t>
      </w:r>
      <w:bookmarkEnd w:id="2350"/>
    </w:p>
    <w:p>
      <w:pPr>
        <w:pStyle w:val="Heading6"/>
        <w:numPr>
          <w:ilvl w:val="5"/>
          <w:numId w:val="1"/>
        </w:numPr>
        <w:rPr/>
      </w:pPr>
      <w:bookmarkStart w:id="2351" w:name="__RefHeading___Toc6139240_73709187"/>
      <w:bookmarkStart w:id="2352" w:name="_Toc998"/>
      <w:bookmarkEnd w:id="2351"/>
      <w:r>
        <w:rPr>
          <w:rtl w:val="true"/>
        </w:rPr>
        <w:t>أ</w:t>
      </w:r>
      <w:r>
        <w:rPr>
          <w:rtl w:val="true"/>
        </w:rPr>
        <w:t>- [</w:t>
      </w:r>
      <w:r>
        <w:rPr>
          <w:rtl w:val="true"/>
        </w:rPr>
        <w:t>الآية</w:t>
      </w:r>
      <w:r>
        <w:rPr>
          <w:rtl w:val="true"/>
        </w:rPr>
        <w:t>]</w:t>
      </w:r>
      <w:bookmarkEnd w:id="23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bookmarkStart w:id="2353" w:name="pg11650_151816"/>
    </w:p>
    <w:p>
      <w:pPr>
        <w:pStyle w:val="BookText"/>
        <w:rPr/>
      </w:pPr>
      <w:bookmarkEnd w:id="2353"/>
      <w:r>
        <w:rPr>
          <w:rFonts w:ascii="Amiri" w:hAnsi="Amiri" w:eastAsia="Amiri" w:cs="Amiri"/>
          <w:color w:val="111111"/>
          <w:sz w:val="28"/>
          <w:sz w:val="28"/>
          <w:szCs w:val="28"/>
          <w:rtl w:val="true"/>
          <w:lang w:bidi="ar-SA"/>
        </w:rPr>
        <w:t>وَ أَمَّا الْغُلامُ فَكانَ أَبَواهُ مُؤْمِنَيْنِ فَخَشِينا أَنْ يُرْهِقَهُما طُغْياناً وَ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بعد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كافرا</w:t>
      </w:r>
      <w:r>
        <w:rPr>
          <w:rFonts w:eastAsia="Amiri" w:cs="Amiri" w:ascii="Amiri" w:hAnsi="Amiri"/>
          <w:color w:val="111111"/>
          <w:sz w:val="28"/>
          <w:szCs w:val="28"/>
          <w:rtl w:val="true"/>
          <w:lang w:bidi="ar-SA"/>
        </w:rPr>
        <w:t>-.</w:t>
      </w:r>
    </w:p>
    <w:p>
      <w:pPr>
        <w:pStyle w:val="Heading6"/>
        <w:numPr>
          <w:ilvl w:val="5"/>
          <w:numId w:val="1"/>
        </w:numPr>
        <w:rPr/>
      </w:pPr>
      <w:bookmarkStart w:id="2354" w:name="__RefHeading___Toc6139242_73709187"/>
      <w:bookmarkStart w:id="2355" w:name="_Toc999"/>
      <w:bookmarkEnd w:id="2354"/>
      <w:r>
        <w:rPr>
          <w:rtl w:val="true"/>
        </w:rPr>
        <w:t>ب</w:t>
      </w:r>
      <w:r>
        <w:rPr>
          <w:rtl w:val="true"/>
        </w:rPr>
        <w:t xml:space="preserve">- </w:t>
      </w:r>
      <w:r>
        <w:rPr>
          <w:rtl w:val="true"/>
        </w:rPr>
        <w:t>الاسناد</w:t>
      </w:r>
      <w:r>
        <w:rPr>
          <w:rtl w:val="true"/>
        </w:rPr>
        <w:t>:</w:t>
      </w:r>
      <w:bookmarkEnd w:id="2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حديثه، يروي عن الضعفاء،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لها و هي عين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لها مع انّها من روايات منتقلة من مدرسة الخلفاء فقد وجدنا أسنادها بتفسير الآية في تفسير الطبري و السيوطي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6" w:name="__RefHeading___Toc6139244_73709187"/>
      <w:bookmarkStart w:id="2357" w:name="_Toc1000"/>
      <w:bookmarkEnd w:id="2356"/>
      <w:r>
        <w:rPr>
          <w:rtl w:val="true"/>
        </w:rPr>
        <w:t>ج</w:t>
      </w:r>
      <w:r>
        <w:rPr>
          <w:rtl w:val="true"/>
        </w:rPr>
        <w:t xml:space="preserve">- </w:t>
      </w:r>
      <w:r>
        <w:rPr>
          <w:rtl w:val="true"/>
        </w:rPr>
        <w:t>المتن</w:t>
      </w:r>
      <w:r>
        <w:rPr>
          <w:rtl w:val="true"/>
        </w:rPr>
        <w:t>:</w:t>
      </w:r>
      <w:bookmarkEnd w:id="235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رشيد عربي اللسان يدرك أن ما جاء في الروايات ليس من مقولة البلغاء و لست أدري كيف عدّها الشيخ النوري من الأدلّة على تحريف القرآن؟ و كيف عدّها الاستاذ ظهير من الألف حديث شيعي في تحريف القرآن و ليست بست روايات كما عدّاها؟ </w:t>
      </w:r>
      <w:bookmarkStart w:id="2358" w:name="pg11650_151817"/>
    </w:p>
    <w:p>
      <w:pPr>
        <w:pStyle w:val="Heading4"/>
        <w:numPr>
          <w:ilvl w:val="3"/>
          <w:numId w:val="1"/>
        </w:numPr>
        <w:rPr/>
      </w:pPr>
      <w:bookmarkStart w:id="2359" w:name="__RefHeading___Toc6139246_73709187"/>
      <w:bookmarkStart w:id="2360" w:name="_Toc1001"/>
      <w:bookmarkEnd w:id="2358"/>
      <w:bookmarkEnd w:id="2359"/>
      <w:r>
        <w:rPr>
          <w:rtl w:val="true"/>
        </w:rPr>
        <w:t>سابعا</w:t>
      </w:r>
      <w:r>
        <w:rPr>
          <w:rtl w:val="true"/>
        </w:rPr>
        <w:t xml:space="preserve">- </w:t>
      </w:r>
      <w:r>
        <w:rPr>
          <w:rtl w:val="true"/>
        </w:rPr>
        <w:t xml:space="preserve">رواية آية </w:t>
      </w:r>
      <w:r>
        <w:rPr>
          <w:rtl w:val="true"/>
        </w:rPr>
        <w:t>(</w:t>
      </w:r>
      <w:r>
        <w:rPr/>
        <w:t>82</w:t>
      </w:r>
      <w:r>
        <w:rPr>
          <w:rtl w:val="true"/>
        </w:rPr>
        <w:t>):</w:t>
      </w:r>
      <w:bookmarkEnd w:id="2360"/>
    </w:p>
    <w:p>
      <w:pPr>
        <w:pStyle w:val="Heading5"/>
        <w:numPr>
          <w:ilvl w:val="4"/>
          <w:numId w:val="1"/>
        </w:numPr>
        <w:rPr/>
      </w:pPr>
      <w:bookmarkStart w:id="2361" w:name="__RefHeading___Toc6139248_73709187"/>
      <w:bookmarkStart w:id="2362" w:name="_Toc1002"/>
      <w:bookmarkEnd w:id="2361"/>
      <w:r>
        <w:rPr>
          <w:rtl w:val="true"/>
        </w:rPr>
        <w:t>اشارة</w:t>
      </w:r>
      <w:bookmarkEnd w:id="2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حماد عن ربعي رفعه إلى زرارة عن أبي جعفر عليه السلام في قوله عز و جل ما فعلته يا موسى قال هكذا في قراءة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6139250_73709187"/>
      <w:bookmarkStart w:id="2364" w:name="_Toc1003"/>
      <w:bookmarkEnd w:id="2363"/>
      <w:r>
        <w:rPr>
          <w:rtl w:val="true"/>
        </w:rPr>
        <w:t>دراسة الرواية</w:t>
      </w:r>
      <w:r>
        <w:rPr>
          <w:rtl w:val="true"/>
        </w:rPr>
        <w:t>:</w:t>
      </w:r>
      <w:bookmarkEnd w:id="2364"/>
    </w:p>
    <w:p>
      <w:pPr>
        <w:pStyle w:val="Heading6"/>
        <w:numPr>
          <w:ilvl w:val="5"/>
          <w:numId w:val="1"/>
        </w:numPr>
        <w:rPr/>
      </w:pPr>
      <w:bookmarkStart w:id="2365" w:name="__RefHeading___Toc6139252_73709187"/>
      <w:bookmarkStart w:id="2366" w:name="_Toc1004"/>
      <w:bookmarkEnd w:id="2365"/>
      <w:r>
        <w:rPr>
          <w:rtl w:val="true"/>
        </w:rPr>
        <w:t>أ</w:t>
      </w:r>
      <w:r>
        <w:rPr>
          <w:rtl w:val="true"/>
        </w:rPr>
        <w:t>- [</w:t>
      </w:r>
      <w:r>
        <w:rPr>
          <w:rtl w:val="true"/>
        </w:rPr>
        <w:t>الآية</w:t>
      </w:r>
      <w:r>
        <w:rPr>
          <w:rtl w:val="true"/>
        </w:rPr>
        <w:t>]</w:t>
      </w:r>
      <w:bookmarkEnd w:id="2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الْجِدارُ فَكانَ لِغُلامَيْنِ يَتِيمَيْنِ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فَعَلْتُهُ عَنْ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p>
    <w:p>
      <w:pPr>
        <w:pStyle w:val="Heading6"/>
        <w:numPr>
          <w:ilvl w:val="5"/>
          <w:numId w:val="1"/>
        </w:numPr>
        <w:rPr/>
      </w:pPr>
      <w:bookmarkStart w:id="2367" w:name="__RefHeading___Toc6139254_73709187"/>
      <w:bookmarkStart w:id="2368" w:name="_Toc1005"/>
      <w:bookmarkEnd w:id="2367"/>
      <w:r>
        <w:rPr>
          <w:rtl w:val="true"/>
        </w:rPr>
        <w:t>ب</w:t>
      </w:r>
      <w:r>
        <w:rPr>
          <w:rtl w:val="true"/>
        </w:rPr>
        <w:t xml:space="preserve">- </w:t>
      </w:r>
      <w:r>
        <w:rPr>
          <w:rtl w:val="true"/>
        </w:rPr>
        <w:t>السند</w:t>
      </w:r>
      <w:r>
        <w:rPr>
          <w:rtl w:val="true"/>
        </w:rPr>
        <w:t>:</w:t>
      </w:r>
      <w:bookmarkEnd w:id="2368"/>
    </w:p>
    <w:p>
      <w:pPr>
        <w:pStyle w:val="BookText"/>
        <w:rPr/>
      </w:pPr>
      <w:r>
        <w:rPr>
          <w:rFonts w:ascii="Amiri" w:hAnsi="Amiri" w:eastAsia="Amiri" w:cs="Amiri"/>
          <w:color w:val="111111"/>
          <w:sz w:val="28"/>
          <w:sz w:val="28"/>
          <w:szCs w:val="28"/>
          <w:rtl w:val="true"/>
          <w:lang w:bidi="ar-SA"/>
        </w:rPr>
        <w:t>انّها رواية واحدة مرفوعة تفرد بها السياري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الرواية أشبه بالتفسير من القراءة</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6139256_73709187"/>
      <w:bookmarkStart w:id="2370" w:name="_Toc1006"/>
      <w:bookmarkEnd w:id="2369"/>
      <w:r>
        <w:rPr>
          <w:rtl w:val="true"/>
        </w:rPr>
        <w:t>ثامنا</w:t>
      </w:r>
      <w:r>
        <w:rPr>
          <w:rtl w:val="true"/>
        </w:rPr>
        <w:t xml:space="preserve">- </w:t>
      </w:r>
      <w:r>
        <w:rPr>
          <w:rtl w:val="true"/>
        </w:rPr>
        <w:t xml:space="preserve">رواية آية </w:t>
      </w:r>
      <w:r>
        <w:rPr>
          <w:rtl w:val="true"/>
        </w:rPr>
        <w:t>(</w:t>
      </w:r>
      <w:r>
        <w:rPr/>
        <w:t>92</w:t>
      </w:r>
      <w:r>
        <w:rPr>
          <w:rtl w:val="true"/>
        </w:rPr>
        <w:t>):</w:t>
      </w:r>
      <w:bookmarkEnd w:id="2370"/>
    </w:p>
    <w:p>
      <w:pPr>
        <w:pStyle w:val="Heading5"/>
        <w:numPr>
          <w:ilvl w:val="4"/>
          <w:numId w:val="1"/>
        </w:numPr>
        <w:rPr/>
      </w:pPr>
      <w:bookmarkStart w:id="2371" w:name="__RefHeading___Toc6139258_73709187"/>
      <w:bookmarkStart w:id="2372" w:name="_Toc1007"/>
      <w:bookmarkEnd w:id="2371"/>
      <w:r>
        <w:rPr>
          <w:rtl w:val="true"/>
        </w:rPr>
        <w:t>اشارة</w:t>
      </w:r>
      <w:bookmarkEnd w:id="2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محبوب عن عبد اللّه بن غالب عن سعد بن طريف عن الأصبغ بن نباتة عن أمير المؤمنين عليه السلام في قوله عزّ و جل أما من ظلم نفسه و لم يؤمن بربه فسوف نعذبه بعذاب الدنيا ثم يرد إلى ربه فيعذبه في مرجعه فيعذبه عذابا نكرا و في قوله عز و جل ثم اتبع ذو القرنين الشمس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أيضا رواية واحدة تفرّد بها السياري المتهالك</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6139260_73709187"/>
      <w:bookmarkStart w:id="2374" w:name="_Toc1008"/>
      <w:bookmarkEnd w:id="2373"/>
      <w:r>
        <w:rPr>
          <w:rtl w:val="true"/>
        </w:rPr>
        <w:t>المتن</w:t>
      </w:r>
      <w:r>
        <w:rPr>
          <w:rtl w:val="true"/>
        </w:rPr>
        <w:t>:</w:t>
      </w:r>
      <w:bookmarkEnd w:id="237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كسابقتها الرواية مفسرة و ليست بصدد بيان قراءة أخرى للنص القرآني كما توهمه الشيخ</w:t>
      </w:r>
      <w:r>
        <w:rPr>
          <w:rFonts w:eastAsia="Amiri" w:cs="Amiri" w:ascii="Amiri" w:hAnsi="Amiri"/>
          <w:color w:val="111111"/>
          <w:sz w:val="28"/>
          <w:szCs w:val="28"/>
          <w:rtl w:val="true"/>
          <w:lang w:bidi="ar-SA"/>
        </w:rPr>
        <w:t xml:space="preserve">. </w:t>
      </w:r>
      <w:bookmarkStart w:id="2375" w:name="pg11650_151818"/>
    </w:p>
    <w:p>
      <w:pPr>
        <w:pStyle w:val="Heading4"/>
        <w:numPr>
          <w:ilvl w:val="3"/>
          <w:numId w:val="1"/>
        </w:numPr>
        <w:rPr/>
      </w:pPr>
      <w:bookmarkStart w:id="2376" w:name="__RefHeading___Toc6139262_73709187"/>
      <w:bookmarkStart w:id="2377" w:name="_Toc1009"/>
      <w:bookmarkEnd w:id="2375"/>
      <w:bookmarkEnd w:id="2376"/>
      <w:r>
        <w:rPr>
          <w:rtl w:val="true"/>
        </w:rPr>
        <w:t>تاسعا</w:t>
      </w:r>
      <w:r>
        <w:rPr>
          <w:rtl w:val="true"/>
        </w:rPr>
        <w:t xml:space="preserve">- </w:t>
      </w:r>
      <w:r>
        <w:rPr>
          <w:rtl w:val="true"/>
        </w:rPr>
        <w:t xml:space="preserve">رواية آية </w:t>
      </w:r>
      <w:r>
        <w:rPr>
          <w:rtl w:val="true"/>
        </w:rPr>
        <w:t>(</w:t>
      </w:r>
      <w:r>
        <w:rPr/>
        <w:t>66</w:t>
      </w:r>
      <w:r>
        <w:rPr>
          <w:rtl w:val="true"/>
        </w:rPr>
        <w:t>):</w:t>
      </w:r>
      <w:bookmarkEnd w:id="2377"/>
    </w:p>
    <w:p>
      <w:pPr>
        <w:pStyle w:val="Heading5"/>
        <w:numPr>
          <w:ilvl w:val="4"/>
          <w:numId w:val="1"/>
        </w:numPr>
        <w:rPr/>
      </w:pPr>
      <w:bookmarkStart w:id="2378" w:name="__RefHeading___Toc6139264_73709187"/>
      <w:bookmarkStart w:id="2379" w:name="_Toc1010"/>
      <w:bookmarkEnd w:id="2378"/>
      <w:r>
        <w:rPr>
          <w:rtl w:val="true"/>
        </w:rPr>
        <w:t>اشارة</w:t>
      </w:r>
      <w:bookmarkEnd w:id="2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سيف عن أخيه عن أبيه عن أبي بصير عن أبي عبد اللّه عليه السلام هل اتبعك على أن تعلمن ممّا علمت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كسابقتيها تفرّد بها السياري المتهالك</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6139266_73709187"/>
      <w:bookmarkStart w:id="2381" w:name="_Toc1011"/>
      <w:bookmarkEnd w:id="2380"/>
      <w:r>
        <w:rPr>
          <w:rtl w:val="true"/>
        </w:rPr>
        <w:t>المتن</w:t>
      </w:r>
      <w:r>
        <w:rPr>
          <w:rtl w:val="true"/>
        </w:rPr>
        <w:t>:</w:t>
      </w:r>
      <w:bookmarkEnd w:id="2381"/>
    </w:p>
    <w:p>
      <w:pPr>
        <w:pStyle w:val="BookText"/>
        <w:rPr/>
      </w:pPr>
      <w:r>
        <w:rPr>
          <w:rFonts w:ascii="Amiri" w:hAnsi="Amiri" w:eastAsia="Amiri" w:cs="Amiri"/>
          <w:color w:val="111111"/>
          <w:sz w:val="28"/>
          <w:sz w:val="28"/>
          <w:szCs w:val="28"/>
          <w:rtl w:val="true"/>
          <w:lang w:bidi="ar-SA"/>
        </w:rPr>
        <w:t>في التغيير لحن لم يدركه السياري المختلق الكذّاب اللحنة</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6139268_73709187"/>
      <w:bookmarkStart w:id="2383" w:name="_Toc1012"/>
      <w:bookmarkEnd w:id="2382"/>
      <w:r>
        <w:rPr>
          <w:rtl w:val="true"/>
        </w:rPr>
        <w:t>عاشرا</w:t>
      </w:r>
      <w:r>
        <w:rPr>
          <w:rtl w:val="true"/>
        </w:rPr>
        <w:t xml:space="preserve">- </w:t>
      </w:r>
      <w:r>
        <w:rPr>
          <w:rtl w:val="true"/>
        </w:rPr>
        <w:t xml:space="preserve">روايتي آية </w:t>
      </w:r>
      <w:r>
        <w:rPr>
          <w:rtl w:val="true"/>
        </w:rPr>
        <w:t>(</w:t>
      </w:r>
      <w:r>
        <w:rPr/>
        <w:t>102</w:t>
      </w:r>
      <w:r>
        <w:rPr>
          <w:rtl w:val="true"/>
        </w:rPr>
        <w:t>):</w:t>
      </w:r>
      <w:bookmarkEnd w:id="2383"/>
    </w:p>
    <w:p>
      <w:pPr>
        <w:pStyle w:val="Heading5"/>
        <w:numPr>
          <w:ilvl w:val="4"/>
          <w:numId w:val="1"/>
        </w:numPr>
        <w:rPr/>
      </w:pPr>
      <w:bookmarkStart w:id="2384" w:name="__RefHeading___Toc6139270_73709187"/>
      <w:bookmarkStart w:id="2385" w:name="_Toc1013"/>
      <w:bookmarkEnd w:id="2384"/>
      <w:r>
        <w:rPr>
          <w:rtl w:val="true"/>
        </w:rPr>
        <w:t>اشارة</w:t>
      </w:r>
      <w:bookmarkEnd w:id="2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أبو بكر برواية الأعشى و البرجمي عنه و زيد عن يعقوب أ فحسب الذين كفروا برفع الباء و سكون السين و هو قراءة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يعمر و الحسن و مجاهد و عكرمة و قتادة و ضحاك و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الأحرف التي اختارها أبو بكر و خالف عاصما فيها و ذكر انه أدخلها في قراءة عاصم من قراءة أمير المؤمنين عليه السلام حتى استخلص قراءته و قرأ الباقون بكسر السين و فتح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سيف عن أخيه عن أبيه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يقرأ أ فحسب الذين كفروا بالجزم و قال هكذا قرأها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6139272_73709187"/>
      <w:bookmarkStart w:id="2387" w:name="_Toc1014"/>
      <w:bookmarkEnd w:id="2386"/>
      <w:r>
        <w:rPr>
          <w:rtl w:val="true"/>
        </w:rPr>
        <w:t>دراسة الروايتين</w:t>
      </w:r>
      <w:r>
        <w:rPr>
          <w:rtl w:val="true"/>
        </w:rPr>
        <w:t>:</w:t>
      </w:r>
      <w:bookmarkEnd w:id="2387"/>
    </w:p>
    <w:p>
      <w:pPr>
        <w:pStyle w:val="Heading6"/>
        <w:numPr>
          <w:ilvl w:val="5"/>
          <w:numId w:val="1"/>
        </w:numPr>
        <w:rPr/>
      </w:pPr>
      <w:bookmarkStart w:id="2388" w:name="__RefHeading___Toc6139274_73709187"/>
      <w:bookmarkStart w:id="2389" w:name="_Toc1015"/>
      <w:bookmarkEnd w:id="2388"/>
      <w:r>
        <w:rPr>
          <w:rtl w:val="true"/>
        </w:rPr>
        <w:t>أ</w:t>
      </w:r>
      <w:r>
        <w:rPr>
          <w:rtl w:val="true"/>
        </w:rPr>
        <w:t>- [</w:t>
      </w:r>
      <w:r>
        <w:rPr>
          <w:rtl w:val="true"/>
        </w:rPr>
        <w:t>الآية</w:t>
      </w:r>
      <w:r>
        <w:rPr>
          <w:rtl w:val="true"/>
        </w:rPr>
        <w:t>]</w:t>
      </w:r>
      <w:bookmarkEnd w:id="2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فَحَسِبَ الَّذِينَ كَفَرُوا أَنْ يَتَّخِذُوا عِبادِي مِنْ دُونِي أَوْلِياءَ إِنَّا أَعْتَدْنا جَهَنَّمَ لِلْكافِرِينَ نُزُلًا</w:t>
      </w:r>
      <w:r>
        <w:rPr>
          <w:rFonts w:eastAsia="Amiri" w:cs="Amiri" w:ascii="Amiri" w:hAnsi="Amiri"/>
          <w:color w:val="111111"/>
          <w:sz w:val="28"/>
          <w:szCs w:val="28"/>
          <w:rtl w:val="true"/>
          <w:lang w:bidi="ar-SA"/>
        </w:rPr>
        <w:t xml:space="preserve">. </w:t>
      </w:r>
      <w:bookmarkStart w:id="2390" w:name="pg11650_151819"/>
    </w:p>
    <w:p>
      <w:pPr>
        <w:pStyle w:val="BookText"/>
        <w:rPr/>
      </w:pPr>
      <w:bookmarkEnd w:id="2390"/>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 الذين كفروا</w:t>
      </w:r>
      <w:r>
        <w:rPr>
          <w:rFonts w:eastAsia="Amiri" w:cs="Amiri" w:ascii="Amiri" w:hAnsi="Amiri"/>
          <w:color w:val="111111"/>
          <w:sz w:val="28"/>
          <w:szCs w:val="28"/>
          <w:rtl w:val="true"/>
          <w:lang w:bidi="ar-SA"/>
        </w:rPr>
        <w:t>.</w:t>
      </w:r>
    </w:p>
    <w:p>
      <w:pPr>
        <w:pStyle w:val="Heading6"/>
        <w:numPr>
          <w:ilvl w:val="5"/>
          <w:numId w:val="1"/>
        </w:numPr>
        <w:rPr/>
      </w:pPr>
      <w:bookmarkStart w:id="2391" w:name="__RefHeading___Toc6139276_73709187"/>
      <w:bookmarkStart w:id="2392" w:name="_Toc1016"/>
      <w:bookmarkEnd w:id="2391"/>
      <w:r>
        <w:rPr>
          <w:rtl w:val="true"/>
        </w:rPr>
        <w:t>ب</w:t>
      </w:r>
      <w:r>
        <w:rPr>
          <w:rtl w:val="true"/>
        </w:rPr>
        <w:t xml:space="preserve">- </w:t>
      </w:r>
      <w:r>
        <w:rPr>
          <w:rtl w:val="true"/>
        </w:rPr>
        <w:t>السند</w:t>
      </w:r>
      <w:r>
        <w:rPr>
          <w:rtl w:val="true"/>
        </w:rPr>
        <w:t>:</w:t>
      </w:r>
      <w:bookmarkEnd w:id="2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 من هو؟ و ما أراه إلّا هازئا بقرّاء كتابه في اختلاقه 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القراءة من مدرسة الخلفاء و أسنادها مذكورة بتفاسير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و القرطبي و السيوطي </w:t>
      </w:r>
      <w:r>
        <w:rPr>
          <w:rStyle w:val="FootnoteAnchor"/>
          <w:rtl w:val="true"/>
        </w:rPr>
        <w:footnoteReference w:id="382"/>
      </w:r>
      <w:r>
        <w:rPr>
          <w:rFonts w:ascii="IRNazanin" w:hAnsi="IRNazanin" w:eastAsia="IRNazanin"/>
          <w:color w:val="111111"/>
          <w:sz w:val="28"/>
          <w:sz w:val="28"/>
          <w:szCs w:val="28"/>
          <w:rtl w:val="true"/>
          <w:lang w:bidi="fa-IR"/>
        </w:rPr>
        <w:t xml:space="preserve">و افترى بها على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القراءات المنتقلة من مدرسة الخلفاء كما مرّ، و ليس للاستاذ ظهير أن يعدّها ضمن الألف حديث شيعي الدالة على تحريف القرآن على حدّ زعمه</w:t>
      </w:r>
      <w:r>
        <w:rPr>
          <w:rFonts w:eastAsia="Amiri" w:cs="Amiri" w:ascii="Amiri" w:hAnsi="Amiri"/>
          <w:color w:val="111111"/>
          <w:sz w:val="28"/>
          <w:szCs w:val="28"/>
          <w:rtl w:val="true"/>
          <w:lang w:bidi="ar-SA"/>
        </w:rPr>
        <w:t>.</w:t>
      </w:r>
    </w:p>
    <w:p>
      <w:pPr>
        <w:pStyle w:val="Heading6"/>
        <w:numPr>
          <w:ilvl w:val="5"/>
          <w:numId w:val="1"/>
        </w:numPr>
        <w:rPr/>
      </w:pPr>
      <w:bookmarkStart w:id="2393" w:name="__RefHeading___Toc6139278_73709187"/>
      <w:bookmarkStart w:id="2394" w:name="_Toc1017"/>
      <w:bookmarkEnd w:id="2393"/>
      <w:r>
        <w:rPr>
          <w:rtl w:val="true"/>
        </w:rPr>
        <w:t>ج</w:t>
      </w:r>
      <w:r>
        <w:rPr>
          <w:rtl w:val="true"/>
        </w:rPr>
        <w:t xml:space="preserve">- </w:t>
      </w:r>
      <w:r>
        <w:rPr>
          <w:rtl w:val="true"/>
        </w:rPr>
        <w:t>المتن</w:t>
      </w:r>
      <w:r>
        <w:rPr>
          <w:rtl w:val="true"/>
        </w:rPr>
        <w:t>:</w:t>
      </w:r>
      <w:bookmarkEnd w:id="2394"/>
    </w:p>
    <w:p>
      <w:pPr>
        <w:pStyle w:val="BookText"/>
        <w:rPr/>
      </w:pPr>
      <w:r>
        <w:rPr>
          <w:rFonts w:ascii="Amiri" w:hAnsi="Amiri" w:eastAsia="Amiri" w:cs="Amiri"/>
          <w:color w:val="111111"/>
          <w:sz w:val="28"/>
          <w:sz w:val="28"/>
          <w:szCs w:val="28"/>
          <w:rtl w:val="true"/>
          <w:lang w:bidi="ar-SA"/>
        </w:rPr>
        <w:t>تغيير الحركات يخل بالوزن و المعنى، بل يخرجه عن كلام العربي الراشد، و ما أرى من اختلق القراءة من الزنادقة، و افترى بها على أمير المؤمنين إلّا هازئا بعقول المسلمين</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6139280_73709187"/>
      <w:bookmarkStart w:id="2396" w:name="_Toc1018"/>
      <w:bookmarkEnd w:id="2395"/>
      <w:r>
        <w:rPr>
          <w:rtl w:val="true"/>
        </w:rPr>
        <w:t>نتيجة البحوث</w:t>
      </w:r>
      <w:r>
        <w:rPr>
          <w:rtl w:val="true"/>
        </w:rPr>
        <w:t>:</w:t>
      </w:r>
      <w:bookmarkEnd w:id="239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الكهف ستا و عشرين رواية بينما وجدناها أربع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مما عدّاه بلا سند و أربع عشرة عن الغلاة و المجاهيل و الضعفاء و روايتان منتقلتان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روايتان مفسرتان</w:t>
      </w:r>
      <w:r>
        <w:rPr>
          <w:rFonts w:eastAsia="Amiri" w:cs="Amiri" w:ascii="Amiri" w:hAnsi="Amiri"/>
          <w:color w:val="111111"/>
          <w:sz w:val="28"/>
          <w:szCs w:val="28"/>
          <w:rtl w:val="true"/>
          <w:lang w:bidi="ar-SA"/>
        </w:rPr>
        <w:t xml:space="preserve">. </w:t>
      </w:r>
      <w:bookmarkStart w:id="2397" w:name="pg11650_151821"/>
    </w:p>
    <w:p>
      <w:pPr>
        <w:pStyle w:val="Heading3"/>
        <w:numPr>
          <w:ilvl w:val="2"/>
          <w:numId w:val="1"/>
        </w:numPr>
        <w:rPr/>
      </w:pPr>
      <w:bookmarkStart w:id="2398" w:name="__RefHeading___Toc6139282_73709187"/>
      <w:bookmarkStart w:id="2399" w:name="_Toc1019"/>
      <w:bookmarkEnd w:id="2397"/>
      <w:bookmarkEnd w:id="2398"/>
      <w:r>
        <w:rPr>
          <w:rtl w:val="true"/>
        </w:rPr>
        <w:t>دراسة روايات سورة مريم‌</w:t>
      </w:r>
      <w:bookmarkEnd w:id="2399"/>
    </w:p>
    <w:p>
      <w:pPr>
        <w:pStyle w:val="Heading4"/>
        <w:numPr>
          <w:ilvl w:val="3"/>
          <w:numId w:val="1"/>
        </w:numPr>
        <w:rPr/>
      </w:pPr>
      <w:bookmarkStart w:id="2400" w:name="__RefHeading___Toc6139284_73709187"/>
      <w:bookmarkStart w:id="2401" w:name="_Toc1020"/>
      <w:bookmarkEnd w:id="2400"/>
      <w:r>
        <w:rPr>
          <w:rtl w:val="true"/>
        </w:rPr>
        <w:t>أولا</w:t>
      </w:r>
      <w:r>
        <w:rPr>
          <w:rtl w:val="true"/>
        </w:rPr>
        <w:t xml:space="preserve">- </w:t>
      </w:r>
      <w:r>
        <w:rPr>
          <w:rtl w:val="true"/>
        </w:rPr>
        <w:t xml:space="preserve">روايتا آية </w:t>
      </w:r>
      <w:r>
        <w:rPr>
          <w:rtl w:val="true"/>
        </w:rPr>
        <w:t>(</w:t>
      </w:r>
      <w:r>
        <w:rPr/>
        <w:t>6</w:t>
      </w:r>
      <w:r>
        <w:rPr>
          <w:rtl w:val="true"/>
        </w:rPr>
        <w:t xml:space="preserve">) </w:t>
      </w:r>
      <w:r>
        <w:rPr>
          <w:rtl w:val="true"/>
        </w:rPr>
        <w:t>من سورة مريم</w:t>
      </w:r>
      <w:r>
        <w:rPr>
          <w:rtl w:val="true"/>
        </w:rPr>
        <w:t>:</w:t>
      </w:r>
      <w:bookmarkEnd w:id="2401"/>
    </w:p>
    <w:p>
      <w:pPr>
        <w:pStyle w:val="Heading5"/>
        <w:numPr>
          <w:ilvl w:val="4"/>
          <w:numId w:val="1"/>
        </w:numPr>
        <w:rPr/>
      </w:pPr>
      <w:bookmarkStart w:id="2402" w:name="__RefHeading___Toc6139286_73709187"/>
      <w:bookmarkStart w:id="2403" w:name="_Toc1021"/>
      <w:bookmarkEnd w:id="2402"/>
      <w:r>
        <w:rPr>
          <w:rtl w:val="true"/>
        </w:rPr>
        <w:t>اشارة</w:t>
      </w:r>
      <w:bookmarkEnd w:id="2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سيف عن أخيه عن أبيه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وارث من آل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بن أبي طالب عليه السلام و ابن عباس و جعفر محمد عليهما السلام و ابن يعمر و الحسن و الجحدري و قتادة و أبو نهيك يرثني وارث من آل يعقوب</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6139288_73709187"/>
      <w:bookmarkStart w:id="2405" w:name="_Toc1022"/>
      <w:bookmarkEnd w:id="2404"/>
      <w:r>
        <w:rPr>
          <w:rtl w:val="true"/>
        </w:rPr>
        <w:t>دراسة الروايات</w:t>
      </w:r>
      <w:r>
        <w:rPr>
          <w:rtl w:val="true"/>
        </w:rPr>
        <w:t>:</w:t>
      </w:r>
      <w:bookmarkEnd w:id="2405"/>
    </w:p>
    <w:p>
      <w:pPr>
        <w:pStyle w:val="Heading6"/>
        <w:numPr>
          <w:ilvl w:val="5"/>
          <w:numId w:val="1"/>
        </w:numPr>
        <w:rPr/>
      </w:pPr>
      <w:bookmarkStart w:id="2406" w:name="__RefHeading___Toc6139290_73709187"/>
      <w:bookmarkStart w:id="2407" w:name="_Toc1023"/>
      <w:bookmarkEnd w:id="2406"/>
      <w:r>
        <w:rPr>
          <w:rtl w:val="true"/>
        </w:rPr>
        <w:t>أ</w:t>
      </w:r>
      <w:r>
        <w:rPr>
          <w:rtl w:val="true"/>
        </w:rPr>
        <w:t>- [</w:t>
      </w:r>
      <w:r>
        <w:rPr>
          <w:rtl w:val="true"/>
        </w:rPr>
        <w:t>الآية</w:t>
      </w:r>
      <w:r>
        <w:rPr>
          <w:rtl w:val="true"/>
        </w:rPr>
        <w:t>]</w:t>
      </w:r>
      <w:bookmarkEnd w:id="2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بدل وَ يَرِثُ وارث</w:t>
      </w:r>
      <w:r>
        <w:rPr>
          <w:rFonts w:eastAsia="Amiri" w:cs="Amiri" w:ascii="Amiri" w:hAnsi="Amiri"/>
          <w:color w:val="111111"/>
          <w:sz w:val="28"/>
          <w:szCs w:val="28"/>
          <w:rtl w:val="true"/>
          <w:lang w:bidi="ar-SA"/>
        </w:rPr>
        <w:t>.</w:t>
      </w:r>
    </w:p>
    <w:p>
      <w:pPr>
        <w:pStyle w:val="Heading6"/>
        <w:numPr>
          <w:ilvl w:val="5"/>
          <w:numId w:val="1"/>
        </w:numPr>
        <w:rPr/>
      </w:pPr>
      <w:bookmarkStart w:id="2408" w:name="__RefHeading___Toc6139292_73709187"/>
      <w:bookmarkStart w:id="2409" w:name="_Toc1024"/>
      <w:bookmarkEnd w:id="2408"/>
      <w:r>
        <w:rPr>
          <w:rtl w:val="true"/>
        </w:rPr>
        <w:t>ب</w:t>
      </w:r>
      <w:r>
        <w:rPr>
          <w:rtl w:val="true"/>
        </w:rPr>
        <w:t xml:space="preserve">- </w:t>
      </w:r>
      <w:r>
        <w:rPr>
          <w:rtl w:val="true"/>
        </w:rPr>
        <w:t>الاسناد</w:t>
      </w:r>
      <w:r>
        <w:rPr>
          <w:rtl w:val="true"/>
        </w:rPr>
        <w:t>:</w:t>
      </w:r>
      <w:bookmarkEnd w:id="2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أسنادها بتفسير الكشاف للزمخشري و بناء على ذلك فقد نقلها الطبرسي مع ذكر أسنادها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السياري ركب عليها </w:t>
      </w:r>
      <w:bookmarkStart w:id="2410" w:name="pg11650_151822"/>
    </w:p>
    <w:p>
      <w:pPr>
        <w:pStyle w:val="BookText"/>
        <w:rPr/>
      </w:pPr>
      <w:bookmarkEnd w:id="2410"/>
      <w:r>
        <w:rPr>
          <w:rFonts w:ascii="Amiri" w:hAnsi="Amiri" w:eastAsia="Amiri" w:cs="Amiri"/>
          <w:color w:val="111111"/>
          <w:sz w:val="28"/>
          <w:sz w:val="28"/>
          <w:szCs w:val="28"/>
          <w:rtl w:val="true"/>
          <w:lang w:bidi="ar-SA"/>
        </w:rPr>
        <w:t xml:space="preserve">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للاستاذ ظهير أن يعدها من الألف حديث شيعي الدال على تحريف القرآن على حدّ زعمه مع كونها منتقلة من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2411" w:name="__RefHeading___Toc6139294_73709187"/>
      <w:bookmarkStart w:id="2412" w:name="_Toc1025"/>
      <w:bookmarkEnd w:id="2411"/>
      <w:r>
        <w:rPr>
          <w:rtl w:val="true"/>
        </w:rPr>
        <w:t>ج</w:t>
      </w:r>
      <w:r>
        <w:rPr>
          <w:rtl w:val="true"/>
        </w:rPr>
        <w:t xml:space="preserve">- </w:t>
      </w:r>
      <w:r>
        <w:rPr>
          <w:rtl w:val="true"/>
        </w:rPr>
        <w:t>المتن</w:t>
      </w:r>
      <w:r>
        <w:rPr>
          <w:rtl w:val="true"/>
        </w:rPr>
        <w:t>:</w:t>
      </w:r>
      <w:bookmarkEnd w:id="241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وليا يرثني فاعله ضمير يرجع إلى الولي السابق ذكره و هو الذي يرث من زكريا و من آل يعقوب و لا يصح اعادة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413" w:name="__RefHeading___Toc6139296_73709187"/>
      <w:bookmarkStart w:id="2414" w:name="_Toc1026"/>
      <w:bookmarkEnd w:id="2413"/>
      <w:r>
        <w:rPr>
          <w:rtl w:val="true"/>
        </w:rPr>
        <w:t>ثانيا</w:t>
      </w:r>
      <w:r>
        <w:rPr>
          <w:rtl w:val="true"/>
        </w:rPr>
        <w:t xml:space="preserve">- </w:t>
      </w:r>
      <w:r>
        <w:rPr>
          <w:rtl w:val="true"/>
        </w:rPr>
        <w:t xml:space="preserve">رواية آية </w:t>
      </w:r>
      <w:r>
        <w:rPr>
          <w:rtl w:val="true"/>
        </w:rPr>
        <w:t>(</w:t>
      </w:r>
      <w:r>
        <w:rPr/>
        <w:t>5</w:t>
      </w:r>
      <w:r>
        <w:rPr>
          <w:rtl w:val="true"/>
        </w:rPr>
        <w:t>):</w:t>
      </w:r>
      <w:bookmarkEnd w:id="2414"/>
    </w:p>
    <w:p>
      <w:pPr>
        <w:pStyle w:val="Heading5"/>
        <w:numPr>
          <w:ilvl w:val="4"/>
          <w:numId w:val="1"/>
        </w:numPr>
        <w:rPr/>
      </w:pPr>
      <w:bookmarkStart w:id="2415" w:name="__RefHeading___Toc6139298_73709187"/>
      <w:bookmarkStart w:id="2416" w:name="_Toc1027"/>
      <w:bookmarkEnd w:id="2415"/>
      <w:r>
        <w:rPr>
          <w:rtl w:val="true"/>
        </w:rPr>
        <w:t>اشارة</w:t>
      </w:r>
      <w:bookmarkEnd w:id="2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عثمان و ابن عباس و زيد بن ثابت و علي بن الحسين و محمد بن علي الباقر عليهم السلام و ابن يعمر و سعيد بن جبير و اني خفت الموالي بفتح الخاء و تشديد الفاء و كسر التاء</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6139300_73709187"/>
      <w:bookmarkStart w:id="2418" w:name="_Toc1028"/>
      <w:bookmarkEnd w:id="2417"/>
      <w:r>
        <w:rPr>
          <w:rtl w:val="true"/>
        </w:rPr>
        <w:t>دراسة الرواية</w:t>
      </w:r>
      <w:r>
        <w:rPr>
          <w:rtl w:val="true"/>
        </w:rPr>
        <w:t>:</w:t>
      </w:r>
      <w:bookmarkEnd w:id="2418"/>
    </w:p>
    <w:p>
      <w:pPr>
        <w:pStyle w:val="Heading6"/>
        <w:numPr>
          <w:ilvl w:val="5"/>
          <w:numId w:val="1"/>
        </w:numPr>
        <w:rPr/>
      </w:pPr>
      <w:bookmarkStart w:id="2419" w:name="__RefHeading___Toc6139302_73709187"/>
      <w:bookmarkStart w:id="2420" w:name="_Toc1029"/>
      <w:bookmarkEnd w:id="2419"/>
      <w:r>
        <w:rPr>
          <w:rtl w:val="true"/>
        </w:rPr>
        <w:t>أ</w:t>
      </w:r>
      <w:r>
        <w:rPr>
          <w:rtl w:val="true"/>
        </w:rPr>
        <w:t>- [</w:t>
      </w:r>
      <w:r>
        <w:rPr>
          <w:rtl w:val="true"/>
        </w:rPr>
        <w:t>الآية</w:t>
      </w:r>
      <w:r>
        <w:rPr>
          <w:rtl w:val="true"/>
        </w:rPr>
        <w:t>]</w:t>
      </w:r>
      <w:bookmarkEnd w:id="2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بفتح الخاء</w:t>
      </w:r>
      <w:r>
        <w:rPr>
          <w:rFonts w:eastAsia="Amiri" w:cs="Amiri" w:ascii="Amiri" w:hAnsi="Amiri"/>
          <w:color w:val="111111"/>
          <w:sz w:val="28"/>
          <w:szCs w:val="28"/>
          <w:rtl w:val="true"/>
          <w:lang w:bidi="ar-SA"/>
        </w:rPr>
        <w:t>.</w:t>
      </w:r>
    </w:p>
    <w:p>
      <w:pPr>
        <w:pStyle w:val="Heading6"/>
        <w:numPr>
          <w:ilvl w:val="5"/>
          <w:numId w:val="1"/>
        </w:numPr>
        <w:rPr/>
      </w:pPr>
      <w:bookmarkStart w:id="2421" w:name="__RefHeading___Toc6139304_73709187"/>
      <w:bookmarkStart w:id="2422" w:name="_Toc1030"/>
      <w:bookmarkEnd w:id="2421"/>
      <w:r>
        <w:rPr>
          <w:rtl w:val="true"/>
        </w:rPr>
        <w:t>ب</w:t>
      </w:r>
      <w:r>
        <w:rPr>
          <w:rtl w:val="true"/>
        </w:rPr>
        <w:t xml:space="preserve">- </w:t>
      </w:r>
      <w:r>
        <w:rPr>
          <w:rtl w:val="true"/>
        </w:rPr>
        <w:t>السند</w:t>
      </w:r>
      <w:r>
        <w:rPr>
          <w:rtl w:val="true"/>
        </w:rPr>
        <w:t>:</w:t>
      </w:r>
      <w:bookmarkEnd w:id="242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قراءة بلا سند منتقلة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الآية بتفسير القرطبي و مذكورة في تفسير الطبري و الكشّاف و الدّر المنثور دون ذكر الامامين السجاد </w:t>
      </w:r>
      <w:bookmarkStart w:id="2423" w:name="pg11650_151823"/>
    </w:p>
    <w:p>
      <w:pPr>
        <w:pStyle w:val="BookText"/>
        <w:rPr/>
      </w:pPr>
      <w:bookmarkEnd w:id="2423"/>
      <w:r>
        <w:rPr>
          <w:rFonts w:ascii="Amiri" w:hAnsi="Amiri" w:eastAsia="Amiri" w:cs="Amiri"/>
          <w:color w:val="111111"/>
          <w:sz w:val="28"/>
          <w:sz w:val="28"/>
          <w:szCs w:val="28"/>
          <w:rtl w:val="true"/>
          <w:lang w:bidi="ar-SA"/>
        </w:rPr>
        <w:t xml:space="preserve">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 المعين و ليس لظهير أن يعدها من الألف حديث شيعي على حدّ زعمه</w:t>
      </w:r>
      <w:r>
        <w:rPr>
          <w:rFonts w:eastAsia="Amiri" w:cs="Amiri" w:ascii="Amiri" w:hAnsi="Amiri"/>
          <w:color w:val="111111"/>
          <w:sz w:val="28"/>
          <w:szCs w:val="28"/>
          <w:rtl w:val="true"/>
          <w:lang w:bidi="ar-SA"/>
        </w:rPr>
        <w:t>.</w:t>
      </w:r>
    </w:p>
    <w:p>
      <w:pPr>
        <w:pStyle w:val="Heading6"/>
        <w:numPr>
          <w:ilvl w:val="5"/>
          <w:numId w:val="1"/>
        </w:numPr>
        <w:rPr/>
      </w:pPr>
      <w:bookmarkStart w:id="2424" w:name="__RefHeading___Toc6139306_73709187"/>
      <w:bookmarkStart w:id="2425" w:name="_Toc1031"/>
      <w:bookmarkEnd w:id="2424"/>
      <w:r>
        <w:rPr>
          <w:rtl w:val="true"/>
        </w:rPr>
        <w:t>ج</w:t>
      </w:r>
      <w:r>
        <w:rPr>
          <w:rtl w:val="true"/>
        </w:rPr>
        <w:t xml:space="preserve">- </w:t>
      </w:r>
      <w:r>
        <w:rPr>
          <w:rtl w:val="true"/>
        </w:rPr>
        <w:t>المتن</w:t>
      </w:r>
      <w:r>
        <w:rPr>
          <w:rtl w:val="true"/>
        </w:rPr>
        <w:t>:</w:t>
      </w:r>
      <w:bookmarkEnd w:id="2425"/>
    </w:p>
    <w:p>
      <w:pPr>
        <w:pStyle w:val="BookText"/>
        <w:rPr/>
      </w:pP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6139308_73709187"/>
      <w:bookmarkStart w:id="2427" w:name="_Toc1032"/>
      <w:bookmarkEnd w:id="2426"/>
      <w:r>
        <w:rPr>
          <w:rtl w:val="true"/>
        </w:rPr>
        <w:t>ثالثا</w:t>
      </w:r>
      <w:r>
        <w:rPr>
          <w:rtl w:val="true"/>
        </w:rPr>
        <w:t xml:space="preserve">- </w:t>
      </w:r>
      <w:r>
        <w:rPr>
          <w:rtl w:val="true"/>
        </w:rPr>
        <w:t xml:space="preserve">روايات آية </w:t>
      </w:r>
      <w:r>
        <w:rPr>
          <w:rtl w:val="true"/>
        </w:rPr>
        <w:t>(</w:t>
      </w:r>
      <w:r>
        <w:rPr/>
        <w:t>26</w:t>
      </w:r>
      <w:r>
        <w:rPr>
          <w:rtl w:val="true"/>
        </w:rPr>
        <w:t>):</w:t>
      </w:r>
      <w:bookmarkEnd w:id="2427"/>
    </w:p>
    <w:p>
      <w:pPr>
        <w:pStyle w:val="Heading5"/>
        <w:numPr>
          <w:ilvl w:val="4"/>
          <w:numId w:val="1"/>
        </w:numPr>
        <w:rPr/>
      </w:pPr>
      <w:bookmarkStart w:id="2428" w:name="__RefHeading___Toc6139310_73709187"/>
      <w:bookmarkStart w:id="2429" w:name="_Toc1033"/>
      <w:bookmarkEnd w:id="2428"/>
      <w:r>
        <w:rPr>
          <w:rtl w:val="true"/>
        </w:rPr>
        <w:t>اشارة</w:t>
      </w:r>
      <w:bookmarkEnd w:id="2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و صمتا 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رجاله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و صمتا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البرقي عن محمد بن سليمان عن أبيه عن أبي عبد اللّه عليه السلام قوله جل ثناءه صوما و صمتا قال قلت صمتا من أي شي‌ء قال من الكذب قال قلت صوما و صمتا تنزيل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انه قرأ أبو جعفر و أبو عبد اللّه عليهما السلام في سورة مريم إني نذرت للرحمن صمتا</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6139312_73709187"/>
      <w:bookmarkStart w:id="2431" w:name="_Toc1034"/>
      <w:bookmarkEnd w:id="2430"/>
      <w:r>
        <w:rPr>
          <w:rtl w:val="true"/>
        </w:rPr>
        <w:t>دراسة الروايات</w:t>
      </w:r>
      <w:r>
        <w:rPr>
          <w:rtl w:val="true"/>
        </w:rPr>
        <w:t>:</w:t>
      </w:r>
      <w:bookmarkEnd w:id="2431"/>
    </w:p>
    <w:p>
      <w:pPr>
        <w:pStyle w:val="Heading6"/>
        <w:numPr>
          <w:ilvl w:val="5"/>
          <w:numId w:val="1"/>
        </w:numPr>
        <w:rPr/>
      </w:pPr>
      <w:bookmarkStart w:id="2432" w:name="__RefHeading___Toc6139314_73709187"/>
      <w:bookmarkStart w:id="2433" w:name="_Toc1035"/>
      <w:bookmarkEnd w:id="2432"/>
      <w:r>
        <w:rPr>
          <w:rtl w:val="true"/>
        </w:rPr>
        <w:t>أ</w:t>
      </w:r>
      <w:r>
        <w:rPr>
          <w:rtl w:val="true"/>
        </w:rPr>
        <w:t>- [</w:t>
      </w:r>
      <w:r>
        <w:rPr>
          <w:rtl w:val="true"/>
        </w:rPr>
        <w:t>الآية</w:t>
      </w:r>
      <w:r>
        <w:rPr>
          <w:rtl w:val="true"/>
        </w:rPr>
        <w:t>]</w:t>
      </w:r>
      <w:bookmarkEnd w:id="2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فَكُلِي وَ اشْرَبِي وَ 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صَوْماً</w:t>
      </w:r>
      <w:r>
        <w:rPr>
          <w:rFonts w:eastAsia="Amiri" w:cs="Amiri" w:ascii="Amiri" w:hAnsi="Amiri"/>
          <w:color w:val="111111"/>
          <w:sz w:val="28"/>
          <w:szCs w:val="28"/>
          <w:rtl w:val="true"/>
          <w:lang w:bidi="ar-SA"/>
        </w:rPr>
        <w:t xml:space="preserve">. </w:t>
      </w:r>
      <w:bookmarkStart w:id="2434" w:name="pg11650_151824"/>
    </w:p>
    <w:p>
      <w:pPr>
        <w:pStyle w:val="Heading6"/>
        <w:numPr>
          <w:ilvl w:val="5"/>
          <w:numId w:val="1"/>
        </w:numPr>
        <w:rPr/>
      </w:pPr>
      <w:bookmarkStart w:id="2435" w:name="__RefHeading___Toc6139316_73709187"/>
      <w:bookmarkStart w:id="2436" w:name="_Toc1036"/>
      <w:bookmarkEnd w:id="2434"/>
      <w:bookmarkEnd w:id="2435"/>
      <w:r>
        <w:rPr>
          <w:rtl w:val="true"/>
        </w:rPr>
        <w:t>ب</w:t>
      </w:r>
      <w:r>
        <w:rPr>
          <w:rtl w:val="true"/>
        </w:rPr>
        <w:t xml:space="preserve">- </w:t>
      </w:r>
      <w:r>
        <w:rPr>
          <w:rtl w:val="true"/>
        </w:rPr>
        <w:t>السند</w:t>
      </w:r>
      <w:r>
        <w:rPr>
          <w:rtl w:val="true"/>
        </w:rPr>
        <w:t>:</w:t>
      </w:r>
      <w:bookmarkEnd w:id="2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يروي عن الضعفاء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رجاله؟ و لعلّهم محمد بن سليمان و أبوه الضعيفان الغاليان الكذابان كما جاء في سند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الى سعد بن عبد اللّه من روايات مجهولة عن مجهولين ليس لها معين غير معين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معين لها غير معين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فالجميع رواية واحدة عن السيّاري المتهالك عن الغاليين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سليمان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نظيرها في تفاسير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للزمخشري و الجامع للقرطبي و تفسير ابن كثير و السيوطي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فالرواية منتقلة من مدرسة الخلفاء إلى كتب أتباع مدرسة أهل البيت بواسطة السياري المتهالك أو محمد بن سليمان و أبيه</w:t>
      </w:r>
      <w:r>
        <w:rPr>
          <w:rFonts w:eastAsia="Amiri" w:cs="Amiri" w:ascii="Amiri" w:hAnsi="Amiri"/>
          <w:color w:val="111111"/>
          <w:sz w:val="28"/>
          <w:szCs w:val="28"/>
          <w:rtl w:val="true"/>
          <w:lang w:bidi="ar-SA"/>
        </w:rPr>
        <w:t>.</w:t>
      </w:r>
    </w:p>
    <w:p>
      <w:pPr>
        <w:pStyle w:val="Heading6"/>
        <w:numPr>
          <w:ilvl w:val="5"/>
          <w:numId w:val="1"/>
        </w:numPr>
        <w:rPr/>
      </w:pPr>
      <w:bookmarkStart w:id="2437" w:name="__RefHeading___Toc6139318_73709187"/>
      <w:bookmarkStart w:id="2438" w:name="_Toc1037"/>
      <w:bookmarkEnd w:id="2437"/>
      <w:r>
        <w:rPr>
          <w:rtl w:val="true"/>
        </w:rPr>
        <w:t>ج</w:t>
      </w:r>
      <w:r>
        <w:rPr>
          <w:rtl w:val="true"/>
        </w:rPr>
        <w:t xml:space="preserve">- </w:t>
      </w:r>
      <w:r>
        <w:rPr>
          <w:rtl w:val="true"/>
        </w:rPr>
        <w:t>المتن</w:t>
      </w:r>
      <w:r>
        <w:rPr>
          <w:rtl w:val="true"/>
        </w:rPr>
        <w:t>:</w:t>
      </w:r>
      <w:bookmarkEnd w:id="243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الأجدر بالشيخ النوري أن يعين النص القرآني الذي يختاره من هذه الروايات لنناقشه في شأنها و الروايات منتقلة من مدرسة الخلفاء و ليس لظهير أن يعدها من الألف حديث شيعي على حدّ زعمه</w:t>
      </w:r>
      <w:r>
        <w:rPr>
          <w:rFonts w:eastAsia="Amiri" w:cs="Amiri" w:ascii="Amiri" w:hAnsi="Amiri"/>
          <w:color w:val="111111"/>
          <w:sz w:val="28"/>
          <w:szCs w:val="28"/>
          <w:rtl w:val="true"/>
          <w:lang w:bidi="ar-SA"/>
        </w:rPr>
        <w:t xml:space="preserve">. </w:t>
      </w:r>
      <w:bookmarkStart w:id="2439" w:name="pg11650_151825"/>
    </w:p>
    <w:p>
      <w:pPr>
        <w:pStyle w:val="Heading4"/>
        <w:numPr>
          <w:ilvl w:val="3"/>
          <w:numId w:val="1"/>
        </w:numPr>
        <w:rPr/>
      </w:pPr>
      <w:bookmarkStart w:id="2440" w:name="__RefHeading___Toc6139320_73709187"/>
      <w:bookmarkStart w:id="2441" w:name="_Toc1038"/>
      <w:bookmarkEnd w:id="2439"/>
      <w:bookmarkEnd w:id="2440"/>
      <w:r>
        <w:rPr>
          <w:rtl w:val="true"/>
        </w:rPr>
        <w:t>رابعا</w:t>
      </w:r>
      <w:r>
        <w:rPr>
          <w:rtl w:val="true"/>
        </w:rPr>
        <w:t xml:space="preserve">- </w:t>
      </w:r>
      <w:r>
        <w:rPr>
          <w:rtl w:val="true"/>
        </w:rPr>
        <w:t xml:space="preserve">رواية آية </w:t>
      </w:r>
      <w:r>
        <w:rPr>
          <w:rtl w:val="true"/>
        </w:rPr>
        <w:t>(</w:t>
      </w:r>
      <w:r>
        <w:rPr/>
        <w:t>18</w:t>
      </w:r>
      <w:r>
        <w:rPr>
          <w:rtl w:val="true"/>
        </w:rPr>
        <w:t>):</w:t>
      </w:r>
      <w:bookmarkEnd w:id="2441"/>
    </w:p>
    <w:p>
      <w:pPr>
        <w:pStyle w:val="Heading5"/>
        <w:numPr>
          <w:ilvl w:val="4"/>
          <w:numId w:val="1"/>
        </w:numPr>
        <w:rPr/>
      </w:pPr>
      <w:bookmarkStart w:id="2442" w:name="__RefHeading___Toc6139322_73709187"/>
      <w:bookmarkStart w:id="2443" w:name="_Toc1039"/>
      <w:bookmarkEnd w:id="2442"/>
      <w:r>
        <w:rPr>
          <w:rtl w:val="true"/>
        </w:rPr>
        <w:t>اشارة</w:t>
      </w:r>
      <w:bookmarkEnd w:id="2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حكيم عن أبيه قال قرأ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بالرحمن منك إن كنت تقيا كذا في نسختي و هي سقيمة و لم يظهر لي موضع الاختلاف و لعله شقيا بدل تقيا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6139324_73709187"/>
      <w:bookmarkStart w:id="2445" w:name="_Toc1040"/>
      <w:bookmarkEnd w:id="2444"/>
      <w:r>
        <w:rPr>
          <w:rtl w:val="true"/>
        </w:rPr>
        <w:t>دراسة الرواية</w:t>
      </w:r>
      <w:r>
        <w:rPr>
          <w:rtl w:val="true"/>
        </w:rPr>
        <w:t>:</w:t>
      </w:r>
      <w:bookmarkEnd w:id="244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للسياري و لست أدري إذا كانت في نسخة الشيخ تقيا لما ذا رقمه في عداد ما يستدل به على تحريف القرآن و العياذ باللّه و هو يصرّح بانه لم يظهر له موضع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6139326_73709187"/>
      <w:bookmarkStart w:id="2447" w:name="_Toc1041"/>
      <w:bookmarkEnd w:id="2446"/>
      <w:r>
        <w:rPr>
          <w:rtl w:val="true"/>
        </w:rPr>
        <w:t>خامسا</w:t>
      </w:r>
      <w:r>
        <w:rPr>
          <w:rtl w:val="true"/>
        </w:rPr>
        <w:t xml:space="preserve">- </w:t>
      </w:r>
      <w:r>
        <w:rPr>
          <w:rtl w:val="true"/>
        </w:rPr>
        <w:t xml:space="preserve">رواية آية </w:t>
      </w:r>
      <w:r>
        <w:rPr>
          <w:rtl w:val="true"/>
        </w:rPr>
        <w:t>(</w:t>
      </w:r>
      <w:r>
        <w:rPr/>
        <w:t>86</w:t>
      </w:r>
      <w:r>
        <w:rPr>
          <w:rtl w:val="true"/>
        </w:rPr>
        <w:t>):</w:t>
      </w:r>
      <w:bookmarkEnd w:id="2447"/>
    </w:p>
    <w:p>
      <w:pPr>
        <w:pStyle w:val="Heading5"/>
        <w:numPr>
          <w:ilvl w:val="4"/>
          <w:numId w:val="1"/>
        </w:numPr>
        <w:rPr/>
      </w:pPr>
      <w:bookmarkStart w:id="2448" w:name="__RefHeading___Toc6139328_73709187"/>
      <w:bookmarkStart w:id="2449" w:name="_Toc1042"/>
      <w:bookmarkEnd w:id="2448"/>
      <w:r>
        <w:rPr>
          <w:rtl w:val="true"/>
        </w:rPr>
        <w:t>اشارة</w:t>
      </w:r>
      <w:bookmarkEnd w:id="244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رجل من أهل الري في حكاية طويلة ذكر فيها انه كان يقرأ في مشهد الرضا عليه السلام ليلة سورة مريم و كان يسمع من القبر الشريف قراءة القرآن مثل قراءته إلى أن بلغ الرجل إلى قوله يوم نحشر المتقين الى الرحمن وفدا و نسوق المجرمين إلى جهنم وردا سمع صوتا من القبر يوم يحشر المتقون إلى الرحمن وفدا و يساق المجرمون إلى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سألت من قراء نوقان و نيشابور عن هذه القراءة فلم يعرفوا حتى رجع إلى الري فسأل عن بعض القراء فقال هذه قراءة رسول اللّه صلى اللّه عليه و آله من رواية أهل البيت عليهم السلام قال الطبرسي في الشواذ قراءة قتادة عن الحسن يحشر المتقون و يساق المجرمون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بالنون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المتقين إذا إلى أن قال </w:t>
      </w:r>
      <w:bookmarkStart w:id="2450" w:name="pg11650_151826"/>
    </w:p>
    <w:p>
      <w:pPr>
        <w:pStyle w:val="BookText"/>
        <w:rPr/>
      </w:pPr>
      <w:bookmarkEnd w:id="2450"/>
      <w:r>
        <w:rPr>
          <w:rFonts w:ascii="Amiri" w:hAnsi="Amiri" w:eastAsia="Amiri" w:cs="Amiri"/>
          <w:color w:val="111111"/>
          <w:sz w:val="28"/>
          <w:sz w:val="28"/>
          <w:szCs w:val="28"/>
          <w:rtl w:val="true"/>
          <w:lang w:bidi="ar-SA"/>
        </w:rPr>
        <w:t>حجة من قرأ يحشرون و يساقون قوله و سيق الذين كفروا الآية</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6139330_73709187"/>
      <w:bookmarkStart w:id="2452" w:name="_Toc1043"/>
      <w:bookmarkEnd w:id="2451"/>
      <w:r>
        <w:rPr>
          <w:rtl w:val="true"/>
        </w:rPr>
        <w:t>دراسة الرواية</w:t>
      </w:r>
      <w:r>
        <w:rPr>
          <w:rtl w:val="true"/>
        </w:rPr>
        <w:t>:</w:t>
      </w:r>
      <w:bookmarkEnd w:id="2452"/>
    </w:p>
    <w:p>
      <w:pPr>
        <w:pStyle w:val="Heading6"/>
        <w:numPr>
          <w:ilvl w:val="5"/>
          <w:numId w:val="1"/>
        </w:numPr>
        <w:rPr/>
      </w:pPr>
      <w:bookmarkStart w:id="2453" w:name="__RefHeading___Toc6139332_73709187"/>
      <w:bookmarkStart w:id="2454" w:name="_Toc1044"/>
      <w:bookmarkEnd w:id="2453"/>
      <w:r>
        <w:rPr>
          <w:rtl w:val="true"/>
        </w:rPr>
        <w:t>أ</w:t>
      </w:r>
      <w:r>
        <w:rPr>
          <w:rtl w:val="true"/>
        </w:rPr>
        <w:t>- [</w:t>
      </w:r>
      <w:r>
        <w:rPr>
          <w:rtl w:val="true"/>
        </w:rPr>
        <w:t>الآية</w:t>
      </w:r>
      <w:r>
        <w:rPr>
          <w:rtl w:val="true"/>
        </w:rPr>
        <w:t>]</w:t>
      </w:r>
      <w:bookmarkEnd w:id="24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الْمُجْرِمِينَ إِلى جَهَنَّمَ وِرْداً</w:t>
      </w:r>
      <w:r>
        <w:rPr>
          <w:rFonts w:eastAsia="Amiri" w:cs="Amiri" w:ascii="Amiri" w:hAnsi="Amiri"/>
          <w:color w:val="111111"/>
          <w:sz w:val="28"/>
          <w:szCs w:val="28"/>
          <w:rtl w:val="true"/>
          <w:lang w:bidi="ar-SA"/>
        </w:rPr>
        <w:t>.</w:t>
      </w:r>
    </w:p>
    <w:p>
      <w:pPr>
        <w:pStyle w:val="Heading6"/>
        <w:numPr>
          <w:ilvl w:val="5"/>
          <w:numId w:val="1"/>
        </w:numPr>
        <w:rPr/>
      </w:pPr>
      <w:bookmarkStart w:id="2455" w:name="__RefHeading___Toc6139334_73709187"/>
      <w:bookmarkStart w:id="2456" w:name="_Toc1045"/>
      <w:bookmarkEnd w:id="2455"/>
      <w:r>
        <w:rPr>
          <w:rtl w:val="true"/>
        </w:rPr>
        <w:t>ب و ج</w:t>
      </w:r>
      <w:r>
        <w:rPr>
          <w:rtl w:val="true"/>
        </w:rPr>
        <w:t xml:space="preserve">- </w:t>
      </w:r>
      <w:r>
        <w:rPr>
          <w:rtl w:val="true"/>
        </w:rPr>
        <w:t>السند و المتن</w:t>
      </w:r>
      <w:r>
        <w:rPr>
          <w:rtl w:val="true"/>
        </w:rPr>
        <w:t>:</w:t>
      </w:r>
      <w:bookmarkEnd w:id="2456"/>
    </w:p>
    <w:p>
      <w:pPr>
        <w:pStyle w:val="BookText"/>
        <w:rPr/>
      </w:pPr>
      <w:r>
        <w:rPr>
          <w:rFonts w:ascii="Amiri" w:hAnsi="Amiri" w:eastAsia="Amiri" w:cs="Amiri"/>
          <w:color w:val="111111"/>
          <w:sz w:val="28"/>
          <w:sz w:val="28"/>
          <w:szCs w:val="28"/>
          <w:rtl w:val="true"/>
          <w:lang w:bidi="ar-SA"/>
        </w:rPr>
        <w:t xml:space="preserve">في سند الصدوق في العيون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أحمد بن محمد بن يحيى المعاذي، مجهول حاله، و محمد بن عبد اللّه الحكمي الحاكم بنوقان، لم نجد له ذكرا في كتب الرجال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القرّاء؟ مجهول عن مجهول عن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الشواذ، فقد جاء بتفسير الآية في تفسير الكشاف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المتقون و يساق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فالقراءة منتقلة من مدرسة الخلفاء و ركب عليها خبر حلم عن رجل و أصبح دليلا على تحريف القرآن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 و لا المنجم يدري كيف يستدل الشيخ بأمثال هذه الروايات على تحريف القرآن</w:t>
      </w:r>
      <w:r>
        <w:rPr>
          <w:rFonts w:eastAsia="Amiri" w:cs="Amiri" w:ascii="Amiri" w:hAnsi="Amiri"/>
          <w:color w:val="111111"/>
          <w:sz w:val="28"/>
          <w:szCs w:val="28"/>
          <w:rtl w:val="true"/>
          <w:lang w:bidi="ar-SA"/>
        </w:rPr>
        <w:t xml:space="preserve">. </w:t>
      </w:r>
      <w:bookmarkStart w:id="2457" w:name="pg11650_151827"/>
    </w:p>
    <w:p>
      <w:pPr>
        <w:pStyle w:val="Heading4"/>
        <w:numPr>
          <w:ilvl w:val="3"/>
          <w:numId w:val="1"/>
        </w:numPr>
        <w:rPr/>
      </w:pPr>
      <w:bookmarkStart w:id="2458" w:name="__RefHeading___Toc6139336_73709187"/>
      <w:bookmarkStart w:id="2459" w:name="_Toc1046"/>
      <w:bookmarkEnd w:id="2457"/>
      <w:bookmarkEnd w:id="2458"/>
      <w:r>
        <w:rPr>
          <w:rtl w:val="true"/>
        </w:rPr>
        <w:t>نتيجة البحوث</w:t>
      </w:r>
      <w:r>
        <w:rPr>
          <w:rtl w:val="true"/>
        </w:rPr>
        <w:t>:</w:t>
      </w:r>
      <w:bookmarkEnd w:id="245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مريم تسع روايات بينما هي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مما عدّاه بلا سند، و ست منها عن الغلاة و المجاهيل و الضعفاء و أربع روايات مشتركة</w:t>
      </w:r>
      <w:r>
        <w:rPr>
          <w:rFonts w:eastAsia="Amiri" w:cs="Amiri" w:ascii="Amiri" w:hAnsi="Amiri"/>
          <w:color w:val="111111"/>
          <w:sz w:val="28"/>
          <w:szCs w:val="28"/>
          <w:rtl w:val="true"/>
          <w:lang w:bidi="ar-SA"/>
        </w:rPr>
        <w:t xml:space="preserve">. </w:t>
      </w:r>
      <w:bookmarkStart w:id="2460" w:name="pg11650_151828"/>
    </w:p>
    <w:p>
      <w:pPr>
        <w:pStyle w:val="Heading3"/>
        <w:numPr>
          <w:ilvl w:val="2"/>
          <w:numId w:val="1"/>
        </w:numPr>
        <w:rPr/>
      </w:pPr>
      <w:bookmarkStart w:id="2461" w:name="__RefHeading___Toc6139338_73709187"/>
      <w:bookmarkStart w:id="2462" w:name="_Toc1047"/>
      <w:bookmarkEnd w:id="2460"/>
      <w:bookmarkEnd w:id="2461"/>
      <w:r>
        <w:rPr>
          <w:rtl w:val="true"/>
        </w:rPr>
        <w:t>دراسة روايات سورة طه‌</w:t>
      </w:r>
      <w:bookmarkEnd w:id="2462"/>
    </w:p>
    <w:p>
      <w:pPr>
        <w:pStyle w:val="Heading4"/>
        <w:numPr>
          <w:ilvl w:val="3"/>
          <w:numId w:val="1"/>
        </w:numPr>
        <w:rPr/>
      </w:pPr>
      <w:bookmarkStart w:id="2463" w:name="__RefHeading___Toc6139340_73709187"/>
      <w:bookmarkStart w:id="2464" w:name="_Toc1048"/>
      <w:bookmarkEnd w:id="2463"/>
      <w:r>
        <w:rPr>
          <w:rtl w:val="true"/>
        </w:rPr>
        <w:t>أولا</w:t>
      </w:r>
      <w:r>
        <w:rPr>
          <w:rtl w:val="true"/>
        </w:rPr>
        <w:t xml:space="preserve">- </w:t>
      </w:r>
      <w:r>
        <w:rPr>
          <w:rtl w:val="true"/>
        </w:rPr>
        <w:t xml:space="preserve">روايات آية </w:t>
      </w:r>
      <w:r>
        <w:rPr>
          <w:rtl w:val="true"/>
        </w:rPr>
        <w:t>(</w:t>
      </w:r>
      <w:r>
        <w:rPr/>
        <w:t>15</w:t>
      </w:r>
      <w:r>
        <w:rPr>
          <w:rtl w:val="true"/>
        </w:rPr>
        <w:t>):</w:t>
      </w:r>
      <w:bookmarkEnd w:id="2464"/>
    </w:p>
    <w:p>
      <w:pPr>
        <w:pStyle w:val="Heading5"/>
        <w:numPr>
          <w:ilvl w:val="4"/>
          <w:numId w:val="1"/>
        </w:numPr>
        <w:rPr/>
      </w:pPr>
      <w:bookmarkStart w:id="2465" w:name="__RefHeading___Toc6139342_73709187"/>
      <w:bookmarkStart w:id="2466" w:name="_Toc1049"/>
      <w:bookmarkEnd w:id="2465"/>
      <w:r>
        <w:rPr>
          <w:rtl w:val="true"/>
        </w:rPr>
        <w:t>اشارة</w:t>
      </w:r>
      <w:bookmarkEnd w:id="2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قوله تعالى ان الساعة آتية أكاد أخفيها قال من نفسي </w:t>
      </w:r>
      <w:r>
        <w:rPr>
          <w:rStyle w:val="FootnoteAnchor"/>
          <w:rtl w:val="true"/>
        </w:rPr>
        <w:footnoteReference w:id="386"/>
      </w:r>
      <w:r>
        <w:rPr>
          <w:rFonts w:ascii="Amiri" w:hAnsi="Amiri" w:eastAsia="Amiri" w:cs="Amiri"/>
          <w:color w:val="111111"/>
          <w:sz w:val="28"/>
          <w:sz w:val="28"/>
          <w:szCs w:val="28"/>
          <w:rtl w:val="true"/>
          <w:lang w:bidi="ar-SA"/>
        </w:rPr>
        <w:t>هكذا نزلت قلت كيف يخفيها من نفسه قال جعلها من غير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حماد بن عيسى عن حريز عن أبي عبد اللّه عليه السلام و عن ابن أبي عمير عن غير واحد عن أبي جعفر عليه السلام انه قرأ ان الساعة آتية أكاد أخفيها من نفسي قال أراد أن لا يجعل لها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ابن عباس أكاد أخفيها من نفسي و هي كذلك في قراءة أبي و روى ذلك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و كان أي الصادق عليه السلام يقرأ ان الساعة آتية أكاد أخفيها من نفسي</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6139344_73709187"/>
      <w:bookmarkStart w:id="2468" w:name="_Toc1050"/>
      <w:bookmarkEnd w:id="2467"/>
      <w:r>
        <w:rPr>
          <w:rtl w:val="true"/>
        </w:rPr>
        <w:t>دراسة الروايات</w:t>
      </w:r>
      <w:r>
        <w:rPr>
          <w:rtl w:val="true"/>
        </w:rPr>
        <w:t>:</w:t>
      </w:r>
      <w:bookmarkEnd w:id="2468"/>
    </w:p>
    <w:p>
      <w:pPr>
        <w:pStyle w:val="Heading6"/>
        <w:numPr>
          <w:ilvl w:val="5"/>
          <w:numId w:val="1"/>
        </w:numPr>
        <w:rPr/>
      </w:pPr>
      <w:bookmarkStart w:id="2469" w:name="__RefHeading___Toc6139346_73709187"/>
      <w:bookmarkStart w:id="2470" w:name="_Toc1051"/>
      <w:bookmarkEnd w:id="2469"/>
      <w:r>
        <w:rPr>
          <w:rtl w:val="true"/>
        </w:rPr>
        <w:t>اشارة</w:t>
      </w:r>
      <w:bookmarkEnd w:id="2470"/>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6"/>
        <w:numPr>
          <w:ilvl w:val="5"/>
          <w:numId w:val="1"/>
        </w:numPr>
        <w:rPr/>
      </w:pPr>
      <w:bookmarkStart w:id="2471" w:name="__RefHeading___Toc6139348_73709187"/>
      <w:bookmarkStart w:id="2472" w:name="_Toc1052"/>
      <w:bookmarkEnd w:id="2471"/>
      <w:r>
        <w:rPr>
          <w:rtl w:val="true"/>
        </w:rPr>
        <w:t>أ</w:t>
      </w:r>
      <w:r>
        <w:rPr>
          <w:rtl w:val="true"/>
        </w:rPr>
        <w:t>- [</w:t>
      </w:r>
      <w:r>
        <w:rPr>
          <w:rtl w:val="true"/>
        </w:rPr>
        <w:t>الآية</w:t>
      </w:r>
      <w:r>
        <w:rPr>
          <w:rtl w:val="true"/>
        </w:rPr>
        <w:t>]</w:t>
      </w:r>
      <w:bookmarkEnd w:id="2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 xml:space="preserve">. </w:t>
      </w:r>
      <w:bookmarkStart w:id="2473" w:name="pg11650_151829"/>
    </w:p>
    <w:p>
      <w:pPr>
        <w:pStyle w:val="BookText"/>
        <w:rPr/>
      </w:pPr>
      <w:bookmarkEnd w:id="2473"/>
      <w:r>
        <w:rPr>
          <w:rFonts w:ascii="Amiri" w:hAnsi="Amiri" w:eastAsia="Amiri" w:cs="Amiri"/>
          <w:color w:val="111111"/>
          <w:sz w:val="28"/>
          <w:sz w:val="28"/>
          <w:szCs w:val="28"/>
          <w:rtl w:val="true"/>
          <w:lang w:bidi="ar-SA"/>
        </w:rPr>
        <w:t>و أضافت الرواية بعد أَكادُ 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نفسي</w:t>
      </w:r>
      <w:r>
        <w:rPr>
          <w:rFonts w:eastAsia="Amiri" w:cs="Amiri" w:ascii="Amiri" w:hAnsi="Amiri"/>
          <w:color w:val="111111"/>
          <w:sz w:val="28"/>
          <w:szCs w:val="28"/>
          <w:rtl w:val="true"/>
          <w:lang w:bidi="ar-SA"/>
        </w:rPr>
        <w:t>-.</w:t>
      </w:r>
    </w:p>
    <w:p>
      <w:pPr>
        <w:pStyle w:val="Heading6"/>
        <w:numPr>
          <w:ilvl w:val="5"/>
          <w:numId w:val="1"/>
        </w:numPr>
        <w:rPr/>
      </w:pPr>
      <w:bookmarkStart w:id="2474" w:name="__RefHeading___Toc6139350_73709187"/>
      <w:bookmarkStart w:id="2475" w:name="_Toc1053"/>
      <w:bookmarkEnd w:id="2474"/>
      <w:r>
        <w:rPr>
          <w:rtl w:val="true"/>
        </w:rPr>
        <w:t>ب</w:t>
      </w:r>
      <w:r>
        <w:rPr>
          <w:rtl w:val="true"/>
        </w:rPr>
        <w:t xml:space="preserve">- </w:t>
      </w:r>
      <w:r>
        <w:rPr>
          <w:rtl w:val="true"/>
        </w:rPr>
        <w:t>الاسناد</w:t>
      </w:r>
      <w:r>
        <w:rPr>
          <w:rtl w:val="true"/>
        </w:rPr>
        <w:t>:</w:t>
      </w:r>
      <w:bookmarkEnd w:id="2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و الامام الصادق عليهما السلام في سندها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حديثه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نصا في تفسير الآية بتفسير القرطبي عن ابن عباس، و عن ابن مسعود في تفسير ابن كثير و عن مجاهد في تفسيري الطبري و السيوطي </w:t>
      </w:r>
      <w:r>
        <w:rPr>
          <w:rStyle w:val="FootnoteAnchor"/>
          <w:rtl w:val="true"/>
        </w:rPr>
        <w:footnoteReference w:id="387"/>
      </w:r>
      <w:r>
        <w:rPr>
          <w:rFonts w:ascii="Amiri" w:hAnsi="Amiri" w:eastAsia="Amiri" w:cs="Amiri"/>
          <w:color w:val="111111"/>
          <w:sz w:val="28"/>
          <w:sz w:val="28"/>
          <w:szCs w:val="28"/>
          <w:rtl w:val="true"/>
          <w:lang w:bidi="ar-SA"/>
        </w:rPr>
        <w:t>و لم يرد في واحد منها عن الامام الباقر أو الامام الصادق، و بناء على ذلك فان السياري نقل القراءة عن مدرسة الخلفاء، و ركب عليها سندا، و افترى بها على الامامين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روايات مجهولة عن مجهولين كما مرّ بنا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أبيّ منقولة من قراءات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يقصد منها رواية السياري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فإنّ القراءة منتقلة من مدرسة الخلفاء و ليس للاستاذ ظهير أن يعدّها من الألف حديث شيعي على حد تعبيره</w:t>
      </w:r>
      <w:r>
        <w:rPr>
          <w:rFonts w:eastAsia="Amiri" w:cs="Amiri" w:ascii="Amiri" w:hAnsi="Amiri"/>
          <w:color w:val="111111"/>
          <w:sz w:val="28"/>
          <w:szCs w:val="28"/>
          <w:rtl w:val="true"/>
          <w:lang w:bidi="ar-SA"/>
        </w:rPr>
        <w:t xml:space="preserve">. </w:t>
      </w:r>
      <w:bookmarkStart w:id="2476" w:name="pg11650_151830"/>
    </w:p>
    <w:p>
      <w:pPr>
        <w:pStyle w:val="Heading6"/>
        <w:numPr>
          <w:ilvl w:val="5"/>
          <w:numId w:val="1"/>
        </w:numPr>
        <w:rPr/>
      </w:pPr>
      <w:bookmarkStart w:id="2477" w:name="__RefHeading___Toc6139352_73709187"/>
      <w:bookmarkStart w:id="2478" w:name="_Toc1054"/>
      <w:bookmarkEnd w:id="2476"/>
      <w:bookmarkEnd w:id="2477"/>
      <w:r>
        <w:rPr>
          <w:rtl w:val="true"/>
        </w:rPr>
        <w:t>ج</w:t>
      </w:r>
      <w:r>
        <w:rPr>
          <w:rtl w:val="true"/>
        </w:rPr>
        <w:t xml:space="preserve">- </w:t>
      </w:r>
      <w:r>
        <w:rPr>
          <w:rtl w:val="true"/>
        </w:rPr>
        <w:t>المتن</w:t>
      </w:r>
      <w:r>
        <w:rPr>
          <w:rtl w:val="true"/>
        </w:rPr>
        <w:t>:</w:t>
      </w:r>
      <w:bookmarkEnd w:id="2478"/>
    </w:p>
    <w:p>
      <w:pPr>
        <w:pStyle w:val="BookText"/>
        <w:rPr/>
      </w:pPr>
      <w:r>
        <w:rPr>
          <w:rFonts w:ascii="Amiri" w:hAnsi="Amiri" w:eastAsia="Amiri" w:cs="Amiri"/>
          <w:color w:val="111111"/>
          <w:sz w:val="28"/>
          <w:sz w:val="28"/>
          <w:szCs w:val="28"/>
          <w:rtl w:val="true"/>
          <w:lang w:bidi="ar-SA"/>
        </w:rPr>
        <w:t xml:space="preserve">لست أدري كيف ينسب إلى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 أخفيها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الزيادة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6139354_73709187"/>
      <w:bookmarkStart w:id="2480" w:name="_Toc1055"/>
      <w:bookmarkEnd w:id="2479"/>
      <w:r>
        <w:rPr>
          <w:rtl w:val="true"/>
        </w:rPr>
        <w:t>ثانيا</w:t>
      </w:r>
      <w:r>
        <w:rPr>
          <w:rtl w:val="true"/>
        </w:rPr>
        <w:t xml:space="preserve">- </w:t>
      </w:r>
      <w:r>
        <w:rPr>
          <w:rtl w:val="true"/>
        </w:rPr>
        <w:t xml:space="preserve">رواية آية </w:t>
      </w:r>
      <w:r>
        <w:rPr>
          <w:rtl w:val="true"/>
        </w:rPr>
        <w:t>(</w:t>
      </w:r>
      <w:r>
        <w:rPr/>
        <w:t>111</w:t>
      </w:r>
      <w:r>
        <w:rPr>
          <w:rtl w:val="true"/>
        </w:rPr>
        <w:t>):</w:t>
      </w:r>
      <w:bookmarkEnd w:id="2480"/>
    </w:p>
    <w:p>
      <w:pPr>
        <w:pStyle w:val="Heading5"/>
        <w:numPr>
          <w:ilvl w:val="4"/>
          <w:numId w:val="1"/>
        </w:numPr>
        <w:rPr/>
      </w:pPr>
      <w:bookmarkStart w:id="2481" w:name="__RefHeading___Toc6139356_73709187"/>
      <w:bookmarkStart w:id="2482" w:name="_Toc1056"/>
      <w:bookmarkEnd w:id="2481"/>
      <w:r>
        <w:rPr>
          <w:rtl w:val="true"/>
        </w:rPr>
        <w:t>اشارة</w:t>
      </w:r>
      <w:bookmarkEnd w:id="2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اسماعيل العلوي عن عيسى بن داود عن أبي الحسن موسى بن جعفر عن أبيه عليهما السلام قال سمعت أبي يقول و رجل يسأله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ينفع الشفاعة إلّا من أذن له الرحمن الآية إلى أن قال ثم قال و عنت الوجوه للحي القيوم و قد خاب من حمل ظلما لآل محمد صلى اللّه عليهم كذا نزلت</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6139358_73709187"/>
      <w:bookmarkStart w:id="2484" w:name="_Toc1057"/>
      <w:bookmarkEnd w:id="2483"/>
      <w:r>
        <w:rPr>
          <w:rtl w:val="true"/>
        </w:rPr>
        <w:t>دراسة الرواية</w:t>
      </w:r>
      <w:r>
        <w:rPr>
          <w:rtl w:val="true"/>
        </w:rPr>
        <w:t>:</w:t>
      </w:r>
      <w:bookmarkEnd w:id="2484"/>
    </w:p>
    <w:p>
      <w:pPr>
        <w:pStyle w:val="Heading6"/>
        <w:numPr>
          <w:ilvl w:val="5"/>
          <w:numId w:val="1"/>
        </w:numPr>
        <w:rPr/>
      </w:pPr>
      <w:bookmarkStart w:id="2485" w:name="__RefHeading___Toc6139360_73709187"/>
      <w:bookmarkStart w:id="2486" w:name="_Toc1058"/>
      <w:bookmarkEnd w:id="2485"/>
      <w:r>
        <w:rPr>
          <w:rtl w:val="true"/>
        </w:rPr>
        <w:t>أ</w:t>
      </w:r>
      <w:r>
        <w:rPr>
          <w:rtl w:val="true"/>
        </w:rPr>
        <w:t>- [</w:t>
      </w:r>
      <w:r>
        <w:rPr>
          <w:rtl w:val="true"/>
        </w:rPr>
        <w:t>الآية</w:t>
      </w:r>
      <w:r>
        <w:rPr>
          <w:rtl w:val="true"/>
        </w:rPr>
        <w:t>]</w:t>
      </w:r>
      <w:bookmarkEnd w:id="2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صلّى اللّه عليهم</w:t>
      </w:r>
      <w:r>
        <w:rPr>
          <w:rFonts w:eastAsia="Amiri" w:cs="Amiri" w:ascii="Amiri" w:hAnsi="Amiri"/>
          <w:color w:val="111111"/>
          <w:sz w:val="28"/>
          <w:szCs w:val="28"/>
          <w:rtl w:val="true"/>
          <w:lang w:bidi="ar-SA"/>
        </w:rPr>
        <w:t>-.</w:t>
      </w:r>
    </w:p>
    <w:p>
      <w:pPr>
        <w:pStyle w:val="Heading6"/>
        <w:numPr>
          <w:ilvl w:val="5"/>
          <w:numId w:val="1"/>
        </w:numPr>
        <w:rPr/>
      </w:pPr>
      <w:bookmarkStart w:id="2487" w:name="__RefHeading___Toc6139362_73709187"/>
      <w:bookmarkStart w:id="2488" w:name="_Toc1059"/>
      <w:bookmarkEnd w:id="2487"/>
      <w:r>
        <w:rPr>
          <w:rtl w:val="true"/>
        </w:rPr>
        <w:t>ب</w:t>
      </w:r>
      <w:r>
        <w:rPr>
          <w:rtl w:val="true"/>
        </w:rPr>
        <w:t xml:space="preserve">- </w:t>
      </w:r>
      <w:r>
        <w:rPr>
          <w:rtl w:val="true"/>
        </w:rPr>
        <w:t>السند</w:t>
      </w:r>
      <w:r>
        <w:rPr>
          <w:rtl w:val="true"/>
        </w:rPr>
        <w:t>:</w:t>
      </w:r>
      <w:bookmarkEnd w:id="2488"/>
    </w:p>
    <w:p>
      <w:pPr>
        <w:pStyle w:val="BookText"/>
        <w:rPr/>
      </w:pPr>
      <w:r>
        <w:rPr>
          <w:rFonts w:ascii="Amiri" w:hAnsi="Amiri" w:eastAsia="Amiri" w:cs="Amiri"/>
          <w:color w:val="111111"/>
          <w:sz w:val="28"/>
          <w:sz w:val="28"/>
          <w:szCs w:val="28"/>
          <w:rtl w:val="true"/>
          <w:lang w:bidi="ar-SA"/>
        </w:rPr>
        <w:t>في سند الرواية محمد بن اسماعيل العلوي مجهول حاله و كذا عيسى بن داود</w:t>
      </w:r>
      <w:r>
        <w:rPr>
          <w:rFonts w:eastAsia="Amiri" w:cs="Amiri" w:ascii="Amiri" w:hAnsi="Amiri"/>
          <w:color w:val="111111"/>
          <w:sz w:val="28"/>
          <w:szCs w:val="28"/>
          <w:rtl w:val="true"/>
          <w:lang w:bidi="ar-SA"/>
        </w:rPr>
        <w:t>.</w:t>
      </w:r>
    </w:p>
    <w:p>
      <w:pPr>
        <w:pStyle w:val="Heading6"/>
        <w:numPr>
          <w:ilvl w:val="5"/>
          <w:numId w:val="1"/>
        </w:numPr>
        <w:rPr/>
      </w:pPr>
      <w:bookmarkStart w:id="2489" w:name="__RefHeading___Toc6139364_73709187"/>
      <w:bookmarkStart w:id="2490" w:name="_Toc1060"/>
      <w:bookmarkEnd w:id="2489"/>
      <w:r>
        <w:rPr>
          <w:rtl w:val="true"/>
        </w:rPr>
        <w:t>ج</w:t>
      </w:r>
      <w:r>
        <w:rPr>
          <w:rtl w:val="true"/>
        </w:rPr>
        <w:t xml:space="preserve">- </w:t>
      </w:r>
      <w:r>
        <w:rPr>
          <w:rtl w:val="true"/>
        </w:rPr>
        <w:t>المتن</w:t>
      </w:r>
      <w:r>
        <w:rPr>
          <w:rtl w:val="true"/>
        </w:rPr>
        <w:t>:</w:t>
      </w:r>
      <w:bookmarkEnd w:id="249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الزيادة على الآية يخرجها عن سياق النص القرآني و يدركها كل </w:t>
      </w:r>
      <w:bookmarkStart w:id="2491" w:name="pg11650_151831"/>
    </w:p>
    <w:p>
      <w:pPr>
        <w:pStyle w:val="BookText"/>
        <w:rPr/>
      </w:pPr>
      <w:bookmarkEnd w:id="2491"/>
      <w:r>
        <w:rPr>
          <w:rFonts w:ascii="IRNazanin" w:hAnsi="IRNazanin" w:eastAsia="IRNazanin"/>
          <w:color w:val="111111"/>
          <w:sz w:val="28"/>
          <w:sz w:val="28"/>
          <w:szCs w:val="28"/>
          <w:rtl w:val="true"/>
          <w:lang w:bidi="fa-IR"/>
        </w:rPr>
        <w:t>من آنس اسلوب القرآن و فصاحته و بلاغته</w:t>
      </w:r>
      <w:r>
        <w:rPr>
          <w:rFonts w:eastAsia="IRNazanin" w:cs="IRNazanin"/>
          <w:color w:val="111111"/>
          <w:sz w:val="28"/>
          <w:szCs w:val="28"/>
          <w:rtl w:val="true"/>
          <w:lang w:bidi="fa-IR"/>
        </w:rPr>
        <w:t>.</w:t>
      </w:r>
    </w:p>
    <w:p>
      <w:pPr>
        <w:pStyle w:val="Heading4"/>
        <w:numPr>
          <w:ilvl w:val="3"/>
          <w:numId w:val="1"/>
        </w:numPr>
        <w:rPr/>
      </w:pPr>
      <w:bookmarkStart w:id="2492" w:name="__RefHeading___Toc6139366_73709187"/>
      <w:bookmarkStart w:id="2493" w:name="_Toc1061"/>
      <w:bookmarkEnd w:id="2492"/>
      <w:r>
        <w:rPr>
          <w:rtl w:val="true"/>
        </w:rPr>
        <w:t>ثالثا</w:t>
      </w:r>
      <w:r>
        <w:rPr>
          <w:rtl w:val="true"/>
        </w:rPr>
        <w:t xml:space="preserve">- </w:t>
      </w:r>
      <w:r>
        <w:rPr>
          <w:rtl w:val="true"/>
        </w:rPr>
        <w:t xml:space="preserve">روايات آية </w:t>
      </w:r>
      <w:r>
        <w:rPr>
          <w:rtl w:val="true"/>
        </w:rPr>
        <w:t>(</w:t>
      </w:r>
      <w:r>
        <w:rPr/>
        <w:t>115</w:t>
      </w:r>
      <w:r>
        <w:rPr>
          <w:rtl w:val="true"/>
        </w:rPr>
        <w:t>):</w:t>
      </w:r>
      <w:bookmarkEnd w:id="2493"/>
    </w:p>
    <w:p>
      <w:pPr>
        <w:pStyle w:val="Heading5"/>
        <w:numPr>
          <w:ilvl w:val="4"/>
          <w:numId w:val="1"/>
        </w:numPr>
        <w:rPr/>
      </w:pPr>
      <w:bookmarkStart w:id="2494" w:name="__RefHeading___Toc6139368_73709187"/>
      <w:bookmarkStart w:id="2495" w:name="_Toc1062"/>
      <w:bookmarkEnd w:id="2494"/>
      <w:r>
        <w:rPr>
          <w:rtl w:val="true"/>
        </w:rPr>
        <w:t>اشارة</w:t>
      </w:r>
      <w:bookmarkEnd w:id="2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بعض أصحابنا عن محمد بن سليمان عن أبيه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كلمات في محمد و علي و الحسن و الحسين و الأئمة من ذريته هكذا و اللّه نزل بها جبرائيل على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بن عبد اللّه عن محمد بن موسى القمي عن سليمان عن عبد اللّه بن سنان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علي بن محمد عن جعفر بن محمد بن عبد اللّه عن محمد بن عيسى القمي عن محمد بن سليمان عن عبد اللّه بن سنان </w:t>
      </w:r>
      <w:r>
        <w:rPr>
          <w:rStyle w:val="FootnoteAnchor"/>
          <w:rtl w:val="true"/>
        </w:rPr>
        <w:footnoteReference w:id="388"/>
      </w:r>
      <w:r>
        <w:rPr>
          <w:rFonts w:ascii="Amiri" w:hAnsi="Amiri" w:eastAsia="Amiri" w:cs="Amiri"/>
          <w:color w:val="111111"/>
          <w:sz w:val="28"/>
          <w:sz w:val="28"/>
          <w:szCs w:val="28"/>
          <w:rtl w:val="true"/>
          <w:lang w:bidi="ar-SA"/>
        </w:rPr>
        <w:t>في قوله تعالى و لقد عهدنا إلى آدم من قبل كلمات في محمد و علي و فاطمة و الحسن و الحسين و الأئمة من ذريتهم فنسى هكذا و اللّه أنزلت على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شهرآشوب في مناقبه عن الباقر عليه السلام في قوله تعالى و لقد عهدنا إلى آدم من قبل قال كلمات في محمد و علي و فاطمة و الحسن و الحسين و الأئمة من ذريتهم عليهم السلام كذا نزل على محمد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496" w:name="__RefHeading___Toc6139370_73709187"/>
      <w:bookmarkStart w:id="2497" w:name="_Toc1063"/>
      <w:bookmarkEnd w:id="2496"/>
      <w:r>
        <w:rPr>
          <w:rtl w:val="true"/>
        </w:rPr>
        <w:t>دراسة الروايات</w:t>
      </w:r>
      <w:r>
        <w:rPr>
          <w:rtl w:val="true"/>
        </w:rPr>
        <w:t>:</w:t>
      </w:r>
      <w:bookmarkEnd w:id="2497"/>
    </w:p>
    <w:p>
      <w:pPr>
        <w:pStyle w:val="Heading6"/>
        <w:numPr>
          <w:ilvl w:val="5"/>
          <w:numId w:val="1"/>
        </w:numPr>
        <w:rPr/>
      </w:pPr>
      <w:bookmarkStart w:id="2498" w:name="__RefHeading___Toc6139372_73709187"/>
      <w:bookmarkStart w:id="2499" w:name="_Toc1064"/>
      <w:bookmarkEnd w:id="2498"/>
      <w:r>
        <w:rPr>
          <w:rtl w:val="true"/>
        </w:rPr>
        <w:t>أ</w:t>
      </w:r>
      <w:r>
        <w:rPr>
          <w:rtl w:val="true"/>
        </w:rPr>
        <w:t>- [</w:t>
      </w:r>
      <w:r>
        <w:rPr>
          <w:rtl w:val="true"/>
        </w:rPr>
        <w:t>الآية</w:t>
      </w:r>
      <w:r>
        <w:rPr>
          <w:rtl w:val="true"/>
        </w:rPr>
        <w:t>]</w:t>
      </w:r>
      <w:bookmarkEnd w:id="2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bookmarkStart w:id="2500" w:name="pg11650_151832"/>
    </w:p>
    <w:p>
      <w:pPr>
        <w:pStyle w:val="BookText"/>
        <w:rPr/>
      </w:pPr>
      <w:bookmarkEnd w:id="2500"/>
      <w:r>
        <w:rPr>
          <w:rFonts w:ascii="Amiri" w:hAnsi="Amiri" w:eastAsia="Amiri" w:cs="Amiri"/>
          <w:color w:val="111111"/>
          <w:sz w:val="28"/>
          <w:sz w:val="28"/>
          <w:szCs w:val="28"/>
          <w:rtl w:val="true"/>
          <w:lang w:bidi="ar-SA"/>
        </w:rPr>
        <w:t>و أضافت الروايات بعد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في محمد و علي و الحسن و الحسين و الأئمة من ذريته</w:t>
      </w:r>
      <w:r>
        <w:rPr>
          <w:rFonts w:eastAsia="Amiri" w:cs="Amiri" w:ascii="Amiri" w:hAnsi="Amiri"/>
          <w:color w:val="111111"/>
          <w:sz w:val="28"/>
          <w:szCs w:val="28"/>
          <w:rtl w:val="true"/>
          <w:lang w:bidi="ar-SA"/>
        </w:rPr>
        <w:t>-.</w:t>
      </w:r>
    </w:p>
    <w:p>
      <w:pPr>
        <w:pStyle w:val="Heading6"/>
        <w:numPr>
          <w:ilvl w:val="5"/>
          <w:numId w:val="1"/>
        </w:numPr>
        <w:rPr/>
      </w:pPr>
      <w:bookmarkStart w:id="2501" w:name="__RefHeading___Toc6139374_73709187"/>
      <w:bookmarkStart w:id="2502" w:name="_Toc1065"/>
      <w:bookmarkEnd w:id="2501"/>
      <w:r>
        <w:rPr>
          <w:rtl w:val="true"/>
        </w:rPr>
        <w:t>ب</w:t>
      </w:r>
      <w:r>
        <w:rPr>
          <w:rtl w:val="true"/>
        </w:rPr>
        <w:t xml:space="preserve">- </w:t>
      </w:r>
      <w:r>
        <w:rPr>
          <w:rtl w:val="true"/>
        </w:rPr>
        <w:t>السند</w:t>
      </w:r>
      <w:r>
        <w:rPr>
          <w:rtl w:val="true"/>
        </w:rPr>
        <w:t>:</w:t>
      </w:r>
      <w:bookmarkEnd w:id="2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 السياري الغالى؟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عن أبيه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 الكذّاب المذكور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مجهول حاله، و محمد بن سليمان ضعيف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فالثلاث رواية واحدة عن محمد سليمان الغالي عن أبيه الغالي الكذّاب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w:t>
      </w:r>
      <w:r>
        <w:rPr>
          <w:rFonts w:eastAsia="Amiri" w:cs="Amiri" w:ascii="Amiri" w:hAnsi="Amiri"/>
          <w:color w:val="111111"/>
          <w:sz w:val="28"/>
          <w:szCs w:val="28"/>
          <w:rtl w:val="true"/>
          <w:lang w:bidi="ar-SA"/>
        </w:rPr>
        <w:t>.</w:t>
      </w:r>
    </w:p>
    <w:p>
      <w:pPr>
        <w:pStyle w:val="Heading6"/>
        <w:numPr>
          <w:ilvl w:val="5"/>
          <w:numId w:val="1"/>
        </w:numPr>
        <w:rPr/>
      </w:pPr>
      <w:bookmarkStart w:id="2503" w:name="__RefHeading___Toc6139376_73709187"/>
      <w:bookmarkStart w:id="2504" w:name="_Toc1066"/>
      <w:bookmarkEnd w:id="2503"/>
      <w:r>
        <w:rPr>
          <w:rtl w:val="true"/>
        </w:rPr>
        <w:t>ج</w:t>
      </w:r>
      <w:r>
        <w:rPr>
          <w:rtl w:val="true"/>
        </w:rPr>
        <w:t xml:space="preserve">- </w:t>
      </w:r>
      <w:r>
        <w:rPr>
          <w:rtl w:val="true"/>
        </w:rPr>
        <w:t>المتن</w:t>
      </w:r>
      <w:r>
        <w:rPr>
          <w:rtl w:val="true"/>
        </w:rPr>
        <w:t>:</w:t>
      </w:r>
      <w:bookmarkEnd w:id="2504"/>
    </w:p>
    <w:p>
      <w:pPr>
        <w:pStyle w:val="BookText"/>
        <w:rPr/>
      </w:pPr>
      <w:r>
        <w:rPr>
          <w:rFonts w:ascii="Amiri" w:hAnsi="Amiri" w:eastAsia="Amiri" w:cs="Amiri"/>
          <w:color w:val="111111"/>
          <w:sz w:val="28"/>
          <w:sz w:val="28"/>
          <w:szCs w:val="28"/>
          <w:rtl w:val="true"/>
          <w:lang w:bidi="ar-SA"/>
        </w:rPr>
        <w:t>أخبر اللّه سبحانه في هذه الآية انّه عهد إلى آدم فنسي و أخبر عن العهد في الآيات بعدها بقوله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يا آدَمُ إِنَّ هذا عَدُوٌّ لَكَ وَ لِزَوْجِكَ فَلا يُخْرِجَنَّكُما مِنَ الْجَنَّةِ فَتَشْقى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فَأَكَلا مِنْها فَبَدَتْ لَهُما سَوْآتُهُما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الغلاة الكذبة اختلقوا الرواية، و ركبوا عليها سندا، و افتروا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اغترّ بها الشيخ النوري و استدل بها على مراده، و الاضافة تخرج الآية عن السياق القرآني و لكنّ الغلاة لا يعقلون</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6139378_73709187"/>
      <w:bookmarkStart w:id="2506" w:name="_Toc1067"/>
      <w:bookmarkEnd w:id="2505"/>
      <w:r>
        <w:rPr>
          <w:rtl w:val="true"/>
        </w:rPr>
        <w:t>رابعا</w:t>
      </w:r>
      <w:r>
        <w:rPr>
          <w:rtl w:val="true"/>
        </w:rPr>
        <w:t xml:space="preserve">- </w:t>
      </w:r>
      <w:r>
        <w:rPr>
          <w:rtl w:val="true"/>
        </w:rPr>
        <w:t xml:space="preserve">رواية آية </w:t>
      </w:r>
      <w:r>
        <w:rPr>
          <w:rtl w:val="true"/>
        </w:rPr>
        <w:t>(</w:t>
      </w:r>
      <w:r>
        <w:rPr/>
        <w:t>97</w:t>
      </w:r>
      <w:r>
        <w:rPr>
          <w:rtl w:val="true"/>
        </w:rPr>
        <w:t>):</w:t>
      </w:r>
      <w:bookmarkEnd w:id="250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7" w:name="__RefHeading___Toc6139380_73709187"/>
      <w:bookmarkStart w:id="2508" w:name="_Toc1068"/>
      <w:bookmarkEnd w:id="2507"/>
      <w:r>
        <w:rPr>
          <w:rtl w:val="true"/>
        </w:rPr>
        <w:t>اشارة</w:t>
      </w:r>
      <w:bookmarkStart w:id="2509" w:name="pg11650_151833"/>
      <w:bookmarkEnd w:id="2508"/>
    </w:p>
    <w:p>
      <w:pPr>
        <w:pStyle w:val="BookText"/>
        <w:rPr/>
      </w:pPr>
      <w:bookmarkEnd w:id="2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أبو جعفر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معرفة القرّاء الكبار للذهبي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لنحرقنه بفتح النون و سكون الحاء و تخفيف الراء و هو قراءة علي عليه السلام و ابن عباس</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6139382_73709187"/>
      <w:bookmarkStart w:id="2511" w:name="_Toc1069"/>
      <w:bookmarkEnd w:id="2510"/>
      <w:r>
        <w:rPr>
          <w:rtl w:val="true"/>
        </w:rPr>
        <w:t>دراسة الرواية</w:t>
      </w:r>
      <w:r>
        <w:rPr>
          <w:rtl w:val="true"/>
        </w:rPr>
        <w:t>:</w:t>
      </w:r>
      <w:bookmarkEnd w:id="2511"/>
    </w:p>
    <w:p>
      <w:pPr>
        <w:pStyle w:val="Heading6"/>
        <w:numPr>
          <w:ilvl w:val="5"/>
          <w:numId w:val="1"/>
        </w:numPr>
        <w:rPr/>
      </w:pPr>
      <w:bookmarkStart w:id="2512" w:name="__RefHeading___Toc6139384_73709187"/>
      <w:bookmarkStart w:id="2513" w:name="_Toc1070"/>
      <w:bookmarkEnd w:id="2512"/>
      <w:r>
        <w:rPr>
          <w:rtl w:val="true"/>
        </w:rPr>
        <w:t>أ</w:t>
      </w:r>
      <w:r>
        <w:rPr>
          <w:rtl w:val="true"/>
        </w:rPr>
        <w:t>- [</w:t>
      </w:r>
      <w:r>
        <w:rPr>
          <w:rtl w:val="true"/>
        </w:rPr>
        <w:t>الآية</w:t>
      </w:r>
      <w:r>
        <w:rPr>
          <w:rtl w:val="true"/>
        </w:rPr>
        <w:t>]</w:t>
      </w:r>
      <w:bookmarkEnd w:id="2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فَاذْهَبْ فَإِنَّ لَكَ فِي الْحَياةِ أَنْ تَقُولَ لا مِساسَ وَ إِنَّ لَكَ مَوْعِداً لَنْ تُخْلَفَهُ وَ انْظُرْ إِلى إِلهِكَ الَّذِي ظَلْتَ عَلَيْهِ عاكِفاً لَنُحَرِّقَنَّهُ ثُمَّ لَنَنْسِفَنَّهُ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w:t>
      </w:r>
    </w:p>
    <w:p>
      <w:pPr>
        <w:pStyle w:val="Heading6"/>
        <w:numPr>
          <w:ilvl w:val="5"/>
          <w:numId w:val="1"/>
        </w:numPr>
        <w:rPr/>
      </w:pPr>
      <w:bookmarkStart w:id="2514" w:name="__RefHeading___Toc6139386_73709187"/>
      <w:bookmarkStart w:id="2515" w:name="_Toc1071"/>
      <w:bookmarkEnd w:id="2514"/>
      <w:r>
        <w:rPr>
          <w:rtl w:val="true"/>
        </w:rPr>
        <w:t>ب</w:t>
      </w:r>
      <w:r>
        <w:rPr>
          <w:rtl w:val="true"/>
        </w:rPr>
        <w:t xml:space="preserve">- </w:t>
      </w:r>
      <w:r>
        <w:rPr>
          <w:rtl w:val="true"/>
        </w:rPr>
        <w:t>السند</w:t>
      </w:r>
      <w:r>
        <w:rPr>
          <w:rtl w:val="true"/>
        </w:rPr>
        <w:t>:</w:t>
      </w:r>
      <w:bookmarkEnd w:id="2515"/>
    </w:p>
    <w:p>
      <w:pPr>
        <w:pStyle w:val="BookText"/>
        <w:rPr/>
      </w:pPr>
      <w:r>
        <w:rPr>
          <w:rFonts w:ascii="Amiri" w:hAnsi="Amiri" w:eastAsia="Amiri" w:cs="Amiri"/>
          <w:color w:val="111111"/>
          <w:sz w:val="28"/>
          <w:sz w:val="28"/>
          <w:szCs w:val="28"/>
          <w:rtl w:val="true"/>
          <w:lang w:bidi="ar-SA"/>
        </w:rPr>
        <w:t xml:space="preserve">نقل الطبرسي ما ذكره من تفسير الآية بتفسير البيان عن تفسير التبيان و التبيان أخذه من القراءات المذكورة في تفاسير الطبري و القرطبي و السيوطي و الكشاف و اللفظ للقرطبي </w:t>
      </w:r>
      <w:r>
        <w:rPr>
          <w:rStyle w:val="FootnoteAnchor"/>
          <w:rtl w:val="true"/>
        </w:rPr>
        <w:footnoteReference w:id="39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الحسن و غيره بضم النون و سكون الحاء و تخفيف الراء من احرقه يحرقه و قرأ علي و ابن عباس و أبو جعفر و ابن محيصن و اشهب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لنحرقنه بفتح النون و ضم الراء الخفيفة من حرّقت الشي‌ء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فالقراءة منتقلة من مدرسة الخلفاء إلى مدرسة أهل البيت</w:t>
      </w:r>
      <w:r>
        <w:rPr>
          <w:rFonts w:eastAsia="Amiri" w:cs="Amiri" w:ascii="Amiri" w:hAnsi="Amiri"/>
          <w:color w:val="111111"/>
          <w:sz w:val="28"/>
          <w:szCs w:val="28"/>
          <w:rtl w:val="true"/>
          <w:lang w:bidi="ar-SA"/>
        </w:rPr>
        <w:t xml:space="preserve">. </w:t>
      </w:r>
      <w:bookmarkStart w:id="2516" w:name="pg11650_151834"/>
    </w:p>
    <w:p>
      <w:pPr>
        <w:pStyle w:val="Heading6"/>
        <w:numPr>
          <w:ilvl w:val="5"/>
          <w:numId w:val="1"/>
        </w:numPr>
        <w:rPr/>
      </w:pPr>
      <w:bookmarkStart w:id="2517" w:name="__RefHeading___Toc6139388_73709187"/>
      <w:bookmarkStart w:id="2518" w:name="_Toc1072"/>
      <w:bookmarkEnd w:id="2516"/>
      <w:bookmarkEnd w:id="2517"/>
      <w:r>
        <w:rPr>
          <w:rtl w:val="true"/>
        </w:rPr>
        <w:t>ج</w:t>
      </w:r>
      <w:r>
        <w:rPr>
          <w:rtl w:val="true"/>
        </w:rPr>
        <w:t xml:space="preserve">- </w:t>
      </w:r>
      <w:r>
        <w:rPr>
          <w:rtl w:val="true"/>
        </w:rPr>
        <w:t>المتن</w:t>
      </w:r>
      <w:r>
        <w:rPr>
          <w:rtl w:val="true"/>
        </w:rPr>
        <w:t>:</w:t>
      </w:r>
      <w:bookmarkEnd w:id="2518"/>
    </w:p>
    <w:p>
      <w:pPr>
        <w:pStyle w:val="BookText"/>
        <w:rPr/>
      </w:pPr>
      <w:r>
        <w:rPr>
          <w:rFonts w:ascii="Amiri" w:hAnsi="Amiri" w:eastAsia="Amiri" w:cs="Amiri"/>
          <w:color w:val="111111"/>
          <w:sz w:val="28"/>
          <w:sz w:val="28"/>
          <w:szCs w:val="28"/>
          <w:rtl w:val="true"/>
          <w:lang w:bidi="ar-SA"/>
        </w:rPr>
        <w:t>نرى القراءة مفتراة على الامام علي و ابن عباس و تغيير التعبير مخل بالوزن و النغم و لست أدري كيف استدل الشيخ النوري بقراءة قارئ على تحريف القرآن وعدها ظهير من الألف حديث شيعي الدال على تحريف القرآن على حدّ زعمه و القراءة منتقلة أو مشتركة بين المدرستين</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6139390_73709187"/>
      <w:bookmarkStart w:id="2520" w:name="_Toc1073"/>
      <w:bookmarkEnd w:id="2519"/>
      <w:r>
        <w:rPr>
          <w:rtl w:val="true"/>
        </w:rPr>
        <w:t>نتيجة البحوث</w:t>
      </w:r>
      <w:r>
        <w:rPr>
          <w:rtl w:val="true"/>
        </w:rPr>
        <w:t>:</w:t>
      </w:r>
      <w:bookmarkEnd w:id="252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طه عشر روايات بينما وجدناها 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مما عدّاه بلا سند و خمس روايات عن الغلاة و المجاهيل و الضعفاء و ثلاث منتقلة من مدرسة الخلفاء</w:t>
      </w:r>
      <w:r>
        <w:rPr>
          <w:rFonts w:eastAsia="Amiri" w:cs="Amiri" w:ascii="Amiri" w:hAnsi="Amiri"/>
          <w:color w:val="111111"/>
          <w:sz w:val="28"/>
          <w:szCs w:val="28"/>
          <w:rtl w:val="true"/>
          <w:lang w:bidi="ar-SA"/>
        </w:rPr>
        <w:t xml:space="preserve">. </w:t>
      </w:r>
      <w:bookmarkStart w:id="2521" w:name="pg11650_151835"/>
    </w:p>
    <w:p>
      <w:pPr>
        <w:pStyle w:val="Heading3"/>
        <w:numPr>
          <w:ilvl w:val="2"/>
          <w:numId w:val="1"/>
        </w:numPr>
        <w:rPr/>
      </w:pPr>
      <w:bookmarkStart w:id="2522" w:name="__RefHeading___Toc6139392_73709187"/>
      <w:bookmarkStart w:id="2523" w:name="_Toc1074"/>
      <w:bookmarkEnd w:id="2521"/>
      <w:bookmarkEnd w:id="2522"/>
      <w:r>
        <w:rPr>
          <w:rtl w:val="true"/>
        </w:rPr>
        <w:t>دراسة روايات سورة ال☣نبياء</w:t>
      </w:r>
      <w:bookmarkEnd w:id="2523"/>
    </w:p>
    <w:p>
      <w:pPr>
        <w:pStyle w:val="Heading4"/>
        <w:numPr>
          <w:ilvl w:val="3"/>
          <w:numId w:val="1"/>
        </w:numPr>
        <w:rPr/>
      </w:pPr>
      <w:bookmarkStart w:id="2524" w:name="__RefHeading___Toc6139394_73709187"/>
      <w:bookmarkStart w:id="2525" w:name="_Toc1075"/>
      <w:bookmarkEnd w:id="2524"/>
      <w:r>
        <w:rPr>
          <w:rtl w:val="true"/>
        </w:rPr>
        <w:t>أولا</w:t>
      </w:r>
      <w:r>
        <w:rPr>
          <w:rtl w:val="true"/>
        </w:rPr>
        <w:t xml:space="preserve">- </w:t>
      </w:r>
      <w:r>
        <w:rPr>
          <w:rtl w:val="true"/>
        </w:rPr>
        <w:t xml:space="preserve">روايات آية </w:t>
      </w:r>
      <w:r>
        <w:rPr>
          <w:rtl w:val="true"/>
        </w:rPr>
        <w:t>(</w:t>
      </w:r>
      <w:r>
        <w:rPr/>
        <w:t>47</w:t>
      </w:r>
      <w:r>
        <w:rPr>
          <w:rtl w:val="true"/>
        </w:rPr>
        <w:t>):</w:t>
      </w:r>
      <w:bookmarkEnd w:id="2525"/>
    </w:p>
    <w:p>
      <w:pPr>
        <w:pStyle w:val="Heading5"/>
        <w:numPr>
          <w:ilvl w:val="4"/>
          <w:numId w:val="1"/>
        </w:numPr>
        <w:rPr/>
      </w:pPr>
      <w:bookmarkStart w:id="2526" w:name="__RefHeading___Toc6139396_73709187"/>
      <w:bookmarkStart w:id="2527" w:name="_Toc1076"/>
      <w:bookmarkEnd w:id="2526"/>
      <w:r>
        <w:rPr>
          <w:rtl w:val="true"/>
        </w:rPr>
        <w:t>اشارة</w:t>
      </w:r>
      <w:bookmarkEnd w:id="2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و ان كان مثقال حبة من خردل آتينا بها أي جازينا بها ممدودة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آتينا بها بالمد ابن عباس و جعفر بن محمد عليهما السلام و مجاهد و سعيد بن جبير و العلا بن سبابة و الباقون أتينا بالقصر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عبد اللّه بن المغيرة عن سهل عن جميل الخياط عن وليد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و إن كان مثقال حبة آتينا بها مثقلة ممدودة قلت إنما يقرأ الناس آتينا بها قال إنما هي جازينا بها</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6139398_73709187"/>
      <w:bookmarkStart w:id="2529" w:name="_Toc1077"/>
      <w:bookmarkEnd w:id="2528"/>
      <w:r>
        <w:rPr>
          <w:rtl w:val="true"/>
        </w:rPr>
        <w:t>دراسة الرواية</w:t>
      </w:r>
      <w:r>
        <w:rPr>
          <w:rtl w:val="true"/>
        </w:rPr>
        <w:t>:</w:t>
      </w:r>
      <w:bookmarkEnd w:id="2529"/>
    </w:p>
    <w:p>
      <w:pPr>
        <w:pStyle w:val="Heading6"/>
        <w:numPr>
          <w:ilvl w:val="5"/>
          <w:numId w:val="1"/>
        </w:numPr>
        <w:rPr/>
      </w:pPr>
      <w:bookmarkStart w:id="2530" w:name="__RefHeading___Toc6139400_73709187"/>
      <w:bookmarkStart w:id="2531" w:name="_Toc1078"/>
      <w:bookmarkEnd w:id="2530"/>
      <w:r>
        <w:rPr>
          <w:rtl w:val="true"/>
        </w:rPr>
        <w:t>أ</w:t>
      </w:r>
      <w:r>
        <w:rPr>
          <w:rtl w:val="true"/>
        </w:rPr>
        <w:t>- [</w:t>
      </w:r>
      <w:r>
        <w:rPr>
          <w:rtl w:val="true"/>
        </w:rPr>
        <w:t>الآية</w:t>
      </w:r>
      <w:r>
        <w:rPr>
          <w:rtl w:val="true"/>
        </w:rPr>
        <w:t>]</w:t>
      </w:r>
      <w:bookmarkEnd w:id="2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بِها</w:t>
      </w:r>
      <w:r>
        <w:rPr>
          <w:rFonts w:eastAsia="Amiri" w:cs="Amiri" w:ascii="Amiri" w:hAnsi="Amiri"/>
          <w:color w:val="111111"/>
          <w:sz w:val="28"/>
          <w:szCs w:val="28"/>
          <w:rtl w:val="true"/>
          <w:lang w:bidi="ar-SA"/>
        </w:rPr>
        <w:t xml:space="preserve">. </w:t>
      </w:r>
      <w:bookmarkStart w:id="2532" w:name="pg11650_151836"/>
    </w:p>
    <w:p>
      <w:pPr>
        <w:pStyle w:val="Heading6"/>
        <w:numPr>
          <w:ilvl w:val="5"/>
          <w:numId w:val="1"/>
        </w:numPr>
        <w:rPr/>
      </w:pPr>
      <w:bookmarkStart w:id="2533" w:name="__RefHeading___Toc6139402_73709187"/>
      <w:bookmarkStart w:id="2534" w:name="_Toc1079"/>
      <w:bookmarkEnd w:id="2532"/>
      <w:bookmarkEnd w:id="2533"/>
      <w:r>
        <w:rPr>
          <w:rtl w:val="true"/>
        </w:rPr>
        <w:t>ب</w:t>
      </w:r>
      <w:r>
        <w:rPr>
          <w:rtl w:val="true"/>
        </w:rPr>
        <w:t xml:space="preserve">- </w:t>
      </w:r>
      <w:r>
        <w:rPr>
          <w:rtl w:val="true"/>
        </w:rPr>
        <w:t>السند</w:t>
      </w:r>
      <w:r>
        <w:rPr>
          <w:rtl w:val="true"/>
        </w:rPr>
        <w:t>:</w:t>
      </w:r>
      <w:bookmarkEnd w:id="2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مشترك بين عدد من الرواة ينتج جهلا بحاله و كذا جميل الخياط و وليد مجهول 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يظهر منها انه قول من جمع التفسير و لم نجد لها معينا غير معين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لم نجد لها سندا عدا ما افتراه السياري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القراءة في تفسير الطبري و القرطبي و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مجاهد و عكرمة آتينا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فان السياري نقل هذه القراءة عن مدرسة الخلفاء و ركّب عليها سندا و افترى بها على الامام الصادق و نقل الطبرسي ما نسبه من القراءة إلى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غمّ الأمر بعد ذلك على الشيخ النوري و حسبها قراءة مسندة إلى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واحد نزل من عند واحد و الاختلاف يأتي من قبل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لظهير أن يعدّها من ضمن الألف حديث شيعي</w:t>
      </w:r>
      <w:r>
        <w:rPr>
          <w:rFonts w:eastAsia="Amiri" w:cs="Amiri" w:ascii="Amiri" w:hAnsi="Amiri"/>
          <w:color w:val="111111"/>
          <w:sz w:val="28"/>
          <w:szCs w:val="28"/>
          <w:rtl w:val="true"/>
          <w:lang w:bidi="ar-SA"/>
        </w:rPr>
        <w:t>.</w:t>
      </w:r>
    </w:p>
    <w:p>
      <w:pPr>
        <w:pStyle w:val="Heading6"/>
        <w:numPr>
          <w:ilvl w:val="5"/>
          <w:numId w:val="1"/>
        </w:numPr>
        <w:rPr/>
      </w:pPr>
      <w:bookmarkStart w:id="2535" w:name="__RefHeading___Toc6139404_73709187"/>
      <w:bookmarkStart w:id="2536" w:name="_Toc1080"/>
      <w:bookmarkEnd w:id="2535"/>
      <w:r>
        <w:rPr>
          <w:rtl w:val="true"/>
        </w:rPr>
        <w:t>ج</w:t>
      </w:r>
      <w:r>
        <w:rPr>
          <w:rtl w:val="true"/>
        </w:rPr>
        <w:t xml:space="preserve">- </w:t>
      </w:r>
      <w:r>
        <w:rPr>
          <w:rtl w:val="true"/>
        </w:rPr>
        <w:t>المتن</w:t>
      </w:r>
      <w:r>
        <w:rPr>
          <w:rtl w:val="true"/>
        </w:rPr>
        <w:t>:</w:t>
      </w:r>
      <w:bookmarkEnd w:id="2536"/>
    </w:p>
    <w:p>
      <w:pPr>
        <w:pStyle w:val="BookText"/>
        <w:rPr/>
      </w:pPr>
      <w:r>
        <w:rPr>
          <w:rFonts w:ascii="Amiri" w:hAnsi="Amiri" w:eastAsia="Amiri" w:cs="Amiri"/>
          <w:color w:val="111111"/>
          <w:sz w:val="28"/>
          <w:sz w:val="28"/>
          <w:szCs w:val="28"/>
          <w:rtl w:val="true"/>
          <w:lang w:bidi="ar-SA"/>
        </w:rPr>
        <w:t xml:space="preserve">أتينا يعدّى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 بها أو بصيغة الفعل الرباعي آتينا و لا يصح الجمع بينهما و ان يقال آتينا بها و يدلّ ذلك على انّ المحرّف لم يكن عربي اللسان، و تغيير التعبير يخلّ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2537" w:name="__RefHeading___Toc6139406_73709187"/>
      <w:bookmarkStart w:id="2538" w:name="_Toc1081"/>
      <w:bookmarkEnd w:id="2537"/>
      <w:r>
        <w:rPr>
          <w:rtl w:val="true"/>
        </w:rPr>
        <w:t>ثانيا</w:t>
      </w:r>
      <w:r>
        <w:rPr>
          <w:rtl w:val="true"/>
        </w:rPr>
        <w:t xml:space="preserve">- </w:t>
      </w:r>
      <w:r>
        <w:rPr>
          <w:rtl w:val="true"/>
        </w:rPr>
        <w:t xml:space="preserve">روايات آية </w:t>
      </w:r>
      <w:r>
        <w:rPr>
          <w:rtl w:val="true"/>
        </w:rPr>
        <w:t>(</w:t>
      </w:r>
      <w:r>
        <w:rPr/>
        <w:t>95</w:t>
      </w:r>
      <w:r>
        <w:rPr>
          <w:rtl w:val="true"/>
        </w:rPr>
        <w:t>):</w:t>
      </w:r>
      <w:bookmarkEnd w:id="2538"/>
    </w:p>
    <w:p>
      <w:pPr>
        <w:pStyle w:val="Heading5"/>
        <w:numPr>
          <w:ilvl w:val="4"/>
          <w:numId w:val="1"/>
        </w:numPr>
        <w:rPr/>
      </w:pPr>
      <w:bookmarkStart w:id="2539" w:name="__RefHeading___Toc6139408_73709187"/>
      <w:bookmarkStart w:id="2540" w:name="_Toc1082"/>
      <w:bookmarkEnd w:id="2539"/>
      <w:r>
        <w:rPr>
          <w:rtl w:val="true"/>
        </w:rPr>
        <w:t>اشارة</w:t>
      </w:r>
      <w:bookmarkEnd w:id="254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مسكان عن زيد الشحام قال قلت لأبي عبد اللّه عليه السلام أحرف في القرآن و حرم فقال اغرب ثم اغرب و انما هي و حرام</w:t>
      </w:r>
      <w:r>
        <w:rPr>
          <w:rFonts w:eastAsia="Amiri" w:cs="Amiri" w:ascii="Amiri" w:hAnsi="Amiri"/>
          <w:color w:val="111111"/>
          <w:sz w:val="28"/>
          <w:szCs w:val="28"/>
          <w:rtl w:val="true"/>
          <w:lang w:bidi="ar-SA"/>
        </w:rPr>
        <w:t xml:space="preserve">. </w:t>
      </w:r>
      <w:bookmarkStart w:id="2541" w:name="pg11650_151837"/>
    </w:p>
    <w:p>
      <w:pPr>
        <w:pStyle w:val="BookText"/>
        <w:rPr/>
      </w:pPr>
      <w:bookmarkEnd w:id="25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عن المنذر عن زيد الشحام قال عرضت على أبي عبد اللّه عليه السلام هذه الحروف التى يقرأ بها الأعمش و أصحابه ان اللّه يبشرك مثقلة و حرم حرام كذا في النسخة و لا تخلوا من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البرقي عن ابن أبي </w:t>
      </w:r>
      <w:r>
        <w:rPr>
          <w:rStyle w:val="FootnoteAnchor"/>
          <w:rtl w:val="true"/>
        </w:rPr>
        <w:footnoteReference w:id="391"/>
      </w:r>
      <w:r>
        <w:rPr>
          <w:rFonts w:ascii="Amiri" w:hAnsi="Amiri" w:eastAsia="Amiri" w:cs="Amiri"/>
          <w:color w:val="111111"/>
          <w:sz w:val="28"/>
          <w:sz w:val="28"/>
          <w:szCs w:val="28"/>
          <w:rtl w:val="true"/>
          <w:lang w:bidi="ar-SA"/>
        </w:rPr>
        <w:t>عن بعض أصحابه عن أبي عبد اللّه عليه السلام قال لا يقرأ و حرم على 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حمزة و الكسائي و أبو بكر حرم بكسر الحاء بغير الألف و الباقون و حرام و هو قراءة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القاسم بن عروة عن أبي عبد اللّه عليه السلام و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و حرم</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6139410_73709187"/>
      <w:bookmarkStart w:id="2543" w:name="_Toc1083"/>
      <w:bookmarkEnd w:id="2542"/>
      <w:r>
        <w:rPr>
          <w:rtl w:val="true"/>
        </w:rPr>
        <w:t>دراسة الرواية</w:t>
      </w:r>
      <w:r>
        <w:rPr>
          <w:rtl w:val="true"/>
        </w:rPr>
        <w:t>:</w:t>
      </w:r>
      <w:bookmarkEnd w:id="2543"/>
    </w:p>
    <w:p>
      <w:pPr>
        <w:pStyle w:val="Heading6"/>
        <w:numPr>
          <w:ilvl w:val="5"/>
          <w:numId w:val="1"/>
        </w:numPr>
        <w:rPr/>
      </w:pPr>
      <w:bookmarkStart w:id="2544" w:name="__RefHeading___Toc6139412_73709187"/>
      <w:bookmarkStart w:id="2545" w:name="_Toc1084"/>
      <w:bookmarkEnd w:id="2544"/>
      <w:r>
        <w:rPr>
          <w:rtl w:val="true"/>
        </w:rPr>
        <w:t>أ</w:t>
      </w:r>
      <w:r>
        <w:rPr>
          <w:rtl w:val="true"/>
        </w:rPr>
        <w:t>- [</w:t>
      </w:r>
      <w:r>
        <w:rPr>
          <w:rtl w:val="true"/>
        </w:rPr>
        <w:t>الآية</w:t>
      </w:r>
      <w:r>
        <w:rPr>
          <w:rtl w:val="true"/>
        </w:rPr>
        <w:t>]</w:t>
      </w:r>
      <w:bookmarkEnd w:id="2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السياري حرام كما في النصّ القرآني و قراءة مدرسة الخلفاء حرم</w:t>
      </w:r>
      <w:r>
        <w:rPr>
          <w:rFonts w:eastAsia="Amiri" w:cs="Amiri" w:ascii="Amiri" w:hAnsi="Amiri"/>
          <w:color w:val="111111"/>
          <w:sz w:val="28"/>
          <w:szCs w:val="28"/>
          <w:rtl w:val="true"/>
          <w:lang w:bidi="ar-SA"/>
        </w:rPr>
        <w:t>.</w:t>
      </w:r>
    </w:p>
    <w:p>
      <w:pPr>
        <w:pStyle w:val="Heading6"/>
        <w:numPr>
          <w:ilvl w:val="5"/>
          <w:numId w:val="1"/>
        </w:numPr>
        <w:rPr/>
      </w:pPr>
      <w:bookmarkStart w:id="2546" w:name="__RefHeading___Toc6139414_73709187"/>
      <w:bookmarkStart w:id="2547" w:name="_Toc1085"/>
      <w:bookmarkEnd w:id="2546"/>
      <w:r>
        <w:rPr>
          <w:rtl w:val="true"/>
        </w:rPr>
        <w:t>ب</w:t>
      </w:r>
      <w:r>
        <w:rPr>
          <w:rtl w:val="true"/>
        </w:rPr>
        <w:t xml:space="preserve">- </w:t>
      </w:r>
      <w:r>
        <w:rPr>
          <w:rtl w:val="true"/>
        </w:rPr>
        <w:t>الاسناد</w:t>
      </w:r>
      <w:r>
        <w:rPr>
          <w:rtl w:val="true"/>
        </w:rPr>
        <w:t>:</w:t>
      </w:r>
      <w:bookmarkEnd w:id="2547"/>
    </w:p>
    <w:p>
      <w:pPr>
        <w:pStyle w:val="BookText"/>
        <w:rPr/>
      </w:pPr>
      <w:r>
        <w:rPr>
          <w:rFonts w:ascii="Amiri" w:hAnsi="Amiri" w:eastAsia="Amiri" w:cs="Amiri"/>
          <w:color w:val="111111"/>
          <w:sz w:val="28"/>
          <w:sz w:val="28"/>
          <w:szCs w:val="28"/>
          <w:rtl w:val="true"/>
          <w:lang w:bidi="ar-SA"/>
        </w:rPr>
        <w:t xml:space="preserve">روايات السياري الأربع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للنص القرآني و 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للنص القرآني جاء في التبيان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بكسر الحاء و أسناد القراءة في تفسير القرطبي </w:t>
      </w:r>
      <w:r>
        <w:rPr>
          <w:rStyle w:val="FootnoteAnchor"/>
          <w:rtl w:val="true"/>
        </w:rPr>
        <w:footnoteReference w:id="392"/>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قراءة زيد </w:t>
      </w:r>
      <w:bookmarkStart w:id="2548" w:name="pg11650_151838"/>
    </w:p>
    <w:p>
      <w:pPr>
        <w:pStyle w:val="BookText"/>
        <w:rPr/>
      </w:pPr>
      <w:bookmarkEnd w:id="2548"/>
      <w:r>
        <w:rPr>
          <w:rFonts w:ascii="Amiri" w:hAnsi="Amiri" w:eastAsia="Amiri" w:cs="Amiri"/>
          <w:color w:val="111111"/>
          <w:sz w:val="28"/>
          <w:sz w:val="28"/>
          <w:szCs w:val="28"/>
          <w:rtl w:val="true"/>
          <w:lang w:bidi="ar-SA"/>
        </w:rPr>
        <w:t>ابن ثابت و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اختيار أبي عبيد و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عن علي و ابن مسعود و ابن عباس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لغتان مثل حلّ 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ابن عباس و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الميم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عكرمة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قتادة و مطر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قرية أهلكتها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صلة؛ روى ذلك عن ابن عباس، و اختاره أبو عبيد؛ أي و حرام على قرية أهلكناها أن يرجعوا بعد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بصلة، و إنما هي ثابتة، و يكون الحرام بمعنى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على قرية</w:t>
      </w:r>
      <w:r>
        <w:rPr>
          <w:rFonts w:eastAsia="Amiri" w:cs="Amiri" w:ascii="Amiri" w:hAnsi="Amiri"/>
          <w:color w:val="111111"/>
          <w:sz w:val="28"/>
          <w:szCs w:val="28"/>
          <w:rtl w:val="true"/>
          <w:lang w:bidi="ar-SA"/>
        </w:rPr>
        <w:t>.</w:t>
      </w:r>
    </w:p>
    <w:p>
      <w:pPr>
        <w:pStyle w:val="Heading6"/>
        <w:numPr>
          <w:ilvl w:val="5"/>
          <w:numId w:val="1"/>
        </w:numPr>
        <w:rPr/>
      </w:pPr>
      <w:bookmarkStart w:id="2549" w:name="__RefHeading___Toc6139416_73709187"/>
      <w:bookmarkStart w:id="2550" w:name="_Toc1086"/>
      <w:bookmarkEnd w:id="2549"/>
      <w:r>
        <w:rPr>
          <w:rtl w:val="true"/>
        </w:rPr>
        <w:t>ج</w:t>
      </w:r>
      <w:r>
        <w:rPr>
          <w:rtl w:val="true"/>
        </w:rPr>
        <w:t xml:space="preserve">- </w:t>
      </w:r>
      <w:r>
        <w:rPr>
          <w:rtl w:val="true"/>
        </w:rPr>
        <w:t>المتن</w:t>
      </w:r>
      <w:r>
        <w:rPr>
          <w:rtl w:val="true"/>
        </w:rPr>
        <w:t>:</w:t>
      </w:r>
      <w:bookmarkEnd w:id="2550"/>
    </w:p>
    <w:p>
      <w:pPr>
        <w:pStyle w:val="BookText"/>
        <w:rPr/>
      </w:pPr>
      <w:r>
        <w:rPr>
          <w:rFonts w:ascii="Amiri" w:hAnsi="Amiri" w:eastAsia="Amiri" w:cs="Amiri"/>
          <w:color w:val="111111"/>
          <w:sz w:val="28"/>
          <w:sz w:val="28"/>
          <w:szCs w:val="28"/>
          <w:rtl w:val="true"/>
          <w:lang w:bidi="ar-SA"/>
        </w:rPr>
        <w:t>نحن نصرّح مرّة بعد أخرى انا نرى ان القراءات المختلقة افتري بها على الصحابة من قبل الزنادقة في بداية الأمر ثم انتشرت على لسان القرّاء في كتب المسلمين و القراءة المفتراة تغير الوزن و المعنى و النغم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ليس للشيخ و الاستاذ أن يعتبر رواية السياري الواحدة ثلاث روايات و يستدلا به على التحريف و هي موافقة للنص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القراءات التسع فعلى ظهير أن يعد الجواب عنها و ليس له أن يعتبرها ضمن الألف حديث شيعي على حدّ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التغيير الذي ذكروه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551" w:name="__RefHeading___Toc6139418_73709187"/>
      <w:bookmarkStart w:id="2552" w:name="_Toc1087"/>
      <w:bookmarkEnd w:id="2551"/>
      <w:r>
        <w:rPr>
          <w:rtl w:val="true"/>
        </w:rPr>
        <w:t>ثالثا</w:t>
      </w:r>
      <w:r>
        <w:rPr>
          <w:rtl w:val="true"/>
        </w:rPr>
        <w:t xml:space="preserve">- </w:t>
      </w:r>
      <w:r>
        <w:rPr>
          <w:rtl w:val="true"/>
        </w:rPr>
        <w:t xml:space="preserve">رواية آية </w:t>
      </w:r>
      <w:r>
        <w:rPr>
          <w:rtl w:val="true"/>
        </w:rPr>
        <w:t>(</w:t>
      </w:r>
      <w:r>
        <w:rPr/>
        <w:t>98</w:t>
      </w:r>
      <w:r>
        <w:rPr>
          <w:rtl w:val="true"/>
        </w:rPr>
        <w:t>):</w:t>
      </w:r>
      <w:bookmarkEnd w:id="2552"/>
    </w:p>
    <w:p>
      <w:pPr>
        <w:pStyle w:val="Heading5"/>
        <w:numPr>
          <w:ilvl w:val="4"/>
          <w:numId w:val="1"/>
        </w:numPr>
        <w:rPr/>
      </w:pPr>
      <w:bookmarkStart w:id="2553" w:name="__RefHeading___Toc6139420_73709187"/>
      <w:bookmarkStart w:id="2554" w:name="_Toc1088"/>
      <w:bookmarkEnd w:id="2553"/>
      <w:r>
        <w:rPr>
          <w:rtl w:val="true"/>
        </w:rPr>
        <w:t>اشارة</w:t>
      </w:r>
      <w:bookmarkEnd w:id="255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عليه السلام و عائشة و ابن الزبير و أبي بن كعب و عكرمة حطب بالطاء</w:t>
      </w:r>
      <w:r>
        <w:rPr>
          <w:rFonts w:eastAsia="Amiri" w:cs="Amiri" w:ascii="Amiri" w:hAnsi="Amiri"/>
          <w:color w:val="111111"/>
          <w:sz w:val="28"/>
          <w:szCs w:val="28"/>
          <w:rtl w:val="true"/>
          <w:lang w:bidi="ar-SA"/>
        </w:rPr>
        <w:t xml:space="preserve">. </w:t>
      </w:r>
      <w:bookmarkStart w:id="2555" w:name="pg11650_151839"/>
    </w:p>
    <w:p>
      <w:pPr>
        <w:pStyle w:val="Heading5"/>
        <w:numPr>
          <w:ilvl w:val="4"/>
          <w:numId w:val="1"/>
        </w:numPr>
        <w:rPr/>
      </w:pPr>
      <w:bookmarkStart w:id="2556" w:name="__RefHeading___Toc6139422_73709187"/>
      <w:bookmarkStart w:id="2557" w:name="_Toc1089"/>
      <w:bookmarkEnd w:id="2555"/>
      <w:bookmarkEnd w:id="2556"/>
      <w:r>
        <w:rPr>
          <w:rtl w:val="true"/>
        </w:rPr>
        <w:t>دراسة الرواية</w:t>
      </w:r>
      <w:r>
        <w:rPr>
          <w:rtl w:val="true"/>
        </w:rPr>
        <w:t>:</w:t>
      </w:r>
      <w:bookmarkEnd w:id="2557"/>
    </w:p>
    <w:p>
      <w:pPr>
        <w:pStyle w:val="Heading6"/>
        <w:numPr>
          <w:ilvl w:val="5"/>
          <w:numId w:val="1"/>
        </w:numPr>
        <w:rPr/>
      </w:pPr>
      <w:bookmarkStart w:id="2558" w:name="__RefHeading___Toc6139424_73709187"/>
      <w:bookmarkStart w:id="2559" w:name="_Toc1090"/>
      <w:bookmarkEnd w:id="2558"/>
      <w:r>
        <w:rPr>
          <w:rtl w:val="true"/>
        </w:rPr>
        <w:t>أ</w:t>
      </w:r>
      <w:r>
        <w:rPr>
          <w:rtl w:val="true"/>
        </w:rPr>
        <w:t>- [</w:t>
      </w:r>
      <w:r>
        <w:rPr>
          <w:rtl w:val="true"/>
        </w:rPr>
        <w:t>الآية</w:t>
      </w:r>
      <w:r>
        <w:rPr>
          <w:rtl w:val="true"/>
        </w:rPr>
        <w:t>]</w:t>
      </w:r>
      <w:bookmarkEnd w:id="2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p>
    <w:p>
      <w:pPr>
        <w:pStyle w:val="Heading6"/>
        <w:numPr>
          <w:ilvl w:val="5"/>
          <w:numId w:val="1"/>
        </w:numPr>
        <w:rPr/>
      </w:pPr>
      <w:bookmarkStart w:id="2560" w:name="__RefHeading___Toc6139426_73709187"/>
      <w:bookmarkStart w:id="2561" w:name="_Toc1091"/>
      <w:bookmarkEnd w:id="2560"/>
      <w:r>
        <w:rPr>
          <w:rtl w:val="true"/>
        </w:rPr>
        <w:t>ب</w:t>
      </w:r>
      <w:r>
        <w:rPr>
          <w:rtl w:val="true"/>
        </w:rPr>
        <w:t xml:space="preserve">- </w:t>
      </w:r>
      <w:r>
        <w:rPr>
          <w:rtl w:val="true"/>
        </w:rPr>
        <w:t>السند</w:t>
      </w:r>
      <w:r>
        <w:rPr>
          <w:rtl w:val="true"/>
        </w:rPr>
        <w:t>:</w:t>
      </w:r>
      <w:bookmarkEnd w:id="2561"/>
    </w:p>
    <w:p>
      <w:pPr>
        <w:pStyle w:val="BookText"/>
        <w:rPr/>
      </w:pP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تفسير التبيان و مذكورة في تفاسير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 من جاء بعده و قد جمعها السيوطي في تفسيره الدر المنثور و هي مذكورة نصا في تفسير القرطبي </w:t>
      </w:r>
      <w:r>
        <w:rPr>
          <w:rStyle w:val="FootnoteAnchor"/>
          <w:rtl w:val="true"/>
        </w:rPr>
        <w:footnoteReference w:id="393"/>
      </w:r>
      <w:r>
        <w:rPr>
          <w:rFonts w:ascii="Amiri" w:hAnsi="Amiri" w:eastAsia="Amiri" w:cs="Amiri"/>
          <w:color w:val="111111"/>
          <w:sz w:val="28"/>
          <w:sz w:val="28"/>
          <w:szCs w:val="28"/>
          <w:rtl w:val="true"/>
          <w:lang w:bidi="ar-SA"/>
        </w:rPr>
        <w:t>و بناء على ذلك فان هذه القراءة منتقلة من مدرسة الخلفاء إلى مدرسة أهل البيت</w:t>
      </w:r>
      <w:r>
        <w:rPr>
          <w:rFonts w:eastAsia="Amiri" w:cs="Amiri" w:ascii="Amiri" w:hAnsi="Amiri"/>
          <w:color w:val="111111"/>
          <w:sz w:val="28"/>
          <w:szCs w:val="28"/>
          <w:rtl w:val="true"/>
          <w:lang w:bidi="ar-SA"/>
        </w:rPr>
        <w:t>.</w:t>
      </w:r>
    </w:p>
    <w:p>
      <w:pPr>
        <w:pStyle w:val="Heading6"/>
        <w:numPr>
          <w:ilvl w:val="5"/>
          <w:numId w:val="1"/>
        </w:numPr>
        <w:rPr/>
      </w:pPr>
      <w:bookmarkStart w:id="2562" w:name="__RefHeading___Toc6139428_73709187"/>
      <w:bookmarkStart w:id="2563" w:name="_Toc1092"/>
      <w:bookmarkEnd w:id="2562"/>
      <w:r>
        <w:rPr>
          <w:rtl w:val="true"/>
        </w:rPr>
        <w:t>ج</w:t>
      </w:r>
      <w:r>
        <w:rPr>
          <w:rtl w:val="true"/>
        </w:rPr>
        <w:t xml:space="preserve">- </w:t>
      </w:r>
      <w:r>
        <w:rPr>
          <w:rtl w:val="true"/>
        </w:rPr>
        <w:t>المتن</w:t>
      </w:r>
      <w:r>
        <w:rPr>
          <w:rtl w:val="true"/>
        </w:rPr>
        <w:t>:</w:t>
      </w:r>
      <w:bookmarkEnd w:id="2563"/>
    </w:p>
    <w:p>
      <w:pPr>
        <w:pStyle w:val="BookText"/>
        <w:rPr/>
      </w:pPr>
      <w:r>
        <w:rPr>
          <w:rFonts w:ascii="Amiri" w:hAnsi="Amiri" w:eastAsia="Amiri" w:cs="Amiri"/>
          <w:color w:val="111111"/>
          <w:sz w:val="28"/>
          <w:sz w:val="28"/>
          <w:szCs w:val="28"/>
          <w:rtl w:val="true"/>
          <w:lang w:bidi="ar-SA"/>
        </w:rPr>
        <w:t>في معاجم اللغة حصّب النار القى فيها الحصباء ليزيد ضرامها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تأويل الآية ان المشركين و ما يعبدون من دون اللّه يلقون في جهنم و يكونون لها حصبا أي كالحصباء التى تلقى في النار و يزيد ضرامها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بنا في بحث الأحرف السبعة و القراءات من الجزء الثاني من هذا الكتاب ان الزنادقة اختلقوا القراءات بمدرسة الخلفاء و افتروا بها على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ضمنهم وصي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يستدل بأمثالها الشيخ النوري على تحريف النص القرآني و كيف يعدها الاستاذ ظهير من الألف حديث شيعي في تحريف القرآن؟</w:t>
      </w:r>
      <w:r>
        <w:rPr>
          <w:rFonts w:eastAsia="Amiri" w:cs="Amiri" w:ascii="Amiri" w:hAnsi="Amiri"/>
          <w:color w:val="111111"/>
          <w:sz w:val="28"/>
          <w:szCs w:val="28"/>
          <w:rtl w:val="true"/>
          <w:lang w:bidi="ar-SA"/>
        </w:rPr>
        <w:t xml:space="preserve">! </w:t>
      </w:r>
      <w:bookmarkStart w:id="2564" w:name="pg11650_151840"/>
    </w:p>
    <w:p>
      <w:pPr>
        <w:pStyle w:val="Heading4"/>
        <w:numPr>
          <w:ilvl w:val="3"/>
          <w:numId w:val="1"/>
        </w:numPr>
        <w:rPr/>
      </w:pPr>
      <w:bookmarkStart w:id="2565" w:name="__RefHeading___Toc6139430_73709187"/>
      <w:bookmarkStart w:id="2566" w:name="_Toc1093"/>
      <w:bookmarkEnd w:id="2564"/>
      <w:bookmarkEnd w:id="2565"/>
      <w:r>
        <w:rPr>
          <w:rtl w:val="true"/>
        </w:rPr>
        <w:t>رابعا</w:t>
      </w:r>
      <w:r>
        <w:rPr>
          <w:rtl w:val="true"/>
        </w:rPr>
        <w:t xml:space="preserve">- </w:t>
      </w:r>
      <w:r>
        <w:rPr>
          <w:rtl w:val="true"/>
        </w:rPr>
        <w:t xml:space="preserve">رواية آية </w:t>
      </w:r>
      <w:r>
        <w:rPr>
          <w:rtl w:val="true"/>
        </w:rPr>
        <w:t>(</w:t>
      </w:r>
      <w:r>
        <w:rPr/>
        <w:t>3</w:t>
      </w:r>
      <w:r>
        <w:rPr>
          <w:rtl w:val="true"/>
        </w:rPr>
        <w:t>):</w:t>
      </w:r>
      <w:bookmarkEnd w:id="2566"/>
    </w:p>
    <w:p>
      <w:pPr>
        <w:pStyle w:val="Heading5"/>
        <w:numPr>
          <w:ilvl w:val="4"/>
          <w:numId w:val="1"/>
        </w:numPr>
        <w:rPr/>
      </w:pPr>
      <w:bookmarkStart w:id="2567" w:name="__RefHeading___Toc6139432_73709187"/>
      <w:bookmarkStart w:id="2568" w:name="_Toc1094"/>
      <w:bookmarkEnd w:id="2567"/>
      <w:r>
        <w:rPr>
          <w:rtl w:val="true"/>
        </w:rPr>
        <w:t>اشارة</w:t>
      </w:r>
      <w:bookmarkEnd w:id="2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علي بن حماد عن عمير عن جابر </w:t>
      </w:r>
      <w:r>
        <w:rPr>
          <w:rStyle w:val="FootnoteAnchor"/>
          <w:rtl w:val="true"/>
        </w:rPr>
        <w:footnoteReference w:id="394"/>
      </w:r>
      <w:r>
        <w:rPr>
          <w:rFonts w:ascii="Amiri" w:hAnsi="Amiri" w:eastAsia="Amiri" w:cs="Amiri"/>
          <w:color w:val="111111"/>
          <w:sz w:val="28"/>
          <w:sz w:val="28"/>
          <w:szCs w:val="28"/>
          <w:rtl w:val="true"/>
          <w:lang w:bidi="ar-SA"/>
        </w:rPr>
        <w:t xml:space="preserve">و اسروا النجوى الذين ظلموا آل محمد حقهم هل هذا إلّا بشر مثلكم أ فتأتون السحر و أنتم تبصرون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6139434_73709187"/>
      <w:bookmarkStart w:id="2570" w:name="_Toc1095"/>
      <w:bookmarkEnd w:id="2569"/>
      <w:r>
        <w:rPr>
          <w:rtl w:val="true"/>
        </w:rPr>
        <w:t>دراسة الرواية</w:t>
      </w:r>
      <w:r>
        <w:rPr>
          <w:rtl w:val="true"/>
        </w:rPr>
        <w:t>:</w:t>
      </w:r>
      <w:bookmarkEnd w:id="2570"/>
    </w:p>
    <w:p>
      <w:pPr>
        <w:pStyle w:val="Heading6"/>
        <w:numPr>
          <w:ilvl w:val="5"/>
          <w:numId w:val="1"/>
        </w:numPr>
        <w:rPr/>
      </w:pPr>
      <w:bookmarkStart w:id="2571" w:name="__RefHeading___Toc6139436_73709187"/>
      <w:bookmarkStart w:id="2572" w:name="_Toc1096"/>
      <w:bookmarkEnd w:id="2571"/>
      <w:r>
        <w:rPr>
          <w:rtl w:val="true"/>
        </w:rPr>
        <w:t>أ</w:t>
      </w:r>
      <w:r>
        <w:rPr>
          <w:rtl w:val="true"/>
        </w:rPr>
        <w:t>- [</w:t>
      </w:r>
      <w:r>
        <w:rPr>
          <w:rtl w:val="true"/>
        </w:rPr>
        <w:t>الآية</w:t>
      </w:r>
      <w:r>
        <w:rPr>
          <w:rtl w:val="true"/>
        </w:rPr>
        <w:t>]</w:t>
      </w:r>
      <w:bookmarkEnd w:id="2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لاهِيَةً قُلُوبُهُمْ وَ أَسَرُّوا النَّجْوَى الَّذِينَ ظَلَمُوا هَلْ هذا إِلَّا بَشَرٌ مِثْلُكُمْ أَ فَتَأْتُونَ السِّحْرَ وَ أَنْتُمْ تُبْصِرُونَ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أضافت الرواية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p>
    <w:p>
      <w:pPr>
        <w:pStyle w:val="Heading6"/>
        <w:numPr>
          <w:ilvl w:val="5"/>
          <w:numId w:val="1"/>
        </w:numPr>
        <w:rPr/>
      </w:pPr>
      <w:bookmarkStart w:id="2573" w:name="__RefHeading___Toc6139438_73709187"/>
      <w:bookmarkStart w:id="2574" w:name="_Toc1097"/>
      <w:bookmarkEnd w:id="2573"/>
      <w:r>
        <w:rPr>
          <w:rtl w:val="true"/>
        </w:rPr>
        <w:t>ب</w:t>
      </w:r>
      <w:r>
        <w:rPr>
          <w:rtl w:val="true"/>
        </w:rPr>
        <w:t xml:space="preserve">- </w:t>
      </w:r>
      <w:r>
        <w:rPr>
          <w:rtl w:val="true"/>
        </w:rPr>
        <w:t>السند</w:t>
      </w:r>
      <w:r>
        <w:rPr>
          <w:rtl w:val="true"/>
        </w:rPr>
        <w:t>:</w:t>
      </w:r>
      <w:bookmarkEnd w:id="2574"/>
    </w:p>
    <w:p>
      <w:pPr>
        <w:pStyle w:val="BookText"/>
        <w:rPr/>
      </w:pPr>
      <w:r>
        <w:rPr>
          <w:rFonts w:ascii="Amiri" w:hAnsi="Amiri" w:eastAsia="Amiri" w:cs="Amiri"/>
          <w:color w:val="111111"/>
          <w:sz w:val="28"/>
          <w:sz w:val="28"/>
          <w:szCs w:val="28"/>
          <w:rtl w:val="true"/>
          <w:lang w:bidi="ar-SA"/>
        </w:rPr>
        <w:t>في سند رواية السياري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علي بن حماد مجهول حاله، أو متهم، و عمير تصحيف عمرو بن شمر كما جاء في نسختنا من القراءات، و هو ضعيف جدا كان من الذين زادوا في كتب جابر</w:t>
      </w:r>
      <w:r>
        <w:rPr>
          <w:rFonts w:eastAsia="Amiri" w:cs="Amiri" w:ascii="Amiri" w:hAnsi="Amiri"/>
          <w:color w:val="111111"/>
          <w:sz w:val="28"/>
          <w:szCs w:val="28"/>
          <w:rtl w:val="true"/>
          <w:lang w:bidi="ar-SA"/>
        </w:rPr>
        <w:t>.</w:t>
      </w:r>
    </w:p>
    <w:p>
      <w:pPr>
        <w:pStyle w:val="Heading6"/>
        <w:numPr>
          <w:ilvl w:val="5"/>
          <w:numId w:val="1"/>
        </w:numPr>
        <w:rPr/>
      </w:pPr>
      <w:bookmarkStart w:id="2575" w:name="__RefHeading___Toc6139440_73709187"/>
      <w:bookmarkStart w:id="2576" w:name="_Toc1098"/>
      <w:bookmarkEnd w:id="2575"/>
      <w:r>
        <w:rPr>
          <w:rtl w:val="true"/>
        </w:rPr>
        <w:t>ج</w:t>
      </w:r>
      <w:r>
        <w:rPr>
          <w:rtl w:val="true"/>
        </w:rPr>
        <w:t xml:space="preserve">- </w:t>
      </w:r>
      <w:r>
        <w:rPr>
          <w:rtl w:val="true"/>
        </w:rPr>
        <w:t>المتن</w:t>
      </w:r>
      <w:r>
        <w:rPr>
          <w:rtl w:val="true"/>
        </w:rPr>
        <w:t>:</w:t>
      </w:r>
      <w:bookmarkEnd w:id="2576"/>
    </w:p>
    <w:p>
      <w:pPr>
        <w:pStyle w:val="BookText"/>
        <w:rPr/>
      </w:pPr>
      <w:r>
        <w:rPr>
          <w:rFonts w:ascii="Amiri" w:hAnsi="Amiri" w:eastAsia="Amiri" w:cs="Amiri"/>
          <w:color w:val="111111"/>
          <w:sz w:val="28"/>
          <w:sz w:val="28"/>
          <w:szCs w:val="28"/>
          <w:rtl w:val="true"/>
          <w:lang w:bidi="ar-SA"/>
        </w:rPr>
        <w:t>قال اللّه سبحانه في الآية قبلها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xml:space="preserve">. </w:t>
      </w:r>
      <w:bookmarkStart w:id="2577" w:name="pg11650_151841"/>
    </w:p>
    <w:p>
      <w:pPr>
        <w:pStyle w:val="BookText"/>
        <w:rPr/>
      </w:pPr>
      <w:bookmarkEnd w:id="2577"/>
      <w:r>
        <w:rPr>
          <w:rFonts w:ascii="Amiri" w:hAnsi="Amiri" w:eastAsia="Amiri" w:cs="Amiri"/>
          <w:color w:val="111111"/>
          <w:sz w:val="28"/>
          <w:sz w:val="28"/>
          <w:szCs w:val="28"/>
          <w:rtl w:val="true"/>
          <w:lang w:bidi="ar-SA"/>
        </w:rPr>
        <w:t>فالكلام يجري على عدم ايمان الكفار بأصل الرسالة الالهية و لا محلّ 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الغلاة لا يشعرون 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578" w:name="__RefHeading___Toc6139442_73709187"/>
      <w:bookmarkStart w:id="2579" w:name="_Toc1099"/>
      <w:bookmarkEnd w:id="2578"/>
      <w:r>
        <w:rPr>
          <w:rtl w:val="true"/>
        </w:rPr>
        <w:t>نتيجة البحوث</w:t>
      </w:r>
      <w:r>
        <w:rPr>
          <w:rtl w:val="true"/>
        </w:rPr>
        <w:t>:</w:t>
      </w:r>
      <w:bookmarkEnd w:id="257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الانبياء عشر روايات، بينما هي أربع روايات عن الغلاة و المجاهيل</w:t>
      </w:r>
      <w:r>
        <w:rPr>
          <w:rFonts w:eastAsia="Amiri" w:cs="Amiri" w:ascii="Amiri" w:hAnsi="Amiri"/>
          <w:color w:val="111111"/>
          <w:sz w:val="28"/>
          <w:szCs w:val="28"/>
          <w:rtl w:val="true"/>
          <w:lang w:bidi="ar-SA"/>
        </w:rPr>
        <w:t xml:space="preserve">. </w:t>
      </w:r>
      <w:bookmarkStart w:id="2580" w:name="pg11650_151842"/>
    </w:p>
    <w:p>
      <w:pPr>
        <w:pStyle w:val="Heading3"/>
        <w:numPr>
          <w:ilvl w:val="2"/>
          <w:numId w:val="1"/>
        </w:numPr>
        <w:rPr/>
      </w:pPr>
      <w:bookmarkStart w:id="2581" w:name="__RefHeading___Toc6139444_73709187"/>
      <w:bookmarkStart w:id="2582" w:name="_Toc1100"/>
      <w:bookmarkEnd w:id="2580"/>
      <w:bookmarkEnd w:id="2581"/>
      <w:r>
        <w:rPr>
          <w:rtl w:val="true"/>
        </w:rPr>
        <w:t>دراسة روايات سورة الحج‌</w:t>
      </w:r>
      <w:bookmarkEnd w:id="2582"/>
    </w:p>
    <w:p>
      <w:pPr>
        <w:pStyle w:val="Heading4"/>
        <w:numPr>
          <w:ilvl w:val="3"/>
          <w:numId w:val="1"/>
        </w:numPr>
        <w:rPr/>
      </w:pPr>
      <w:bookmarkStart w:id="2583" w:name="__RefHeading___Toc6139446_73709187"/>
      <w:bookmarkStart w:id="2584" w:name="_Toc1101"/>
      <w:bookmarkEnd w:id="2583"/>
      <w:r>
        <w:rPr>
          <w:rtl w:val="true"/>
        </w:rPr>
        <w:t>أولا</w:t>
      </w:r>
      <w:r>
        <w:rPr>
          <w:rtl w:val="true"/>
        </w:rPr>
        <w:t xml:space="preserve">- </w:t>
      </w:r>
      <w:r>
        <w:rPr>
          <w:rtl w:val="true"/>
        </w:rPr>
        <w:t xml:space="preserve">روايتي آية </w:t>
      </w:r>
      <w:r>
        <w:rPr>
          <w:rtl w:val="true"/>
        </w:rPr>
        <w:t>(</w:t>
      </w:r>
      <w:r>
        <w:rPr/>
        <w:t>27</w:t>
      </w:r>
      <w:r>
        <w:rPr>
          <w:rtl w:val="true"/>
        </w:rPr>
        <w:t>):</w:t>
      </w:r>
      <w:bookmarkEnd w:id="2584"/>
    </w:p>
    <w:p>
      <w:pPr>
        <w:pStyle w:val="Heading5"/>
        <w:numPr>
          <w:ilvl w:val="4"/>
          <w:numId w:val="1"/>
        </w:numPr>
        <w:rPr/>
      </w:pPr>
      <w:bookmarkStart w:id="2585" w:name="__RefHeading___Toc6139448_73709187"/>
      <w:bookmarkStart w:id="2586" w:name="_Toc1102"/>
      <w:bookmarkEnd w:id="2585"/>
      <w:r>
        <w:rPr>
          <w:rtl w:val="true"/>
        </w:rPr>
        <w:t>اشارة</w:t>
      </w:r>
      <w:bookmarkEnd w:id="2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ابن عباس و ابن مجاز و مجاهد و عكرمة و الحسن رجالا بالتشديد و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يعقوب بن يزيد عن أحمد بن محمد عن أبي جميلة عن أبي عبد اللّه عليه السلام يأتوك رجالا قال فهم الرجال</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6139450_73709187"/>
      <w:bookmarkStart w:id="2588" w:name="_Toc1103"/>
      <w:bookmarkEnd w:id="2587"/>
      <w:r>
        <w:rPr>
          <w:rtl w:val="true"/>
        </w:rPr>
        <w:t>دراسة الروايات</w:t>
      </w:r>
      <w:r>
        <w:rPr>
          <w:rtl w:val="true"/>
        </w:rPr>
        <w:t>:</w:t>
      </w:r>
      <w:bookmarkEnd w:id="2588"/>
    </w:p>
    <w:p>
      <w:pPr>
        <w:pStyle w:val="Heading6"/>
        <w:numPr>
          <w:ilvl w:val="5"/>
          <w:numId w:val="1"/>
        </w:numPr>
        <w:rPr/>
      </w:pPr>
      <w:bookmarkStart w:id="2589" w:name="__RefHeading___Toc6139452_73709187"/>
      <w:bookmarkStart w:id="2590" w:name="_Toc1104"/>
      <w:bookmarkEnd w:id="2589"/>
      <w:r>
        <w:rPr>
          <w:rtl w:val="true"/>
        </w:rPr>
        <w:t>أ</w:t>
      </w:r>
      <w:r>
        <w:rPr>
          <w:rtl w:val="true"/>
        </w:rPr>
        <w:t>- [</w:t>
      </w:r>
      <w:r>
        <w:rPr>
          <w:rtl w:val="true"/>
        </w:rPr>
        <w:t>الآية</w:t>
      </w:r>
      <w:r>
        <w:rPr>
          <w:rtl w:val="true"/>
        </w:rPr>
        <w:t>]</w:t>
      </w:r>
      <w:bookmarkEnd w:id="2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w:t>
      </w:r>
    </w:p>
    <w:p>
      <w:pPr>
        <w:pStyle w:val="Heading6"/>
        <w:numPr>
          <w:ilvl w:val="5"/>
          <w:numId w:val="1"/>
        </w:numPr>
        <w:rPr/>
      </w:pPr>
      <w:bookmarkStart w:id="2591" w:name="__RefHeading___Toc6139454_73709187"/>
      <w:bookmarkStart w:id="2592" w:name="_Toc1105"/>
      <w:bookmarkEnd w:id="2591"/>
      <w:r>
        <w:rPr>
          <w:rtl w:val="true"/>
        </w:rPr>
        <w:t>ب</w:t>
      </w:r>
      <w:r>
        <w:rPr>
          <w:rtl w:val="true"/>
        </w:rPr>
        <w:t xml:space="preserve">- </w:t>
      </w:r>
      <w:r>
        <w:rPr>
          <w:rtl w:val="true"/>
        </w:rPr>
        <w:t>السند</w:t>
      </w:r>
      <w:r>
        <w:rPr>
          <w:rtl w:val="true"/>
        </w:rPr>
        <w:t>:</w:t>
      </w:r>
      <w:bookmarkEnd w:id="2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أسناده في تفسيري الزمخشري و الرازي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ضاع كذّاب</w:t>
      </w:r>
      <w:r>
        <w:rPr>
          <w:rFonts w:eastAsia="Amiri" w:cs="Amiri" w:ascii="Amiri" w:hAnsi="Amiri"/>
          <w:color w:val="111111"/>
          <w:sz w:val="28"/>
          <w:szCs w:val="28"/>
          <w:rtl w:val="true"/>
          <w:lang w:bidi="ar-SA"/>
        </w:rPr>
        <w:t xml:space="preserve">. </w:t>
      </w:r>
      <w:bookmarkStart w:id="2593" w:name="pg11650_151843"/>
    </w:p>
    <w:p>
      <w:pPr>
        <w:pStyle w:val="BookText"/>
        <w:rPr/>
      </w:pPr>
      <w:bookmarkEnd w:id="2593"/>
      <w:r>
        <w:rPr>
          <w:rFonts w:ascii="Amiri" w:hAnsi="Amiri" w:eastAsia="Amiri" w:cs="Amiri"/>
          <w:color w:val="111111"/>
          <w:sz w:val="28"/>
          <w:sz w:val="28"/>
          <w:szCs w:val="28"/>
          <w:rtl w:val="true"/>
          <w:lang w:bidi="ar-SA"/>
        </w:rPr>
        <w:t xml:space="preserve">و قرئ رجالا بضم الراء مخفف الجيم و مثقلة و رجالي كعجالي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فالقراءة نقلها السياري الغالي من قراءات مدرسة الخلفاء و اللاتي برهنا على أن الزنادقة هم الذين اختلقوها، و افتروا بها على اللّه و أمين وحيه و رسوله و على أصحابه، و ركّب الغالي عليها 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نقل هذه القراءة الطبرسي في تفسيره مجمع البيان عن مدرسة الخلفاء و بناء على ذلك ليس لظهير أن يعدها ضمن الألف حديث شيعي حسب تعبيره</w:t>
      </w:r>
      <w:r>
        <w:rPr>
          <w:rFonts w:eastAsia="Amiri" w:cs="Amiri" w:ascii="Amiri" w:hAnsi="Amiri"/>
          <w:color w:val="111111"/>
          <w:sz w:val="28"/>
          <w:szCs w:val="28"/>
          <w:rtl w:val="true"/>
          <w:lang w:bidi="ar-SA"/>
        </w:rPr>
        <w:t>.</w:t>
      </w:r>
    </w:p>
    <w:p>
      <w:pPr>
        <w:pStyle w:val="Heading6"/>
        <w:numPr>
          <w:ilvl w:val="5"/>
          <w:numId w:val="1"/>
        </w:numPr>
        <w:rPr/>
      </w:pPr>
      <w:bookmarkStart w:id="2594" w:name="__RefHeading___Toc6139456_73709187"/>
      <w:bookmarkStart w:id="2595" w:name="_Toc1106"/>
      <w:bookmarkEnd w:id="2594"/>
      <w:r>
        <w:rPr>
          <w:rtl w:val="true"/>
        </w:rPr>
        <w:t>ج</w:t>
      </w:r>
      <w:r>
        <w:rPr>
          <w:rtl w:val="true"/>
        </w:rPr>
        <w:t xml:space="preserve">- </w:t>
      </w:r>
      <w:r>
        <w:rPr>
          <w:rtl w:val="true"/>
        </w:rPr>
        <w:t>المتن</w:t>
      </w:r>
      <w:r>
        <w:rPr>
          <w:rtl w:val="true"/>
        </w:rPr>
        <w:t>:</w:t>
      </w:r>
      <w:bookmarkEnd w:id="2595"/>
    </w:p>
    <w:p>
      <w:pPr>
        <w:pStyle w:val="BookText"/>
        <w:rPr/>
      </w:pPr>
      <w:r>
        <w:rPr>
          <w:rFonts w:ascii="Amiri" w:hAnsi="Amiri" w:eastAsia="Amiri" w:cs="Amiri"/>
          <w:color w:val="111111"/>
          <w:sz w:val="28"/>
          <w:sz w:val="28"/>
          <w:szCs w:val="28"/>
          <w:rtl w:val="true"/>
          <w:lang w:bidi="ar-SA"/>
        </w:rPr>
        <w:t xml:space="preserve">قراءة رجّالا بالتشديد يخرج الآية عن اللفظ القرآني الموزون بل عن كلام البلغاء و بناء على ذلك فالقراءة باطلة و النصّ القرآني هو الذي أوحى اللّه به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596" w:name="__RefHeading___Toc6139458_73709187"/>
      <w:bookmarkStart w:id="2597" w:name="_Toc1107"/>
      <w:bookmarkEnd w:id="2596"/>
      <w:r>
        <w:rPr>
          <w:rtl w:val="true"/>
        </w:rPr>
        <w:t>ثانيا</w:t>
      </w:r>
      <w:r>
        <w:rPr>
          <w:rtl w:val="true"/>
        </w:rPr>
        <w:t xml:space="preserve">- </w:t>
      </w:r>
      <w:r>
        <w:rPr>
          <w:rtl w:val="true"/>
        </w:rPr>
        <w:t xml:space="preserve">رواية آية </w:t>
      </w:r>
      <w:r>
        <w:rPr>
          <w:rtl w:val="true"/>
        </w:rPr>
        <w:t>(</w:t>
      </w:r>
      <w:r>
        <w:rPr/>
        <w:t>36</w:t>
      </w:r>
      <w:r>
        <w:rPr>
          <w:rtl w:val="true"/>
        </w:rPr>
        <w:t>):</w:t>
      </w:r>
      <w:bookmarkEnd w:id="2597"/>
    </w:p>
    <w:p>
      <w:pPr>
        <w:pStyle w:val="Heading5"/>
        <w:numPr>
          <w:ilvl w:val="4"/>
          <w:numId w:val="1"/>
        </w:numPr>
        <w:rPr/>
      </w:pPr>
      <w:bookmarkStart w:id="2598" w:name="__RefHeading___Toc6139460_73709187"/>
      <w:bookmarkStart w:id="2599" w:name="_Toc1108"/>
      <w:bookmarkEnd w:id="2598"/>
      <w:r>
        <w:rPr>
          <w:rtl w:val="true"/>
        </w:rPr>
        <w:t>اشارة</w:t>
      </w:r>
      <w:bookmarkEnd w:id="2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ابن مسعود و ابن عباس و ابن عمرو و أبو جعفر الباقر عليه السلام و قتادة و الضحاك صوافن بالنون</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6139462_73709187"/>
      <w:bookmarkStart w:id="2601" w:name="_Toc1109"/>
      <w:bookmarkEnd w:id="2600"/>
      <w:r>
        <w:rPr>
          <w:rtl w:val="true"/>
        </w:rPr>
        <w:t>دراسة الرواية</w:t>
      </w:r>
      <w:r>
        <w:rPr>
          <w:rtl w:val="true"/>
        </w:rPr>
        <w:t>:</w:t>
      </w:r>
      <w:bookmarkEnd w:id="2601"/>
    </w:p>
    <w:p>
      <w:pPr>
        <w:pStyle w:val="Heading6"/>
        <w:numPr>
          <w:ilvl w:val="5"/>
          <w:numId w:val="1"/>
        </w:numPr>
        <w:rPr/>
      </w:pPr>
      <w:bookmarkStart w:id="2602" w:name="__RefHeading___Toc6139464_73709187"/>
      <w:bookmarkStart w:id="2603" w:name="_Toc1110"/>
      <w:bookmarkEnd w:id="2602"/>
      <w:r>
        <w:rPr>
          <w:rtl w:val="true"/>
        </w:rPr>
        <w:t>أ</w:t>
      </w:r>
      <w:r>
        <w:rPr>
          <w:rtl w:val="true"/>
        </w:rPr>
        <w:t>- [</w:t>
      </w:r>
      <w:r>
        <w:rPr>
          <w:rtl w:val="true"/>
        </w:rPr>
        <w:t>الآية</w:t>
      </w:r>
      <w:r>
        <w:rPr>
          <w:rtl w:val="true"/>
        </w:rPr>
        <w:t>]</w:t>
      </w:r>
      <w:bookmarkEnd w:id="2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bookmarkStart w:id="2604" w:name="pg11650_151844"/>
    </w:p>
    <w:p>
      <w:pPr>
        <w:pStyle w:val="Heading6"/>
        <w:numPr>
          <w:ilvl w:val="5"/>
          <w:numId w:val="1"/>
        </w:numPr>
        <w:rPr/>
      </w:pPr>
      <w:bookmarkStart w:id="2605" w:name="__RefHeading___Toc6139466_73709187"/>
      <w:bookmarkStart w:id="2606" w:name="_Toc1111"/>
      <w:bookmarkEnd w:id="2604"/>
      <w:bookmarkEnd w:id="2605"/>
      <w:r>
        <w:rPr>
          <w:rtl w:val="true"/>
        </w:rPr>
        <w:t>ب</w:t>
      </w:r>
      <w:r>
        <w:rPr>
          <w:rtl w:val="true"/>
        </w:rPr>
        <w:t xml:space="preserve">- </w:t>
      </w:r>
      <w:r>
        <w:rPr>
          <w:rtl w:val="true"/>
        </w:rPr>
        <w:t>السند</w:t>
      </w:r>
      <w:r>
        <w:rPr>
          <w:rtl w:val="true"/>
        </w:rPr>
        <w:t>:</w:t>
      </w:r>
      <w:bookmarkEnd w:id="2606"/>
    </w:p>
    <w:p>
      <w:pPr>
        <w:pStyle w:val="BookText"/>
        <w:rPr/>
      </w:pPr>
      <w:r>
        <w:rPr>
          <w:rFonts w:ascii="Amiri" w:hAnsi="Amiri" w:eastAsia="Amiri" w:cs="Amiri"/>
          <w:color w:val="111111"/>
          <w:sz w:val="28"/>
          <w:sz w:val="28"/>
          <w:szCs w:val="28"/>
          <w:rtl w:val="true"/>
          <w:lang w:bidi="ar-SA"/>
        </w:rPr>
        <w:t>الرواية قراءة بلا سند نقلها الشيخ الطوسي بتفسيره التبيان من مدرسة الخلفاء و اسناد القراءات مذكورة في تفاسير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 الزمخشري و القرطبي و ابن كثير و السيوطي و اللفظ للقرطبي </w:t>
      </w:r>
      <w:r>
        <w:rPr>
          <w:rStyle w:val="FootnoteAnchor"/>
          <w:rtl w:val="true"/>
        </w:rPr>
        <w:footnoteReference w:id="396"/>
      </w:r>
      <w:r>
        <w:rPr>
          <w:rFonts w:ascii="IRNazanin" w:hAnsi="IRNazanin" w:eastAsia="IRNazanin"/>
          <w:color w:val="111111"/>
          <w:sz w:val="28"/>
          <w:sz w:val="28"/>
          <w:szCs w:val="28"/>
          <w:rtl w:val="true"/>
          <w:lang w:bidi="fa-IR"/>
        </w:rPr>
        <w:t>و لم يأت في أحدها ذكر الامام الباقر و أخذ من التبيان الطبرسي و أبو الفتوح و گازر و انفرد الطبرسي باسنادها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الامام الباقر، و لم يذكر سنده</w:t>
      </w:r>
      <w:r>
        <w:rPr>
          <w:rFonts w:eastAsia="IRNazanin" w:cs="IRNazanin"/>
          <w:color w:val="111111"/>
          <w:sz w:val="28"/>
          <w:szCs w:val="28"/>
          <w:rtl w:val="true"/>
          <w:lang w:bidi="fa-IR"/>
        </w:rPr>
        <w:t>.</w:t>
      </w:r>
    </w:p>
    <w:p>
      <w:pPr>
        <w:pStyle w:val="Heading6"/>
        <w:numPr>
          <w:ilvl w:val="5"/>
          <w:numId w:val="1"/>
        </w:numPr>
        <w:rPr/>
      </w:pPr>
      <w:bookmarkStart w:id="2607" w:name="__RefHeading___Toc6139468_73709187"/>
      <w:bookmarkStart w:id="2608" w:name="_Toc1112"/>
      <w:bookmarkEnd w:id="2607"/>
      <w:r>
        <w:rPr>
          <w:rtl w:val="true"/>
        </w:rPr>
        <w:t>ج</w:t>
      </w:r>
      <w:r>
        <w:rPr>
          <w:rtl w:val="true"/>
        </w:rPr>
        <w:t xml:space="preserve">- </w:t>
      </w:r>
      <w:r>
        <w:rPr>
          <w:rtl w:val="true"/>
        </w:rPr>
        <w:t>المتن</w:t>
      </w:r>
      <w:r>
        <w:rPr>
          <w:rtl w:val="true"/>
        </w:rPr>
        <w:t>:</w:t>
      </w:r>
      <w:bookmarkEnd w:id="2608"/>
    </w:p>
    <w:p>
      <w:pPr>
        <w:pStyle w:val="BookText"/>
        <w:rPr/>
      </w:pPr>
      <w:r>
        <w:rPr>
          <w:rFonts w:ascii="Amiri" w:hAnsi="Amiri" w:eastAsia="Amiri" w:cs="Amiri"/>
          <w:color w:val="111111"/>
          <w:sz w:val="28"/>
          <w:sz w:val="28"/>
          <w:szCs w:val="28"/>
          <w:rtl w:val="true"/>
          <w:lang w:bidi="ar-SA"/>
        </w:rPr>
        <w:t>التغيير يخل بوزن الآية في السورة و إذا كانت قراءة منتقلة من مدرسة الخلفاء، فليس للشيخ النوري و احسان ظهير أن يستدلّا بها على مرادهما</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6139470_73709187"/>
      <w:bookmarkStart w:id="2610" w:name="_Toc1113"/>
      <w:bookmarkEnd w:id="2609"/>
      <w:r>
        <w:rPr>
          <w:rtl w:val="true"/>
        </w:rPr>
        <w:t>ثالثا</w:t>
      </w:r>
      <w:r>
        <w:rPr>
          <w:rtl w:val="true"/>
        </w:rPr>
        <w:t xml:space="preserve">- </w:t>
      </w:r>
      <w:r>
        <w:rPr>
          <w:rtl w:val="true"/>
        </w:rPr>
        <w:t xml:space="preserve">رواية آية </w:t>
      </w:r>
      <w:r>
        <w:rPr>
          <w:rtl w:val="true"/>
        </w:rPr>
        <w:t>(</w:t>
      </w:r>
      <w:r>
        <w:rPr/>
        <w:t>40</w:t>
      </w:r>
      <w:r>
        <w:rPr>
          <w:rtl w:val="true"/>
        </w:rPr>
        <w:t>):</w:t>
      </w:r>
      <w:bookmarkEnd w:id="2610"/>
    </w:p>
    <w:p>
      <w:pPr>
        <w:pStyle w:val="Heading5"/>
        <w:numPr>
          <w:ilvl w:val="4"/>
          <w:numId w:val="1"/>
        </w:numPr>
        <w:rPr/>
      </w:pPr>
      <w:bookmarkStart w:id="2611" w:name="__RefHeading___Toc6139472_73709187"/>
      <w:bookmarkStart w:id="2612" w:name="_Toc1114"/>
      <w:bookmarkEnd w:id="2611"/>
      <w:r>
        <w:rPr>
          <w:rtl w:val="true"/>
        </w:rPr>
        <w:t>اشارة</w:t>
      </w:r>
      <w:bookmarkEnd w:id="2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جعفر بن محمد عليهما السلام و صلوات بضم الصاد و اللام</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6139474_73709187"/>
      <w:bookmarkStart w:id="2614" w:name="_Toc1115"/>
      <w:bookmarkEnd w:id="2613"/>
      <w:r>
        <w:rPr>
          <w:rtl w:val="true"/>
        </w:rPr>
        <w:t>دراسة الرواية</w:t>
      </w:r>
      <w:r>
        <w:rPr>
          <w:rtl w:val="true"/>
        </w:rPr>
        <w:t>:</w:t>
      </w:r>
      <w:bookmarkEnd w:id="2614"/>
    </w:p>
    <w:p>
      <w:pPr>
        <w:pStyle w:val="Heading6"/>
        <w:numPr>
          <w:ilvl w:val="5"/>
          <w:numId w:val="1"/>
        </w:numPr>
        <w:rPr/>
      </w:pPr>
      <w:bookmarkStart w:id="2615" w:name="__RefHeading___Toc6139476_73709187"/>
      <w:bookmarkStart w:id="2616" w:name="_Toc1116"/>
      <w:bookmarkEnd w:id="2615"/>
      <w:r>
        <w:rPr>
          <w:rtl w:val="true"/>
        </w:rPr>
        <w:t>أ</w:t>
      </w:r>
      <w:r>
        <w:rPr>
          <w:rtl w:val="true"/>
        </w:rPr>
        <w:t>- [</w:t>
      </w:r>
      <w:r>
        <w:rPr>
          <w:rtl w:val="true"/>
        </w:rPr>
        <w:t>الآية</w:t>
      </w:r>
      <w:r>
        <w:rPr>
          <w:rtl w:val="true"/>
        </w:rPr>
        <w:t>]</w:t>
      </w:r>
      <w:bookmarkEnd w:id="2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أُخْرِجُوا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 صَوامِعُ وَ بِيَعٌ وَ صَلَواتٌ وَ مَساجِدُ يُذْكَرُ فِيهَا اسْمُ اللَّهِ كَثِيراً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bookmarkStart w:id="2617" w:name="pg11650_151845"/>
    </w:p>
    <w:p>
      <w:pPr>
        <w:pStyle w:val="Heading6"/>
        <w:numPr>
          <w:ilvl w:val="5"/>
          <w:numId w:val="1"/>
        </w:numPr>
        <w:rPr/>
      </w:pPr>
      <w:bookmarkStart w:id="2618" w:name="__RefHeading___Toc6139478_73709187"/>
      <w:bookmarkStart w:id="2619" w:name="_Toc1117"/>
      <w:bookmarkEnd w:id="2617"/>
      <w:bookmarkEnd w:id="2618"/>
      <w:r>
        <w:rPr>
          <w:rtl w:val="true"/>
        </w:rPr>
        <w:t>ب</w:t>
      </w:r>
      <w:r>
        <w:rPr>
          <w:rtl w:val="true"/>
        </w:rPr>
        <w:t xml:space="preserve">- </w:t>
      </w:r>
      <w:r>
        <w:rPr>
          <w:rtl w:val="true"/>
        </w:rPr>
        <w:t>السند</w:t>
      </w:r>
      <w:r>
        <w:rPr>
          <w:rtl w:val="true"/>
        </w:rPr>
        <w:t>:</w:t>
      </w:r>
      <w:bookmarkEnd w:id="2619"/>
    </w:p>
    <w:p>
      <w:pPr>
        <w:pStyle w:val="BookText"/>
        <w:rPr/>
      </w:pPr>
      <w:r>
        <w:rPr>
          <w:rFonts w:ascii="Amiri" w:hAnsi="Amiri" w:eastAsia="Amiri" w:cs="Amiri"/>
          <w:color w:val="111111"/>
          <w:sz w:val="28"/>
          <w:sz w:val="28"/>
          <w:szCs w:val="28"/>
          <w:rtl w:val="true"/>
          <w:lang w:bidi="ar-SA"/>
        </w:rPr>
        <w:t xml:space="preserve">في تفسيري الطوسي و ابن عطية القراءة لعاصم الجحدري و نسب ابن عطية قراءة أخرى للامام الصادق دون ذكر السند إذا القراءة منتقلة من مدرسة الخلفاء </w:t>
      </w:r>
      <w:r>
        <w:rPr>
          <w:rStyle w:val="FootnoteAnchor"/>
          <w:rtl w:val="true"/>
        </w:rPr>
        <w:footnoteReference w:id="397"/>
      </w:r>
      <w:r>
        <w:rPr>
          <w:rFonts w:ascii="Amiri" w:hAnsi="Amiri" w:eastAsia="Amiri" w:cs="Amiri"/>
          <w:color w:val="111111"/>
          <w:sz w:val="28"/>
          <w:sz w:val="28"/>
          <w:szCs w:val="28"/>
          <w:rtl w:val="true"/>
          <w:lang w:bidi="ar-SA"/>
        </w:rPr>
        <w:t>و ما نسب إلى الامام الصادق منها دون ذكر للسند و لسنا ندري كيف نسب الطبرسي القراءة إلى الامام الصادق و ليس للشيخ النوري و 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2620" w:name="__RefHeading___Toc6139480_73709187"/>
      <w:bookmarkStart w:id="2621" w:name="_Toc1118"/>
      <w:bookmarkEnd w:id="2620"/>
      <w:r>
        <w:rPr>
          <w:rtl w:val="true"/>
        </w:rPr>
        <w:t>ج</w:t>
      </w:r>
      <w:r>
        <w:rPr>
          <w:rtl w:val="true"/>
        </w:rPr>
        <w:t xml:space="preserve">- </w:t>
      </w:r>
      <w:r>
        <w:rPr>
          <w:rtl w:val="true"/>
        </w:rPr>
        <w:t>المتن</w:t>
      </w:r>
      <w:r>
        <w:rPr>
          <w:rtl w:val="true"/>
        </w:rPr>
        <w:t>:</w:t>
      </w:r>
      <w:bookmarkEnd w:id="2621"/>
    </w:p>
    <w:p>
      <w:pPr>
        <w:pStyle w:val="BookText"/>
        <w:rPr/>
      </w:pPr>
      <w:r>
        <w:rPr>
          <w:rFonts w:ascii="Amiri" w:hAnsi="Amiri" w:eastAsia="Amiri" w:cs="Amiri"/>
          <w:color w:val="111111"/>
          <w:sz w:val="28"/>
          <w:sz w:val="28"/>
          <w:szCs w:val="28"/>
          <w:rtl w:val="true"/>
          <w:lang w:bidi="ar-SA"/>
        </w:rPr>
        <w:t>تغيير التعبير يخل بالوزن و النغم</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6139482_73709187"/>
      <w:bookmarkStart w:id="2623" w:name="_Toc1119"/>
      <w:bookmarkEnd w:id="2622"/>
      <w:r>
        <w:rPr>
          <w:rtl w:val="true"/>
        </w:rPr>
        <w:t>رابعا</w:t>
      </w:r>
      <w:r>
        <w:rPr>
          <w:rtl w:val="true"/>
        </w:rPr>
        <w:t xml:space="preserve">- </w:t>
      </w:r>
      <w:r>
        <w:rPr>
          <w:rtl w:val="true"/>
        </w:rPr>
        <w:t xml:space="preserve">روايتا آية </w:t>
      </w:r>
      <w:r>
        <w:rPr>
          <w:rtl w:val="true"/>
        </w:rPr>
        <w:t>(</w:t>
      </w:r>
      <w:r>
        <w:rPr/>
        <w:t>28</w:t>
      </w:r>
      <w:r>
        <w:rPr>
          <w:rtl w:val="true"/>
        </w:rPr>
        <w:t>):</w:t>
      </w:r>
      <w:bookmarkEnd w:id="2623"/>
    </w:p>
    <w:p>
      <w:pPr>
        <w:pStyle w:val="Heading5"/>
        <w:numPr>
          <w:ilvl w:val="4"/>
          <w:numId w:val="1"/>
        </w:numPr>
        <w:rPr/>
      </w:pPr>
      <w:bookmarkStart w:id="2624" w:name="__RefHeading___Toc6139484_73709187"/>
      <w:bookmarkStart w:id="2625" w:name="_Toc1120"/>
      <w:bookmarkEnd w:id="2624"/>
      <w:r>
        <w:rPr>
          <w:rtl w:val="true"/>
        </w:rPr>
        <w:t>اشارة</w:t>
      </w:r>
      <w:bookmarkEnd w:id="2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سيف عن أخيه عن أبيه عن زيد بن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ليحضروا منافع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النضر عن يحيى بن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ضامر يأتين من كل فج عميق ليشهدوا منافع لهم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6139486_73709187"/>
      <w:bookmarkStart w:id="2627" w:name="_Toc1121"/>
      <w:bookmarkEnd w:id="2626"/>
      <w:r>
        <w:rPr>
          <w:rtl w:val="true"/>
        </w:rPr>
        <w:t>دراسة الرواية</w:t>
      </w:r>
      <w:r>
        <w:rPr>
          <w:rtl w:val="true"/>
        </w:rPr>
        <w:t>:</w:t>
      </w:r>
      <w:bookmarkEnd w:id="2627"/>
    </w:p>
    <w:p>
      <w:pPr>
        <w:pStyle w:val="Heading6"/>
        <w:numPr>
          <w:ilvl w:val="5"/>
          <w:numId w:val="1"/>
        </w:numPr>
        <w:rPr/>
      </w:pPr>
      <w:bookmarkStart w:id="2628" w:name="__RefHeading___Toc6139488_73709187"/>
      <w:bookmarkStart w:id="2629" w:name="_Toc1122"/>
      <w:bookmarkEnd w:id="2628"/>
      <w:r>
        <w:rPr>
          <w:rtl w:val="true"/>
        </w:rPr>
        <w:t>أ</w:t>
      </w:r>
      <w:r>
        <w:rPr>
          <w:rtl w:val="true"/>
        </w:rPr>
        <w:t>- [</w:t>
      </w:r>
      <w:r>
        <w:rPr>
          <w:rtl w:val="true"/>
        </w:rPr>
        <w:t>الآية</w:t>
      </w:r>
      <w:r>
        <w:rPr>
          <w:rtl w:val="true"/>
        </w:rPr>
        <w:t>]</w:t>
      </w:r>
      <w:bookmarkEnd w:id="2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bookmarkStart w:id="2630" w:name="pg11650_151846"/>
    </w:p>
    <w:p>
      <w:pPr>
        <w:pStyle w:val="BookText"/>
        <w:rPr/>
      </w:pPr>
      <w:bookmarkEnd w:id="2630"/>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و 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الثانية</w:t>
      </w:r>
      <w:r>
        <w:rPr>
          <w:rFonts w:eastAsia="Amiri" w:cs="Amiri" w:ascii="Amiri" w:hAnsi="Amiri"/>
          <w:color w:val="111111"/>
          <w:sz w:val="28"/>
          <w:szCs w:val="28"/>
          <w:rtl w:val="true"/>
          <w:lang w:bidi="ar-SA"/>
        </w:rPr>
        <w:t>.</w:t>
      </w:r>
    </w:p>
    <w:p>
      <w:pPr>
        <w:pStyle w:val="Heading6"/>
        <w:numPr>
          <w:ilvl w:val="5"/>
          <w:numId w:val="1"/>
        </w:numPr>
        <w:rPr/>
      </w:pPr>
      <w:bookmarkStart w:id="2631" w:name="__RefHeading___Toc6139490_73709187"/>
      <w:bookmarkStart w:id="2632" w:name="_Toc1123"/>
      <w:bookmarkEnd w:id="2631"/>
      <w:r>
        <w:rPr>
          <w:rtl w:val="true"/>
        </w:rPr>
        <w:t>ب</w:t>
      </w:r>
      <w:r>
        <w:rPr>
          <w:rtl w:val="true"/>
        </w:rPr>
        <w:t xml:space="preserve">- </w:t>
      </w:r>
      <w:r>
        <w:rPr>
          <w:rtl w:val="true"/>
        </w:rPr>
        <w:t>السند</w:t>
      </w:r>
      <w:r>
        <w:rPr>
          <w:rtl w:val="true"/>
        </w:rPr>
        <w:t>:</w:t>
      </w:r>
      <w:bookmarkEnd w:id="2632"/>
    </w:p>
    <w:p>
      <w:pPr>
        <w:pStyle w:val="BookText"/>
        <w:rPr/>
      </w:pPr>
      <w:r>
        <w:rPr>
          <w:rFonts w:ascii="Amiri" w:hAnsi="Amiri" w:eastAsia="Amiri" w:cs="Amiri"/>
          <w:color w:val="111111"/>
          <w:sz w:val="28"/>
          <w:sz w:val="28"/>
          <w:szCs w:val="28"/>
          <w:rtl w:val="true"/>
          <w:lang w:bidi="ar-SA"/>
        </w:rPr>
        <w:t xml:space="preserve">روايتا السياري الغالى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لدراسة اسنادها و قد ذكر السيوطي أسنادها بتفسير الآية إذا فقد أخذها السياري من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2633" w:name="__RefHeading___Toc6139492_73709187"/>
      <w:bookmarkStart w:id="2634" w:name="_Toc1124"/>
      <w:bookmarkEnd w:id="2633"/>
      <w:r>
        <w:rPr>
          <w:rtl w:val="true"/>
        </w:rPr>
        <w:t>ج</w:t>
      </w:r>
      <w:r>
        <w:rPr>
          <w:rtl w:val="true"/>
        </w:rPr>
        <w:t xml:space="preserve">- </w:t>
      </w:r>
      <w:r>
        <w:rPr>
          <w:rtl w:val="true"/>
        </w:rPr>
        <w:t>المتن</w:t>
      </w:r>
      <w:r>
        <w:rPr>
          <w:rtl w:val="true"/>
        </w:rPr>
        <w:t>:</w:t>
      </w:r>
      <w:bookmarkEnd w:id="263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منتقلة من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للبيان و ليس في الرواية ما يدل على أن المراد منها كانت نصا قرآنيا حذفت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فليس للشيخ النوري أن يستدل بها على تحريف النصّ القرآني و لا لظهير أن يعدها من الألف حديث شيعي على حدّ زعمه و أخيرا ان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6139494_73709187"/>
      <w:bookmarkStart w:id="2636" w:name="_Toc1125"/>
      <w:bookmarkEnd w:id="2635"/>
      <w:r>
        <w:rPr>
          <w:rtl w:val="true"/>
        </w:rPr>
        <w:t>خامسا</w:t>
      </w:r>
      <w:r>
        <w:rPr>
          <w:rtl w:val="true"/>
        </w:rPr>
        <w:t xml:space="preserve">- </w:t>
      </w:r>
      <w:r>
        <w:rPr>
          <w:rtl w:val="true"/>
        </w:rPr>
        <w:t xml:space="preserve">روايتا آية </w:t>
      </w:r>
      <w:r>
        <w:rPr>
          <w:rtl w:val="true"/>
        </w:rPr>
        <w:t>(</w:t>
      </w:r>
      <w:r>
        <w:rPr/>
        <w:t>19</w:t>
      </w:r>
      <w:r>
        <w:rPr>
          <w:rtl w:val="true"/>
        </w:rPr>
        <w:t>):</w:t>
      </w:r>
      <w:bookmarkEnd w:id="2636"/>
    </w:p>
    <w:p>
      <w:pPr>
        <w:pStyle w:val="Heading5"/>
        <w:numPr>
          <w:ilvl w:val="4"/>
          <w:numId w:val="1"/>
        </w:numPr>
        <w:rPr/>
      </w:pPr>
      <w:bookmarkStart w:id="2637" w:name="__RefHeading___Toc6139496_73709187"/>
      <w:bookmarkStart w:id="2638" w:name="_Toc1126"/>
      <w:bookmarkEnd w:id="2637"/>
      <w:r>
        <w:rPr>
          <w:rtl w:val="true"/>
        </w:rPr>
        <w:t>اشارة</w:t>
      </w:r>
      <w:bookmarkEnd w:id="2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عن أبي حمزة عن أبي عبد اللّه عليه السلام هذان خصمان اختصموا في ربهم فالذين كفروا بولاية علي عليه السلام قطعت لهم ثياب من نار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أحمد بن محمد البرقي عن أبيه عن محمد بن الفضيل عن أبي حمزة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xml:space="preserve">. </w:t>
      </w:r>
      <w:bookmarkStart w:id="2639" w:name="pg11650_151847"/>
    </w:p>
    <w:p>
      <w:pPr>
        <w:pStyle w:val="Heading5"/>
        <w:numPr>
          <w:ilvl w:val="4"/>
          <w:numId w:val="1"/>
        </w:numPr>
        <w:rPr/>
      </w:pPr>
      <w:bookmarkStart w:id="2640" w:name="__RefHeading___Toc6139498_73709187"/>
      <w:bookmarkStart w:id="2641" w:name="_Toc1127"/>
      <w:bookmarkEnd w:id="2639"/>
      <w:bookmarkEnd w:id="2640"/>
      <w:r>
        <w:rPr>
          <w:rtl w:val="true"/>
        </w:rPr>
        <w:t>دراسة الرواية</w:t>
      </w:r>
      <w:r>
        <w:rPr>
          <w:rtl w:val="true"/>
        </w:rPr>
        <w:t>:</w:t>
      </w:r>
      <w:bookmarkEnd w:id="2641"/>
    </w:p>
    <w:p>
      <w:pPr>
        <w:pStyle w:val="Heading6"/>
        <w:numPr>
          <w:ilvl w:val="5"/>
          <w:numId w:val="1"/>
        </w:numPr>
        <w:rPr/>
      </w:pPr>
      <w:bookmarkStart w:id="2642" w:name="__RefHeading___Toc6139500_73709187"/>
      <w:bookmarkStart w:id="2643" w:name="_Toc1128"/>
      <w:bookmarkEnd w:id="2642"/>
      <w:r>
        <w:rPr>
          <w:rtl w:val="true"/>
        </w:rPr>
        <w:t>أ</w:t>
      </w:r>
      <w:r>
        <w:rPr>
          <w:rtl w:val="true"/>
        </w:rPr>
        <w:t>- [</w:t>
      </w:r>
      <w:r>
        <w:rPr>
          <w:rtl w:val="true"/>
        </w:rPr>
        <w:t>الآية</w:t>
      </w:r>
      <w:r>
        <w:rPr>
          <w:rtl w:val="true"/>
        </w:rPr>
        <w:t>]</w:t>
      </w:r>
      <w:bookmarkEnd w:id="2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رُؤُسِهِمُ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كَفَرُوا</w:t>
      </w:r>
      <w:r>
        <w:rPr>
          <w:rFonts w:eastAsia="Amiri" w:cs="Amiri" w:ascii="Amiri" w:hAnsi="Amiri"/>
          <w:color w:val="111111"/>
          <w:sz w:val="28"/>
          <w:szCs w:val="28"/>
          <w:rtl w:val="true"/>
          <w:lang w:bidi="ar-SA"/>
        </w:rPr>
        <w:t>.</w:t>
      </w:r>
    </w:p>
    <w:p>
      <w:pPr>
        <w:pStyle w:val="Heading6"/>
        <w:numPr>
          <w:ilvl w:val="5"/>
          <w:numId w:val="1"/>
        </w:numPr>
        <w:rPr/>
      </w:pPr>
      <w:bookmarkStart w:id="2644" w:name="__RefHeading___Toc6139502_73709187"/>
      <w:bookmarkStart w:id="2645" w:name="_Toc1129"/>
      <w:bookmarkEnd w:id="2644"/>
      <w:r>
        <w:rPr>
          <w:rtl w:val="true"/>
        </w:rPr>
        <w:t>ب</w:t>
      </w:r>
      <w:r>
        <w:rPr>
          <w:rtl w:val="true"/>
        </w:rPr>
        <w:t xml:space="preserve">- </w:t>
      </w:r>
      <w:r>
        <w:rPr>
          <w:rtl w:val="true"/>
        </w:rPr>
        <w:t>السند</w:t>
      </w:r>
      <w:r>
        <w:rPr>
          <w:rtl w:val="true"/>
        </w:rPr>
        <w:t>:</w:t>
      </w:r>
      <w:bookmarkEnd w:id="2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روايته عن أبي حمزة بلا واسطة لا يصح و قد أسقط من السند محمد بن الفضيل كما في سند الكليني و هو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أحمد بن محمد عن أبيه و هو محمد خالد ضعيف في الحديث يروى عن الضعفاء عن محمد بن الفضيل ضعيف يرمى بالغلو و الروايتان عن راو واحد و هو ضعيف غال</w:t>
      </w:r>
      <w:r>
        <w:rPr>
          <w:rFonts w:eastAsia="Amiri" w:cs="Amiri" w:ascii="Amiri" w:hAnsi="Amiri"/>
          <w:color w:val="111111"/>
          <w:sz w:val="28"/>
          <w:szCs w:val="28"/>
          <w:rtl w:val="true"/>
          <w:lang w:bidi="ar-SA"/>
        </w:rPr>
        <w:t>.</w:t>
      </w:r>
    </w:p>
    <w:p>
      <w:pPr>
        <w:pStyle w:val="Heading6"/>
        <w:numPr>
          <w:ilvl w:val="5"/>
          <w:numId w:val="1"/>
        </w:numPr>
        <w:rPr/>
      </w:pPr>
      <w:bookmarkStart w:id="2646" w:name="__RefHeading___Toc6139504_73709187"/>
      <w:bookmarkStart w:id="2647" w:name="_Toc1130"/>
      <w:bookmarkEnd w:id="2646"/>
      <w:r>
        <w:rPr>
          <w:rtl w:val="true"/>
        </w:rPr>
        <w:t>ج</w:t>
      </w:r>
      <w:r>
        <w:rPr>
          <w:rtl w:val="true"/>
        </w:rPr>
        <w:t xml:space="preserve">- </w:t>
      </w:r>
      <w:r>
        <w:rPr>
          <w:rtl w:val="true"/>
        </w:rPr>
        <w:t>المتن</w:t>
      </w:r>
      <w:r>
        <w:rPr>
          <w:rtl w:val="true"/>
        </w:rPr>
        <w:t>:</w:t>
      </w:r>
      <w:bookmarkEnd w:id="264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الآية ان اختصام الخصمين في الربوبية و لا معنى لاقحام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بعد أي اسم من أسماء الأنبياء و الرسل ليأتي بعد اسم الامام علي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الاضافة تبدّل كلام اللّه الموزون إلى كلام غير موزون و لكنّ الغلاة لا يعقلون</w:t>
      </w:r>
      <w:r>
        <w:rPr>
          <w:rFonts w:eastAsia="Amiri" w:cs="Amiri" w:ascii="Amiri" w:hAnsi="Amiri"/>
          <w:color w:val="111111"/>
          <w:sz w:val="28"/>
          <w:szCs w:val="28"/>
          <w:rtl w:val="true"/>
          <w:lang w:bidi="ar-SA"/>
        </w:rPr>
        <w:t xml:space="preserve">. </w:t>
      </w:r>
      <w:bookmarkStart w:id="2648" w:name="pg11650_151848"/>
    </w:p>
    <w:p>
      <w:pPr>
        <w:pStyle w:val="Heading4"/>
        <w:numPr>
          <w:ilvl w:val="3"/>
          <w:numId w:val="1"/>
        </w:numPr>
        <w:rPr/>
      </w:pPr>
      <w:bookmarkStart w:id="2649" w:name="__RefHeading___Toc6139506_73709187"/>
      <w:bookmarkStart w:id="2650" w:name="_Toc1131"/>
      <w:bookmarkEnd w:id="2648"/>
      <w:bookmarkEnd w:id="2649"/>
      <w:r>
        <w:rPr>
          <w:rtl w:val="true"/>
        </w:rPr>
        <w:t>سادسا</w:t>
      </w:r>
      <w:r>
        <w:rPr>
          <w:rtl w:val="true"/>
        </w:rPr>
        <w:t xml:space="preserve">- </w:t>
      </w:r>
      <w:r>
        <w:rPr>
          <w:rtl w:val="true"/>
        </w:rPr>
        <w:t xml:space="preserve">رواية آية </w:t>
      </w:r>
      <w:r>
        <w:rPr>
          <w:rtl w:val="true"/>
        </w:rPr>
        <w:t>(</w:t>
      </w:r>
      <w:r>
        <w:rPr/>
        <w:t>26</w:t>
      </w:r>
      <w:r>
        <w:rPr>
          <w:rtl w:val="true"/>
        </w:rPr>
        <w:t>):</w:t>
      </w:r>
      <w:bookmarkEnd w:id="2650"/>
    </w:p>
    <w:p>
      <w:pPr>
        <w:pStyle w:val="Heading5"/>
        <w:numPr>
          <w:ilvl w:val="4"/>
          <w:numId w:val="1"/>
        </w:numPr>
        <w:rPr/>
      </w:pPr>
      <w:bookmarkStart w:id="2651" w:name="__RefHeading___Toc6139508_73709187"/>
      <w:bookmarkStart w:id="2652" w:name="_Toc1132"/>
      <w:bookmarkEnd w:id="2651"/>
      <w:r>
        <w:rPr>
          <w:rtl w:val="true"/>
        </w:rPr>
        <w:t>اشارة</w:t>
      </w:r>
      <w:bookmarkEnd w:id="2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اسماعيل العلوي عن عيسى بن داود النجار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 العاكفين</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6139510_73709187"/>
      <w:bookmarkStart w:id="2654" w:name="_Toc1133"/>
      <w:bookmarkEnd w:id="2653"/>
      <w:r>
        <w:rPr>
          <w:rtl w:val="true"/>
        </w:rPr>
        <w:t>دراسة الرواية</w:t>
      </w:r>
      <w:r>
        <w:rPr>
          <w:rtl w:val="true"/>
        </w:rPr>
        <w:t>:</w:t>
      </w:r>
      <w:bookmarkEnd w:id="2654"/>
    </w:p>
    <w:p>
      <w:pPr>
        <w:pStyle w:val="Heading6"/>
        <w:numPr>
          <w:ilvl w:val="5"/>
          <w:numId w:val="1"/>
        </w:numPr>
        <w:rPr/>
      </w:pPr>
      <w:bookmarkStart w:id="2655" w:name="__RefHeading___Toc6139512_73709187"/>
      <w:bookmarkStart w:id="2656" w:name="_Toc1134"/>
      <w:bookmarkEnd w:id="2655"/>
      <w:r>
        <w:rPr>
          <w:rtl w:val="true"/>
        </w:rPr>
        <w:t>أ</w:t>
      </w:r>
      <w:r>
        <w:rPr>
          <w:rtl w:val="true"/>
        </w:rPr>
        <w:t>- [</w:t>
      </w:r>
      <w:r>
        <w:rPr>
          <w:rtl w:val="true"/>
        </w:rPr>
        <w:t>الآية</w:t>
      </w:r>
      <w:r>
        <w:rPr>
          <w:rtl w:val="true"/>
        </w:rPr>
        <w:t>]</w:t>
      </w:r>
      <w:bookmarkEnd w:id="2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الْقائِمِينَ</w:t>
      </w:r>
      <w:r>
        <w:rPr>
          <w:rFonts w:eastAsia="Amiri" w:cs="Amiri" w:ascii="Amiri" w:hAnsi="Amiri"/>
          <w:color w:val="111111"/>
          <w:sz w:val="28"/>
          <w:szCs w:val="28"/>
          <w:rtl w:val="true"/>
          <w:lang w:bidi="ar-SA"/>
        </w:rPr>
        <w:t>.</w:t>
      </w:r>
    </w:p>
    <w:p>
      <w:pPr>
        <w:pStyle w:val="Heading6"/>
        <w:numPr>
          <w:ilvl w:val="5"/>
          <w:numId w:val="1"/>
        </w:numPr>
        <w:rPr/>
      </w:pPr>
      <w:bookmarkStart w:id="2657" w:name="__RefHeading___Toc6139514_73709187"/>
      <w:bookmarkStart w:id="2658" w:name="_Toc1135"/>
      <w:bookmarkEnd w:id="2657"/>
      <w:r>
        <w:rPr>
          <w:rtl w:val="true"/>
        </w:rPr>
        <w:t>ب</w:t>
      </w:r>
      <w:r>
        <w:rPr>
          <w:rtl w:val="true"/>
        </w:rPr>
        <w:t xml:space="preserve">- </w:t>
      </w:r>
      <w:r>
        <w:rPr>
          <w:rtl w:val="true"/>
        </w:rPr>
        <w:t>السند</w:t>
      </w:r>
      <w:r>
        <w:rPr>
          <w:rtl w:val="true"/>
        </w:rPr>
        <w:t>:</w:t>
      </w:r>
      <w:bookmarkEnd w:id="2658"/>
    </w:p>
    <w:p>
      <w:pPr>
        <w:pStyle w:val="BookText"/>
        <w:rPr/>
      </w:pP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العلوي مجهول حاله و كذا عيسى بن داود النجار</w:t>
      </w:r>
      <w:r>
        <w:rPr>
          <w:rFonts w:eastAsia="Amiri" w:cs="Amiri" w:ascii="Amiri" w:hAnsi="Amiri"/>
          <w:color w:val="111111"/>
          <w:sz w:val="28"/>
          <w:szCs w:val="28"/>
          <w:rtl w:val="true"/>
          <w:lang w:bidi="ar-SA"/>
        </w:rPr>
        <w:t>.</w:t>
      </w:r>
    </w:p>
    <w:p>
      <w:pPr>
        <w:pStyle w:val="Heading6"/>
        <w:numPr>
          <w:ilvl w:val="5"/>
          <w:numId w:val="1"/>
        </w:numPr>
        <w:rPr/>
      </w:pPr>
      <w:bookmarkStart w:id="2659" w:name="__RefHeading___Toc6139516_73709187"/>
      <w:bookmarkStart w:id="2660" w:name="_Toc1136"/>
      <w:bookmarkEnd w:id="2659"/>
      <w:r>
        <w:rPr>
          <w:rtl w:val="true"/>
        </w:rPr>
        <w:t>ج</w:t>
      </w:r>
      <w:r>
        <w:rPr>
          <w:rtl w:val="true"/>
        </w:rPr>
        <w:t xml:space="preserve">- </w:t>
      </w:r>
      <w:r>
        <w:rPr>
          <w:rtl w:val="true"/>
        </w:rPr>
        <w:t>المتن</w:t>
      </w:r>
      <w:r>
        <w:rPr>
          <w:rtl w:val="true"/>
        </w:rPr>
        <w:t>:</w:t>
      </w:r>
      <w:bookmarkEnd w:id="2660"/>
    </w:p>
    <w:p>
      <w:pPr>
        <w:pStyle w:val="BookText"/>
        <w:rPr/>
      </w:pPr>
      <w:r>
        <w:rPr>
          <w:rFonts w:ascii="Amiri" w:hAnsi="Amiri" w:eastAsia="Amiri" w:cs="Amiri"/>
          <w:color w:val="111111"/>
          <w:sz w:val="28"/>
          <w:sz w:val="28"/>
          <w:szCs w:val="28"/>
          <w:rtl w:val="true"/>
          <w:lang w:bidi="ar-SA"/>
        </w:rPr>
        <w:t xml:space="preserve">لست أدري كيف يقابل الشيخ النوري النص القرآني الذي أخذه من لا يحصون عددا عن أمثالهم قرنا بعد قرن إلى الألوف من الصحابة عن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 عز اسمه بروايات مجهولة عن مجهولين لست أدري</w:t>
      </w:r>
      <w:r>
        <w:rPr>
          <w:rFonts w:eastAsia="Amiri" w:cs="Amiri" w:ascii="Amiri" w:hAnsi="Amiri"/>
          <w:color w:val="111111"/>
          <w:sz w:val="28"/>
          <w:szCs w:val="28"/>
          <w:rtl w:val="true"/>
          <w:lang w:bidi="ar-SA"/>
        </w:rPr>
        <w:t>!!</w:t>
      </w:r>
    </w:p>
    <w:p>
      <w:pPr>
        <w:pStyle w:val="Heading4"/>
        <w:numPr>
          <w:ilvl w:val="3"/>
          <w:numId w:val="1"/>
        </w:numPr>
        <w:rPr/>
      </w:pPr>
      <w:bookmarkStart w:id="2661" w:name="__RefHeading___Toc6139518_73709187"/>
      <w:bookmarkStart w:id="2662" w:name="_Toc1137"/>
      <w:bookmarkEnd w:id="2661"/>
      <w:r>
        <w:rPr>
          <w:rtl w:val="true"/>
        </w:rPr>
        <w:t>سابعا</w:t>
      </w:r>
      <w:r>
        <w:rPr>
          <w:rtl w:val="true"/>
        </w:rPr>
        <w:t xml:space="preserve">- </w:t>
      </w:r>
      <w:r>
        <w:rPr>
          <w:rtl w:val="true"/>
        </w:rPr>
        <w:t xml:space="preserve">روايات آية </w:t>
      </w:r>
      <w:r>
        <w:rPr>
          <w:rtl w:val="true"/>
        </w:rPr>
        <w:t>(</w:t>
      </w:r>
      <w:r>
        <w:rPr/>
        <w:t>52</w:t>
      </w:r>
      <w:r>
        <w:rPr>
          <w:rtl w:val="true"/>
        </w:rPr>
        <w:t>):</w:t>
      </w:r>
      <w:bookmarkEnd w:id="266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63" w:name="__RefHeading___Toc6139520_73709187"/>
      <w:bookmarkStart w:id="2664" w:name="_Toc1138"/>
      <w:bookmarkEnd w:id="2663"/>
      <w:r>
        <w:rPr>
          <w:rtl w:val="true"/>
        </w:rPr>
        <w:t>اشارة</w:t>
      </w:r>
      <w:bookmarkEnd w:id="2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 البصائر عن أحمد بن محمد عن أحمد محمد بن أبي نصر عن ثعلبة عن زرارة قال سألت أبا جعفر عليه السلام عن قول اللّه عز و جل و كان رسولا نبيا قلت ما هو الرسول من النبي؟ قال هو الذي يرى في منامه و يسمع الصوت و يعاين ثم تلا 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أحمد بن محمد عن الحسين بن سعيد عن فضالة عن الحارث البصري قال أتانا الحكم بن عينية قال ان علي بن الحسين عليهما السلام قال ان علم علي عليه السلام كله في آية واحدة قال فخرج حمران بن أعين فوجد علي الحسين عليهما السلام قد قبض فقال لأبي جعفر عليه السلام ان الحكم بن عينية حدثنا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علم علي عليه السلام كله في آية واحدة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ما هو؟ قال قلت لا قال هو قول اللّه تبارك و تعالى 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عن الحجال عن ثعلبة عن زرارة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 تعالى و كان رسولا نبيا إلى أن قال ثم تلا عليه السلام 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البرهان عن ابن أبي الخطاب أو أحمد بن محمد بن عيسى عن البزنطي عن ثعلبة عن زرارة مثله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أحمد بن الحسن بن علي بن فضال عن علي بن يعقوب الهاشمي عن هارون بن مسلم عن بريد عن أبي جعفر و أبي عبد اللّه عليهما السلام في قوله تعالى و ما أرسلنا من قبلك من رسول و لا نبي و لا محدث قلت جعلت فداك </w:t>
      </w:r>
    </w:p>
    <w:p>
      <w:pPr>
        <w:pStyle w:val="BookText"/>
        <w:rPr/>
      </w:pPr>
      <w:r>
        <w:rPr>
          <w:rFonts w:ascii="Amiri" w:hAnsi="Amiri" w:eastAsia="Amiri" w:cs="Amiri"/>
          <w:color w:val="111111"/>
          <w:sz w:val="28"/>
          <w:sz w:val="28"/>
          <w:szCs w:val="28"/>
          <w:rtl w:val="true"/>
          <w:lang w:bidi="ar-SA"/>
        </w:rPr>
        <w:t xml:space="preserve">ليست </w:t>
      </w:r>
      <w:r>
        <w:rPr>
          <w:rStyle w:val="FootnoteAnchor"/>
          <w:rtl w:val="true"/>
        </w:rPr>
        <w:footnoteReference w:id="398"/>
      </w:r>
      <w:r>
        <w:rPr>
          <w:rFonts w:ascii="Amiri" w:hAnsi="Amiri" w:eastAsia="Amiri" w:cs="Amiri"/>
          <w:color w:val="111111"/>
          <w:sz w:val="28"/>
          <w:sz w:val="28"/>
          <w:szCs w:val="28"/>
          <w:rtl w:val="true"/>
          <w:lang w:bidi="ar-SA"/>
        </w:rPr>
        <w:t>هذه قراءتنا فما الرسول و النبي و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محمد عن إبراهيم بن محمد عن اسماعيل بن بشار عن علي بن جعفر الحضرمي عن زرارة بن أعين قال سألته عن قوله تعالى و ما أرسلنا من قبلك من رسول و لا نبي و لا محدث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يأتيه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Style w:val="FootnoteAnchor"/>
          <w:rtl w:val="true"/>
        </w:rPr>
        <w:footnoteReference w:id="39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الثقفي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أبي محمد عن عمران عن موسى بن جعفر عن علي أسباط عن محمد بن الفضيل عن أبي حمزة الثمالي قال سمعت أبا جعفر عليه السلام يقول و ما أرسلنا من قبلك من رسول و لا نبي و لا محدث إلّا إذا تمنى ألقى الشيطان في أمنيته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بالاسناد عن علي بن جعفر الحضرمي عن سليم بن قيس الشامي انه سمع عليا عليه السلام يقول إني و أوصيائي من ولدي مهديون كلنا محدثون إلى أن قال سليم الشامي سألت محمد بن أبي بكر قلت كان علي عليه السلام محدثا قال نعم قلت و هل يحدث الملائكة إلّا الأنبياء قال أما تقرأ و ما أرسلنا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مثله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الحسن بن محبوب عن جميل بن صالح عن زياد بن سوقة عن الحكم بن عيينة قال دخلت على على بن الحسين عليهما السلام يوما فقال لي يا حكم هل تدري ما الآية التي كان علي بن أبي طالب عليه السلام يعرفف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صاحب قتله و يعلم بها الأمور العظام التى كان يحدث بها الناس قال الحكم فقلت في نفسى قد وقفت على علم من علم علي بن الحسين عليهما السلام أعلم بذلك تلك الأمور العظام قال فقلت لا و اللّه لا أعلم به أخبرني بها يا بن رسول اللّه قال هو و اللّه قول اللّه و ما أرسلنا من قبلك من رسول و لا نبي و لا محدث فقلت و كان علي بن أبي طالب عليه السلام محدثا قال نعم و كل امام منا أهل البيت فهو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العطار عن أحمد بن محمد مثله و زاد بعد قوله و لا محدث و كان علي بن أبي طالب عليه السلام محدثا فقال له رجل يقال له عبد اللّه بن زيد كان أخا علي بن الحسين عليهما السلام لأمه سبحان اللّه محدثا كانه ينكر فاقبل علينا أبو جعفر عليه السلام فقال أما و اللّه ان ابن أمك قد كان يعرف ذلك قال فلما قال ذلك سكت الرجل فقال هي التى هلك فيها أبو الخطاب فلم يدر ما تأويل المحدث 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ملائكة ذيل الخبر لصدره فان الصدر يدل على كون ذلك في مجلس السجاد عليه السلام و ذيله على كونه بعد وفاته في مجلس أبي جعفر عليه السلام و لذا التزم بالتفكيك بعض الشراح و قال ان قوله فقال كلام زياد بن سوقة و ضمير له للحكم و هذه الحكاية كانت بعد وفاة علي بن الحسين عليهما السلام في مجلس الباقر عليه السلام و فيه ما لا يخفى و الحق انه اشتبه على الكليني أو بعض نساخ كتابه أو الكتاب أخذ الحديث منه فوصلوا ذيل الخبر بذيل الآخر و لعله سقط من البين صدر الآخر سندا و متنا و قد مرّ نظير ذلك منه ره أيضا و نبهنا عليه و ذلك لأن الصفار روى بسند آخر عن حمران عن أبي جعفر عليه السلام قال قال رسول اللّه صلى اللّه عليه و آله من أهل بيتي اثنا عشر محدثا فقال له عبد اللّه بن زيد و كان أخا علي الحسين عليهما السلام لأمه سبحان اللّه الخ و أمّا كون عبد اللّه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كانت أرضعته فكان أخا رضاعيا له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عبد اللّه بن محمد عن إبراهيم بن محمد الثقفي عن أحمد </w:t>
      </w:r>
    </w:p>
    <w:p>
      <w:pPr>
        <w:pStyle w:val="BookText"/>
        <w:rPr/>
      </w:pPr>
      <w:r>
        <w:rPr>
          <w:rFonts w:ascii="Amiri" w:hAnsi="Amiri" w:eastAsia="Amiri" w:cs="Amiri"/>
          <w:color w:val="111111"/>
          <w:sz w:val="28"/>
          <w:sz w:val="28"/>
          <w:szCs w:val="28"/>
          <w:rtl w:val="true"/>
          <w:lang w:bidi="ar-SA"/>
        </w:rPr>
        <w:t>بن يونس الحجال عن أيوب بن حسن عن قتادة انه كان يقرأ 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أبي محمد عن عمران عن موسى بن جعفر عن علي أسباط عن محمد بن الفضيل عن أبي حمزة الثمالي قال كنت أنا و المغيرة بن سعد جالسين في المسجد فأتانا الحكم بن عينية فقال لقد سمعت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ما سمعه أحد قط فسألناه عنه فأبى أن يخبرنا به فدخلنا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ان الحكم عينية أخبرنا أنه سمع منك ما لم يسمعه منك أحد قط فأبى أن يخبرنا به فقال نعم وجدنا علم علي عليه السلام في آية كتاب اللّه و ما أرسلنا من قبلك من رسول و لا نبي و لا محدث فقلنا ليست هكذا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تمنى ألقى الشيطان في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المراد بكتاب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اللّه الذي ألفه بعد النبي صلى اللّه عليه و آله و الاضافة كقولهم مصحف عبد اللّه بن مسعود و مصحف أبي لا الكتاب الجامعة الذى كان فيه الأحكام كما تقدم و هذا في غاية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البغدادي عن ابن اسباط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علي بن اسماعيل عن صفوان بن يحيى عن الحارث المغيرة عن حمران قال حدثنا الحكم بن عينية عن علي بن الحسين عليهما السلام انه قال علم علي عليه السلام في آية من القرآن قال و كتمنا الآية قال فكنا نجتمع نتدارس القرآن فلا نعرف القرآن قال فدخلت على أبي جعفر عليه السلام فقلت له ان الحكم بن عينية حدثنا عن علي بن الحسين عليهما السلام انه قال ان علم علي عليه السلام في آية من القرآن و كتمنا الآية قال اقرأ يا حمران فقرأت و ما أرسلنا من قبلك من رسول و لا نبي قال أبو جعفر عليه السلام و ما أرسلنا من قبلك من رسول و لا نبي و لا محدث</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عن ابن شهرآشوب قال قرأ ابن عباس و ما أرسلنا </w:t>
      </w:r>
    </w:p>
    <w:p>
      <w:pPr>
        <w:pStyle w:val="BookText"/>
        <w:rPr/>
      </w:pPr>
      <w:r>
        <w:rPr>
          <w:rFonts w:ascii="Amiri" w:hAnsi="Amiri" w:eastAsia="Amiri" w:cs="Amiri"/>
          <w:color w:val="111111"/>
          <w:sz w:val="28"/>
          <w:sz w:val="28"/>
          <w:szCs w:val="28"/>
          <w:rtl w:val="true"/>
          <w:lang w:bidi="ar-SA"/>
        </w:rPr>
        <w:t>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قال سمعت محمد بن أبي بكر 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في تفسيره عن جعفر بن محمد الحسني عن ادريس بن زياد الخياط عن الحسن بن محبوب عن جميل بن صالح عن زياد بن سوقة عن الحكم بن عينية قال قال لي علي بن الحسين عليهما السلام يا حكم هل تدري ما كانت الآية التي يعرف بها علي عليه السلام صاحب قتله و يعرف بها الأمور العظام التى كان يحدث بها الناس قال قلت لا و اللّه فأخبرني بها يا بن رسول اللّه قال هي قول اللّه عز و جل و ما أرسلنا من قبلك من رسول و لا نبي و لا محدث قلت فكان علي عليه السلام محدثا قال نعم و كل امام منا أهل البيت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عامر عن محمد بن الحسين عن أبيه عن صفوان يحيى عن داود بن فرقد عن الحارث بن المغيرة النضري قال قال لي الحكم عينية ان مولاي علي بن الحسين عليهما السلام قال إلى آخر ما مر عن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بعد ما ذكر ما رواه العامة في سبب نزول الآية المذكورة قال و أما الخاصة فانه روى عن أبي عبد اللّه عليه السلام ان رسول اللّه صلى اللّه عليه و آله أصابه خصاصة فجاء إلى رجل من الأنصار فقال له هل عندك من طعام قال نعم يا رسول اللّه و ذبح له عناقا و شواه فلما أدناه منه تمنى رسول اللّه صلى اللّه عليه و آله أن يكون معه علي و فاطمة و الحسن و الحسين عليهم السلام فجاء أبو بكر و عمر 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فأنزل اللّه في ذلك و ما أرسلنا من قبلك من رسول و لا نبي و لا محدث إلّا إذا تمنى ألقى الشيطان في أمنيته يعني أبو بكر و عمر فينسخ اللّه ما يلقى الشيطان يعنى لما جاء علي عليه السلام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في رجاله عن العياشي عن علي بن الحسن عن العباس عامر عن أبان بن عثمان عن الحارث بن المغيرة قال قال حمران بن أعين ان الحكم بن عينية </w:t>
      </w:r>
      <w:bookmarkStart w:id="2665" w:name="pg11650_151854"/>
    </w:p>
    <w:p>
      <w:pPr>
        <w:pStyle w:val="BookText"/>
        <w:rPr/>
      </w:pPr>
      <w:bookmarkEnd w:id="2665"/>
      <w:r>
        <w:rPr>
          <w:rFonts w:ascii="Amiri" w:hAnsi="Amiri" w:eastAsia="Amiri" w:cs="Amiri"/>
          <w:color w:val="111111"/>
          <w:sz w:val="28"/>
          <w:sz w:val="28"/>
          <w:szCs w:val="28"/>
          <w:rtl w:val="true"/>
          <w:lang w:bidi="ar-SA"/>
        </w:rPr>
        <w:t>يروي عن علي بن الحسين عليهما السلام في آية نسأله فلا يخبرنا قال حمران سألت أبا جعفر عليه السلام فقال ان عليا عليه السلام كان بمنزلة صاحب سليمان و صاحب موسى و لم يكن نبيا و لا رسولا ثم قال و ما أرسلنا من قبلك من رسول و لا نبي و لا محدث قال فعجب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أحمد بن محمد عن أحمد بن أبي نصر عن ثعلبة بن ميمون عن زرارة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كان رسولا نبيا و ما الرسول و ما النبي قال النبي الذي يرى في منامه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و محمد بن يحيى عن محمد بن الحسين عن علي بن حسان عن ابن فضال عن علي بن يعقوب الهاشمي عن مروان بن مسلم عن بريد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 ما أرسلنا من قبلك من رسول و لا نبي و لا محدث ليست هذه قراءتنا فما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ناسخ القرآن و منسوخه قال و قرأ أي الصادق عليه السلام و ما أرسلنا من قبلك من نبي و لا رسول و لا محدث يعني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 بعد ايراد جملة من هذه الأخبار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 بفتح الدال من يحدثه الملائكة و قد أوضحنا ذلك في كتاب نفس الرحمن</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6139522_73709187"/>
      <w:bookmarkStart w:id="2667" w:name="_Toc1139"/>
      <w:bookmarkEnd w:id="2666"/>
      <w:r>
        <w:rPr>
          <w:rtl w:val="true"/>
        </w:rPr>
        <w:t>دراسة الرواية</w:t>
      </w:r>
      <w:r>
        <w:rPr>
          <w:rtl w:val="true"/>
        </w:rPr>
        <w:t>:</w:t>
      </w:r>
      <w:bookmarkEnd w:id="2667"/>
    </w:p>
    <w:p>
      <w:pPr>
        <w:pStyle w:val="Heading6"/>
        <w:numPr>
          <w:ilvl w:val="5"/>
          <w:numId w:val="1"/>
        </w:numPr>
        <w:rPr/>
      </w:pPr>
      <w:bookmarkStart w:id="2668" w:name="__RefHeading___Toc6139524_73709187"/>
      <w:bookmarkStart w:id="2669" w:name="_Toc1140"/>
      <w:bookmarkEnd w:id="2668"/>
      <w:r>
        <w:rPr>
          <w:rtl w:val="true"/>
        </w:rPr>
        <w:t>أ</w:t>
      </w:r>
      <w:r>
        <w:rPr>
          <w:rtl w:val="true"/>
        </w:rPr>
        <w:t>- [</w:t>
      </w:r>
      <w:r>
        <w:rPr>
          <w:rtl w:val="true"/>
        </w:rPr>
        <w:t>الآية</w:t>
      </w:r>
      <w:r>
        <w:rPr>
          <w:rtl w:val="true"/>
        </w:rPr>
        <w:t>]</w:t>
      </w:r>
      <w:bookmarkEnd w:id="2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نَبِيٍ</w:t>
      </w:r>
      <w:r>
        <w:rPr>
          <w:rFonts w:eastAsia="Amiri" w:cs="Amiri" w:ascii="Amiri" w:hAnsi="Amiri"/>
          <w:color w:val="111111"/>
          <w:sz w:val="28"/>
          <w:szCs w:val="28"/>
          <w:rtl w:val="true"/>
          <w:lang w:bidi="ar-SA"/>
        </w:rPr>
        <w:t xml:space="preserve">. </w:t>
      </w:r>
      <w:bookmarkStart w:id="2670" w:name="pg11650_151855"/>
    </w:p>
    <w:p>
      <w:pPr>
        <w:pStyle w:val="Heading6"/>
        <w:numPr>
          <w:ilvl w:val="5"/>
          <w:numId w:val="1"/>
        </w:numPr>
        <w:rPr/>
      </w:pPr>
      <w:bookmarkStart w:id="2671" w:name="__RefHeading___Toc6139526_73709187"/>
      <w:bookmarkStart w:id="2672" w:name="_Toc1141"/>
      <w:bookmarkEnd w:id="2670"/>
      <w:bookmarkEnd w:id="2671"/>
      <w:r>
        <w:rPr>
          <w:rtl w:val="true"/>
        </w:rPr>
        <w:t>ب</w:t>
      </w:r>
      <w:r>
        <w:rPr>
          <w:rtl w:val="true"/>
        </w:rPr>
        <w:t xml:space="preserve">- </w:t>
      </w:r>
      <w:r>
        <w:rPr>
          <w:rtl w:val="true"/>
        </w:rPr>
        <w:t>السند</w:t>
      </w:r>
      <w:r>
        <w:rPr>
          <w:rtl w:val="true"/>
        </w:rPr>
        <w:t>:</w:t>
      </w:r>
      <w:bookmarkEnd w:id="2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لأنّ روايته عن حماد بن عيسى بلا واسطة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عددها سبعة هي رواية واحدة عن زرارة في طريق بعضها 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بن 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المذموم المنحرف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و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ضعيف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الحضرمي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قتادة من رواة مدرسة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من روايات مدرسة الخلفاء و كذا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فإنّ الروايات التي عدّها الشيخ النوري و الاستاذ ظهير سبعا و عشرين رواية ليست إلّا خمس عشر روايات أربع منها بلا سند و اثنتان منها من روايات مدرسة الخلفاء في اسناد بعضها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نظيرها في تفاسير مدرسة الخلفاء و سندرسها جميعا باذنه تعالى في دراسة متون الروايات الآتية</w:t>
      </w:r>
      <w:r>
        <w:rPr>
          <w:rFonts w:eastAsia="Amiri" w:cs="Amiri" w:ascii="Amiri" w:hAnsi="Amiri"/>
          <w:color w:val="111111"/>
          <w:sz w:val="28"/>
          <w:szCs w:val="28"/>
          <w:rtl w:val="true"/>
          <w:lang w:bidi="ar-SA"/>
        </w:rPr>
        <w:t>:</w:t>
      </w:r>
    </w:p>
    <w:p>
      <w:pPr>
        <w:pStyle w:val="Heading6"/>
        <w:numPr>
          <w:ilvl w:val="5"/>
          <w:numId w:val="1"/>
        </w:numPr>
        <w:rPr/>
      </w:pPr>
      <w:bookmarkStart w:id="2673" w:name="__RefHeading___Toc6139528_73709187"/>
      <w:bookmarkStart w:id="2674" w:name="_Toc1142"/>
      <w:bookmarkEnd w:id="2673"/>
      <w:r>
        <w:rPr>
          <w:rtl w:val="true"/>
        </w:rPr>
        <w:t>ج</w:t>
      </w:r>
      <w:r>
        <w:rPr>
          <w:rtl w:val="true"/>
        </w:rPr>
        <w:t xml:space="preserve">- </w:t>
      </w:r>
      <w:r>
        <w:rPr>
          <w:rtl w:val="true"/>
        </w:rPr>
        <w:t>المتن</w:t>
      </w:r>
      <w:r>
        <w:rPr>
          <w:rtl w:val="true"/>
        </w:rPr>
        <w:t>:</w:t>
      </w:r>
      <w:bookmarkEnd w:id="267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المحدّث</w:t>
      </w:r>
      <w:r>
        <w:rPr>
          <w:rFonts w:eastAsia="IRNazanin" w:cs="IRNazanin"/>
          <w:color w:val="111111"/>
          <w:sz w:val="28"/>
          <w:szCs w:val="28"/>
          <w:rtl w:val="true"/>
          <w:lang w:bidi="fa-IR"/>
        </w:rPr>
        <w:t xml:space="preserve">: </w:t>
      </w:r>
      <w:bookmarkStart w:id="2675" w:name="pg11650_151856"/>
    </w:p>
    <w:p>
      <w:pPr>
        <w:pStyle w:val="BookText"/>
        <w:rPr/>
      </w:pPr>
      <w:bookmarkEnd w:id="2675"/>
      <w:r>
        <w:rPr>
          <w:rFonts w:ascii="Amiri" w:hAnsi="Amiri" w:eastAsia="Amiri" w:cs="Amiri"/>
          <w:color w:val="111111"/>
          <w:sz w:val="28"/>
          <w:sz w:val="28"/>
          <w:szCs w:val="28"/>
          <w:rtl w:val="true"/>
          <w:lang w:bidi="ar-SA"/>
        </w:rPr>
        <w:t>جاء في صحيح البخاري و مسلم و سنن الترمذي و مسند الطيالسي و أحمد عن أبي هريرة ما موجزه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من قبلكم من بني اسرائيل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من قبلكم من بني اسرائيل رجال يكلّمون من غير أن يكونوا أنبياء فان يكن في أمتي منهم أحد فهو عمر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تفسير القرطبي و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عباس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من رسول و لا نبيّ و لا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هذا الخبر أبو بكر الأنباري في كتاب الردّ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انه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حديث لا يؤخذ به على انّ ذلك قرآن، و المحدّث هو الذي يوحى إليه في نومه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السيوطي عن سعد بن إبراهيم بن عبد الرحمن بن عوف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المحدثون صاحب ياسين و لقمان و هو من آل فرعون و صاحب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مرّ فان وجود المحدّث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 عليها روايات الفريقين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بيانية أي من الوحي البياني و ليس بالنص القرآني</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6139530_73709187"/>
      <w:bookmarkStart w:id="2677" w:name="_Toc1143"/>
      <w:bookmarkEnd w:id="2676"/>
      <w:r>
        <w:rPr>
          <w:rtl w:val="true"/>
        </w:rPr>
        <w:t>نتيجة البحوث</w:t>
      </w:r>
      <w:r>
        <w:rPr>
          <w:rtl w:val="true"/>
        </w:rPr>
        <w:t>:</w:t>
      </w:r>
      <w:bookmarkEnd w:id="267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الحج ستا و ثلاثين رواية بينما هي سبع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روايات مما عداها بلا سند</w:t>
      </w:r>
      <w:r>
        <w:rPr>
          <w:rFonts w:eastAsia="Amiri" w:cs="Amiri" w:ascii="Amiri" w:hAnsi="Amiri"/>
          <w:color w:val="111111"/>
          <w:sz w:val="28"/>
          <w:szCs w:val="28"/>
          <w:rtl w:val="true"/>
          <w:lang w:bidi="ar-SA"/>
        </w:rPr>
        <w:t xml:space="preserve">. </w:t>
      </w:r>
      <w:bookmarkStart w:id="2678" w:name="pg11650_151857"/>
    </w:p>
    <w:p>
      <w:pPr>
        <w:pStyle w:val="Heading3"/>
        <w:numPr>
          <w:ilvl w:val="2"/>
          <w:numId w:val="1"/>
        </w:numPr>
        <w:rPr/>
      </w:pPr>
      <w:bookmarkStart w:id="2679" w:name="__RefHeading___Toc6139532_73709187"/>
      <w:bookmarkStart w:id="2680" w:name="_Toc1144"/>
      <w:bookmarkEnd w:id="2678"/>
      <w:bookmarkEnd w:id="2679"/>
      <w:r>
        <w:rPr>
          <w:rtl w:val="true"/>
        </w:rPr>
        <w:t>دراسة روايات سورة المؤمنون‌</w:t>
      </w:r>
      <w:bookmarkEnd w:id="2680"/>
    </w:p>
    <w:p>
      <w:pPr>
        <w:pStyle w:val="Heading4"/>
        <w:numPr>
          <w:ilvl w:val="3"/>
          <w:numId w:val="1"/>
        </w:numPr>
        <w:rPr/>
      </w:pPr>
      <w:bookmarkStart w:id="2681" w:name="__RefHeading___Toc6139534_73709187"/>
      <w:bookmarkStart w:id="2682" w:name="_Toc1145"/>
      <w:bookmarkEnd w:id="2681"/>
      <w:r>
        <w:rPr>
          <w:rtl w:val="true"/>
        </w:rPr>
        <w:t>أولا</w:t>
      </w:r>
      <w:r>
        <w:rPr>
          <w:rtl w:val="true"/>
        </w:rPr>
        <w:t xml:space="preserve">- </w:t>
      </w:r>
      <w:r>
        <w:rPr>
          <w:rtl w:val="true"/>
        </w:rPr>
        <w:t xml:space="preserve">رواية آية </w:t>
      </w:r>
      <w:r>
        <w:rPr>
          <w:rtl w:val="true"/>
        </w:rPr>
        <w:t>(</w:t>
      </w:r>
      <w:r>
        <w:rPr/>
        <w:t>14</w:t>
      </w:r>
      <w:r>
        <w:rPr>
          <w:rtl w:val="true"/>
        </w:rPr>
        <w:t>):</w:t>
      </w:r>
      <w:bookmarkEnd w:id="2682"/>
    </w:p>
    <w:p>
      <w:pPr>
        <w:pStyle w:val="Heading5"/>
        <w:numPr>
          <w:ilvl w:val="4"/>
          <w:numId w:val="1"/>
        </w:numPr>
        <w:rPr/>
      </w:pPr>
      <w:bookmarkStart w:id="2683" w:name="__RefHeading___Toc6139536_73709187"/>
      <w:bookmarkStart w:id="2684" w:name="_Toc1146"/>
      <w:bookmarkEnd w:id="2683"/>
      <w:r>
        <w:rPr>
          <w:rtl w:val="true"/>
        </w:rPr>
        <w:t>اشارة</w:t>
      </w:r>
      <w:bookmarkEnd w:id="2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أبي طالب عن رجل عن أبي عبد اللّه عليه السلام فتبارك اللّه أحسن الخالقين قال انما هي فتبارك اللّه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6139538_73709187"/>
      <w:bookmarkStart w:id="2686" w:name="_Toc1147"/>
      <w:bookmarkEnd w:id="2685"/>
      <w:r>
        <w:rPr>
          <w:rtl w:val="true"/>
        </w:rPr>
        <w:t>دراسة الرواية</w:t>
      </w:r>
      <w:r>
        <w:rPr>
          <w:rtl w:val="true"/>
        </w:rPr>
        <w:t>:</w:t>
      </w:r>
      <w:bookmarkEnd w:id="2686"/>
    </w:p>
    <w:p>
      <w:pPr>
        <w:pStyle w:val="Heading6"/>
        <w:numPr>
          <w:ilvl w:val="5"/>
          <w:numId w:val="1"/>
        </w:numPr>
        <w:rPr/>
      </w:pPr>
      <w:bookmarkStart w:id="2687" w:name="__RefHeading___Toc6139540_73709187"/>
      <w:bookmarkStart w:id="2688" w:name="_Toc1148"/>
      <w:bookmarkEnd w:id="2687"/>
      <w:r>
        <w:rPr>
          <w:rtl w:val="true"/>
        </w:rPr>
        <w:t>أ</w:t>
      </w:r>
      <w:r>
        <w:rPr>
          <w:rtl w:val="true"/>
        </w:rPr>
        <w:t>- [</w:t>
      </w:r>
      <w:r>
        <w:rPr>
          <w:rtl w:val="true"/>
        </w:rPr>
        <w:t>الآية</w:t>
      </w:r>
      <w:r>
        <w:rPr>
          <w:rtl w:val="true"/>
        </w:rPr>
        <w:t>]</w:t>
      </w:r>
      <w:bookmarkEnd w:id="2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p>
    <w:p>
      <w:pPr>
        <w:pStyle w:val="Heading6"/>
        <w:numPr>
          <w:ilvl w:val="5"/>
          <w:numId w:val="1"/>
        </w:numPr>
        <w:rPr/>
      </w:pPr>
      <w:bookmarkStart w:id="2689" w:name="__RefHeading___Toc6139542_73709187"/>
      <w:bookmarkStart w:id="2690" w:name="_Toc1149"/>
      <w:bookmarkEnd w:id="2689"/>
      <w:r>
        <w:rPr>
          <w:rtl w:val="true"/>
        </w:rPr>
        <w:t>ب</w:t>
      </w:r>
      <w:r>
        <w:rPr>
          <w:rtl w:val="true"/>
        </w:rPr>
        <w:t xml:space="preserve">- </w:t>
      </w:r>
      <w:r>
        <w:rPr>
          <w:rtl w:val="true"/>
        </w:rPr>
        <w:t>السند</w:t>
      </w:r>
      <w:r>
        <w:rPr>
          <w:rtl w:val="true"/>
        </w:rPr>
        <w:t>:</w:t>
      </w:r>
      <w:bookmarkEnd w:id="269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تفرّد بها السياري المتهالك</w:t>
      </w:r>
      <w:r>
        <w:rPr>
          <w:rFonts w:eastAsia="Amiri" w:cs="Amiri" w:ascii="Amiri" w:hAnsi="Amiri"/>
          <w:color w:val="111111"/>
          <w:sz w:val="28"/>
          <w:szCs w:val="28"/>
          <w:rtl w:val="true"/>
          <w:lang w:bidi="ar-SA"/>
        </w:rPr>
        <w:t xml:space="preserve">. </w:t>
      </w:r>
      <w:bookmarkStart w:id="2691" w:name="pg11650_151858"/>
    </w:p>
    <w:p>
      <w:pPr>
        <w:pStyle w:val="Heading6"/>
        <w:numPr>
          <w:ilvl w:val="5"/>
          <w:numId w:val="1"/>
        </w:numPr>
        <w:rPr/>
      </w:pPr>
      <w:bookmarkStart w:id="2692" w:name="__RefHeading___Toc6139544_73709187"/>
      <w:bookmarkStart w:id="2693" w:name="_Toc1150"/>
      <w:bookmarkEnd w:id="2691"/>
      <w:bookmarkEnd w:id="2692"/>
      <w:r>
        <w:rPr>
          <w:rtl w:val="true"/>
        </w:rPr>
        <w:t>ب</w:t>
      </w:r>
      <w:r>
        <w:rPr>
          <w:rtl w:val="true"/>
        </w:rPr>
        <w:t xml:space="preserve">- </w:t>
      </w:r>
      <w:r>
        <w:rPr>
          <w:rtl w:val="true"/>
        </w:rPr>
        <w:t>المتن</w:t>
      </w:r>
      <w:r>
        <w:rPr>
          <w:rtl w:val="true"/>
        </w:rPr>
        <w:t>:</w:t>
      </w:r>
      <w:bookmarkEnd w:id="2693"/>
    </w:p>
    <w:p>
      <w:pPr>
        <w:pStyle w:val="BookText"/>
        <w:rPr/>
      </w:pPr>
      <w:r>
        <w:rPr>
          <w:rFonts w:ascii="Amiri" w:hAnsi="Amiri" w:eastAsia="Amiri" w:cs="Amiri"/>
          <w:color w:val="111111"/>
          <w:sz w:val="28"/>
          <w:sz w:val="28"/>
          <w:szCs w:val="28"/>
          <w:rtl w:val="true"/>
          <w:lang w:bidi="ar-SA"/>
        </w:rPr>
        <w:t xml:space="preserve">الكلام يجري في الآيات على مراحل خلق الانسان، و يرد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يناسب المقام قوله تعالى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يبدله الغالي بقوله ربّ العالمين و لا يدرك الغالي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الحسنى بمعنى الخالق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المربّي و المشرع و لا يناسب المقام ذكر الرب من أسماء اللّه تعالى، هكذا يختلق الغالي العبارة التي يحلو له أن يغير بها النصّ القرآني و يركب عليها سندا و يفتري بها على أئمة أهل البيت و أخيرا اغترّ بفريته الشيخ النوري</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6139546_73709187"/>
      <w:bookmarkStart w:id="2695" w:name="_Toc1151"/>
      <w:bookmarkEnd w:id="2694"/>
      <w:r>
        <w:rPr>
          <w:rtl w:val="true"/>
        </w:rPr>
        <w:t>ثانيا</w:t>
      </w:r>
      <w:r>
        <w:rPr>
          <w:rtl w:val="true"/>
        </w:rPr>
        <w:t xml:space="preserve">- </w:t>
      </w:r>
      <w:r>
        <w:rPr>
          <w:rtl w:val="true"/>
        </w:rPr>
        <w:t xml:space="preserve">رواية آية </w:t>
      </w:r>
      <w:r>
        <w:rPr>
          <w:rtl w:val="true"/>
        </w:rPr>
        <w:t>(</w:t>
      </w:r>
      <w:r>
        <w:rPr/>
        <w:t>60</w:t>
      </w:r>
      <w:r>
        <w:rPr>
          <w:rtl w:val="true"/>
        </w:rPr>
        <w:t>):</w:t>
      </w:r>
      <w:bookmarkEnd w:id="2695"/>
    </w:p>
    <w:p>
      <w:pPr>
        <w:pStyle w:val="Heading5"/>
        <w:numPr>
          <w:ilvl w:val="4"/>
          <w:numId w:val="1"/>
        </w:numPr>
        <w:rPr/>
      </w:pPr>
      <w:bookmarkStart w:id="2696" w:name="__RefHeading___Toc6139548_73709187"/>
      <w:bookmarkStart w:id="2697" w:name="_Toc1152"/>
      <w:bookmarkEnd w:id="2696"/>
      <w:r>
        <w:rPr>
          <w:rtl w:val="true"/>
        </w:rPr>
        <w:t>اشارة</w:t>
      </w:r>
      <w:bookmarkEnd w:id="269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النبي صلى اللّه عليه و آله و ابن عباس يأتون </w:t>
      </w:r>
      <w:r>
        <w:rPr>
          <w:rStyle w:val="FootnoteAnchor"/>
          <w:rtl w:val="true"/>
        </w:rPr>
        <w:footnoteReference w:id="401"/>
      </w:r>
      <w:r>
        <w:rPr>
          <w:rFonts w:ascii="Amiri" w:hAnsi="Amiri" w:eastAsia="Amiri" w:cs="Amiri"/>
          <w:color w:val="111111"/>
          <w:sz w:val="28"/>
          <w:sz w:val="28"/>
          <w:szCs w:val="28"/>
          <w:rtl w:val="true"/>
          <w:lang w:bidi="ar-SA"/>
        </w:rPr>
        <w:t xml:space="preserve">ما أتوا مقصورة قلت يدل على تلك القراءة ما رواه في الكافي عن الصادق عليه السلام في قوله تعالى و الذين يؤتون ما أتوا و قلوبهم و جلة هي شفقتهم و رجاؤهم </w:t>
      </w:r>
      <w:r>
        <w:rPr>
          <w:rStyle w:val="FootnoteAnchor"/>
          <w:rtl w:val="true"/>
        </w:rPr>
        <w:footnoteReference w:id="402"/>
      </w:r>
      <w:r>
        <w:rPr>
          <w:rFonts w:ascii="Amiri" w:hAnsi="Amiri" w:eastAsia="Amiri" w:cs="Amiri"/>
          <w:color w:val="111111"/>
          <w:sz w:val="28"/>
          <w:sz w:val="28"/>
          <w:szCs w:val="28"/>
          <w:rtl w:val="true"/>
          <w:lang w:bidi="ar-SA"/>
        </w:rPr>
        <w:t xml:space="preserve">يخافون اللّه أن يرد عليهم أعمالهم ان لم يطيعوا اللّه عز و جل و يرجون أن يقبل منهم و في تفسير محمد بن العباس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يعملون ما عملوا من عمل و هم يعلمون انهم يثابون عليه و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يعملون و يعلمون انهم يثابون </w:t>
      </w:r>
      <w:r>
        <w:rPr>
          <w:rStyle w:val="FootnoteAnchor"/>
          <w:rtl w:val="true"/>
        </w:rPr>
        <w:footnoteReference w:id="403"/>
      </w:r>
      <w:r>
        <w:rPr>
          <w:rFonts w:ascii="Amiri" w:hAnsi="Amiri" w:eastAsia="Amiri" w:cs="Amiri"/>
          <w:color w:val="111111"/>
          <w:sz w:val="28"/>
          <w:sz w:val="28"/>
          <w:szCs w:val="28"/>
          <w:rtl w:val="true"/>
          <w:lang w:bidi="ar-SA"/>
        </w:rPr>
        <w:t xml:space="preserve">عليه و في تفسير علي بن إبراهيم يؤتون ما آتوا قال من العبادة و الطاعة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يعملون ما عملوا من عمل و غير </w:t>
      </w:r>
      <w:bookmarkStart w:id="2698" w:name="pg11650_151859"/>
    </w:p>
    <w:p>
      <w:pPr>
        <w:pStyle w:val="BookText"/>
        <w:rPr/>
      </w:pPr>
      <w:bookmarkEnd w:id="2698"/>
      <w:r>
        <w:rPr>
          <w:rFonts w:ascii="Amiri" w:hAnsi="Amiri" w:eastAsia="Amiri" w:cs="Amiri"/>
          <w:color w:val="111111"/>
          <w:sz w:val="28"/>
          <w:sz w:val="28"/>
          <w:szCs w:val="28"/>
          <w:rtl w:val="true"/>
          <w:lang w:bidi="ar-SA"/>
        </w:rPr>
        <w:t>ذلك مما يدل على تلك القراءة قال الطبرسي ره معنى قوله يؤتون ما آتوا انهم يعطون الشي‌ء و يشفقون أن لا يقبل منهم و معنى يؤتون ما أتوا انهم يعملون العمل و هم يخافونه</w:t>
      </w:r>
      <w:r>
        <w:rPr>
          <w:rFonts w:eastAsia="Amiri" w:cs="Amiri" w:ascii="Amiri" w:hAnsi="Amiri"/>
          <w:color w:val="111111"/>
          <w:sz w:val="28"/>
          <w:szCs w:val="28"/>
          <w:rtl w:val="true"/>
          <w:lang w:bidi="ar-SA"/>
        </w:rPr>
        <w:t>.</w:t>
      </w:r>
    </w:p>
    <w:p>
      <w:pPr>
        <w:pStyle w:val="Heading5"/>
        <w:numPr>
          <w:ilvl w:val="4"/>
          <w:numId w:val="1"/>
        </w:numPr>
        <w:rPr/>
      </w:pPr>
      <w:bookmarkStart w:id="2699" w:name="__RefHeading___Toc6139550_73709187"/>
      <w:bookmarkStart w:id="2700" w:name="_Toc1153"/>
      <w:bookmarkEnd w:id="2699"/>
      <w:r>
        <w:rPr>
          <w:rtl w:val="true"/>
        </w:rPr>
        <w:t>دراسة الرواية</w:t>
      </w:r>
      <w:r>
        <w:rPr>
          <w:rtl w:val="true"/>
        </w:rPr>
        <w:t>:</w:t>
      </w:r>
      <w:bookmarkEnd w:id="2700"/>
    </w:p>
    <w:p>
      <w:pPr>
        <w:pStyle w:val="Heading6"/>
        <w:numPr>
          <w:ilvl w:val="5"/>
          <w:numId w:val="1"/>
        </w:numPr>
        <w:rPr/>
      </w:pPr>
      <w:bookmarkStart w:id="2701" w:name="__RefHeading___Toc6139552_73709187"/>
      <w:bookmarkStart w:id="2702" w:name="_Toc1154"/>
      <w:bookmarkEnd w:id="2701"/>
      <w:r>
        <w:rPr>
          <w:rtl w:val="true"/>
        </w:rPr>
        <w:t>أ</w:t>
      </w:r>
      <w:r>
        <w:rPr>
          <w:rtl w:val="true"/>
        </w:rPr>
        <w:t>- [</w:t>
      </w:r>
      <w:r>
        <w:rPr>
          <w:rtl w:val="true"/>
        </w:rPr>
        <w:t>الآية</w:t>
      </w:r>
      <w:r>
        <w:rPr>
          <w:rtl w:val="true"/>
        </w:rPr>
        <w:t>]</w:t>
      </w:r>
      <w:bookmarkEnd w:id="2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قراءة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 ما أتوا</w:t>
      </w:r>
      <w:r>
        <w:rPr>
          <w:rFonts w:eastAsia="Amiri" w:cs="Amiri" w:ascii="Amiri" w:hAnsi="Amiri"/>
          <w:color w:val="111111"/>
          <w:sz w:val="28"/>
          <w:szCs w:val="28"/>
          <w:rtl w:val="true"/>
          <w:lang w:bidi="ar-SA"/>
        </w:rPr>
        <w:t>-.</w:t>
      </w:r>
    </w:p>
    <w:p>
      <w:pPr>
        <w:pStyle w:val="Heading6"/>
        <w:numPr>
          <w:ilvl w:val="5"/>
          <w:numId w:val="1"/>
        </w:numPr>
        <w:rPr/>
      </w:pPr>
      <w:bookmarkStart w:id="2703" w:name="__RefHeading___Toc6139554_73709187"/>
      <w:bookmarkStart w:id="2704" w:name="_Toc1155"/>
      <w:bookmarkEnd w:id="2703"/>
      <w:r>
        <w:rPr>
          <w:rtl w:val="true"/>
        </w:rPr>
        <w:t>ب</w:t>
      </w:r>
      <w:r>
        <w:rPr>
          <w:rtl w:val="true"/>
        </w:rPr>
        <w:t xml:space="preserve">- </w:t>
      </w:r>
      <w:r>
        <w:rPr>
          <w:rtl w:val="true"/>
        </w:rPr>
        <w:t>السند</w:t>
      </w:r>
      <w:r>
        <w:rPr>
          <w:rtl w:val="true"/>
        </w:rPr>
        <w:t>:</w:t>
      </w:r>
      <w:bookmarkEnd w:id="2704"/>
    </w:p>
    <w:p>
      <w:pPr>
        <w:pStyle w:val="BookText"/>
        <w:rPr/>
      </w:pPr>
      <w:r>
        <w:rPr>
          <w:rFonts w:ascii="Amiri" w:hAnsi="Amiri" w:eastAsia="Amiri" w:cs="Amiri"/>
          <w:color w:val="111111"/>
          <w:sz w:val="28"/>
          <w:sz w:val="28"/>
          <w:szCs w:val="28"/>
          <w:rtl w:val="true"/>
          <w:lang w:bidi="ar-SA"/>
        </w:rPr>
        <w:t>قراءة شاذة و ليست برواية</w:t>
      </w:r>
      <w:r>
        <w:rPr>
          <w:rFonts w:eastAsia="Amiri" w:cs="Amiri" w:ascii="Amiri" w:hAnsi="Amiri"/>
          <w:color w:val="111111"/>
          <w:sz w:val="28"/>
          <w:szCs w:val="28"/>
          <w:rtl w:val="true"/>
          <w:lang w:bidi="ar-SA"/>
        </w:rPr>
        <w:t>.</w:t>
      </w:r>
    </w:p>
    <w:p>
      <w:pPr>
        <w:pStyle w:val="Heading6"/>
        <w:numPr>
          <w:ilvl w:val="5"/>
          <w:numId w:val="1"/>
        </w:numPr>
        <w:rPr/>
      </w:pPr>
      <w:bookmarkStart w:id="2705" w:name="__RefHeading___Toc6139556_73709187"/>
      <w:bookmarkStart w:id="2706" w:name="_Toc1156"/>
      <w:bookmarkEnd w:id="2705"/>
      <w:r>
        <w:rPr>
          <w:rtl w:val="true"/>
        </w:rPr>
        <w:t>ج</w:t>
      </w:r>
      <w:r>
        <w:rPr>
          <w:rtl w:val="true"/>
        </w:rPr>
        <w:t xml:space="preserve">- </w:t>
      </w:r>
      <w:r>
        <w:rPr>
          <w:rtl w:val="true"/>
        </w:rPr>
        <w:t>المتن</w:t>
      </w:r>
      <w:r>
        <w:rPr>
          <w:rtl w:val="true"/>
        </w:rPr>
        <w:t>:</w:t>
      </w:r>
      <w:bookmarkEnd w:id="270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منتقلة من مدرسة الخلفاء، فقد قال السيوطي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سعيد بن منصور و أحمد و البخاري في تاريخه، و عبد بن حميد و ابن المنذر و ابن أشتة و ابن الأنباري معا في المصاحف، و الدار قطني في الافراد، و الحاكم و صحّحه و ابن مردويه عن عبيد بن عمير أنه سأل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يؤتون ما أتوا، أو الذين يؤتون ما آتوا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أحب إليك؟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لأحدهما أحب إليّ من الدنيا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ما أتوا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يقرأها، و كذلك أنزلت و لكن </w:t>
      </w:r>
      <w:bookmarkStart w:id="2707" w:name="pg11650_151860"/>
    </w:p>
    <w:p>
      <w:pPr>
        <w:pStyle w:val="BookText"/>
        <w:rPr/>
      </w:pPr>
      <w:bookmarkEnd w:id="2707"/>
      <w:r>
        <w:rPr>
          <w:rFonts w:ascii="IRNazanin" w:hAnsi="IRNazanin" w:eastAsia="IRNazanin"/>
          <w:color w:val="111111"/>
          <w:sz w:val="28"/>
          <w:sz w:val="28"/>
          <w:szCs w:val="28"/>
          <w:rtl w:val="true"/>
          <w:lang w:bidi="fa-IR"/>
        </w:rPr>
        <w:t>الهجاء حرف</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أوردها الشيخ النوري و استدل بها في هذا المورد إنما هي تفسير و بيان</w:t>
      </w:r>
      <w:r>
        <w:rPr>
          <w:rFonts w:eastAsia="Amiri" w:cs="Amiri" w:ascii="Amiri" w:hAnsi="Amiri"/>
          <w:color w:val="111111"/>
          <w:sz w:val="28"/>
          <w:szCs w:val="28"/>
          <w:rtl w:val="true"/>
          <w:lang w:bidi="ar-SA"/>
        </w:rPr>
        <w:t>.</w:t>
      </w:r>
    </w:p>
    <w:p>
      <w:pPr>
        <w:pStyle w:val="Heading4"/>
        <w:numPr>
          <w:ilvl w:val="3"/>
          <w:numId w:val="1"/>
        </w:numPr>
        <w:rPr/>
      </w:pPr>
      <w:bookmarkStart w:id="2708" w:name="__RefHeading___Toc6139558_73709187"/>
      <w:bookmarkStart w:id="2709" w:name="_Toc1157"/>
      <w:bookmarkEnd w:id="2708"/>
      <w:r>
        <w:rPr>
          <w:rtl w:val="true"/>
        </w:rPr>
        <w:t>نتيجة البحوث</w:t>
      </w:r>
      <w:r>
        <w:rPr>
          <w:rtl w:val="true"/>
        </w:rPr>
        <w:t>:</w:t>
      </w:r>
      <w:bookmarkEnd w:id="270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الروايتان اللتان استدلّا بهما على تحريف القرآن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منتقلة من مدرسة الخلفاء، و في سند الثانية غلاة و ضعفاء و مجاهيل</w:t>
      </w:r>
      <w:r>
        <w:rPr>
          <w:rFonts w:eastAsia="Amiri" w:cs="Amiri" w:ascii="Amiri" w:hAnsi="Amiri"/>
          <w:color w:val="111111"/>
          <w:sz w:val="28"/>
          <w:szCs w:val="28"/>
          <w:rtl w:val="true"/>
          <w:lang w:bidi="ar-SA"/>
        </w:rPr>
        <w:t xml:space="preserve">! </w:t>
      </w:r>
      <w:bookmarkStart w:id="2710" w:name="pg11650_151861"/>
    </w:p>
    <w:p>
      <w:pPr>
        <w:pStyle w:val="Heading3"/>
        <w:numPr>
          <w:ilvl w:val="2"/>
          <w:numId w:val="1"/>
        </w:numPr>
        <w:rPr/>
      </w:pPr>
      <w:bookmarkStart w:id="2711" w:name="__RefHeading___Toc6139560_73709187"/>
      <w:bookmarkStart w:id="2712" w:name="_Toc1158"/>
      <w:bookmarkEnd w:id="2710"/>
      <w:bookmarkEnd w:id="2711"/>
      <w:r>
        <w:rPr>
          <w:rtl w:val="true"/>
        </w:rPr>
        <w:t>روايات نقصان آيات من القرآن الكريم في سورتي النور و الأحزاب‌</w:t>
      </w:r>
      <w:bookmarkEnd w:id="2712"/>
    </w:p>
    <w:p>
      <w:pPr>
        <w:pStyle w:val="Heading4"/>
        <w:numPr>
          <w:ilvl w:val="3"/>
          <w:numId w:val="1"/>
        </w:numPr>
        <w:rPr/>
      </w:pPr>
      <w:bookmarkStart w:id="2713" w:name="__RefHeading___Toc6139562_73709187"/>
      <w:bookmarkStart w:id="2714" w:name="_Toc1159"/>
      <w:bookmarkEnd w:id="2713"/>
      <w:r>
        <w:rPr>
          <w:rtl w:val="true"/>
        </w:rPr>
        <w:t>أ</w:t>
      </w:r>
      <w:r>
        <w:rPr>
          <w:rtl w:val="true"/>
        </w:rPr>
        <w:t xml:space="preserve">- </w:t>
      </w:r>
      <w:r>
        <w:rPr>
          <w:rtl w:val="true"/>
        </w:rPr>
        <w:t>في سورة النور</w:t>
      </w:r>
      <w:r>
        <w:rPr>
          <w:rtl w:val="true"/>
        </w:rPr>
        <w:t>:</w:t>
      </w:r>
      <w:bookmarkEnd w:id="2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 الساقطة منها و قد مر طرقها في الدليل الثالث</w:t>
      </w:r>
      <w:r>
        <w:rPr>
          <w:rFonts w:eastAsia="Amiri" w:cs="Amiri" w:ascii="Amiri" w:hAnsi="Amiri"/>
          <w:color w:val="111111"/>
          <w:sz w:val="28"/>
          <w:szCs w:val="28"/>
          <w:rtl w:val="true"/>
          <w:lang w:bidi="ar-SA"/>
        </w:rPr>
        <w:t>.</w:t>
      </w:r>
    </w:p>
    <w:p>
      <w:pPr>
        <w:pStyle w:val="Heading4"/>
        <w:numPr>
          <w:ilvl w:val="3"/>
          <w:numId w:val="1"/>
        </w:numPr>
        <w:rPr/>
      </w:pPr>
      <w:bookmarkStart w:id="2715" w:name="__RefHeading___Toc6139564_73709187"/>
      <w:bookmarkStart w:id="2716" w:name="_Toc1160"/>
      <w:bookmarkEnd w:id="2715"/>
      <w:r>
        <w:rPr>
          <w:rtl w:val="true"/>
        </w:rPr>
        <w:t>ب</w:t>
      </w:r>
      <w:r>
        <w:rPr>
          <w:rtl w:val="true"/>
        </w:rPr>
        <w:t xml:space="preserve">- </w:t>
      </w:r>
      <w:r>
        <w:rPr>
          <w:rtl w:val="true"/>
        </w:rPr>
        <w:t>في سورة الاحزاب</w:t>
      </w:r>
      <w:r>
        <w:rPr>
          <w:rtl w:val="true"/>
        </w:rPr>
        <w:t>:</w:t>
      </w:r>
      <w:bookmarkEnd w:id="2716"/>
    </w:p>
    <w:p>
      <w:pPr>
        <w:pStyle w:val="Heading5"/>
        <w:numPr>
          <w:ilvl w:val="4"/>
          <w:numId w:val="1"/>
        </w:numPr>
        <w:rPr/>
      </w:pPr>
      <w:bookmarkStart w:id="2717" w:name="__RefHeading___Toc6139566_73709187"/>
      <w:bookmarkStart w:id="2718" w:name="_Toc1161"/>
      <w:bookmarkEnd w:id="2717"/>
      <w:r>
        <w:rPr>
          <w:rtl w:val="true"/>
        </w:rPr>
        <w:t>اشارة</w:t>
      </w:r>
      <w:bookmarkEnd w:id="2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ان الصادق عليه السلام قرأ الشيخ و الشيخة فارجموهما البتة فانهما قد قضيا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الفقيه قال روى هشام بن سالم عن سليمان بن خالد قال قلت لأبي عبد اللّه عليه السلام في القرآن رجم قال نعم قلت كيف قال الشيخ و الشيخة فارجموهما البتة فانهما قضيا الشهوة و انما ذكرنا الخبرين هنا لما مرّ في منسوخ التلاوة ان الآية من سورة الأحزاب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6139568_73709187"/>
      <w:bookmarkStart w:id="2720" w:name="_Toc1162"/>
      <w:bookmarkEnd w:id="2719"/>
      <w:r>
        <w:rPr>
          <w:rtl w:val="true"/>
        </w:rPr>
        <w:t>[</w:t>
      </w:r>
      <w:r>
        <w:rPr>
          <w:rtl w:val="true"/>
        </w:rPr>
        <w:t>ما يختص بمدرسة الخلفاء</w:t>
      </w:r>
      <w:r>
        <w:rPr>
          <w:rtl w:val="true"/>
        </w:rPr>
        <w:t>]</w:t>
      </w:r>
      <w:bookmarkEnd w:id="2720"/>
    </w:p>
    <w:p>
      <w:pPr>
        <w:pStyle w:val="Heading6"/>
        <w:numPr>
          <w:ilvl w:val="5"/>
          <w:numId w:val="1"/>
        </w:numPr>
        <w:rPr/>
      </w:pPr>
      <w:bookmarkStart w:id="2721" w:name="__RefHeading___Toc6139570_73709187"/>
      <w:bookmarkStart w:id="2722" w:name="_Toc1163"/>
      <w:bookmarkEnd w:id="2721"/>
      <w:r>
        <w:rPr>
          <w:rtl w:val="true"/>
        </w:rPr>
        <w:t>اشارة</w:t>
      </w:r>
      <w:bookmarkEnd w:id="272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النوري في دليله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فصل الخطاب في أمر نقصان القرآن، روايات عن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نبدأ بذكر ما يخصّ منها بآية الرجم بمدرسة الخلفاء</w:t>
      </w:r>
      <w:r>
        <w:rPr>
          <w:rFonts w:eastAsia="Amiri" w:cs="Amiri" w:ascii="Amiri" w:hAnsi="Amiri"/>
          <w:color w:val="111111"/>
          <w:sz w:val="28"/>
          <w:szCs w:val="28"/>
          <w:rtl w:val="true"/>
          <w:lang w:bidi="ar-SA"/>
        </w:rPr>
        <w:t xml:space="preserve">: </w:t>
      </w:r>
      <w:bookmarkStart w:id="2723" w:name="pg11650_151862"/>
    </w:p>
    <w:p>
      <w:pPr>
        <w:pStyle w:val="Heading6"/>
        <w:numPr>
          <w:ilvl w:val="5"/>
          <w:numId w:val="1"/>
        </w:numPr>
        <w:rPr/>
      </w:pPr>
      <w:bookmarkStart w:id="2724" w:name="__RefHeading___Toc6139572_73709187"/>
      <w:bookmarkStart w:id="2725" w:name="_Toc1164"/>
      <w:bookmarkEnd w:id="2723"/>
      <w:bookmarkEnd w:id="2724"/>
      <w:r>
        <w:rPr>
          <w:rtl w:val="true"/>
        </w:rPr>
        <w:t>أولا عن عمر بن الخطاب انه قال</w:t>
      </w:r>
      <w:r>
        <w:rPr>
          <w:rtl w:val="true"/>
        </w:rPr>
        <w:t>:</w:t>
      </w:r>
      <w:bookmarkEnd w:id="272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تهلكوا عن آية الرجم أن يقول قائل لا نجد حدّين في كتاب اللّه، فقد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رجمنا، و الذي نفسي بيده لو لا أن يقول الناس زاد عمر في كتاب اللّه لكتبتها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قرأناها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اناسا يقولون ما بال الرّجم و في كتاب اللّه الجلد؟ و قد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رجمنا بعده و لو لا أن يقول القائلون أو يتكلم المتكلمون أنّ عمر زاد في كتاب اللّه ما ليس فيه لا ثبتها كما نزلت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في كتاب اللّه لكتبت آية الرجم بيدي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يقال زاد عمر في كتاب اللّه لأثبتّ في المصحف، فقد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نكالا لأمر اللّه و اللّه شديد العذاب</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6" w:name="__RefHeading___Toc6139574_73709187"/>
      <w:bookmarkStart w:id="2727" w:name="_Toc1165"/>
      <w:bookmarkEnd w:id="2726"/>
      <w:r>
        <w:rPr>
          <w:rtl w:val="true"/>
        </w:rPr>
        <w:t>ثانيا</w:t>
      </w:r>
      <w:r>
        <w:rPr>
          <w:rtl w:val="true"/>
        </w:rPr>
        <w:t xml:space="preserve">- </w:t>
      </w:r>
      <w:r>
        <w:rPr>
          <w:rtl w:val="true"/>
        </w:rPr>
        <w:t>عن أبي بن كعب انه قال</w:t>
      </w:r>
      <w:r>
        <w:rPr>
          <w:rtl w:val="true"/>
        </w:rPr>
        <w:t>:</w:t>
      </w:r>
      <w:bookmarkEnd w:id="272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سورة الأحزاب توازي سورة البقرة و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728" w:name="pg11650_151863"/>
    </w:p>
    <w:p>
      <w:pPr>
        <w:pStyle w:val="Heading6"/>
        <w:numPr>
          <w:ilvl w:val="5"/>
          <w:numId w:val="1"/>
        </w:numPr>
        <w:rPr/>
      </w:pPr>
      <w:bookmarkStart w:id="2729" w:name="__RefHeading___Toc6139576_73709187"/>
      <w:bookmarkStart w:id="2730" w:name="_Toc1166"/>
      <w:bookmarkEnd w:id="2728"/>
      <w:bookmarkEnd w:id="2729"/>
      <w:r>
        <w:rPr>
          <w:rtl w:val="true"/>
        </w:rPr>
        <w:t>ثالثا</w:t>
      </w:r>
      <w:r>
        <w:rPr>
          <w:rtl w:val="true"/>
        </w:rPr>
        <w:t xml:space="preserve">- </w:t>
      </w:r>
      <w:r>
        <w:rPr>
          <w:rtl w:val="true"/>
        </w:rPr>
        <w:t>عن زيد بن ثابت انه قال</w:t>
      </w:r>
      <w:r>
        <w:rPr>
          <w:rtl w:val="true"/>
        </w:rPr>
        <w:t>:</w:t>
      </w:r>
      <w:bookmarkEnd w:id="2730"/>
    </w:p>
    <w:p>
      <w:pPr>
        <w:pStyle w:val="BookText"/>
        <w:rPr/>
      </w:pPr>
      <w:r>
        <w:rPr>
          <w:rFonts w:ascii="Amiri" w:hAnsi="Amiri" w:eastAsia="Amiri" w:cs="Amiri"/>
          <w:color w:val="111111"/>
          <w:sz w:val="28"/>
          <w:sz w:val="28"/>
          <w:szCs w:val="28"/>
          <w:rtl w:val="true"/>
          <w:lang w:bidi="ar-SA"/>
        </w:rPr>
        <w:t xml:space="preserve">أشهد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1" w:name="__RefHeading___Toc6139578_73709187"/>
      <w:bookmarkStart w:id="2732" w:name="_Toc1167"/>
      <w:bookmarkEnd w:id="2731"/>
      <w:r>
        <w:rPr>
          <w:rtl w:val="true"/>
        </w:rPr>
        <w:t>رابعا</w:t>
      </w:r>
      <w:r>
        <w:rPr>
          <w:rtl w:val="true"/>
        </w:rPr>
        <w:t xml:space="preserve">- </w:t>
      </w:r>
      <w:r>
        <w:rPr>
          <w:rtl w:val="true"/>
        </w:rPr>
        <w:t>عن خالة أبي امامة انها قالت</w:t>
      </w:r>
      <w:r>
        <w:rPr>
          <w:rtl w:val="true"/>
        </w:rPr>
        <w:t>:</w:t>
      </w:r>
      <w:bookmarkEnd w:id="2732"/>
    </w:p>
    <w:p>
      <w:pPr>
        <w:pStyle w:val="BookText"/>
        <w:rPr/>
      </w:pPr>
      <w:r>
        <w:rPr>
          <w:rFonts w:ascii="Amiri" w:hAnsi="Amiri" w:eastAsia="Amiri" w:cs="Amiri"/>
          <w:color w:val="111111"/>
          <w:sz w:val="28"/>
          <w:sz w:val="28"/>
          <w:szCs w:val="28"/>
          <w:rtl w:val="true"/>
          <w:lang w:bidi="ar-SA"/>
        </w:rPr>
        <w:t xml:space="preserve">لقد أقرأنا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فارجموهما البتة بما قضيا من اللذة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3" w:name="__RefHeading___Toc6139580_73709187"/>
      <w:bookmarkStart w:id="2734" w:name="_Toc1168"/>
      <w:bookmarkEnd w:id="2733"/>
      <w:r>
        <w:rPr>
          <w:rtl w:val="true"/>
        </w:rPr>
        <w:t>خامسا</w:t>
      </w:r>
      <w:r>
        <w:rPr>
          <w:rtl w:val="true"/>
        </w:rPr>
        <w:t xml:space="preserve">- </w:t>
      </w:r>
      <w:r>
        <w:rPr>
          <w:rtl w:val="true"/>
        </w:rPr>
        <w:t>عن أمّ المؤمنين عائشة انها قالت</w:t>
      </w:r>
      <w:r>
        <w:rPr>
          <w:rtl w:val="true"/>
        </w:rPr>
        <w:t>:</w:t>
      </w:r>
      <w:bookmarkEnd w:id="2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رضاع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في صحيفة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تشاغلنا بموته فدخل داجن فأكلها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ليت ذلك الداجن أكل جميع روايات نقصان القرآن و أراحنا من هذا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الزمخشري راجع سنن ابن ماجة و رأى هذا الحديث و لم يكتب فى تفسير سورة النور بتفسيره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يحكى أن تلك الزيادة كانت فى صحيفة فى بيت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 الداجن فمن تأليفات الملاحدة و الروافض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5" w:name="__RefHeading___Toc6139582_73709187"/>
      <w:bookmarkStart w:id="2736" w:name="_Toc1169"/>
      <w:bookmarkEnd w:id="2735"/>
      <w:r>
        <w:rPr>
          <w:rtl w:val="true"/>
        </w:rPr>
        <w:t>[</w:t>
      </w:r>
      <w:r>
        <w:rPr>
          <w:rtl w:val="true"/>
        </w:rPr>
        <w:t>ما يختص بمدرسة اهل البيت عليهم السلام</w:t>
      </w:r>
      <w:r>
        <w:rPr>
          <w:rtl w:val="true"/>
        </w:rPr>
        <w:t>]</w:t>
      </w:r>
      <w:bookmarkEnd w:id="2736"/>
    </w:p>
    <w:p>
      <w:pPr>
        <w:pStyle w:val="Heading6"/>
        <w:numPr>
          <w:ilvl w:val="5"/>
          <w:numId w:val="1"/>
        </w:numPr>
        <w:rPr/>
      </w:pPr>
      <w:bookmarkStart w:id="2737" w:name="__RefHeading___Toc6139584_73709187"/>
      <w:bookmarkStart w:id="2738" w:name="_Toc1170"/>
      <w:bookmarkEnd w:id="2737"/>
      <w:r>
        <w:rPr>
          <w:rtl w:val="true"/>
        </w:rPr>
        <w:t>اشارة</w:t>
      </w:r>
      <w:bookmarkEnd w:id="2738"/>
    </w:p>
    <w:p>
      <w:pPr>
        <w:pStyle w:val="BookText"/>
        <w:rPr/>
      </w:pPr>
      <w:r>
        <w:rPr>
          <w:rFonts w:ascii="Amiri" w:hAnsi="Amiri" w:eastAsia="Amiri" w:cs="Amiri"/>
          <w:color w:val="111111"/>
          <w:sz w:val="28"/>
          <w:sz w:val="28"/>
          <w:szCs w:val="28"/>
          <w:rtl w:val="true"/>
          <w:lang w:bidi="ar-SA"/>
        </w:rPr>
        <w:t>و فيما يخصّ مدرسة أهل البيت بالاضافة إلى الروايتين في أوّل البحث</w:t>
      </w:r>
      <w:r>
        <w:rPr>
          <w:rFonts w:eastAsia="Amiri" w:cs="Amiri" w:ascii="Amiri" w:hAnsi="Amiri"/>
          <w:color w:val="111111"/>
          <w:sz w:val="28"/>
          <w:szCs w:val="28"/>
          <w:rtl w:val="true"/>
          <w:lang w:bidi="ar-SA"/>
        </w:rPr>
        <w:t>:</w:t>
      </w:r>
    </w:p>
    <w:p>
      <w:pPr>
        <w:pStyle w:val="Heading6"/>
        <w:numPr>
          <w:ilvl w:val="5"/>
          <w:numId w:val="1"/>
        </w:numPr>
        <w:rPr/>
      </w:pPr>
      <w:bookmarkStart w:id="2739" w:name="__RefHeading___Toc6139586_73709187"/>
      <w:bookmarkStart w:id="2740" w:name="_Toc1171"/>
      <w:bookmarkEnd w:id="2739"/>
      <w:r>
        <w:rPr>
          <w:rtl w:val="true"/>
        </w:rPr>
        <w:t>أولا</w:t>
      </w:r>
      <w:r>
        <w:rPr>
          <w:rtl w:val="true"/>
        </w:rPr>
        <w:t xml:space="preserve">- </w:t>
      </w:r>
      <w:r>
        <w:rPr>
          <w:rtl w:val="true"/>
        </w:rPr>
        <w:t xml:space="preserve">عن الامام الباقر </w:t>
      </w:r>
      <w:r>
        <w:rPr>
          <w:rtl w:val="true"/>
        </w:rPr>
        <w:t>(</w:t>
      </w:r>
      <w:r>
        <w:rPr>
          <w:rtl w:val="true"/>
        </w:rPr>
        <w:t>ع</w:t>
      </w:r>
      <w:r>
        <w:rPr>
          <w:rtl w:val="true"/>
        </w:rPr>
        <w:t xml:space="preserve">) </w:t>
      </w:r>
      <w:r>
        <w:rPr>
          <w:rtl w:val="true"/>
        </w:rPr>
        <w:t>انه قال</w:t>
      </w:r>
      <w:r>
        <w:rPr>
          <w:rtl w:val="true"/>
        </w:rPr>
        <w:t>:</w:t>
      </w:r>
      <w:bookmarkEnd w:id="274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آية الرجم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فارجموهما البتة فانهما قد قضيا الشهوة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2741" w:name="pg11650_151864"/>
    </w:p>
    <w:p>
      <w:pPr>
        <w:pStyle w:val="Heading6"/>
        <w:numPr>
          <w:ilvl w:val="5"/>
          <w:numId w:val="1"/>
        </w:numPr>
        <w:rPr/>
      </w:pPr>
      <w:bookmarkStart w:id="2742" w:name="__RefHeading___Toc6139588_73709187"/>
      <w:bookmarkStart w:id="2743" w:name="_Toc1172"/>
      <w:bookmarkEnd w:id="2741"/>
      <w:bookmarkEnd w:id="2742"/>
      <w:r>
        <w:rPr>
          <w:rtl w:val="true"/>
        </w:rPr>
        <w:t>ثانيا</w:t>
      </w:r>
      <w:r>
        <w:rPr>
          <w:rtl w:val="true"/>
        </w:rPr>
        <w:t xml:space="preserve">- </w:t>
      </w:r>
      <w:r>
        <w:rPr>
          <w:rtl w:val="true"/>
        </w:rPr>
        <w:t xml:space="preserve">عن الامام الصادق </w:t>
      </w:r>
      <w:r>
        <w:rPr>
          <w:rtl w:val="true"/>
        </w:rPr>
        <w:t>(</w:t>
      </w:r>
      <w:r>
        <w:rPr>
          <w:rtl w:val="true"/>
        </w:rPr>
        <w:t>ع</w:t>
      </w:r>
      <w:r>
        <w:rPr>
          <w:rtl w:val="true"/>
        </w:rPr>
        <w:t>):</w:t>
      </w:r>
      <w:bookmarkEnd w:id="2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الرجم في القرآن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الشيخ و الشيخة فارجموهما البتة فانهما قضيا الشهوة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كانت آية الرجم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و الشيخة فارجموهما البتة بما قضيا من الشهوة</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5"/>
        <w:numPr>
          <w:ilvl w:val="4"/>
          <w:numId w:val="1"/>
        </w:numPr>
        <w:rPr/>
      </w:pPr>
      <w:bookmarkStart w:id="2744" w:name="__RefHeading___Toc6139590_73709187"/>
      <w:bookmarkStart w:id="2745" w:name="_Toc1173"/>
      <w:bookmarkEnd w:id="2744"/>
      <w:r>
        <w:rPr>
          <w:rtl w:val="true"/>
        </w:rPr>
        <w:t>دراسة الروايات</w:t>
      </w:r>
      <w:r>
        <w:rPr>
          <w:rtl w:val="true"/>
        </w:rPr>
        <w:t>:</w:t>
      </w:r>
      <w:bookmarkEnd w:id="274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مشتركة بين المدرستين و لا تخصّ مدرسة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لنا أن نسأل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نصوص هذه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سنوردها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كان نصا قرآنيا نزل به أمين الوحي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بعده من القرآن الكريم و متى حذفت؟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فارجموهما البتة فانهما قد قضيا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فارجموهما البتة فانهما قد قضيا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إذا زنيا فارجموهما البتة نكالا لأمر اللّه و اللّه شديد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الشيخ و الشيخة فارجموهما البتة نكالا من اللّه و اللّه عزيز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فارجموهما البتة بما قضيا من اللّذة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و الشيخة فارجموهما البتة بما قضيا من الشهوة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أية سورة حذفت و اسقطت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سورة النور أم 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حذف و اسقط من القرآن ما اسقط و حذف؟ أ في زمن أبي بكر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بنا في المجلد الثاني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اشترك ممّن جمع القرآن في قتال مسيلمة على عهد أبي بكر قريبا من ثلاثة آلاف قارئ استشهد منهم خمسة و خمسون ذكر خليفة بن خياط أسماءهم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بقى منهم الفان و تسعمائة و نيف و خمسون قارئا قد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في من تخلّف من ذلك الجيش ممّن جمع القرآن في مكة و الطائف و المدينة و اليمن و سائر القبائل العربية ممّن جمع القرآن؟ و كيف سقطت آية الرجم و غيرها من سورة الأحزاب من كلّ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من المحال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اسقط ممّا أسقط من القرآن الكريم مثل آيات الرجم و لأية غاية أسقط أمثال آيات الرجم؟ و هل كان هناك شيخ و شيخة أتيا الفاحشة و أسقطا آية الرجم من القرآن الكريم لئلّا يرجما؟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الشيخ المحدّث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اخترعت مدرسة الخلفاء لعلاج كل ذلك، القول بنسخ التلاوة و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ما الحكمة في نسخ تلاوة آية بقى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يقبل ذلك منهم علماء مدرسة أهل البيت ما عدا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برأيهم و قال في مقدمة تفسيره التبيان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ما نسخ لفظه دون حكمه كآية الرجم فإنّ وجوب الرجم على المحصنة لا خلاف فيه و الآية التي كانت متضمنة له منسوخة بلا خلاف و هيا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و الشيخة إذا زنيا فارجموهما البتة فانهما قضيا الشهوة جزءا بما كسبا نكالا من اللّه و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تفسير آية ما نَنْسَخْ مِنْ آيَةٍ أَوْ نُنْسِها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فالنسخ في الشرع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الحكم دون اللفظ و نسخ اللفظ دون الحكم و نسخهما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كآية الرجم، قيل انّها كانت منزلة فرفع لفظها و بقى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 أخبار متظافرة بانّه كانت أشياء من القرآن نسخت تلاوتها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القرآن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ذلك في سورة الحمد و بعدها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في هذه الروايات غير موزون، و ان يكون كلام غير موزون جزءا من الكلام الموزون تهافت 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فصحة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انها كانت نصا قرآنيا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الإشكال في ما ذكرناه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لم تصلنا كما صدرت عن مبدئها، و أصدق دليل على ذلك اختلاف الفاظ هذه الروايات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بنا في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الحج كيف صرّح الشيخ النوري بوقوع التغيير في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الجائز أن يكون النصّ مثل قول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أحمد و تفسير ابن كثير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و حمد اللّه تعالى و أثنى عليه فذكر الرّجم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تخدعن عنه فانّه من حدود اللّه تعالى، ألا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رجم و رجمنا بعده، و لو لا أن يقول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في كتاب اللّه عزّ و جلّ ما ليس منه لكتبته في ناحية من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رجم و رجمنا من بعده ألا و إنه سيكون من بعدكم قوم يكذبون </w:t>
      </w:r>
    </w:p>
    <w:p>
      <w:pPr>
        <w:pStyle w:val="BookText"/>
        <w:rPr/>
      </w:pPr>
      <w:r>
        <w:rPr>
          <w:rFonts w:ascii="IRNazanin" w:hAnsi="IRNazanin" w:eastAsia="IRNazanin"/>
          <w:color w:val="111111"/>
          <w:sz w:val="28"/>
          <w:sz w:val="28"/>
          <w:szCs w:val="28"/>
          <w:rtl w:val="true"/>
          <w:lang w:bidi="fa-IR"/>
        </w:rPr>
        <w:t xml:space="preserve">بالرجم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تفسير التبيان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الثيبة و أراد عمر أن يكتبه في آخر المصحف ثم تركه لئلّا يتوهم انّه من القرآن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الفخر الرازي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رجلا زنى بامرأة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ثم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محصنا فأمر فرجم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 الإمام علي شراحة الهمدانية مائة و رجمها بعد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 رجمتها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مع مقارنة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الحقيقة الضائعة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قد زنى فجلده و علم بعد ذلك انه كان محصنا فرجمه و كان الجلد بحكم القرآن الآية الثانية من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الرجم بعد ذلك حكم الزاني المحصن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معنى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جلدتها بحكم القرآن و رجمتها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يكن حكم الرجم في القرآن قال الخليفة عمر ما قال، و أراد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746" w:name="pg11650_151868"/>
    </w:p>
    <w:p>
      <w:pPr>
        <w:pStyle w:val="BookText"/>
        <w:rPr/>
      </w:pPr>
      <w:bookmarkEnd w:id="2746"/>
      <w:r>
        <w:rPr>
          <w:rFonts w:ascii="Amiri" w:hAnsi="Amiri" w:eastAsia="Amiri" w:cs="Amiri"/>
          <w:color w:val="111111"/>
          <w:sz w:val="28"/>
          <w:sz w:val="28"/>
          <w:szCs w:val="28"/>
          <w:rtl w:val="true"/>
          <w:lang w:bidi="ar-SA"/>
        </w:rPr>
        <w:t>يكتبها في ناحية المصحف أو آخره، و لم يكتبها لئلّا يتوهم انّه من القرآن</w:t>
      </w:r>
      <w:r>
        <w:rPr>
          <w:rFonts w:eastAsia="Amiri" w:cs="Amiri" w:ascii="Amiri" w:hAnsi="Amiri"/>
          <w:color w:val="111111"/>
          <w:sz w:val="28"/>
          <w:szCs w:val="28"/>
          <w:rtl w:val="true"/>
          <w:lang w:bidi="ar-SA"/>
        </w:rPr>
        <w:t>!</w:t>
      </w:r>
    </w:p>
    <w:p>
      <w:pPr>
        <w:pStyle w:val="Heading5"/>
        <w:numPr>
          <w:ilvl w:val="4"/>
          <w:numId w:val="1"/>
        </w:numPr>
        <w:rPr/>
      </w:pPr>
      <w:bookmarkStart w:id="2747" w:name="__RefHeading___Toc6139592_73709187"/>
      <w:bookmarkStart w:id="2748" w:name="_Toc1174"/>
      <w:bookmarkEnd w:id="2747"/>
      <w:r>
        <w:rPr>
          <w:rtl w:val="true"/>
        </w:rPr>
        <w:t>نتيجة البحث</w:t>
      </w:r>
      <w:r>
        <w:rPr>
          <w:rtl w:val="true"/>
        </w:rPr>
        <w:t>:</w:t>
      </w:r>
      <w:bookmarkEnd w:id="274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مشتركة بين المدرستين و ليس لظهير أن يعدّها من الألف حديث الشيعي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تغيّرت ألفاظها من قبل الرواة إلى ما نراها فعلا، و أدّى ذلك إلى استشهاد المحدّثين أمثال الشيخ النوري بها على أنّ القرآن حذف منه و اسقط، و مرد ذلك أن اللّه لم يحفظ كلامه المجيد و قد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اللّه العظيم و أخطأ من قال غير ذلك</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6139594_73709187"/>
      <w:bookmarkStart w:id="2750" w:name="_Toc1175"/>
      <w:bookmarkEnd w:id="2749"/>
      <w:r>
        <w:rPr>
          <w:rtl w:val="true"/>
        </w:rPr>
        <w:t>ثانيا</w:t>
      </w:r>
      <w:r>
        <w:rPr>
          <w:rtl w:val="true"/>
        </w:rPr>
        <w:t xml:space="preserve">- </w:t>
      </w:r>
      <w:r>
        <w:rPr>
          <w:rtl w:val="true"/>
        </w:rPr>
        <w:t xml:space="preserve">رواية آية </w:t>
      </w:r>
      <w:r>
        <w:rPr>
          <w:rtl w:val="true"/>
        </w:rPr>
        <w:t>(</w:t>
      </w:r>
      <w:r>
        <w:rPr/>
        <w:t>23</w:t>
      </w:r>
      <w:r>
        <w:rPr>
          <w:rtl w:val="true"/>
        </w:rPr>
        <w:t>):</w:t>
      </w:r>
      <w:bookmarkEnd w:id="2750"/>
    </w:p>
    <w:p>
      <w:pPr>
        <w:pStyle w:val="Heading6"/>
        <w:numPr>
          <w:ilvl w:val="5"/>
          <w:numId w:val="1"/>
        </w:numPr>
        <w:rPr/>
      </w:pPr>
      <w:bookmarkStart w:id="2751" w:name="__RefHeading___Toc6139596_73709187"/>
      <w:bookmarkStart w:id="2752" w:name="_Toc1176"/>
      <w:bookmarkEnd w:id="2751"/>
      <w:r>
        <w:rPr>
          <w:rtl w:val="true"/>
        </w:rPr>
        <w:t>اشارة</w:t>
      </w:r>
      <w:bookmarkEnd w:id="2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قال و في رسالة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المفضل بن عمر قال اللّه عز و جل ان الذين يرمون المحصنين الغافلين لعنوا في الدنيا و الآخرة و لهم عذاب عظيم</w:t>
      </w:r>
      <w:r>
        <w:rPr>
          <w:rFonts w:eastAsia="Amiri" w:cs="Amiri" w:ascii="Amiri" w:hAnsi="Amiri"/>
          <w:color w:val="111111"/>
          <w:sz w:val="28"/>
          <w:szCs w:val="28"/>
          <w:rtl w:val="true"/>
          <w:lang w:bidi="ar-SA"/>
        </w:rPr>
        <w:t>.</w:t>
      </w:r>
    </w:p>
    <w:p>
      <w:pPr>
        <w:pStyle w:val="Heading6"/>
        <w:numPr>
          <w:ilvl w:val="5"/>
          <w:numId w:val="1"/>
        </w:numPr>
        <w:rPr/>
      </w:pPr>
      <w:bookmarkStart w:id="2753" w:name="__RefHeading___Toc6139598_73709187"/>
      <w:bookmarkStart w:id="2754" w:name="_Toc1177"/>
      <w:bookmarkEnd w:id="2753"/>
      <w:r>
        <w:rPr>
          <w:rtl w:val="true"/>
        </w:rPr>
        <w:t>دراسة الرواية</w:t>
      </w:r>
      <w:r>
        <w:rPr>
          <w:rtl w:val="true"/>
        </w:rPr>
        <w:t>:</w:t>
      </w:r>
      <w:bookmarkEnd w:id="2754"/>
    </w:p>
    <w:p>
      <w:pPr>
        <w:pStyle w:val="Heading6"/>
        <w:numPr>
          <w:ilvl w:val="5"/>
          <w:numId w:val="1"/>
        </w:numPr>
        <w:rPr/>
      </w:pPr>
      <w:bookmarkStart w:id="2755" w:name="__RefHeading___Toc6139600_73709187"/>
      <w:bookmarkStart w:id="2756" w:name="_Toc1178"/>
      <w:bookmarkEnd w:id="2755"/>
      <w:r>
        <w:rPr>
          <w:rtl w:val="true"/>
        </w:rPr>
        <w:t>أ</w:t>
      </w:r>
      <w:r>
        <w:rPr>
          <w:rtl w:val="true"/>
        </w:rPr>
        <w:t>- [</w:t>
      </w:r>
      <w:r>
        <w:rPr>
          <w:rtl w:val="true"/>
        </w:rPr>
        <w:t>الآية</w:t>
      </w:r>
      <w:r>
        <w:rPr>
          <w:rtl w:val="true"/>
        </w:rPr>
        <w:t>]</w:t>
      </w:r>
      <w:bookmarkEnd w:id="2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المحصنين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الْمُحْصَناتِ الْغافِلاتِ</w:t>
      </w:r>
      <w:r>
        <w:rPr>
          <w:rFonts w:eastAsia="Amiri" w:cs="Amiri" w:ascii="Amiri" w:hAnsi="Amiri"/>
          <w:color w:val="111111"/>
          <w:sz w:val="28"/>
          <w:szCs w:val="28"/>
          <w:rtl w:val="true"/>
          <w:lang w:bidi="ar-SA"/>
        </w:rPr>
        <w:t xml:space="preserve">. </w:t>
      </w:r>
      <w:bookmarkStart w:id="2757" w:name="pg11650_151869"/>
    </w:p>
    <w:p>
      <w:pPr>
        <w:pStyle w:val="Heading6"/>
        <w:numPr>
          <w:ilvl w:val="5"/>
          <w:numId w:val="1"/>
        </w:numPr>
        <w:rPr/>
      </w:pPr>
      <w:bookmarkStart w:id="2758" w:name="__RefHeading___Toc6139602_73709187"/>
      <w:bookmarkStart w:id="2759" w:name="_Toc1179"/>
      <w:bookmarkEnd w:id="2757"/>
      <w:bookmarkEnd w:id="2758"/>
      <w:r>
        <w:rPr>
          <w:rtl w:val="true"/>
        </w:rPr>
        <w:t>ب</w:t>
      </w:r>
      <w:r>
        <w:rPr>
          <w:rtl w:val="true"/>
        </w:rPr>
        <w:t xml:space="preserve">- </w:t>
      </w:r>
      <w:r>
        <w:rPr>
          <w:rtl w:val="true"/>
        </w:rPr>
        <w:t>السند</w:t>
      </w:r>
      <w:r>
        <w:rPr>
          <w:rtl w:val="true"/>
        </w:rPr>
        <w:t>:</w:t>
      </w:r>
      <w:bookmarkEnd w:id="2759"/>
    </w:p>
    <w:p>
      <w:pPr>
        <w:pStyle w:val="BookText"/>
        <w:rPr/>
      </w:pPr>
      <w:r>
        <w:rPr>
          <w:rFonts w:ascii="Amiri" w:hAnsi="Amiri" w:eastAsia="Amiri" w:cs="Amiri"/>
          <w:color w:val="111111"/>
          <w:sz w:val="28"/>
          <w:sz w:val="28"/>
          <w:szCs w:val="28"/>
          <w:rtl w:val="true"/>
          <w:lang w:bidi="ar-SA"/>
        </w:rPr>
        <w:t>ما هي الرسالة التي نقل عنها السيّاري؟ و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أين وجدها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السياري يختلق الخبر كيف ما شاء و يركب عليه سندا كما شاء و يفتري بها على من شاء و يعدّ أمثالها الشيخ و الاستاذ دليلا على القول بتحريف القرآن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2760" w:name="__RefHeading___Toc6139604_73709187"/>
      <w:bookmarkStart w:id="2761" w:name="_Toc1180"/>
      <w:bookmarkEnd w:id="2760"/>
      <w:r>
        <w:rPr>
          <w:rtl w:val="true"/>
        </w:rPr>
        <w:t>ثالثا</w:t>
      </w:r>
      <w:r>
        <w:rPr>
          <w:rtl w:val="true"/>
        </w:rPr>
        <w:t xml:space="preserve">- </w:t>
      </w:r>
      <w:r>
        <w:rPr>
          <w:rtl w:val="true"/>
        </w:rPr>
        <w:t xml:space="preserve">رواية آية </w:t>
      </w:r>
      <w:r>
        <w:rPr/>
        <w:t>21</w:t>
      </w:r>
      <w:r>
        <w:rPr>
          <w:rtl w:val="true"/>
        </w:rPr>
        <w:t>:</w:t>
      </w:r>
      <w:bookmarkEnd w:id="2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روى عن علي عليه السلام خطؤات </w:t>
      </w:r>
      <w:r>
        <w:rPr>
          <w:rStyle w:val="FootnoteAnchor"/>
          <w:rtl w:val="true"/>
        </w:rPr>
        <w:footnoteReference w:id="422"/>
      </w:r>
      <w:r>
        <w:rPr>
          <w:rFonts w:ascii="Amiri" w:hAnsi="Amiri" w:eastAsia="Amiri" w:cs="Amiri"/>
          <w:color w:val="111111"/>
          <w:sz w:val="28"/>
          <w:sz w:val="28"/>
          <w:szCs w:val="28"/>
          <w:rtl w:val="true"/>
          <w:lang w:bidi="ar-SA"/>
        </w:rPr>
        <w:t>بالهمزة و قد تقدم القول في ذلك في سورة البقرة</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6139606_73709187"/>
      <w:bookmarkStart w:id="2763" w:name="_Toc1181"/>
      <w:bookmarkEnd w:id="2762"/>
      <w:r>
        <w:rPr>
          <w:rtl w:val="true"/>
        </w:rPr>
        <w:t>دراسة الرواية</w:t>
      </w:r>
      <w:r>
        <w:rPr>
          <w:rtl w:val="true"/>
        </w:rPr>
        <w:t>:</w:t>
      </w:r>
      <w:bookmarkEnd w:id="2763"/>
    </w:p>
    <w:p>
      <w:pPr>
        <w:pStyle w:val="Heading6"/>
        <w:numPr>
          <w:ilvl w:val="5"/>
          <w:numId w:val="1"/>
        </w:numPr>
        <w:rPr/>
      </w:pPr>
      <w:bookmarkStart w:id="2764" w:name="__RefHeading___Toc6139608_73709187"/>
      <w:bookmarkStart w:id="2765" w:name="_Toc1182"/>
      <w:bookmarkEnd w:id="2764"/>
      <w:r>
        <w:rPr>
          <w:rtl w:val="true"/>
        </w:rPr>
        <w:t>أ</w:t>
      </w:r>
      <w:r>
        <w:rPr>
          <w:rtl w:val="true"/>
        </w:rPr>
        <w:t>- [</w:t>
      </w:r>
      <w:r>
        <w:rPr>
          <w:rtl w:val="true"/>
        </w:rPr>
        <w:t>الآية</w:t>
      </w:r>
      <w:r>
        <w:rPr>
          <w:rtl w:val="true"/>
        </w:rPr>
        <w:t>]</w:t>
      </w:r>
      <w:bookmarkEnd w:id="27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خطؤات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w:t>
      </w:r>
    </w:p>
    <w:p>
      <w:pPr>
        <w:pStyle w:val="Heading6"/>
        <w:numPr>
          <w:ilvl w:val="5"/>
          <w:numId w:val="1"/>
        </w:numPr>
        <w:rPr/>
      </w:pPr>
      <w:bookmarkStart w:id="2766" w:name="__RefHeading___Toc6139610_73709187"/>
      <w:bookmarkStart w:id="2767" w:name="_Toc1183"/>
      <w:bookmarkEnd w:id="2766"/>
      <w:r>
        <w:rPr>
          <w:rtl w:val="true"/>
        </w:rPr>
        <w:t>ب</w:t>
      </w:r>
      <w:r>
        <w:rPr>
          <w:rtl w:val="true"/>
        </w:rPr>
        <w:t xml:space="preserve">- </w:t>
      </w:r>
      <w:r>
        <w:rPr>
          <w:rtl w:val="true"/>
        </w:rPr>
        <w:t>السند</w:t>
      </w:r>
      <w:r>
        <w:rPr>
          <w:rtl w:val="true"/>
        </w:rPr>
        <w:t>:</w:t>
      </w:r>
      <w:bookmarkEnd w:id="2767"/>
    </w:p>
    <w:p>
      <w:pPr>
        <w:pStyle w:val="BookText"/>
        <w:rPr/>
      </w:pPr>
      <w:r>
        <w:rPr>
          <w:rFonts w:ascii="Amiri" w:hAnsi="Amiri" w:eastAsia="Amiri" w:cs="Amiri"/>
          <w:color w:val="111111"/>
          <w:sz w:val="28"/>
          <w:sz w:val="28"/>
          <w:szCs w:val="28"/>
          <w:rtl w:val="true"/>
          <w:lang w:bidi="ar-SA"/>
        </w:rPr>
        <w:t xml:space="preserve">قال الطبرسي في تفسير آية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الشواذ عن علي خطؤات بضمتين و همزتين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الآية بتفسير القرطبي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علي بن أبي طالب و قتادة و الأعرج و عمرو بن ميمون </w:t>
      </w:r>
      <w:bookmarkStart w:id="2768" w:name="pg11650_151870"/>
    </w:p>
    <w:p>
      <w:pPr>
        <w:pStyle w:val="BookText"/>
        <w:rPr/>
      </w:pPr>
      <w:bookmarkEnd w:id="2768"/>
      <w:r>
        <w:rPr>
          <w:rFonts w:ascii="Amiri" w:hAnsi="Amiri" w:eastAsia="Amiri" w:cs="Amiri"/>
          <w:color w:val="111111"/>
          <w:sz w:val="28"/>
          <w:sz w:val="28"/>
          <w:szCs w:val="28"/>
          <w:rtl w:val="true"/>
          <w:lang w:bidi="ar-SA"/>
        </w:rPr>
        <w:t xml:space="preserve">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خطؤات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 الطاء و الهمزة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فالقراءة منتقلة من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2769" w:name="__RefHeading___Toc6139612_73709187"/>
      <w:bookmarkStart w:id="2770" w:name="_Toc1184"/>
      <w:bookmarkEnd w:id="2769"/>
      <w:r>
        <w:rPr>
          <w:rtl w:val="true"/>
        </w:rPr>
        <w:t>ج</w:t>
      </w:r>
      <w:r>
        <w:rPr>
          <w:rtl w:val="true"/>
        </w:rPr>
        <w:t xml:space="preserve">- </w:t>
      </w:r>
      <w:r>
        <w:rPr>
          <w:rtl w:val="true"/>
        </w:rPr>
        <w:t>المتن</w:t>
      </w:r>
      <w:r>
        <w:rPr>
          <w:rtl w:val="true"/>
        </w:rPr>
        <w:t>:</w:t>
      </w:r>
      <w:bookmarkEnd w:id="2770"/>
    </w:p>
    <w:p>
      <w:pPr>
        <w:pStyle w:val="BookText"/>
        <w:rPr/>
      </w:pPr>
      <w:r>
        <w:rPr>
          <w:rFonts w:ascii="Amiri" w:hAnsi="Amiri" w:eastAsia="Amiri" w:cs="Amiri"/>
          <w:color w:val="111111"/>
          <w:sz w:val="28"/>
          <w:sz w:val="28"/>
          <w:szCs w:val="28"/>
          <w:rtl w:val="true"/>
          <w:lang w:bidi="ar-SA"/>
        </w:rPr>
        <w:t xml:space="preserve">لست أدري كيف يقابل الشيخ النوري النص القرآني بالأقوال الشاذة اللاتي لم يعرف قائلها 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 القرآني جمع الخطوة مسافة ما بين القدمين و لم يرد في لغة العرب جمع الخطوة على خطؤات و تغيير التعبير مخلّ بالوزن</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6139614_73709187"/>
      <w:bookmarkStart w:id="2772" w:name="_Toc1185"/>
      <w:bookmarkEnd w:id="2771"/>
      <w:r>
        <w:rPr>
          <w:rtl w:val="true"/>
        </w:rPr>
        <w:t>رابعا</w:t>
      </w:r>
      <w:r>
        <w:rPr>
          <w:rtl w:val="true"/>
        </w:rPr>
        <w:t xml:space="preserve">- </w:t>
      </w:r>
      <w:r>
        <w:rPr>
          <w:rtl w:val="true"/>
        </w:rPr>
        <w:t xml:space="preserve">روايات آية </w:t>
      </w:r>
      <w:r>
        <w:rPr>
          <w:rtl w:val="true"/>
        </w:rPr>
        <w:t>(</w:t>
      </w:r>
      <w:r>
        <w:rPr/>
        <w:t>33</w:t>
      </w:r>
      <w:r>
        <w:rPr>
          <w:rtl w:val="true"/>
        </w:rPr>
        <w:t>):</w:t>
      </w:r>
      <w:bookmarkEnd w:id="2772"/>
    </w:p>
    <w:p>
      <w:pPr>
        <w:pStyle w:val="Heading6"/>
        <w:numPr>
          <w:ilvl w:val="5"/>
          <w:numId w:val="1"/>
        </w:numPr>
        <w:rPr/>
      </w:pPr>
      <w:bookmarkStart w:id="2773" w:name="__RefHeading___Toc6139616_73709187"/>
      <w:bookmarkStart w:id="2774" w:name="_Toc1186"/>
      <w:bookmarkEnd w:id="2773"/>
      <w:r>
        <w:rPr>
          <w:rtl w:val="true"/>
        </w:rPr>
        <w:t>اشارة</w:t>
      </w:r>
      <w:bookmarkEnd w:id="2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حماد عن حريز قرأ أبو عبد اللّه عليه السلام و ليستعفف الذين لا يجدون نكاحا بالمتعة حتى يغنيهم اللّه من فضله هكذا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عن حريز عن أبي عبد اللّه عليه السلام قال ان اللّه من بعد اكراههن لهن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ابن عباس و سعيد بن جبير من بعد اكراههن لهن غفور رحيم و روى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2775" w:name="__RefHeading___Toc6139618_73709187"/>
      <w:bookmarkStart w:id="2776" w:name="_Toc1187"/>
      <w:bookmarkEnd w:id="2775"/>
      <w:r>
        <w:rPr>
          <w:rtl w:val="true"/>
        </w:rPr>
        <w:t>دراسة الروايات</w:t>
      </w:r>
      <w:r>
        <w:rPr>
          <w:rtl w:val="true"/>
        </w:rPr>
        <w:t>:</w:t>
      </w:r>
      <w:bookmarkEnd w:id="2776"/>
    </w:p>
    <w:p>
      <w:pPr>
        <w:pStyle w:val="Heading6"/>
        <w:numPr>
          <w:ilvl w:val="5"/>
          <w:numId w:val="1"/>
        </w:numPr>
        <w:rPr/>
      </w:pPr>
      <w:bookmarkStart w:id="2777" w:name="__RefHeading___Toc6139620_73709187"/>
      <w:bookmarkStart w:id="2778" w:name="_Toc1188"/>
      <w:bookmarkEnd w:id="2777"/>
      <w:r>
        <w:rPr>
          <w:rtl w:val="true"/>
        </w:rPr>
        <w:t>أ</w:t>
      </w:r>
      <w:r>
        <w:rPr>
          <w:rtl w:val="true"/>
        </w:rPr>
        <w:t>- [</w:t>
      </w:r>
      <w:r>
        <w:rPr>
          <w:rtl w:val="true"/>
        </w:rPr>
        <w:t>الآية</w:t>
      </w:r>
      <w:r>
        <w:rPr>
          <w:rtl w:val="true"/>
        </w:rPr>
        <w:t>]</w:t>
      </w:r>
      <w:bookmarkEnd w:id="2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w:t>
      </w:r>
      <w:bookmarkStart w:id="2779" w:name="pg11650_151871"/>
    </w:p>
    <w:p>
      <w:pPr>
        <w:pStyle w:val="BookText"/>
        <w:rPr/>
      </w:pPr>
      <w:bookmarkEnd w:id="2779"/>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السياري أضيف بعد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قراءة الطبرسي بعد إِكْراهِهِنَ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w:t>
      </w:r>
    </w:p>
    <w:p>
      <w:pPr>
        <w:pStyle w:val="Heading6"/>
        <w:numPr>
          <w:ilvl w:val="5"/>
          <w:numId w:val="1"/>
        </w:numPr>
        <w:rPr/>
      </w:pPr>
      <w:bookmarkStart w:id="2780" w:name="__RefHeading___Toc6139622_73709187"/>
      <w:bookmarkStart w:id="2781" w:name="_Toc1189"/>
      <w:bookmarkEnd w:id="2780"/>
      <w:r>
        <w:rPr>
          <w:rtl w:val="true"/>
        </w:rPr>
        <w:t>ب</w:t>
      </w:r>
      <w:r>
        <w:rPr>
          <w:rtl w:val="true"/>
        </w:rPr>
        <w:t xml:space="preserve">- </w:t>
      </w:r>
      <w:r>
        <w:rPr>
          <w:rtl w:val="true"/>
        </w:rPr>
        <w:t>السند</w:t>
      </w:r>
      <w:r>
        <w:rPr>
          <w:rtl w:val="true"/>
        </w:rPr>
        <w:t>:</w:t>
      </w:r>
      <w:bookmarkEnd w:id="2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السياري 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الشيخ الطوسي في تفسير التبيان عن قراءات مدرسة الخلفاء و وجدنا اسنادها بتفسير الآية في تفسير الطبري و القرطبي و الكشاف و ابن كثير و السيوطي </w:t>
      </w:r>
      <w:r>
        <w:rPr>
          <w:rStyle w:val="FootnoteAnchor"/>
          <w:rtl w:val="true"/>
        </w:rPr>
        <w:footnoteReference w:id="423"/>
      </w:r>
      <w:r>
        <w:rPr>
          <w:rFonts w:ascii="Amiri" w:hAnsi="Amiri" w:eastAsia="Amiri" w:cs="Amiri"/>
          <w:color w:val="111111"/>
          <w:sz w:val="28"/>
          <w:sz w:val="28"/>
          <w:szCs w:val="28"/>
          <w:rtl w:val="true"/>
          <w:lang w:bidi="ar-SA"/>
        </w:rPr>
        <w:t>و انتقلت القراءة من تفسير التبيان إلى تفاسير الطبرسي و أبي الفتوح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أسنادها كما ذكرنا أعلاه في تفاسير مدرسة الخلفاء،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ذلك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لعدم اعتماده على الناقل فهو يشير إلى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2782" w:name="__RefHeading___Toc6139624_73709187"/>
      <w:bookmarkStart w:id="2783" w:name="_Toc1190"/>
      <w:bookmarkEnd w:id="2782"/>
      <w:r>
        <w:rPr>
          <w:rtl w:val="true"/>
        </w:rPr>
        <w:t>ج</w:t>
      </w:r>
      <w:r>
        <w:rPr>
          <w:rtl w:val="true"/>
        </w:rPr>
        <w:t xml:space="preserve">- </w:t>
      </w:r>
      <w:r>
        <w:rPr>
          <w:rtl w:val="true"/>
        </w:rPr>
        <w:t>المتن</w:t>
      </w:r>
      <w:r>
        <w:rPr>
          <w:rtl w:val="true"/>
        </w:rPr>
        <w:t>:</w:t>
      </w:r>
      <w:bookmarkEnd w:id="278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اكراههن زيادة لا حاجة اليها و نشاز و مغير لوزن الآية في السورة و لمّا كانت منتقلة من مدرسة الخلفاء ليس لظهير أن يعدها من الألف حديث شيعي على حدّ زعمه</w:t>
      </w:r>
      <w:r>
        <w:rPr>
          <w:rFonts w:eastAsia="Amiri" w:cs="Amiri" w:ascii="Amiri" w:hAnsi="Amiri"/>
          <w:color w:val="111111"/>
          <w:sz w:val="28"/>
          <w:szCs w:val="28"/>
          <w:rtl w:val="true"/>
          <w:lang w:bidi="ar-SA"/>
        </w:rPr>
        <w:t xml:space="preserve">. </w:t>
      </w:r>
      <w:bookmarkStart w:id="2784" w:name="pg11650_151872"/>
    </w:p>
    <w:p>
      <w:pPr>
        <w:pStyle w:val="Heading5"/>
        <w:numPr>
          <w:ilvl w:val="4"/>
          <w:numId w:val="1"/>
        </w:numPr>
        <w:rPr/>
      </w:pPr>
      <w:bookmarkStart w:id="2785" w:name="__RefHeading___Toc6139626_73709187"/>
      <w:bookmarkStart w:id="2786" w:name="_Toc1191"/>
      <w:bookmarkEnd w:id="2784"/>
      <w:bookmarkEnd w:id="2785"/>
      <w:r>
        <w:rPr>
          <w:rtl w:val="true"/>
        </w:rPr>
        <w:t>خامسا</w:t>
      </w:r>
      <w:r>
        <w:rPr>
          <w:rtl w:val="true"/>
        </w:rPr>
        <w:t xml:space="preserve">- </w:t>
      </w:r>
      <w:r>
        <w:rPr>
          <w:rtl w:val="true"/>
        </w:rPr>
        <w:t xml:space="preserve">روايات آية </w:t>
      </w:r>
      <w:r>
        <w:rPr>
          <w:rtl w:val="true"/>
        </w:rPr>
        <w:t>(</w:t>
      </w:r>
      <w:r>
        <w:rPr/>
        <w:t>45</w:t>
      </w:r>
      <w:r>
        <w:rPr>
          <w:rtl w:val="true"/>
        </w:rPr>
        <w:t>):</w:t>
      </w:r>
      <w:bookmarkEnd w:id="2786"/>
    </w:p>
    <w:p>
      <w:pPr>
        <w:pStyle w:val="Heading6"/>
        <w:numPr>
          <w:ilvl w:val="5"/>
          <w:numId w:val="1"/>
        </w:numPr>
        <w:rPr/>
      </w:pPr>
      <w:bookmarkStart w:id="2787" w:name="__RefHeading___Toc6139628_73709187"/>
      <w:bookmarkStart w:id="2788" w:name="_Toc1192"/>
      <w:bookmarkEnd w:id="2787"/>
      <w:r>
        <w:rPr>
          <w:rtl w:val="true"/>
        </w:rPr>
        <w:t>اشارة</w:t>
      </w:r>
      <w:bookmarkEnd w:id="2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قال ابو عبد اللّه عليه السلام و منهم من يمشي على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اسباط عن ابن بكير عن أبي بصير قال و قرأ أبو جعفر عليه السلام و منهم من يمشي على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و قال أبو جعفر عليه السلام و منهم من يمشي على أكثر من ذلك</w:t>
      </w:r>
      <w:r>
        <w:rPr>
          <w:rFonts w:eastAsia="Amiri" w:cs="Amiri" w:ascii="Amiri" w:hAnsi="Amiri"/>
          <w:color w:val="111111"/>
          <w:sz w:val="28"/>
          <w:szCs w:val="28"/>
          <w:rtl w:val="true"/>
          <w:lang w:bidi="ar-SA"/>
        </w:rPr>
        <w:t>.</w:t>
      </w:r>
    </w:p>
    <w:p>
      <w:pPr>
        <w:pStyle w:val="Heading6"/>
        <w:numPr>
          <w:ilvl w:val="5"/>
          <w:numId w:val="1"/>
        </w:numPr>
        <w:rPr/>
      </w:pPr>
      <w:bookmarkStart w:id="2789" w:name="__RefHeading___Toc6139630_73709187"/>
      <w:bookmarkStart w:id="2790" w:name="_Toc1193"/>
      <w:bookmarkEnd w:id="2789"/>
      <w:r>
        <w:rPr>
          <w:rtl w:val="true"/>
        </w:rPr>
        <w:t>دراسة الروايات</w:t>
      </w:r>
      <w:r>
        <w:rPr>
          <w:rtl w:val="true"/>
        </w:rPr>
        <w:t>:</w:t>
      </w:r>
      <w:bookmarkEnd w:id="2790"/>
    </w:p>
    <w:p>
      <w:pPr>
        <w:pStyle w:val="Heading6"/>
        <w:numPr>
          <w:ilvl w:val="5"/>
          <w:numId w:val="1"/>
        </w:numPr>
        <w:rPr/>
      </w:pPr>
      <w:bookmarkStart w:id="2791" w:name="__RefHeading___Toc6139632_73709187"/>
      <w:bookmarkStart w:id="2792" w:name="_Toc1194"/>
      <w:bookmarkEnd w:id="2791"/>
      <w:r>
        <w:rPr>
          <w:rtl w:val="true"/>
        </w:rPr>
        <w:t>أ</w:t>
      </w:r>
      <w:r>
        <w:rPr>
          <w:rtl w:val="true"/>
        </w:rPr>
        <w:t>- [</w:t>
      </w:r>
      <w:r>
        <w:rPr>
          <w:rtl w:val="true"/>
        </w:rPr>
        <w:t>الآية</w:t>
      </w:r>
      <w:r>
        <w:rPr>
          <w:rtl w:val="true"/>
        </w:rPr>
        <w:t>]</w:t>
      </w:r>
      <w:bookmarkEnd w:id="2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يمشي على أكثر من ذلك</w:t>
      </w:r>
      <w:r>
        <w:rPr>
          <w:rFonts w:eastAsia="Amiri" w:cs="Amiri" w:ascii="Amiri" w:hAnsi="Amiri"/>
          <w:color w:val="111111"/>
          <w:sz w:val="28"/>
          <w:szCs w:val="28"/>
          <w:rtl w:val="true"/>
          <w:lang w:bidi="ar-SA"/>
        </w:rPr>
        <w:t>.</w:t>
      </w:r>
    </w:p>
    <w:p>
      <w:pPr>
        <w:pStyle w:val="Heading6"/>
        <w:numPr>
          <w:ilvl w:val="5"/>
          <w:numId w:val="1"/>
        </w:numPr>
        <w:rPr/>
      </w:pPr>
      <w:bookmarkStart w:id="2793" w:name="__RefHeading___Toc6139634_73709187"/>
      <w:bookmarkStart w:id="2794" w:name="_Toc1195"/>
      <w:bookmarkEnd w:id="2793"/>
      <w:r>
        <w:rPr>
          <w:rtl w:val="true"/>
        </w:rPr>
        <w:t>ب</w:t>
      </w:r>
      <w:r>
        <w:rPr>
          <w:rtl w:val="true"/>
        </w:rPr>
        <w:t xml:space="preserve">- </w:t>
      </w:r>
      <w:r>
        <w:rPr>
          <w:rtl w:val="true"/>
        </w:rPr>
        <w:t>السند</w:t>
      </w:r>
      <w:r>
        <w:rPr>
          <w:rtl w:val="true"/>
        </w:rPr>
        <w:t>:</w:t>
      </w:r>
      <w:bookmarkEnd w:id="27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نسختنا من قراءاته لم يذكر لها سندا و السند الذي ذكره لها الشيخ النوري إنما هو للرواية التي قبلها و بما ان وجدنا سندها في تفسير الطبري </w:t>
      </w:r>
      <w:r>
        <w:rPr>
          <w:rStyle w:val="FootnoteAnchor"/>
          <w:rtl w:val="true"/>
        </w:rPr>
        <w:footnoteReference w:id="424"/>
      </w:r>
      <w:r>
        <w:rPr>
          <w:rFonts w:ascii="Amiri" w:hAnsi="Amiri" w:eastAsia="Amiri" w:cs="Amiri"/>
          <w:color w:val="111111"/>
          <w:sz w:val="28"/>
          <w:sz w:val="28"/>
          <w:szCs w:val="28"/>
          <w:rtl w:val="true"/>
          <w:lang w:bidi="ar-SA"/>
        </w:rPr>
        <w:t>فهي منتقلة من مدرسة الخلفاء</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bookmarkStart w:id="2795" w:name="pg11650_151873"/>
    </w:p>
    <w:p>
      <w:pPr>
        <w:pStyle w:val="BookText"/>
        <w:rPr/>
      </w:pPr>
      <w:bookmarkEnd w:id="27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القراءة في تفسير القرطبي عن أبيّ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6" w:name="__RefHeading___Toc6139636_73709187"/>
      <w:bookmarkStart w:id="2797" w:name="_Toc1196"/>
      <w:bookmarkEnd w:id="2796"/>
      <w:r>
        <w:rPr>
          <w:rtl w:val="true"/>
        </w:rPr>
        <w:t>ج</w:t>
      </w:r>
      <w:r>
        <w:rPr>
          <w:rtl w:val="true"/>
        </w:rPr>
        <w:t xml:space="preserve">- </w:t>
      </w:r>
      <w:r>
        <w:rPr>
          <w:rtl w:val="true"/>
        </w:rPr>
        <w:t>المتن</w:t>
      </w:r>
      <w:r>
        <w:rPr>
          <w:rtl w:val="true"/>
        </w:rPr>
        <w:t>:</w:t>
      </w:r>
      <w:bookmarkEnd w:id="2797"/>
    </w:p>
    <w:p>
      <w:pPr>
        <w:pStyle w:val="BookText"/>
        <w:rPr/>
      </w:pPr>
      <w:r>
        <w:rPr>
          <w:rFonts w:ascii="Amiri" w:hAnsi="Amiri" w:eastAsia="Amiri" w:cs="Amiri"/>
          <w:color w:val="111111"/>
          <w:sz w:val="28"/>
          <w:sz w:val="28"/>
          <w:szCs w:val="28"/>
          <w:rtl w:val="true"/>
          <w:lang w:bidi="ar-SA"/>
        </w:rPr>
        <w:t xml:space="preserve">يبدو ان السياري الهالك ارتأى أن يضيف إلى النص القرآني ما يكمله على قدر فهمه، و ركّب عليها سندا، و افترى بها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اغترّ به الشيخ النوري و استشهد به على مراده</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6139638_73709187"/>
      <w:bookmarkStart w:id="2799" w:name="_Toc1197"/>
      <w:bookmarkEnd w:id="2798"/>
      <w:r>
        <w:rPr>
          <w:rtl w:val="true"/>
        </w:rPr>
        <w:t>سادسا</w:t>
      </w:r>
      <w:r>
        <w:rPr>
          <w:rtl w:val="true"/>
        </w:rPr>
        <w:t xml:space="preserve">- </w:t>
      </w:r>
      <w:r>
        <w:rPr>
          <w:rtl w:val="true"/>
        </w:rPr>
        <w:t xml:space="preserve">روايات آية </w:t>
      </w:r>
      <w:r>
        <w:rPr>
          <w:rtl w:val="true"/>
        </w:rPr>
        <w:t>(</w:t>
      </w:r>
      <w:r>
        <w:rPr/>
        <w:t>60</w:t>
      </w:r>
      <w:r>
        <w:rPr>
          <w:rtl w:val="true"/>
        </w:rPr>
        <w:t>):</w:t>
      </w:r>
      <w:bookmarkEnd w:id="2799"/>
    </w:p>
    <w:p>
      <w:pPr>
        <w:pStyle w:val="Heading6"/>
        <w:numPr>
          <w:ilvl w:val="5"/>
          <w:numId w:val="1"/>
        </w:numPr>
        <w:rPr/>
      </w:pPr>
      <w:bookmarkStart w:id="2800" w:name="__RefHeading___Toc6139640_73709187"/>
      <w:bookmarkStart w:id="2801" w:name="_Toc1198"/>
      <w:bookmarkEnd w:id="2800"/>
      <w:r>
        <w:rPr>
          <w:rtl w:val="true"/>
        </w:rPr>
        <w:t>اشارة</w:t>
      </w:r>
      <w:bookmarkEnd w:id="2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أبو جعفر و أبو عبد اللّه عليهما السلام يضعن من ثيابهن و روى ذلك عن ابن عباس و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حماد بن عيسى عن حريز بن عبد اللّه عن أبي عبد اللّه عليه السلام انه قرأ يضعن من ثيابهن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انه قرأ رجل ليس عليهن جناح ان يضعن ثيابهن غير متبرجات بزينة فقال أبو عبد اللّه عليه السلام ليس عليهن جناح أن يضعن من ثيابهن</w:t>
      </w:r>
      <w:r>
        <w:rPr>
          <w:rFonts w:eastAsia="Amiri" w:cs="Amiri" w:ascii="Amiri" w:hAnsi="Amiri"/>
          <w:color w:val="111111"/>
          <w:sz w:val="28"/>
          <w:szCs w:val="28"/>
          <w:rtl w:val="true"/>
          <w:lang w:bidi="ar-SA"/>
        </w:rPr>
        <w:t>.</w:t>
      </w:r>
    </w:p>
    <w:p>
      <w:pPr>
        <w:pStyle w:val="Heading6"/>
        <w:numPr>
          <w:ilvl w:val="5"/>
          <w:numId w:val="1"/>
        </w:numPr>
        <w:rPr/>
      </w:pPr>
      <w:bookmarkStart w:id="2802" w:name="__RefHeading___Toc6139642_73709187"/>
      <w:bookmarkStart w:id="2803" w:name="_Toc1199"/>
      <w:bookmarkEnd w:id="2802"/>
      <w:r>
        <w:rPr>
          <w:rtl w:val="true"/>
        </w:rPr>
        <w:t>دراسة الروايات</w:t>
      </w:r>
      <w:r>
        <w:rPr>
          <w:rtl w:val="true"/>
        </w:rPr>
        <w:t>:</w:t>
      </w:r>
      <w:bookmarkEnd w:id="2803"/>
    </w:p>
    <w:p>
      <w:pPr>
        <w:pStyle w:val="Heading6"/>
        <w:numPr>
          <w:ilvl w:val="5"/>
          <w:numId w:val="1"/>
        </w:numPr>
        <w:rPr/>
      </w:pPr>
      <w:bookmarkStart w:id="2804" w:name="__RefHeading___Toc6139644_73709187"/>
      <w:bookmarkStart w:id="2805" w:name="_Toc1200"/>
      <w:bookmarkEnd w:id="2804"/>
      <w:r>
        <w:rPr>
          <w:rtl w:val="true"/>
        </w:rPr>
        <w:t>أ</w:t>
      </w:r>
      <w:r>
        <w:rPr>
          <w:rtl w:val="true"/>
        </w:rPr>
        <w:t>- [</w:t>
      </w:r>
      <w:r>
        <w:rPr>
          <w:rtl w:val="true"/>
        </w:rPr>
        <w:t>الآية</w:t>
      </w:r>
      <w:r>
        <w:rPr>
          <w:rtl w:val="true"/>
        </w:rPr>
        <w:t>]</w:t>
      </w:r>
      <w:bookmarkEnd w:id="28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وَ أَنْ يَسْتَعْفِفْنَ خَيْرٌ لَهُنَّ وَ اللَّهُ سَمِيعٌ </w:t>
      </w:r>
      <w:bookmarkStart w:id="2806" w:name="pg11650_151874"/>
    </w:p>
    <w:p>
      <w:pPr>
        <w:pStyle w:val="BookText"/>
        <w:rPr/>
      </w:pPr>
      <w:bookmarkEnd w:id="2806"/>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يضعن من ثيابهن</w:t>
      </w:r>
      <w:r>
        <w:rPr>
          <w:rFonts w:eastAsia="Amiri" w:cs="Amiri" w:ascii="Amiri" w:hAnsi="Amiri"/>
          <w:color w:val="111111"/>
          <w:sz w:val="28"/>
          <w:szCs w:val="28"/>
          <w:rtl w:val="true"/>
          <w:lang w:bidi="ar-SA"/>
        </w:rPr>
        <w:t>.</w:t>
      </w:r>
    </w:p>
    <w:p>
      <w:pPr>
        <w:pStyle w:val="Heading6"/>
        <w:numPr>
          <w:ilvl w:val="5"/>
          <w:numId w:val="1"/>
        </w:numPr>
        <w:rPr/>
      </w:pPr>
      <w:bookmarkStart w:id="2807" w:name="__RefHeading___Toc6139646_73709187"/>
      <w:bookmarkStart w:id="2808" w:name="_Toc1201"/>
      <w:bookmarkEnd w:id="2807"/>
      <w:r>
        <w:rPr>
          <w:rtl w:val="true"/>
        </w:rPr>
        <w:t>ب</w:t>
      </w:r>
      <w:r>
        <w:rPr>
          <w:rtl w:val="true"/>
        </w:rPr>
        <w:t xml:space="preserve">- </w:t>
      </w:r>
      <w:r>
        <w:rPr>
          <w:rtl w:val="true"/>
        </w:rPr>
        <w:t>دراسة السند</w:t>
      </w:r>
      <w:r>
        <w:rPr>
          <w:rtl w:val="true"/>
        </w:rPr>
        <w:t>:</w:t>
      </w:r>
      <w:bookmarkEnd w:id="2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 تفسير كما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إذا كانت المرأة 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 بيانها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بلا سند و في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في كتب مدرسة الخلفاء كما جاء في تفسير القرطبي بتفسير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ابن مسعود و أبيّ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يضعن من ثيابهن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فالرواية مفسّرة مشتركة</w:t>
      </w:r>
      <w:r>
        <w:rPr>
          <w:rFonts w:eastAsia="Amiri" w:cs="Amiri" w:ascii="Amiri" w:hAnsi="Amiri"/>
          <w:color w:val="111111"/>
          <w:sz w:val="28"/>
          <w:szCs w:val="28"/>
          <w:rtl w:val="true"/>
          <w:lang w:bidi="ar-SA"/>
        </w:rPr>
        <w:t>.</w:t>
      </w:r>
    </w:p>
    <w:p>
      <w:pPr>
        <w:pStyle w:val="Heading6"/>
        <w:numPr>
          <w:ilvl w:val="5"/>
          <w:numId w:val="1"/>
        </w:numPr>
        <w:rPr/>
      </w:pPr>
      <w:bookmarkStart w:id="2809" w:name="__RefHeading___Toc6139648_73709187"/>
      <w:bookmarkStart w:id="2810" w:name="_Toc1202"/>
      <w:bookmarkEnd w:id="2809"/>
      <w:r>
        <w:rPr>
          <w:rtl w:val="true"/>
        </w:rPr>
        <w:t>ج</w:t>
      </w:r>
      <w:r>
        <w:rPr>
          <w:rtl w:val="true"/>
        </w:rPr>
        <w:t xml:space="preserve">- </w:t>
      </w:r>
      <w:r>
        <w:rPr>
          <w:rtl w:val="true"/>
        </w:rPr>
        <w:t>المتن</w:t>
      </w:r>
      <w:r>
        <w:rPr>
          <w:rtl w:val="true"/>
        </w:rPr>
        <w:t>:</w:t>
      </w:r>
      <w:bookmarkEnd w:id="2810"/>
    </w:p>
    <w:p>
      <w:pPr>
        <w:pStyle w:val="BookText"/>
        <w:rPr/>
      </w:pP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6139650_73709187"/>
      <w:bookmarkStart w:id="2812" w:name="_Toc1203"/>
      <w:bookmarkEnd w:id="2811"/>
      <w:r>
        <w:rPr>
          <w:rtl w:val="true"/>
        </w:rPr>
        <w:t>نتيجة البحوث</w:t>
      </w:r>
      <w:r>
        <w:rPr>
          <w:rtl w:val="true"/>
        </w:rPr>
        <w:t>:</w:t>
      </w:r>
      <w:bookmarkEnd w:id="281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النور أربع عشرة، بينما هي ثماني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مما عداه بلا سند، و اثنتان عن الغلاة و المجاهيل و الضعفاء، و أربع روايات منتقلة من مدرسة الخلفاء، و ثلاث روايات مشتركة و روايتان مفسرتان</w:t>
      </w:r>
      <w:r>
        <w:rPr>
          <w:rFonts w:eastAsia="Amiri" w:cs="Amiri" w:ascii="Amiri" w:hAnsi="Amiri"/>
          <w:color w:val="111111"/>
          <w:sz w:val="28"/>
          <w:szCs w:val="28"/>
          <w:rtl w:val="true"/>
          <w:lang w:bidi="ar-SA"/>
        </w:rPr>
        <w:t xml:space="preserve">. </w:t>
      </w:r>
      <w:bookmarkStart w:id="2813" w:name="pg11650_151875"/>
    </w:p>
    <w:p>
      <w:pPr>
        <w:pStyle w:val="Heading3"/>
        <w:numPr>
          <w:ilvl w:val="2"/>
          <w:numId w:val="1"/>
        </w:numPr>
        <w:rPr/>
      </w:pPr>
      <w:bookmarkStart w:id="2814" w:name="__RefHeading___Toc6139652_73709187"/>
      <w:bookmarkStart w:id="2815" w:name="_Toc1204"/>
      <w:bookmarkEnd w:id="2813"/>
      <w:bookmarkEnd w:id="2814"/>
      <w:r>
        <w:rPr>
          <w:rtl w:val="true"/>
        </w:rPr>
        <w:t>دراسة روايات سورة الفرقان‌</w:t>
      </w:r>
      <w:bookmarkEnd w:id="2815"/>
    </w:p>
    <w:p>
      <w:pPr>
        <w:pStyle w:val="Heading4"/>
        <w:numPr>
          <w:ilvl w:val="3"/>
          <w:numId w:val="1"/>
        </w:numPr>
        <w:rPr/>
      </w:pPr>
      <w:bookmarkStart w:id="2816" w:name="__RefHeading___Toc6139654_73709187"/>
      <w:bookmarkStart w:id="2817" w:name="_Toc1205"/>
      <w:bookmarkEnd w:id="2816"/>
      <w:r>
        <w:rPr>
          <w:rtl w:val="true"/>
        </w:rPr>
        <w:t>أولا</w:t>
      </w:r>
      <w:r>
        <w:rPr>
          <w:rtl w:val="true"/>
        </w:rPr>
        <w:t xml:space="preserve">- </w:t>
      </w:r>
      <w:r>
        <w:rPr>
          <w:rtl w:val="true"/>
        </w:rPr>
        <w:t xml:space="preserve">روايات آية </w:t>
      </w:r>
      <w:r>
        <w:rPr>
          <w:rtl w:val="true"/>
        </w:rPr>
        <w:t>(</w:t>
      </w:r>
      <w:r>
        <w:rPr/>
        <w:t>8</w:t>
      </w:r>
      <w:r>
        <w:rPr>
          <w:rtl w:val="true"/>
        </w:rPr>
        <w:t>):</w:t>
      </w:r>
      <w:bookmarkEnd w:id="2817"/>
    </w:p>
    <w:p>
      <w:pPr>
        <w:pStyle w:val="Heading5"/>
        <w:numPr>
          <w:ilvl w:val="4"/>
          <w:numId w:val="1"/>
        </w:numPr>
        <w:rPr/>
      </w:pPr>
      <w:bookmarkStart w:id="2818" w:name="__RefHeading___Toc6139656_73709187"/>
      <w:bookmarkStart w:id="2819" w:name="_Toc1206"/>
      <w:bookmarkEnd w:id="2818"/>
      <w:r>
        <w:rPr>
          <w:rtl w:val="true"/>
        </w:rPr>
        <w:t>اشارة</w:t>
      </w:r>
      <w:bookmarkEnd w:id="2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عبد اللّه عن أبيه عن محمد بن الحسين عن محمد بن سنان عن عمار بن مروان عن منخل بن جميل الرقى عن جابر بن يزيد الجعفي قال قال أبو جعفر عليه السلام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بهذه الآية هكذا و قال الظالمون لآل محمد حقهم ان تتبعون إلّا رجلا مسحورا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عن أحمد بن محمد السياري عن أحمد بن خالد عن محمد بن علي الصيرفي عن محمد بن الفضيل عن أبي حمزة الثمالي عن أبي جعفر محمد بن علي عليهما السلام انه قرأ و قال الظالمون لآل محمد حقهم ان تتبعون إلّا رجلا مسحورا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همام عن جعفر بن محمد بن مالك عن محمد بن المثنى عن أبيه عن عثمان بن زيد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الفضيل عن أبي حمزة و عن ابن سيف عن أخيه عن أبيه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 جبرائيل بهذه الآية على محمد صلى اللّه عليه و آله هكذا ذكر مثله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عن جعفر بن محمد الفزاري معنعنا عن أبي جعفر عليه السلام قال سمعت يقول نزل جبرائيل على النبي صلى اللّه عليه و آله بهذه الآية </w:t>
      </w:r>
      <w:bookmarkStart w:id="2820" w:name="pg11650_151876"/>
    </w:p>
    <w:p>
      <w:pPr>
        <w:pStyle w:val="BookText"/>
        <w:rPr/>
      </w:pPr>
      <w:bookmarkEnd w:id="2820"/>
      <w:r>
        <w:rPr>
          <w:rFonts w:ascii="Amiri" w:hAnsi="Amiri" w:eastAsia="Amiri" w:cs="Amiri"/>
          <w:color w:val="111111"/>
          <w:sz w:val="28"/>
          <w:sz w:val="28"/>
          <w:szCs w:val="28"/>
          <w:rtl w:val="true"/>
          <w:lang w:bidi="ar-SA"/>
        </w:rPr>
        <w:t>هكذا و ساق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باب الآيات المحرفة من كتابه قال و رووا أي مشايخه عن أبي جعفر عليه السلام انه قال نزل جبرائيل بهذه الآية هكذا و قال الظالمون آل محمد حقهم ان تتبعون إلّا رجلا مسحورا</w:t>
      </w:r>
      <w:r>
        <w:rPr>
          <w:rFonts w:eastAsia="Amiri" w:cs="Amiri" w:ascii="Amiri" w:hAnsi="Amiri"/>
          <w:color w:val="111111"/>
          <w:sz w:val="28"/>
          <w:szCs w:val="28"/>
          <w:rtl w:val="true"/>
          <w:lang w:bidi="ar-SA"/>
        </w:rPr>
        <w:t>.</w:t>
      </w:r>
    </w:p>
    <w:p>
      <w:pPr>
        <w:pStyle w:val="Heading5"/>
        <w:numPr>
          <w:ilvl w:val="4"/>
          <w:numId w:val="1"/>
        </w:numPr>
        <w:rPr/>
      </w:pPr>
      <w:bookmarkStart w:id="2821" w:name="__RefHeading___Toc6139658_73709187"/>
      <w:bookmarkStart w:id="2822" w:name="_Toc1207"/>
      <w:bookmarkEnd w:id="2821"/>
      <w:r>
        <w:rPr>
          <w:rtl w:val="true"/>
        </w:rPr>
        <w:t>دراسة الروايات</w:t>
      </w:r>
      <w:r>
        <w:rPr>
          <w:rtl w:val="true"/>
        </w:rPr>
        <w:t>:</w:t>
      </w:r>
      <w:bookmarkEnd w:id="2822"/>
    </w:p>
    <w:p>
      <w:pPr>
        <w:pStyle w:val="Heading6"/>
        <w:numPr>
          <w:ilvl w:val="5"/>
          <w:numId w:val="1"/>
        </w:numPr>
        <w:rPr/>
      </w:pPr>
      <w:bookmarkStart w:id="2823" w:name="__RefHeading___Toc6139660_73709187"/>
      <w:bookmarkStart w:id="2824" w:name="_Toc1208"/>
      <w:bookmarkEnd w:id="2823"/>
      <w:r>
        <w:rPr>
          <w:rtl w:val="true"/>
        </w:rPr>
        <w:t>اشارة</w:t>
      </w:r>
      <w:bookmarkEnd w:id="2824"/>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6"/>
        <w:numPr>
          <w:ilvl w:val="5"/>
          <w:numId w:val="1"/>
        </w:numPr>
        <w:rPr/>
      </w:pPr>
      <w:bookmarkStart w:id="2825" w:name="__RefHeading___Toc6139662_73709187"/>
      <w:bookmarkStart w:id="2826" w:name="_Toc1209"/>
      <w:bookmarkEnd w:id="2825"/>
      <w:r>
        <w:rPr>
          <w:rtl w:val="true"/>
        </w:rPr>
        <w:t>أ</w:t>
      </w:r>
      <w:r>
        <w:rPr>
          <w:rtl w:val="true"/>
        </w:rPr>
        <w:t>- [</w:t>
      </w:r>
      <w:r>
        <w:rPr>
          <w:rtl w:val="true"/>
        </w:rPr>
        <w:t>الآية</w:t>
      </w:r>
      <w:r>
        <w:rPr>
          <w:rtl w:val="true"/>
        </w:rPr>
        <w:t>]</w:t>
      </w:r>
      <w:bookmarkEnd w:id="28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يُلْقى إِلَيْهِ كَنْزٌ أَوْ تَكُونُ لَهُ جَنَّةٌ يَأْكُلُ مِنْها وَ قالَ الظَّالِمُونَ إِنْ تَتَّبِعُونَ إِلَّا رَجُلًا مَسْحُوراً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Heading6"/>
        <w:numPr>
          <w:ilvl w:val="5"/>
          <w:numId w:val="1"/>
        </w:numPr>
        <w:rPr/>
      </w:pPr>
      <w:bookmarkStart w:id="2827" w:name="__RefHeading___Toc6139664_73709187"/>
      <w:bookmarkStart w:id="2828" w:name="_Toc1210"/>
      <w:bookmarkEnd w:id="2827"/>
      <w:r>
        <w:rPr>
          <w:rtl w:val="true"/>
        </w:rPr>
        <w:t>ب</w:t>
      </w:r>
      <w:r>
        <w:rPr>
          <w:rtl w:val="true"/>
        </w:rPr>
        <w:t xml:space="preserve">- </w:t>
      </w:r>
      <w:r>
        <w:rPr>
          <w:rtl w:val="true"/>
        </w:rPr>
        <w:t>السند</w:t>
      </w:r>
      <w:r>
        <w:rPr>
          <w:rtl w:val="true"/>
        </w:rPr>
        <w:t>:</w:t>
      </w:r>
      <w:bookmarkEnd w:id="2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ضعيف غال كذّاب و كذا منخل بن جميل و جابر بن يزيد مختلط في نفسه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مما أدرجوها في التفسير لأنّ علي بن إبراهيم لم يرو عمن تأخر عنه </w:t>
      </w:r>
      <w:bookmarkStart w:id="2829" w:name="pg11650_151877"/>
    </w:p>
    <w:p>
      <w:pPr>
        <w:pStyle w:val="BookText"/>
        <w:rPr/>
      </w:pPr>
      <w:bookmarkEnd w:id="2829"/>
      <w:r>
        <w:rPr>
          <w:rFonts w:ascii="Amiri" w:hAnsi="Amiri" w:eastAsia="Amiri" w:cs="Amiri"/>
          <w:color w:val="111111"/>
          <w:sz w:val="28"/>
          <w:sz w:val="28"/>
          <w:szCs w:val="28"/>
          <w:rtl w:val="true"/>
          <w:lang w:bidi="ar-SA"/>
        </w:rPr>
        <w:t>كمحمد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كسابقتها فانّه لم يرو عن محمد بن همّام الذي روى عن جعفر بن محمد بن مالك الفزاري المتهم بالوضع و الكذاب المتأخر عنه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هي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الفزاري الضعيف الوضاع الكذاب بعينها و الروايات الست رواية واحدة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2830" w:name="__RefHeading___Toc6139666_73709187"/>
      <w:bookmarkStart w:id="2831" w:name="_Toc1211"/>
      <w:bookmarkEnd w:id="2830"/>
      <w:r>
        <w:rPr>
          <w:rtl w:val="true"/>
        </w:rPr>
        <w:t>ج</w:t>
      </w:r>
      <w:r>
        <w:rPr>
          <w:rtl w:val="true"/>
        </w:rPr>
        <w:t xml:space="preserve">- </w:t>
      </w:r>
      <w:r>
        <w:rPr>
          <w:rtl w:val="true"/>
        </w:rPr>
        <w:t>المتن</w:t>
      </w:r>
      <w:r>
        <w:rPr>
          <w:rtl w:val="true"/>
        </w:rPr>
        <w:t>:</w:t>
      </w:r>
      <w:bookmarkEnd w:id="2831"/>
    </w:p>
    <w:p>
      <w:pPr>
        <w:pStyle w:val="BookText"/>
        <w:rPr/>
      </w:pPr>
      <w:r>
        <w:rPr>
          <w:rFonts w:ascii="Amiri" w:hAnsi="Amiri" w:eastAsia="Amiri" w:cs="Amiri"/>
          <w:color w:val="111111"/>
          <w:sz w:val="28"/>
          <w:sz w:val="28"/>
          <w:szCs w:val="28"/>
          <w:rtl w:val="true"/>
          <w:lang w:bidi="ar-SA"/>
        </w:rPr>
        <w:t>الآيات بدءا من قوله تعالى في الثالثة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دُونِهِ آلِهَةً لا يَخْلُقُونَ شَيْئاً وَ 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الظَّالِمُونَ إِنْ تَتَّبِعُونَ إِلَّا رَجُلًا مَسْحُوراً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الخلاف معهم في أمر كفرهم بأصل الرسالة و لا مناسبة في هذا المقام الذي يستهزءون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ظالموا آل محمد و لكن الغلاة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فان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832" w:name="__RefHeading___Toc6139668_73709187"/>
      <w:bookmarkStart w:id="2833" w:name="_Toc1212"/>
      <w:bookmarkEnd w:id="2832"/>
      <w:r>
        <w:rPr>
          <w:rtl w:val="true"/>
        </w:rPr>
        <w:t>ثانيا</w:t>
      </w:r>
      <w:r>
        <w:rPr>
          <w:rtl w:val="true"/>
        </w:rPr>
        <w:t xml:space="preserve">- </w:t>
      </w:r>
      <w:r>
        <w:rPr>
          <w:rtl w:val="true"/>
        </w:rPr>
        <w:t xml:space="preserve">رواية آية </w:t>
      </w:r>
      <w:r>
        <w:rPr>
          <w:rtl w:val="true"/>
        </w:rPr>
        <w:t>(</w:t>
      </w:r>
      <w:r>
        <w:rPr/>
        <w:t>18</w:t>
      </w:r>
      <w:r>
        <w:rPr>
          <w:rtl w:val="true"/>
        </w:rPr>
        <w:t>):</w:t>
      </w:r>
      <w:bookmarkEnd w:id="2833"/>
    </w:p>
    <w:p>
      <w:pPr>
        <w:pStyle w:val="Heading5"/>
        <w:numPr>
          <w:ilvl w:val="4"/>
          <w:numId w:val="1"/>
        </w:numPr>
        <w:rPr/>
      </w:pPr>
      <w:bookmarkStart w:id="2834" w:name="__RefHeading___Toc6139670_73709187"/>
      <w:bookmarkStart w:id="2835" w:name="_Toc1213"/>
      <w:bookmarkEnd w:id="2834"/>
      <w:r>
        <w:rPr>
          <w:rtl w:val="true"/>
        </w:rPr>
        <w:t>اشارة</w:t>
      </w:r>
      <w:bookmarkEnd w:id="2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أبو جعفر و زيد عن يعقوب ان نتخذ بضم النون و فتح الخاء و هو قراءة زيد بن ثابت و أبي الدرداء و روى عن جعفر بن محمد بن علي عليهم السلام و زيد بن علي و الباقون بفتح النون و كسر الخاء</w:t>
      </w:r>
      <w:r>
        <w:rPr>
          <w:rFonts w:eastAsia="Amiri" w:cs="Amiri" w:ascii="Amiri" w:hAnsi="Amiri"/>
          <w:color w:val="111111"/>
          <w:sz w:val="28"/>
          <w:szCs w:val="28"/>
          <w:rtl w:val="true"/>
          <w:lang w:bidi="ar-SA"/>
        </w:rPr>
        <w:t>.</w:t>
      </w:r>
    </w:p>
    <w:p>
      <w:pPr>
        <w:pStyle w:val="Heading5"/>
        <w:numPr>
          <w:ilvl w:val="4"/>
          <w:numId w:val="1"/>
        </w:numPr>
        <w:rPr/>
      </w:pPr>
      <w:bookmarkStart w:id="2836" w:name="__RefHeading___Toc6139672_73709187"/>
      <w:bookmarkStart w:id="2837" w:name="_Toc1214"/>
      <w:bookmarkEnd w:id="2836"/>
      <w:r>
        <w:rPr>
          <w:rtl w:val="true"/>
        </w:rPr>
        <w:t>دراسة الرواية</w:t>
      </w:r>
      <w:r>
        <w:rPr>
          <w:rtl w:val="true"/>
        </w:rPr>
        <w:t>:</w:t>
      </w:r>
      <w:bookmarkEnd w:id="2837"/>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38" w:name="__RefHeading___Toc6139674_73709187"/>
      <w:bookmarkStart w:id="2839" w:name="_Toc1215"/>
      <w:bookmarkEnd w:id="2838"/>
      <w:r>
        <w:rPr>
          <w:rtl w:val="true"/>
        </w:rPr>
        <w:t>اشارة</w:t>
      </w:r>
      <w:bookmarkStart w:id="2840" w:name="pg11650_151878"/>
      <w:bookmarkEnd w:id="2839"/>
    </w:p>
    <w:p>
      <w:pPr>
        <w:pStyle w:val="Heading6"/>
        <w:numPr>
          <w:ilvl w:val="5"/>
          <w:numId w:val="1"/>
        </w:numPr>
        <w:rPr/>
      </w:pPr>
      <w:bookmarkStart w:id="2841" w:name="__RefHeading___Toc6139676_73709187"/>
      <w:bookmarkStart w:id="2842" w:name="_Toc1216"/>
      <w:bookmarkEnd w:id="2840"/>
      <w:bookmarkEnd w:id="2841"/>
      <w:r>
        <w:rPr>
          <w:rtl w:val="true"/>
        </w:rPr>
        <w:t>أ</w:t>
      </w:r>
      <w:r>
        <w:rPr>
          <w:rtl w:val="true"/>
        </w:rPr>
        <w:t>- [</w:t>
      </w:r>
      <w:r>
        <w:rPr>
          <w:rtl w:val="true"/>
        </w:rPr>
        <w:t>الآية</w:t>
      </w:r>
      <w:r>
        <w:rPr>
          <w:rtl w:val="true"/>
        </w:rPr>
        <w:t>]</w:t>
      </w:r>
      <w:bookmarkEnd w:id="2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سُبْحانَكَ ما كانَ يَنْبَغِي لَنا أَنْ نَتَّخِذَ مِنْ دُونِكَ مِنْ أَوْلِياءَ وَ لكِنْ مَتَّعْتَهُمْ وَ آباءَهُمْ حَتَّى نَسُوا الذِّكْرَ وَ كانُوا قَوْماً 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نتّخذ</w:t>
      </w:r>
      <w:r>
        <w:rPr>
          <w:rFonts w:eastAsia="Amiri" w:cs="Amiri" w:ascii="Amiri" w:hAnsi="Amiri"/>
          <w:color w:val="111111"/>
          <w:sz w:val="28"/>
          <w:szCs w:val="28"/>
          <w:rtl w:val="true"/>
          <w:lang w:bidi="ar-SA"/>
        </w:rPr>
        <w:t>-.</w:t>
      </w:r>
    </w:p>
    <w:p>
      <w:pPr>
        <w:pStyle w:val="Heading6"/>
        <w:numPr>
          <w:ilvl w:val="5"/>
          <w:numId w:val="1"/>
        </w:numPr>
        <w:rPr/>
      </w:pPr>
      <w:bookmarkStart w:id="2843" w:name="__RefHeading___Toc6139678_73709187"/>
      <w:bookmarkStart w:id="2844" w:name="_Toc1217"/>
      <w:bookmarkEnd w:id="2843"/>
      <w:r>
        <w:rPr>
          <w:rtl w:val="true"/>
        </w:rPr>
        <w:t>ب</w:t>
      </w:r>
      <w:r>
        <w:rPr>
          <w:rtl w:val="true"/>
        </w:rPr>
        <w:t xml:space="preserve">- </w:t>
      </w:r>
      <w:r>
        <w:rPr>
          <w:rtl w:val="true"/>
        </w:rPr>
        <w:t>السند</w:t>
      </w:r>
      <w:r>
        <w:rPr>
          <w:rtl w:val="true"/>
        </w:rPr>
        <w:t>:</w:t>
      </w:r>
      <w:bookmarkEnd w:id="2844"/>
    </w:p>
    <w:p>
      <w:pPr>
        <w:pStyle w:val="BookText"/>
        <w:rPr/>
      </w:pPr>
      <w:r>
        <w:rPr>
          <w:rFonts w:ascii="Amiri" w:hAnsi="Amiri" w:eastAsia="Amiri" w:cs="Amiri"/>
          <w:color w:val="111111"/>
          <w:sz w:val="28"/>
          <w:sz w:val="28"/>
          <w:szCs w:val="28"/>
          <w:rtl w:val="true"/>
          <w:lang w:bidi="ar-SA"/>
        </w:rPr>
        <w:t xml:space="preserve">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المعبودون بما حكاه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كان لنا أن نتخذ من دونك من أولياء يدعوهم إلى عبادتنا و من ضمّ النون أراد لم يكن لنا أن نتخذ من دونك و ضعّف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و الزمخشري و القرطبي و الفخر الرازي و ابن كثير و السيوطي </w:t>
      </w:r>
      <w:r>
        <w:rPr>
          <w:rStyle w:val="FootnoteAnchor"/>
          <w:rtl w:val="true"/>
        </w:rPr>
        <w:footnoteReference w:id="426"/>
      </w:r>
      <w:r>
        <w:rPr>
          <w:rFonts w:ascii="IRNazanin" w:hAnsi="IRNazanin" w:eastAsia="IRNazanin"/>
          <w:color w:val="111111"/>
          <w:sz w:val="28"/>
          <w:sz w:val="28"/>
          <w:szCs w:val="28"/>
          <w:rtl w:val="true"/>
          <w:lang w:bidi="fa-IR"/>
        </w:rPr>
        <w:t>اسناد القراءة بمدرسة الخلفاء بتفسير الآية و نقلها عنهم الشيخ الطوسي بتفسيره و أخذ منه الطبرسي و أبو الفتوح و گازر في تفاسيرهم</w:t>
      </w:r>
      <w:r>
        <w:rPr>
          <w:rFonts w:eastAsia="IRNazanin" w:cs="IRNazanin"/>
          <w:color w:val="111111"/>
          <w:sz w:val="28"/>
          <w:szCs w:val="28"/>
          <w:rtl w:val="true"/>
          <w:lang w:bidi="fa-IR"/>
        </w:rPr>
        <w:t>.</w:t>
      </w:r>
    </w:p>
    <w:p>
      <w:pPr>
        <w:pStyle w:val="Heading6"/>
        <w:numPr>
          <w:ilvl w:val="5"/>
          <w:numId w:val="1"/>
        </w:numPr>
        <w:rPr/>
      </w:pPr>
      <w:bookmarkStart w:id="2845" w:name="__RefHeading___Toc6139680_73709187"/>
      <w:bookmarkStart w:id="2846" w:name="_Toc1218"/>
      <w:bookmarkEnd w:id="2845"/>
      <w:r>
        <w:rPr>
          <w:rtl w:val="true"/>
        </w:rPr>
        <w:t>ج</w:t>
      </w:r>
      <w:r>
        <w:rPr>
          <w:rtl w:val="true"/>
        </w:rPr>
        <w:t xml:space="preserve">- </w:t>
      </w:r>
      <w:r>
        <w:rPr>
          <w:rtl w:val="true"/>
        </w:rPr>
        <w:t>المتن</w:t>
      </w:r>
      <w:r>
        <w:rPr>
          <w:rtl w:val="true"/>
        </w:rPr>
        <w:t>:</w:t>
      </w:r>
      <w:bookmarkEnd w:id="2846"/>
    </w:p>
    <w:p>
      <w:pPr>
        <w:pStyle w:val="BookText"/>
        <w:rPr/>
      </w:pPr>
      <w:r>
        <w:rPr>
          <w:rFonts w:ascii="Amiri" w:hAnsi="Amiri" w:eastAsia="Amiri" w:cs="Amiri"/>
          <w:color w:val="111111"/>
          <w:sz w:val="28"/>
          <w:sz w:val="28"/>
          <w:szCs w:val="28"/>
          <w:rtl w:val="true"/>
          <w:lang w:bidi="ar-SA"/>
        </w:rPr>
        <w:t>جاء في الآية التي قبلها و يوم يحشرون فيقول أنتم أظللتم عبادي هؤلاء أم هم ضلوا السبيل و قال الطبري في هذا المقام و نعم ما قال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القراءتين في ذلك عندي بالصواب قراءة من قرأه بفتح النون لعلل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احداهن اجماع الحجة من القرّاء عليها و الثانية أن اللّه جل ثناؤه ذكر نظير هذه القصة في سورة سبأ فقال و يوم يحشرهم جميعا ثم يقول للملائكة أ هولاء اياكم كانوا يعبدون قالوا سبحانك أنت ولينا من دونهم فأخبر عن الملائكة أنهم إذا سئلوا عن عبادة من عبدهم تبرءوا إلى اللّه من ولايتهم فقالوا لربهم أنت ولينا </w:t>
      </w:r>
      <w:bookmarkStart w:id="2847" w:name="pg11650_151879"/>
    </w:p>
    <w:p>
      <w:pPr>
        <w:pStyle w:val="BookText"/>
        <w:rPr/>
      </w:pPr>
      <w:bookmarkEnd w:id="2847"/>
      <w:r>
        <w:rPr>
          <w:rFonts w:ascii="Amiri" w:hAnsi="Amiri" w:eastAsia="Amiri" w:cs="Amiri"/>
          <w:color w:val="111111"/>
          <w:sz w:val="28"/>
          <w:sz w:val="28"/>
          <w:szCs w:val="28"/>
          <w:rtl w:val="true"/>
          <w:lang w:bidi="ar-SA"/>
        </w:rPr>
        <w:t xml:space="preserve">من دونهم فذلك يوضح عن صحة قراءة من قرأ ذلك ما كان ينبغي لنا أن نتخذ من دونك من أولياء بمعنى ما كان ينبغي لنا أن نتخذهم من دونك أولياء و الثالثة أن العرب لا تدخل من هذه التي تدخل في الجحد إلا في الأسماء و لا تدخلها في الأخبار لا يقولون ما رأيت أخاك من رجل و إنما يقولون ما رأيت من أحد و ما عندي من رجل و قد دخلت هاهنا في الأولياء و هي في موضع الخبر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8" w:name="__RefHeading___Toc6139682_73709187"/>
      <w:bookmarkStart w:id="2849" w:name="_Toc1219"/>
      <w:bookmarkEnd w:id="2848"/>
      <w:r>
        <w:rPr>
          <w:rtl w:val="true"/>
        </w:rPr>
        <w:t>ثالثا</w:t>
      </w:r>
      <w:r>
        <w:rPr>
          <w:rtl w:val="true"/>
        </w:rPr>
        <w:t xml:space="preserve">- </w:t>
      </w:r>
      <w:r>
        <w:rPr>
          <w:rtl w:val="true"/>
        </w:rPr>
        <w:t xml:space="preserve">رواية آية </w:t>
      </w:r>
      <w:r>
        <w:rPr>
          <w:rtl w:val="true"/>
        </w:rPr>
        <w:t>(</w:t>
      </w:r>
      <w:r>
        <w:rPr/>
        <w:t>20</w:t>
      </w:r>
      <w:r>
        <w:rPr>
          <w:rtl w:val="true"/>
        </w:rPr>
        <w:t>):</w:t>
      </w:r>
      <w:bookmarkEnd w:id="2849"/>
    </w:p>
    <w:p>
      <w:pPr>
        <w:pStyle w:val="Heading5"/>
        <w:numPr>
          <w:ilvl w:val="4"/>
          <w:numId w:val="1"/>
        </w:numPr>
        <w:rPr/>
      </w:pPr>
      <w:bookmarkStart w:id="2850" w:name="__RefHeading___Toc6139684_73709187"/>
      <w:bookmarkStart w:id="2851" w:name="_Toc1220"/>
      <w:bookmarkEnd w:id="2850"/>
      <w:r>
        <w:rPr>
          <w:rtl w:val="true"/>
        </w:rPr>
        <w:t>اشارة</w:t>
      </w:r>
      <w:bookmarkEnd w:id="2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علي عليه السلام و يمشون في الأسواق بضم الياء و فتح الشين المشددة</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6139686_73709187"/>
      <w:bookmarkStart w:id="2853" w:name="_Toc1221"/>
      <w:bookmarkEnd w:id="2852"/>
      <w:r>
        <w:rPr>
          <w:rtl w:val="true"/>
        </w:rPr>
        <w:t>دراسة الرواية</w:t>
      </w:r>
      <w:r>
        <w:rPr>
          <w:rtl w:val="true"/>
        </w:rPr>
        <w:t>:</w:t>
      </w:r>
      <w:bookmarkEnd w:id="2853"/>
    </w:p>
    <w:p>
      <w:pPr>
        <w:pStyle w:val="Heading6"/>
        <w:numPr>
          <w:ilvl w:val="5"/>
          <w:numId w:val="1"/>
        </w:numPr>
        <w:rPr/>
      </w:pPr>
      <w:bookmarkStart w:id="2854" w:name="__RefHeading___Toc6139688_73709187"/>
      <w:bookmarkStart w:id="2855" w:name="_Toc1222"/>
      <w:bookmarkEnd w:id="2854"/>
      <w:r>
        <w:rPr>
          <w:rtl w:val="true"/>
        </w:rPr>
        <w:t>أ</w:t>
      </w:r>
      <w:r>
        <w:rPr>
          <w:rtl w:val="true"/>
        </w:rPr>
        <w:t>- [</w:t>
      </w:r>
      <w:r>
        <w:rPr>
          <w:rtl w:val="true"/>
        </w:rPr>
        <w:t>الآية</w:t>
      </w:r>
      <w:r>
        <w:rPr>
          <w:rtl w:val="true"/>
        </w:rPr>
        <w:t>]</w:t>
      </w:r>
      <w:bookmarkEnd w:id="2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قَبْلَكَ مِنَ الْمُرْسَلِينَ إِلَّا إِنَّهُمْ لَيَأْكُلُونَ الطَّعامَ وَ يَمْشُونَ فِي الْأَسْواقِ وَ جَعَلْنا بَعْضَكُمْ لِبَعْضٍ فِتْنَةً أَ تَصْبِرُونَ وَ كانَ رَبُّكَ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يمشّون</w:t>
      </w:r>
      <w:r>
        <w:rPr>
          <w:rFonts w:eastAsia="Amiri" w:cs="Amiri" w:ascii="Amiri" w:hAnsi="Amiri"/>
          <w:color w:val="111111"/>
          <w:sz w:val="28"/>
          <w:szCs w:val="28"/>
          <w:rtl w:val="true"/>
          <w:lang w:bidi="ar-SA"/>
        </w:rPr>
        <w:t>.</w:t>
      </w:r>
    </w:p>
    <w:p>
      <w:pPr>
        <w:pStyle w:val="Heading6"/>
        <w:numPr>
          <w:ilvl w:val="5"/>
          <w:numId w:val="1"/>
        </w:numPr>
        <w:rPr/>
      </w:pPr>
      <w:bookmarkStart w:id="2856" w:name="__RefHeading___Toc6139690_73709187"/>
      <w:bookmarkStart w:id="2857" w:name="_Toc1223"/>
      <w:bookmarkEnd w:id="2856"/>
      <w:r>
        <w:rPr>
          <w:rtl w:val="true"/>
        </w:rPr>
        <w:t>ب</w:t>
      </w:r>
      <w:r>
        <w:rPr>
          <w:rtl w:val="true"/>
        </w:rPr>
        <w:t xml:space="preserve">- </w:t>
      </w:r>
      <w:r>
        <w:rPr>
          <w:rtl w:val="true"/>
        </w:rPr>
        <w:t>السند</w:t>
      </w:r>
      <w:r>
        <w:rPr>
          <w:rtl w:val="true"/>
        </w:rPr>
        <w:t>:</w:t>
      </w:r>
      <w:bookmarkEnd w:id="285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الطبرسي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 و ابن عوف و ابن مسعود بضم الياء و فتح الميم و شد الشين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بناء على ذلك </w:t>
      </w:r>
      <w:bookmarkStart w:id="2858" w:name="pg11650_151880"/>
    </w:p>
    <w:p>
      <w:pPr>
        <w:pStyle w:val="BookText"/>
        <w:rPr/>
      </w:pPr>
      <w:bookmarkEnd w:id="2858"/>
      <w:r>
        <w:rPr>
          <w:rFonts w:ascii="Amiri" w:hAnsi="Amiri" w:eastAsia="Amiri" w:cs="Amiri"/>
          <w:color w:val="111111"/>
          <w:sz w:val="28"/>
          <w:sz w:val="28"/>
          <w:szCs w:val="28"/>
          <w:rtl w:val="true"/>
          <w:lang w:bidi="ar-SA"/>
        </w:rPr>
        <w:t>فالقراءة منتقلة</w:t>
      </w:r>
      <w:r>
        <w:rPr>
          <w:rFonts w:eastAsia="Amiri" w:cs="Amiri" w:ascii="Amiri" w:hAnsi="Amiri"/>
          <w:color w:val="111111"/>
          <w:sz w:val="28"/>
          <w:szCs w:val="28"/>
          <w:rtl w:val="true"/>
          <w:lang w:bidi="ar-SA"/>
        </w:rPr>
        <w:t>.</w:t>
      </w:r>
    </w:p>
    <w:p>
      <w:pPr>
        <w:pStyle w:val="Heading6"/>
        <w:numPr>
          <w:ilvl w:val="5"/>
          <w:numId w:val="1"/>
        </w:numPr>
        <w:rPr/>
      </w:pPr>
      <w:bookmarkStart w:id="2859" w:name="__RefHeading___Toc6139692_73709187"/>
      <w:bookmarkStart w:id="2860" w:name="_Toc1224"/>
      <w:bookmarkEnd w:id="2859"/>
      <w:r>
        <w:rPr>
          <w:rtl w:val="true"/>
        </w:rPr>
        <w:t>ج</w:t>
      </w:r>
      <w:r>
        <w:rPr>
          <w:rtl w:val="true"/>
        </w:rPr>
        <w:t xml:space="preserve">- </w:t>
      </w:r>
      <w:r>
        <w:rPr>
          <w:rtl w:val="true"/>
        </w:rPr>
        <w:t>المتن</w:t>
      </w:r>
      <w:r>
        <w:rPr>
          <w:rtl w:val="true"/>
        </w:rPr>
        <w:t>:</w:t>
      </w:r>
      <w:bookmarkEnd w:id="286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يمشي لازم و يعدّى و يبنى للمجهول بحرف الجر و ينبغي أن يقال و يمشون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الآية لَيَأْكُلُونَ الطَّعامَ وَ يَمْشُونَ فِي الْأَسْواقِ و يمشون معطوفة على الفعل المعلوم ليأكلون و لا يصح عطف الفعل المجهول على المعلوم و لست أدري من الذي اختلق القراءات و افترى بها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 الصحابة و التغيير يخل بالنغم و الوزن</w:t>
      </w:r>
      <w:r>
        <w:rPr>
          <w:rFonts w:eastAsia="Amiri" w:cs="Amiri" w:ascii="Amiri" w:hAnsi="Amiri"/>
          <w:color w:val="111111"/>
          <w:sz w:val="28"/>
          <w:szCs w:val="28"/>
          <w:rtl w:val="true"/>
          <w:lang w:bidi="ar-SA"/>
        </w:rPr>
        <w:t>.</w:t>
      </w:r>
    </w:p>
    <w:p>
      <w:pPr>
        <w:pStyle w:val="Heading4"/>
        <w:numPr>
          <w:ilvl w:val="3"/>
          <w:numId w:val="1"/>
        </w:numPr>
        <w:rPr/>
      </w:pPr>
      <w:bookmarkStart w:id="2861" w:name="__RefHeading___Toc6139694_73709187"/>
      <w:bookmarkStart w:id="2862" w:name="_Toc1225"/>
      <w:bookmarkEnd w:id="2861"/>
      <w:r>
        <w:rPr>
          <w:rtl w:val="true"/>
        </w:rPr>
        <w:t>رابعا</w:t>
      </w:r>
      <w:r>
        <w:rPr>
          <w:rtl w:val="true"/>
        </w:rPr>
        <w:t xml:space="preserve">- </w:t>
      </w:r>
      <w:r>
        <w:rPr>
          <w:rtl w:val="true"/>
        </w:rPr>
        <w:t xml:space="preserve">رواية آية </w:t>
      </w:r>
      <w:r>
        <w:rPr>
          <w:rtl w:val="true"/>
        </w:rPr>
        <w:t>(</w:t>
      </w:r>
      <w:r>
        <w:rPr/>
        <w:t>27</w:t>
      </w:r>
      <w:r>
        <w:rPr>
          <w:rtl w:val="true"/>
        </w:rPr>
        <w:t>):</w:t>
      </w:r>
      <w:bookmarkEnd w:id="2862"/>
    </w:p>
    <w:p>
      <w:pPr>
        <w:pStyle w:val="Heading5"/>
        <w:numPr>
          <w:ilvl w:val="4"/>
          <w:numId w:val="1"/>
        </w:numPr>
        <w:rPr/>
      </w:pPr>
      <w:bookmarkStart w:id="2863" w:name="__RefHeading___Toc6139696_73709187"/>
      <w:bookmarkStart w:id="2864" w:name="_Toc1226"/>
      <w:bookmarkEnd w:id="2863"/>
      <w:r>
        <w:rPr>
          <w:rtl w:val="true"/>
        </w:rPr>
        <w:t>اشارة</w:t>
      </w:r>
      <w:bookmarkEnd w:id="2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قال أبو جعفر عليه السلام يقول يا ليتني اتخذت مع الرسول عليا وليا</w:t>
      </w:r>
      <w:r>
        <w:rPr>
          <w:rFonts w:eastAsia="Amiri" w:cs="Amiri" w:ascii="Amiri" w:hAnsi="Amiri"/>
          <w:color w:val="111111"/>
          <w:sz w:val="28"/>
          <w:szCs w:val="28"/>
          <w:rtl w:val="true"/>
          <w:lang w:bidi="ar-SA"/>
        </w:rPr>
        <w:t>.</w:t>
      </w:r>
    </w:p>
    <w:p>
      <w:pPr>
        <w:pStyle w:val="Heading5"/>
        <w:numPr>
          <w:ilvl w:val="4"/>
          <w:numId w:val="1"/>
        </w:numPr>
        <w:rPr/>
      </w:pPr>
      <w:bookmarkStart w:id="2865" w:name="__RefHeading___Toc6139698_73709187"/>
      <w:bookmarkStart w:id="2866" w:name="_Toc1227"/>
      <w:bookmarkEnd w:id="2865"/>
      <w:r>
        <w:rPr>
          <w:rtl w:val="true"/>
        </w:rPr>
        <w:t>دراسة الرواية</w:t>
      </w:r>
      <w:r>
        <w:rPr>
          <w:rtl w:val="true"/>
        </w:rPr>
        <w:t>:</w:t>
      </w:r>
      <w:bookmarkEnd w:id="2866"/>
    </w:p>
    <w:p>
      <w:pPr>
        <w:pStyle w:val="Heading6"/>
        <w:numPr>
          <w:ilvl w:val="5"/>
          <w:numId w:val="1"/>
        </w:numPr>
        <w:rPr/>
      </w:pPr>
      <w:bookmarkStart w:id="2867" w:name="__RefHeading___Toc6139700_73709187"/>
      <w:bookmarkStart w:id="2868" w:name="_Toc1228"/>
      <w:bookmarkEnd w:id="2867"/>
      <w:r>
        <w:rPr>
          <w:rtl w:val="true"/>
        </w:rPr>
        <w:t>أ</w:t>
      </w:r>
      <w:r>
        <w:rPr>
          <w:rtl w:val="true"/>
        </w:rPr>
        <w:t>- [</w:t>
      </w:r>
      <w:r>
        <w:rPr>
          <w:rtl w:val="true"/>
        </w:rPr>
        <w:t>الآية</w:t>
      </w:r>
      <w:r>
        <w:rPr>
          <w:rtl w:val="true"/>
        </w:rPr>
        <w:t>]</w:t>
      </w:r>
      <w:bookmarkEnd w:id="28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وليا</w:t>
      </w:r>
      <w:r>
        <w:rPr>
          <w:rFonts w:eastAsia="Amiri" w:cs="Amiri" w:ascii="Amiri" w:hAnsi="Amiri"/>
          <w:color w:val="111111"/>
          <w:sz w:val="28"/>
          <w:szCs w:val="28"/>
          <w:rtl w:val="true"/>
          <w:lang w:bidi="ar-SA"/>
        </w:rPr>
        <w:t>.</w:t>
      </w:r>
    </w:p>
    <w:p>
      <w:pPr>
        <w:pStyle w:val="Heading6"/>
        <w:numPr>
          <w:ilvl w:val="5"/>
          <w:numId w:val="1"/>
        </w:numPr>
        <w:rPr/>
      </w:pPr>
      <w:bookmarkStart w:id="2869" w:name="__RefHeading___Toc6139702_73709187"/>
      <w:bookmarkStart w:id="2870" w:name="_Toc1229"/>
      <w:bookmarkEnd w:id="2869"/>
      <w:r>
        <w:rPr>
          <w:rtl w:val="true"/>
        </w:rPr>
        <w:t>ب</w:t>
      </w:r>
      <w:r>
        <w:rPr>
          <w:rtl w:val="true"/>
        </w:rPr>
        <w:t xml:space="preserve">- </w:t>
      </w:r>
      <w:r>
        <w:rPr>
          <w:rtl w:val="true"/>
        </w:rPr>
        <w:t>السند</w:t>
      </w:r>
      <w:r>
        <w:rPr>
          <w:rtl w:val="true"/>
        </w:rPr>
        <w:t>:</w:t>
      </w:r>
      <w:bookmarkEnd w:id="287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بلا سند و لعلّها من الروايات الدخيلة في تفسير علي بن إبراهيم</w:t>
      </w:r>
      <w:r>
        <w:rPr>
          <w:rFonts w:eastAsia="Amiri" w:cs="Amiri" w:ascii="Amiri" w:hAnsi="Amiri"/>
          <w:color w:val="111111"/>
          <w:sz w:val="28"/>
          <w:szCs w:val="28"/>
          <w:rtl w:val="true"/>
          <w:lang w:bidi="ar-SA"/>
        </w:rPr>
        <w:t xml:space="preserve">. </w:t>
      </w:r>
      <w:bookmarkStart w:id="2871" w:name="pg11650_151881"/>
    </w:p>
    <w:p>
      <w:pPr>
        <w:pStyle w:val="Heading6"/>
        <w:numPr>
          <w:ilvl w:val="5"/>
          <w:numId w:val="1"/>
        </w:numPr>
        <w:rPr/>
      </w:pPr>
      <w:bookmarkStart w:id="2872" w:name="__RefHeading___Toc6139704_73709187"/>
      <w:bookmarkStart w:id="2873" w:name="_Toc1230"/>
      <w:bookmarkEnd w:id="2871"/>
      <w:bookmarkEnd w:id="2872"/>
      <w:r>
        <w:rPr>
          <w:rtl w:val="true"/>
        </w:rPr>
        <w:t>ج</w:t>
      </w:r>
      <w:r>
        <w:rPr>
          <w:rtl w:val="true"/>
        </w:rPr>
        <w:t xml:space="preserve">- </w:t>
      </w:r>
      <w:r>
        <w:rPr>
          <w:rtl w:val="true"/>
        </w:rPr>
        <w:t>المتن</w:t>
      </w:r>
      <w:r>
        <w:rPr>
          <w:rtl w:val="true"/>
        </w:rPr>
        <w:t>:</w:t>
      </w:r>
      <w:bookmarkEnd w:id="2873"/>
    </w:p>
    <w:p>
      <w:pPr>
        <w:pStyle w:val="BookText"/>
        <w:rPr/>
      </w:pPr>
      <w:r>
        <w:rPr>
          <w:rFonts w:ascii="Amiri" w:hAnsi="Amiri" w:eastAsia="Amiri" w:cs="Amiri"/>
          <w:color w:val="111111"/>
          <w:sz w:val="28"/>
          <w:sz w:val="28"/>
          <w:szCs w:val="28"/>
          <w:rtl w:val="true"/>
          <w:lang w:bidi="ar-SA"/>
        </w:rPr>
        <w:t xml:space="preserve">يجري الكلام في الآيات قبلها و بعدها على المشركين و عدم ايمانهم بالمبدإ و المعاد فقد قال سبحانه في 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يناسب المقام ذكر الوصي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874" w:name="__RefHeading___Toc6139706_73709187"/>
      <w:bookmarkStart w:id="2875" w:name="_Toc1231"/>
      <w:bookmarkEnd w:id="2874"/>
      <w:r>
        <w:rPr>
          <w:rtl w:val="true"/>
        </w:rPr>
        <w:t>خامسا</w:t>
      </w:r>
      <w:r>
        <w:rPr>
          <w:rtl w:val="true"/>
        </w:rPr>
        <w:t xml:space="preserve">- </w:t>
      </w:r>
      <w:r>
        <w:rPr>
          <w:rtl w:val="true"/>
        </w:rPr>
        <w:t xml:space="preserve">روايات آية </w:t>
      </w:r>
      <w:r>
        <w:rPr>
          <w:rtl w:val="true"/>
        </w:rPr>
        <w:t>(</w:t>
      </w:r>
      <w:r>
        <w:rPr/>
        <w:t>28</w:t>
      </w:r>
      <w:r>
        <w:rPr>
          <w:rtl w:val="true"/>
        </w:rPr>
        <w:t>):</w:t>
      </w:r>
      <w:bookmarkEnd w:id="2875"/>
    </w:p>
    <w:p>
      <w:pPr>
        <w:pStyle w:val="Heading5"/>
        <w:numPr>
          <w:ilvl w:val="4"/>
          <w:numId w:val="1"/>
        </w:numPr>
        <w:rPr/>
      </w:pPr>
      <w:bookmarkStart w:id="2876" w:name="__RefHeading___Toc6139708_73709187"/>
      <w:bookmarkStart w:id="2877" w:name="_Toc1232"/>
      <w:bookmarkEnd w:id="2876"/>
      <w:r>
        <w:rPr>
          <w:rtl w:val="true"/>
        </w:rPr>
        <w:t>اشارة</w:t>
      </w:r>
      <w:bookmarkEnd w:id="2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محبوب عن أبي أيوب الحذاء عن أبي بصير عن أبي عبد اللّه عليه السلام انه قال نزل جبرئيل بهذه الآية على محمد صلعم و انها لفي مصحف علي بن أبي طالب عليه السلام يا ليتني لم أتخذ زفر خليلا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البرقي عن خلف بن حماد عن أبي بصير عن أبي عبد اللّه عليه السلام قال ان في الكتاب لتغييرا كبيرا ليست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تعلمونه مستأنفا حتى يعرف ما كنى عنه و غير مكنى عنه فان اللّه تبارك و تعالى سمى رجلا باسمه فقال القوم يا ليتني لم أتخذ فلانا خليلا فكنوا عن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اسماعيل عن محمد بن عذافر عن جعفر بن محمد الطيار عن أبي الخطاب عن أبي عبد اللّه عليه السلام انه قال ما كنى اللّه في كتابه حتى قال يا ويلتا ليتني لم أتخذ فلانا خليلا و إنما هي في مصحف علي عليه السلام يا ويلتا ليتني لم أتخذ زفر خليلا و سيظهر يوما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عن حريز عن رجل عن أبي جعفر عليه السلام و يوم يعض الظالم على يديه و يقول يا ليتني لم أتخذ زفر خليلا يقول الأول للثاني</w:t>
      </w:r>
      <w:r>
        <w:rPr>
          <w:rFonts w:eastAsia="Amiri" w:cs="Amiri" w:ascii="Amiri" w:hAnsi="Amiri"/>
          <w:color w:val="111111"/>
          <w:sz w:val="28"/>
          <w:szCs w:val="28"/>
          <w:rtl w:val="true"/>
          <w:lang w:bidi="ar-SA"/>
        </w:rPr>
        <w:t xml:space="preserve">. </w:t>
      </w:r>
      <w:bookmarkStart w:id="2878" w:name="pg11650_151882"/>
    </w:p>
    <w:p>
      <w:pPr>
        <w:pStyle w:val="BookText"/>
        <w:rPr/>
      </w:pPr>
      <w:bookmarkEnd w:id="2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جعفر بن محمد الطيار عن أبي الخطاب عن أبي عبد اللّه عليه السلام مثل خبر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جمهور عن حماد بن عيسى عن حريز عن رجل عن أبي جعفر عليه السلام انه قال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الزنديق الذي سأل أمير المؤمنين عليه السلام متناقضات القرآن بزعمه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سؤاله عن هذه الآية و الكناية عن أسماء ذوي الجرائم العظيمة من المنافقين في القرآن ليست من فعله تعالى و انها من فعل المغيرين المبدلين الذي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6139710_73709187"/>
      <w:bookmarkStart w:id="2880" w:name="_Toc1233"/>
      <w:bookmarkEnd w:id="2879"/>
      <w:r>
        <w:rPr>
          <w:rtl w:val="true"/>
        </w:rPr>
        <w:t>دراسة الروايات</w:t>
      </w:r>
      <w:r>
        <w:rPr>
          <w:rtl w:val="true"/>
        </w:rPr>
        <w:t>:</w:t>
      </w:r>
      <w:bookmarkEnd w:id="2880"/>
    </w:p>
    <w:p>
      <w:pPr>
        <w:pStyle w:val="Heading6"/>
        <w:numPr>
          <w:ilvl w:val="5"/>
          <w:numId w:val="1"/>
        </w:numPr>
        <w:rPr/>
      </w:pPr>
      <w:bookmarkStart w:id="2881" w:name="__RefHeading___Toc6139712_73709187"/>
      <w:bookmarkStart w:id="2882" w:name="_Toc1234"/>
      <w:bookmarkEnd w:id="2881"/>
      <w:r>
        <w:rPr>
          <w:rtl w:val="true"/>
        </w:rPr>
        <w:t>أ</w:t>
      </w:r>
      <w:r>
        <w:rPr>
          <w:rtl w:val="true"/>
        </w:rPr>
        <w:t>- [</w:t>
      </w:r>
      <w:r>
        <w:rPr>
          <w:rtl w:val="true"/>
        </w:rPr>
        <w:t>الآية</w:t>
      </w:r>
      <w:r>
        <w:rPr>
          <w:rtl w:val="true"/>
        </w:rPr>
        <w:t>]</w:t>
      </w:r>
      <w:bookmarkEnd w:id="28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w:t>
      </w:r>
    </w:p>
    <w:p>
      <w:pPr>
        <w:pStyle w:val="Heading6"/>
        <w:numPr>
          <w:ilvl w:val="5"/>
          <w:numId w:val="1"/>
        </w:numPr>
        <w:rPr/>
      </w:pPr>
      <w:bookmarkStart w:id="2883" w:name="__RefHeading___Toc6139714_73709187"/>
      <w:bookmarkStart w:id="2884" w:name="_Toc1235"/>
      <w:bookmarkEnd w:id="2883"/>
      <w:r>
        <w:rPr>
          <w:rtl w:val="true"/>
        </w:rPr>
        <w:t>ب</w:t>
      </w:r>
      <w:r>
        <w:rPr>
          <w:rtl w:val="true"/>
        </w:rPr>
        <w:t xml:space="preserve">- </w:t>
      </w:r>
      <w:r>
        <w:rPr>
          <w:rtl w:val="true"/>
        </w:rPr>
        <w:t>السند</w:t>
      </w:r>
      <w:r>
        <w:rPr>
          <w:rtl w:val="true"/>
        </w:rPr>
        <w:t>:</w:t>
      </w:r>
      <w:bookmarkEnd w:id="2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الغالي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في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قد مرّ ذكر الكتاب و مؤلفه في دراسة روايات لا سند لها و لا أصل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لم نجد للروايات الخمسة معينا غير معين السياري و مرسلة عن غلاة مثل أبي الخطاب الملعون و محمد بن جمهور الضعيف الغالي فاسد المذهب و مجاهيل آخرين</w:t>
      </w:r>
      <w:r>
        <w:rPr>
          <w:rFonts w:eastAsia="Amiri" w:cs="Amiri" w:ascii="Amiri" w:hAnsi="Amiri"/>
          <w:color w:val="111111"/>
          <w:sz w:val="28"/>
          <w:szCs w:val="28"/>
          <w:rtl w:val="true"/>
          <w:lang w:bidi="ar-SA"/>
        </w:rPr>
        <w:t xml:space="preserve">. </w:t>
      </w:r>
      <w:bookmarkStart w:id="2885" w:name="pg11650_151883"/>
    </w:p>
    <w:p>
      <w:pPr>
        <w:pStyle w:val="BookText"/>
        <w:rPr/>
      </w:pPr>
      <w:bookmarkEnd w:id="2885"/>
      <w:r>
        <w:rPr>
          <w:rFonts w:ascii="Amiri" w:hAnsi="Amiri" w:eastAsia="Amiri" w:cs="Amiri"/>
          <w:color w:val="111111"/>
          <w:sz w:val="28"/>
          <w:sz w:val="28"/>
          <w:szCs w:val="28"/>
          <w:rtl w:val="true"/>
          <w:lang w:bidi="ar-SA"/>
        </w:rPr>
        <w:t>و بتفسير الآية في تفسير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أَتَّخِذْ فُلاناً خَلِيلًا يعني أمية و كنى عنه و لم يصرح باسمه لئلا يكون هذا الوعد مخصوصا به و لا مقصورا بل يتناول جميع من فعل فعلهما و قال مجاهد و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عامّ في كل ظالم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6" w:name="__RefHeading___Toc6139716_73709187"/>
      <w:bookmarkStart w:id="2887" w:name="_Toc1236"/>
      <w:bookmarkEnd w:id="2886"/>
      <w:r>
        <w:rPr>
          <w:rtl w:val="true"/>
        </w:rPr>
        <w:t>ج</w:t>
      </w:r>
      <w:r>
        <w:rPr>
          <w:rtl w:val="true"/>
        </w:rPr>
        <w:t xml:space="preserve">- </w:t>
      </w:r>
      <w:r>
        <w:rPr>
          <w:rtl w:val="true"/>
        </w:rPr>
        <w:t>المتن</w:t>
      </w:r>
      <w:r>
        <w:rPr>
          <w:rtl w:val="true"/>
        </w:rPr>
        <w:t>:</w:t>
      </w:r>
      <w:bookmarkEnd w:id="2887"/>
    </w:p>
    <w:p>
      <w:pPr>
        <w:pStyle w:val="BookText"/>
        <w:rPr/>
      </w:pP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اسم رجل و الروايات بصدد بيان ذلك و مرّ بنا في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الفاظ الروايات تبدلت</w:t>
      </w:r>
      <w:r>
        <w:rPr>
          <w:rFonts w:eastAsia="Amiri" w:cs="Amiri" w:ascii="Amiri" w:hAnsi="Amiri"/>
          <w:color w:val="111111"/>
          <w:sz w:val="28"/>
          <w:szCs w:val="28"/>
          <w:rtl w:val="true"/>
          <w:lang w:bidi="ar-SA"/>
        </w:rPr>
        <w:t>.</w:t>
      </w:r>
    </w:p>
    <w:p>
      <w:pPr>
        <w:pStyle w:val="Heading4"/>
        <w:numPr>
          <w:ilvl w:val="3"/>
          <w:numId w:val="1"/>
        </w:numPr>
        <w:rPr/>
      </w:pPr>
      <w:bookmarkStart w:id="2888" w:name="__RefHeading___Toc6139718_73709187"/>
      <w:bookmarkStart w:id="2889" w:name="_Toc1237"/>
      <w:bookmarkEnd w:id="2888"/>
      <w:r>
        <w:rPr>
          <w:rtl w:val="true"/>
        </w:rPr>
        <w:t>سادسا</w:t>
      </w:r>
      <w:r>
        <w:rPr>
          <w:rtl w:val="true"/>
        </w:rPr>
        <w:t xml:space="preserve">- </w:t>
      </w:r>
      <w:r>
        <w:rPr>
          <w:rtl w:val="true"/>
        </w:rPr>
        <w:t xml:space="preserve">رواية آية </w:t>
      </w:r>
      <w:r>
        <w:rPr>
          <w:rtl w:val="true"/>
        </w:rPr>
        <w:t>(</w:t>
      </w:r>
      <w:r>
        <w:rPr/>
        <w:t>36</w:t>
      </w:r>
      <w:r>
        <w:rPr>
          <w:rtl w:val="true"/>
        </w:rPr>
        <w:t>):</w:t>
      </w:r>
      <w:bookmarkEnd w:id="2889"/>
    </w:p>
    <w:p>
      <w:pPr>
        <w:pStyle w:val="Heading5"/>
        <w:numPr>
          <w:ilvl w:val="4"/>
          <w:numId w:val="1"/>
        </w:numPr>
        <w:rPr/>
      </w:pPr>
      <w:bookmarkStart w:id="2890" w:name="__RefHeading___Toc6139720_73709187"/>
      <w:bookmarkStart w:id="2891" w:name="_Toc1238"/>
      <w:bookmarkEnd w:id="2890"/>
      <w:r>
        <w:rPr>
          <w:rtl w:val="true"/>
        </w:rPr>
        <w:t>اشارة</w:t>
      </w:r>
      <w:bookmarkEnd w:id="2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w:t>
      </w:r>
      <w:r>
        <w:rPr>
          <w:rStyle w:val="FootnoteAnchor"/>
          <w:rtl w:val="true"/>
        </w:rPr>
        <w:footnoteReference w:id="430"/>
      </w:r>
      <w:r>
        <w:rPr>
          <w:rFonts w:ascii="Amiri" w:hAnsi="Amiri" w:eastAsia="Amiri" w:cs="Amiri"/>
          <w:color w:val="111111"/>
          <w:sz w:val="28"/>
          <w:sz w:val="28"/>
          <w:szCs w:val="28"/>
          <w:rtl w:val="true"/>
          <w:lang w:bidi="ar-SA"/>
        </w:rPr>
        <w:t xml:space="preserve">مسلمة بن محارب فدمرانهم تدميرا على التاكيد بالنون الثقيلة و روى ذلك عن علي عليه السلام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فدمراهم تدميرا</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6139722_73709187"/>
      <w:bookmarkStart w:id="2893" w:name="_Toc1239"/>
      <w:bookmarkEnd w:id="2892"/>
      <w:r>
        <w:rPr>
          <w:rtl w:val="true"/>
        </w:rPr>
        <w:t>دراسة الرواية</w:t>
      </w:r>
      <w:r>
        <w:rPr>
          <w:rtl w:val="true"/>
        </w:rPr>
        <w:t>:</w:t>
      </w:r>
      <w:bookmarkEnd w:id="2893"/>
    </w:p>
    <w:p>
      <w:pPr>
        <w:pStyle w:val="Heading6"/>
        <w:numPr>
          <w:ilvl w:val="5"/>
          <w:numId w:val="1"/>
        </w:numPr>
        <w:rPr/>
      </w:pPr>
      <w:bookmarkStart w:id="2894" w:name="__RefHeading___Toc6139724_73709187"/>
      <w:bookmarkStart w:id="2895" w:name="_Toc1240"/>
      <w:bookmarkEnd w:id="2894"/>
      <w:r>
        <w:rPr>
          <w:rtl w:val="true"/>
        </w:rPr>
        <w:t>أ</w:t>
      </w:r>
      <w:r>
        <w:rPr>
          <w:rtl w:val="true"/>
        </w:rPr>
        <w:t>- [</w:t>
      </w:r>
      <w:r>
        <w:rPr>
          <w:rtl w:val="true"/>
        </w:rPr>
        <w:t>الآية</w:t>
      </w:r>
      <w:r>
        <w:rPr>
          <w:rtl w:val="true"/>
        </w:rPr>
        <w:t>]</w:t>
      </w:r>
      <w:bookmarkEnd w:id="28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اذْهَبا إِلَى الْقَوْمِ الَّذِينَ كَذَّبُوا بِآياتِنا فَدَمَّرْناهُمْ تَدْمِيراً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فدمرانهم 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فدمراهم تدميرا</w:t>
      </w:r>
      <w:r>
        <w:rPr>
          <w:rFonts w:eastAsia="Amiri" w:cs="Amiri" w:ascii="Amiri" w:hAnsi="Amiri"/>
          <w:color w:val="111111"/>
          <w:sz w:val="28"/>
          <w:szCs w:val="28"/>
          <w:rtl w:val="true"/>
          <w:lang w:bidi="ar-SA"/>
        </w:rPr>
        <w:t>.</w:t>
      </w:r>
    </w:p>
    <w:p>
      <w:pPr>
        <w:pStyle w:val="Heading6"/>
        <w:numPr>
          <w:ilvl w:val="5"/>
          <w:numId w:val="1"/>
        </w:numPr>
        <w:rPr/>
      </w:pPr>
      <w:bookmarkStart w:id="2896" w:name="__RefHeading___Toc6139726_73709187"/>
      <w:bookmarkStart w:id="2897" w:name="_Toc1241"/>
      <w:bookmarkEnd w:id="2896"/>
      <w:r>
        <w:rPr>
          <w:rtl w:val="true"/>
        </w:rPr>
        <w:t>ب</w:t>
      </w:r>
      <w:r>
        <w:rPr>
          <w:rtl w:val="true"/>
        </w:rPr>
        <w:t xml:space="preserve">- </w:t>
      </w:r>
      <w:r>
        <w:rPr>
          <w:rtl w:val="true"/>
        </w:rPr>
        <w:t>السند</w:t>
      </w:r>
      <w:r>
        <w:rPr>
          <w:rtl w:val="true"/>
        </w:rPr>
        <w:t>:</w:t>
      </w:r>
      <w:bookmarkEnd w:id="289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قراءتان بلا سند نقلهما من قراءات مدرسة الخلفاء كما في تفسير الآية بتفسير الكشاف للزمخشري</w:t>
      </w:r>
      <w:r>
        <w:rPr>
          <w:rFonts w:eastAsia="Amiri" w:cs="Amiri" w:ascii="Amiri" w:hAnsi="Amiri"/>
          <w:color w:val="111111"/>
          <w:sz w:val="28"/>
          <w:szCs w:val="28"/>
          <w:rtl w:val="true"/>
          <w:lang w:bidi="ar-SA"/>
        </w:rPr>
        <w:t xml:space="preserve">. </w:t>
      </w:r>
      <w:bookmarkStart w:id="2898" w:name="pg11650_151884"/>
    </w:p>
    <w:p>
      <w:pPr>
        <w:pStyle w:val="Heading6"/>
        <w:numPr>
          <w:ilvl w:val="5"/>
          <w:numId w:val="1"/>
        </w:numPr>
        <w:rPr/>
      </w:pPr>
      <w:bookmarkStart w:id="2899" w:name="__RefHeading___Toc6139728_73709187"/>
      <w:bookmarkStart w:id="2900" w:name="_Toc1242"/>
      <w:bookmarkEnd w:id="2898"/>
      <w:bookmarkEnd w:id="2899"/>
      <w:r>
        <w:rPr>
          <w:rtl w:val="true"/>
        </w:rPr>
        <w:t>ج</w:t>
      </w:r>
      <w:r>
        <w:rPr>
          <w:rtl w:val="true"/>
        </w:rPr>
        <w:t xml:space="preserve">- </w:t>
      </w:r>
      <w:r>
        <w:rPr>
          <w:rtl w:val="true"/>
        </w:rPr>
        <w:t>المتن</w:t>
      </w:r>
      <w:r>
        <w:rPr>
          <w:rtl w:val="true"/>
        </w:rPr>
        <w:t>:</w:t>
      </w:r>
      <w:bookmarkEnd w:id="2900"/>
    </w:p>
    <w:p>
      <w:pPr>
        <w:pStyle w:val="BookText"/>
        <w:rPr/>
      </w:pPr>
      <w:r>
        <w:rPr>
          <w:rFonts w:ascii="Amiri" w:hAnsi="Amiri" w:eastAsia="Amiri" w:cs="Amiri"/>
          <w:color w:val="111111"/>
          <w:sz w:val="28"/>
          <w:sz w:val="28"/>
          <w:szCs w:val="28"/>
          <w:rtl w:val="true"/>
          <w:lang w:bidi="ar-SA"/>
        </w:rPr>
        <w:t>قال اللّه سبحانه في الآية التى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أَغْرَقْناهُمْ وَ جَعَلْناهُمْ لِلنَّاسِ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الاخبار عما فعل اللّه بالطغاة من الامم، جاء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فدمرنا و أغرقنا و جعلنا و تغيير التعبير يخل بالسياق و 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901" w:name="__RefHeading___Toc6139730_73709187"/>
      <w:bookmarkStart w:id="2902" w:name="_Toc1243"/>
      <w:bookmarkEnd w:id="2901"/>
      <w:r>
        <w:rPr>
          <w:rtl w:val="true"/>
        </w:rPr>
        <w:t>سابعا</w:t>
      </w:r>
      <w:r>
        <w:rPr>
          <w:rtl w:val="true"/>
        </w:rPr>
        <w:t xml:space="preserve">- </w:t>
      </w:r>
      <w:r>
        <w:rPr>
          <w:rtl w:val="true"/>
        </w:rPr>
        <w:t xml:space="preserve">روايتا آية </w:t>
      </w:r>
      <w:r>
        <w:rPr>
          <w:rtl w:val="true"/>
        </w:rPr>
        <w:t>(</w:t>
      </w:r>
      <w:r>
        <w:rPr/>
        <w:t>50</w:t>
      </w:r>
      <w:r>
        <w:rPr>
          <w:rtl w:val="true"/>
        </w:rPr>
        <w:t>):</w:t>
      </w:r>
      <w:bookmarkEnd w:id="2902"/>
    </w:p>
    <w:p>
      <w:pPr>
        <w:pStyle w:val="Heading5"/>
        <w:numPr>
          <w:ilvl w:val="4"/>
          <w:numId w:val="1"/>
        </w:numPr>
        <w:rPr/>
      </w:pPr>
      <w:bookmarkStart w:id="2903" w:name="__RefHeading___Toc6139732_73709187"/>
      <w:bookmarkStart w:id="2904" w:name="_Toc1244"/>
      <w:bookmarkEnd w:id="2903"/>
      <w:r>
        <w:rPr>
          <w:rtl w:val="true"/>
        </w:rPr>
        <w:t>اشارة</w:t>
      </w:r>
      <w:bookmarkEnd w:id="2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عبد العظيم عن محمد بن الفضيل عن أبي حمزة عن أبي جعفر عليه السلام قال نزل جبرئيل بهذه الآية هكذا فأبى أكثر الناس بولاية علي إلّا كفورا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كنز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محمد الفضيل عن أبي جعفر عليه السلام مثله سواء</w:t>
      </w:r>
      <w:r>
        <w:rPr>
          <w:rFonts w:eastAsia="Amiri" w:cs="Amiri" w:ascii="Amiri" w:hAnsi="Amiri"/>
          <w:color w:val="111111"/>
          <w:sz w:val="28"/>
          <w:szCs w:val="28"/>
          <w:rtl w:val="true"/>
          <w:lang w:bidi="ar-SA"/>
        </w:rPr>
        <w:t>.</w:t>
      </w:r>
    </w:p>
    <w:p>
      <w:pPr>
        <w:pStyle w:val="Heading5"/>
        <w:numPr>
          <w:ilvl w:val="4"/>
          <w:numId w:val="1"/>
        </w:numPr>
        <w:rPr/>
      </w:pPr>
      <w:bookmarkStart w:id="2905" w:name="__RefHeading___Toc6139734_73709187"/>
      <w:bookmarkStart w:id="2906" w:name="_Toc1245"/>
      <w:bookmarkEnd w:id="2905"/>
      <w:r>
        <w:rPr>
          <w:rtl w:val="true"/>
        </w:rPr>
        <w:t>دراسة الروايتين</w:t>
      </w:r>
      <w:r>
        <w:rPr>
          <w:rtl w:val="true"/>
        </w:rPr>
        <w:t>:</w:t>
      </w:r>
      <w:bookmarkEnd w:id="2906"/>
    </w:p>
    <w:p>
      <w:pPr>
        <w:pStyle w:val="Heading6"/>
        <w:numPr>
          <w:ilvl w:val="5"/>
          <w:numId w:val="1"/>
        </w:numPr>
        <w:rPr/>
      </w:pPr>
      <w:bookmarkStart w:id="2907" w:name="__RefHeading___Toc6139736_73709187"/>
      <w:bookmarkStart w:id="2908" w:name="_Toc1246"/>
      <w:bookmarkEnd w:id="2907"/>
      <w:r>
        <w:rPr>
          <w:rtl w:val="true"/>
        </w:rPr>
        <w:t>أ</w:t>
      </w:r>
      <w:r>
        <w:rPr>
          <w:rtl w:val="true"/>
        </w:rPr>
        <w:t>- [</w:t>
      </w:r>
      <w:r>
        <w:rPr>
          <w:rtl w:val="true"/>
        </w:rPr>
        <w:t>الآية</w:t>
      </w:r>
      <w:r>
        <w:rPr>
          <w:rtl w:val="true"/>
        </w:rPr>
        <w:t>]</w:t>
      </w:r>
      <w:bookmarkEnd w:id="29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صَرَّفْناهُ بَيْنَهُمْ لِيَذَّكَّرُوا فَأَبى أَكْثَرُ النَّاسِ إِلَّا كُفُوراً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Heading6"/>
        <w:numPr>
          <w:ilvl w:val="5"/>
          <w:numId w:val="1"/>
        </w:numPr>
        <w:rPr/>
      </w:pPr>
      <w:bookmarkStart w:id="2909" w:name="__RefHeading___Toc6139738_73709187"/>
      <w:bookmarkStart w:id="2910" w:name="_Toc1247"/>
      <w:bookmarkEnd w:id="2909"/>
      <w:r>
        <w:rPr>
          <w:rtl w:val="true"/>
        </w:rPr>
        <w:t>ب</w:t>
      </w:r>
      <w:r>
        <w:rPr>
          <w:rtl w:val="true"/>
        </w:rPr>
        <w:t xml:space="preserve">- </w:t>
      </w:r>
      <w:r>
        <w:rPr>
          <w:rtl w:val="true"/>
        </w:rPr>
        <w:t>السند</w:t>
      </w:r>
      <w:r>
        <w:rPr>
          <w:rtl w:val="true"/>
        </w:rPr>
        <w:t>:</w:t>
      </w:r>
      <w:bookmarkEnd w:id="291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ضعيف و محمد الفضيل ضعيف يرمى بالغلو</w:t>
      </w:r>
      <w:r>
        <w:rPr>
          <w:rFonts w:eastAsia="Amiri" w:cs="Amiri" w:ascii="Amiri" w:hAnsi="Amiri"/>
          <w:color w:val="111111"/>
          <w:sz w:val="28"/>
          <w:szCs w:val="28"/>
          <w:rtl w:val="true"/>
          <w:lang w:bidi="ar-SA"/>
        </w:rPr>
        <w:t xml:space="preserve">. </w:t>
      </w:r>
      <w:bookmarkStart w:id="2911" w:name="pg11650_151885"/>
    </w:p>
    <w:p>
      <w:pPr>
        <w:pStyle w:val="BookText"/>
        <w:rPr/>
      </w:pPr>
      <w:bookmarkEnd w:id="29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محمد بن الفضيل كما مرّ إذا فالروايتان رواية واحدة عن الضعفاء و الغلاة</w:t>
      </w:r>
      <w:r>
        <w:rPr>
          <w:rFonts w:eastAsia="Amiri" w:cs="Amiri" w:ascii="Amiri" w:hAnsi="Amiri"/>
          <w:color w:val="111111"/>
          <w:sz w:val="28"/>
          <w:szCs w:val="28"/>
          <w:rtl w:val="true"/>
          <w:lang w:bidi="ar-SA"/>
        </w:rPr>
        <w:t>.</w:t>
      </w:r>
    </w:p>
    <w:p>
      <w:pPr>
        <w:pStyle w:val="Heading6"/>
        <w:numPr>
          <w:ilvl w:val="5"/>
          <w:numId w:val="1"/>
        </w:numPr>
        <w:rPr/>
      </w:pPr>
      <w:bookmarkStart w:id="2912" w:name="__RefHeading___Toc6139740_73709187"/>
      <w:bookmarkStart w:id="2913" w:name="_Toc1248"/>
      <w:bookmarkEnd w:id="2912"/>
      <w:r>
        <w:rPr>
          <w:rtl w:val="true"/>
        </w:rPr>
        <w:t>ج</w:t>
      </w:r>
      <w:r>
        <w:rPr>
          <w:rtl w:val="true"/>
        </w:rPr>
        <w:t xml:space="preserve">- </w:t>
      </w:r>
      <w:r>
        <w:rPr>
          <w:rtl w:val="true"/>
        </w:rPr>
        <w:t>المتن</w:t>
      </w:r>
      <w:r>
        <w:rPr>
          <w:rtl w:val="true"/>
        </w:rPr>
        <w:t>:</w:t>
      </w:r>
      <w:bookmarkEnd w:id="2913"/>
    </w:p>
    <w:p>
      <w:pPr>
        <w:pStyle w:val="BookText"/>
        <w:rPr/>
      </w:pPr>
      <w:r>
        <w:rPr>
          <w:rFonts w:ascii="Amiri" w:hAnsi="Amiri" w:eastAsia="Amiri" w:cs="Amiri"/>
          <w:color w:val="111111"/>
          <w:sz w:val="28"/>
          <w:sz w:val="28"/>
          <w:szCs w:val="28"/>
          <w:rtl w:val="true"/>
          <w:lang w:bidi="ar-SA"/>
        </w:rPr>
        <w:t>تتمة الكلام في الآيتين بعدها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شِئْنا لَبَعَثْنا فِي كُلِّ قَرْيَةٍ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الْكافِرِينَ وَ جاهِدْهُمْ بِهِ جِهاداً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يناسب المقام ما اختلقه الغلاة و أضافوا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914" w:name="__RefHeading___Toc6139742_73709187"/>
      <w:bookmarkStart w:id="2915" w:name="_Toc1249"/>
      <w:bookmarkEnd w:id="2914"/>
      <w:r>
        <w:rPr>
          <w:rtl w:val="true"/>
        </w:rPr>
        <w:t>ثامنا</w:t>
      </w:r>
      <w:r>
        <w:rPr>
          <w:rtl w:val="true"/>
        </w:rPr>
        <w:t xml:space="preserve">- </w:t>
      </w:r>
      <w:r>
        <w:rPr>
          <w:rtl w:val="true"/>
        </w:rPr>
        <w:t xml:space="preserve">روايات آية </w:t>
      </w:r>
      <w:r>
        <w:rPr>
          <w:rtl w:val="true"/>
        </w:rPr>
        <w:t>(</w:t>
      </w:r>
      <w:r>
        <w:rPr/>
        <w:t>74</w:t>
      </w:r>
      <w:r>
        <w:rPr>
          <w:rtl w:val="true"/>
        </w:rPr>
        <w:t>):</w:t>
      </w:r>
      <w:bookmarkEnd w:id="2915"/>
    </w:p>
    <w:p>
      <w:pPr>
        <w:pStyle w:val="Heading5"/>
        <w:numPr>
          <w:ilvl w:val="4"/>
          <w:numId w:val="1"/>
        </w:numPr>
        <w:rPr/>
      </w:pPr>
      <w:bookmarkStart w:id="2916" w:name="__RefHeading___Toc6139744_73709187"/>
      <w:bookmarkStart w:id="2917" w:name="_Toc1250"/>
      <w:bookmarkEnd w:id="2916"/>
      <w:r>
        <w:rPr>
          <w:rtl w:val="true"/>
        </w:rPr>
        <w:t>اشارة</w:t>
      </w:r>
      <w:bookmarkEnd w:id="2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جمهور عن الحسين بن محبوب عن أبي أيوب الحذاء عن أبي بصير قال قلت لأبى عبد اللّه عليه السلام و اجعلنا للمتقين اماما قال لقد سألت ربك عظيما إنما هي و اجعل لنا من المتقين اماما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جعفر بن إبراهيم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قرأ عند أبي عبد اللّه عليه السلام و الذين يقولون هب لنا من أزواجنا و ذرياتنا قرة أعين و اجعلنا للمتقين اماما فقال قد سألوا اللّه عظيما أن يجعلهم للمتقين أئمة فقيل له كيف هذا يا بن رسول اللّه قال انما أنزل اللّه و الذين يقولون هب لنا من أزواجنا و ذرياتنا قرة أعين و اجعل لنا من المتقين اماما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في قراءة أهل البيت عليهم السلام و اجعل لنا من المتقين اماما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ناسخ القرآن قال و مثله الذين </w:t>
      </w:r>
      <w:bookmarkStart w:id="2918" w:name="pg11650_151886"/>
    </w:p>
    <w:p>
      <w:pPr>
        <w:pStyle w:val="BookText"/>
        <w:rPr/>
      </w:pPr>
      <w:bookmarkEnd w:id="2918"/>
      <w:r>
        <w:rPr>
          <w:rFonts w:ascii="Amiri" w:hAnsi="Amiri" w:eastAsia="Amiri" w:cs="Amiri"/>
          <w:color w:val="111111"/>
          <w:sz w:val="28"/>
          <w:sz w:val="28"/>
          <w:szCs w:val="28"/>
          <w:rtl w:val="true"/>
          <w:lang w:bidi="ar-SA"/>
        </w:rPr>
        <w:t xml:space="preserve">يقولون ربنا هب لنا من أزواجنا و ذرياتنا قرة أعين و اجعلنا للمتقين اماما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سألوا اللّه عظيما أن يجعلهم أئمة للمتقين إنما أنزل اللّه الذين يقولون إلى قوله و اجعلنا من المتقين اماما كذا في النسخة و لا تخلوا من سقم</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6139746_73709187"/>
      <w:bookmarkStart w:id="2920" w:name="_Toc1251"/>
      <w:bookmarkEnd w:id="2919"/>
      <w:r>
        <w:rPr>
          <w:rtl w:val="true"/>
        </w:rPr>
        <w:t>دراسة الروايات</w:t>
      </w:r>
      <w:r>
        <w:rPr>
          <w:rtl w:val="true"/>
        </w:rPr>
        <w:t>:</w:t>
      </w:r>
      <w:bookmarkEnd w:id="2920"/>
    </w:p>
    <w:p>
      <w:pPr>
        <w:pStyle w:val="Heading6"/>
        <w:numPr>
          <w:ilvl w:val="5"/>
          <w:numId w:val="1"/>
        </w:numPr>
        <w:rPr/>
      </w:pPr>
      <w:bookmarkStart w:id="2921" w:name="__RefHeading___Toc6139748_73709187"/>
      <w:bookmarkStart w:id="2922" w:name="_Toc1252"/>
      <w:bookmarkEnd w:id="2921"/>
      <w:r>
        <w:rPr>
          <w:rtl w:val="true"/>
        </w:rPr>
        <w:t>أ</w:t>
      </w:r>
      <w:r>
        <w:rPr>
          <w:rtl w:val="true"/>
        </w:rPr>
        <w:t>- [</w:t>
      </w:r>
      <w:r>
        <w:rPr>
          <w:rtl w:val="true"/>
        </w:rPr>
        <w:t>الآية</w:t>
      </w:r>
      <w:r>
        <w:rPr>
          <w:rtl w:val="true"/>
        </w:rPr>
        <w:t>]</w:t>
      </w:r>
      <w:bookmarkEnd w:id="29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المتقين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من المتقين اماما</w:t>
      </w:r>
      <w:r>
        <w:rPr>
          <w:rFonts w:eastAsia="Amiri" w:cs="Amiri" w:ascii="Amiri" w:hAnsi="Amiri"/>
          <w:color w:val="111111"/>
          <w:sz w:val="28"/>
          <w:szCs w:val="28"/>
          <w:rtl w:val="true"/>
          <w:lang w:bidi="ar-SA"/>
        </w:rPr>
        <w:t>.</w:t>
      </w:r>
    </w:p>
    <w:p>
      <w:pPr>
        <w:pStyle w:val="Heading6"/>
        <w:numPr>
          <w:ilvl w:val="5"/>
          <w:numId w:val="1"/>
        </w:numPr>
        <w:rPr/>
      </w:pPr>
      <w:bookmarkStart w:id="2923" w:name="__RefHeading___Toc6139750_73709187"/>
      <w:bookmarkStart w:id="2924" w:name="_Toc1253"/>
      <w:bookmarkEnd w:id="2923"/>
      <w:r>
        <w:rPr>
          <w:rtl w:val="true"/>
        </w:rPr>
        <w:t>ب</w:t>
      </w:r>
      <w:r>
        <w:rPr>
          <w:rtl w:val="true"/>
        </w:rPr>
        <w:t xml:space="preserve">- </w:t>
      </w:r>
      <w:r>
        <w:rPr>
          <w:rtl w:val="true"/>
        </w:rPr>
        <w:t>السند</w:t>
      </w:r>
      <w:r>
        <w:rPr>
          <w:rtl w:val="true"/>
        </w:rPr>
        <w:t>:</w:t>
      </w:r>
      <w:bookmarkEnd w:id="29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السند الذي ذكره الشيخ النوري كان للرواية التي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لانه لم يرو عن محمد بن جمهور الضعيف الغالي فاسد المذهب بلا واسطة و لعلّها رواية السيّاري المتهالك كما جاء قسم منها في نسختنا من قراءاته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محبوب عن أبي أيوب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و اجعلنا للمتقين اماما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عن التبيان و التبيان أورده بلا سند و لا معين لها غير ما مرّ، إذا فالروايات الأربع رواية واحدة عن السيّاري الغالي المتهالك عن محمد بن جمهور الضعيف الغالي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لظهير أن </w:t>
      </w:r>
      <w:bookmarkStart w:id="2925" w:name="pg11650_151887"/>
    </w:p>
    <w:p>
      <w:pPr>
        <w:pStyle w:val="BookText"/>
        <w:rPr/>
      </w:pPr>
      <w:bookmarkEnd w:id="2925"/>
      <w:r>
        <w:rPr>
          <w:rFonts w:ascii="Amiri" w:hAnsi="Amiri" w:eastAsia="Amiri" w:cs="Amiri"/>
          <w:color w:val="111111"/>
          <w:sz w:val="28"/>
          <w:sz w:val="28"/>
          <w:szCs w:val="28"/>
          <w:rtl w:val="true"/>
          <w:lang w:bidi="ar-SA"/>
        </w:rPr>
        <w:t>يعدهن أربعا 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2926" w:name="__RefHeading___Toc6139752_73709187"/>
      <w:bookmarkStart w:id="2927" w:name="_Toc1254"/>
      <w:bookmarkEnd w:id="2926"/>
      <w:r>
        <w:rPr>
          <w:rtl w:val="true"/>
        </w:rPr>
        <w:t>ج</w:t>
      </w:r>
      <w:r>
        <w:rPr>
          <w:rtl w:val="true"/>
        </w:rPr>
        <w:t xml:space="preserve">- </w:t>
      </w:r>
      <w:r>
        <w:rPr>
          <w:rtl w:val="true"/>
        </w:rPr>
        <w:t>المتن</w:t>
      </w:r>
      <w:r>
        <w:rPr>
          <w:rtl w:val="true"/>
        </w:rPr>
        <w:t>:</w:t>
      </w:r>
      <w:bookmarkEnd w:id="2927"/>
    </w:p>
    <w:p>
      <w:pPr>
        <w:pStyle w:val="BookText"/>
        <w:rPr/>
      </w:pPr>
      <w:r>
        <w:rPr>
          <w:rFonts w:ascii="Amiri" w:hAnsi="Amiri" w:eastAsia="Amiri" w:cs="Amiri"/>
          <w:color w:val="111111"/>
          <w:sz w:val="28"/>
          <w:sz w:val="28"/>
          <w:szCs w:val="28"/>
          <w:rtl w:val="true"/>
          <w:lang w:bidi="ar-SA"/>
        </w:rPr>
        <w:t>قال الطبرسي بتفسير الآية في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اجعلنا ممن يقتدي بنا المتقون، طلبوا العز بالتقوى لا بالدنيا و قيل معناه اجعلنا نأتم بمن قبلنا حتى يأتم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يقتدي بنا من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الطباطبائي في تفسير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متسابقين إلى الخيرات سابقين إلى رحمتك فيتبعنا غيرنا من المتقين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تغيير النص القرآني بما ورد في الروايات مخل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2928" w:name="__RefHeading___Toc6139754_73709187"/>
      <w:bookmarkStart w:id="2929" w:name="_Toc1255"/>
      <w:bookmarkEnd w:id="2928"/>
      <w:r>
        <w:rPr>
          <w:rtl w:val="true"/>
        </w:rPr>
        <w:t>نتيجة البحوث</w:t>
      </w:r>
      <w:r>
        <w:rPr>
          <w:rtl w:val="true"/>
        </w:rPr>
        <w:t>:</w:t>
      </w:r>
      <w:bookmarkEnd w:id="292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الفرقان ثلاثا و عشرين رواية، بينما هي عشر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مما عدّاه بلا سند و ست عشرة رواية عن الغلاة و المجاهيل و الضعفاء و رواية واحدة منتقلة</w:t>
      </w:r>
      <w:r>
        <w:rPr>
          <w:rFonts w:eastAsia="Amiri" w:cs="Amiri" w:ascii="Amiri" w:hAnsi="Amiri"/>
          <w:color w:val="111111"/>
          <w:sz w:val="28"/>
          <w:szCs w:val="28"/>
          <w:rtl w:val="true"/>
          <w:lang w:bidi="ar-SA"/>
        </w:rPr>
        <w:t xml:space="preserve">. </w:t>
      </w:r>
      <w:bookmarkStart w:id="2930" w:name="pg11650_151888"/>
    </w:p>
    <w:p>
      <w:pPr>
        <w:pStyle w:val="Heading3"/>
        <w:numPr>
          <w:ilvl w:val="2"/>
          <w:numId w:val="1"/>
        </w:numPr>
        <w:rPr/>
      </w:pPr>
      <w:bookmarkStart w:id="2931" w:name="__RefHeading___Toc6139756_73709187"/>
      <w:bookmarkStart w:id="2932" w:name="_Toc1256"/>
      <w:bookmarkEnd w:id="2930"/>
      <w:bookmarkEnd w:id="2931"/>
      <w:r>
        <w:rPr>
          <w:rtl w:val="true"/>
        </w:rPr>
        <w:t>دراسة روايات سورة الشعراء</w:t>
      </w:r>
      <w:bookmarkEnd w:id="2932"/>
    </w:p>
    <w:p>
      <w:pPr>
        <w:pStyle w:val="Heading4"/>
        <w:numPr>
          <w:ilvl w:val="3"/>
          <w:numId w:val="1"/>
        </w:numPr>
        <w:rPr/>
      </w:pPr>
      <w:bookmarkStart w:id="2933" w:name="__RefHeading___Toc6139758_73709187"/>
      <w:bookmarkStart w:id="2934" w:name="_Toc1257"/>
      <w:bookmarkEnd w:id="2933"/>
      <w:r>
        <w:rPr>
          <w:rtl w:val="true"/>
        </w:rPr>
        <w:t>أولا</w:t>
      </w:r>
      <w:r>
        <w:rPr>
          <w:rtl w:val="true"/>
        </w:rPr>
        <w:t xml:space="preserve">- </w:t>
      </w:r>
      <w:r>
        <w:rPr>
          <w:rtl w:val="true"/>
        </w:rPr>
        <w:t xml:space="preserve">رواية آية </w:t>
      </w:r>
      <w:r>
        <w:rPr>
          <w:rtl w:val="true"/>
        </w:rPr>
        <w:t>(</w:t>
      </w:r>
      <w:r>
        <w:rPr/>
        <w:t>100</w:t>
      </w:r>
      <w:r>
        <w:rPr>
          <w:rtl w:val="true"/>
        </w:rPr>
        <w:t xml:space="preserve"> </w:t>
      </w:r>
      <w:r>
        <w:rPr>
          <w:rtl w:val="true"/>
        </w:rPr>
        <w:t xml:space="preserve">و </w:t>
      </w:r>
      <w:r>
        <w:rPr/>
        <w:t>101</w:t>
      </w:r>
      <w:r>
        <w:rPr>
          <w:rtl w:val="true"/>
        </w:rPr>
        <w:t>):</w:t>
      </w:r>
      <w:bookmarkEnd w:id="2934"/>
    </w:p>
    <w:p>
      <w:pPr>
        <w:pStyle w:val="Heading5"/>
        <w:numPr>
          <w:ilvl w:val="4"/>
          <w:numId w:val="1"/>
        </w:numPr>
        <w:rPr/>
      </w:pPr>
      <w:bookmarkStart w:id="2935" w:name="__RefHeading___Toc6139760_73709187"/>
      <w:bookmarkStart w:id="2936" w:name="_Toc1258"/>
      <w:bookmarkEnd w:id="2935"/>
      <w:r>
        <w:rPr>
          <w:rtl w:val="true"/>
        </w:rPr>
        <w:t>اشارة</w:t>
      </w:r>
      <w:bookmarkEnd w:id="2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سيف عن أخيه عن أبيه عن عبد الكريم بن عمير عن سليمان بن خالد قال كنا عند أبي عبد اللّه عليه السلام فقرأ في الناس شافعين و لا صديق حميم</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6139762_73709187"/>
      <w:bookmarkStart w:id="2938" w:name="_Toc1259"/>
      <w:bookmarkEnd w:id="2937"/>
      <w:r>
        <w:rPr>
          <w:rtl w:val="true"/>
        </w:rPr>
        <w:t>دراسة الرواية</w:t>
      </w:r>
      <w:r>
        <w:rPr>
          <w:rtl w:val="true"/>
        </w:rPr>
        <w:t>:</w:t>
      </w:r>
      <w:bookmarkEnd w:id="2938"/>
    </w:p>
    <w:p>
      <w:pPr>
        <w:pStyle w:val="Heading6"/>
        <w:numPr>
          <w:ilvl w:val="5"/>
          <w:numId w:val="1"/>
        </w:numPr>
        <w:rPr/>
      </w:pPr>
      <w:bookmarkStart w:id="2939" w:name="__RefHeading___Toc6139764_73709187"/>
      <w:bookmarkStart w:id="2940" w:name="_Toc1260"/>
      <w:bookmarkEnd w:id="2939"/>
      <w:r>
        <w:rPr>
          <w:rtl w:val="true"/>
        </w:rPr>
        <w:t>أ</w:t>
      </w:r>
      <w:r>
        <w:rPr>
          <w:rtl w:val="true"/>
        </w:rPr>
        <w:t>- [</w:t>
      </w:r>
      <w:r>
        <w:rPr>
          <w:rtl w:val="true"/>
        </w:rPr>
        <w:t>الآية</w:t>
      </w:r>
      <w:r>
        <w:rPr>
          <w:rtl w:val="true"/>
        </w:rPr>
        <w:t>]</w:t>
      </w:r>
      <w:bookmarkEnd w:id="29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شافعين</w:t>
      </w:r>
      <w:r>
        <w:rPr>
          <w:rFonts w:eastAsia="Amiri" w:cs="Amiri" w:ascii="Amiri" w:hAnsi="Amiri"/>
          <w:color w:val="111111"/>
          <w:sz w:val="28"/>
          <w:szCs w:val="28"/>
          <w:rtl w:val="true"/>
          <w:lang w:bidi="ar-SA"/>
        </w:rPr>
        <w:t>.</w:t>
      </w:r>
    </w:p>
    <w:p>
      <w:pPr>
        <w:pStyle w:val="Heading6"/>
        <w:numPr>
          <w:ilvl w:val="5"/>
          <w:numId w:val="1"/>
        </w:numPr>
        <w:rPr/>
      </w:pPr>
      <w:bookmarkStart w:id="2941" w:name="__RefHeading___Toc6139766_73709187"/>
      <w:bookmarkStart w:id="2942" w:name="_Toc1261"/>
      <w:bookmarkEnd w:id="2941"/>
      <w:r>
        <w:rPr>
          <w:rtl w:val="true"/>
        </w:rPr>
        <w:t>ب</w:t>
      </w:r>
      <w:r>
        <w:rPr>
          <w:rtl w:val="true"/>
        </w:rPr>
        <w:t xml:space="preserve">- </w:t>
      </w:r>
      <w:r>
        <w:rPr>
          <w:rtl w:val="true"/>
        </w:rPr>
        <w:t>السند</w:t>
      </w:r>
      <w:r>
        <w:rPr>
          <w:rtl w:val="true"/>
        </w:rPr>
        <w:t>:</w:t>
      </w:r>
      <w:bookmarkEnd w:id="2942"/>
    </w:p>
    <w:p>
      <w:pPr>
        <w:pStyle w:val="BookText"/>
        <w:rPr/>
      </w:pPr>
      <w:r>
        <w:rPr>
          <w:rFonts w:ascii="Amiri" w:hAnsi="Amiri" w:eastAsia="Amiri" w:cs="Amiri"/>
          <w:color w:val="111111"/>
          <w:sz w:val="28"/>
          <w:sz w:val="28"/>
          <w:szCs w:val="28"/>
          <w:rtl w:val="true"/>
          <w:lang w:bidi="ar-SA"/>
        </w:rPr>
        <w:t xml:space="preserve">تفرّد بها السيّاري المتهالك </w:t>
      </w:r>
      <w:r>
        <w:rPr>
          <w:rFonts w:eastAsia="Amiri" w:cs="Amiri" w:ascii="Amiri" w:hAnsi="Amiri"/>
          <w:color w:val="111111"/>
          <w:sz w:val="28"/>
          <w:szCs w:val="28"/>
          <w:rtl w:val="true"/>
          <w:lang w:bidi="ar-SA"/>
        </w:rPr>
        <w:t>..</w:t>
      </w:r>
    </w:p>
    <w:p>
      <w:pPr>
        <w:pStyle w:val="Heading6"/>
        <w:numPr>
          <w:ilvl w:val="5"/>
          <w:numId w:val="1"/>
        </w:numPr>
        <w:rPr/>
      </w:pPr>
      <w:bookmarkStart w:id="2943" w:name="__RefHeading___Toc6139768_73709187"/>
      <w:bookmarkStart w:id="2944" w:name="_Toc1262"/>
      <w:bookmarkEnd w:id="2943"/>
      <w:r>
        <w:rPr>
          <w:rtl w:val="true"/>
        </w:rPr>
        <w:t>ج</w:t>
      </w:r>
      <w:r>
        <w:rPr>
          <w:rtl w:val="true"/>
        </w:rPr>
        <w:t xml:space="preserve">- </w:t>
      </w:r>
      <w:r>
        <w:rPr>
          <w:rtl w:val="true"/>
        </w:rPr>
        <w:t>المتن</w:t>
      </w:r>
      <w:r>
        <w:rPr>
          <w:rtl w:val="true"/>
        </w:rPr>
        <w:t>:</w:t>
      </w:r>
      <w:bookmarkEnd w:id="2944"/>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ما وجه التخصيص بذكر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لهم في الجن أو الملائكة من شافعين، ان السياري المتهالك مغرم باثبات تحريف القرآن </w:t>
      </w:r>
      <w:bookmarkStart w:id="2945" w:name="pg11650_151889"/>
    </w:p>
    <w:p>
      <w:pPr>
        <w:pStyle w:val="BookText"/>
        <w:rPr/>
      </w:pPr>
      <w:bookmarkEnd w:id="2945"/>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pStyle w:val="Heading4"/>
        <w:numPr>
          <w:ilvl w:val="3"/>
          <w:numId w:val="1"/>
        </w:numPr>
        <w:rPr/>
      </w:pPr>
      <w:bookmarkStart w:id="2946" w:name="__RefHeading___Toc6139770_73709187"/>
      <w:bookmarkStart w:id="2947" w:name="_Toc1263"/>
      <w:bookmarkEnd w:id="2946"/>
      <w:r>
        <w:rPr>
          <w:rtl w:val="true"/>
        </w:rPr>
        <w:t>ثانيا</w:t>
      </w:r>
      <w:r>
        <w:rPr>
          <w:rtl w:val="true"/>
        </w:rPr>
        <w:t xml:space="preserve">- </w:t>
      </w:r>
      <w:r>
        <w:rPr>
          <w:rtl w:val="true"/>
        </w:rPr>
        <w:t xml:space="preserve">روايات آية </w:t>
      </w:r>
      <w:r>
        <w:rPr>
          <w:rtl w:val="true"/>
        </w:rPr>
        <w:t>(</w:t>
      </w:r>
      <w:r>
        <w:rPr/>
        <w:t>214</w:t>
      </w:r>
      <w:r>
        <w:rPr>
          <w:rtl w:val="true"/>
        </w:rPr>
        <w:t>):</w:t>
      </w:r>
      <w:bookmarkEnd w:id="2947"/>
    </w:p>
    <w:p>
      <w:pPr>
        <w:pStyle w:val="Heading5"/>
        <w:numPr>
          <w:ilvl w:val="4"/>
          <w:numId w:val="1"/>
        </w:numPr>
        <w:rPr/>
      </w:pPr>
      <w:bookmarkStart w:id="2948" w:name="__RefHeading___Toc6139772_73709187"/>
      <w:bookmarkStart w:id="2949" w:name="_Toc1264"/>
      <w:bookmarkEnd w:id="2948"/>
      <w:r>
        <w:rPr>
          <w:rtl w:val="true"/>
        </w:rPr>
        <w:t>اشارة</w:t>
      </w:r>
      <w:bookmarkEnd w:id="2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فضال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 انذر عشيرتك الأقربين و رهطك منهم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الصادق عليه السلام قال نزلت و رهطك منهم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شاذويه المؤدب و جعفر محمد بن مسرور معا عن محمد الحميري عن أبيه عن الريان بن الصلت عن الرضا عليه السلام في حديث طويل و فيه قالت العلماء فأخبرني هل فسر اللّه الاصطفاء في الكتاب فقال الرضا عليه السلام فسر الاصطفاء في الظاهر سوى الباطن في اثنا عشر موطنا و موضعا فأول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عشيرتك الأقربين و رهطك المخلصين هكذا في قراءة أبي بن كعب و هي ثابتة في مصحف عبد اللّه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قال حدثني الحسين بن سعيد معنعنا عن أبي جعفر عن أبيه عليهما السلام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عشيرتك الأقربين و رهطك منهم المخلصين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اللّه بن زيد عن اسماعيل بن اسحاق الراشدي و علي بن محمد بن خالد الدهان عن الحسن بن علي بن عفان قال حدثنا أبو زكريا يحيى بن هاشم الشمساري عن محمد بن عبد اللّه بن علي بن رافع قال ان رسول اللّه صلى اللّه عليه و آله جمع بني عبد المطلب في الشعب الى أن قال فقال لهم ان اللّه عز و جل أمرني أن أنذر عشيرتي الأقربين و رهطي المخلصين و أنتم عشيرتي الأقربون و رهطي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الخثعمي عن عباد بن يعقوب عن الحسن حماد عن أبي الجارود عن أبي جعفر عليه السلام في قوله عز و جل و رهطك منهم المخلصين قال علي و حمزة و جعفر و الحسن و الحسين و آل محمد صلوات اللّه عليهم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و رهطك منهم المخلصين علي بن أبي طالب و حمزة و جعفر و الحسن و الحسين و الأئمة من آل محمد عليهما السلام و في بعض النسخ و قوله و انذر عشيرتك الأقربين فهم رهطك منهم المخلصين علي عليه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في تفسيره على ما نقله عنه السيد الأجل علي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هوبة الباهلي عن إبراهيم بن اسحاق النهاوندي عن عمار بن حماد الأنصاري عن عمر بن شمر عن مبارك بن فضالة و العامة عن الحسن عن رجل من أصحاب النبي صلى اللّه عليه و آله قال ان قوما خاضوا في بعض أمر علي </w:t>
      </w:r>
      <w:r>
        <w:rPr>
          <w:rStyle w:val="FootnoteAnchor"/>
          <w:rtl w:val="true"/>
        </w:rPr>
        <w:footnoteReference w:id="431"/>
      </w:r>
      <w:r>
        <w:rPr>
          <w:rFonts w:ascii="Amiri" w:hAnsi="Amiri" w:eastAsia="Amiri" w:cs="Amiri"/>
          <w:color w:val="111111"/>
          <w:sz w:val="28"/>
          <w:sz w:val="28"/>
          <w:szCs w:val="28"/>
          <w:rtl w:val="true"/>
          <w:lang w:bidi="ar-SA"/>
        </w:rPr>
        <w:t xml:space="preserve">عليه السلام بعد الذي كان من وقعة الجمل قال الرجل الذي سمع من الحسن الحديث ويلكم ما تريدون و من أول السابق بالايمان باللّه و الاقرار بما جاء من عند اللّه لقد كنت عاشر عشر من ولد عبد المطلب إذ أتانا علي بن أبي طالب عليه السلام فقال أجيبوا رسول اللّه صلى اللّه عليه و آله إلى غد في منزل أبي طالب إلى أن ذكر دخولهم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اشباعهم من طعام قليل إلى أن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قد أرسلني إلى الناس كافة و أنزل عليّ و انذر عشيرتك الأقربين و رهطك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في قراءة ابن مسعود و انذر عشيرتك الأقربين و رهطك منهم المخلصين و روى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2950" w:name="pg11650_151891"/>
    </w:p>
    <w:p>
      <w:pPr>
        <w:pStyle w:val="Heading5"/>
        <w:numPr>
          <w:ilvl w:val="4"/>
          <w:numId w:val="1"/>
        </w:numPr>
        <w:rPr/>
      </w:pPr>
      <w:bookmarkStart w:id="2951" w:name="__RefHeading___Toc6139774_73709187"/>
      <w:bookmarkStart w:id="2952" w:name="_Toc1265"/>
      <w:bookmarkEnd w:id="2950"/>
      <w:bookmarkEnd w:id="2951"/>
      <w:r>
        <w:rPr>
          <w:rtl w:val="true"/>
        </w:rPr>
        <w:t>دراسة الروايات</w:t>
      </w:r>
      <w:r>
        <w:rPr>
          <w:rtl w:val="true"/>
        </w:rPr>
        <w:t>:</w:t>
      </w:r>
      <w:bookmarkEnd w:id="2952"/>
    </w:p>
    <w:p>
      <w:pPr>
        <w:pStyle w:val="Heading6"/>
        <w:numPr>
          <w:ilvl w:val="5"/>
          <w:numId w:val="1"/>
        </w:numPr>
        <w:rPr/>
      </w:pPr>
      <w:bookmarkStart w:id="2953" w:name="__RefHeading___Toc6139776_73709187"/>
      <w:bookmarkStart w:id="2954" w:name="_Toc1266"/>
      <w:bookmarkEnd w:id="2953"/>
      <w:r>
        <w:rPr>
          <w:rtl w:val="true"/>
        </w:rPr>
        <w:t>أ</w:t>
      </w:r>
      <w:r>
        <w:rPr>
          <w:rtl w:val="true"/>
        </w:rPr>
        <w:t>- [</w:t>
      </w:r>
      <w:r>
        <w:rPr>
          <w:rtl w:val="true"/>
        </w:rPr>
        <w:t>الآية</w:t>
      </w:r>
      <w:r>
        <w:rPr>
          <w:rtl w:val="true"/>
        </w:rPr>
        <w:t>]</w:t>
      </w:r>
      <w:bookmarkEnd w:id="29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نظيرها في كتب مدرسة الخلفاء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انذر عشيرتك الأقربين، حديث و تفسير الطبرى و القرطبي و السيوطي بتفسير الآية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5" w:name="__RefHeading___Toc6139778_73709187"/>
      <w:bookmarkStart w:id="2956" w:name="_Toc1267"/>
      <w:bookmarkEnd w:id="2955"/>
      <w:r>
        <w:rPr>
          <w:rtl w:val="true"/>
        </w:rPr>
        <w:t>ب</w:t>
      </w:r>
      <w:r>
        <w:rPr>
          <w:rtl w:val="true"/>
        </w:rPr>
        <w:t xml:space="preserve">- </w:t>
      </w:r>
      <w:r>
        <w:rPr>
          <w:rtl w:val="true"/>
        </w:rPr>
        <w:t>الاسناد</w:t>
      </w:r>
      <w:r>
        <w:rPr>
          <w:rtl w:val="true"/>
        </w:rPr>
        <w:t>:</w:t>
      </w:r>
      <w:bookmarkEnd w:id="2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لم نجد له ذكرا في كتب الرجال و كذلك اسماعيل بن اسحاق الراشدي و علي بن محمد ابن خالد الدهان و حسن بن علي بن عفان و يحيى بن هاشم الشمساري و محمد ابن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علي بن أبي رافع مجهول حاله مع انّه لم يسند قوله إلى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الخثعمي لم نجد له ذكرا في </w:t>
      </w:r>
      <w:bookmarkStart w:id="2957" w:name="pg11650_151892"/>
    </w:p>
    <w:p>
      <w:pPr>
        <w:pStyle w:val="BookText"/>
        <w:rPr/>
      </w:pPr>
      <w:bookmarkEnd w:id="2957"/>
      <w:r>
        <w:rPr>
          <w:rFonts w:ascii="Amiri" w:hAnsi="Amiri" w:eastAsia="Amiri" w:cs="Amiri"/>
          <w:color w:val="111111"/>
          <w:sz w:val="28"/>
          <w:sz w:val="28"/>
          <w:szCs w:val="28"/>
          <w:rtl w:val="true"/>
          <w:lang w:bidi="ar-SA"/>
        </w:rPr>
        <w:t>كتب الرجال و الحسن بن حمّاد مجهول حاله و أبو الجارود مطعون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هوبة الباهلي لم نجد له ذكرا في كتب الرجال و إبراهيم بن اسحاق النهاوندي ضعيف في حديثه متهم في دينه و في مذهبه ارتفاع عن عمار بن حماد الأنصاري لم نجد له ذكرا عن عمرو شمر ضعيف جدا عن مبارك بن فضالة لم نجد 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روايات مدرسة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من روايات مدرسة الخلفاء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ضعفها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و جعفر بن محمد مجهول حالهما</w:t>
      </w:r>
      <w:r>
        <w:rPr>
          <w:rFonts w:eastAsia="Amiri" w:cs="Amiri" w:ascii="Amiri" w:hAnsi="Amiri"/>
          <w:color w:val="111111"/>
          <w:sz w:val="28"/>
          <w:szCs w:val="28"/>
          <w:rtl w:val="true"/>
          <w:lang w:bidi="ar-SA"/>
        </w:rPr>
        <w:t>.</w:t>
      </w:r>
    </w:p>
    <w:p>
      <w:pPr>
        <w:pStyle w:val="Heading6"/>
        <w:numPr>
          <w:ilvl w:val="5"/>
          <w:numId w:val="1"/>
        </w:numPr>
        <w:rPr/>
      </w:pPr>
      <w:bookmarkStart w:id="2958" w:name="__RefHeading___Toc6139780_73709187"/>
      <w:bookmarkStart w:id="2959" w:name="_Toc1268"/>
      <w:bookmarkEnd w:id="2958"/>
      <w:r>
        <w:rPr>
          <w:rtl w:val="true"/>
        </w:rPr>
        <w:t>ج</w:t>
      </w:r>
      <w:r>
        <w:rPr>
          <w:rtl w:val="true"/>
        </w:rPr>
        <w:t xml:space="preserve">- </w:t>
      </w:r>
      <w:r>
        <w:rPr>
          <w:rtl w:val="true"/>
        </w:rPr>
        <w:t>المتن</w:t>
      </w:r>
      <w:r>
        <w:rPr>
          <w:rtl w:val="true"/>
        </w:rPr>
        <w:t>:</w:t>
      </w:r>
      <w:bookmarkEnd w:id="2959"/>
    </w:p>
    <w:p>
      <w:pPr>
        <w:pStyle w:val="BookText"/>
        <w:rPr/>
      </w:pPr>
      <w:r>
        <w:rPr>
          <w:rFonts w:ascii="Amiri" w:hAnsi="Amiri" w:eastAsia="Amiri" w:cs="Amiri"/>
          <w:color w:val="111111"/>
          <w:sz w:val="28"/>
          <w:sz w:val="28"/>
          <w:szCs w:val="28"/>
          <w:rtl w:val="true"/>
          <w:lang w:bidi="ar-SA"/>
        </w:rPr>
        <w:t xml:space="preserve">نرى ان القراءة هنا مثل القراءة في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بيانية و من الجائز انها نزلت بيانا بوحي غير قرآني 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6139782_73709187"/>
      <w:bookmarkStart w:id="2961" w:name="_Toc1269"/>
      <w:bookmarkEnd w:id="2960"/>
      <w:r>
        <w:rPr>
          <w:rtl w:val="true"/>
        </w:rPr>
        <w:t>ثالثا</w:t>
      </w:r>
      <w:r>
        <w:rPr>
          <w:rtl w:val="true"/>
        </w:rPr>
        <w:t xml:space="preserve">- </w:t>
      </w:r>
      <w:r>
        <w:rPr>
          <w:rtl w:val="true"/>
        </w:rPr>
        <w:t xml:space="preserve">روايات آية </w:t>
      </w:r>
      <w:r>
        <w:rPr>
          <w:rtl w:val="true"/>
        </w:rPr>
        <w:t>(</w:t>
      </w:r>
      <w:r>
        <w:rPr/>
        <w:t>227</w:t>
      </w:r>
      <w:r>
        <w:rPr>
          <w:rtl w:val="true"/>
        </w:rPr>
        <w:t>):</w:t>
      </w:r>
      <w:bookmarkEnd w:id="2961"/>
    </w:p>
    <w:p>
      <w:pPr>
        <w:pStyle w:val="Heading5"/>
        <w:numPr>
          <w:ilvl w:val="4"/>
          <w:numId w:val="1"/>
        </w:numPr>
        <w:rPr/>
      </w:pPr>
      <w:bookmarkStart w:id="2962" w:name="__RefHeading___Toc6139784_73709187"/>
      <w:bookmarkStart w:id="2963" w:name="_Toc1270"/>
      <w:bookmarkEnd w:id="2962"/>
      <w:r>
        <w:rPr>
          <w:rtl w:val="true"/>
        </w:rPr>
        <w:t>اشارة</w:t>
      </w:r>
      <w:bookmarkEnd w:id="2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ثم ذكر أعداءهم و من ظلمهم فقال و سيعلم الذين ظلموا آل محمد حقهم أي منقلب ينقلبون هكذا و اللّه نزلت و ذكره أيضا في صدر كتابه في أمثلة ما حرف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بعض أصحابه عن أبي عبد اللّه عليه السلام في قوله جل ثناؤه و سيعلم الذين ظلموا آل محمد أي منقلب ينقلبون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انه قرأ و سيعلم </w:t>
      </w:r>
      <w:bookmarkStart w:id="2964" w:name="pg11650_151893"/>
    </w:p>
    <w:p>
      <w:pPr>
        <w:pStyle w:val="BookText"/>
        <w:rPr/>
      </w:pPr>
      <w:bookmarkEnd w:id="2964"/>
      <w:r>
        <w:rPr>
          <w:rFonts w:ascii="Amiri" w:hAnsi="Amiri" w:eastAsia="Amiri" w:cs="Amiri"/>
          <w:color w:val="111111"/>
          <w:sz w:val="28"/>
          <w:sz w:val="28"/>
          <w:szCs w:val="28"/>
          <w:rtl w:val="true"/>
          <w:lang w:bidi="ar-SA"/>
        </w:rPr>
        <w:t>الذين ظلموا آل محمد حقهم أي منقلب ينقلبون</w:t>
      </w:r>
      <w:r>
        <w:rPr>
          <w:rFonts w:eastAsia="Amiri" w:cs="Amiri" w:ascii="Amiri" w:hAnsi="Amiri"/>
          <w:color w:val="111111"/>
          <w:sz w:val="28"/>
          <w:szCs w:val="28"/>
          <w:rtl w:val="true"/>
          <w:lang w:bidi="ar-SA"/>
        </w:rPr>
        <w:t>.</w:t>
      </w:r>
    </w:p>
    <w:p>
      <w:pPr>
        <w:pStyle w:val="Heading5"/>
        <w:numPr>
          <w:ilvl w:val="4"/>
          <w:numId w:val="1"/>
        </w:numPr>
        <w:rPr/>
      </w:pPr>
      <w:bookmarkStart w:id="2965" w:name="__RefHeading___Toc6139786_73709187"/>
      <w:bookmarkStart w:id="2966" w:name="_Toc1271"/>
      <w:bookmarkEnd w:id="2965"/>
      <w:r>
        <w:rPr>
          <w:rtl w:val="true"/>
        </w:rPr>
        <w:t>دراسة الروايات</w:t>
      </w:r>
      <w:r>
        <w:rPr>
          <w:rtl w:val="true"/>
        </w:rPr>
        <w:t>:</w:t>
      </w:r>
      <w:bookmarkEnd w:id="2966"/>
    </w:p>
    <w:p>
      <w:pPr>
        <w:pStyle w:val="Heading6"/>
        <w:numPr>
          <w:ilvl w:val="5"/>
          <w:numId w:val="1"/>
        </w:numPr>
        <w:rPr/>
      </w:pPr>
      <w:bookmarkStart w:id="2967" w:name="__RefHeading___Toc6139788_73709187"/>
      <w:bookmarkStart w:id="2968" w:name="_Toc1272"/>
      <w:bookmarkEnd w:id="2967"/>
      <w:r>
        <w:rPr>
          <w:rtl w:val="true"/>
        </w:rPr>
        <w:t>أ</w:t>
      </w:r>
      <w:r>
        <w:rPr>
          <w:rtl w:val="true"/>
        </w:rPr>
        <w:t>- [</w:t>
      </w:r>
      <w:r>
        <w:rPr>
          <w:rtl w:val="true"/>
        </w:rPr>
        <w:t>الآية</w:t>
      </w:r>
      <w:r>
        <w:rPr>
          <w:rtl w:val="true"/>
        </w:rPr>
        <w:t>]</w:t>
      </w:r>
      <w:bookmarkEnd w:id="29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p>
    <w:p>
      <w:pPr>
        <w:pStyle w:val="Heading6"/>
        <w:numPr>
          <w:ilvl w:val="5"/>
          <w:numId w:val="1"/>
        </w:numPr>
        <w:rPr/>
      </w:pPr>
      <w:bookmarkStart w:id="2969" w:name="__RefHeading___Toc6139790_73709187"/>
      <w:bookmarkStart w:id="2970" w:name="_Toc1273"/>
      <w:bookmarkEnd w:id="2969"/>
      <w:r>
        <w:rPr>
          <w:rtl w:val="true"/>
        </w:rPr>
        <w:t>ب</w:t>
      </w:r>
      <w:r>
        <w:rPr>
          <w:rtl w:val="true"/>
        </w:rPr>
        <w:t xml:space="preserve">- </w:t>
      </w:r>
      <w:r>
        <w:rPr>
          <w:rtl w:val="true"/>
        </w:rPr>
        <w:t>السند</w:t>
      </w:r>
      <w:r>
        <w:rPr>
          <w:rtl w:val="true"/>
        </w:rPr>
        <w:t>:</w:t>
      </w:r>
      <w:bookmarkEnd w:id="2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يروي عن الضعفاء،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و ليست 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لها معينا غير معين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لم نجد سندا للقراءة غير ما تفرد بها السياري المتهالك عن ضعيف و مجاهيل</w:t>
      </w:r>
      <w:r>
        <w:rPr>
          <w:rFonts w:eastAsia="Amiri" w:cs="Amiri" w:ascii="Amiri" w:hAnsi="Amiri"/>
          <w:color w:val="111111"/>
          <w:sz w:val="28"/>
          <w:szCs w:val="28"/>
          <w:rtl w:val="true"/>
          <w:lang w:bidi="ar-SA"/>
        </w:rPr>
        <w:t>!!</w:t>
      </w:r>
    </w:p>
    <w:p>
      <w:pPr>
        <w:pStyle w:val="Heading6"/>
        <w:numPr>
          <w:ilvl w:val="5"/>
          <w:numId w:val="1"/>
        </w:numPr>
        <w:rPr/>
      </w:pPr>
      <w:bookmarkStart w:id="2971" w:name="__RefHeading___Toc6139792_73709187"/>
      <w:bookmarkStart w:id="2972" w:name="_Toc1274"/>
      <w:bookmarkEnd w:id="2971"/>
      <w:r>
        <w:rPr>
          <w:rtl w:val="true"/>
        </w:rPr>
        <w:t>ج</w:t>
      </w:r>
      <w:r>
        <w:rPr>
          <w:rtl w:val="true"/>
        </w:rPr>
        <w:t xml:space="preserve">- </w:t>
      </w:r>
      <w:r>
        <w:rPr>
          <w:rtl w:val="true"/>
        </w:rPr>
        <w:t>المتن</w:t>
      </w:r>
      <w:r>
        <w:rPr>
          <w:rtl w:val="true"/>
        </w:rPr>
        <w:t>:</w:t>
      </w:r>
      <w:bookmarkEnd w:id="2972"/>
    </w:p>
    <w:p>
      <w:pPr>
        <w:pStyle w:val="BookText"/>
        <w:rPr/>
      </w:pPr>
      <w:r>
        <w:rPr>
          <w:rFonts w:ascii="IRNazanin" w:hAnsi="IRNazanin" w:eastAsia="IRNazanin"/>
          <w:color w:val="111111"/>
          <w:sz w:val="28"/>
          <w:sz w:val="28"/>
          <w:szCs w:val="28"/>
          <w:rtl w:val="true"/>
          <w:lang w:bidi="fa-IR"/>
        </w:rPr>
        <w:t>قال اللّه تعالى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فالكلام على الشعراء المظلومين و لا محل لذكر ظلامة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ان كانوا مظلومين</w:t>
      </w:r>
      <w:r>
        <w:rPr>
          <w:rFonts w:eastAsia="Amiri" w:cs="Amiri" w:ascii="Amiri" w:hAnsi="Amiri"/>
          <w:color w:val="111111"/>
          <w:sz w:val="28"/>
          <w:szCs w:val="28"/>
          <w:rtl w:val="true"/>
          <w:lang w:bidi="ar-SA"/>
        </w:rPr>
        <w:t>.</w:t>
      </w:r>
    </w:p>
    <w:p>
      <w:pPr>
        <w:pStyle w:val="Heading4"/>
        <w:numPr>
          <w:ilvl w:val="3"/>
          <w:numId w:val="1"/>
        </w:numPr>
        <w:rPr/>
      </w:pPr>
      <w:bookmarkStart w:id="2973" w:name="__RefHeading___Toc6139794_73709187"/>
      <w:bookmarkStart w:id="2974" w:name="_Toc1275"/>
      <w:bookmarkEnd w:id="2973"/>
      <w:r>
        <w:rPr>
          <w:rtl w:val="true"/>
        </w:rPr>
        <w:t>نتيجة البحوث</w:t>
      </w:r>
      <w:r>
        <w:rPr>
          <w:rtl w:val="true"/>
        </w:rPr>
        <w:t>:</w:t>
      </w:r>
      <w:bookmarkEnd w:id="2974"/>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الشعراء ثلاث عشرة رواية، بينما هي ست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ممّا عدّاه بلا سند و خمس روايات عن الغلاة و المجاهيل و الضعفاء، و خمس روايات مفسّرة</w:t>
      </w:r>
      <w:r>
        <w:rPr>
          <w:rFonts w:eastAsia="Amiri" w:cs="Amiri" w:ascii="Amiri" w:hAnsi="Amiri"/>
          <w:color w:val="111111"/>
          <w:sz w:val="28"/>
          <w:szCs w:val="28"/>
          <w:rtl w:val="true"/>
          <w:lang w:bidi="ar-SA"/>
        </w:rPr>
        <w:t xml:space="preserve">. </w:t>
      </w:r>
      <w:bookmarkStart w:id="2975" w:name="pg11650_151894"/>
    </w:p>
    <w:p>
      <w:pPr>
        <w:pStyle w:val="Heading3"/>
        <w:numPr>
          <w:ilvl w:val="2"/>
          <w:numId w:val="1"/>
        </w:numPr>
        <w:rPr/>
      </w:pPr>
      <w:bookmarkStart w:id="2976" w:name="__RefHeading___Toc6139796_73709187"/>
      <w:bookmarkStart w:id="2977" w:name="_Toc1276"/>
      <w:bookmarkEnd w:id="2975"/>
      <w:bookmarkEnd w:id="2976"/>
      <w:r>
        <w:rPr>
          <w:rtl w:val="true"/>
        </w:rPr>
        <w:t>دراسة روايات سورة النمل‌</w:t>
      </w:r>
      <w:bookmarkEnd w:id="2977"/>
    </w:p>
    <w:p>
      <w:pPr>
        <w:pStyle w:val="Heading4"/>
        <w:numPr>
          <w:ilvl w:val="3"/>
          <w:numId w:val="1"/>
        </w:numPr>
        <w:rPr/>
      </w:pPr>
      <w:bookmarkStart w:id="2978" w:name="__RefHeading___Toc6139798_73709187"/>
      <w:bookmarkStart w:id="2979" w:name="_Toc1277"/>
      <w:bookmarkEnd w:id="2978"/>
      <w:r>
        <w:rPr>
          <w:rtl w:val="true"/>
        </w:rPr>
        <w:t>أولا</w:t>
      </w:r>
      <w:r>
        <w:rPr>
          <w:rtl w:val="true"/>
        </w:rPr>
        <w:t xml:space="preserve">- </w:t>
      </w:r>
      <w:r>
        <w:rPr>
          <w:rtl w:val="true"/>
        </w:rPr>
        <w:t xml:space="preserve">رواية آية </w:t>
      </w:r>
      <w:r>
        <w:rPr>
          <w:rtl w:val="true"/>
        </w:rPr>
        <w:t>(</w:t>
      </w:r>
      <w:r>
        <w:rPr/>
        <w:t>13</w:t>
      </w:r>
      <w:r>
        <w:rPr>
          <w:rtl w:val="true"/>
        </w:rPr>
        <w:t>):</w:t>
      </w:r>
      <w:bookmarkEnd w:id="2979"/>
    </w:p>
    <w:p>
      <w:pPr>
        <w:pStyle w:val="Heading5"/>
        <w:numPr>
          <w:ilvl w:val="4"/>
          <w:numId w:val="1"/>
        </w:numPr>
        <w:rPr/>
      </w:pPr>
      <w:bookmarkStart w:id="2980" w:name="__RefHeading___Toc6139800_73709187"/>
      <w:bookmarkStart w:id="2981" w:name="_Toc1278"/>
      <w:bookmarkEnd w:id="2980"/>
      <w:r>
        <w:rPr>
          <w:rtl w:val="true"/>
        </w:rPr>
        <w:t>اشارة</w:t>
      </w:r>
      <w:bookmarkEnd w:id="2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بن الحسين عليهما السلام و قتادة مبصرة بفتح الميم و الصاد</w:t>
      </w:r>
      <w:r>
        <w:rPr>
          <w:rFonts w:eastAsia="Amiri" w:cs="Amiri" w:ascii="Amiri" w:hAnsi="Amiri"/>
          <w:color w:val="111111"/>
          <w:sz w:val="28"/>
          <w:szCs w:val="28"/>
          <w:rtl w:val="true"/>
          <w:lang w:bidi="ar-SA"/>
        </w:rPr>
        <w:t>.</w:t>
      </w:r>
    </w:p>
    <w:p>
      <w:pPr>
        <w:pStyle w:val="Heading5"/>
        <w:numPr>
          <w:ilvl w:val="4"/>
          <w:numId w:val="1"/>
        </w:numPr>
        <w:rPr/>
      </w:pPr>
      <w:bookmarkStart w:id="2982" w:name="__RefHeading___Toc6139802_73709187"/>
      <w:bookmarkStart w:id="2983" w:name="_Toc1279"/>
      <w:bookmarkEnd w:id="2982"/>
      <w:r>
        <w:rPr>
          <w:rtl w:val="true"/>
        </w:rPr>
        <w:t>دراسة الرواية</w:t>
      </w:r>
      <w:r>
        <w:rPr>
          <w:rtl w:val="true"/>
        </w:rPr>
        <w:t>:</w:t>
      </w:r>
      <w:bookmarkEnd w:id="298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جاءَتْهُمْ آياتُنا مُبْصِرَةً قالُوا هذا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القراءة نصا بتفسير الآية في تفسير الكشاف للزمخشري </w:t>
      </w:r>
      <w:r>
        <w:rPr>
          <w:rStyle w:val="FootnoteAnchor"/>
          <w:rtl w:val="true"/>
        </w:rPr>
        <w:footnoteReference w:id="433"/>
      </w:r>
      <w:r>
        <w:rPr>
          <w:rFonts w:ascii="Amiri" w:hAnsi="Amiri" w:eastAsia="Amiri" w:cs="Amiri"/>
          <w:color w:val="111111"/>
          <w:sz w:val="28"/>
          <w:sz w:val="28"/>
          <w:szCs w:val="28"/>
          <w:rtl w:val="true"/>
          <w:lang w:bidi="ar-SA"/>
        </w:rPr>
        <w:t xml:space="preserve">هذا و لم نجد سندا لما نقله الطبرسي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القراءة منتقلة من مدرسة الخلفاء و ليس لظهير أن يعدها ضمن الألف حديث شيعي</w:t>
      </w:r>
      <w:r>
        <w:rPr>
          <w:rFonts w:eastAsia="Amiri" w:cs="Amiri" w:ascii="Amiri" w:hAnsi="Amiri"/>
          <w:color w:val="111111"/>
          <w:sz w:val="28"/>
          <w:szCs w:val="28"/>
          <w:rtl w:val="true"/>
          <w:lang w:bidi="ar-SA"/>
        </w:rPr>
        <w:t xml:space="preserve">. </w:t>
      </w:r>
      <w:bookmarkStart w:id="2984" w:name="pg11650_151895"/>
    </w:p>
    <w:p>
      <w:pPr>
        <w:pStyle w:val="Heading4"/>
        <w:numPr>
          <w:ilvl w:val="3"/>
          <w:numId w:val="1"/>
        </w:numPr>
        <w:rPr/>
      </w:pPr>
      <w:bookmarkStart w:id="2985" w:name="__RefHeading___Toc6139804_73709187"/>
      <w:bookmarkStart w:id="2986" w:name="_Toc1280"/>
      <w:bookmarkEnd w:id="2984"/>
      <w:bookmarkEnd w:id="2985"/>
      <w:r>
        <w:rPr>
          <w:rtl w:val="true"/>
        </w:rPr>
        <w:t>ثانيا</w:t>
      </w:r>
      <w:r>
        <w:rPr>
          <w:rtl w:val="true"/>
        </w:rPr>
        <w:t xml:space="preserve">- </w:t>
      </w:r>
      <w:r>
        <w:rPr>
          <w:rtl w:val="true"/>
        </w:rPr>
        <w:t xml:space="preserve">روايتا آية </w:t>
      </w:r>
      <w:r>
        <w:rPr>
          <w:rtl w:val="true"/>
        </w:rPr>
        <w:t>(</w:t>
      </w:r>
      <w:r>
        <w:rPr/>
        <w:t>16</w:t>
      </w:r>
      <w:r>
        <w:rPr>
          <w:rtl w:val="true"/>
        </w:rPr>
        <w:t>):</w:t>
      </w:r>
      <w:bookmarkEnd w:id="2986"/>
    </w:p>
    <w:p>
      <w:pPr>
        <w:pStyle w:val="Heading5"/>
        <w:numPr>
          <w:ilvl w:val="4"/>
          <w:numId w:val="1"/>
        </w:numPr>
        <w:rPr/>
      </w:pPr>
      <w:bookmarkStart w:id="2987" w:name="__RefHeading___Toc6139806_73709187"/>
      <w:bookmarkStart w:id="2988" w:name="_Toc1281"/>
      <w:bookmarkEnd w:id="2987"/>
      <w:r>
        <w:rPr>
          <w:rtl w:val="true"/>
        </w:rPr>
        <w:t>اشارة</w:t>
      </w:r>
      <w:bookmarkEnd w:id="2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غير واحد عنهم صلوات اللّه عليهم في قوله عز و جل علمنا منطق الطير و اوتينا من كل شي‌ء ليس فيها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في الجزء السابع من البصائر عن أحمد بن محمد عن محمد ابن خلف عن بعض رجاله عن أبي عبد اللّه عليه السلام قال تلا رجل عنده هذه الآية علمنا منطق الطير و اوتينا من كل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 إنما هي و اوتينا كل شي‌ء</w:t>
      </w:r>
      <w:r>
        <w:rPr>
          <w:rFonts w:eastAsia="Amiri" w:cs="Amiri" w:ascii="Amiri" w:hAnsi="Amiri"/>
          <w:color w:val="111111"/>
          <w:sz w:val="28"/>
          <w:szCs w:val="28"/>
          <w:rtl w:val="true"/>
          <w:lang w:bidi="ar-SA"/>
        </w:rPr>
        <w:t>.</w:t>
      </w:r>
    </w:p>
    <w:p>
      <w:pPr>
        <w:pStyle w:val="Heading5"/>
        <w:numPr>
          <w:ilvl w:val="4"/>
          <w:numId w:val="1"/>
        </w:numPr>
        <w:rPr/>
      </w:pPr>
      <w:bookmarkStart w:id="2989" w:name="__RefHeading___Toc6139808_73709187"/>
      <w:bookmarkStart w:id="2990" w:name="_Toc1282"/>
      <w:bookmarkEnd w:id="2989"/>
      <w:r>
        <w:rPr>
          <w:rtl w:val="true"/>
        </w:rPr>
        <w:t>دراسة الروايتين</w:t>
      </w:r>
      <w:r>
        <w:rPr>
          <w:rtl w:val="true"/>
        </w:rPr>
        <w:t>:</w:t>
      </w:r>
      <w:bookmarkEnd w:id="2990"/>
    </w:p>
    <w:p>
      <w:pPr>
        <w:pStyle w:val="Heading6"/>
        <w:numPr>
          <w:ilvl w:val="5"/>
          <w:numId w:val="1"/>
        </w:numPr>
        <w:rPr/>
      </w:pPr>
      <w:bookmarkStart w:id="2991" w:name="__RefHeading___Toc6139810_73709187"/>
      <w:bookmarkStart w:id="2992" w:name="_Toc1283"/>
      <w:bookmarkEnd w:id="2991"/>
      <w:r>
        <w:rPr>
          <w:rtl w:val="true"/>
        </w:rPr>
        <w:t>أ</w:t>
      </w:r>
      <w:r>
        <w:rPr>
          <w:rtl w:val="true"/>
        </w:rPr>
        <w:t>- [</w:t>
      </w:r>
      <w:r>
        <w:rPr>
          <w:rtl w:val="true"/>
        </w:rPr>
        <w:t>الآية</w:t>
      </w:r>
      <w:r>
        <w:rPr>
          <w:rtl w:val="true"/>
        </w:rPr>
        <w:t>]</w:t>
      </w:r>
      <w:bookmarkEnd w:id="29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اوتينا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مِنْ</w:t>
      </w:r>
      <w:r>
        <w:rPr>
          <w:rFonts w:eastAsia="Amiri" w:cs="Amiri" w:ascii="Amiri" w:hAnsi="Amiri"/>
          <w:color w:val="111111"/>
          <w:sz w:val="28"/>
          <w:szCs w:val="28"/>
          <w:rtl w:val="true"/>
          <w:lang w:bidi="ar-SA"/>
        </w:rPr>
        <w:t>.</w:t>
      </w:r>
    </w:p>
    <w:p>
      <w:pPr>
        <w:pStyle w:val="Heading6"/>
        <w:numPr>
          <w:ilvl w:val="5"/>
          <w:numId w:val="1"/>
        </w:numPr>
        <w:rPr/>
      </w:pPr>
      <w:bookmarkStart w:id="2993" w:name="__RefHeading___Toc6139812_73709187"/>
      <w:bookmarkStart w:id="2994" w:name="_Toc1284"/>
      <w:bookmarkEnd w:id="2993"/>
      <w:r>
        <w:rPr>
          <w:rtl w:val="true"/>
        </w:rPr>
        <w:t>ب</w:t>
      </w:r>
      <w:r>
        <w:rPr>
          <w:rtl w:val="true"/>
        </w:rPr>
        <w:t xml:space="preserve">- </w:t>
      </w:r>
      <w:r>
        <w:rPr>
          <w:rtl w:val="true"/>
        </w:rPr>
        <w:t>السند</w:t>
      </w:r>
      <w:r>
        <w:rPr>
          <w:rtl w:val="true"/>
        </w:rPr>
        <w:t>:</w:t>
      </w:r>
      <w:bookmarkEnd w:id="29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يروي عن الضعفاء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غير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هو السيّاري عن محمد خلف مجهول حاله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رجاله فالروايتان رواية واحدة تفرّد بها السيّاري الغالي المتهالك</w:t>
      </w:r>
      <w:r>
        <w:rPr>
          <w:rFonts w:eastAsia="Amiri" w:cs="Amiri" w:ascii="Amiri" w:hAnsi="Amiri"/>
          <w:color w:val="111111"/>
          <w:sz w:val="28"/>
          <w:szCs w:val="28"/>
          <w:rtl w:val="true"/>
          <w:lang w:bidi="ar-SA"/>
        </w:rPr>
        <w:t>!!</w:t>
      </w:r>
    </w:p>
    <w:p>
      <w:pPr>
        <w:pStyle w:val="Heading6"/>
        <w:numPr>
          <w:ilvl w:val="5"/>
          <w:numId w:val="1"/>
        </w:numPr>
        <w:rPr/>
      </w:pPr>
      <w:bookmarkStart w:id="2995" w:name="__RefHeading___Toc6139814_73709187"/>
      <w:bookmarkStart w:id="2996" w:name="_Toc1285"/>
      <w:bookmarkEnd w:id="2995"/>
      <w:r>
        <w:rPr>
          <w:rtl w:val="true"/>
        </w:rPr>
        <w:t>ج</w:t>
      </w:r>
      <w:r>
        <w:rPr>
          <w:rtl w:val="true"/>
        </w:rPr>
        <w:t xml:space="preserve">- </w:t>
      </w:r>
      <w:r>
        <w:rPr>
          <w:rtl w:val="true"/>
        </w:rPr>
        <w:t>المتن</w:t>
      </w:r>
      <w:r>
        <w:rPr>
          <w:rtl w:val="true"/>
        </w:rPr>
        <w:t>:</w:t>
      </w:r>
      <w:bookmarkEnd w:id="2996"/>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آتى اللّه سليمان من كل شي‌ء و أما أتاه كل شي‌ء فيه غلو يناسب رأي </w:t>
      </w:r>
      <w:bookmarkStart w:id="2997" w:name="pg11650_151896"/>
    </w:p>
    <w:p>
      <w:pPr>
        <w:pStyle w:val="BookText"/>
        <w:rPr/>
      </w:pPr>
      <w:bookmarkEnd w:id="2997"/>
      <w:r>
        <w:rPr>
          <w:rFonts w:ascii="Amiri" w:hAnsi="Amiri" w:eastAsia="Amiri" w:cs="Amiri"/>
          <w:color w:val="111111"/>
          <w:sz w:val="28"/>
          <w:sz w:val="28"/>
          <w:szCs w:val="28"/>
          <w:rtl w:val="true"/>
          <w:lang w:bidi="ar-SA"/>
        </w:rPr>
        <w:t>السياري الغالي الذي يختلق ما يراه، و يركب عليه سندا و يفتري به على من يشاء من أئمة أهل البيت عليهم السلام و تغيير التعبير يخل بوزن الآية</w:t>
      </w:r>
      <w:r>
        <w:rPr>
          <w:rFonts w:eastAsia="Amiri" w:cs="Amiri" w:ascii="Amiri" w:hAnsi="Amiri"/>
          <w:color w:val="111111"/>
          <w:sz w:val="28"/>
          <w:szCs w:val="28"/>
          <w:rtl w:val="true"/>
          <w:lang w:bidi="ar-SA"/>
        </w:rPr>
        <w:t>.</w:t>
      </w:r>
    </w:p>
    <w:p>
      <w:pPr>
        <w:pStyle w:val="Heading4"/>
        <w:numPr>
          <w:ilvl w:val="3"/>
          <w:numId w:val="1"/>
        </w:numPr>
        <w:rPr/>
      </w:pPr>
      <w:bookmarkStart w:id="2998" w:name="__RefHeading___Toc6139816_73709187"/>
      <w:bookmarkStart w:id="2999" w:name="_Toc1286"/>
      <w:bookmarkEnd w:id="2998"/>
      <w:r>
        <w:rPr>
          <w:rtl w:val="true"/>
        </w:rPr>
        <w:t>ثالثا</w:t>
      </w:r>
      <w:r>
        <w:rPr>
          <w:rtl w:val="true"/>
        </w:rPr>
        <w:t xml:space="preserve">- </w:t>
      </w:r>
      <w:r>
        <w:rPr>
          <w:rtl w:val="true"/>
        </w:rPr>
        <w:t xml:space="preserve">رواية آية </w:t>
      </w:r>
      <w:r>
        <w:rPr>
          <w:rtl w:val="true"/>
        </w:rPr>
        <w:t>(</w:t>
      </w:r>
      <w:r>
        <w:rPr/>
        <w:t>15</w:t>
      </w:r>
      <w:r>
        <w:rPr>
          <w:rtl w:val="true"/>
        </w:rPr>
        <w:t>):</w:t>
      </w:r>
      <w:bookmarkEnd w:id="2999"/>
    </w:p>
    <w:p>
      <w:pPr>
        <w:pStyle w:val="Heading5"/>
        <w:numPr>
          <w:ilvl w:val="4"/>
          <w:numId w:val="1"/>
        </w:numPr>
        <w:rPr/>
      </w:pPr>
      <w:bookmarkStart w:id="3000" w:name="__RefHeading___Toc6139818_73709187"/>
      <w:bookmarkStart w:id="3001" w:name="_Toc1287"/>
      <w:bookmarkEnd w:id="3000"/>
      <w:r>
        <w:rPr>
          <w:rtl w:val="true"/>
        </w:rPr>
        <w:t>اشارة</w:t>
      </w:r>
      <w:bookmarkEnd w:id="3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أحمد بن محمد عن هشام بن سالم عن جابر عن أبي جعفر عليه السلام في قوله عز و جل و لقد آتينا داود و سليمان منا فضلا فقالا الحمد للّه الذي فضلنا بالايمان و بمحمد على كثير من عباده المؤمنين</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6139820_73709187"/>
      <w:bookmarkStart w:id="3003" w:name="_Toc1288"/>
      <w:bookmarkEnd w:id="3002"/>
      <w:r>
        <w:rPr>
          <w:rtl w:val="true"/>
        </w:rPr>
        <w:t>دراسة الرواية</w:t>
      </w:r>
      <w:r>
        <w:rPr>
          <w:rtl w:val="true"/>
        </w:rPr>
        <w:t>:</w:t>
      </w:r>
      <w:bookmarkEnd w:id="3003"/>
    </w:p>
    <w:p>
      <w:pPr>
        <w:pStyle w:val="Heading6"/>
        <w:numPr>
          <w:ilvl w:val="5"/>
          <w:numId w:val="1"/>
        </w:numPr>
        <w:rPr/>
      </w:pPr>
      <w:bookmarkStart w:id="3004" w:name="__RefHeading___Toc6139822_73709187"/>
      <w:bookmarkStart w:id="3005" w:name="_Toc1289"/>
      <w:bookmarkEnd w:id="3004"/>
      <w:r>
        <w:rPr>
          <w:rtl w:val="true"/>
        </w:rPr>
        <w:t>أ</w:t>
      </w:r>
      <w:r>
        <w:rPr>
          <w:rtl w:val="true"/>
        </w:rPr>
        <w:t>- [</w:t>
      </w:r>
      <w:r>
        <w:rPr>
          <w:rtl w:val="true"/>
        </w:rPr>
        <w:t>الآية</w:t>
      </w:r>
      <w:r>
        <w:rPr>
          <w:rtl w:val="true"/>
        </w:rPr>
        <w:t>]</w:t>
      </w:r>
      <w:bookmarkEnd w:id="30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بالايمان و بمحمد</w:t>
      </w:r>
      <w:r>
        <w:rPr>
          <w:rFonts w:eastAsia="Amiri" w:cs="Amiri" w:ascii="Amiri" w:hAnsi="Amiri"/>
          <w:color w:val="111111"/>
          <w:sz w:val="28"/>
          <w:szCs w:val="28"/>
          <w:rtl w:val="true"/>
          <w:lang w:bidi="ar-SA"/>
        </w:rPr>
        <w:t>-.</w:t>
      </w:r>
    </w:p>
    <w:p>
      <w:pPr>
        <w:pStyle w:val="Heading6"/>
        <w:numPr>
          <w:ilvl w:val="5"/>
          <w:numId w:val="1"/>
        </w:numPr>
        <w:rPr/>
      </w:pPr>
      <w:bookmarkStart w:id="3006" w:name="__RefHeading___Toc6139824_73709187"/>
      <w:bookmarkStart w:id="3007" w:name="_Toc1290"/>
      <w:bookmarkEnd w:id="3006"/>
      <w:r>
        <w:rPr>
          <w:rtl w:val="true"/>
        </w:rPr>
        <w:t>ب</w:t>
      </w:r>
      <w:r>
        <w:rPr>
          <w:rtl w:val="true"/>
        </w:rPr>
        <w:t xml:space="preserve">- </w:t>
      </w:r>
      <w:r>
        <w:rPr>
          <w:rtl w:val="true"/>
        </w:rPr>
        <w:t>السند</w:t>
      </w:r>
      <w:r>
        <w:rPr>
          <w:rtl w:val="true"/>
        </w:rPr>
        <w:t>:</w:t>
      </w:r>
      <w:bookmarkEnd w:id="3007"/>
    </w:p>
    <w:p>
      <w:pPr>
        <w:pStyle w:val="BookText"/>
        <w:rPr/>
      </w:pPr>
      <w:r>
        <w:rPr>
          <w:rFonts w:ascii="Amiri" w:hAnsi="Amiri" w:eastAsia="Amiri" w:cs="Amiri"/>
          <w:color w:val="111111"/>
          <w:sz w:val="28"/>
          <w:sz w:val="28"/>
          <w:szCs w:val="28"/>
          <w:rtl w:val="true"/>
          <w:lang w:bidi="ar-SA"/>
        </w:rPr>
        <w:t xml:space="preserve">الرواية مما تفرد بها السيّاري المتهالك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الغالي الكذّاب</w:t>
      </w:r>
      <w:r>
        <w:rPr>
          <w:rFonts w:eastAsia="Amiri" w:cs="Amiri" w:ascii="Amiri" w:hAnsi="Amiri"/>
          <w:color w:val="111111"/>
          <w:sz w:val="28"/>
          <w:szCs w:val="28"/>
          <w:rtl w:val="true"/>
          <w:lang w:bidi="ar-SA"/>
        </w:rPr>
        <w:t>!</w:t>
      </w:r>
    </w:p>
    <w:p>
      <w:pPr>
        <w:pStyle w:val="Heading6"/>
        <w:numPr>
          <w:ilvl w:val="5"/>
          <w:numId w:val="1"/>
        </w:numPr>
        <w:rPr/>
      </w:pPr>
      <w:bookmarkStart w:id="3008" w:name="__RefHeading___Toc6139826_73709187"/>
      <w:bookmarkStart w:id="3009" w:name="_Toc1291"/>
      <w:bookmarkEnd w:id="3008"/>
      <w:r>
        <w:rPr>
          <w:rtl w:val="true"/>
        </w:rPr>
        <w:t>ج</w:t>
      </w:r>
      <w:r>
        <w:rPr>
          <w:rtl w:val="true"/>
        </w:rPr>
        <w:t xml:space="preserve">- </w:t>
      </w:r>
      <w:r>
        <w:rPr>
          <w:rtl w:val="true"/>
        </w:rPr>
        <w:t>المتن</w:t>
      </w:r>
      <w:r>
        <w:rPr>
          <w:rtl w:val="true"/>
        </w:rPr>
        <w:t>:</w:t>
      </w:r>
      <w:bookmarkEnd w:id="3009"/>
    </w:p>
    <w:p>
      <w:pPr>
        <w:pStyle w:val="BookText"/>
        <w:rPr/>
      </w:pPr>
      <w:r>
        <w:rPr>
          <w:rFonts w:ascii="Amiri" w:hAnsi="Amiri" w:eastAsia="Amiri" w:cs="Amiri"/>
          <w:color w:val="111111"/>
          <w:sz w:val="28"/>
          <w:sz w:val="28"/>
          <w:szCs w:val="28"/>
          <w:rtl w:val="true"/>
          <w:lang w:bidi="ar-SA"/>
        </w:rPr>
        <w:t>لست أدري أي تناسب بين ما اختلقه السياري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بالايمان و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حال سليمان التي يخبر عنها القرآن و التغيير يخرج النص عن سياق الآي القرآني الكريمة</w:t>
      </w:r>
      <w:r>
        <w:rPr>
          <w:rFonts w:eastAsia="Amiri" w:cs="Amiri" w:ascii="Amiri" w:hAnsi="Amiri"/>
          <w:color w:val="111111"/>
          <w:sz w:val="28"/>
          <w:szCs w:val="28"/>
          <w:rtl w:val="true"/>
          <w:lang w:bidi="ar-SA"/>
        </w:rPr>
        <w:t>.</w:t>
      </w:r>
    </w:p>
    <w:p>
      <w:pPr>
        <w:pStyle w:val="Heading4"/>
        <w:numPr>
          <w:ilvl w:val="3"/>
          <w:numId w:val="1"/>
        </w:numPr>
        <w:rPr/>
      </w:pPr>
      <w:bookmarkStart w:id="3010" w:name="__RefHeading___Toc6139828_73709187"/>
      <w:bookmarkStart w:id="3011" w:name="_Toc1292"/>
      <w:bookmarkEnd w:id="3010"/>
      <w:r>
        <w:rPr>
          <w:rtl w:val="true"/>
        </w:rPr>
        <w:t>رابعا</w:t>
      </w:r>
      <w:r>
        <w:rPr>
          <w:rtl w:val="true"/>
        </w:rPr>
        <w:t xml:space="preserve">- </w:t>
      </w:r>
      <w:r>
        <w:rPr>
          <w:rtl w:val="true"/>
        </w:rPr>
        <w:t xml:space="preserve">روايتا آية </w:t>
      </w:r>
      <w:r>
        <w:rPr>
          <w:rtl w:val="true"/>
        </w:rPr>
        <w:t>(</w:t>
      </w:r>
      <w:r>
        <w:rPr/>
        <w:t>82</w:t>
      </w:r>
      <w:r>
        <w:rPr>
          <w:rtl w:val="true"/>
        </w:rPr>
        <w:t>):</w:t>
      </w:r>
      <w:bookmarkEnd w:id="301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12" w:name="__RefHeading___Toc6139830_73709187"/>
      <w:bookmarkStart w:id="3013" w:name="_Toc1293"/>
      <w:bookmarkEnd w:id="3012"/>
      <w:r>
        <w:rPr>
          <w:rtl w:val="true"/>
        </w:rPr>
        <w:t>اشارة</w:t>
      </w:r>
      <w:bookmarkStart w:id="3014" w:name="pg11650_151897"/>
      <w:bookmarkEnd w:id="3013"/>
    </w:p>
    <w:p>
      <w:pPr>
        <w:pStyle w:val="BookText"/>
        <w:rPr/>
      </w:pPr>
      <w:bookmarkEnd w:id="30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ان من الناس من يقرأ دابة من الأرض تكلمهم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من قرأ تكلمهم و لكن يكلمهم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جوامعه عن الباقر عليه السلام قال كلم اللّه من قرأ تكلمهم و لكن يكلمهم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عباس و سعيد بن جبير و مجاهد و الجحدري و ابن زرعة تكلمهم بالتاء و التخفيف قال و من قرأ تكلمهم فمعناه تجرحهم باكلها اياه</w:t>
      </w:r>
      <w:r>
        <w:rPr>
          <w:rFonts w:eastAsia="Amiri" w:cs="Amiri" w:ascii="Amiri" w:hAnsi="Amiri"/>
          <w:color w:val="111111"/>
          <w:sz w:val="28"/>
          <w:szCs w:val="28"/>
          <w:rtl w:val="true"/>
          <w:lang w:bidi="ar-SA"/>
        </w:rPr>
        <w:t>.</w:t>
      </w:r>
    </w:p>
    <w:p>
      <w:pPr>
        <w:pStyle w:val="Heading5"/>
        <w:numPr>
          <w:ilvl w:val="4"/>
          <w:numId w:val="1"/>
        </w:numPr>
        <w:rPr/>
      </w:pPr>
      <w:bookmarkStart w:id="3015" w:name="__RefHeading___Toc6139832_73709187"/>
      <w:bookmarkStart w:id="3016" w:name="_Toc1294"/>
      <w:bookmarkEnd w:id="3015"/>
      <w:r>
        <w:rPr>
          <w:rtl w:val="true"/>
        </w:rPr>
        <w:t>دراسة الروايتين</w:t>
      </w:r>
      <w:r>
        <w:rPr>
          <w:rtl w:val="true"/>
        </w:rPr>
        <w:t>:</w:t>
      </w:r>
      <w:bookmarkEnd w:id="3016"/>
    </w:p>
    <w:p>
      <w:pPr>
        <w:pStyle w:val="Heading6"/>
        <w:numPr>
          <w:ilvl w:val="5"/>
          <w:numId w:val="1"/>
        </w:numPr>
        <w:rPr/>
      </w:pPr>
      <w:bookmarkStart w:id="3017" w:name="__RefHeading___Toc6139834_73709187"/>
      <w:bookmarkStart w:id="3018" w:name="_Toc1295"/>
      <w:bookmarkEnd w:id="3017"/>
      <w:r>
        <w:rPr>
          <w:rtl w:val="true"/>
        </w:rPr>
        <w:t>أ</w:t>
      </w:r>
      <w:r>
        <w:rPr>
          <w:rtl w:val="true"/>
        </w:rPr>
        <w:t>- [</w:t>
      </w:r>
      <w:r>
        <w:rPr>
          <w:rtl w:val="true"/>
        </w:rPr>
        <w:t>الآية</w:t>
      </w:r>
      <w:r>
        <w:rPr>
          <w:rtl w:val="true"/>
        </w:rPr>
        <w:t>]</w:t>
      </w:r>
      <w:bookmarkEnd w:id="30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w:t>
      </w:r>
    </w:p>
    <w:p>
      <w:pPr>
        <w:pStyle w:val="Heading6"/>
        <w:numPr>
          <w:ilvl w:val="5"/>
          <w:numId w:val="1"/>
        </w:numPr>
        <w:rPr/>
      </w:pPr>
      <w:bookmarkStart w:id="3019" w:name="__RefHeading___Toc6139836_73709187"/>
      <w:bookmarkStart w:id="3020" w:name="_Toc1296"/>
      <w:bookmarkEnd w:id="3019"/>
      <w:r>
        <w:rPr>
          <w:rtl w:val="true"/>
        </w:rPr>
        <w:t>ب</w:t>
      </w:r>
      <w:r>
        <w:rPr>
          <w:rtl w:val="true"/>
        </w:rPr>
        <w:t xml:space="preserve">- </w:t>
      </w:r>
      <w:r>
        <w:rPr>
          <w:rtl w:val="true"/>
        </w:rPr>
        <w:t>السند</w:t>
      </w:r>
      <w:r>
        <w:rPr>
          <w:rtl w:val="true"/>
        </w:rPr>
        <w:t>:</w:t>
      </w:r>
      <w:bookmarkEnd w:id="30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لا معين لها غير معين السياري الغالي</w:t>
      </w:r>
      <w:r>
        <w:rPr>
          <w:rFonts w:eastAsia="Amiri" w:cs="Amiri" w:ascii="Amiri" w:hAnsi="Amiri"/>
          <w:color w:val="111111"/>
          <w:sz w:val="28"/>
          <w:szCs w:val="28"/>
          <w:rtl w:val="true"/>
          <w:lang w:bidi="ar-SA"/>
        </w:rPr>
        <w:t>.</w:t>
      </w:r>
    </w:p>
    <w:p>
      <w:pPr>
        <w:pStyle w:val="Heading6"/>
        <w:numPr>
          <w:ilvl w:val="5"/>
          <w:numId w:val="1"/>
        </w:numPr>
        <w:rPr/>
      </w:pPr>
      <w:bookmarkStart w:id="3021" w:name="__RefHeading___Toc6139838_73709187"/>
      <w:bookmarkStart w:id="3022" w:name="_Toc1297"/>
      <w:bookmarkEnd w:id="3021"/>
      <w:r>
        <w:rPr>
          <w:rtl w:val="true"/>
        </w:rPr>
        <w:t>ج</w:t>
      </w:r>
      <w:r>
        <w:rPr>
          <w:rtl w:val="true"/>
        </w:rPr>
        <w:t xml:space="preserve">- </w:t>
      </w:r>
      <w:r>
        <w:rPr>
          <w:rtl w:val="true"/>
        </w:rPr>
        <w:t>المتن</w:t>
      </w:r>
      <w:r>
        <w:rPr>
          <w:rtl w:val="true"/>
        </w:rPr>
        <w:t>:</w:t>
      </w:r>
      <w:bookmarkEnd w:id="3022"/>
    </w:p>
    <w:p>
      <w:pPr>
        <w:pStyle w:val="BookText"/>
        <w:rPr/>
      </w:pPr>
      <w:r>
        <w:rPr>
          <w:rFonts w:ascii="Amiri" w:hAnsi="Amiri" w:eastAsia="Amiri" w:cs="Amiri"/>
          <w:color w:val="111111"/>
          <w:sz w:val="28"/>
          <w:sz w:val="28"/>
          <w:szCs w:val="28"/>
          <w:rtl w:val="true"/>
          <w:lang w:bidi="ar-SA"/>
        </w:rPr>
        <w:t>القراءة منتقلة من مدرسة الخلفاء كما أثبتناها في المجلّد الثاني من هذا الكتاب و تكلمهم بالتأنيث يناسب اسنادها إلى الآية</w:t>
      </w:r>
      <w:r>
        <w:rPr>
          <w:rFonts w:eastAsia="Amiri" w:cs="Amiri" w:ascii="Amiri" w:hAnsi="Amiri"/>
          <w:color w:val="111111"/>
          <w:sz w:val="28"/>
          <w:szCs w:val="28"/>
          <w:rtl w:val="true"/>
          <w:lang w:bidi="ar-SA"/>
        </w:rPr>
        <w:t>.</w:t>
      </w:r>
    </w:p>
    <w:p>
      <w:pPr>
        <w:pStyle w:val="Heading4"/>
        <w:numPr>
          <w:ilvl w:val="3"/>
          <w:numId w:val="1"/>
        </w:numPr>
        <w:rPr/>
      </w:pPr>
      <w:bookmarkStart w:id="3023" w:name="__RefHeading___Toc6139840_73709187"/>
      <w:bookmarkStart w:id="3024" w:name="_Toc1298"/>
      <w:bookmarkEnd w:id="3023"/>
      <w:r>
        <w:rPr>
          <w:rtl w:val="true"/>
        </w:rPr>
        <w:t>نتيجة البحوث</w:t>
      </w:r>
      <w:r>
        <w:rPr>
          <w:rtl w:val="true"/>
        </w:rPr>
        <w:t>:</w:t>
      </w:r>
      <w:bookmarkEnd w:id="302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النمل ست روايات بينما هي أربع روايات بلا سند و عن الغلاة و المجاهيل</w:t>
      </w:r>
      <w:r>
        <w:rPr>
          <w:rFonts w:eastAsia="Amiri" w:cs="Amiri" w:ascii="Amiri" w:hAnsi="Amiri"/>
          <w:color w:val="111111"/>
          <w:sz w:val="28"/>
          <w:szCs w:val="28"/>
          <w:rtl w:val="true"/>
          <w:lang w:bidi="ar-SA"/>
        </w:rPr>
        <w:t xml:space="preserve">. </w:t>
      </w:r>
      <w:bookmarkStart w:id="3025" w:name="pg11650_151898"/>
    </w:p>
    <w:p>
      <w:pPr>
        <w:pStyle w:val="Heading3"/>
        <w:numPr>
          <w:ilvl w:val="2"/>
          <w:numId w:val="1"/>
        </w:numPr>
        <w:rPr/>
      </w:pPr>
      <w:bookmarkStart w:id="3026" w:name="__RefHeading___Toc6139842_73709187"/>
      <w:bookmarkStart w:id="3027" w:name="_Toc1299"/>
      <w:bookmarkEnd w:id="3025"/>
      <w:bookmarkEnd w:id="3026"/>
      <w:r>
        <w:rPr>
          <w:rtl w:val="true"/>
        </w:rPr>
        <w:t>دراسة رواية سورة العنكبوت‌</w:t>
      </w:r>
      <w:bookmarkEnd w:id="3027"/>
    </w:p>
    <w:p>
      <w:pPr>
        <w:pStyle w:val="Heading4"/>
        <w:numPr>
          <w:ilvl w:val="3"/>
          <w:numId w:val="1"/>
        </w:numPr>
        <w:rPr/>
      </w:pPr>
      <w:bookmarkStart w:id="3028" w:name="__RefHeading___Toc6139844_73709187"/>
      <w:bookmarkStart w:id="3029" w:name="_Toc1300"/>
      <w:bookmarkEnd w:id="3028"/>
      <w:r>
        <w:rPr>
          <w:rtl w:val="true"/>
        </w:rPr>
        <w:t xml:space="preserve">رواية آية </w:t>
      </w:r>
      <w:r>
        <w:rPr>
          <w:rtl w:val="true"/>
        </w:rPr>
        <w:t>(</w:t>
      </w:r>
      <w:r>
        <w:rPr/>
        <w:t>3</w:t>
      </w:r>
      <w:r>
        <w:rPr>
          <w:rtl w:val="true"/>
        </w:rPr>
        <w:t>):</w:t>
      </w:r>
      <w:bookmarkEnd w:id="3029"/>
    </w:p>
    <w:p>
      <w:pPr>
        <w:pStyle w:val="Heading5"/>
        <w:numPr>
          <w:ilvl w:val="4"/>
          <w:numId w:val="1"/>
        </w:numPr>
        <w:rPr/>
      </w:pPr>
      <w:bookmarkStart w:id="3030" w:name="__RefHeading___Toc6139846_73709187"/>
      <w:bookmarkStart w:id="3031" w:name="_Toc1301"/>
      <w:bookmarkEnd w:id="3030"/>
      <w:r>
        <w:rPr>
          <w:rtl w:val="true"/>
        </w:rPr>
        <w:t>اشارة</w:t>
      </w:r>
      <w:bookmarkEnd w:id="3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عليه السلام فليعلمن الذين صدقوا و ليعلمن الكاذبين بضم الياء و كسر اللام فيهما و هو المروي عن جعفر بن محمد عليهما السلام و محمد بن عبد اللّه بن عبد اللّه بن الحسن و وافقهم الزهري في و ليعلمن الكاذبين</w:t>
      </w:r>
      <w:r>
        <w:rPr>
          <w:rFonts w:eastAsia="Amiri" w:cs="Amiri" w:ascii="Amiri" w:hAnsi="Amiri"/>
          <w:color w:val="111111"/>
          <w:sz w:val="28"/>
          <w:szCs w:val="28"/>
          <w:rtl w:val="true"/>
          <w:lang w:bidi="ar-SA"/>
        </w:rPr>
        <w:t>.</w:t>
      </w:r>
    </w:p>
    <w:p>
      <w:pPr>
        <w:pStyle w:val="Heading5"/>
        <w:numPr>
          <w:ilvl w:val="4"/>
          <w:numId w:val="1"/>
        </w:numPr>
        <w:rPr/>
      </w:pPr>
      <w:bookmarkStart w:id="3032" w:name="__RefHeading___Toc6139848_73709187"/>
      <w:bookmarkStart w:id="3033" w:name="_Toc1302"/>
      <w:bookmarkEnd w:id="3032"/>
      <w:r>
        <w:rPr>
          <w:rtl w:val="true"/>
        </w:rPr>
        <w:t>دراسة الرواية</w:t>
      </w:r>
      <w:r>
        <w:rPr>
          <w:rtl w:val="true"/>
        </w:rPr>
        <w:t>:</w:t>
      </w:r>
      <w:bookmarkEnd w:id="3033"/>
    </w:p>
    <w:p>
      <w:pPr>
        <w:pStyle w:val="Heading6"/>
        <w:numPr>
          <w:ilvl w:val="5"/>
          <w:numId w:val="1"/>
        </w:numPr>
        <w:rPr/>
      </w:pPr>
      <w:bookmarkStart w:id="3034" w:name="__RefHeading___Toc6139850_73709187"/>
      <w:bookmarkStart w:id="3035" w:name="_Toc1303"/>
      <w:bookmarkEnd w:id="3034"/>
      <w:r>
        <w:rPr>
          <w:rtl w:val="true"/>
        </w:rPr>
        <w:t>أ</w:t>
      </w:r>
      <w:r>
        <w:rPr>
          <w:rtl w:val="true"/>
        </w:rPr>
        <w:t>- [</w:t>
      </w:r>
      <w:r>
        <w:rPr>
          <w:rtl w:val="true"/>
        </w:rPr>
        <w:t>الآية</w:t>
      </w:r>
      <w:r>
        <w:rPr>
          <w:rtl w:val="true"/>
        </w:rPr>
        <w:t>]</w:t>
      </w:r>
      <w:bookmarkEnd w:id="30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كسر اللام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36" w:name="__RefHeading___Toc6139852_73709187"/>
      <w:bookmarkStart w:id="3037" w:name="_Toc1304"/>
      <w:bookmarkEnd w:id="3036"/>
      <w:r>
        <w:rPr>
          <w:rtl w:val="true"/>
        </w:rPr>
        <w:t>ب</w:t>
      </w:r>
      <w:r>
        <w:rPr>
          <w:rtl w:val="true"/>
        </w:rPr>
        <w:t xml:space="preserve">- </w:t>
      </w:r>
      <w:r>
        <w:rPr>
          <w:rtl w:val="true"/>
        </w:rPr>
        <w:t>السند</w:t>
      </w:r>
      <w:r>
        <w:rPr>
          <w:rtl w:val="true"/>
        </w:rPr>
        <w:t>:</w:t>
      </w:r>
      <w:bookmarkStart w:id="3038" w:name="pg11650_151899"/>
      <w:bookmarkEnd w:id="3037"/>
    </w:p>
    <w:p>
      <w:pPr>
        <w:pStyle w:val="BookText"/>
        <w:rPr/>
      </w:pPr>
      <w:bookmarkEnd w:id="3038"/>
      <w:r>
        <w:rPr>
          <w:rFonts w:ascii="Amiri" w:hAnsi="Amiri" w:eastAsia="Amiri" w:cs="Amiri"/>
          <w:color w:val="111111"/>
          <w:sz w:val="28"/>
          <w:sz w:val="28"/>
          <w:szCs w:val="28"/>
          <w:rtl w:val="true"/>
          <w:lang w:bidi="ar-SA"/>
        </w:rPr>
        <w:t xml:space="preserve">في تفسير القرطبي و السيوطي </w:t>
      </w:r>
      <w:r>
        <w:rPr>
          <w:rStyle w:val="FootnoteAnchor"/>
          <w:rtl w:val="true"/>
        </w:rPr>
        <w:footnoteReference w:id="434"/>
      </w:r>
      <w:r>
        <w:rPr>
          <w:rFonts w:ascii="Amiri" w:hAnsi="Amiri" w:eastAsia="Amiri" w:cs="Amiri"/>
          <w:color w:val="111111"/>
          <w:sz w:val="28"/>
          <w:sz w:val="28"/>
          <w:szCs w:val="28"/>
          <w:rtl w:val="true"/>
          <w:lang w:bidi="ar-SA"/>
        </w:rPr>
        <w:t>و قرأ علي بن أبي طالب بضم الياء و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فهي من القراءات المنتقلة الى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الطبرسي سنده في ما نسبه الى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لظهير أن يعدها ضمن الألف حديث شيعي</w:t>
      </w:r>
      <w:r>
        <w:rPr>
          <w:rFonts w:eastAsia="Amiri" w:cs="Amiri" w:ascii="Amiri" w:hAnsi="Amiri"/>
          <w:color w:val="111111"/>
          <w:sz w:val="28"/>
          <w:szCs w:val="28"/>
          <w:rtl w:val="true"/>
          <w:lang w:bidi="ar-SA"/>
        </w:rPr>
        <w:t>.</w:t>
      </w:r>
    </w:p>
    <w:p>
      <w:pPr>
        <w:pStyle w:val="Heading6"/>
        <w:numPr>
          <w:ilvl w:val="5"/>
          <w:numId w:val="1"/>
        </w:numPr>
        <w:rPr/>
      </w:pPr>
      <w:bookmarkStart w:id="3039" w:name="__RefHeading___Toc6139854_73709187"/>
      <w:bookmarkStart w:id="3040" w:name="_Toc1305"/>
      <w:bookmarkEnd w:id="3039"/>
      <w:r>
        <w:rPr>
          <w:rtl w:val="true"/>
        </w:rPr>
        <w:t>ج</w:t>
      </w:r>
      <w:r>
        <w:rPr>
          <w:rtl w:val="true"/>
        </w:rPr>
        <w:t xml:space="preserve">- </w:t>
      </w:r>
      <w:r>
        <w:rPr>
          <w:rtl w:val="true"/>
        </w:rPr>
        <w:t>المتن</w:t>
      </w:r>
      <w:r>
        <w:rPr>
          <w:rtl w:val="true"/>
        </w:rPr>
        <w:t>:</w:t>
      </w:r>
      <w:bookmarkEnd w:id="3040"/>
    </w:p>
    <w:p>
      <w:pPr>
        <w:pStyle w:val="BookText"/>
        <w:rPr/>
      </w:pPr>
      <w:r>
        <w:rPr>
          <w:rFonts w:ascii="Amiri" w:hAnsi="Amiri" w:eastAsia="Amiri" w:cs="Amiri"/>
          <w:color w:val="111111"/>
          <w:sz w:val="28"/>
          <w:sz w:val="28"/>
          <w:szCs w:val="28"/>
          <w:rtl w:val="true"/>
          <w:lang w:bidi="ar-SA"/>
        </w:rPr>
        <w:t>التغيير مخلّ بالمعنى و النغم</w:t>
      </w:r>
      <w:r>
        <w:rPr>
          <w:rFonts w:eastAsia="Amiri" w:cs="Amiri" w:ascii="Amiri" w:hAnsi="Amiri"/>
          <w:color w:val="111111"/>
          <w:sz w:val="28"/>
          <w:szCs w:val="28"/>
          <w:rtl w:val="true"/>
          <w:lang w:bidi="ar-SA"/>
        </w:rPr>
        <w:t>.</w:t>
      </w:r>
    </w:p>
    <w:p>
      <w:pPr>
        <w:pStyle w:val="Heading4"/>
        <w:numPr>
          <w:ilvl w:val="3"/>
          <w:numId w:val="1"/>
        </w:numPr>
        <w:rPr/>
      </w:pPr>
      <w:bookmarkStart w:id="3041" w:name="__RefHeading___Toc6139856_73709187"/>
      <w:bookmarkStart w:id="3042" w:name="_Toc1306"/>
      <w:bookmarkEnd w:id="3041"/>
      <w:r>
        <w:rPr>
          <w:rtl w:val="true"/>
        </w:rPr>
        <w:t>نتيجة البحث</w:t>
      </w:r>
      <w:r>
        <w:rPr>
          <w:rtl w:val="true"/>
        </w:rPr>
        <w:t>:</w:t>
      </w:r>
      <w:bookmarkEnd w:id="3042"/>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ما مرّ رواية و استدلّا بها على تحريف القرآن بينما هي ليست برواية</w:t>
      </w:r>
      <w:r>
        <w:rPr>
          <w:rFonts w:eastAsia="Amiri" w:cs="Amiri" w:ascii="Amiri" w:hAnsi="Amiri"/>
          <w:color w:val="111111"/>
          <w:sz w:val="28"/>
          <w:szCs w:val="28"/>
          <w:rtl w:val="true"/>
          <w:lang w:bidi="ar-SA"/>
        </w:rPr>
        <w:t xml:space="preserve">. </w:t>
      </w:r>
      <w:bookmarkStart w:id="3043" w:name="pg11650_151900"/>
    </w:p>
    <w:p>
      <w:pPr>
        <w:pStyle w:val="Heading3"/>
        <w:numPr>
          <w:ilvl w:val="2"/>
          <w:numId w:val="1"/>
        </w:numPr>
        <w:rPr/>
      </w:pPr>
      <w:bookmarkStart w:id="3044" w:name="__RefHeading___Toc6139858_73709187"/>
      <w:bookmarkStart w:id="3045" w:name="_Toc1307"/>
      <w:bookmarkEnd w:id="3043"/>
      <w:bookmarkEnd w:id="3044"/>
      <w:r>
        <w:rPr>
          <w:rtl w:val="true"/>
        </w:rPr>
        <w:t>دراسة روايات سورة الروم‌</w:t>
      </w:r>
      <w:bookmarkEnd w:id="3045"/>
    </w:p>
    <w:p>
      <w:pPr>
        <w:pStyle w:val="Heading4"/>
        <w:numPr>
          <w:ilvl w:val="3"/>
          <w:numId w:val="1"/>
        </w:numPr>
        <w:rPr/>
      </w:pPr>
      <w:bookmarkStart w:id="3046" w:name="__RefHeading___Toc6139860_73709187"/>
      <w:bookmarkStart w:id="3047" w:name="_Toc1308"/>
      <w:bookmarkEnd w:id="3046"/>
      <w:r>
        <w:rPr>
          <w:rtl w:val="true"/>
        </w:rPr>
        <w:t>أولا</w:t>
      </w:r>
      <w:r>
        <w:rPr>
          <w:rtl w:val="true"/>
        </w:rPr>
        <w:t xml:space="preserve">- </w:t>
      </w:r>
      <w:r>
        <w:rPr>
          <w:rtl w:val="true"/>
        </w:rPr>
        <w:t xml:space="preserve">روايتا آية </w:t>
      </w:r>
      <w:r>
        <w:rPr>
          <w:rtl w:val="true"/>
        </w:rPr>
        <w:t>(</w:t>
      </w:r>
      <w:r>
        <w:rPr/>
        <w:t>27</w:t>
      </w:r>
      <w:r>
        <w:rPr>
          <w:rtl w:val="true"/>
        </w:rPr>
        <w:t>):</w:t>
      </w:r>
      <w:bookmarkEnd w:id="3047"/>
    </w:p>
    <w:p>
      <w:pPr>
        <w:pStyle w:val="Heading5"/>
        <w:numPr>
          <w:ilvl w:val="4"/>
          <w:numId w:val="1"/>
        </w:numPr>
        <w:rPr/>
      </w:pPr>
      <w:bookmarkStart w:id="3048" w:name="__RefHeading___Toc6139862_73709187"/>
      <w:bookmarkStart w:id="3049" w:name="_Toc1309"/>
      <w:bookmarkEnd w:id="3048"/>
      <w:r>
        <w:rPr>
          <w:rtl w:val="true"/>
        </w:rPr>
        <w:t>اشارة</w:t>
      </w:r>
      <w:bookmarkEnd w:id="3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ابن اسباط عن أبي جعفر عليه السلام قال قلت فان الزهري قرأ ثم يعيده و هو هين قال و هو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منصور بن حازم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يبدأ الخلق ثم يعيده و هو اهون عليه قال ليس بشي‌ء انما تنزيلها و هو هين عليه و لو كان شي‌ء هو أهون عليه من شي‌ء لكان أحدهما أشد عليه</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6139864_73709187"/>
      <w:bookmarkStart w:id="3051" w:name="_Toc1310"/>
      <w:bookmarkEnd w:id="3050"/>
      <w:r>
        <w:rPr>
          <w:rtl w:val="true"/>
        </w:rPr>
        <w:t>دراسة الروايتين</w:t>
      </w:r>
      <w:r>
        <w:rPr>
          <w:rtl w:val="true"/>
        </w:rPr>
        <w:t>:</w:t>
      </w:r>
      <w:bookmarkEnd w:id="3051"/>
    </w:p>
    <w:p>
      <w:pPr>
        <w:pStyle w:val="Heading6"/>
        <w:numPr>
          <w:ilvl w:val="5"/>
          <w:numId w:val="1"/>
        </w:numPr>
        <w:rPr/>
      </w:pPr>
      <w:bookmarkStart w:id="3052" w:name="__RefHeading___Toc6139866_73709187"/>
      <w:bookmarkStart w:id="3053" w:name="_Toc1311"/>
      <w:bookmarkEnd w:id="3052"/>
      <w:r>
        <w:rPr>
          <w:rtl w:val="true"/>
        </w:rPr>
        <w:t>أ</w:t>
      </w:r>
      <w:r>
        <w:rPr>
          <w:rtl w:val="true"/>
        </w:rPr>
        <w:t>- [</w:t>
      </w:r>
      <w:r>
        <w:rPr>
          <w:rtl w:val="true"/>
        </w:rPr>
        <w:t>الآية</w:t>
      </w:r>
      <w:r>
        <w:rPr>
          <w:rtl w:val="true"/>
        </w:rPr>
        <w:t>]</w:t>
      </w:r>
      <w:bookmarkEnd w:id="30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يَبْدَؤُا الْخَلْقَ ثُمَّ يُعِيدُهُ وَ هُوَ أَهْوَنُ عَلَيْهِ وَ لَهُ الْمَثَلُ الْأَعْلى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w:t>
      </w:r>
    </w:p>
    <w:p>
      <w:pPr>
        <w:pStyle w:val="Heading6"/>
        <w:numPr>
          <w:ilvl w:val="5"/>
          <w:numId w:val="1"/>
        </w:numPr>
        <w:rPr/>
      </w:pPr>
      <w:bookmarkStart w:id="3054" w:name="__RefHeading___Toc6139868_73709187"/>
      <w:bookmarkStart w:id="3055" w:name="_Toc1312"/>
      <w:bookmarkEnd w:id="3054"/>
      <w:r>
        <w:rPr>
          <w:rtl w:val="true"/>
        </w:rPr>
        <w:t>ب</w:t>
      </w:r>
      <w:r>
        <w:rPr>
          <w:rtl w:val="true"/>
        </w:rPr>
        <w:t xml:space="preserve">- </w:t>
      </w:r>
      <w:r>
        <w:rPr>
          <w:rtl w:val="true"/>
        </w:rPr>
        <w:t>السند</w:t>
      </w:r>
      <w:r>
        <w:rPr>
          <w:rtl w:val="true"/>
        </w:rPr>
        <w:t>:</w:t>
      </w:r>
      <w:bookmarkEnd w:id="305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الروايتان مما تفرّد بهما السيّاري المتهالك و في سند الأولى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الغالي الكذّاب 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bookmarkStart w:id="3056" w:name="pg11650_151901"/>
    </w:p>
    <w:p>
      <w:pPr>
        <w:pStyle w:val="BookText"/>
        <w:rPr/>
      </w:pPr>
      <w:bookmarkEnd w:id="3056"/>
      <w:r>
        <w:rPr>
          <w:rFonts w:ascii="Amiri" w:hAnsi="Amiri" w:eastAsia="Amiri" w:cs="Amiri"/>
          <w:color w:val="111111"/>
          <w:sz w:val="28"/>
          <w:sz w:val="28"/>
          <w:szCs w:val="28"/>
          <w:rtl w:val="true"/>
          <w:lang w:bidi="ar-SA"/>
        </w:rPr>
        <w:t xml:space="preserve">و بتفسير الآية في تفسير الطبري عن ابن عباس و في تفسير القرطبي عن غيره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فقد نقلها السياري من مدرسة الخلفاء و ركب عليها سندا و افترى بها على الامامين و بناء على ذلك ليس للاستاذ ظهير أن يعدهما 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3057" w:name="__RefHeading___Toc6139870_73709187"/>
      <w:bookmarkStart w:id="3058" w:name="_Toc1313"/>
      <w:bookmarkEnd w:id="3057"/>
      <w:r>
        <w:rPr>
          <w:rtl w:val="true"/>
        </w:rPr>
        <w:t>ج</w:t>
      </w:r>
      <w:r>
        <w:rPr>
          <w:rtl w:val="true"/>
        </w:rPr>
        <w:t xml:space="preserve">- </w:t>
      </w:r>
      <w:r>
        <w:rPr>
          <w:rtl w:val="true"/>
        </w:rPr>
        <w:t>المتن</w:t>
      </w:r>
      <w:r>
        <w:rPr>
          <w:rtl w:val="true"/>
        </w:rPr>
        <w:t>:</w:t>
      </w:r>
      <w:bookmarkEnd w:id="3058"/>
    </w:p>
    <w:p>
      <w:pPr>
        <w:pStyle w:val="BookText"/>
        <w:rPr/>
      </w:pPr>
      <w:r>
        <w:rPr>
          <w:rFonts w:ascii="Amiri" w:hAnsi="Amiri" w:eastAsia="Amiri" w:cs="Amiri"/>
          <w:color w:val="111111"/>
          <w:sz w:val="28"/>
          <w:sz w:val="28"/>
          <w:szCs w:val="28"/>
          <w:rtl w:val="true"/>
          <w:lang w:bidi="ar-SA"/>
        </w:rPr>
        <w:t xml:space="preserve">في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لا يرد على اللفظ ما توهمه السياري غير العربي و أسنده إلى الامامين 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059" w:name="__RefHeading___Toc6139872_73709187"/>
      <w:bookmarkStart w:id="3060" w:name="_Toc1314"/>
      <w:bookmarkEnd w:id="3059"/>
      <w:r>
        <w:rPr>
          <w:rtl w:val="true"/>
        </w:rPr>
        <w:t>ثانيا</w:t>
      </w:r>
      <w:r>
        <w:rPr>
          <w:rtl w:val="true"/>
        </w:rPr>
        <w:t xml:space="preserve">- </w:t>
      </w:r>
      <w:r>
        <w:rPr>
          <w:rtl w:val="true"/>
        </w:rPr>
        <w:t xml:space="preserve">رواية آية </w:t>
      </w:r>
      <w:r>
        <w:rPr>
          <w:rtl w:val="true"/>
        </w:rPr>
        <w:t>(</w:t>
      </w:r>
      <w:r>
        <w:rPr/>
        <w:t>32</w:t>
      </w:r>
      <w:r>
        <w:rPr>
          <w:rtl w:val="true"/>
        </w:rPr>
        <w:t>):</w:t>
      </w:r>
      <w:bookmarkEnd w:id="3060"/>
    </w:p>
    <w:p>
      <w:pPr>
        <w:pStyle w:val="Heading5"/>
        <w:numPr>
          <w:ilvl w:val="4"/>
          <w:numId w:val="1"/>
        </w:numPr>
        <w:rPr/>
      </w:pPr>
      <w:bookmarkStart w:id="3061" w:name="__RefHeading___Toc6139874_73709187"/>
      <w:bookmarkStart w:id="3062" w:name="_Toc1315"/>
      <w:bookmarkEnd w:id="3061"/>
      <w:r>
        <w:rPr>
          <w:rtl w:val="true"/>
        </w:rPr>
        <w:t>اشارة</w:t>
      </w:r>
      <w:bookmarkEnd w:id="3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 انه قرأ بين يديه ان الذين فرقوا دينهم و كانوا شيعا قال هم أهون على اللّه أن يفرقوا و لكن فارقوا دينهم لعنهم اللّه كذلك نزلت و نسب الطبرسي تلك القراءة إلى حمزة و الكسائي</w:t>
      </w:r>
      <w:r>
        <w:rPr>
          <w:rFonts w:eastAsia="Amiri" w:cs="Amiri" w:ascii="Amiri" w:hAnsi="Amiri"/>
          <w:color w:val="111111"/>
          <w:sz w:val="28"/>
          <w:szCs w:val="28"/>
          <w:rtl w:val="true"/>
          <w:lang w:bidi="ar-SA"/>
        </w:rPr>
        <w:t>.</w:t>
      </w:r>
    </w:p>
    <w:p>
      <w:pPr>
        <w:pStyle w:val="Heading5"/>
        <w:numPr>
          <w:ilvl w:val="4"/>
          <w:numId w:val="1"/>
        </w:numPr>
        <w:rPr/>
      </w:pPr>
      <w:bookmarkStart w:id="3063" w:name="__RefHeading___Toc6139876_73709187"/>
      <w:bookmarkStart w:id="3064" w:name="_Toc1316"/>
      <w:bookmarkEnd w:id="3063"/>
      <w:r>
        <w:rPr>
          <w:rtl w:val="true"/>
        </w:rPr>
        <w:t>دراسة الرواية</w:t>
      </w:r>
      <w:r>
        <w:rPr>
          <w:rtl w:val="true"/>
        </w:rPr>
        <w:t>:</w:t>
      </w:r>
      <w:bookmarkEnd w:id="3064"/>
    </w:p>
    <w:p>
      <w:pPr>
        <w:pStyle w:val="Heading6"/>
        <w:numPr>
          <w:ilvl w:val="5"/>
          <w:numId w:val="1"/>
        </w:numPr>
        <w:rPr/>
      </w:pPr>
      <w:bookmarkStart w:id="3065" w:name="__RefHeading___Toc6139878_73709187"/>
      <w:bookmarkStart w:id="3066" w:name="_Toc1317"/>
      <w:bookmarkEnd w:id="3065"/>
      <w:r>
        <w:rPr>
          <w:rtl w:val="true"/>
        </w:rPr>
        <w:t>أ</w:t>
      </w:r>
      <w:r>
        <w:rPr>
          <w:rtl w:val="true"/>
        </w:rPr>
        <w:t>- [</w:t>
      </w:r>
      <w:r>
        <w:rPr>
          <w:rtl w:val="true"/>
        </w:rPr>
        <w:t>الآية</w:t>
      </w:r>
      <w:r>
        <w:rPr>
          <w:rtl w:val="true"/>
        </w:rPr>
        <w:t>]</w:t>
      </w:r>
      <w:bookmarkEnd w:id="3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الَّذِينَ فَرَّقُوا دِينَهُمْ وَ كانُوا شِيَعاً كُلُّ حِزْبٍ بِما لَدَيْهِمْ فَرِحُونَ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bookmarkStart w:id="3067" w:name="pg11650_151902"/>
    </w:p>
    <w:p>
      <w:pPr>
        <w:pStyle w:val="Heading6"/>
        <w:numPr>
          <w:ilvl w:val="5"/>
          <w:numId w:val="1"/>
        </w:numPr>
        <w:rPr/>
      </w:pPr>
      <w:bookmarkStart w:id="3068" w:name="__RefHeading___Toc6139880_73709187"/>
      <w:bookmarkStart w:id="3069" w:name="_Toc1318"/>
      <w:bookmarkEnd w:id="3067"/>
      <w:bookmarkEnd w:id="3068"/>
      <w:r>
        <w:rPr>
          <w:rtl w:val="true"/>
        </w:rPr>
        <w:t>ب</w:t>
      </w:r>
      <w:r>
        <w:rPr>
          <w:rtl w:val="true"/>
        </w:rPr>
        <w:t xml:space="preserve">- </w:t>
      </w:r>
      <w:r>
        <w:rPr>
          <w:rtl w:val="true"/>
        </w:rPr>
        <w:t>السند</w:t>
      </w:r>
      <w:r>
        <w:rPr>
          <w:rtl w:val="true"/>
        </w:rPr>
        <w:t>:</w:t>
      </w:r>
      <w:bookmarkEnd w:id="3069"/>
    </w:p>
    <w:p>
      <w:pPr>
        <w:pStyle w:val="BookText"/>
        <w:rPr/>
      </w:pPr>
      <w:r>
        <w:rPr>
          <w:rFonts w:ascii="Amiri" w:hAnsi="Amiri" w:eastAsia="Amiri" w:cs="Amiri"/>
          <w:color w:val="111111"/>
          <w:sz w:val="28"/>
          <w:sz w:val="28"/>
          <w:szCs w:val="28"/>
          <w:rtl w:val="true"/>
          <w:lang w:bidi="ar-SA"/>
        </w:rPr>
        <w:t>الرواية مرسلة السياري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تفسيره بتفسير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قرأ حمزة و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بذلك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فان الغالي نقل القراءة من مدرسة الخلفاء</w:t>
      </w:r>
      <w:r>
        <w:rPr>
          <w:rFonts w:eastAsia="Amiri" w:cs="Amiri" w:ascii="Amiri" w:hAnsi="Amiri"/>
          <w:color w:val="111111"/>
          <w:sz w:val="28"/>
          <w:szCs w:val="28"/>
          <w:rtl w:val="true"/>
          <w:lang w:bidi="ar-SA"/>
        </w:rPr>
        <w:t>.</w:t>
      </w:r>
    </w:p>
    <w:p>
      <w:pPr>
        <w:pStyle w:val="Heading6"/>
        <w:numPr>
          <w:ilvl w:val="5"/>
          <w:numId w:val="1"/>
        </w:numPr>
        <w:rPr/>
      </w:pPr>
      <w:bookmarkStart w:id="3070" w:name="__RefHeading___Toc6139882_73709187"/>
      <w:bookmarkStart w:id="3071" w:name="_Toc1319"/>
      <w:bookmarkEnd w:id="3070"/>
      <w:r>
        <w:rPr>
          <w:rtl w:val="true"/>
        </w:rPr>
        <w:t>ج</w:t>
      </w:r>
      <w:r>
        <w:rPr>
          <w:rtl w:val="true"/>
        </w:rPr>
        <w:t xml:space="preserve">- </w:t>
      </w:r>
      <w:r>
        <w:rPr>
          <w:rtl w:val="true"/>
        </w:rPr>
        <w:t>المتن</w:t>
      </w:r>
      <w:r>
        <w:rPr>
          <w:rtl w:val="true"/>
        </w:rPr>
        <w:t>:</w:t>
      </w:r>
      <w:bookmarkEnd w:id="3071"/>
    </w:p>
    <w:p>
      <w:pPr>
        <w:pStyle w:val="BookText"/>
        <w:rPr/>
      </w:pPr>
      <w:r>
        <w:rPr>
          <w:rFonts w:ascii="Amiri" w:hAnsi="Amiri" w:eastAsia="Amiri" w:cs="Amiri"/>
          <w:color w:val="111111"/>
          <w:sz w:val="28"/>
          <w:sz w:val="28"/>
          <w:szCs w:val="28"/>
          <w:rtl w:val="true"/>
          <w:lang w:bidi="ar-SA"/>
        </w:rPr>
        <w:t>و معناه كما 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أوقعوا في دينهم الاختلاف و صاروا ذوي أديان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صاروا شيعا، و لم يدرك ذلك من اختلق القراءة بمدرسة الخلفاء و السياري الغالي الذي نقلها عنهم و افترى بها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بها الشيخ النوري على مراده</w:t>
      </w:r>
      <w:r>
        <w:rPr>
          <w:rFonts w:eastAsia="Amiri" w:cs="Amiri" w:ascii="Amiri" w:hAnsi="Amiri"/>
          <w:color w:val="111111"/>
          <w:sz w:val="28"/>
          <w:szCs w:val="28"/>
          <w:rtl w:val="true"/>
          <w:lang w:bidi="ar-SA"/>
        </w:rPr>
        <w:t>.</w:t>
      </w:r>
    </w:p>
    <w:p>
      <w:pPr>
        <w:pStyle w:val="Heading4"/>
        <w:numPr>
          <w:ilvl w:val="3"/>
          <w:numId w:val="1"/>
        </w:numPr>
        <w:rPr/>
      </w:pPr>
      <w:bookmarkStart w:id="3072" w:name="__RefHeading___Toc6139884_73709187"/>
      <w:bookmarkStart w:id="3073" w:name="_Toc1320"/>
      <w:bookmarkEnd w:id="3072"/>
      <w:r>
        <w:rPr>
          <w:rtl w:val="true"/>
        </w:rPr>
        <w:t>ثالثا</w:t>
      </w:r>
      <w:r>
        <w:rPr>
          <w:rtl w:val="true"/>
        </w:rPr>
        <w:t xml:space="preserve">- </w:t>
      </w:r>
      <w:r>
        <w:rPr>
          <w:rtl w:val="true"/>
        </w:rPr>
        <w:t xml:space="preserve">رواية آية </w:t>
      </w:r>
      <w:r>
        <w:rPr>
          <w:rtl w:val="true"/>
        </w:rPr>
        <w:t>(</w:t>
      </w:r>
      <w:r>
        <w:rPr/>
        <w:t>48</w:t>
      </w:r>
      <w:r>
        <w:rPr>
          <w:rtl w:val="true"/>
        </w:rPr>
        <w:t>):</w:t>
      </w:r>
      <w:bookmarkEnd w:id="3073"/>
    </w:p>
    <w:p>
      <w:pPr>
        <w:pStyle w:val="Heading5"/>
        <w:numPr>
          <w:ilvl w:val="4"/>
          <w:numId w:val="1"/>
        </w:numPr>
        <w:rPr/>
      </w:pPr>
      <w:bookmarkStart w:id="3074" w:name="__RefHeading___Toc6139886_73709187"/>
      <w:bookmarkStart w:id="3075" w:name="_Toc1321"/>
      <w:bookmarkEnd w:id="3074"/>
      <w:r>
        <w:rPr>
          <w:rtl w:val="true"/>
        </w:rPr>
        <w:t>اشارة</w:t>
      </w:r>
      <w:bookmarkEnd w:id="3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علي عليه السلام و ابن عباس و الضحاك من خلله</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6139888_73709187"/>
      <w:bookmarkStart w:id="3077" w:name="_Toc1322"/>
      <w:bookmarkEnd w:id="3076"/>
      <w:r>
        <w:rPr>
          <w:rtl w:val="true"/>
        </w:rPr>
        <w:t>دراسة الرواية</w:t>
      </w:r>
      <w:r>
        <w:rPr>
          <w:rtl w:val="true"/>
        </w:rPr>
        <w:t>:</w:t>
      </w:r>
      <w:bookmarkEnd w:id="3077"/>
    </w:p>
    <w:p>
      <w:pPr>
        <w:pStyle w:val="Heading6"/>
        <w:numPr>
          <w:ilvl w:val="5"/>
          <w:numId w:val="1"/>
        </w:numPr>
        <w:rPr/>
      </w:pPr>
      <w:bookmarkStart w:id="3078" w:name="__RefHeading___Toc6139890_73709187"/>
      <w:bookmarkStart w:id="3079" w:name="_Toc1323"/>
      <w:bookmarkEnd w:id="3078"/>
      <w:r>
        <w:rPr>
          <w:rtl w:val="true"/>
        </w:rPr>
        <w:t>أ</w:t>
      </w:r>
      <w:r>
        <w:rPr>
          <w:rtl w:val="true"/>
        </w:rPr>
        <w:t>- [</w:t>
      </w:r>
      <w:r>
        <w:rPr>
          <w:rtl w:val="true"/>
        </w:rPr>
        <w:t>الآية</w:t>
      </w:r>
      <w:r>
        <w:rPr>
          <w:rtl w:val="true"/>
        </w:rPr>
        <w:t>]</w:t>
      </w:r>
      <w:bookmarkEnd w:id="30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 يَشاءُ مِنْ عِبادِهِ إِذا هُمْ يَسْتَبْشِرُونَ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خِلالِهِ</w:t>
      </w:r>
      <w:r>
        <w:rPr>
          <w:rFonts w:eastAsia="Amiri" w:cs="Amiri" w:ascii="Amiri" w:hAnsi="Amiri"/>
          <w:color w:val="111111"/>
          <w:sz w:val="28"/>
          <w:szCs w:val="28"/>
          <w:rtl w:val="true"/>
          <w:lang w:bidi="ar-SA"/>
        </w:rPr>
        <w:t xml:space="preserve">. </w:t>
      </w:r>
      <w:bookmarkStart w:id="3080" w:name="pg11650_151903"/>
    </w:p>
    <w:p>
      <w:pPr>
        <w:pStyle w:val="Heading6"/>
        <w:numPr>
          <w:ilvl w:val="5"/>
          <w:numId w:val="1"/>
        </w:numPr>
        <w:rPr/>
      </w:pPr>
      <w:bookmarkStart w:id="3081" w:name="__RefHeading___Toc6139892_73709187"/>
      <w:bookmarkStart w:id="3082" w:name="_Toc1324"/>
      <w:bookmarkEnd w:id="3080"/>
      <w:bookmarkEnd w:id="3081"/>
      <w:r>
        <w:rPr>
          <w:rtl w:val="true"/>
        </w:rPr>
        <w:t>ب</w:t>
      </w:r>
      <w:r>
        <w:rPr>
          <w:rtl w:val="true"/>
        </w:rPr>
        <w:t xml:space="preserve">- </w:t>
      </w:r>
      <w:r>
        <w:rPr>
          <w:rtl w:val="true"/>
        </w:rPr>
        <w:t>السند</w:t>
      </w:r>
      <w:r>
        <w:rPr>
          <w:rtl w:val="true"/>
        </w:rPr>
        <w:t>:</w:t>
      </w:r>
      <w:bookmarkEnd w:id="3082"/>
    </w:p>
    <w:p>
      <w:pPr>
        <w:pStyle w:val="BookText"/>
        <w:rPr/>
      </w:pPr>
      <w:r>
        <w:rPr>
          <w:rFonts w:ascii="Amiri" w:hAnsi="Amiri" w:eastAsia="Amiri" w:cs="Amiri"/>
          <w:color w:val="111111"/>
          <w:sz w:val="28"/>
          <w:sz w:val="28"/>
          <w:szCs w:val="28"/>
          <w:rtl w:val="true"/>
          <w:lang w:bidi="ar-SA"/>
        </w:rPr>
        <w:t>الرواية لا سند لها و جاء بتفسير الآية في تفسير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قراءة الضحاك و أبي العالية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فالقراءة منتقلة من مدرسة الخلفاء و ليس لظهير أن يعدها ضمن الألف حديث شيعي</w:t>
      </w:r>
      <w:r>
        <w:rPr>
          <w:rFonts w:eastAsia="Amiri" w:cs="Amiri" w:ascii="Amiri" w:hAnsi="Amiri"/>
          <w:color w:val="111111"/>
          <w:sz w:val="28"/>
          <w:szCs w:val="28"/>
          <w:rtl w:val="true"/>
          <w:lang w:bidi="ar-SA"/>
        </w:rPr>
        <w:t>.</w:t>
      </w:r>
    </w:p>
    <w:p>
      <w:pPr>
        <w:pStyle w:val="Heading6"/>
        <w:numPr>
          <w:ilvl w:val="5"/>
          <w:numId w:val="1"/>
        </w:numPr>
        <w:rPr/>
      </w:pPr>
      <w:bookmarkStart w:id="3083" w:name="__RefHeading___Toc6139894_73709187"/>
      <w:bookmarkStart w:id="3084" w:name="_Toc1325"/>
      <w:bookmarkEnd w:id="3083"/>
      <w:r>
        <w:rPr>
          <w:rtl w:val="true"/>
        </w:rPr>
        <w:t>ج</w:t>
      </w:r>
      <w:r>
        <w:rPr>
          <w:rtl w:val="true"/>
        </w:rPr>
        <w:t xml:space="preserve">- </w:t>
      </w:r>
      <w:r>
        <w:rPr>
          <w:rtl w:val="true"/>
        </w:rPr>
        <w:t>المتن</w:t>
      </w:r>
      <w:r>
        <w:rPr>
          <w:rtl w:val="true"/>
        </w:rPr>
        <w:t>:</w:t>
      </w:r>
      <w:bookmarkEnd w:id="3084"/>
    </w:p>
    <w:p>
      <w:pPr>
        <w:pStyle w:val="BookText"/>
        <w:rPr/>
      </w:pP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منفرج ما بين كل شيئين و جمعه خلال و يناسب المقام الجمع و ليس المفرد 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085" w:name="__RefHeading___Toc6139896_73709187"/>
      <w:bookmarkStart w:id="3086" w:name="_Toc1326"/>
      <w:bookmarkEnd w:id="3085"/>
      <w:r>
        <w:rPr>
          <w:rtl w:val="true"/>
        </w:rPr>
        <w:t>رابعا</w:t>
      </w:r>
      <w:r>
        <w:rPr>
          <w:rtl w:val="true"/>
        </w:rPr>
        <w:t xml:space="preserve">- </w:t>
      </w:r>
      <w:r>
        <w:rPr>
          <w:rtl w:val="true"/>
        </w:rPr>
        <w:t xml:space="preserve">رواية آية </w:t>
      </w:r>
      <w:r>
        <w:rPr>
          <w:rtl w:val="true"/>
        </w:rPr>
        <w:t>(</w:t>
      </w:r>
      <w:r>
        <w:rPr/>
        <w:t>60</w:t>
      </w:r>
      <w:r>
        <w:rPr>
          <w:rtl w:val="true"/>
        </w:rPr>
        <w:t>):</w:t>
      </w:r>
      <w:bookmarkEnd w:id="3086"/>
    </w:p>
    <w:p>
      <w:pPr>
        <w:pStyle w:val="Heading5"/>
        <w:numPr>
          <w:ilvl w:val="4"/>
          <w:numId w:val="1"/>
        </w:numPr>
        <w:rPr/>
      </w:pPr>
      <w:bookmarkStart w:id="3087" w:name="__RefHeading___Toc6139898_73709187"/>
      <w:bookmarkStart w:id="3088" w:name="_Toc1327"/>
      <w:bookmarkEnd w:id="3087"/>
      <w:r>
        <w:rPr>
          <w:rtl w:val="true"/>
        </w:rPr>
        <w:t>اشارة</w:t>
      </w:r>
      <w:bookmarkEnd w:id="3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سيف عن أخيه عن أبيه عن أبي بصير قال سمعت أبا عبد اللّه عليه السلام يقرأ و لا يستفزنك الذين لا يوقنون</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6139900_73709187"/>
      <w:bookmarkStart w:id="3090" w:name="_Toc1328"/>
      <w:bookmarkEnd w:id="3089"/>
      <w:r>
        <w:rPr>
          <w:rtl w:val="true"/>
        </w:rPr>
        <w:t>دراسة الرواية</w:t>
      </w:r>
      <w:r>
        <w:rPr>
          <w:rtl w:val="true"/>
        </w:rPr>
        <w:t>:</w:t>
      </w:r>
      <w:bookmarkEnd w:id="3090"/>
    </w:p>
    <w:p>
      <w:pPr>
        <w:pStyle w:val="Heading6"/>
        <w:numPr>
          <w:ilvl w:val="5"/>
          <w:numId w:val="1"/>
        </w:numPr>
        <w:rPr/>
      </w:pPr>
      <w:bookmarkStart w:id="3091" w:name="__RefHeading___Toc6139902_73709187"/>
      <w:bookmarkStart w:id="3092" w:name="_Toc1329"/>
      <w:bookmarkEnd w:id="3091"/>
      <w:r>
        <w:rPr>
          <w:rtl w:val="true"/>
        </w:rPr>
        <w:t>أ</w:t>
      </w:r>
      <w:r>
        <w:rPr>
          <w:rtl w:val="true"/>
        </w:rPr>
        <w:t>- [</w:t>
      </w:r>
      <w:r>
        <w:rPr>
          <w:rtl w:val="true"/>
        </w:rPr>
        <w:t>الآية</w:t>
      </w:r>
      <w:r>
        <w:rPr>
          <w:rtl w:val="true"/>
        </w:rPr>
        <w:t>]</w:t>
      </w:r>
      <w:bookmarkEnd w:id="30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يَسْتَخِفَّنَّكَ</w:t>
      </w:r>
      <w:r>
        <w:rPr>
          <w:rFonts w:eastAsia="Amiri" w:cs="Amiri" w:ascii="Amiri" w:hAnsi="Amiri"/>
          <w:color w:val="111111"/>
          <w:sz w:val="28"/>
          <w:szCs w:val="28"/>
          <w:rtl w:val="true"/>
          <w:lang w:bidi="ar-SA"/>
        </w:rPr>
        <w:t>.</w:t>
      </w:r>
    </w:p>
    <w:p>
      <w:pPr>
        <w:pStyle w:val="Heading6"/>
        <w:numPr>
          <w:ilvl w:val="5"/>
          <w:numId w:val="1"/>
        </w:numPr>
        <w:rPr/>
      </w:pPr>
      <w:bookmarkStart w:id="3093" w:name="__RefHeading___Toc6139904_73709187"/>
      <w:bookmarkStart w:id="3094" w:name="_Toc1330"/>
      <w:bookmarkEnd w:id="3093"/>
      <w:r>
        <w:rPr>
          <w:rtl w:val="true"/>
        </w:rPr>
        <w:t>ب</w:t>
      </w:r>
      <w:r>
        <w:rPr>
          <w:rtl w:val="true"/>
        </w:rPr>
        <w:t xml:space="preserve">- </w:t>
      </w:r>
      <w:r>
        <w:rPr>
          <w:rtl w:val="true"/>
        </w:rPr>
        <w:t>السند</w:t>
      </w:r>
      <w:r>
        <w:rPr>
          <w:rtl w:val="true"/>
        </w:rPr>
        <w:t>:</w:t>
      </w:r>
      <w:bookmarkEnd w:id="3094"/>
    </w:p>
    <w:p>
      <w:pPr>
        <w:pStyle w:val="BookText"/>
        <w:rPr/>
      </w:pPr>
      <w:r>
        <w:rPr>
          <w:rFonts w:ascii="Amiri" w:hAnsi="Amiri" w:eastAsia="Amiri" w:cs="Amiri"/>
          <w:color w:val="111111"/>
          <w:sz w:val="28"/>
          <w:sz w:val="28"/>
          <w:szCs w:val="28"/>
          <w:rtl w:val="true"/>
          <w:lang w:bidi="ar-SA"/>
        </w:rPr>
        <w:t>الرواية مما تفرّد بها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3095" w:name="__RefHeading___Toc6139906_73709187"/>
      <w:bookmarkStart w:id="3096" w:name="_Toc1331"/>
      <w:bookmarkEnd w:id="3095"/>
      <w:r>
        <w:rPr>
          <w:rtl w:val="true"/>
        </w:rPr>
        <w:t>ج</w:t>
      </w:r>
      <w:r>
        <w:rPr>
          <w:rtl w:val="true"/>
        </w:rPr>
        <w:t xml:space="preserve">- </w:t>
      </w:r>
      <w:r>
        <w:rPr>
          <w:rtl w:val="true"/>
        </w:rPr>
        <w:t>المتن</w:t>
      </w:r>
      <w:r>
        <w:rPr>
          <w:rtl w:val="true"/>
        </w:rPr>
        <w:t>:</w:t>
      </w:r>
      <w:bookmarkEnd w:id="309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يزعجه و يستخفّه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يزيله عما هو عليه و يناسب بعد قوله تعالى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يستخفنك و لكن السياري الهالك لم يدرك ذلك و اختلق ما اختلق </w:t>
      </w:r>
      <w:bookmarkStart w:id="3097" w:name="pg11650_151904"/>
    </w:p>
    <w:p>
      <w:pPr>
        <w:pStyle w:val="BookText"/>
        <w:rPr/>
      </w:pPr>
      <w:bookmarkEnd w:id="3097"/>
      <w:r>
        <w:rPr>
          <w:rFonts w:ascii="Amiri" w:hAnsi="Amiri" w:eastAsia="Amiri" w:cs="Amiri"/>
          <w:color w:val="111111"/>
          <w:sz w:val="28"/>
          <w:sz w:val="28"/>
          <w:szCs w:val="28"/>
          <w:rtl w:val="true"/>
          <w:lang w:bidi="ar-SA"/>
        </w:rPr>
        <w:t xml:space="preserve">و ركب عليها 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اغتر بها الشيخ النوري و استدل بها على مراده</w:t>
      </w:r>
      <w:r>
        <w:rPr>
          <w:rFonts w:eastAsia="Amiri" w:cs="Amiri" w:ascii="Amiri" w:hAnsi="Amiri"/>
          <w:color w:val="111111"/>
          <w:sz w:val="28"/>
          <w:szCs w:val="28"/>
          <w:rtl w:val="true"/>
          <w:lang w:bidi="ar-SA"/>
        </w:rPr>
        <w:t>.</w:t>
      </w:r>
    </w:p>
    <w:p>
      <w:pPr>
        <w:pStyle w:val="Heading4"/>
        <w:numPr>
          <w:ilvl w:val="3"/>
          <w:numId w:val="1"/>
        </w:numPr>
        <w:rPr/>
      </w:pPr>
      <w:bookmarkStart w:id="3098" w:name="__RefHeading___Toc6139908_73709187"/>
      <w:bookmarkStart w:id="3099" w:name="_Toc1332"/>
      <w:bookmarkEnd w:id="3098"/>
      <w:r>
        <w:rPr>
          <w:rtl w:val="true"/>
        </w:rPr>
        <w:t>نتيجة البحوث</w:t>
      </w:r>
      <w:r>
        <w:rPr>
          <w:rtl w:val="true"/>
        </w:rPr>
        <w:t>:</w:t>
      </w:r>
      <w:bookmarkEnd w:id="3099"/>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الروم خمس روايات من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منها بلا سند، و واحدة عن الغلاة و المجاهل، و ثلاث روايات منتقلة من مدرسة الخلفاء</w:t>
      </w:r>
      <w:r>
        <w:rPr>
          <w:rFonts w:eastAsia="Amiri" w:cs="Amiri" w:ascii="Amiri" w:hAnsi="Amiri"/>
          <w:color w:val="111111"/>
          <w:sz w:val="28"/>
          <w:szCs w:val="28"/>
          <w:rtl w:val="true"/>
          <w:lang w:bidi="ar-SA"/>
        </w:rPr>
        <w:t xml:space="preserve">. </w:t>
      </w:r>
      <w:bookmarkStart w:id="3100" w:name="pg11650_151905"/>
    </w:p>
    <w:p>
      <w:pPr>
        <w:pStyle w:val="Heading3"/>
        <w:numPr>
          <w:ilvl w:val="2"/>
          <w:numId w:val="1"/>
        </w:numPr>
        <w:rPr/>
      </w:pPr>
      <w:bookmarkStart w:id="3101" w:name="__RefHeading___Toc6139910_73709187"/>
      <w:bookmarkStart w:id="3102" w:name="_Toc1333"/>
      <w:bookmarkEnd w:id="3100"/>
      <w:bookmarkEnd w:id="3101"/>
      <w:r>
        <w:rPr>
          <w:rtl w:val="true"/>
        </w:rPr>
        <w:t>دراسة روايات سورة لقمان‌</w:t>
      </w:r>
      <w:bookmarkEnd w:id="3102"/>
    </w:p>
    <w:p>
      <w:pPr>
        <w:pStyle w:val="Heading4"/>
        <w:numPr>
          <w:ilvl w:val="3"/>
          <w:numId w:val="1"/>
        </w:numPr>
        <w:rPr/>
      </w:pPr>
      <w:bookmarkStart w:id="3103" w:name="__RefHeading___Toc6139912_73709187"/>
      <w:bookmarkStart w:id="3104" w:name="_Toc1334"/>
      <w:bookmarkEnd w:id="3103"/>
      <w:r>
        <w:rPr>
          <w:rtl w:val="true"/>
        </w:rPr>
        <w:t>أولا</w:t>
      </w:r>
      <w:r>
        <w:rPr>
          <w:rtl w:val="true"/>
        </w:rPr>
        <w:t xml:space="preserve">- </w:t>
      </w:r>
      <w:r>
        <w:rPr>
          <w:rtl w:val="true"/>
        </w:rPr>
        <w:t xml:space="preserve">روايتا آية </w:t>
      </w:r>
      <w:r>
        <w:rPr>
          <w:rtl w:val="true"/>
        </w:rPr>
        <w:t>(</w:t>
      </w:r>
      <w:r>
        <w:rPr/>
        <w:t>27</w:t>
      </w:r>
      <w:r>
        <w:rPr>
          <w:rtl w:val="true"/>
        </w:rPr>
        <w:t>):</w:t>
      </w:r>
      <w:bookmarkEnd w:id="3104"/>
    </w:p>
    <w:p>
      <w:pPr>
        <w:pStyle w:val="Heading5"/>
        <w:numPr>
          <w:ilvl w:val="4"/>
          <w:numId w:val="1"/>
        </w:numPr>
        <w:rPr/>
      </w:pPr>
      <w:bookmarkStart w:id="3105" w:name="__RefHeading___Toc6139914_73709187"/>
      <w:bookmarkStart w:id="3106" w:name="_Toc1335"/>
      <w:bookmarkEnd w:id="3105"/>
      <w:r>
        <w:rPr>
          <w:rtl w:val="true"/>
        </w:rPr>
        <w:t>اشارة</w:t>
      </w:r>
      <w:bookmarkEnd w:id="3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جعفر بن محمد عليهما السلام و البحر مداده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ابن فضال عن حماد بن عثمان عن أبي عبد اللّه عليه السلام في قوله تعالى و لو ان ما في الأرض من شجرة أقلام و البحر مداده</w:t>
      </w:r>
      <w:r>
        <w:rPr>
          <w:rFonts w:eastAsia="Amiri" w:cs="Amiri" w:ascii="Amiri" w:hAnsi="Amiri"/>
          <w:color w:val="111111"/>
          <w:sz w:val="28"/>
          <w:szCs w:val="28"/>
          <w:rtl w:val="true"/>
          <w:lang w:bidi="ar-SA"/>
        </w:rPr>
        <w:t>.</w:t>
      </w:r>
    </w:p>
    <w:p>
      <w:pPr>
        <w:pStyle w:val="Heading5"/>
        <w:numPr>
          <w:ilvl w:val="4"/>
          <w:numId w:val="1"/>
        </w:numPr>
        <w:rPr/>
      </w:pPr>
      <w:bookmarkStart w:id="3107" w:name="__RefHeading___Toc6139916_73709187"/>
      <w:bookmarkStart w:id="3108" w:name="_Toc1336"/>
      <w:bookmarkEnd w:id="3107"/>
      <w:r>
        <w:rPr>
          <w:rtl w:val="true"/>
        </w:rPr>
        <w:t>دراسة الروايتين</w:t>
      </w:r>
      <w:r>
        <w:rPr>
          <w:rtl w:val="true"/>
        </w:rPr>
        <w:t>:</w:t>
      </w:r>
      <w:bookmarkEnd w:id="3108"/>
    </w:p>
    <w:p>
      <w:pPr>
        <w:pStyle w:val="Heading6"/>
        <w:numPr>
          <w:ilvl w:val="5"/>
          <w:numId w:val="1"/>
        </w:numPr>
        <w:rPr/>
      </w:pPr>
      <w:bookmarkStart w:id="3109" w:name="__RefHeading___Toc6139918_73709187"/>
      <w:bookmarkStart w:id="3110" w:name="_Toc1337"/>
      <w:bookmarkEnd w:id="3109"/>
      <w:r>
        <w:rPr>
          <w:rtl w:val="true"/>
        </w:rPr>
        <w:t>أ</w:t>
      </w:r>
      <w:r>
        <w:rPr>
          <w:rtl w:val="true"/>
        </w:rPr>
        <w:t>- [</w:t>
      </w:r>
      <w:r>
        <w:rPr>
          <w:rtl w:val="true"/>
        </w:rPr>
        <w:t>الآية</w:t>
      </w:r>
      <w:r>
        <w:rPr>
          <w:rtl w:val="true"/>
        </w:rPr>
        <w:t>]</w:t>
      </w:r>
      <w:bookmarkEnd w:id="3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w:t>
      </w:r>
      <w:r>
        <w:rPr>
          <w:rFonts w:eastAsia="Amiri" w:cs="Amiri" w:ascii="Amiri" w:hAnsi="Amiri"/>
          <w:color w:val="111111"/>
          <w:sz w:val="28"/>
          <w:szCs w:val="28"/>
          <w:rtl w:val="true"/>
          <w:lang w:bidi="ar-SA"/>
        </w:rPr>
        <w:t>.</w:t>
      </w:r>
    </w:p>
    <w:p>
      <w:pPr>
        <w:pStyle w:val="Heading6"/>
        <w:numPr>
          <w:ilvl w:val="5"/>
          <w:numId w:val="1"/>
        </w:numPr>
        <w:rPr/>
      </w:pPr>
      <w:bookmarkStart w:id="3111" w:name="__RefHeading___Toc6139920_73709187"/>
      <w:bookmarkStart w:id="3112" w:name="_Toc1338"/>
      <w:bookmarkEnd w:id="3111"/>
      <w:r>
        <w:rPr>
          <w:rtl w:val="true"/>
        </w:rPr>
        <w:t>ب</w:t>
      </w:r>
      <w:r>
        <w:rPr>
          <w:rtl w:val="true"/>
        </w:rPr>
        <w:t xml:space="preserve">- </w:t>
      </w:r>
      <w:r>
        <w:rPr>
          <w:rtl w:val="true"/>
        </w:rPr>
        <w:t>السند</w:t>
      </w:r>
      <w:r>
        <w:rPr>
          <w:rtl w:val="true"/>
        </w:rPr>
        <w:t>:</w:t>
      </w:r>
      <w:bookmarkEnd w:id="3112"/>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w:t>
      </w:r>
      <w:r>
        <w:rPr>
          <w:rFonts w:eastAsia="Amiri" w:cs="Amiri" w:ascii="Amiri" w:hAnsi="Amiri"/>
          <w:color w:val="111111"/>
          <w:sz w:val="28"/>
          <w:szCs w:val="28"/>
          <w:rtl w:val="true"/>
          <w:lang w:bidi="ar-SA"/>
        </w:rPr>
        <w:t xml:space="preserve">. </w:t>
      </w:r>
      <w:bookmarkStart w:id="3113" w:name="pg11650_151906"/>
    </w:p>
    <w:p>
      <w:pPr>
        <w:pStyle w:val="BookText"/>
        <w:rPr/>
      </w:pPr>
      <w:bookmarkEnd w:id="31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بعينها في تفسير ابن عطية و القرطبي </w:t>
      </w:r>
      <w:r>
        <w:rPr>
          <w:rStyle w:val="FootnoteAnchor"/>
          <w:rtl w:val="true"/>
        </w:rPr>
        <w:footnoteReference w:id="436"/>
      </w:r>
      <w:r>
        <w:rPr>
          <w:rFonts w:ascii="Amiri" w:hAnsi="Amiri" w:eastAsia="Amiri" w:cs="Amiri"/>
          <w:color w:val="111111"/>
          <w:sz w:val="28"/>
          <w:sz w:val="28"/>
          <w:szCs w:val="28"/>
          <w:rtl w:val="true"/>
          <w:lang w:bidi="ar-SA"/>
        </w:rPr>
        <w:t>بتفسير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قرأ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للطبرسي سندا في ما نقله عدا ما ورد في مدرسة الخلفاء و قد نقل ما نقل بكل امانة، و نقلها السياري، و ركب عليها سندا و افترى بها على الامام الصادق و بناء على ذلك ليس لظهير أن يعدها من الألف حديث على حدّ تعبيره</w:t>
      </w:r>
      <w:r>
        <w:rPr>
          <w:rFonts w:eastAsia="Amiri" w:cs="Amiri" w:ascii="Amiri" w:hAnsi="Amiri"/>
          <w:color w:val="111111"/>
          <w:sz w:val="28"/>
          <w:szCs w:val="28"/>
          <w:rtl w:val="true"/>
          <w:lang w:bidi="ar-SA"/>
        </w:rPr>
        <w:t>.</w:t>
      </w:r>
    </w:p>
    <w:p>
      <w:pPr>
        <w:pStyle w:val="Heading6"/>
        <w:numPr>
          <w:ilvl w:val="5"/>
          <w:numId w:val="1"/>
        </w:numPr>
        <w:rPr/>
      </w:pPr>
      <w:bookmarkStart w:id="3114" w:name="__RefHeading___Toc6139922_73709187"/>
      <w:bookmarkStart w:id="3115" w:name="_Toc1339"/>
      <w:bookmarkEnd w:id="3114"/>
      <w:r>
        <w:rPr>
          <w:rtl w:val="true"/>
        </w:rPr>
        <w:t>ج</w:t>
      </w:r>
      <w:r>
        <w:rPr>
          <w:rtl w:val="true"/>
        </w:rPr>
        <w:t xml:space="preserve">- </w:t>
      </w:r>
      <w:r>
        <w:rPr>
          <w:rtl w:val="true"/>
        </w:rPr>
        <w:t>المتن</w:t>
      </w:r>
      <w:r>
        <w:rPr>
          <w:rtl w:val="true"/>
        </w:rPr>
        <w:t>:</w:t>
      </w:r>
      <w:bookmarkEnd w:id="3115"/>
    </w:p>
    <w:p>
      <w:pPr>
        <w:pStyle w:val="BookText"/>
        <w:rPr/>
      </w:pPr>
      <w:r>
        <w:rPr>
          <w:rFonts w:ascii="Amiri" w:hAnsi="Amiri" w:eastAsia="Amiri" w:cs="Amiri"/>
          <w:color w:val="111111"/>
          <w:sz w:val="28"/>
          <w:sz w:val="28"/>
          <w:szCs w:val="28"/>
          <w:rtl w:val="true"/>
          <w:lang w:bidi="ar-SA"/>
        </w:rPr>
        <w:t>التغيير يخل بالوزن و المعنى</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6139924_73709187"/>
      <w:bookmarkStart w:id="3117" w:name="_Toc1340"/>
      <w:bookmarkEnd w:id="3116"/>
      <w:r>
        <w:rPr>
          <w:rtl w:val="true"/>
        </w:rPr>
        <w:t>نتيجة البحوث</w:t>
      </w:r>
      <w:r>
        <w:rPr>
          <w:rtl w:val="true"/>
        </w:rPr>
        <w:t>:</w:t>
      </w:r>
      <w:bookmarkEnd w:id="3117"/>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 بروايتين على تحريف آيات سورة لقمان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بلا سند و أخرى عن الغلاة و المجاهيل و الضعفاء</w:t>
      </w:r>
      <w:r>
        <w:rPr>
          <w:rFonts w:eastAsia="Amiri" w:cs="Amiri" w:ascii="Amiri" w:hAnsi="Amiri"/>
          <w:color w:val="111111"/>
          <w:sz w:val="28"/>
          <w:szCs w:val="28"/>
          <w:rtl w:val="true"/>
          <w:lang w:bidi="ar-SA"/>
        </w:rPr>
        <w:t xml:space="preserve">. </w:t>
      </w:r>
      <w:bookmarkStart w:id="3118" w:name="pg11650_151907"/>
    </w:p>
    <w:p>
      <w:pPr>
        <w:pStyle w:val="Heading3"/>
        <w:numPr>
          <w:ilvl w:val="2"/>
          <w:numId w:val="1"/>
        </w:numPr>
        <w:rPr/>
      </w:pPr>
      <w:bookmarkStart w:id="3119" w:name="__RefHeading___Toc6139926_73709187"/>
      <w:bookmarkStart w:id="3120" w:name="_Toc1341"/>
      <w:bookmarkEnd w:id="3118"/>
      <w:bookmarkEnd w:id="3119"/>
      <w:r>
        <w:rPr>
          <w:rtl w:val="true"/>
        </w:rPr>
        <w:t>دراسة روايات سورة السجدة</w:t>
      </w:r>
      <w:bookmarkEnd w:id="3120"/>
    </w:p>
    <w:p>
      <w:pPr>
        <w:pStyle w:val="Heading4"/>
        <w:numPr>
          <w:ilvl w:val="3"/>
          <w:numId w:val="1"/>
        </w:numPr>
        <w:rPr/>
      </w:pPr>
      <w:bookmarkStart w:id="3121" w:name="__RefHeading___Toc6139928_73709187"/>
      <w:bookmarkStart w:id="3122" w:name="_Toc1342"/>
      <w:bookmarkEnd w:id="3121"/>
      <w:r>
        <w:rPr>
          <w:rtl w:val="true"/>
        </w:rPr>
        <w:t>أولا</w:t>
      </w:r>
      <w:r>
        <w:rPr>
          <w:rtl w:val="true"/>
        </w:rPr>
        <w:t xml:space="preserve">- </w:t>
      </w:r>
      <w:r>
        <w:rPr>
          <w:rtl w:val="true"/>
        </w:rPr>
        <w:t xml:space="preserve">رواية آية </w:t>
      </w:r>
      <w:r>
        <w:rPr>
          <w:rtl w:val="true"/>
        </w:rPr>
        <w:t>(</w:t>
      </w:r>
      <w:r>
        <w:rPr/>
        <w:t>10</w:t>
      </w:r>
      <w:r>
        <w:rPr>
          <w:rtl w:val="true"/>
        </w:rPr>
        <w:t>):</w:t>
      </w:r>
      <w:bookmarkEnd w:id="3122"/>
    </w:p>
    <w:p>
      <w:pPr>
        <w:pStyle w:val="Heading5"/>
        <w:numPr>
          <w:ilvl w:val="4"/>
          <w:numId w:val="1"/>
        </w:numPr>
        <w:rPr/>
      </w:pPr>
      <w:bookmarkStart w:id="3123" w:name="__RefHeading___Toc6139930_73709187"/>
      <w:bookmarkStart w:id="3124" w:name="_Toc1343"/>
      <w:bookmarkEnd w:id="3123"/>
      <w:r>
        <w:rPr>
          <w:rtl w:val="true"/>
        </w:rPr>
        <w:t>اشارة</w:t>
      </w:r>
      <w:bookmarkEnd w:id="3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علي عليه السلام و ابن عباس و أبان بن سعيد العاص و الحسن بخلاف أ إذا ضللنا بالضاد مكسورة اللام</w:t>
      </w:r>
      <w:r>
        <w:rPr>
          <w:rFonts w:eastAsia="Amiri" w:cs="Amiri" w:ascii="Amiri" w:hAnsi="Amiri"/>
          <w:color w:val="111111"/>
          <w:sz w:val="28"/>
          <w:szCs w:val="28"/>
          <w:rtl w:val="true"/>
          <w:lang w:bidi="ar-SA"/>
        </w:rPr>
        <w:t>.</w:t>
      </w:r>
    </w:p>
    <w:p>
      <w:pPr>
        <w:pStyle w:val="Heading5"/>
        <w:numPr>
          <w:ilvl w:val="4"/>
          <w:numId w:val="1"/>
        </w:numPr>
        <w:rPr/>
      </w:pPr>
      <w:bookmarkStart w:id="3125" w:name="__RefHeading___Toc6139932_73709187"/>
      <w:bookmarkStart w:id="3126" w:name="_Toc1344"/>
      <w:bookmarkEnd w:id="3125"/>
      <w:r>
        <w:rPr>
          <w:rtl w:val="true"/>
        </w:rPr>
        <w:t>دراسة الرواية</w:t>
      </w:r>
      <w:r>
        <w:rPr>
          <w:rtl w:val="true"/>
        </w:rPr>
        <w:t>:</w:t>
      </w:r>
      <w:bookmarkEnd w:id="3126"/>
    </w:p>
    <w:p>
      <w:pPr>
        <w:pStyle w:val="Heading6"/>
        <w:numPr>
          <w:ilvl w:val="5"/>
          <w:numId w:val="1"/>
        </w:numPr>
        <w:rPr/>
      </w:pPr>
      <w:bookmarkStart w:id="3127" w:name="__RefHeading___Toc6139934_73709187"/>
      <w:bookmarkStart w:id="3128" w:name="_Toc1345"/>
      <w:bookmarkEnd w:id="3127"/>
      <w:r>
        <w:rPr>
          <w:rtl w:val="true"/>
        </w:rPr>
        <w:t>أ</w:t>
      </w:r>
      <w:r>
        <w:rPr>
          <w:rtl w:val="true"/>
        </w:rPr>
        <w:t>- [</w:t>
      </w:r>
      <w:r>
        <w:rPr>
          <w:rtl w:val="true"/>
        </w:rPr>
        <w:t>الآية</w:t>
      </w:r>
      <w:r>
        <w:rPr>
          <w:rtl w:val="true"/>
        </w:rPr>
        <w:t>]</w:t>
      </w:r>
      <w:bookmarkEnd w:id="3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 إِذا ضَلَلْنا فِي الْأَرْضِ أَ إِنَّا لَفِي خَلْقٍ جَدِيدٍ بَلْ هُمْ بِلِقاءِ رَبِّهِمْ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p>
    <w:p>
      <w:pPr>
        <w:pStyle w:val="Heading6"/>
        <w:numPr>
          <w:ilvl w:val="5"/>
          <w:numId w:val="1"/>
        </w:numPr>
        <w:rPr/>
      </w:pPr>
      <w:bookmarkStart w:id="3129" w:name="__RefHeading___Toc6139936_73709187"/>
      <w:bookmarkStart w:id="3130" w:name="_Toc1346"/>
      <w:bookmarkEnd w:id="3129"/>
      <w:r>
        <w:rPr>
          <w:rtl w:val="true"/>
        </w:rPr>
        <w:t>ب</w:t>
      </w:r>
      <w:r>
        <w:rPr>
          <w:rtl w:val="true"/>
        </w:rPr>
        <w:t xml:space="preserve">- </w:t>
      </w:r>
      <w:r>
        <w:rPr>
          <w:rtl w:val="true"/>
        </w:rPr>
        <w:t>السند</w:t>
      </w:r>
      <w:r>
        <w:rPr>
          <w:rtl w:val="true"/>
        </w:rPr>
        <w:t>:</w:t>
      </w:r>
      <w:bookmarkEnd w:id="3130"/>
    </w:p>
    <w:p>
      <w:pPr>
        <w:pStyle w:val="BookText"/>
        <w:rPr/>
      </w:pP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الحسن ضللنا و في تفسير الكشاف 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قرأ علي و ابن عباس 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القرطبي و الفخر الرازي </w:t>
      </w:r>
      <w:r>
        <w:rPr>
          <w:rStyle w:val="FootnoteAnchor"/>
          <w:rtl w:val="true"/>
        </w:rPr>
        <w:footnoteReference w:id="437"/>
      </w:r>
      <w:r>
        <w:rPr>
          <w:rFonts w:ascii="Amiri" w:hAnsi="Amiri" w:eastAsia="Amiri" w:cs="Amiri"/>
          <w:color w:val="111111"/>
          <w:sz w:val="28"/>
          <w:sz w:val="28"/>
          <w:szCs w:val="28"/>
          <w:rtl w:val="true"/>
          <w:lang w:bidi="ar-SA"/>
        </w:rPr>
        <w:t xml:space="preserve">بعض القراءات و بناء على ذلك فان </w:t>
      </w:r>
      <w:bookmarkStart w:id="3131" w:name="pg11650_151908"/>
    </w:p>
    <w:p>
      <w:pPr>
        <w:pStyle w:val="BookText"/>
        <w:rPr/>
      </w:pPr>
      <w:bookmarkEnd w:id="3131"/>
      <w:r>
        <w:rPr>
          <w:rFonts w:ascii="Amiri" w:hAnsi="Amiri" w:eastAsia="Amiri" w:cs="Amiri"/>
          <w:color w:val="111111"/>
          <w:sz w:val="28"/>
          <w:sz w:val="28"/>
          <w:szCs w:val="28"/>
          <w:rtl w:val="true"/>
          <w:lang w:bidi="ar-SA"/>
        </w:rPr>
        <w:t>الشيخ الطوسي و الطبرسي جريا على عادتهما في أخذ القراءة من مصادر مدرسة الخلفاء، و أخذ منهما أبو الفتوح الرازي و هكذا انتقلت هذه القراءة كغيرها إلى مدرسة أهل البيت</w:t>
      </w:r>
      <w:r>
        <w:rPr>
          <w:rFonts w:eastAsia="Amiri" w:cs="Amiri" w:ascii="Amiri" w:hAnsi="Amiri"/>
          <w:color w:val="111111"/>
          <w:sz w:val="28"/>
          <w:szCs w:val="28"/>
          <w:rtl w:val="true"/>
          <w:lang w:bidi="ar-SA"/>
        </w:rPr>
        <w:t>.</w:t>
      </w:r>
    </w:p>
    <w:p>
      <w:pPr>
        <w:pStyle w:val="Heading6"/>
        <w:numPr>
          <w:ilvl w:val="5"/>
          <w:numId w:val="1"/>
        </w:numPr>
        <w:rPr/>
      </w:pPr>
      <w:bookmarkStart w:id="3132" w:name="__RefHeading___Toc6139938_73709187"/>
      <w:bookmarkStart w:id="3133" w:name="_Toc1347"/>
      <w:bookmarkEnd w:id="3132"/>
      <w:r>
        <w:rPr>
          <w:rtl w:val="true"/>
        </w:rPr>
        <w:t>ج</w:t>
      </w:r>
      <w:r>
        <w:rPr>
          <w:rtl w:val="true"/>
        </w:rPr>
        <w:t xml:space="preserve">- </w:t>
      </w:r>
      <w:r>
        <w:rPr>
          <w:rtl w:val="true"/>
        </w:rPr>
        <w:t>المتن</w:t>
      </w:r>
      <w:r>
        <w:rPr>
          <w:rtl w:val="true"/>
        </w:rPr>
        <w:t>:</w:t>
      </w:r>
      <w:bookmarkEnd w:id="3133"/>
    </w:p>
    <w:p>
      <w:pPr>
        <w:pStyle w:val="BookText"/>
        <w:rPr/>
      </w:pPr>
      <w:r>
        <w:rPr>
          <w:rFonts w:ascii="Amiri" w:hAnsi="Amiri" w:eastAsia="Amiri" w:cs="Amiri"/>
          <w:color w:val="111111"/>
          <w:sz w:val="28"/>
          <w:sz w:val="28"/>
          <w:szCs w:val="28"/>
          <w:rtl w:val="true"/>
          <w:lang w:bidi="ar-SA"/>
        </w:rPr>
        <w:t>جاء من مادّة ضلّ المضاعف مسندة الى الضمير في ثلاثة أماكن مفتوحة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أَتَّبِعُ أَهْواءَكُمْ قَدْ ضَلَلْتُ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ضَلَلْتُ فَإِنَّما أَضِلُّ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يخل بسياق الآية</w:t>
      </w:r>
      <w:r>
        <w:rPr>
          <w:rFonts w:eastAsia="Amiri" w:cs="Amiri" w:ascii="Amiri" w:hAnsi="Amiri"/>
          <w:color w:val="111111"/>
          <w:sz w:val="28"/>
          <w:szCs w:val="28"/>
          <w:rtl w:val="true"/>
          <w:lang w:bidi="ar-SA"/>
        </w:rPr>
        <w:t>.</w:t>
      </w:r>
    </w:p>
    <w:p>
      <w:pPr>
        <w:pStyle w:val="Heading4"/>
        <w:numPr>
          <w:ilvl w:val="3"/>
          <w:numId w:val="1"/>
        </w:numPr>
        <w:rPr/>
      </w:pPr>
      <w:bookmarkStart w:id="3134" w:name="__RefHeading___Toc6139940_73709187"/>
      <w:bookmarkStart w:id="3135" w:name="_Toc1348"/>
      <w:bookmarkEnd w:id="3134"/>
      <w:r>
        <w:rPr>
          <w:rtl w:val="true"/>
        </w:rPr>
        <w:t>ثانيا</w:t>
      </w:r>
      <w:r>
        <w:rPr>
          <w:rtl w:val="true"/>
        </w:rPr>
        <w:t xml:space="preserve">- </w:t>
      </w:r>
      <w:r>
        <w:rPr>
          <w:rtl w:val="true"/>
        </w:rPr>
        <w:t xml:space="preserve">رواية آية </w:t>
      </w:r>
      <w:r>
        <w:rPr>
          <w:rtl w:val="true"/>
        </w:rPr>
        <w:t>(</w:t>
      </w:r>
      <w:r>
        <w:rPr/>
        <w:t>17</w:t>
      </w:r>
      <w:r>
        <w:rPr>
          <w:rtl w:val="true"/>
        </w:rPr>
        <w:t>):</w:t>
      </w:r>
      <w:bookmarkEnd w:id="3135"/>
    </w:p>
    <w:p>
      <w:pPr>
        <w:pStyle w:val="Heading5"/>
        <w:numPr>
          <w:ilvl w:val="4"/>
          <w:numId w:val="1"/>
        </w:numPr>
        <w:rPr/>
      </w:pPr>
      <w:bookmarkStart w:id="3136" w:name="__RefHeading___Toc6139942_73709187"/>
      <w:bookmarkStart w:id="3137" w:name="_Toc1349"/>
      <w:bookmarkEnd w:id="3136"/>
      <w:r>
        <w:rPr>
          <w:rtl w:val="true"/>
        </w:rPr>
        <w:t>اشارة</w:t>
      </w:r>
      <w:bookmarkEnd w:id="3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أبي هريرة قرات أعين</w:t>
      </w:r>
      <w:r>
        <w:rPr>
          <w:rFonts w:eastAsia="Amiri" w:cs="Amiri" w:ascii="Amiri" w:hAnsi="Amiri"/>
          <w:color w:val="111111"/>
          <w:sz w:val="28"/>
          <w:szCs w:val="28"/>
          <w:rtl w:val="true"/>
          <w:lang w:bidi="ar-SA"/>
        </w:rPr>
        <w:t>.</w:t>
      </w:r>
    </w:p>
    <w:p>
      <w:pPr>
        <w:pStyle w:val="Heading5"/>
        <w:numPr>
          <w:ilvl w:val="4"/>
          <w:numId w:val="1"/>
        </w:numPr>
        <w:rPr/>
      </w:pPr>
      <w:bookmarkStart w:id="3138" w:name="__RefHeading___Toc6139944_73709187"/>
      <w:bookmarkStart w:id="3139" w:name="_Toc1350"/>
      <w:bookmarkEnd w:id="3138"/>
      <w:r>
        <w:rPr>
          <w:rtl w:val="true"/>
        </w:rPr>
        <w:t>دراسة الرواية</w:t>
      </w:r>
      <w:r>
        <w:rPr>
          <w:rtl w:val="true"/>
        </w:rPr>
        <w:t>:</w:t>
      </w:r>
      <w:bookmarkEnd w:id="3139"/>
    </w:p>
    <w:p>
      <w:pPr>
        <w:pStyle w:val="Heading6"/>
        <w:numPr>
          <w:ilvl w:val="5"/>
          <w:numId w:val="1"/>
        </w:numPr>
        <w:rPr/>
      </w:pPr>
      <w:bookmarkStart w:id="3140" w:name="__RefHeading___Toc6139946_73709187"/>
      <w:bookmarkStart w:id="3141" w:name="_Toc1351"/>
      <w:bookmarkEnd w:id="3140"/>
      <w:r>
        <w:rPr>
          <w:rtl w:val="true"/>
        </w:rPr>
        <w:t>أ</w:t>
      </w:r>
      <w:r>
        <w:rPr>
          <w:rtl w:val="true"/>
        </w:rPr>
        <w:t>- [</w:t>
      </w:r>
      <w:r>
        <w:rPr>
          <w:rtl w:val="true"/>
        </w:rPr>
        <w:t>الآية</w:t>
      </w:r>
      <w:r>
        <w:rPr>
          <w:rtl w:val="true"/>
        </w:rPr>
        <w:t>]</w:t>
      </w:r>
      <w:bookmarkEnd w:id="3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bookmarkStart w:id="3142" w:name="pg11650_151909"/>
    </w:p>
    <w:p>
      <w:pPr>
        <w:pStyle w:val="Heading6"/>
        <w:numPr>
          <w:ilvl w:val="5"/>
          <w:numId w:val="1"/>
        </w:numPr>
        <w:rPr/>
      </w:pPr>
      <w:bookmarkStart w:id="3143" w:name="__RefHeading___Toc6139948_73709187"/>
      <w:bookmarkStart w:id="3144" w:name="_Toc1352"/>
      <w:bookmarkEnd w:id="3142"/>
      <w:bookmarkEnd w:id="3143"/>
      <w:r>
        <w:rPr>
          <w:rtl w:val="true"/>
        </w:rPr>
        <w:t>ب</w:t>
      </w:r>
      <w:r>
        <w:rPr>
          <w:rtl w:val="true"/>
        </w:rPr>
        <w:t xml:space="preserve">- </w:t>
      </w:r>
      <w:r>
        <w:rPr>
          <w:rtl w:val="true"/>
        </w:rPr>
        <w:t>السند</w:t>
      </w:r>
      <w:r>
        <w:rPr>
          <w:rtl w:val="true"/>
        </w:rPr>
        <w:t>:</w:t>
      </w:r>
      <w:bookmarkEnd w:id="3144"/>
    </w:p>
    <w:p>
      <w:pPr>
        <w:pStyle w:val="BookText"/>
        <w:rPr/>
      </w:pPr>
      <w:r>
        <w:rPr>
          <w:rFonts w:ascii="Amiri" w:hAnsi="Amiri" w:eastAsia="Amiri" w:cs="Amiri"/>
          <w:color w:val="111111"/>
          <w:sz w:val="28"/>
          <w:sz w:val="28"/>
          <w:szCs w:val="28"/>
          <w:rtl w:val="true"/>
          <w:lang w:bidi="ar-SA"/>
        </w:rPr>
        <w:t xml:space="preserve">الرواية لا سند لها و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أوردها القرطبي في تفسيره بتفسير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قرأ ابن مسعود و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قرّات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قرئ قرّة أعين و قرات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منتقلة </w:t>
      </w:r>
      <w:r>
        <w:rPr>
          <w:rStyle w:val="FootnoteAnchor"/>
          <w:rtl w:val="true"/>
        </w:rPr>
        <w:footnoteReference w:id="438"/>
      </w:r>
      <w:r>
        <w:rPr>
          <w:rFonts w:ascii="Amiri" w:hAnsi="Amiri" w:eastAsia="Amiri" w:cs="Amiri"/>
          <w:color w:val="111111"/>
          <w:sz w:val="28"/>
          <w:sz w:val="28"/>
          <w:szCs w:val="28"/>
          <w:rtl w:val="true"/>
          <w:lang w:bidi="ar-SA"/>
        </w:rPr>
        <w:t>، و ليس للشيخ أن يستدلّ بما روى في الشواذ على تحريف القرآن و لا لظهير أن يعدها من الألف حديث شيعي و هي منتقلة</w:t>
      </w:r>
      <w:r>
        <w:rPr>
          <w:rFonts w:eastAsia="Amiri" w:cs="Amiri" w:ascii="Amiri" w:hAnsi="Amiri"/>
          <w:color w:val="111111"/>
          <w:sz w:val="28"/>
          <w:szCs w:val="28"/>
          <w:rtl w:val="true"/>
          <w:lang w:bidi="ar-SA"/>
        </w:rPr>
        <w:t>.</w:t>
      </w:r>
    </w:p>
    <w:p>
      <w:pPr>
        <w:pStyle w:val="Heading6"/>
        <w:numPr>
          <w:ilvl w:val="5"/>
          <w:numId w:val="1"/>
        </w:numPr>
        <w:rPr/>
      </w:pPr>
      <w:bookmarkStart w:id="3145" w:name="__RefHeading___Toc6139950_73709187"/>
      <w:bookmarkStart w:id="3146" w:name="_Toc1353"/>
      <w:bookmarkEnd w:id="3145"/>
      <w:r>
        <w:rPr>
          <w:rtl w:val="true"/>
        </w:rPr>
        <w:t>ج</w:t>
      </w:r>
      <w:r>
        <w:rPr>
          <w:rtl w:val="true"/>
        </w:rPr>
        <w:t xml:space="preserve">- </w:t>
      </w:r>
      <w:r>
        <w:rPr>
          <w:rtl w:val="true"/>
        </w:rPr>
        <w:t>المتن</w:t>
      </w:r>
      <w:r>
        <w:rPr>
          <w:rtl w:val="true"/>
        </w:rPr>
        <w:t>:</w:t>
      </w:r>
      <w:bookmarkEnd w:id="3146"/>
    </w:p>
    <w:p>
      <w:pPr>
        <w:pStyle w:val="BookText"/>
        <w:rPr/>
      </w:pPr>
      <w:r>
        <w:rPr>
          <w:rFonts w:ascii="Amiri" w:hAnsi="Amiri" w:eastAsia="Amiri" w:cs="Amiri"/>
          <w:color w:val="111111"/>
          <w:sz w:val="28"/>
          <w:sz w:val="28"/>
          <w:szCs w:val="28"/>
          <w:rtl w:val="true"/>
          <w:lang w:bidi="ar-SA"/>
        </w:rPr>
        <w:t>لم أجد في غير هذا المورد جمعا لقرة على قرات 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147" w:name="__RefHeading___Toc6139952_73709187"/>
      <w:bookmarkStart w:id="3148" w:name="_Toc1354"/>
      <w:bookmarkEnd w:id="3147"/>
      <w:r>
        <w:rPr>
          <w:rtl w:val="true"/>
        </w:rPr>
        <w:t>نتيجة البحوث</w:t>
      </w:r>
      <w:r>
        <w:rPr>
          <w:rtl w:val="true"/>
        </w:rPr>
        <w:t>:</w:t>
      </w:r>
      <w:bookmarkEnd w:id="314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و الاستاذ على تحريف آيات سورة السجدة في مدرسة أهل البيت بروايتين منتقلتين من مصادر مدرسة الخلفاء إلى مصادر مدرسة أهل البيت</w:t>
      </w:r>
      <w:r>
        <w:rPr>
          <w:rFonts w:eastAsia="Amiri" w:cs="Amiri" w:ascii="Amiri" w:hAnsi="Amiri"/>
          <w:color w:val="111111"/>
          <w:sz w:val="28"/>
          <w:szCs w:val="28"/>
          <w:rtl w:val="true"/>
          <w:lang w:bidi="ar-SA"/>
        </w:rPr>
        <w:t xml:space="preserve">. </w:t>
      </w:r>
      <w:bookmarkStart w:id="3149" w:name="pg11650_151910"/>
    </w:p>
    <w:p>
      <w:pPr>
        <w:pStyle w:val="Heading3"/>
        <w:numPr>
          <w:ilvl w:val="2"/>
          <w:numId w:val="1"/>
        </w:numPr>
        <w:rPr/>
      </w:pPr>
      <w:bookmarkStart w:id="3150" w:name="__RefHeading___Toc6139954_73709187"/>
      <w:bookmarkStart w:id="3151" w:name="_Toc1355"/>
      <w:bookmarkEnd w:id="3149"/>
      <w:bookmarkEnd w:id="3150"/>
      <w:r>
        <w:rPr>
          <w:rtl w:val="true"/>
        </w:rPr>
        <w:t>دراسة روايات سورة الأحزاب‌</w:t>
      </w:r>
      <w:bookmarkEnd w:id="3151"/>
    </w:p>
    <w:p>
      <w:pPr>
        <w:pStyle w:val="Heading4"/>
        <w:numPr>
          <w:ilvl w:val="3"/>
          <w:numId w:val="1"/>
        </w:numPr>
        <w:rPr/>
      </w:pPr>
      <w:bookmarkStart w:id="3152" w:name="__RefHeading___Toc6139956_73709187"/>
      <w:bookmarkStart w:id="3153" w:name="_Toc1356"/>
      <w:bookmarkEnd w:id="3152"/>
      <w:r>
        <w:rPr>
          <w:rtl w:val="true"/>
        </w:rPr>
        <w:t>أولا</w:t>
      </w:r>
      <w:r>
        <w:rPr>
          <w:rtl w:val="true"/>
        </w:rPr>
        <w:t xml:space="preserve">- </w:t>
      </w:r>
      <w:r>
        <w:rPr>
          <w:rtl w:val="true"/>
        </w:rPr>
        <w:t xml:space="preserve">روايات آية </w:t>
      </w:r>
      <w:r>
        <w:rPr>
          <w:rtl w:val="true"/>
        </w:rPr>
        <w:t>(</w:t>
      </w:r>
      <w:r>
        <w:rPr/>
        <w:t>6</w:t>
      </w:r>
      <w:r>
        <w:rPr>
          <w:rtl w:val="true"/>
        </w:rPr>
        <w:t>):</w:t>
      </w:r>
      <w:bookmarkEnd w:id="3153"/>
    </w:p>
    <w:p>
      <w:pPr>
        <w:pStyle w:val="Heading5"/>
        <w:numPr>
          <w:ilvl w:val="4"/>
          <w:numId w:val="1"/>
        </w:numPr>
        <w:rPr/>
      </w:pPr>
      <w:bookmarkStart w:id="3154" w:name="__RefHeading___Toc6139958_73709187"/>
      <w:bookmarkStart w:id="3155" w:name="_Toc1357"/>
      <w:bookmarkEnd w:id="3154"/>
      <w:r>
        <w:rPr>
          <w:rtl w:val="true"/>
        </w:rPr>
        <w:t>اشارة</w:t>
      </w:r>
      <w:bookmarkEnd w:id="3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 ابن مسعود و ابن عباس انهم كانوا يقرءون النبي أولى بالمؤمنين من أنفسهم و أزواجه أمهاتهم و هو أب لهم و كذلك هو في مصحف أبي و روى ذلك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نزلت و هو أب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آخر باب 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محمد بن المفضل عن الوشاء عن عبد الكريم بن عمرو الخثعمي عن عبد اللّه بن أبي يعفور و معلى بن خنيس عن أبي الصامت عن أبي عبد اللّه عليه السلام قال أكبر الكبائر سبع إلى أن قال و أما عقوق الوالدين فان اللّه عز و جل قال في كتابه النبي أولى بالمؤمنين من أنفسهم و أزواجه أمهاتهم و هو أب لهم فعقوه في ذريته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جعفر بن محمد عن المدايني عن أبي عبد اللّه عليه السلام في قوله عز و جل و أزواجه أمهاتهم و هو أب لهم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بصائره كما نقله عنه الحسن بن سليمان الحلي تلميذ الشهيد ره عن القاسم بن الربيع الوراق و محمد بن الحسين أبي الخطاب عن محمد بن سنان عن ميّاح المدايني عن المفضل بن عمر انه كتب إلى أبي عبد اللّه عليه السلام كتابا فجاء جواب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طويل و قال تبارك و تعالى النبي أولى بالمؤمنين من أنفسهم و أزواجه أمهاتهم و هو أب لهم ثم قال و لا تنكحوا</w:t>
      </w:r>
      <w:r>
        <w:rPr>
          <w:rFonts w:eastAsia="Amiri" w:cs="Amiri" w:ascii="Amiri" w:hAnsi="Amiri"/>
          <w:color w:val="111111"/>
          <w:sz w:val="28"/>
          <w:szCs w:val="28"/>
          <w:rtl w:val="true"/>
          <w:lang w:bidi="ar-SA"/>
        </w:rPr>
        <w:t xml:space="preserve">. </w:t>
      </w:r>
      <w:bookmarkStart w:id="3156" w:name="pg11650_151911"/>
    </w:p>
    <w:p>
      <w:pPr>
        <w:pStyle w:val="BookText"/>
        <w:rPr/>
      </w:pPr>
      <w:bookmarkEnd w:id="3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علي بن إبراهيم بن هاشم عن القاسم بن الربيع عن محمد بن سنان عن ميّاح عن المفضل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في تفسيره عن جعفر بن محمد الفزاري معنعنا عن أبي عبد اللّه عليه السلام أكبر الكبائر سبع الشرك باللّه العظيم إلى أن قال و أما عقوق الوالدين فقد قال تعالى في كتابه النبي أولى بالمؤمنين من أنفسهم و أزواجه أمهاتهم و هو أب لهم فعقوه في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كتاب ناسخ القرآن قال و قرأ الصادق عليه السلام النبي أولى بالمؤمنين من أنفسهم و أزواجه أمهاتهم و هو أب لهم</w:t>
      </w:r>
      <w:r>
        <w:rPr>
          <w:rFonts w:eastAsia="Amiri" w:cs="Amiri" w:ascii="Amiri" w:hAnsi="Amiri"/>
          <w:color w:val="111111"/>
          <w:sz w:val="28"/>
          <w:szCs w:val="28"/>
          <w:rtl w:val="true"/>
          <w:lang w:bidi="ar-SA"/>
        </w:rPr>
        <w:t>.</w:t>
      </w:r>
    </w:p>
    <w:p>
      <w:pPr>
        <w:pStyle w:val="Heading5"/>
        <w:numPr>
          <w:ilvl w:val="4"/>
          <w:numId w:val="1"/>
        </w:numPr>
        <w:rPr/>
      </w:pPr>
      <w:bookmarkStart w:id="3157" w:name="__RefHeading___Toc6139960_73709187"/>
      <w:bookmarkStart w:id="3158" w:name="_Toc1358"/>
      <w:bookmarkEnd w:id="3157"/>
      <w:r>
        <w:rPr>
          <w:rtl w:val="true"/>
        </w:rPr>
        <w:t>دراسة الروايات</w:t>
      </w:r>
      <w:r>
        <w:rPr>
          <w:rtl w:val="true"/>
        </w:rPr>
        <w:t>:</w:t>
      </w:r>
      <w:bookmarkEnd w:id="3158"/>
    </w:p>
    <w:p>
      <w:pPr>
        <w:pStyle w:val="Heading6"/>
        <w:numPr>
          <w:ilvl w:val="5"/>
          <w:numId w:val="1"/>
        </w:numPr>
        <w:rPr/>
      </w:pPr>
      <w:bookmarkStart w:id="3159" w:name="__RefHeading___Toc6139962_73709187"/>
      <w:bookmarkStart w:id="3160" w:name="_Toc1359"/>
      <w:bookmarkEnd w:id="3159"/>
      <w:r>
        <w:rPr>
          <w:rtl w:val="true"/>
        </w:rPr>
        <w:t>أ</w:t>
      </w:r>
      <w:r>
        <w:rPr>
          <w:rtl w:val="true"/>
        </w:rPr>
        <w:t>- [</w:t>
      </w:r>
      <w:r>
        <w:rPr>
          <w:rtl w:val="true"/>
        </w:rPr>
        <w:t>الآية</w:t>
      </w:r>
      <w:r>
        <w:rPr>
          <w:rtl w:val="true"/>
        </w:rPr>
        <w:t>]</w:t>
      </w:r>
      <w:bookmarkEnd w:id="3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 لهم</w:t>
      </w:r>
      <w:r>
        <w:rPr>
          <w:rFonts w:eastAsia="Amiri" w:cs="Amiri" w:ascii="Amiri" w:hAnsi="Amiri"/>
          <w:color w:val="111111"/>
          <w:sz w:val="28"/>
          <w:szCs w:val="28"/>
          <w:rtl w:val="true"/>
          <w:lang w:bidi="ar-SA"/>
        </w:rPr>
        <w:t>-.</w:t>
      </w:r>
    </w:p>
    <w:p>
      <w:pPr>
        <w:pStyle w:val="Heading6"/>
        <w:numPr>
          <w:ilvl w:val="5"/>
          <w:numId w:val="1"/>
        </w:numPr>
        <w:rPr/>
      </w:pPr>
      <w:bookmarkStart w:id="3161" w:name="__RefHeading___Toc6139964_73709187"/>
      <w:bookmarkStart w:id="3162" w:name="_Toc1360"/>
      <w:bookmarkEnd w:id="3161"/>
      <w:r>
        <w:rPr>
          <w:rtl w:val="true"/>
        </w:rPr>
        <w:t>ب</w:t>
      </w:r>
      <w:r>
        <w:rPr>
          <w:rtl w:val="true"/>
        </w:rPr>
        <w:t xml:space="preserve">- </w:t>
      </w:r>
      <w:r>
        <w:rPr>
          <w:rtl w:val="true"/>
        </w:rPr>
        <w:t>السند</w:t>
      </w:r>
      <w:r>
        <w:rPr>
          <w:rtl w:val="true"/>
        </w:rPr>
        <w:t>:</w:t>
      </w:r>
      <w:bookmarkEnd w:id="3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مشترك بين عدد من الرواة أكثرهم مجاهيل ينتج جهلا بحاله و حذف السيّاري من السند الوسائط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الربيع ضعيف غال و محمد بن سنان ضعيف غال كذّاب و مياح المدايني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بعينها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تفسيري بلا سند أخذها </w:t>
      </w:r>
      <w:bookmarkStart w:id="3163" w:name="pg11650_151912"/>
    </w:p>
    <w:p>
      <w:pPr>
        <w:pStyle w:val="BookText"/>
        <w:rPr/>
      </w:pPr>
      <w:bookmarkEnd w:id="3163"/>
      <w:r>
        <w:rPr>
          <w:rFonts w:ascii="Amiri" w:hAnsi="Amiri" w:eastAsia="Amiri" w:cs="Amiri"/>
          <w:color w:val="111111"/>
          <w:sz w:val="28"/>
          <w:sz w:val="28"/>
          <w:szCs w:val="28"/>
          <w:rtl w:val="true"/>
          <w:lang w:bidi="ar-SA"/>
        </w:rPr>
        <w:t>عما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 بنا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للكبائر و منها عقوق الوالدين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استنتاج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 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الّا انّه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فعقوه في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الكشاف للزمخشري </w:t>
      </w:r>
      <w:r>
        <w:rPr>
          <w:rStyle w:val="FootnoteAnchor"/>
          <w:rtl w:val="true"/>
        </w:rPr>
        <w:footnoteReference w:id="4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فهو أبو 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في مصحف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و هو أب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ابن كثير </w:t>
      </w:r>
      <w:r>
        <w:rPr>
          <w:rStyle w:val="FootnoteAnchor"/>
          <w:rtl w:val="true"/>
        </w:rPr>
        <w:footnoteReference w:id="441"/>
      </w:r>
      <w:r>
        <w:rPr>
          <w:rFonts w:ascii="Amiri" w:hAnsi="Amiri" w:eastAsia="Amiri" w:cs="Amiri"/>
          <w:color w:val="111111"/>
          <w:sz w:val="28"/>
          <w:sz w:val="28"/>
          <w:szCs w:val="28"/>
          <w:rtl w:val="true"/>
          <w:lang w:bidi="ar-SA"/>
        </w:rPr>
        <w:t xml:space="preserve">عن أبيّ بن كعب و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الامام الصادق عليه السلام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64" w:name="__RefHeading___Toc6139966_73709187"/>
      <w:bookmarkStart w:id="3165" w:name="_Toc1361"/>
      <w:bookmarkEnd w:id="3164"/>
      <w:r>
        <w:rPr>
          <w:rtl w:val="true"/>
        </w:rPr>
        <w:t>ج</w:t>
      </w:r>
      <w:r>
        <w:rPr>
          <w:rtl w:val="true"/>
        </w:rPr>
        <w:t xml:space="preserve">- </w:t>
      </w:r>
      <w:r>
        <w:rPr>
          <w:rtl w:val="true"/>
        </w:rPr>
        <w:t>المتن</w:t>
      </w:r>
      <w:r>
        <w:rPr>
          <w:rtl w:val="true"/>
        </w:rPr>
        <w:t>:</w:t>
      </w:r>
      <w:bookmarkStart w:id="3166" w:name="pg11650_151913"/>
      <w:bookmarkEnd w:id="3165"/>
    </w:p>
    <w:p>
      <w:pPr>
        <w:pStyle w:val="BookText"/>
        <w:rPr/>
      </w:pPr>
      <w:bookmarkEnd w:id="3166"/>
      <w:r>
        <w:rPr>
          <w:rFonts w:ascii="Amiri" w:hAnsi="Amiri" w:eastAsia="Amiri" w:cs="Amiri"/>
          <w:color w:val="111111"/>
          <w:sz w:val="28"/>
          <w:sz w:val="28"/>
          <w:szCs w:val="28"/>
          <w:rtl w:val="true"/>
          <w:lang w:bidi="ar-SA"/>
        </w:rPr>
        <w:t xml:space="preserve">مع التدبّر في متون الروايات يظهر جليا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تفسيرية و مشتركة بين المدرستين و ليس للشيخ النوري أن يعتبرها ثماني روايات و لا لظهير أن يعدها ضمن الألف حديث شيعي حسب تعبيره و اعتبارها نصا قرآنيا مخل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167" w:name="__RefHeading___Toc6139968_73709187"/>
      <w:bookmarkStart w:id="3168" w:name="_Toc1362"/>
      <w:bookmarkEnd w:id="3167"/>
      <w:r>
        <w:rPr>
          <w:rtl w:val="true"/>
        </w:rPr>
        <w:t>ثانيا</w:t>
      </w:r>
      <w:r>
        <w:rPr>
          <w:rtl w:val="true"/>
        </w:rPr>
        <w:t xml:space="preserve">- </w:t>
      </w:r>
      <w:r>
        <w:rPr>
          <w:rtl w:val="true"/>
        </w:rPr>
        <w:t xml:space="preserve">روايات آية </w:t>
      </w:r>
      <w:r>
        <w:rPr>
          <w:rtl w:val="true"/>
        </w:rPr>
        <w:t>(</w:t>
      </w:r>
      <w:r>
        <w:rPr/>
        <w:t>25</w:t>
      </w:r>
      <w:r>
        <w:rPr>
          <w:rtl w:val="true"/>
        </w:rPr>
        <w:t>):</w:t>
      </w:r>
      <w:bookmarkEnd w:id="3168"/>
    </w:p>
    <w:p>
      <w:pPr>
        <w:pStyle w:val="Heading5"/>
        <w:numPr>
          <w:ilvl w:val="4"/>
          <w:numId w:val="1"/>
        </w:numPr>
        <w:rPr/>
      </w:pPr>
      <w:bookmarkStart w:id="3169" w:name="__RefHeading___Toc6139970_73709187"/>
      <w:bookmarkStart w:id="3170" w:name="_Toc1363"/>
      <w:bookmarkEnd w:id="3169"/>
      <w:r>
        <w:rPr>
          <w:rtl w:val="true"/>
        </w:rPr>
        <w:t>اشارة</w:t>
      </w:r>
      <w:bookmarkEnd w:id="3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 تعالى ورد اللّه الذين كفروا بغيظهم لم ينالوا خيرا و كفى اللّه المؤمنين القتال بعلي بن أبي طالب و كان اللّه قويا عزيزا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العباس عن أبي سعيد عباد بن يعقوب عن فضل بن القاسم البزاز عن سفيان الثوري عن زيد النامي عن مرة عن عبد اللّه مسعود انه كان يقرأ كفى اللّه المؤمنين القتال بعلي بن أبي طالب و كان اللّه قويا عزيزا و تقدم هذا مع طرق أخرى في ذكر مصحف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جعفر بن محمد عن المدائني عن أبي عبد اللّه عليه السلام في قوله تعالى و كفى اللّه المؤمنين القتال بعلي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يونس عن أبي حمزة عن فيض بن المختار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فقال فيه الأعاجيب من قوله عز و جل و كفى اللّه المؤمنين القتال بعلي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6139972_73709187"/>
      <w:bookmarkStart w:id="3172" w:name="_Toc1364"/>
      <w:bookmarkEnd w:id="3171"/>
      <w:r>
        <w:rPr>
          <w:rtl w:val="true"/>
        </w:rPr>
        <w:t>دراسة الروايات</w:t>
      </w:r>
      <w:r>
        <w:rPr>
          <w:rtl w:val="true"/>
        </w:rPr>
        <w:t>:</w:t>
      </w:r>
      <w:bookmarkEnd w:id="3172"/>
    </w:p>
    <w:p>
      <w:pPr>
        <w:pStyle w:val="Heading6"/>
        <w:numPr>
          <w:ilvl w:val="5"/>
          <w:numId w:val="1"/>
        </w:numPr>
        <w:rPr/>
      </w:pPr>
      <w:bookmarkStart w:id="3173" w:name="__RefHeading___Toc6139974_73709187"/>
      <w:bookmarkStart w:id="3174" w:name="_Toc1365"/>
      <w:bookmarkEnd w:id="3173"/>
      <w:r>
        <w:rPr>
          <w:rtl w:val="true"/>
        </w:rPr>
        <w:t>أ</w:t>
      </w:r>
      <w:r>
        <w:rPr>
          <w:rtl w:val="true"/>
        </w:rPr>
        <w:t>- [</w:t>
      </w:r>
      <w:r>
        <w:rPr>
          <w:rtl w:val="true"/>
        </w:rPr>
        <w:t>الآية</w:t>
      </w:r>
      <w:r>
        <w:rPr>
          <w:rtl w:val="true"/>
        </w:rPr>
        <w:t>]</w:t>
      </w:r>
      <w:bookmarkEnd w:id="3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أضافت الروايات بعد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 xml:space="preserve">-. </w:t>
      </w:r>
      <w:bookmarkStart w:id="3175" w:name="pg11650_151914"/>
    </w:p>
    <w:p>
      <w:pPr>
        <w:pStyle w:val="Heading6"/>
        <w:numPr>
          <w:ilvl w:val="5"/>
          <w:numId w:val="1"/>
        </w:numPr>
        <w:rPr/>
      </w:pPr>
      <w:bookmarkStart w:id="3176" w:name="__RefHeading___Toc6139976_73709187"/>
      <w:bookmarkStart w:id="3177" w:name="_Toc1366"/>
      <w:bookmarkEnd w:id="3175"/>
      <w:bookmarkEnd w:id="3176"/>
      <w:r>
        <w:rPr>
          <w:rtl w:val="true"/>
        </w:rPr>
        <w:t>ب</w:t>
      </w:r>
      <w:r>
        <w:rPr>
          <w:rtl w:val="true"/>
        </w:rPr>
        <w:t xml:space="preserve">- </w:t>
      </w:r>
      <w:r>
        <w:rPr>
          <w:rtl w:val="true"/>
        </w:rPr>
        <w:t>السند</w:t>
      </w:r>
      <w:r>
        <w:rPr>
          <w:rtl w:val="true"/>
        </w:rPr>
        <w:t>:</w:t>
      </w:r>
      <w:bookmarkEnd w:id="3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مشترك بين عدد من الرواة أكثرهم مجاهيل و ينتج جهلا بحاله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الى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قول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مدرسة الخلفاء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عباس و عباد بن يعقوب مجهول حالهما و فضل قاسم البزاز لم نجد له ذكرا في كتب الرجال و زيد النامي لم نجد له ذكرا و مرّة مجهول حاله</w:t>
      </w:r>
      <w:r>
        <w:rPr>
          <w:rFonts w:eastAsia="Amiri" w:cs="Amiri" w:ascii="Amiri" w:hAnsi="Amiri"/>
          <w:color w:val="111111"/>
          <w:sz w:val="28"/>
          <w:szCs w:val="28"/>
          <w:rtl w:val="true"/>
          <w:lang w:bidi="ar-SA"/>
        </w:rPr>
        <w:t>.</w:t>
      </w:r>
    </w:p>
    <w:p>
      <w:pPr>
        <w:pStyle w:val="Heading6"/>
        <w:numPr>
          <w:ilvl w:val="5"/>
          <w:numId w:val="1"/>
        </w:numPr>
        <w:rPr/>
      </w:pPr>
      <w:bookmarkStart w:id="3178" w:name="__RefHeading___Toc6139978_73709187"/>
      <w:bookmarkStart w:id="3179" w:name="_Toc1367"/>
      <w:bookmarkEnd w:id="3178"/>
      <w:r>
        <w:rPr>
          <w:rtl w:val="true"/>
        </w:rPr>
        <w:t>ج</w:t>
      </w:r>
      <w:r>
        <w:rPr>
          <w:rtl w:val="true"/>
        </w:rPr>
        <w:t xml:space="preserve">- </w:t>
      </w:r>
      <w:r>
        <w:rPr>
          <w:rtl w:val="true"/>
        </w:rPr>
        <w:t>المتن</w:t>
      </w:r>
      <w:r>
        <w:rPr>
          <w:rtl w:val="true"/>
        </w:rPr>
        <w:t>:</w:t>
      </w:r>
      <w:bookmarkEnd w:id="3179"/>
    </w:p>
    <w:p>
      <w:pPr>
        <w:pStyle w:val="BookText"/>
        <w:rPr/>
      </w:pPr>
      <w:r>
        <w:rPr>
          <w:rFonts w:ascii="Amiri" w:hAnsi="Amiri" w:eastAsia="Amiri" w:cs="Amiri"/>
          <w:color w:val="111111"/>
          <w:sz w:val="28"/>
          <w:sz w:val="28"/>
          <w:szCs w:val="28"/>
          <w:rtl w:val="true"/>
          <w:lang w:bidi="ar-SA"/>
        </w:rPr>
        <w:t xml:space="preserve">قال السيوطي </w:t>
      </w:r>
      <w:r>
        <w:rPr>
          <w:rStyle w:val="FootnoteAnchor"/>
          <w:rtl w:val="true"/>
        </w:rPr>
        <w:footnoteReference w:id="442"/>
      </w:r>
      <w:r>
        <w:rPr>
          <w:rFonts w:ascii="Amiri" w:hAnsi="Amiri" w:eastAsia="Amiri" w:cs="Amiri"/>
          <w:color w:val="111111"/>
          <w:sz w:val="28"/>
          <w:sz w:val="28"/>
          <w:szCs w:val="28"/>
          <w:rtl w:val="true"/>
          <w:lang w:bidi="ar-SA"/>
        </w:rPr>
        <w:t>بتفسير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ابن أبي حاتم و ابن مردويه و ابن عساكر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يقرأ هذا الحرف و كفى اللّه المؤمنين القتال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اضافة تفسيرية مثل اضافته في 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مدينة دمشق لابن عساكر، ح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المقري، أنبأنا اسماعيل بن عباد البصري، أنبأنا </w:t>
      </w:r>
    </w:p>
    <w:p>
      <w:pPr>
        <w:pStyle w:val="BookText"/>
        <w:rPr/>
      </w:pPr>
      <w:r>
        <w:rPr>
          <w:rFonts w:ascii="Amiri" w:hAnsi="Amiri" w:eastAsia="Amiri" w:cs="Amiri"/>
          <w:color w:val="111111"/>
          <w:sz w:val="28"/>
          <w:sz w:val="28"/>
          <w:szCs w:val="28"/>
          <w:rtl w:val="true"/>
          <w:lang w:bidi="ar-SA"/>
        </w:rPr>
        <w:t>عباد يعقوب، أنبأنا الفضل بن القاسم،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زبيد، عن مرة، عن عبد اللّه انه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الحاكم في 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التميمي و أبو بكر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عباد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القاسم، عن سفيان الثوري عن زبيد، عن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انه كان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 بعلي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مسعود رضي اللّه عنه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عن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سعد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الكهيلي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القاسم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زبيد اليامي، عن مرّة،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 بعلي بن أبي طالب، و 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أحمد بن عدي الحافظ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الحسين بن محمد الثقفي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عمر البزاز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80" w:name="pg11650_151916"/>
    </w:p>
    <w:p>
      <w:pPr>
        <w:pStyle w:val="BookText"/>
        <w:rPr/>
      </w:pPr>
      <w:bookmarkEnd w:id="3180"/>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مرّة الهمداني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الجرجرائي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يعلي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زريق عن أبي اسحاق، عن زياد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 بعلي و كان اللّه قويا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مصحفه، كذلك رأيتها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سعيد التغلبي عن أبيه عن مقاتل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كفاهم اللّه القتال يوم الخندق بعلي بن أبي طالب حين قتل عمرو ابن عبد ودّ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1" w:name="__RefHeading___Toc6139980_73709187"/>
      <w:bookmarkStart w:id="3182" w:name="_Toc1368"/>
      <w:bookmarkEnd w:id="3181"/>
      <w:r>
        <w:rPr>
          <w:rtl w:val="true"/>
        </w:rPr>
        <w:t>ثالثا</w:t>
      </w:r>
      <w:r>
        <w:rPr>
          <w:rtl w:val="true"/>
        </w:rPr>
        <w:t xml:space="preserve">- </w:t>
      </w:r>
      <w:r>
        <w:rPr>
          <w:rtl w:val="true"/>
        </w:rPr>
        <w:t xml:space="preserve">روايات آية </w:t>
      </w:r>
      <w:r>
        <w:rPr>
          <w:rtl w:val="true"/>
        </w:rPr>
        <w:t>(</w:t>
      </w:r>
      <w:r>
        <w:rPr/>
        <w:t>69</w:t>
      </w:r>
      <w:r>
        <w:rPr>
          <w:rtl w:val="true"/>
        </w:rPr>
        <w:t>):</w:t>
      </w:r>
      <w:bookmarkEnd w:id="3182"/>
    </w:p>
    <w:p>
      <w:pPr>
        <w:pStyle w:val="Heading5"/>
        <w:numPr>
          <w:ilvl w:val="4"/>
          <w:numId w:val="1"/>
        </w:numPr>
        <w:rPr/>
      </w:pPr>
      <w:bookmarkStart w:id="3183" w:name="__RefHeading___Toc6139982_73709187"/>
      <w:bookmarkStart w:id="3184" w:name="_Toc1369"/>
      <w:bookmarkEnd w:id="3183"/>
      <w:r>
        <w:rPr>
          <w:rtl w:val="true"/>
        </w:rPr>
        <w:t>اشارة</w:t>
      </w:r>
      <w:bookmarkEnd w:id="3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الحسين بن محمد عن المعلى بن محمد عن أحمد بن النضر عن محمد بن مروان رفعه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الذين آمنوا لا تؤذوا رسول اللّه في علي و الأئمة كما آذوا موسى فبرأه اللّه مما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أحمد بن النضر عن ابن مروان مثله</w:t>
      </w:r>
      <w:r>
        <w:rPr>
          <w:rFonts w:eastAsia="Amiri" w:cs="Amiri" w:ascii="Amiri" w:hAnsi="Amiri"/>
          <w:color w:val="111111"/>
          <w:sz w:val="28"/>
          <w:szCs w:val="28"/>
          <w:rtl w:val="true"/>
          <w:lang w:bidi="ar-SA"/>
        </w:rPr>
        <w:t>.</w:t>
      </w:r>
    </w:p>
    <w:p>
      <w:pPr>
        <w:pStyle w:val="Heading5"/>
        <w:numPr>
          <w:ilvl w:val="4"/>
          <w:numId w:val="1"/>
        </w:numPr>
        <w:rPr/>
      </w:pPr>
      <w:bookmarkStart w:id="3185" w:name="__RefHeading___Toc6139984_73709187"/>
      <w:bookmarkStart w:id="3186" w:name="_Toc1370"/>
      <w:bookmarkEnd w:id="3185"/>
      <w:r>
        <w:rPr>
          <w:rtl w:val="true"/>
        </w:rPr>
        <w:t>دراسة الروايات</w:t>
      </w:r>
      <w:r>
        <w:rPr>
          <w:rtl w:val="true"/>
        </w:rPr>
        <w:t>:</w:t>
      </w:r>
      <w:bookmarkEnd w:id="3186"/>
    </w:p>
    <w:p>
      <w:pPr>
        <w:pStyle w:val="Heading6"/>
        <w:numPr>
          <w:ilvl w:val="5"/>
          <w:numId w:val="1"/>
        </w:numPr>
        <w:rPr/>
      </w:pPr>
      <w:bookmarkStart w:id="3187" w:name="__RefHeading___Toc6139986_73709187"/>
      <w:bookmarkStart w:id="3188" w:name="_Toc1371"/>
      <w:bookmarkEnd w:id="3187"/>
      <w:r>
        <w:rPr>
          <w:rtl w:val="true"/>
        </w:rPr>
        <w:t>أ</w:t>
      </w:r>
      <w:r>
        <w:rPr>
          <w:rtl w:val="true"/>
        </w:rPr>
        <w:t>- [</w:t>
      </w:r>
      <w:r>
        <w:rPr>
          <w:rtl w:val="true"/>
        </w:rPr>
        <w:t>الآية</w:t>
      </w:r>
      <w:r>
        <w:rPr>
          <w:rtl w:val="true"/>
        </w:rPr>
        <w:t>]</w:t>
      </w:r>
      <w:bookmarkEnd w:id="318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bookmarkStart w:id="3189" w:name="pg11650_151917"/>
    </w:p>
    <w:p>
      <w:pPr>
        <w:pStyle w:val="BookText"/>
        <w:rPr/>
      </w:pPr>
      <w:bookmarkEnd w:id="3189"/>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رسول اللّه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لكم أن تأذوا رسول اللّه في علي و الأئمة كما آذوا موسى</w:t>
      </w:r>
      <w:r>
        <w:rPr>
          <w:rFonts w:eastAsia="Amiri" w:cs="Amiri" w:ascii="Amiri" w:hAnsi="Amiri"/>
          <w:color w:val="111111"/>
          <w:sz w:val="28"/>
          <w:szCs w:val="28"/>
          <w:rtl w:val="true"/>
          <w:lang w:bidi="ar-SA"/>
        </w:rPr>
        <w:t>.</w:t>
      </w:r>
    </w:p>
    <w:p>
      <w:pPr>
        <w:pStyle w:val="Heading6"/>
        <w:numPr>
          <w:ilvl w:val="5"/>
          <w:numId w:val="1"/>
        </w:numPr>
        <w:rPr/>
      </w:pPr>
      <w:bookmarkStart w:id="3190" w:name="__RefHeading___Toc6139988_73709187"/>
      <w:bookmarkStart w:id="3191" w:name="_Toc1372"/>
      <w:bookmarkEnd w:id="3190"/>
      <w:r>
        <w:rPr>
          <w:rtl w:val="true"/>
        </w:rPr>
        <w:t>ب</w:t>
      </w:r>
      <w:r>
        <w:rPr>
          <w:rtl w:val="true"/>
        </w:rPr>
        <w:t xml:space="preserve">- </w:t>
      </w:r>
      <w:r>
        <w:rPr>
          <w:rtl w:val="true"/>
        </w:rPr>
        <w:t>السند</w:t>
      </w:r>
      <w:r>
        <w:rPr>
          <w:rtl w:val="true"/>
        </w:rPr>
        <w:t>:</w:t>
      </w:r>
      <w:bookmarkEnd w:id="3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حديثه يروي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مجهول حاله و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محمّد مضطرب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مروان رفعه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أدرجوها في التفسير لأن القمي لم يرو عن الحسين بن محمد شيخ الكليني و الروايات الثلاث رواية واحدة مرفوعة</w:t>
      </w:r>
      <w:r>
        <w:rPr>
          <w:rFonts w:eastAsia="Amiri" w:cs="Amiri" w:ascii="Amiri" w:hAnsi="Amiri"/>
          <w:color w:val="111111"/>
          <w:sz w:val="28"/>
          <w:szCs w:val="28"/>
          <w:rtl w:val="true"/>
          <w:lang w:bidi="ar-SA"/>
        </w:rPr>
        <w:t>.</w:t>
      </w:r>
    </w:p>
    <w:p>
      <w:pPr>
        <w:pStyle w:val="Heading6"/>
        <w:numPr>
          <w:ilvl w:val="5"/>
          <w:numId w:val="1"/>
        </w:numPr>
        <w:rPr/>
      </w:pPr>
      <w:bookmarkStart w:id="3192" w:name="__RefHeading___Toc6139990_73709187"/>
      <w:bookmarkStart w:id="3193" w:name="_Toc1373"/>
      <w:bookmarkEnd w:id="3192"/>
      <w:r>
        <w:rPr>
          <w:rtl w:val="true"/>
        </w:rPr>
        <w:t>ج</w:t>
      </w:r>
      <w:r>
        <w:rPr>
          <w:rtl w:val="true"/>
        </w:rPr>
        <w:t xml:space="preserve">- </w:t>
      </w:r>
      <w:r>
        <w:rPr>
          <w:rtl w:val="true"/>
        </w:rPr>
        <w:t>المتن</w:t>
      </w:r>
      <w:r>
        <w:rPr>
          <w:rtl w:val="true"/>
        </w:rPr>
        <w:t>:</w:t>
      </w:r>
      <w:bookmarkEnd w:id="3193"/>
    </w:p>
    <w:p>
      <w:pPr>
        <w:pStyle w:val="BookText"/>
        <w:rPr/>
      </w:pPr>
      <w:r>
        <w:rPr>
          <w:rFonts w:ascii="Amiri" w:hAnsi="Amiri" w:eastAsia="Amiri" w:cs="Amiri"/>
          <w:color w:val="111111"/>
          <w:sz w:val="28"/>
          <w:sz w:val="28"/>
          <w:szCs w:val="28"/>
          <w:rtl w:val="true"/>
          <w:lang w:bidi="ar-SA"/>
        </w:rPr>
        <w:t>الاضافة المذكورة في الروايات تخرج الآية عن الكلام الموزون و لكن الغلاة في غيهم يعمهون</w:t>
      </w:r>
      <w:r>
        <w:rPr>
          <w:rFonts w:eastAsia="Amiri" w:cs="Amiri" w:ascii="Amiri" w:hAnsi="Amiri"/>
          <w:color w:val="111111"/>
          <w:sz w:val="28"/>
          <w:szCs w:val="28"/>
          <w:rtl w:val="true"/>
          <w:lang w:bidi="ar-SA"/>
        </w:rPr>
        <w:t>.</w:t>
      </w:r>
    </w:p>
    <w:p>
      <w:pPr>
        <w:pStyle w:val="Heading4"/>
        <w:numPr>
          <w:ilvl w:val="3"/>
          <w:numId w:val="1"/>
        </w:numPr>
        <w:rPr/>
      </w:pPr>
      <w:bookmarkStart w:id="3194" w:name="__RefHeading___Toc6139992_73709187"/>
      <w:bookmarkStart w:id="3195" w:name="_Toc1374"/>
      <w:bookmarkEnd w:id="3194"/>
      <w:r>
        <w:rPr>
          <w:rtl w:val="true"/>
        </w:rPr>
        <w:t>رابعا</w:t>
      </w:r>
      <w:r>
        <w:rPr>
          <w:rtl w:val="true"/>
        </w:rPr>
        <w:t xml:space="preserve">- </w:t>
      </w:r>
      <w:r>
        <w:rPr>
          <w:rtl w:val="true"/>
        </w:rPr>
        <w:t xml:space="preserve">روايات آية </w:t>
      </w:r>
      <w:r>
        <w:rPr>
          <w:rtl w:val="true"/>
        </w:rPr>
        <w:t>(</w:t>
      </w:r>
      <w:r>
        <w:rPr/>
        <w:t>71</w:t>
      </w:r>
      <w:r>
        <w:rPr>
          <w:rtl w:val="true"/>
        </w:rPr>
        <w:t>):</w:t>
      </w:r>
      <w:bookmarkEnd w:id="3195"/>
    </w:p>
    <w:p>
      <w:pPr>
        <w:pStyle w:val="Heading5"/>
        <w:numPr>
          <w:ilvl w:val="4"/>
          <w:numId w:val="1"/>
        </w:numPr>
        <w:rPr/>
      </w:pPr>
      <w:bookmarkStart w:id="3196" w:name="__RefHeading___Toc6139994_73709187"/>
      <w:bookmarkStart w:id="3197" w:name="_Toc1375"/>
      <w:bookmarkEnd w:id="3196"/>
      <w:r>
        <w:rPr>
          <w:rtl w:val="true"/>
        </w:rPr>
        <w:t>اشارة</w:t>
      </w:r>
      <w:bookmarkEnd w:id="3197"/>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الحسين بن محمد عن المعلى بن محمد عن علي بن أسباط عن علي بن أبي حمزة عن أبي بصير عن أبي عبد اللّه في قوله عز و جل و من يطع اللّه و رسوله في ولاية علي و الأئمة من بعده فقد فاز فوزا عظيما هكذا نزلت</w:t>
      </w:r>
      <w:r>
        <w:rPr>
          <w:rFonts w:eastAsia="Amiri" w:cs="Amiri" w:ascii="Amiri" w:hAnsi="Amiri"/>
          <w:color w:val="111111"/>
          <w:sz w:val="28"/>
          <w:szCs w:val="28"/>
          <w:rtl w:val="true"/>
          <w:lang w:bidi="ar-SA"/>
        </w:rPr>
        <w:t xml:space="preserve">. </w:t>
      </w:r>
      <w:bookmarkStart w:id="3198" w:name="pg11650_151918"/>
    </w:p>
    <w:p>
      <w:pPr>
        <w:pStyle w:val="BookText"/>
        <w:rPr/>
      </w:pPr>
      <w:bookmarkEnd w:id="3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اسباط عن ابن أبي حمزة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احمد بن القاسم عن احمد بن محمد السياري عن محمد بن علي عن ابن اسباط عن ابن أبي حمزة عن أبي بصير عن أبي عبد اللّه عليه السلام انه قال و من يطع اللّه و رسوله في ولاية علي و الأئمة من بعده فقد فاز فوزا عظيما</w:t>
      </w:r>
      <w:r>
        <w:rPr>
          <w:rFonts w:eastAsia="Amiri" w:cs="Amiri" w:ascii="Amiri" w:hAnsi="Amiri"/>
          <w:color w:val="111111"/>
          <w:sz w:val="28"/>
          <w:szCs w:val="28"/>
          <w:rtl w:val="true"/>
          <w:lang w:bidi="ar-SA"/>
        </w:rPr>
        <w:t>.</w:t>
      </w:r>
    </w:p>
    <w:p>
      <w:pPr>
        <w:pStyle w:val="Heading5"/>
        <w:numPr>
          <w:ilvl w:val="4"/>
          <w:numId w:val="1"/>
        </w:numPr>
        <w:rPr/>
      </w:pPr>
      <w:bookmarkStart w:id="3199" w:name="__RefHeading___Toc6139996_73709187"/>
      <w:bookmarkStart w:id="3200" w:name="_Toc1376"/>
      <w:bookmarkEnd w:id="3199"/>
      <w:r>
        <w:rPr>
          <w:rtl w:val="true"/>
        </w:rPr>
        <w:t>دراسة الروايات</w:t>
      </w:r>
      <w:r>
        <w:rPr>
          <w:rtl w:val="true"/>
        </w:rPr>
        <w:t>:</w:t>
      </w:r>
      <w:bookmarkEnd w:id="3200"/>
    </w:p>
    <w:p>
      <w:pPr>
        <w:pStyle w:val="Heading6"/>
        <w:numPr>
          <w:ilvl w:val="5"/>
          <w:numId w:val="1"/>
        </w:numPr>
        <w:rPr/>
      </w:pPr>
      <w:bookmarkStart w:id="3201" w:name="__RefHeading___Toc6139998_73709187"/>
      <w:bookmarkStart w:id="3202" w:name="_Toc1377"/>
      <w:bookmarkEnd w:id="3201"/>
      <w:r>
        <w:rPr>
          <w:rtl w:val="true"/>
        </w:rPr>
        <w:t>أ</w:t>
      </w:r>
      <w:r>
        <w:rPr>
          <w:rtl w:val="true"/>
        </w:rPr>
        <w:t>- [</w:t>
      </w:r>
      <w:r>
        <w:rPr>
          <w:rtl w:val="true"/>
        </w:rPr>
        <w:t>الآية</w:t>
      </w:r>
      <w:r>
        <w:rPr>
          <w:rtl w:val="true"/>
        </w:rPr>
        <w:t>]</w:t>
      </w:r>
      <w:bookmarkEnd w:id="3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و الأئمة من بعده</w:t>
      </w:r>
      <w:r>
        <w:rPr>
          <w:rFonts w:eastAsia="Amiri" w:cs="Amiri" w:ascii="Amiri" w:hAnsi="Amiri"/>
          <w:color w:val="111111"/>
          <w:sz w:val="28"/>
          <w:szCs w:val="28"/>
          <w:rtl w:val="true"/>
          <w:lang w:bidi="ar-SA"/>
        </w:rPr>
        <w:t>-.</w:t>
      </w:r>
    </w:p>
    <w:p>
      <w:pPr>
        <w:pStyle w:val="Heading6"/>
        <w:numPr>
          <w:ilvl w:val="5"/>
          <w:numId w:val="1"/>
        </w:numPr>
        <w:rPr/>
      </w:pPr>
      <w:bookmarkStart w:id="3203" w:name="__RefHeading___Toc6140000_73709187"/>
      <w:bookmarkStart w:id="3204" w:name="_Toc1378"/>
      <w:bookmarkEnd w:id="3203"/>
      <w:r>
        <w:rPr>
          <w:rtl w:val="true"/>
        </w:rPr>
        <w:t>ب</w:t>
      </w:r>
      <w:r>
        <w:rPr>
          <w:rtl w:val="true"/>
        </w:rPr>
        <w:t xml:space="preserve">- </w:t>
      </w:r>
      <w:r>
        <w:rPr>
          <w:rtl w:val="true"/>
        </w:rPr>
        <w:t>السند</w:t>
      </w:r>
      <w:r>
        <w:rPr>
          <w:rtl w:val="true"/>
        </w:rPr>
        <w:t>:</w:t>
      </w:r>
      <w:bookmarkEnd w:id="3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حمزة 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على السياري المتهالك و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قد حذفه السيّاري من سنده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فإنّ الروايات الأربعة ليست إلّا رواية واحدة عن غلاة كذبة و ليس للشيخ و ظهير أن يعداها أربع روايات</w:t>
      </w:r>
      <w:r>
        <w:rPr>
          <w:rFonts w:eastAsia="Amiri" w:cs="Amiri" w:ascii="Amiri" w:hAnsi="Amiri"/>
          <w:color w:val="111111"/>
          <w:sz w:val="28"/>
          <w:szCs w:val="28"/>
          <w:rtl w:val="true"/>
          <w:lang w:bidi="ar-SA"/>
        </w:rPr>
        <w:t xml:space="preserve">!! </w:t>
      </w:r>
      <w:bookmarkStart w:id="3205" w:name="pg11650_151919"/>
    </w:p>
    <w:p>
      <w:pPr>
        <w:pStyle w:val="Heading6"/>
        <w:numPr>
          <w:ilvl w:val="5"/>
          <w:numId w:val="1"/>
        </w:numPr>
        <w:rPr/>
      </w:pPr>
      <w:bookmarkStart w:id="3206" w:name="__RefHeading___Toc6140002_73709187"/>
      <w:bookmarkStart w:id="3207" w:name="_Toc1379"/>
      <w:bookmarkEnd w:id="3205"/>
      <w:bookmarkEnd w:id="3206"/>
      <w:r>
        <w:rPr>
          <w:rtl w:val="true"/>
        </w:rPr>
        <w:t>ج</w:t>
      </w:r>
      <w:r>
        <w:rPr>
          <w:rtl w:val="true"/>
        </w:rPr>
        <w:t xml:space="preserve">- </w:t>
      </w:r>
      <w:r>
        <w:rPr>
          <w:rtl w:val="true"/>
        </w:rPr>
        <w:t>المتن</w:t>
      </w:r>
      <w:r>
        <w:rPr>
          <w:rtl w:val="true"/>
        </w:rPr>
        <w:t>:</w:t>
      </w:r>
      <w:bookmarkEnd w:id="3207"/>
    </w:p>
    <w:p>
      <w:pPr>
        <w:pStyle w:val="BookText"/>
        <w:rPr/>
      </w:pPr>
      <w:r>
        <w:rPr>
          <w:rFonts w:ascii="Amiri" w:hAnsi="Amiri" w:eastAsia="Amiri" w:cs="Amiri"/>
          <w:color w:val="111111"/>
          <w:sz w:val="28"/>
          <w:sz w:val="28"/>
          <w:szCs w:val="28"/>
          <w:rtl w:val="true"/>
          <w:lang w:bidi="ar-SA"/>
        </w:rPr>
        <w:t>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الآية الكريمة يبدل الكلام الموزون الى النثر الاعتيادي و لكن الغلاة لا يعقلون</w:t>
      </w:r>
      <w:r>
        <w:rPr>
          <w:rFonts w:eastAsia="Amiri" w:cs="Amiri" w:ascii="Amiri" w:hAnsi="Amiri"/>
          <w:color w:val="111111"/>
          <w:sz w:val="28"/>
          <w:szCs w:val="28"/>
          <w:rtl w:val="true"/>
          <w:lang w:bidi="ar-SA"/>
        </w:rPr>
        <w:t>.</w:t>
      </w:r>
    </w:p>
    <w:p>
      <w:pPr>
        <w:pStyle w:val="Heading4"/>
        <w:numPr>
          <w:ilvl w:val="3"/>
          <w:numId w:val="1"/>
        </w:numPr>
        <w:rPr/>
      </w:pPr>
      <w:bookmarkStart w:id="3208" w:name="__RefHeading___Toc6140004_73709187"/>
      <w:bookmarkStart w:id="3209" w:name="_Toc1380"/>
      <w:bookmarkEnd w:id="3208"/>
      <w:r>
        <w:rPr>
          <w:rtl w:val="true"/>
        </w:rPr>
        <w:t>خامسا</w:t>
      </w:r>
      <w:r>
        <w:rPr>
          <w:rtl w:val="true"/>
        </w:rPr>
        <w:t xml:space="preserve">- </w:t>
      </w:r>
      <w:r>
        <w:rPr>
          <w:rtl w:val="true"/>
        </w:rPr>
        <w:t xml:space="preserve">رواية آية </w:t>
      </w:r>
      <w:r>
        <w:rPr>
          <w:rtl w:val="true"/>
        </w:rPr>
        <w:t>(</w:t>
      </w:r>
      <w:r>
        <w:rPr/>
        <w:t>37</w:t>
      </w:r>
      <w:r>
        <w:rPr>
          <w:rtl w:val="true"/>
        </w:rPr>
        <w:t>):</w:t>
      </w:r>
      <w:bookmarkEnd w:id="3209"/>
    </w:p>
    <w:p>
      <w:pPr>
        <w:pStyle w:val="Heading5"/>
        <w:numPr>
          <w:ilvl w:val="4"/>
          <w:numId w:val="1"/>
        </w:numPr>
        <w:rPr/>
      </w:pPr>
      <w:bookmarkStart w:id="3210" w:name="__RefHeading___Toc6140006_73709187"/>
      <w:bookmarkStart w:id="3211" w:name="_Toc1381"/>
      <w:bookmarkEnd w:id="3210"/>
      <w:r>
        <w:rPr>
          <w:rtl w:val="true"/>
        </w:rPr>
        <w:t>اشارة</w:t>
      </w:r>
      <w:bookmarkEnd w:id="3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جوامعه و قرأ في الشواذ زوجتكها و انها قراءة أهل البيت عليهم السلام و قال الصادق عليه السلام ما قرأتها على أبي إلّا كذلك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قرأ علي عليه 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كذلك</w:t>
      </w:r>
      <w:r>
        <w:rPr>
          <w:rFonts w:eastAsia="Amiri" w:cs="Amiri" w:ascii="Amiri" w:hAnsi="Amiri"/>
          <w:color w:val="111111"/>
          <w:sz w:val="28"/>
          <w:szCs w:val="28"/>
          <w:rtl w:val="true"/>
          <w:lang w:bidi="ar-SA"/>
        </w:rPr>
        <w:t>.</w:t>
      </w:r>
    </w:p>
    <w:p>
      <w:pPr>
        <w:pStyle w:val="Heading5"/>
        <w:numPr>
          <w:ilvl w:val="4"/>
          <w:numId w:val="1"/>
        </w:numPr>
        <w:rPr/>
      </w:pPr>
      <w:bookmarkStart w:id="3212" w:name="__RefHeading___Toc6140008_73709187"/>
      <w:bookmarkStart w:id="3213" w:name="_Toc1382"/>
      <w:bookmarkEnd w:id="3212"/>
      <w:r>
        <w:rPr>
          <w:rtl w:val="true"/>
        </w:rPr>
        <w:t>دراسة الروايات</w:t>
      </w:r>
      <w:r>
        <w:rPr>
          <w:rtl w:val="true"/>
        </w:rPr>
        <w:t>:</w:t>
      </w:r>
      <w:bookmarkEnd w:id="3213"/>
    </w:p>
    <w:p>
      <w:pPr>
        <w:pStyle w:val="Heading6"/>
        <w:numPr>
          <w:ilvl w:val="5"/>
          <w:numId w:val="1"/>
        </w:numPr>
        <w:rPr/>
      </w:pPr>
      <w:bookmarkStart w:id="3214" w:name="__RefHeading___Toc6140010_73709187"/>
      <w:bookmarkStart w:id="3215" w:name="_Toc1383"/>
      <w:bookmarkEnd w:id="3214"/>
      <w:r>
        <w:rPr>
          <w:rtl w:val="true"/>
        </w:rPr>
        <w:t>أ</w:t>
      </w:r>
      <w:r>
        <w:rPr>
          <w:rtl w:val="true"/>
        </w:rPr>
        <w:t>- [</w:t>
      </w:r>
      <w:r>
        <w:rPr>
          <w:rtl w:val="true"/>
        </w:rPr>
        <w:t>الآية</w:t>
      </w:r>
      <w:r>
        <w:rPr>
          <w:rtl w:val="true"/>
        </w:rPr>
        <w:t>]</w:t>
      </w:r>
      <w:bookmarkEnd w:id="3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w:t>
      </w:r>
    </w:p>
    <w:p>
      <w:pPr>
        <w:pStyle w:val="Heading6"/>
        <w:numPr>
          <w:ilvl w:val="5"/>
          <w:numId w:val="1"/>
        </w:numPr>
        <w:rPr/>
      </w:pPr>
      <w:bookmarkStart w:id="3216" w:name="__RefHeading___Toc6140012_73709187"/>
      <w:bookmarkStart w:id="3217" w:name="_Toc1384"/>
      <w:bookmarkEnd w:id="3216"/>
      <w:r>
        <w:rPr>
          <w:rtl w:val="true"/>
        </w:rPr>
        <w:t>ب</w:t>
      </w:r>
      <w:r>
        <w:rPr>
          <w:rtl w:val="true"/>
        </w:rPr>
        <w:t xml:space="preserve">- </w:t>
      </w:r>
      <w:r>
        <w:rPr>
          <w:rtl w:val="true"/>
        </w:rPr>
        <w:t>السند</w:t>
      </w:r>
      <w:r>
        <w:rPr>
          <w:rtl w:val="true"/>
        </w:rPr>
        <w:t>:</w:t>
      </w:r>
      <w:bookmarkEnd w:id="321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الطبرسي القراءة من تفسير القرطبي بايجاز و أوردها الزمخشري بلا سند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فهي قراءة بلا سند منتقلة من مدرسة الخلفاء و ليس لظهير أن يعدها ضمن الألف حديث شيعي و ليس للشيخ النوري أن يستدل بها على تحريف القرآن و العياذ باللّه</w:t>
      </w:r>
      <w:r>
        <w:rPr>
          <w:rFonts w:eastAsia="Amiri" w:cs="Amiri" w:ascii="Amiri" w:hAnsi="Amiri"/>
          <w:color w:val="111111"/>
          <w:sz w:val="28"/>
          <w:szCs w:val="28"/>
          <w:rtl w:val="true"/>
          <w:lang w:bidi="ar-SA"/>
        </w:rPr>
        <w:t xml:space="preserve">. </w:t>
      </w:r>
      <w:bookmarkStart w:id="3218" w:name="pg11650_151920"/>
    </w:p>
    <w:p>
      <w:pPr>
        <w:pStyle w:val="Heading6"/>
        <w:numPr>
          <w:ilvl w:val="5"/>
          <w:numId w:val="1"/>
        </w:numPr>
        <w:rPr/>
      </w:pPr>
      <w:bookmarkStart w:id="3219" w:name="__RefHeading___Toc6140014_73709187"/>
      <w:bookmarkStart w:id="3220" w:name="_Toc1385"/>
      <w:bookmarkEnd w:id="3218"/>
      <w:bookmarkEnd w:id="3219"/>
      <w:r>
        <w:rPr>
          <w:rtl w:val="true"/>
        </w:rPr>
        <w:t>ج</w:t>
      </w:r>
      <w:r>
        <w:rPr>
          <w:rtl w:val="true"/>
        </w:rPr>
        <w:t xml:space="preserve">- </w:t>
      </w:r>
      <w:r>
        <w:rPr>
          <w:rtl w:val="true"/>
        </w:rPr>
        <w:t>المتن</w:t>
      </w:r>
      <w:r>
        <w:rPr>
          <w:rtl w:val="true"/>
        </w:rPr>
        <w:t>:</w:t>
      </w:r>
      <w:bookmarkEnd w:id="3220"/>
    </w:p>
    <w:p>
      <w:pPr>
        <w:pStyle w:val="BookText"/>
        <w:rPr/>
      </w:pPr>
      <w:r>
        <w:rPr>
          <w:rFonts w:ascii="Amiri" w:hAnsi="Amiri" w:eastAsia="Amiri" w:cs="Amiri"/>
          <w:color w:val="111111"/>
          <w:sz w:val="28"/>
          <w:sz w:val="28"/>
          <w:szCs w:val="28"/>
          <w:rtl w:val="true"/>
          <w:lang w:bidi="ar-SA"/>
        </w:rPr>
        <w:t>التغيير يخل بوزن الآية في السورة، و يغير النغم، و يخالف اسلوب القرآن</w:t>
      </w:r>
      <w:r>
        <w:rPr>
          <w:rFonts w:eastAsia="Amiri" w:cs="Amiri" w:ascii="Amiri" w:hAnsi="Amiri"/>
          <w:color w:val="111111"/>
          <w:sz w:val="28"/>
          <w:szCs w:val="28"/>
          <w:rtl w:val="true"/>
          <w:lang w:bidi="ar-SA"/>
        </w:rPr>
        <w:t>.</w:t>
      </w:r>
    </w:p>
    <w:p>
      <w:pPr>
        <w:pStyle w:val="Heading4"/>
        <w:numPr>
          <w:ilvl w:val="3"/>
          <w:numId w:val="1"/>
        </w:numPr>
        <w:rPr/>
      </w:pPr>
      <w:bookmarkStart w:id="3221" w:name="__RefHeading___Toc6140016_73709187"/>
      <w:bookmarkStart w:id="3222" w:name="_Toc1386"/>
      <w:bookmarkEnd w:id="3221"/>
      <w:r>
        <w:rPr>
          <w:rtl w:val="true"/>
        </w:rPr>
        <w:t>نتيجة البحوث</w:t>
      </w:r>
      <w:r>
        <w:rPr>
          <w:rtl w:val="true"/>
        </w:rPr>
        <w:t>:</w:t>
      </w:r>
      <w:bookmarkEnd w:id="322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الاحزاب عشرين رواية، بينما وجدناها سبع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 ممّا عدّاه بلا سند، و ثلاث عشرة منها عن الغلاة و الضعفاء و المجاهيل، و روايتان منتقلتان</w:t>
      </w:r>
      <w:r>
        <w:rPr>
          <w:rFonts w:eastAsia="Amiri" w:cs="Amiri" w:ascii="Amiri" w:hAnsi="Amiri"/>
          <w:color w:val="111111"/>
          <w:sz w:val="28"/>
          <w:szCs w:val="28"/>
          <w:rtl w:val="true"/>
          <w:lang w:bidi="ar-SA"/>
        </w:rPr>
        <w:t xml:space="preserve">. </w:t>
      </w:r>
      <w:bookmarkStart w:id="3223" w:name="pg11650_151921"/>
    </w:p>
    <w:p>
      <w:pPr>
        <w:pStyle w:val="Heading3"/>
        <w:numPr>
          <w:ilvl w:val="2"/>
          <w:numId w:val="1"/>
        </w:numPr>
        <w:rPr/>
      </w:pPr>
      <w:bookmarkStart w:id="3224" w:name="__RefHeading___Toc6140018_73709187"/>
      <w:bookmarkStart w:id="3225" w:name="_Toc1387"/>
      <w:bookmarkEnd w:id="3223"/>
      <w:bookmarkEnd w:id="3224"/>
      <w:r>
        <w:rPr>
          <w:rtl w:val="true"/>
        </w:rPr>
        <w:t>دراسة روايات سورة سبأ</w:t>
      </w:r>
      <w:bookmarkEnd w:id="3225"/>
    </w:p>
    <w:p>
      <w:pPr>
        <w:pStyle w:val="Heading4"/>
        <w:numPr>
          <w:ilvl w:val="3"/>
          <w:numId w:val="1"/>
        </w:numPr>
        <w:rPr/>
      </w:pPr>
      <w:bookmarkStart w:id="3226" w:name="__RefHeading___Toc6140020_73709187"/>
      <w:bookmarkStart w:id="3227" w:name="_Toc1388"/>
      <w:bookmarkEnd w:id="3226"/>
      <w:r>
        <w:rPr>
          <w:rtl w:val="true"/>
        </w:rPr>
        <w:t>أولا</w:t>
      </w:r>
      <w:r>
        <w:rPr>
          <w:rtl w:val="true"/>
        </w:rPr>
        <w:t xml:space="preserve">- </w:t>
      </w:r>
      <w:r>
        <w:rPr>
          <w:rtl w:val="true"/>
        </w:rPr>
        <w:t xml:space="preserve">روايات آية </w:t>
      </w:r>
      <w:r>
        <w:rPr>
          <w:rtl w:val="true"/>
        </w:rPr>
        <w:t>(</w:t>
      </w:r>
      <w:r>
        <w:rPr/>
        <w:t>14</w:t>
      </w:r>
      <w:r>
        <w:rPr>
          <w:rtl w:val="true"/>
        </w:rPr>
        <w:t>):</w:t>
      </w:r>
      <w:bookmarkEnd w:id="3227"/>
    </w:p>
    <w:p>
      <w:pPr>
        <w:pStyle w:val="Heading5"/>
        <w:numPr>
          <w:ilvl w:val="4"/>
          <w:numId w:val="1"/>
        </w:numPr>
        <w:rPr/>
      </w:pPr>
      <w:bookmarkStart w:id="3228" w:name="__RefHeading___Toc6140022_73709187"/>
      <w:bookmarkStart w:id="3229" w:name="_Toc1389"/>
      <w:bookmarkEnd w:id="3228"/>
      <w:r>
        <w:rPr>
          <w:rtl w:val="true"/>
        </w:rPr>
        <w:t>اشارة</w:t>
      </w:r>
      <w:bookmarkEnd w:id="3229"/>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سياق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تبينت الانس و الجن لو كانوا يعلمون الغيب ما لبثوا في العذاب المهين فكذا نزلت هذه الآية و ذلك أن الانس كانوا يقولون الجن يعلمون الغيب فلما سقط سليمان على وجهه علم </w:t>
      </w:r>
      <w:r>
        <w:rPr>
          <w:rStyle w:val="FootnoteAnchor"/>
          <w:rtl w:val="true"/>
        </w:rPr>
        <w:footnoteReference w:id="447"/>
      </w:r>
      <w:r>
        <w:rPr>
          <w:rFonts w:ascii="Amiri" w:hAnsi="Amiri" w:eastAsia="Amiri" w:cs="Amiri"/>
          <w:color w:val="111111"/>
          <w:sz w:val="28"/>
          <w:sz w:val="28"/>
          <w:szCs w:val="28"/>
          <w:rtl w:val="true"/>
          <w:lang w:bidi="ar-SA"/>
        </w:rPr>
        <w:t>الانس أن لو يعلمون الجن الغيب لم يعملوا سنة لسليمان و هو ميت و يتوهمونه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زياد بن جعفر عن علي بن إبراهيم عن أبيه عن علي بن معبد عن الحسين بن خالد عن أبي الحسن علي موسى الرضا عن أبيه موسى بن جعفر عن أبيه جعفر بن محمد عليهم السلام في حديث طويل و في آخره قال قال الصادق عليه السلام و اللّه ما نزلت هذه الآية هكذا و انما نزلت فلما خرّ تبينت الانس ان الجن لو كانوا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حماد بن عيسى عن حريز عن أبي عبد اللّه عليه السلام و أبي جعفر عليه السلام في قوله عز و جل فلما خر تبينت الانس ان الجن لو كانوا الآية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في الشواذ قرأ ابن عباس و الضحاك تبينت الانس و هو قراءة علي بن الحسين و أبي عبد اللّه عليهما السلام</w:t>
      </w:r>
      <w:r>
        <w:rPr>
          <w:rFonts w:eastAsia="Amiri" w:cs="Amiri" w:ascii="Amiri" w:hAnsi="Amiri"/>
          <w:color w:val="111111"/>
          <w:sz w:val="28"/>
          <w:szCs w:val="28"/>
          <w:rtl w:val="true"/>
          <w:lang w:bidi="ar-SA"/>
        </w:rPr>
        <w:t xml:space="preserve">. </w:t>
      </w:r>
      <w:bookmarkStart w:id="3230" w:name="pg11650_151922"/>
    </w:p>
    <w:p>
      <w:pPr>
        <w:pStyle w:val="BookText"/>
        <w:rPr/>
      </w:pPr>
      <w:bookmarkEnd w:id="3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كتاب ناسخ القرآن قال و قرأ رجل على أبي عبد اللّه عليه السلام فلما خرّ تبينت الجن ان لو كانوا يعلمون الغيب ما لبثوا في العذاب المهين فقال أبو عبد اللّه الجن كانوا يعلمون الغيب انهم لا يعلمون الغيب فقال الرجل فكيف هي؟ فقال انما أنزل اللّه فلما خرّ تبينت الانس ان لو كان الجن يعلمون الغيب ما لبثوا في العذاب المهين</w:t>
      </w:r>
      <w:r>
        <w:rPr>
          <w:rFonts w:eastAsia="Amiri" w:cs="Amiri" w:ascii="Amiri" w:hAnsi="Amiri"/>
          <w:color w:val="111111"/>
          <w:sz w:val="28"/>
          <w:szCs w:val="28"/>
          <w:rtl w:val="true"/>
          <w:lang w:bidi="ar-SA"/>
        </w:rPr>
        <w:t>.</w:t>
      </w:r>
    </w:p>
    <w:p>
      <w:pPr>
        <w:pStyle w:val="Heading5"/>
        <w:numPr>
          <w:ilvl w:val="4"/>
          <w:numId w:val="1"/>
        </w:numPr>
        <w:rPr/>
      </w:pPr>
      <w:bookmarkStart w:id="3231" w:name="__RefHeading___Toc6140024_73709187"/>
      <w:bookmarkStart w:id="3232" w:name="_Toc1390"/>
      <w:bookmarkEnd w:id="3231"/>
      <w:r>
        <w:rPr>
          <w:rtl w:val="true"/>
        </w:rPr>
        <w:t>دراسة الروايات</w:t>
      </w:r>
      <w:r>
        <w:rPr>
          <w:rtl w:val="true"/>
        </w:rPr>
        <w:t>:</w:t>
      </w:r>
      <w:bookmarkEnd w:id="3232"/>
    </w:p>
    <w:p>
      <w:pPr>
        <w:pStyle w:val="Heading6"/>
        <w:numPr>
          <w:ilvl w:val="5"/>
          <w:numId w:val="1"/>
        </w:numPr>
        <w:rPr/>
      </w:pPr>
      <w:bookmarkStart w:id="3233" w:name="__RefHeading___Toc6140026_73709187"/>
      <w:bookmarkStart w:id="3234" w:name="_Toc1391"/>
      <w:bookmarkEnd w:id="3233"/>
      <w:r>
        <w:rPr>
          <w:rtl w:val="true"/>
        </w:rPr>
        <w:t>أ</w:t>
      </w:r>
      <w:r>
        <w:rPr>
          <w:rtl w:val="true"/>
        </w:rPr>
        <w:t>- [</w:t>
      </w:r>
      <w:r>
        <w:rPr>
          <w:rtl w:val="true"/>
        </w:rPr>
        <w:t>الآية</w:t>
      </w:r>
      <w:r>
        <w:rPr>
          <w:rtl w:val="true"/>
        </w:rPr>
        <w:t>]</w:t>
      </w:r>
      <w:bookmarkEnd w:id="3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الانس ان الجن لو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الانس ان لو كان الجن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w:t>
      </w:r>
      <w:r>
        <w:rPr>
          <w:rFonts w:eastAsia="Amiri" w:cs="Amiri" w:ascii="Amiri" w:hAnsi="Amiri"/>
          <w:color w:val="111111"/>
          <w:sz w:val="28"/>
          <w:szCs w:val="28"/>
          <w:rtl w:val="true"/>
          <w:lang w:bidi="ar-SA"/>
        </w:rPr>
        <w:t>.</w:t>
      </w:r>
    </w:p>
    <w:p>
      <w:pPr>
        <w:pStyle w:val="Heading6"/>
        <w:numPr>
          <w:ilvl w:val="5"/>
          <w:numId w:val="1"/>
        </w:numPr>
        <w:rPr/>
      </w:pPr>
      <w:bookmarkStart w:id="3235" w:name="__RefHeading___Toc6140028_73709187"/>
      <w:bookmarkStart w:id="3236" w:name="_Toc1392"/>
      <w:bookmarkEnd w:id="3235"/>
      <w:r>
        <w:rPr>
          <w:rtl w:val="true"/>
        </w:rPr>
        <w:t>ب</w:t>
      </w:r>
      <w:r>
        <w:rPr>
          <w:rtl w:val="true"/>
        </w:rPr>
        <w:t xml:space="preserve">- </w:t>
      </w:r>
      <w:r>
        <w:rPr>
          <w:rtl w:val="true"/>
        </w:rPr>
        <w:t>السند</w:t>
      </w:r>
      <w:r>
        <w:rPr>
          <w:rtl w:val="true"/>
        </w:rPr>
        <w:t>:</w:t>
      </w:r>
      <w:bookmarkEnd w:id="3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يروي عن الضعفاء 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تَبَيَّنَتِ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النص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و ليس 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معبد مجهول حاله و 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من الروايات المجهولة عن مجهولين كما مرّ بنا في سورة الحمد</w:t>
      </w:r>
      <w:r>
        <w:rPr>
          <w:rFonts w:eastAsia="Amiri" w:cs="Amiri" w:ascii="Amiri" w:hAnsi="Amiri"/>
          <w:color w:val="111111"/>
          <w:sz w:val="28"/>
          <w:szCs w:val="28"/>
          <w:rtl w:val="true"/>
          <w:lang w:bidi="ar-SA"/>
        </w:rPr>
        <w:t xml:space="preserve">. </w:t>
      </w:r>
      <w:bookmarkStart w:id="3237" w:name="pg11650_151923"/>
    </w:p>
    <w:p>
      <w:pPr>
        <w:pStyle w:val="BookText"/>
        <w:rPr/>
      </w:pPr>
      <w:bookmarkEnd w:id="3237"/>
      <w:r>
        <w:rPr>
          <w:rFonts w:ascii="Amiri" w:hAnsi="Amiri" w:eastAsia="Amiri" w:cs="Amiri"/>
          <w:color w:val="111111"/>
          <w:sz w:val="28"/>
          <w:sz w:val="28"/>
          <w:szCs w:val="28"/>
          <w:rtl w:val="true"/>
          <w:lang w:bidi="ar-SA"/>
        </w:rPr>
        <w:t xml:space="preserve">و في الرواية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جاء في البحار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 كانوا يعلمون انهم لا يعلمون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التبيان و في قراءة أهل البيت فلمّا خرّ تبينت الانس ان لو كان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قراءة ابن مسعود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تبينت الانس ان لو كان الجن يعلمون الغيب و في الكشاف عن غير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فالروايات منتقلة من مدرسة الخلفاء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38" w:name="__RefHeading___Toc6140030_73709187"/>
      <w:bookmarkStart w:id="3239" w:name="_Toc1393"/>
      <w:bookmarkEnd w:id="3238"/>
      <w:r>
        <w:rPr>
          <w:rtl w:val="true"/>
        </w:rPr>
        <w:t>ج</w:t>
      </w:r>
      <w:r>
        <w:rPr>
          <w:rtl w:val="true"/>
        </w:rPr>
        <w:t xml:space="preserve">- </w:t>
      </w:r>
      <w:r>
        <w:rPr>
          <w:rtl w:val="true"/>
        </w:rPr>
        <w:t>المتن</w:t>
      </w:r>
      <w:r>
        <w:rPr>
          <w:rtl w:val="true"/>
        </w:rPr>
        <w:t>:</w:t>
      </w:r>
      <w:bookmarkEnd w:id="3239"/>
    </w:p>
    <w:p>
      <w:pPr>
        <w:pStyle w:val="BookText"/>
        <w:rPr/>
      </w:pPr>
      <w:r>
        <w:rPr>
          <w:rFonts w:ascii="Amiri" w:hAnsi="Amiri" w:eastAsia="Amiri" w:cs="Amiri"/>
          <w:color w:val="111111"/>
          <w:sz w:val="28"/>
          <w:sz w:val="28"/>
          <w:szCs w:val="28"/>
          <w:rtl w:val="true"/>
          <w:lang w:bidi="ar-SA"/>
        </w:rPr>
        <w:t>تبينت الجن في معجم الفاظ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و ظهر و تبينته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تأملته فوضح و ظهر لي فهو لازم و متعد و تبينت الجن من المتعدي أي تأملت فوضح و ظهر لها</w:t>
      </w:r>
      <w:r>
        <w:rPr>
          <w:rFonts w:eastAsia="Amiri" w:cs="Amiri" w:ascii="Amiri" w:hAnsi="Amiri"/>
          <w:color w:val="111111"/>
          <w:sz w:val="28"/>
          <w:szCs w:val="28"/>
          <w:rtl w:val="true"/>
          <w:lang w:bidi="ar-SA"/>
        </w:rPr>
        <w:t>.</w:t>
      </w:r>
    </w:p>
    <w:p>
      <w:pPr>
        <w:pStyle w:val="Heading4"/>
        <w:numPr>
          <w:ilvl w:val="3"/>
          <w:numId w:val="1"/>
        </w:numPr>
        <w:rPr/>
      </w:pPr>
      <w:bookmarkStart w:id="3240" w:name="__RefHeading___Toc6140032_73709187"/>
      <w:bookmarkStart w:id="3241" w:name="_Toc1394"/>
      <w:bookmarkEnd w:id="3240"/>
      <w:r>
        <w:rPr>
          <w:rtl w:val="true"/>
        </w:rPr>
        <w:t>ثانيا</w:t>
      </w:r>
      <w:r>
        <w:rPr>
          <w:rtl w:val="true"/>
        </w:rPr>
        <w:t xml:space="preserve">- </w:t>
      </w:r>
      <w:r>
        <w:rPr>
          <w:rtl w:val="true"/>
        </w:rPr>
        <w:t xml:space="preserve">رواية آية </w:t>
      </w:r>
      <w:r>
        <w:rPr>
          <w:rtl w:val="true"/>
        </w:rPr>
        <w:t>(</w:t>
      </w:r>
      <w:r>
        <w:rPr/>
        <w:t>17</w:t>
      </w:r>
      <w:r>
        <w:rPr>
          <w:rtl w:val="true"/>
        </w:rPr>
        <w:t>):</w:t>
      </w:r>
      <w:bookmarkEnd w:id="3241"/>
    </w:p>
    <w:p>
      <w:pPr>
        <w:pStyle w:val="Heading5"/>
        <w:numPr>
          <w:ilvl w:val="4"/>
          <w:numId w:val="1"/>
        </w:numPr>
        <w:rPr/>
      </w:pPr>
      <w:bookmarkStart w:id="3242" w:name="__RefHeading___Toc6140034_73709187"/>
      <w:bookmarkStart w:id="3243" w:name="_Toc1395"/>
      <w:bookmarkEnd w:id="3242"/>
      <w:r>
        <w:rPr>
          <w:rtl w:val="true"/>
        </w:rPr>
        <w:t>اشارة</w:t>
      </w:r>
      <w:bookmarkEnd w:id="3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محبوب عن جميل بن صباح عن سدير عن أبي جعفر عليه السلام في قوله عز و جل ذلك جزيناهم بما كفروا نعمة اللّه و هل نجازي إلّا الكفور</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6140036_73709187"/>
      <w:bookmarkStart w:id="3245" w:name="_Toc1396"/>
      <w:bookmarkEnd w:id="3244"/>
      <w:r>
        <w:rPr>
          <w:rtl w:val="true"/>
        </w:rPr>
        <w:t>دراسة الرواية</w:t>
      </w:r>
      <w:r>
        <w:rPr>
          <w:rtl w:val="true"/>
        </w:rPr>
        <w:t>:</w:t>
      </w:r>
      <w:bookmarkEnd w:id="3245"/>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46" w:name="__RefHeading___Toc6140038_73709187"/>
      <w:bookmarkStart w:id="3247" w:name="_Toc1397"/>
      <w:bookmarkEnd w:id="3246"/>
      <w:r>
        <w:rPr>
          <w:rtl w:val="true"/>
        </w:rPr>
        <w:t>اشارة</w:t>
      </w:r>
      <w:bookmarkStart w:id="3248" w:name="pg11650_151924"/>
      <w:bookmarkEnd w:id="3247"/>
    </w:p>
    <w:p>
      <w:pPr>
        <w:pStyle w:val="Heading6"/>
        <w:numPr>
          <w:ilvl w:val="5"/>
          <w:numId w:val="1"/>
        </w:numPr>
        <w:rPr/>
      </w:pPr>
      <w:bookmarkStart w:id="3249" w:name="__RefHeading___Toc6140040_73709187"/>
      <w:bookmarkStart w:id="3250" w:name="_Toc1398"/>
      <w:bookmarkEnd w:id="3248"/>
      <w:bookmarkEnd w:id="3249"/>
      <w:r>
        <w:rPr>
          <w:rtl w:val="true"/>
        </w:rPr>
        <w:t>أ</w:t>
      </w:r>
      <w:r>
        <w:rPr>
          <w:rtl w:val="true"/>
        </w:rPr>
        <w:t>- [</w:t>
      </w:r>
      <w:r>
        <w:rPr>
          <w:rtl w:val="true"/>
        </w:rPr>
        <w:t>الآية</w:t>
      </w:r>
      <w:r>
        <w:rPr>
          <w:rtl w:val="true"/>
        </w:rPr>
        <w:t>]</w:t>
      </w:r>
      <w:bookmarkEnd w:id="3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الرواية بعد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p>
    <w:p>
      <w:pPr>
        <w:pStyle w:val="Heading6"/>
        <w:numPr>
          <w:ilvl w:val="5"/>
          <w:numId w:val="1"/>
        </w:numPr>
        <w:rPr/>
      </w:pPr>
      <w:bookmarkStart w:id="3251" w:name="__RefHeading___Toc6140042_73709187"/>
      <w:bookmarkStart w:id="3252" w:name="_Toc1399"/>
      <w:bookmarkEnd w:id="3251"/>
      <w:r>
        <w:rPr>
          <w:rtl w:val="true"/>
        </w:rPr>
        <w:t>ب</w:t>
      </w:r>
      <w:r>
        <w:rPr>
          <w:rtl w:val="true"/>
        </w:rPr>
        <w:t xml:space="preserve">- </w:t>
      </w:r>
      <w:r>
        <w:rPr>
          <w:rtl w:val="true"/>
        </w:rPr>
        <w:t>السند</w:t>
      </w:r>
      <w:r>
        <w:rPr>
          <w:rtl w:val="true"/>
        </w:rPr>
        <w:t>:</w:t>
      </w:r>
      <w:bookmarkEnd w:id="3252"/>
    </w:p>
    <w:p>
      <w:pPr>
        <w:pStyle w:val="BookText"/>
        <w:rPr/>
      </w:pPr>
      <w:r>
        <w:rPr>
          <w:rFonts w:ascii="Amiri" w:hAnsi="Amiri" w:eastAsia="Amiri" w:cs="Amiri"/>
          <w:color w:val="111111"/>
          <w:sz w:val="28"/>
          <w:sz w:val="28"/>
          <w:szCs w:val="28"/>
          <w:rtl w:val="true"/>
          <w:lang w:bidi="ar-SA"/>
        </w:rPr>
        <w:t>الرواية مما تفرّد بها السيّاري الغالي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صباح لم نجد له ذكرا في كتب الرجال</w:t>
      </w:r>
      <w:r>
        <w:rPr>
          <w:rFonts w:eastAsia="Amiri" w:cs="Amiri" w:ascii="Amiri" w:hAnsi="Amiri"/>
          <w:color w:val="111111"/>
          <w:sz w:val="28"/>
          <w:szCs w:val="28"/>
          <w:rtl w:val="true"/>
          <w:lang w:bidi="ar-SA"/>
        </w:rPr>
        <w:t>.</w:t>
      </w:r>
    </w:p>
    <w:p>
      <w:pPr>
        <w:pStyle w:val="Heading6"/>
        <w:numPr>
          <w:ilvl w:val="5"/>
          <w:numId w:val="1"/>
        </w:numPr>
        <w:rPr/>
      </w:pPr>
      <w:bookmarkStart w:id="3253" w:name="__RefHeading___Toc6140044_73709187"/>
      <w:bookmarkStart w:id="3254" w:name="_Toc1400"/>
      <w:bookmarkEnd w:id="3253"/>
      <w:r>
        <w:rPr>
          <w:rtl w:val="true"/>
        </w:rPr>
        <w:t>ج</w:t>
      </w:r>
      <w:r>
        <w:rPr>
          <w:rtl w:val="true"/>
        </w:rPr>
        <w:t xml:space="preserve">- </w:t>
      </w:r>
      <w:r>
        <w:rPr>
          <w:rtl w:val="true"/>
        </w:rPr>
        <w:t>المتن</w:t>
      </w:r>
      <w:r>
        <w:rPr>
          <w:rtl w:val="true"/>
        </w:rPr>
        <w:t>:</w:t>
      </w:r>
      <w:bookmarkEnd w:id="3254"/>
    </w:p>
    <w:p>
      <w:pPr>
        <w:pStyle w:val="BookText"/>
        <w:rPr/>
      </w:pPr>
      <w:r>
        <w:rPr>
          <w:rFonts w:ascii="Amiri" w:hAnsi="Amiri" w:eastAsia="Amiri" w:cs="Amiri"/>
          <w:color w:val="111111"/>
          <w:sz w:val="28"/>
          <w:sz w:val="28"/>
          <w:szCs w:val="28"/>
          <w:rtl w:val="true"/>
          <w:lang w:bidi="ar-SA"/>
        </w:rPr>
        <w:t>و هكذا السياري يحرف القرآن و يضيف اليه ما يشاء و يركب عليه سندا كما يشاء و يفتري به على من يشاء من الصادقين</w:t>
      </w:r>
      <w:r>
        <w:rPr>
          <w:rFonts w:eastAsia="Amiri" w:cs="Amiri" w:ascii="Amiri" w:hAnsi="Amiri"/>
          <w:color w:val="111111"/>
          <w:sz w:val="28"/>
          <w:szCs w:val="28"/>
          <w:rtl w:val="true"/>
          <w:lang w:bidi="ar-SA"/>
        </w:rPr>
        <w:t>.</w:t>
      </w:r>
    </w:p>
    <w:p>
      <w:pPr>
        <w:pStyle w:val="Heading4"/>
        <w:numPr>
          <w:ilvl w:val="3"/>
          <w:numId w:val="1"/>
        </w:numPr>
        <w:rPr/>
      </w:pPr>
      <w:bookmarkStart w:id="3255" w:name="__RefHeading___Toc6140046_73709187"/>
      <w:bookmarkStart w:id="3256" w:name="_Toc1401"/>
      <w:bookmarkEnd w:id="3255"/>
      <w:r>
        <w:rPr>
          <w:rtl w:val="true"/>
        </w:rPr>
        <w:t>نتيجة البحوث</w:t>
      </w:r>
      <w:r>
        <w:rPr>
          <w:rtl w:val="true"/>
        </w:rPr>
        <w:t>:</w:t>
      </w:r>
      <w:bookmarkEnd w:id="325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سبأ ست روايات، و هما روايتان واحدة منها بلا سند و أربع روايات عن الغلاة و المجاهيل و الضعفاء و رواية منها مفسرة</w:t>
      </w:r>
      <w:r>
        <w:rPr>
          <w:rFonts w:eastAsia="Amiri" w:cs="Amiri" w:ascii="Amiri" w:hAnsi="Amiri"/>
          <w:color w:val="111111"/>
          <w:sz w:val="28"/>
          <w:szCs w:val="28"/>
          <w:rtl w:val="true"/>
          <w:lang w:bidi="ar-SA"/>
        </w:rPr>
        <w:t xml:space="preserve">. </w:t>
      </w:r>
      <w:bookmarkStart w:id="3257" w:name="pg11650_151925"/>
    </w:p>
    <w:p>
      <w:pPr>
        <w:pStyle w:val="Heading3"/>
        <w:numPr>
          <w:ilvl w:val="2"/>
          <w:numId w:val="1"/>
        </w:numPr>
        <w:rPr/>
      </w:pPr>
      <w:bookmarkStart w:id="3258" w:name="__RefHeading___Toc6140048_73709187"/>
      <w:bookmarkStart w:id="3259" w:name="_Toc1402"/>
      <w:bookmarkEnd w:id="3257"/>
      <w:bookmarkEnd w:id="3258"/>
      <w:r>
        <w:rPr>
          <w:rtl w:val="true"/>
        </w:rPr>
        <w:t>دراسة روايات سورة يس‌</w:t>
      </w:r>
      <w:bookmarkEnd w:id="3259"/>
    </w:p>
    <w:p>
      <w:pPr>
        <w:pStyle w:val="Heading4"/>
        <w:numPr>
          <w:ilvl w:val="3"/>
          <w:numId w:val="1"/>
        </w:numPr>
        <w:rPr/>
      </w:pPr>
      <w:bookmarkStart w:id="3260" w:name="__RefHeading___Toc6140050_73709187"/>
      <w:bookmarkStart w:id="3261" w:name="_Toc1403"/>
      <w:bookmarkEnd w:id="3260"/>
      <w:r>
        <w:rPr>
          <w:rtl w:val="true"/>
        </w:rPr>
        <w:t>أولا</w:t>
      </w:r>
      <w:r>
        <w:rPr>
          <w:rtl w:val="true"/>
        </w:rPr>
        <w:t xml:space="preserve">- </w:t>
      </w:r>
      <w:r>
        <w:rPr>
          <w:rtl w:val="true"/>
        </w:rPr>
        <w:t xml:space="preserve">روايات آية </w:t>
      </w:r>
      <w:r>
        <w:rPr>
          <w:rtl w:val="true"/>
        </w:rPr>
        <w:t>(</w:t>
      </w:r>
      <w:r>
        <w:rPr/>
        <w:t>12</w:t>
      </w:r>
      <w:r>
        <w:rPr>
          <w:rtl w:val="true"/>
        </w:rPr>
        <w:t>):</w:t>
      </w:r>
      <w:bookmarkEnd w:id="3261"/>
    </w:p>
    <w:p>
      <w:pPr>
        <w:pStyle w:val="Heading5"/>
        <w:numPr>
          <w:ilvl w:val="4"/>
          <w:numId w:val="1"/>
        </w:numPr>
        <w:rPr/>
      </w:pPr>
      <w:bookmarkStart w:id="3262" w:name="__RefHeading___Toc6140052_73709187"/>
      <w:bookmarkStart w:id="3263" w:name="_Toc1404"/>
      <w:bookmarkEnd w:id="3262"/>
      <w:r>
        <w:rPr>
          <w:rtl w:val="true"/>
        </w:rPr>
        <w:t>اشارة</w:t>
      </w:r>
      <w:bookmarkEnd w:id="3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باب الذنوب عن الحسين بن محمد عن المعلى بن محمد عن الوشاء عن علي بن أبي حمزة عن أبي بصير عن أبي جعفر عليه السلام قال سمعته يقول اتقوا المحقرات من الذنوب فان لها طالبا يقول أحدكم أذنب و استغفر اللّه ان اللّه عز و جل يقول سنكتب ما قدموا و آثارهم و كل شي‌ء أحصيناه في 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و في حديث آخر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سنكتب ما قدموا و آثارهم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شريح برواية أبي محمد هارون موسى التلعكبري عن محمد بن همام عن حميد بن زياد عن أبي جعفر احمد بن زيد بن جعفر الأزدي البزاز عن محمد بن المثنى بن القاسم الحضرمي عن جعفر بن محمد بن شريح الحضرمي عن حميد بن شعيب السبيعي عن جابر الجعفي قال سمعت أبا عبد اللّه عليه السلام يقول اتقوا هذه المحقرات و ذكر مثله</w:t>
      </w:r>
      <w:r>
        <w:rPr>
          <w:rFonts w:eastAsia="Amiri" w:cs="Amiri" w:ascii="Amiri" w:hAnsi="Amiri"/>
          <w:color w:val="111111"/>
          <w:sz w:val="28"/>
          <w:szCs w:val="28"/>
          <w:rtl w:val="true"/>
          <w:lang w:bidi="ar-SA"/>
        </w:rPr>
        <w:t>.</w:t>
      </w:r>
    </w:p>
    <w:p>
      <w:pPr>
        <w:pStyle w:val="Heading5"/>
        <w:numPr>
          <w:ilvl w:val="4"/>
          <w:numId w:val="1"/>
        </w:numPr>
        <w:rPr/>
      </w:pPr>
      <w:bookmarkStart w:id="3264" w:name="__RefHeading___Toc6140054_73709187"/>
      <w:bookmarkStart w:id="3265" w:name="_Toc1405"/>
      <w:bookmarkEnd w:id="3264"/>
      <w:r>
        <w:rPr>
          <w:rtl w:val="true"/>
        </w:rPr>
        <w:t>دراسة الروايات</w:t>
      </w:r>
      <w:r>
        <w:rPr>
          <w:rtl w:val="true"/>
        </w:rPr>
        <w:t>:</w:t>
      </w:r>
      <w:bookmarkEnd w:id="3265"/>
    </w:p>
    <w:p>
      <w:pPr>
        <w:pStyle w:val="Heading6"/>
        <w:numPr>
          <w:ilvl w:val="5"/>
          <w:numId w:val="1"/>
        </w:numPr>
        <w:rPr/>
      </w:pPr>
      <w:bookmarkStart w:id="3266" w:name="__RefHeading___Toc6140056_73709187"/>
      <w:bookmarkStart w:id="3267" w:name="_Toc1406"/>
      <w:bookmarkEnd w:id="3266"/>
      <w:r>
        <w:rPr>
          <w:rtl w:val="true"/>
        </w:rPr>
        <w:t>أ</w:t>
      </w:r>
      <w:r>
        <w:rPr>
          <w:rtl w:val="true"/>
        </w:rPr>
        <w:t>- [</w:t>
      </w:r>
      <w:r>
        <w:rPr>
          <w:rtl w:val="true"/>
        </w:rPr>
        <w:t>الآية</w:t>
      </w:r>
      <w:r>
        <w:rPr>
          <w:rtl w:val="true"/>
        </w:rPr>
        <w:t>]</w:t>
      </w:r>
      <w:bookmarkEnd w:id="3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eastAsia="Amiri" w:cs="Amiri" w:ascii="Amiri" w:hAnsi="Amiri"/>
          <w:color w:val="111111"/>
          <w:sz w:val="28"/>
          <w:szCs w:val="28"/>
          <w:rtl w:val="true"/>
          <w:lang w:bidi="ar-SA"/>
        </w:rPr>
        <w:t xml:space="preserve">. </w:t>
      </w:r>
      <w:bookmarkStart w:id="3268" w:name="pg11650_151926"/>
    </w:p>
    <w:p>
      <w:pPr>
        <w:pStyle w:val="BookText"/>
        <w:rPr/>
      </w:pPr>
      <w:bookmarkEnd w:id="3268"/>
      <w:r>
        <w:rPr>
          <w:rFonts w:ascii="Amiri" w:hAnsi="Amiri" w:eastAsia="Amiri" w:cs="Amiri"/>
          <w:color w:val="111111"/>
          <w:sz w:val="28"/>
          <w:sz w:val="28"/>
          <w:szCs w:val="28"/>
          <w:rtl w:val="true"/>
          <w:lang w:bidi="ar-SA"/>
        </w:rPr>
        <w:t>و بدلت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سنكتب</w:t>
      </w:r>
      <w:r>
        <w:rPr>
          <w:rFonts w:eastAsia="Amiri" w:cs="Amiri" w:ascii="Amiri" w:hAnsi="Amiri"/>
          <w:color w:val="111111"/>
          <w:sz w:val="28"/>
          <w:szCs w:val="28"/>
          <w:rtl w:val="true"/>
          <w:lang w:bidi="ar-SA"/>
        </w:rPr>
        <w:t>-.</w:t>
      </w:r>
    </w:p>
    <w:p>
      <w:pPr>
        <w:pStyle w:val="Heading6"/>
        <w:numPr>
          <w:ilvl w:val="5"/>
          <w:numId w:val="1"/>
        </w:numPr>
        <w:rPr/>
      </w:pPr>
      <w:bookmarkStart w:id="3269" w:name="__RefHeading___Toc6140058_73709187"/>
      <w:bookmarkStart w:id="3270" w:name="_Toc1407"/>
      <w:bookmarkEnd w:id="3269"/>
      <w:r>
        <w:rPr>
          <w:rtl w:val="true"/>
        </w:rPr>
        <w:t>ب</w:t>
      </w:r>
      <w:r>
        <w:rPr>
          <w:rtl w:val="true"/>
        </w:rPr>
        <w:t xml:space="preserve">- </w:t>
      </w:r>
      <w:r>
        <w:rPr>
          <w:rtl w:val="true"/>
        </w:rPr>
        <w:t>السند</w:t>
      </w:r>
      <w:r>
        <w:rPr>
          <w:rtl w:val="true"/>
        </w:rPr>
        <w:t>:</w:t>
      </w:r>
      <w:bookmarkEnd w:id="3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ضعيف مضطرب الحديث و المذهب و علي بن أبي حمزة 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جعفر بن محمد بن شريح مجهول حاله و كذا أحمد بن زيد الأزدي</w:t>
      </w:r>
      <w:r>
        <w:rPr>
          <w:rFonts w:eastAsia="Amiri" w:cs="Amiri" w:ascii="Amiri" w:hAnsi="Amiri"/>
          <w:color w:val="111111"/>
          <w:sz w:val="28"/>
          <w:szCs w:val="28"/>
          <w:rtl w:val="true"/>
          <w:lang w:bidi="ar-SA"/>
        </w:rPr>
        <w:t>.</w:t>
      </w:r>
    </w:p>
    <w:p>
      <w:pPr>
        <w:pStyle w:val="Heading6"/>
        <w:numPr>
          <w:ilvl w:val="5"/>
          <w:numId w:val="1"/>
        </w:numPr>
        <w:rPr/>
      </w:pPr>
      <w:bookmarkStart w:id="3271" w:name="__RefHeading___Toc6140060_73709187"/>
      <w:bookmarkStart w:id="3272" w:name="_Toc1408"/>
      <w:bookmarkEnd w:id="3271"/>
      <w:r>
        <w:rPr>
          <w:rtl w:val="true"/>
        </w:rPr>
        <w:t>ج</w:t>
      </w:r>
      <w:r>
        <w:rPr>
          <w:rtl w:val="true"/>
        </w:rPr>
        <w:t xml:space="preserve">- </w:t>
      </w:r>
      <w:r>
        <w:rPr>
          <w:rtl w:val="true"/>
        </w:rPr>
        <w:t>المتن</w:t>
      </w:r>
      <w:r>
        <w:rPr>
          <w:rtl w:val="true"/>
        </w:rPr>
        <w:t>:</w:t>
      </w:r>
      <w:bookmarkEnd w:id="3272"/>
    </w:p>
    <w:p>
      <w:pPr>
        <w:pStyle w:val="BookText"/>
        <w:rPr/>
      </w:pPr>
      <w:r>
        <w:rPr>
          <w:rFonts w:ascii="Amiri" w:hAnsi="Amiri" w:eastAsia="Amiri" w:cs="Amiri"/>
          <w:color w:val="111111"/>
          <w:sz w:val="28"/>
          <w:sz w:val="28"/>
          <w:szCs w:val="28"/>
          <w:rtl w:val="true"/>
          <w:lang w:bidi="ar-SA"/>
        </w:rPr>
        <w:t>التغيير يخل بالوزن و المعنى و الغلاة يهرفون بما لا يعرفون و على من شاءوا يفترون</w:t>
      </w:r>
      <w:r>
        <w:rPr>
          <w:rFonts w:eastAsia="Amiri" w:cs="Amiri" w:ascii="Amiri" w:hAnsi="Amiri"/>
          <w:color w:val="111111"/>
          <w:sz w:val="28"/>
          <w:szCs w:val="28"/>
          <w:rtl w:val="true"/>
          <w:lang w:bidi="ar-SA"/>
        </w:rPr>
        <w:t>.</w:t>
      </w:r>
    </w:p>
    <w:p>
      <w:pPr>
        <w:pStyle w:val="Heading4"/>
        <w:numPr>
          <w:ilvl w:val="3"/>
          <w:numId w:val="1"/>
        </w:numPr>
        <w:rPr/>
      </w:pPr>
      <w:bookmarkStart w:id="3273" w:name="__RefHeading___Toc6140062_73709187"/>
      <w:bookmarkStart w:id="3274" w:name="_Toc1409"/>
      <w:bookmarkEnd w:id="3273"/>
      <w:r>
        <w:rPr>
          <w:rtl w:val="true"/>
        </w:rPr>
        <w:t>ثانيا</w:t>
      </w:r>
      <w:r>
        <w:rPr>
          <w:rtl w:val="true"/>
        </w:rPr>
        <w:t xml:space="preserve">- </w:t>
      </w:r>
      <w:r>
        <w:rPr>
          <w:rtl w:val="true"/>
        </w:rPr>
        <w:t xml:space="preserve">رواية آية </w:t>
      </w:r>
      <w:r>
        <w:rPr>
          <w:rtl w:val="true"/>
        </w:rPr>
        <w:t>(</w:t>
      </w:r>
      <w:r>
        <w:rPr/>
        <w:t>30</w:t>
      </w:r>
      <w:r>
        <w:rPr>
          <w:rtl w:val="true"/>
        </w:rPr>
        <w:t>):</w:t>
      </w:r>
      <w:bookmarkEnd w:id="3274"/>
    </w:p>
    <w:p>
      <w:pPr>
        <w:pStyle w:val="Heading5"/>
        <w:numPr>
          <w:ilvl w:val="4"/>
          <w:numId w:val="1"/>
        </w:numPr>
        <w:rPr/>
      </w:pPr>
      <w:bookmarkStart w:id="3275" w:name="__RefHeading___Toc6140064_73709187"/>
      <w:bookmarkStart w:id="3276" w:name="_Toc1410"/>
      <w:bookmarkEnd w:id="3275"/>
      <w:r>
        <w:rPr>
          <w:rtl w:val="true"/>
        </w:rPr>
        <w:t>اشارة</w:t>
      </w:r>
      <w:bookmarkEnd w:id="3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بن كعب و ابن عباس و الضحاك و مجاهد يا حسرة العباد</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6140066_73709187"/>
      <w:bookmarkStart w:id="3278" w:name="_Toc1411"/>
      <w:bookmarkEnd w:id="3277"/>
      <w:r>
        <w:rPr>
          <w:rtl w:val="true"/>
        </w:rPr>
        <w:t>دراسة الرواية</w:t>
      </w:r>
      <w:r>
        <w:rPr>
          <w:rtl w:val="true"/>
        </w:rPr>
        <w:t>:</w:t>
      </w:r>
      <w:bookmarkEnd w:id="3278"/>
    </w:p>
    <w:p>
      <w:pPr>
        <w:pStyle w:val="Heading6"/>
        <w:numPr>
          <w:ilvl w:val="5"/>
          <w:numId w:val="1"/>
        </w:numPr>
        <w:rPr/>
      </w:pPr>
      <w:bookmarkStart w:id="3279" w:name="__RefHeading___Toc6140068_73709187"/>
      <w:bookmarkStart w:id="3280" w:name="_Toc1412"/>
      <w:bookmarkEnd w:id="3279"/>
      <w:r>
        <w:rPr>
          <w:rtl w:val="true"/>
        </w:rPr>
        <w:t>أ</w:t>
      </w:r>
      <w:r>
        <w:rPr>
          <w:rtl w:val="true"/>
        </w:rPr>
        <w:t>- [</w:t>
      </w:r>
      <w:r>
        <w:rPr>
          <w:rtl w:val="true"/>
        </w:rPr>
        <w:t>الآية</w:t>
      </w:r>
      <w:r>
        <w:rPr>
          <w:rtl w:val="true"/>
        </w:rPr>
        <w:t>]</w:t>
      </w:r>
      <w:bookmarkEnd w:id="3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العباد</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81" w:name="__RefHeading___Toc6140070_73709187"/>
      <w:bookmarkStart w:id="3282" w:name="_Toc1413"/>
      <w:bookmarkEnd w:id="3281"/>
      <w:r>
        <w:rPr>
          <w:rtl w:val="true"/>
        </w:rPr>
        <w:t>ب</w:t>
      </w:r>
      <w:r>
        <w:rPr>
          <w:rtl w:val="true"/>
        </w:rPr>
        <w:t xml:space="preserve">- </w:t>
      </w:r>
      <w:r>
        <w:rPr>
          <w:rtl w:val="true"/>
        </w:rPr>
        <w:t>السند</w:t>
      </w:r>
      <w:r>
        <w:rPr>
          <w:rtl w:val="true"/>
        </w:rPr>
        <w:t>:</w:t>
      </w:r>
      <w:bookmarkStart w:id="3283" w:name="pg11650_151927"/>
      <w:bookmarkEnd w:id="3282"/>
    </w:p>
    <w:p>
      <w:pPr>
        <w:pStyle w:val="BookText"/>
        <w:rPr/>
      </w:pPr>
      <w:bookmarkEnd w:id="3283"/>
      <w:r>
        <w:rPr>
          <w:rFonts w:ascii="Amiri" w:hAnsi="Amiri" w:eastAsia="Amiri" w:cs="Amiri"/>
          <w:color w:val="111111"/>
          <w:sz w:val="28"/>
          <w:sz w:val="28"/>
          <w:szCs w:val="28"/>
          <w:rtl w:val="true"/>
          <w:lang w:bidi="ar-SA"/>
        </w:rPr>
        <w:t>في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من العباد على أنفسهم و في تفسير الكشاف و ابن كثير دون ذكر القارئ و ذكر القرطبي و السيوطي قرّاءها و لم يكن فيهم اسم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فهي قراءة بلا سند منتقلة من مدرسة الخلفاء </w:t>
      </w:r>
      <w:r>
        <w:rPr>
          <w:rStyle w:val="FootnoteAnchor"/>
          <w:rtl w:val="true"/>
        </w:rPr>
        <w:footnoteReference w:id="449"/>
      </w:r>
      <w:r>
        <w:rPr>
          <w:rFonts w:ascii="Amiri" w:hAnsi="Amiri" w:eastAsia="Amiri" w:cs="Amiri"/>
          <w:color w:val="111111"/>
          <w:sz w:val="28"/>
          <w:sz w:val="28"/>
          <w:szCs w:val="28"/>
          <w:rtl w:val="true"/>
          <w:lang w:bidi="ar-SA"/>
        </w:rPr>
        <w:t>و ليس لظهير أن يعدها من الألف حديث شيعي على حد تعبيره و ليس للشيخ النوري أن يستدل بها على تحريف القرآن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3284" w:name="__RefHeading___Toc6140072_73709187"/>
      <w:bookmarkStart w:id="3285" w:name="_Toc1414"/>
      <w:bookmarkEnd w:id="3284"/>
      <w:r>
        <w:rPr>
          <w:rtl w:val="true"/>
        </w:rPr>
        <w:t>ج</w:t>
      </w:r>
      <w:r>
        <w:rPr>
          <w:rtl w:val="true"/>
        </w:rPr>
        <w:t xml:space="preserve">- </w:t>
      </w:r>
      <w:r>
        <w:rPr>
          <w:rtl w:val="true"/>
        </w:rPr>
        <w:t>المتن</w:t>
      </w:r>
      <w:r>
        <w:rPr>
          <w:rtl w:val="true"/>
        </w:rPr>
        <w:t>:</w:t>
      </w:r>
      <w:bookmarkEnd w:id="3285"/>
    </w:p>
    <w:p>
      <w:pPr>
        <w:pStyle w:val="BookText"/>
        <w:rPr/>
      </w:pPr>
      <w:r>
        <w:rPr>
          <w:rFonts w:ascii="Amiri" w:hAnsi="Amiri" w:eastAsia="Amiri" w:cs="Amiri"/>
          <w:color w:val="111111"/>
          <w:sz w:val="28"/>
          <w:sz w:val="28"/>
          <w:szCs w:val="28"/>
          <w:rtl w:val="true"/>
          <w:lang w:bidi="ar-SA"/>
        </w:rPr>
        <w:t>التغيير يخل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3286" w:name="__RefHeading___Toc6140074_73709187"/>
      <w:bookmarkStart w:id="3287" w:name="_Toc1415"/>
      <w:bookmarkEnd w:id="3286"/>
      <w:r>
        <w:rPr>
          <w:rtl w:val="true"/>
        </w:rPr>
        <w:t>ثالثا</w:t>
      </w:r>
      <w:r>
        <w:rPr>
          <w:rtl w:val="true"/>
        </w:rPr>
        <w:t xml:space="preserve">- </w:t>
      </w:r>
      <w:r>
        <w:rPr>
          <w:rtl w:val="true"/>
        </w:rPr>
        <w:t xml:space="preserve">رواية آية </w:t>
      </w:r>
      <w:r>
        <w:rPr>
          <w:rtl w:val="true"/>
        </w:rPr>
        <w:t>(</w:t>
      </w:r>
      <w:r>
        <w:rPr/>
        <w:t>36</w:t>
      </w:r>
      <w:r>
        <w:rPr>
          <w:rtl w:val="true"/>
        </w:rPr>
        <w:t>):</w:t>
      </w:r>
      <w:bookmarkEnd w:id="3287"/>
    </w:p>
    <w:p>
      <w:pPr>
        <w:pStyle w:val="Heading5"/>
        <w:numPr>
          <w:ilvl w:val="4"/>
          <w:numId w:val="1"/>
        </w:numPr>
        <w:rPr/>
      </w:pPr>
      <w:bookmarkStart w:id="3288" w:name="__RefHeading___Toc6140076_73709187"/>
      <w:bookmarkStart w:id="3289" w:name="_Toc1416"/>
      <w:bookmarkEnd w:id="3288"/>
      <w:r>
        <w:rPr>
          <w:rtl w:val="true"/>
        </w:rPr>
        <w:t>اشارة</w:t>
      </w:r>
      <w:bookmarkEnd w:id="3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اسباط عن علي بن أبي حمزة عن أبي بصير عن أبي عبد اللّه عليه السلام في قوله تعالى مما تنبت الأرض و من أنفسهم و مما يأكلون</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6140078_73709187"/>
      <w:bookmarkStart w:id="3291" w:name="_Toc1417"/>
      <w:bookmarkEnd w:id="3290"/>
      <w:r>
        <w:rPr>
          <w:rtl w:val="true"/>
        </w:rPr>
        <w:t>دراسة الرواية</w:t>
      </w:r>
      <w:r>
        <w:rPr>
          <w:rtl w:val="true"/>
        </w:rPr>
        <w:t>:</w:t>
      </w:r>
      <w:bookmarkEnd w:id="3291"/>
    </w:p>
    <w:p>
      <w:pPr>
        <w:pStyle w:val="Heading6"/>
        <w:numPr>
          <w:ilvl w:val="5"/>
          <w:numId w:val="1"/>
        </w:numPr>
        <w:rPr/>
      </w:pPr>
      <w:bookmarkStart w:id="3292" w:name="__RefHeading___Toc6140080_73709187"/>
      <w:bookmarkStart w:id="3293" w:name="_Toc1418"/>
      <w:bookmarkEnd w:id="3292"/>
      <w:r>
        <w:rPr>
          <w:rtl w:val="true"/>
        </w:rPr>
        <w:t>أ</w:t>
      </w:r>
      <w:r>
        <w:rPr>
          <w:rtl w:val="true"/>
        </w:rPr>
        <w:t>- [</w:t>
      </w:r>
      <w:r>
        <w:rPr>
          <w:rtl w:val="true"/>
        </w:rPr>
        <w:t>الآية</w:t>
      </w:r>
      <w:r>
        <w:rPr>
          <w:rtl w:val="true"/>
        </w:rPr>
        <w:t>]</w:t>
      </w:r>
      <w:bookmarkEnd w:id="32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يأكلون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94" w:name="__RefHeading___Toc6140082_73709187"/>
      <w:bookmarkStart w:id="3295" w:name="_Toc1419"/>
      <w:bookmarkEnd w:id="3294"/>
      <w:r>
        <w:rPr>
          <w:rtl w:val="true"/>
        </w:rPr>
        <w:t>ب</w:t>
      </w:r>
      <w:r>
        <w:rPr>
          <w:rtl w:val="true"/>
        </w:rPr>
        <w:t xml:space="preserve">- </w:t>
      </w:r>
      <w:r>
        <w:rPr>
          <w:rtl w:val="true"/>
        </w:rPr>
        <w:t>السند</w:t>
      </w:r>
      <w:r>
        <w:rPr>
          <w:rtl w:val="true"/>
        </w:rPr>
        <w:t>:</w:t>
      </w:r>
      <w:bookmarkStart w:id="3296" w:name="pg11650_151928"/>
      <w:bookmarkEnd w:id="3295"/>
    </w:p>
    <w:p>
      <w:pPr>
        <w:pStyle w:val="BookText"/>
        <w:rPr/>
      </w:pPr>
      <w:bookmarkEnd w:id="3296"/>
      <w:r>
        <w:rPr>
          <w:rFonts w:ascii="Amiri" w:hAnsi="Amiri" w:eastAsia="Amiri" w:cs="Amiri"/>
          <w:color w:val="111111"/>
          <w:sz w:val="28"/>
          <w:sz w:val="28"/>
          <w:szCs w:val="28"/>
          <w:rtl w:val="true"/>
          <w:lang w:bidi="ar-SA"/>
        </w:rPr>
        <w:t>الرواية مما تفرد بها السيّاري الغالي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3297" w:name="__RefHeading___Toc6140084_73709187"/>
      <w:bookmarkStart w:id="3298" w:name="_Toc1420"/>
      <w:bookmarkEnd w:id="3297"/>
      <w:r>
        <w:rPr>
          <w:rtl w:val="true"/>
        </w:rPr>
        <w:t>ج</w:t>
      </w:r>
      <w:r>
        <w:rPr>
          <w:rtl w:val="true"/>
        </w:rPr>
        <w:t xml:space="preserve">- </w:t>
      </w:r>
      <w:r>
        <w:rPr>
          <w:rtl w:val="true"/>
        </w:rPr>
        <w:t>المتن</w:t>
      </w:r>
      <w:r>
        <w:rPr>
          <w:rtl w:val="true"/>
        </w:rPr>
        <w:t>:</w:t>
      </w:r>
      <w:bookmarkEnd w:id="3298"/>
    </w:p>
    <w:p>
      <w:pPr>
        <w:pStyle w:val="BookText"/>
        <w:rPr/>
      </w:pPr>
      <w:r>
        <w:rPr>
          <w:rFonts w:ascii="Amiri" w:hAnsi="Amiri" w:eastAsia="Amiri" w:cs="Amiri"/>
          <w:color w:val="111111"/>
          <w:sz w:val="28"/>
          <w:sz w:val="28"/>
          <w:szCs w:val="28"/>
          <w:rtl w:val="true"/>
          <w:lang w:bidi="ar-SA"/>
        </w:rPr>
        <w:t>نكرر قولنا كأنّ الغلاة كانوا مخولين بتحريف القرآن كما يرغبون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يرى الشيخ ان هذا كان نصّا قرآنيا نزل به جبرائيل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بما تلاه الرسول و المسلمون معه إلى يومنا هذا</w:t>
      </w:r>
      <w:r>
        <w:rPr>
          <w:rFonts w:eastAsia="Amiri" w:cs="Amiri" w:ascii="Amiri" w:hAnsi="Amiri"/>
          <w:color w:val="111111"/>
          <w:sz w:val="28"/>
          <w:szCs w:val="28"/>
          <w:rtl w:val="true"/>
          <w:lang w:bidi="ar-SA"/>
        </w:rPr>
        <w:t>.</w:t>
      </w:r>
    </w:p>
    <w:p>
      <w:pPr>
        <w:pStyle w:val="Heading4"/>
        <w:numPr>
          <w:ilvl w:val="3"/>
          <w:numId w:val="1"/>
        </w:numPr>
        <w:rPr/>
      </w:pPr>
      <w:bookmarkStart w:id="3299" w:name="__RefHeading___Toc6140086_73709187"/>
      <w:bookmarkStart w:id="3300" w:name="_Toc1421"/>
      <w:bookmarkEnd w:id="3299"/>
      <w:r>
        <w:rPr>
          <w:rtl w:val="true"/>
        </w:rPr>
        <w:t>رابعا</w:t>
      </w:r>
      <w:r>
        <w:rPr>
          <w:rtl w:val="true"/>
        </w:rPr>
        <w:t xml:space="preserve">- </w:t>
      </w:r>
      <w:r>
        <w:rPr>
          <w:rtl w:val="true"/>
        </w:rPr>
        <w:t xml:space="preserve">روايتا آية </w:t>
      </w:r>
      <w:r>
        <w:rPr>
          <w:rtl w:val="true"/>
        </w:rPr>
        <w:t>(</w:t>
      </w:r>
      <w:r>
        <w:rPr/>
        <w:t>38</w:t>
      </w:r>
      <w:r>
        <w:rPr>
          <w:rtl w:val="true"/>
        </w:rPr>
        <w:t>):</w:t>
      </w:r>
      <w:bookmarkEnd w:id="3300"/>
    </w:p>
    <w:p>
      <w:pPr>
        <w:pStyle w:val="Heading5"/>
        <w:numPr>
          <w:ilvl w:val="4"/>
          <w:numId w:val="1"/>
        </w:numPr>
        <w:rPr/>
      </w:pPr>
      <w:bookmarkStart w:id="3301" w:name="__RefHeading___Toc6140088_73709187"/>
      <w:bookmarkStart w:id="3302" w:name="_Toc1422"/>
      <w:bookmarkEnd w:id="3301"/>
      <w:r>
        <w:rPr>
          <w:rtl w:val="true"/>
        </w:rPr>
        <w:t>اشارة</w:t>
      </w:r>
      <w:bookmarkEnd w:id="3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علي بن الحسين زين العابدين عليهما السلام و أبي جعفر الباقر و جعفر الصادق عليهم السلام و ابن عباس و ابن مسعود و عكرمة و عطاء بن أبي رباح لا مستقر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موسى بن فرات عن يعقوب بن زيد مرشد الحارثي عن إبراهيم عن جابر عن أبي جعفر عليه السلام قال قرأ أمير المؤمنين عليه السلام يس فقرأ و الشمس تجري لا 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3303" w:name="__RefHeading___Toc6140090_73709187"/>
      <w:bookmarkStart w:id="3304" w:name="_Toc1423"/>
      <w:bookmarkEnd w:id="3303"/>
      <w:r>
        <w:rPr>
          <w:rtl w:val="true"/>
        </w:rPr>
        <w:t>دراسة الروايتين</w:t>
      </w:r>
      <w:r>
        <w:rPr>
          <w:rtl w:val="true"/>
        </w:rPr>
        <w:t>:</w:t>
      </w:r>
      <w:bookmarkEnd w:id="3304"/>
    </w:p>
    <w:p>
      <w:pPr>
        <w:pStyle w:val="Heading6"/>
        <w:numPr>
          <w:ilvl w:val="5"/>
          <w:numId w:val="1"/>
        </w:numPr>
        <w:rPr/>
      </w:pPr>
      <w:bookmarkStart w:id="3305" w:name="__RefHeading___Toc6140092_73709187"/>
      <w:bookmarkStart w:id="3306" w:name="_Toc1424"/>
      <w:bookmarkEnd w:id="3305"/>
      <w:r>
        <w:rPr>
          <w:rtl w:val="true"/>
        </w:rPr>
        <w:t>أ</w:t>
      </w:r>
      <w:r>
        <w:rPr>
          <w:rtl w:val="true"/>
        </w:rPr>
        <w:t>- [</w:t>
      </w:r>
      <w:r>
        <w:rPr>
          <w:rtl w:val="true"/>
        </w:rPr>
        <w:t>الآية</w:t>
      </w:r>
      <w:r>
        <w:rPr>
          <w:rtl w:val="true"/>
        </w:rPr>
        <w:t>]</w:t>
      </w:r>
      <w:bookmarkEnd w:id="3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حرّفت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لِمُسْتَقَرٍّ 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مستقر لها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07" w:name="__RefHeading___Toc6140094_73709187"/>
      <w:bookmarkStart w:id="3308" w:name="_Toc1425"/>
      <w:bookmarkEnd w:id="3307"/>
      <w:r>
        <w:rPr>
          <w:rtl w:val="true"/>
        </w:rPr>
        <w:t>ب</w:t>
      </w:r>
      <w:r>
        <w:rPr>
          <w:rtl w:val="true"/>
        </w:rPr>
        <w:t xml:space="preserve">- </w:t>
      </w:r>
      <w:r>
        <w:rPr>
          <w:rtl w:val="true"/>
        </w:rPr>
        <w:t>السند</w:t>
      </w:r>
      <w:r>
        <w:rPr>
          <w:rtl w:val="true"/>
        </w:rPr>
        <w:t>:</w:t>
      </w:r>
      <w:bookmarkStart w:id="3309" w:name="pg11650_151929"/>
      <w:bookmarkEnd w:id="3308"/>
    </w:p>
    <w:p>
      <w:pPr>
        <w:pStyle w:val="BookText"/>
        <w:rPr/>
      </w:pPr>
      <w:bookmarkEnd w:id="33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موسى بن فرات مجهول حاله عن يعقوب بن زيد بن مرشد الحارثي لم نجد له ذكرا في كتب الرجال عن إبراهيم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القرطبي و ابن كثير و قرأ ابن مسعود 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الكشاف عن ابن عباس وحده و نقل السياري القراءة عن مدرسة الخلفاء </w:t>
      </w:r>
      <w:r>
        <w:rPr>
          <w:rStyle w:val="FootnoteAnchor"/>
          <w:rtl w:val="true"/>
        </w:rPr>
        <w:footnoteReference w:id="450"/>
      </w:r>
      <w:r>
        <w:rPr>
          <w:rFonts w:ascii="Amiri" w:hAnsi="Amiri" w:eastAsia="Amiri" w:cs="Amiri"/>
          <w:color w:val="111111"/>
          <w:sz w:val="28"/>
          <w:sz w:val="28"/>
          <w:szCs w:val="28"/>
          <w:rtl w:val="true"/>
          <w:lang w:bidi="ar-SA"/>
        </w:rPr>
        <w:t>و ركب عليها سندا و افترى بها على الامام الصادق و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الطبرسي بلفظ روى لعدم اعتماده على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فالرواية منتقلة من مدرسة الخلفاء و ليس لظهير أن يعدها من الألف حديث شيعي حسب تعبيره و ليس للشيخ النوري أن يستدل بقراءة لا سند لها على تحريف القرآن</w:t>
      </w:r>
      <w:r>
        <w:rPr>
          <w:rFonts w:eastAsia="Amiri" w:cs="Amiri" w:ascii="Amiri" w:hAnsi="Amiri"/>
          <w:color w:val="111111"/>
          <w:sz w:val="28"/>
          <w:szCs w:val="28"/>
          <w:rtl w:val="true"/>
          <w:lang w:bidi="ar-SA"/>
        </w:rPr>
        <w:t>!</w:t>
      </w:r>
    </w:p>
    <w:p>
      <w:pPr>
        <w:pStyle w:val="Heading6"/>
        <w:numPr>
          <w:ilvl w:val="5"/>
          <w:numId w:val="1"/>
        </w:numPr>
        <w:rPr/>
      </w:pPr>
      <w:bookmarkStart w:id="3310" w:name="__RefHeading___Toc6140096_73709187"/>
      <w:bookmarkStart w:id="3311" w:name="_Toc1426"/>
      <w:bookmarkEnd w:id="3310"/>
      <w:r>
        <w:rPr>
          <w:rtl w:val="true"/>
        </w:rPr>
        <w:t>ج</w:t>
      </w:r>
      <w:r>
        <w:rPr>
          <w:rtl w:val="true"/>
        </w:rPr>
        <w:t xml:space="preserve">- </w:t>
      </w:r>
      <w:r>
        <w:rPr>
          <w:rtl w:val="true"/>
        </w:rPr>
        <w:t>المتن</w:t>
      </w:r>
      <w:r>
        <w:rPr>
          <w:rtl w:val="true"/>
        </w:rPr>
        <w:t>:</w:t>
      </w:r>
      <w:bookmarkEnd w:id="3311"/>
    </w:p>
    <w:p>
      <w:pPr>
        <w:pStyle w:val="BookText"/>
        <w:rPr/>
      </w:pP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312" w:name="__RefHeading___Toc6140098_73709187"/>
      <w:bookmarkStart w:id="3313" w:name="_Toc1427"/>
      <w:bookmarkEnd w:id="3312"/>
      <w:r>
        <w:rPr>
          <w:rtl w:val="true"/>
        </w:rPr>
        <w:t>خامسا</w:t>
      </w:r>
      <w:r>
        <w:rPr>
          <w:rtl w:val="true"/>
        </w:rPr>
        <w:t xml:space="preserve">- </w:t>
      </w:r>
      <w:r>
        <w:rPr>
          <w:rtl w:val="true"/>
        </w:rPr>
        <w:t xml:space="preserve">رواية آية </w:t>
      </w:r>
      <w:r>
        <w:rPr>
          <w:rtl w:val="true"/>
        </w:rPr>
        <w:t>(</w:t>
      </w:r>
      <w:r>
        <w:rPr/>
        <w:t>48</w:t>
      </w:r>
      <w:r>
        <w:rPr>
          <w:rtl w:val="true"/>
        </w:rPr>
        <w:t>):</w:t>
      </w:r>
      <w:bookmarkEnd w:id="3313"/>
    </w:p>
    <w:p>
      <w:pPr>
        <w:pStyle w:val="Heading5"/>
        <w:numPr>
          <w:ilvl w:val="4"/>
          <w:numId w:val="1"/>
        </w:numPr>
        <w:rPr/>
      </w:pPr>
      <w:bookmarkStart w:id="3314" w:name="__RefHeading___Toc6140100_73709187"/>
      <w:bookmarkStart w:id="3315" w:name="_Toc1428"/>
      <w:bookmarkEnd w:id="3314"/>
      <w:r>
        <w:rPr>
          <w:rtl w:val="true"/>
        </w:rPr>
        <w:t>اشارة</w:t>
      </w:r>
      <w:bookmarkEnd w:id="3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اسباط عن علي بن أبي حمزة عن أبي بصير عن أبي عبد اللّه عليه السلام في قول اللّه عز و جل يقولون متى هذا الوعد يا محمد ان كنتم صادقين</w:t>
      </w:r>
      <w:r>
        <w:rPr>
          <w:rFonts w:eastAsia="Amiri" w:cs="Amiri" w:ascii="Amiri" w:hAnsi="Amiri"/>
          <w:color w:val="111111"/>
          <w:sz w:val="28"/>
          <w:szCs w:val="28"/>
          <w:rtl w:val="true"/>
          <w:lang w:bidi="ar-SA"/>
        </w:rPr>
        <w:t>.</w:t>
      </w:r>
    </w:p>
    <w:p>
      <w:pPr>
        <w:pStyle w:val="Heading5"/>
        <w:numPr>
          <w:ilvl w:val="4"/>
          <w:numId w:val="1"/>
        </w:numPr>
        <w:rPr/>
      </w:pPr>
      <w:bookmarkStart w:id="3316" w:name="__RefHeading___Toc6140102_73709187"/>
      <w:bookmarkStart w:id="3317" w:name="_Toc1429"/>
      <w:bookmarkEnd w:id="3316"/>
      <w:r>
        <w:rPr>
          <w:rtl w:val="true"/>
        </w:rPr>
        <w:t>دراسة الرواية</w:t>
      </w:r>
      <w:r>
        <w:rPr>
          <w:rtl w:val="true"/>
        </w:rPr>
        <w:t>:</w:t>
      </w:r>
      <w:bookmarkEnd w:id="3317"/>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18" w:name="__RefHeading___Toc6140104_73709187"/>
      <w:bookmarkStart w:id="3319" w:name="_Toc1430"/>
      <w:bookmarkEnd w:id="3318"/>
      <w:r>
        <w:rPr>
          <w:rtl w:val="true"/>
        </w:rPr>
        <w:t>اشارة</w:t>
      </w:r>
      <w:bookmarkStart w:id="3320" w:name="pg11650_151930"/>
      <w:bookmarkEnd w:id="3319"/>
    </w:p>
    <w:p>
      <w:pPr>
        <w:pStyle w:val="Heading6"/>
        <w:numPr>
          <w:ilvl w:val="5"/>
          <w:numId w:val="1"/>
        </w:numPr>
        <w:rPr/>
      </w:pPr>
      <w:bookmarkStart w:id="3321" w:name="__RefHeading___Toc6140106_73709187"/>
      <w:bookmarkStart w:id="3322" w:name="_Toc1431"/>
      <w:bookmarkEnd w:id="3320"/>
      <w:bookmarkEnd w:id="3321"/>
      <w:r>
        <w:rPr>
          <w:rtl w:val="true"/>
        </w:rPr>
        <w:t>أ</w:t>
      </w:r>
      <w:r>
        <w:rPr>
          <w:rtl w:val="true"/>
        </w:rPr>
        <w:t>- [</w:t>
      </w:r>
      <w:r>
        <w:rPr>
          <w:rtl w:val="true"/>
        </w:rPr>
        <w:t>الآية</w:t>
      </w:r>
      <w:r>
        <w:rPr>
          <w:rtl w:val="true"/>
        </w:rPr>
        <w:t>]</w:t>
      </w:r>
      <w:bookmarkEnd w:id="3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بعد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Heading6"/>
        <w:numPr>
          <w:ilvl w:val="5"/>
          <w:numId w:val="1"/>
        </w:numPr>
        <w:rPr/>
      </w:pPr>
      <w:bookmarkStart w:id="3323" w:name="__RefHeading___Toc6140108_73709187"/>
      <w:bookmarkStart w:id="3324" w:name="_Toc1432"/>
      <w:bookmarkEnd w:id="3323"/>
      <w:r>
        <w:rPr>
          <w:rtl w:val="true"/>
        </w:rPr>
        <w:t>ب</w:t>
      </w:r>
      <w:r>
        <w:rPr>
          <w:rtl w:val="true"/>
        </w:rPr>
        <w:t xml:space="preserve">- </w:t>
      </w:r>
      <w:r>
        <w:rPr>
          <w:rtl w:val="true"/>
        </w:rPr>
        <w:t>السند</w:t>
      </w:r>
      <w:r>
        <w:rPr>
          <w:rtl w:val="true"/>
        </w:rPr>
        <w:t>:</w:t>
      </w:r>
      <w:bookmarkEnd w:id="3324"/>
    </w:p>
    <w:p>
      <w:pPr>
        <w:pStyle w:val="BookText"/>
        <w:rPr/>
      </w:pPr>
      <w:r>
        <w:rPr>
          <w:rFonts w:ascii="Amiri" w:hAnsi="Amiri" w:eastAsia="Amiri" w:cs="Amiri"/>
          <w:color w:val="111111"/>
          <w:sz w:val="28"/>
          <w:sz w:val="28"/>
          <w:szCs w:val="28"/>
          <w:rtl w:val="true"/>
          <w:lang w:bidi="ar-SA"/>
        </w:rPr>
        <w:t>الرواية مما تفرّد بها السياري الغالي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3325" w:name="__RefHeading___Toc6140110_73709187"/>
      <w:bookmarkStart w:id="3326" w:name="_Toc1433"/>
      <w:bookmarkEnd w:id="3325"/>
      <w:r>
        <w:rPr>
          <w:rtl w:val="true"/>
        </w:rPr>
        <w:t>ج</w:t>
      </w:r>
      <w:r>
        <w:rPr>
          <w:rtl w:val="true"/>
        </w:rPr>
        <w:t xml:space="preserve">- </w:t>
      </w:r>
      <w:r>
        <w:rPr>
          <w:rtl w:val="true"/>
        </w:rPr>
        <w:t>المتن</w:t>
      </w:r>
      <w:r>
        <w:rPr>
          <w:rtl w:val="true"/>
        </w:rPr>
        <w:t>:</w:t>
      </w:r>
      <w:bookmarkEnd w:id="3326"/>
    </w:p>
    <w:p>
      <w:pPr>
        <w:pStyle w:val="BookText"/>
        <w:rPr/>
      </w:pPr>
      <w:r>
        <w:rPr>
          <w:rFonts w:ascii="Amiri" w:hAnsi="Amiri" w:eastAsia="Amiri" w:cs="Amiri"/>
          <w:color w:val="111111"/>
          <w:sz w:val="28"/>
          <w:sz w:val="28"/>
          <w:szCs w:val="28"/>
          <w:rtl w:val="true"/>
          <w:lang w:bidi="ar-SA"/>
        </w:rPr>
        <w:t>الاضافة تخل بالوزن</w:t>
      </w:r>
      <w:r>
        <w:rPr>
          <w:rFonts w:eastAsia="Amiri" w:cs="Amiri" w:ascii="Amiri" w:hAnsi="Amiri"/>
          <w:color w:val="111111"/>
          <w:sz w:val="28"/>
          <w:szCs w:val="28"/>
          <w:rtl w:val="true"/>
          <w:lang w:bidi="ar-SA"/>
        </w:rPr>
        <w:t>.</w:t>
      </w:r>
    </w:p>
    <w:p>
      <w:pPr>
        <w:pStyle w:val="Heading4"/>
        <w:numPr>
          <w:ilvl w:val="3"/>
          <w:numId w:val="1"/>
        </w:numPr>
        <w:rPr/>
      </w:pPr>
      <w:bookmarkStart w:id="3327" w:name="__RefHeading___Toc6140112_73709187"/>
      <w:bookmarkStart w:id="3328" w:name="_Toc1434"/>
      <w:bookmarkEnd w:id="3327"/>
      <w:r>
        <w:rPr>
          <w:rtl w:val="true"/>
        </w:rPr>
        <w:t>سادسا</w:t>
      </w:r>
      <w:r>
        <w:rPr>
          <w:rtl w:val="true"/>
        </w:rPr>
        <w:t xml:space="preserve">- </w:t>
      </w:r>
      <w:r>
        <w:rPr>
          <w:rtl w:val="true"/>
        </w:rPr>
        <w:t xml:space="preserve">رواية آية </w:t>
      </w:r>
      <w:r>
        <w:rPr>
          <w:rtl w:val="true"/>
        </w:rPr>
        <w:t>(</w:t>
      </w:r>
      <w:r>
        <w:rPr/>
        <w:t>45</w:t>
      </w:r>
      <w:r>
        <w:rPr>
          <w:rtl w:val="true"/>
        </w:rPr>
        <w:t>):</w:t>
      </w:r>
      <w:bookmarkEnd w:id="3328"/>
    </w:p>
    <w:p>
      <w:pPr>
        <w:pStyle w:val="Heading5"/>
        <w:numPr>
          <w:ilvl w:val="4"/>
          <w:numId w:val="1"/>
        </w:numPr>
        <w:rPr/>
      </w:pPr>
      <w:bookmarkStart w:id="3329" w:name="__RefHeading___Toc6140114_73709187"/>
      <w:bookmarkStart w:id="3330" w:name="_Toc1435"/>
      <w:bookmarkEnd w:id="3329"/>
      <w:r>
        <w:rPr>
          <w:rtl w:val="true"/>
        </w:rPr>
        <w:t>اشارة</w:t>
      </w:r>
      <w:bookmarkEnd w:id="3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بالاسناد و إذا قيل لهم اتقوا ما بين أيديكم و ما خلفكم من ولاية الطواغيت فلا تتبعوهم لعلكم ترحمون</w:t>
      </w:r>
      <w:r>
        <w:rPr>
          <w:rFonts w:eastAsia="Amiri" w:cs="Amiri" w:ascii="Amiri" w:hAnsi="Amiri"/>
          <w:color w:val="111111"/>
          <w:sz w:val="28"/>
          <w:szCs w:val="28"/>
          <w:rtl w:val="true"/>
          <w:lang w:bidi="ar-SA"/>
        </w:rPr>
        <w:t>.</w:t>
      </w:r>
    </w:p>
    <w:p>
      <w:pPr>
        <w:pStyle w:val="Heading5"/>
        <w:numPr>
          <w:ilvl w:val="4"/>
          <w:numId w:val="1"/>
        </w:numPr>
        <w:rPr/>
      </w:pPr>
      <w:bookmarkStart w:id="3331" w:name="__RefHeading___Toc6140116_73709187"/>
      <w:bookmarkStart w:id="3332" w:name="_Toc1436"/>
      <w:bookmarkEnd w:id="3331"/>
      <w:r>
        <w:rPr>
          <w:rtl w:val="true"/>
        </w:rPr>
        <w:t>دراسة الرواية</w:t>
      </w:r>
      <w:r>
        <w:rPr>
          <w:rtl w:val="true"/>
        </w:rPr>
        <w:t>:</w:t>
      </w:r>
      <w:bookmarkEnd w:id="3332"/>
    </w:p>
    <w:p>
      <w:pPr>
        <w:pStyle w:val="Heading6"/>
        <w:numPr>
          <w:ilvl w:val="5"/>
          <w:numId w:val="1"/>
        </w:numPr>
        <w:rPr/>
      </w:pPr>
      <w:bookmarkStart w:id="3333" w:name="__RefHeading___Toc6140118_73709187"/>
      <w:bookmarkStart w:id="3334" w:name="_Toc1437"/>
      <w:bookmarkEnd w:id="3333"/>
      <w:r>
        <w:rPr>
          <w:rtl w:val="true"/>
        </w:rPr>
        <w:t>أ</w:t>
      </w:r>
      <w:r>
        <w:rPr>
          <w:rtl w:val="true"/>
        </w:rPr>
        <w:t>- [</w:t>
      </w:r>
      <w:r>
        <w:rPr>
          <w:rtl w:val="true"/>
        </w:rPr>
        <w:t>الآية</w:t>
      </w:r>
      <w:r>
        <w:rPr>
          <w:rtl w:val="true"/>
        </w:rPr>
        <w:t>]</w:t>
      </w:r>
      <w:bookmarkEnd w:id="3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اتَّقُوا ما بَيْنَ أَيْدِيكُمْ وَ ما خَلْفَكُمْ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الرواية بعد وَ ما خَلْفَكُمْ من ولاية الطواغيت فلا تتبعوهم</w:t>
      </w:r>
      <w:r>
        <w:rPr>
          <w:rFonts w:eastAsia="Amiri" w:cs="Amiri" w:ascii="Amiri" w:hAnsi="Amiri"/>
          <w:color w:val="111111"/>
          <w:sz w:val="28"/>
          <w:szCs w:val="28"/>
          <w:rtl w:val="true"/>
          <w:lang w:bidi="ar-SA"/>
        </w:rPr>
        <w:t>.</w:t>
      </w:r>
    </w:p>
    <w:p>
      <w:pPr>
        <w:pStyle w:val="Heading6"/>
        <w:numPr>
          <w:ilvl w:val="5"/>
          <w:numId w:val="1"/>
        </w:numPr>
        <w:rPr/>
      </w:pPr>
      <w:bookmarkStart w:id="3335" w:name="__RefHeading___Toc6140120_73709187"/>
      <w:bookmarkStart w:id="3336" w:name="_Toc1438"/>
      <w:bookmarkEnd w:id="3335"/>
      <w:r>
        <w:rPr>
          <w:rtl w:val="true"/>
        </w:rPr>
        <w:t>ب</w:t>
      </w:r>
      <w:r>
        <w:rPr>
          <w:rtl w:val="true"/>
        </w:rPr>
        <w:t xml:space="preserve">- </w:t>
      </w:r>
      <w:r>
        <w:rPr>
          <w:rtl w:val="true"/>
        </w:rPr>
        <w:t>السند</w:t>
      </w:r>
      <w:r>
        <w:rPr>
          <w:rtl w:val="true"/>
        </w:rPr>
        <w:t>:</w:t>
      </w:r>
      <w:bookmarkEnd w:id="333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كسابقتيه تفرد بها السياري الغالي المتهالك و في سندها كما مرّ</w:t>
      </w:r>
      <w:r>
        <w:rPr>
          <w:rFonts w:eastAsia="Amiri" w:cs="Amiri" w:ascii="Amiri" w:hAnsi="Amiri"/>
          <w:color w:val="111111"/>
          <w:sz w:val="28"/>
          <w:szCs w:val="28"/>
          <w:rtl w:val="true"/>
          <w:lang w:bidi="ar-SA"/>
        </w:rPr>
        <w:t xml:space="preserve">. </w:t>
      </w:r>
      <w:bookmarkStart w:id="3337" w:name="pg11650_151931"/>
    </w:p>
    <w:p>
      <w:pPr>
        <w:pStyle w:val="Heading6"/>
        <w:numPr>
          <w:ilvl w:val="5"/>
          <w:numId w:val="1"/>
        </w:numPr>
        <w:rPr/>
      </w:pPr>
      <w:bookmarkStart w:id="3338" w:name="__RefHeading___Toc6140122_73709187"/>
      <w:bookmarkStart w:id="3339" w:name="_Toc1439"/>
      <w:bookmarkEnd w:id="3337"/>
      <w:bookmarkEnd w:id="3338"/>
      <w:r>
        <w:rPr>
          <w:rtl w:val="true"/>
        </w:rPr>
        <w:t>ج</w:t>
      </w:r>
      <w:r>
        <w:rPr>
          <w:rtl w:val="true"/>
        </w:rPr>
        <w:t xml:space="preserve">- </w:t>
      </w:r>
      <w:r>
        <w:rPr>
          <w:rtl w:val="true"/>
        </w:rPr>
        <w:t>المتن</w:t>
      </w:r>
      <w:r>
        <w:rPr>
          <w:rtl w:val="true"/>
        </w:rPr>
        <w:t>:</w:t>
      </w:r>
      <w:bookmarkEnd w:id="3339"/>
    </w:p>
    <w:p>
      <w:pPr>
        <w:pStyle w:val="BookText"/>
        <w:rPr/>
      </w:pPr>
      <w:r>
        <w:rPr>
          <w:rFonts w:ascii="Amiri" w:hAnsi="Amiri" w:eastAsia="Amiri" w:cs="Amiri"/>
          <w:color w:val="111111"/>
          <w:sz w:val="28"/>
          <w:sz w:val="28"/>
          <w:szCs w:val="28"/>
          <w:rtl w:val="true"/>
          <w:lang w:bidi="ar-SA"/>
        </w:rPr>
        <w:t>الاضافة تخل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3340" w:name="__RefHeading___Toc6140124_73709187"/>
      <w:bookmarkStart w:id="3341" w:name="_Toc1440"/>
      <w:bookmarkEnd w:id="3340"/>
      <w:r>
        <w:rPr>
          <w:rtl w:val="true"/>
        </w:rPr>
        <w:t>سابعا</w:t>
      </w:r>
      <w:r>
        <w:rPr>
          <w:rtl w:val="true"/>
        </w:rPr>
        <w:t xml:space="preserve">- </w:t>
      </w:r>
      <w:r>
        <w:rPr>
          <w:rtl w:val="true"/>
        </w:rPr>
        <w:t xml:space="preserve">رواية آية </w:t>
      </w:r>
      <w:r>
        <w:rPr>
          <w:rtl w:val="true"/>
        </w:rPr>
        <w:t>(</w:t>
      </w:r>
      <w:r>
        <w:rPr/>
        <w:t>52</w:t>
      </w:r>
      <w:r>
        <w:rPr>
          <w:rtl w:val="true"/>
        </w:rPr>
        <w:t>):</w:t>
      </w:r>
      <w:bookmarkEnd w:id="3341"/>
    </w:p>
    <w:p>
      <w:pPr>
        <w:pStyle w:val="Heading5"/>
        <w:numPr>
          <w:ilvl w:val="4"/>
          <w:numId w:val="1"/>
        </w:numPr>
        <w:rPr/>
      </w:pPr>
      <w:bookmarkStart w:id="3342" w:name="__RefHeading___Toc6140126_73709187"/>
      <w:bookmarkStart w:id="3343" w:name="_Toc1441"/>
      <w:bookmarkEnd w:id="3342"/>
      <w:r>
        <w:rPr>
          <w:rtl w:val="true"/>
        </w:rPr>
        <w:t>اشارة</w:t>
      </w:r>
      <w:bookmarkEnd w:id="3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أمير المؤمنين عليه السلام انه قرأ يا ويلتا من بعثنا من مرقدنا</w:t>
      </w:r>
      <w:r>
        <w:rPr>
          <w:rFonts w:eastAsia="Amiri" w:cs="Amiri" w:ascii="Amiri" w:hAnsi="Amiri"/>
          <w:color w:val="111111"/>
          <w:sz w:val="28"/>
          <w:szCs w:val="28"/>
          <w:rtl w:val="true"/>
          <w:lang w:bidi="ar-SA"/>
        </w:rPr>
        <w:t>.</w:t>
      </w:r>
    </w:p>
    <w:p>
      <w:pPr>
        <w:pStyle w:val="Heading5"/>
        <w:numPr>
          <w:ilvl w:val="4"/>
          <w:numId w:val="1"/>
        </w:numPr>
        <w:rPr/>
      </w:pPr>
      <w:bookmarkStart w:id="3344" w:name="__RefHeading___Toc6140128_73709187"/>
      <w:bookmarkStart w:id="3345" w:name="_Toc1442"/>
      <w:bookmarkEnd w:id="3344"/>
      <w:r>
        <w:rPr>
          <w:rtl w:val="true"/>
        </w:rPr>
        <w:t>دراسة الرواية</w:t>
      </w:r>
      <w:r>
        <w:rPr>
          <w:rtl w:val="true"/>
        </w:rPr>
        <w:t>:</w:t>
      </w:r>
      <w:bookmarkEnd w:id="3345"/>
    </w:p>
    <w:p>
      <w:pPr>
        <w:pStyle w:val="Heading6"/>
        <w:numPr>
          <w:ilvl w:val="5"/>
          <w:numId w:val="1"/>
        </w:numPr>
        <w:rPr/>
      </w:pPr>
      <w:bookmarkStart w:id="3346" w:name="__RefHeading___Toc6140130_73709187"/>
      <w:bookmarkStart w:id="3347" w:name="_Toc1443"/>
      <w:bookmarkEnd w:id="3346"/>
      <w:r>
        <w:rPr>
          <w:rtl w:val="true"/>
        </w:rPr>
        <w:t>أ</w:t>
      </w:r>
      <w:r>
        <w:rPr>
          <w:rtl w:val="true"/>
        </w:rPr>
        <w:t>- [</w:t>
      </w:r>
      <w:r>
        <w:rPr>
          <w:rtl w:val="true"/>
        </w:rPr>
        <w:t>الآية</w:t>
      </w:r>
      <w:r>
        <w:rPr>
          <w:rtl w:val="true"/>
        </w:rPr>
        <w:t>]</w:t>
      </w:r>
      <w:bookmarkEnd w:id="3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w:t>
      </w:r>
    </w:p>
    <w:p>
      <w:pPr>
        <w:pStyle w:val="Heading6"/>
        <w:numPr>
          <w:ilvl w:val="5"/>
          <w:numId w:val="1"/>
        </w:numPr>
        <w:rPr/>
      </w:pPr>
      <w:bookmarkStart w:id="3348" w:name="__RefHeading___Toc6140132_73709187"/>
      <w:bookmarkStart w:id="3349" w:name="_Toc1444"/>
      <w:bookmarkEnd w:id="3348"/>
      <w:r>
        <w:rPr>
          <w:rtl w:val="true"/>
        </w:rPr>
        <w:t>ب</w:t>
      </w:r>
      <w:r>
        <w:rPr>
          <w:rtl w:val="true"/>
        </w:rPr>
        <w:t xml:space="preserve">- </w:t>
      </w:r>
      <w:r>
        <w:rPr>
          <w:rtl w:val="true"/>
        </w:rPr>
        <w:t>السند</w:t>
      </w:r>
      <w:r>
        <w:rPr>
          <w:rtl w:val="true"/>
        </w:rPr>
        <w:t>:</w:t>
      </w:r>
      <w:bookmarkEnd w:id="3349"/>
    </w:p>
    <w:p>
      <w:pPr>
        <w:pStyle w:val="BookText"/>
        <w:rPr/>
      </w:pPr>
      <w:r>
        <w:rPr>
          <w:rFonts w:ascii="Amiri" w:hAnsi="Amiri" w:eastAsia="Amiri" w:cs="Amiri"/>
          <w:color w:val="111111"/>
          <w:sz w:val="28"/>
          <w:sz w:val="28"/>
          <w:szCs w:val="28"/>
          <w:rtl w:val="true"/>
          <w:lang w:bidi="ar-SA"/>
        </w:rPr>
        <w:t>و في تفسير الكشاف و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ويلتا من بعثنا من مرقدنا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نجد له ذكرا في روايات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فالقراءة منتقلة من مدرسة الخلفاء إلى مدرسة أهل البيت و ليس لظهير أن يعدها من الألف حديث شيعي حسب تعبيره و لا سند لها كي يعتمد عليها الشيخ النوري و يستدل بها على تحريف القرآن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3350" w:name="__RefHeading___Toc6140134_73709187"/>
      <w:bookmarkStart w:id="3351" w:name="_Toc1445"/>
      <w:bookmarkEnd w:id="3350"/>
      <w:r>
        <w:rPr>
          <w:rtl w:val="true"/>
        </w:rPr>
        <w:t>ج</w:t>
      </w:r>
      <w:r>
        <w:rPr>
          <w:rtl w:val="true"/>
        </w:rPr>
        <w:t xml:space="preserve">- </w:t>
      </w:r>
      <w:r>
        <w:rPr>
          <w:rtl w:val="true"/>
        </w:rPr>
        <w:t>المتن</w:t>
      </w:r>
      <w:r>
        <w:rPr>
          <w:rtl w:val="true"/>
        </w:rPr>
        <w:t>:</w:t>
      </w:r>
      <w:bookmarkEnd w:id="3351"/>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السياق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بعثنا، مرقدنا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 بسياق الآية </w:t>
      </w:r>
      <w:bookmarkStart w:id="3352" w:name="pg11650_151932"/>
    </w:p>
    <w:p>
      <w:pPr>
        <w:pStyle w:val="BookText"/>
        <w:rPr/>
      </w:pPr>
      <w:bookmarkEnd w:id="3352"/>
      <w:r>
        <w:rPr>
          <w:rFonts w:ascii="IRNazanin" w:hAnsi="IRNazanin" w:eastAsia="IRNazanin"/>
          <w:color w:val="111111"/>
          <w:sz w:val="28"/>
          <w:sz w:val="28"/>
          <w:szCs w:val="28"/>
          <w:rtl w:val="true"/>
          <w:lang w:bidi="fa-IR"/>
        </w:rPr>
        <w:t>و معناها</w:t>
      </w:r>
      <w:r>
        <w:rPr>
          <w:rFonts w:eastAsia="IRNazanin" w:cs="IRNazanin"/>
          <w:color w:val="111111"/>
          <w:sz w:val="28"/>
          <w:szCs w:val="28"/>
          <w:rtl w:val="true"/>
          <w:lang w:bidi="fa-IR"/>
        </w:rPr>
        <w:t>.</w:t>
      </w:r>
    </w:p>
    <w:p>
      <w:pPr>
        <w:pStyle w:val="Heading4"/>
        <w:numPr>
          <w:ilvl w:val="3"/>
          <w:numId w:val="1"/>
        </w:numPr>
        <w:rPr/>
      </w:pPr>
      <w:bookmarkStart w:id="3353" w:name="__RefHeading___Toc6140136_73709187"/>
      <w:bookmarkStart w:id="3354" w:name="_Toc1446"/>
      <w:bookmarkEnd w:id="3353"/>
      <w:r>
        <w:rPr>
          <w:rtl w:val="true"/>
        </w:rPr>
        <w:t>ثامنا</w:t>
      </w:r>
      <w:r>
        <w:rPr>
          <w:rtl w:val="true"/>
        </w:rPr>
        <w:t xml:space="preserve">- </w:t>
      </w:r>
      <w:r>
        <w:rPr>
          <w:rtl w:val="true"/>
        </w:rPr>
        <w:t xml:space="preserve">رواية آية </w:t>
      </w:r>
      <w:r>
        <w:rPr>
          <w:rtl w:val="true"/>
        </w:rPr>
        <w:t>(</w:t>
      </w:r>
      <w:r>
        <w:rPr/>
        <w:t>64</w:t>
      </w:r>
      <w:r>
        <w:rPr>
          <w:rtl w:val="true"/>
        </w:rPr>
        <w:t>):</w:t>
      </w:r>
      <w:bookmarkEnd w:id="3354"/>
    </w:p>
    <w:p>
      <w:pPr>
        <w:pStyle w:val="Heading5"/>
        <w:numPr>
          <w:ilvl w:val="4"/>
          <w:numId w:val="1"/>
        </w:numPr>
        <w:rPr/>
      </w:pPr>
      <w:bookmarkStart w:id="3355" w:name="__RefHeading___Toc6140138_73709187"/>
      <w:bookmarkStart w:id="3356" w:name="_Toc1447"/>
      <w:bookmarkEnd w:id="3355"/>
      <w:r>
        <w:rPr>
          <w:rtl w:val="true"/>
        </w:rPr>
        <w:t>اشارة</w:t>
      </w:r>
      <w:bookmarkEnd w:id="3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بالاسناد اصلوها اليوم بما كنتم تكفرون في الحياة الدنيا</w:t>
      </w:r>
      <w:r>
        <w:rPr>
          <w:rFonts w:eastAsia="Amiri" w:cs="Amiri" w:ascii="Amiri" w:hAnsi="Amiri"/>
          <w:color w:val="111111"/>
          <w:sz w:val="28"/>
          <w:szCs w:val="28"/>
          <w:rtl w:val="true"/>
          <w:lang w:bidi="ar-SA"/>
        </w:rPr>
        <w:t>.</w:t>
      </w:r>
    </w:p>
    <w:p>
      <w:pPr>
        <w:pStyle w:val="Heading5"/>
        <w:numPr>
          <w:ilvl w:val="4"/>
          <w:numId w:val="1"/>
        </w:numPr>
        <w:rPr/>
      </w:pPr>
      <w:bookmarkStart w:id="3357" w:name="__RefHeading___Toc6140140_73709187"/>
      <w:bookmarkStart w:id="3358" w:name="_Toc1448"/>
      <w:bookmarkEnd w:id="3357"/>
      <w:r>
        <w:rPr>
          <w:rtl w:val="true"/>
        </w:rPr>
        <w:t>دراسة الرواية</w:t>
      </w:r>
      <w:r>
        <w:rPr>
          <w:rtl w:val="true"/>
        </w:rPr>
        <w:t>:</w:t>
      </w:r>
      <w:bookmarkEnd w:id="3358"/>
    </w:p>
    <w:p>
      <w:pPr>
        <w:pStyle w:val="Heading6"/>
        <w:numPr>
          <w:ilvl w:val="5"/>
          <w:numId w:val="1"/>
        </w:numPr>
        <w:rPr/>
      </w:pPr>
      <w:bookmarkStart w:id="3359" w:name="__RefHeading___Toc6140142_73709187"/>
      <w:bookmarkStart w:id="3360" w:name="_Toc1449"/>
      <w:bookmarkEnd w:id="3359"/>
      <w:r>
        <w:rPr>
          <w:rtl w:val="true"/>
        </w:rPr>
        <w:t>أ</w:t>
      </w:r>
      <w:r>
        <w:rPr>
          <w:rtl w:val="true"/>
        </w:rPr>
        <w:t>- [</w:t>
      </w:r>
      <w:r>
        <w:rPr>
          <w:rtl w:val="true"/>
        </w:rPr>
        <w:t>الآية</w:t>
      </w:r>
      <w:r>
        <w:rPr>
          <w:rtl w:val="true"/>
        </w:rPr>
        <w:t>]</w:t>
      </w:r>
      <w:bookmarkEnd w:id="3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اصْلَوْهَا الْيَوْمَ بِما كُنْتُمْ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الرواية بعد تَكْفُرُونَ في الحيوة الدنيا</w:t>
      </w:r>
      <w:r>
        <w:rPr>
          <w:rFonts w:eastAsia="Amiri" w:cs="Amiri" w:ascii="Amiri" w:hAnsi="Amiri"/>
          <w:color w:val="111111"/>
          <w:sz w:val="28"/>
          <w:szCs w:val="28"/>
          <w:rtl w:val="true"/>
          <w:lang w:bidi="ar-SA"/>
        </w:rPr>
        <w:t>.</w:t>
      </w:r>
    </w:p>
    <w:p>
      <w:pPr>
        <w:pStyle w:val="Heading6"/>
        <w:numPr>
          <w:ilvl w:val="5"/>
          <w:numId w:val="1"/>
        </w:numPr>
        <w:rPr/>
      </w:pPr>
      <w:bookmarkStart w:id="3361" w:name="__RefHeading___Toc6140144_73709187"/>
      <w:bookmarkStart w:id="3362" w:name="_Toc1450"/>
      <w:bookmarkEnd w:id="3361"/>
      <w:r>
        <w:rPr>
          <w:rtl w:val="true"/>
        </w:rPr>
        <w:t>ب</w:t>
      </w:r>
      <w:r>
        <w:rPr>
          <w:rtl w:val="true"/>
        </w:rPr>
        <w:t xml:space="preserve">- </w:t>
      </w:r>
      <w:r>
        <w:rPr>
          <w:rtl w:val="true"/>
        </w:rPr>
        <w:t>السند</w:t>
      </w:r>
      <w:r>
        <w:rPr>
          <w:rtl w:val="true"/>
        </w:rPr>
        <w:t>:</w:t>
      </w:r>
      <w:bookmarkEnd w:id="3362"/>
    </w:p>
    <w:p>
      <w:pPr>
        <w:pStyle w:val="BookText"/>
        <w:rPr/>
      </w:pPr>
      <w:r>
        <w:rPr>
          <w:rFonts w:ascii="Amiri" w:hAnsi="Amiri" w:eastAsia="Amiri" w:cs="Amiri"/>
          <w:color w:val="111111"/>
          <w:sz w:val="28"/>
          <w:sz w:val="28"/>
          <w:szCs w:val="28"/>
          <w:rtl w:val="true"/>
          <w:lang w:bidi="ar-SA"/>
        </w:rPr>
        <w:t>الرواية مما تفرّد بها السيّاري الغالي المتهالك و في سندها كما مرّ</w:t>
      </w:r>
      <w:r>
        <w:rPr>
          <w:rFonts w:eastAsia="Amiri" w:cs="Amiri" w:ascii="Amiri" w:hAnsi="Amiri"/>
          <w:color w:val="111111"/>
          <w:sz w:val="28"/>
          <w:szCs w:val="28"/>
          <w:rtl w:val="true"/>
          <w:lang w:bidi="ar-SA"/>
        </w:rPr>
        <w:t>.</w:t>
      </w:r>
    </w:p>
    <w:p>
      <w:pPr>
        <w:pStyle w:val="Heading6"/>
        <w:numPr>
          <w:ilvl w:val="5"/>
          <w:numId w:val="1"/>
        </w:numPr>
        <w:rPr/>
      </w:pPr>
      <w:bookmarkStart w:id="3363" w:name="__RefHeading___Toc6140146_73709187"/>
      <w:bookmarkStart w:id="3364" w:name="_Toc1451"/>
      <w:bookmarkEnd w:id="3363"/>
      <w:r>
        <w:rPr>
          <w:rtl w:val="true"/>
        </w:rPr>
        <w:t>ج</w:t>
      </w:r>
      <w:r>
        <w:rPr>
          <w:rtl w:val="true"/>
        </w:rPr>
        <w:t xml:space="preserve">- </w:t>
      </w:r>
      <w:r>
        <w:rPr>
          <w:rtl w:val="true"/>
        </w:rPr>
        <w:t>المتن</w:t>
      </w:r>
      <w:r>
        <w:rPr>
          <w:rtl w:val="true"/>
        </w:rPr>
        <w:t>:</w:t>
      </w:r>
      <w:bookmarkEnd w:id="3364"/>
    </w:p>
    <w:p>
      <w:pPr>
        <w:pStyle w:val="BookText"/>
        <w:rPr/>
      </w:pPr>
      <w:r>
        <w:rPr>
          <w:rFonts w:ascii="Amiri" w:hAnsi="Amiri" w:eastAsia="Amiri" w:cs="Amiri"/>
          <w:color w:val="111111"/>
          <w:sz w:val="28"/>
          <w:sz w:val="28"/>
          <w:szCs w:val="28"/>
          <w:rtl w:val="true"/>
          <w:lang w:bidi="ar-SA"/>
        </w:rPr>
        <w:t>ان الاضافة لا تخالف الوزن و لكنها تخالف الروي في السورة فالآية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 تُوعَدُونَ و لكن الغلاة لا يعقلون</w:t>
      </w:r>
      <w:r>
        <w:rPr>
          <w:rFonts w:eastAsia="Amiri" w:cs="Amiri" w:ascii="Amiri" w:hAnsi="Amiri"/>
          <w:color w:val="111111"/>
          <w:sz w:val="28"/>
          <w:szCs w:val="28"/>
          <w:rtl w:val="true"/>
          <w:lang w:bidi="ar-SA"/>
        </w:rPr>
        <w:t>.</w:t>
      </w:r>
    </w:p>
    <w:p>
      <w:pPr>
        <w:pStyle w:val="Heading4"/>
        <w:numPr>
          <w:ilvl w:val="3"/>
          <w:numId w:val="1"/>
        </w:numPr>
        <w:rPr/>
      </w:pPr>
      <w:bookmarkStart w:id="3365" w:name="__RefHeading___Toc6140148_73709187"/>
      <w:bookmarkStart w:id="3366" w:name="_Toc1452"/>
      <w:bookmarkEnd w:id="3365"/>
      <w:r>
        <w:rPr>
          <w:rtl w:val="true"/>
        </w:rPr>
        <w:t>نتيجة البحوث</w:t>
      </w:r>
      <w:r>
        <w:rPr>
          <w:rtl w:val="true"/>
        </w:rPr>
        <w:t>:</w:t>
      </w:r>
      <w:bookmarkEnd w:id="336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يس احدى عشر رواية بينما هي تسع روايات، أربع ممّا عدّاه كانت بلا سند و سبع روايات عن الغلاة و المجاهيل و الضعفاء</w:t>
      </w:r>
      <w:r>
        <w:rPr>
          <w:rFonts w:eastAsia="Amiri" w:cs="Amiri" w:ascii="Amiri" w:hAnsi="Amiri"/>
          <w:color w:val="111111"/>
          <w:sz w:val="28"/>
          <w:szCs w:val="28"/>
          <w:rtl w:val="true"/>
          <w:lang w:bidi="ar-SA"/>
        </w:rPr>
        <w:t xml:space="preserve">. </w:t>
      </w:r>
      <w:bookmarkStart w:id="3367" w:name="pg11650_151933"/>
    </w:p>
    <w:p>
      <w:pPr>
        <w:pStyle w:val="Heading3"/>
        <w:numPr>
          <w:ilvl w:val="2"/>
          <w:numId w:val="1"/>
        </w:numPr>
        <w:rPr/>
      </w:pPr>
      <w:bookmarkStart w:id="3368" w:name="__RefHeading___Toc6140150_73709187"/>
      <w:bookmarkStart w:id="3369" w:name="_Toc1453"/>
      <w:bookmarkEnd w:id="3367"/>
      <w:bookmarkEnd w:id="3368"/>
      <w:r>
        <w:rPr>
          <w:rtl w:val="true"/>
        </w:rPr>
        <w:t>دراسة روايات سورة الصافات‌</w:t>
      </w:r>
      <w:bookmarkEnd w:id="3369"/>
    </w:p>
    <w:p>
      <w:pPr>
        <w:pStyle w:val="Heading4"/>
        <w:numPr>
          <w:ilvl w:val="3"/>
          <w:numId w:val="1"/>
        </w:numPr>
        <w:rPr/>
      </w:pPr>
      <w:bookmarkStart w:id="3370" w:name="__RefHeading___Toc6140152_73709187"/>
      <w:bookmarkStart w:id="3371" w:name="_Toc1454"/>
      <w:bookmarkEnd w:id="3370"/>
      <w:r>
        <w:rPr>
          <w:rtl w:val="true"/>
        </w:rPr>
        <w:t>أولا</w:t>
      </w:r>
      <w:r>
        <w:rPr>
          <w:rtl w:val="true"/>
        </w:rPr>
        <w:t xml:space="preserve">- </w:t>
      </w:r>
      <w:r>
        <w:rPr>
          <w:rtl w:val="true"/>
        </w:rPr>
        <w:t xml:space="preserve">رواية آية </w:t>
      </w:r>
      <w:r>
        <w:rPr>
          <w:rtl w:val="true"/>
        </w:rPr>
        <w:t>(</w:t>
      </w:r>
      <w:r>
        <w:rPr/>
        <w:t>12</w:t>
      </w:r>
      <w:r>
        <w:rPr>
          <w:rtl w:val="true"/>
        </w:rPr>
        <w:t>):</w:t>
      </w:r>
      <w:bookmarkEnd w:id="3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انه قرأ بل عجبت بضم التاء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قراءة أهل الكوفة غير عاصم</w:t>
      </w:r>
      <w:r>
        <w:rPr>
          <w:rFonts w:eastAsia="Amiri" w:cs="Amiri" w:ascii="Amiri" w:hAnsi="Amiri"/>
          <w:color w:val="111111"/>
          <w:sz w:val="28"/>
          <w:szCs w:val="28"/>
          <w:rtl w:val="true"/>
          <w:lang w:bidi="ar-SA"/>
        </w:rPr>
        <w:t>.</w:t>
      </w:r>
    </w:p>
    <w:p>
      <w:pPr>
        <w:pStyle w:val="Heading4"/>
        <w:numPr>
          <w:ilvl w:val="3"/>
          <w:numId w:val="1"/>
        </w:numPr>
        <w:rPr/>
      </w:pPr>
      <w:bookmarkStart w:id="3372" w:name="__RefHeading___Toc6140154_73709187"/>
      <w:bookmarkStart w:id="3373" w:name="_Toc1455"/>
      <w:bookmarkEnd w:id="3372"/>
      <w:r>
        <w:rPr>
          <w:rtl w:val="true"/>
        </w:rPr>
        <w:t>دراسة الرواية</w:t>
      </w:r>
      <w:r>
        <w:rPr>
          <w:rtl w:val="true"/>
        </w:rPr>
        <w:t>:</w:t>
      </w:r>
      <w:bookmarkEnd w:id="3373"/>
    </w:p>
    <w:p>
      <w:pPr>
        <w:pStyle w:val="Heading5"/>
        <w:numPr>
          <w:ilvl w:val="4"/>
          <w:numId w:val="1"/>
        </w:numPr>
        <w:rPr/>
      </w:pPr>
      <w:bookmarkStart w:id="3374" w:name="__RefHeading___Toc6140156_73709187"/>
      <w:bookmarkStart w:id="3375" w:name="_Toc1456"/>
      <w:bookmarkEnd w:id="3374"/>
      <w:r>
        <w:rPr>
          <w:rtl w:val="true"/>
        </w:rPr>
        <w:t>أ</w:t>
      </w:r>
      <w:r>
        <w:rPr>
          <w:rtl w:val="true"/>
        </w:rPr>
        <w:t>- [</w:t>
      </w:r>
      <w:r>
        <w:rPr>
          <w:rtl w:val="true"/>
        </w:rPr>
        <w:t>الآية</w:t>
      </w:r>
      <w:r>
        <w:rPr>
          <w:rtl w:val="true"/>
        </w:rPr>
        <w:t>]</w:t>
      </w:r>
      <w:bookmarkEnd w:id="3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عَجِبْتَ وَ 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w:t>
      </w:r>
    </w:p>
    <w:p>
      <w:pPr>
        <w:pStyle w:val="Heading5"/>
        <w:numPr>
          <w:ilvl w:val="4"/>
          <w:numId w:val="1"/>
        </w:numPr>
        <w:rPr/>
      </w:pPr>
      <w:bookmarkStart w:id="3376" w:name="__RefHeading___Toc6140158_73709187"/>
      <w:bookmarkStart w:id="3377" w:name="_Toc1457"/>
      <w:bookmarkEnd w:id="3376"/>
      <w:r>
        <w:rPr>
          <w:rtl w:val="true"/>
        </w:rPr>
        <w:t>ب</w:t>
      </w:r>
      <w:r>
        <w:rPr>
          <w:rtl w:val="true"/>
        </w:rPr>
        <w:t xml:space="preserve">- </w:t>
      </w:r>
      <w:r>
        <w:rPr>
          <w:rtl w:val="true"/>
        </w:rPr>
        <w:t>السند</w:t>
      </w:r>
      <w:r>
        <w:rPr>
          <w:rtl w:val="true"/>
        </w:rPr>
        <w:t>:</w:t>
      </w:r>
      <w:bookmarkEnd w:id="3377"/>
    </w:p>
    <w:p>
      <w:pPr>
        <w:pStyle w:val="BookText"/>
        <w:rPr/>
      </w:pPr>
      <w:r>
        <w:rPr>
          <w:rFonts w:ascii="Amiri" w:hAnsi="Amiri" w:eastAsia="Amiri" w:cs="Amiri"/>
          <w:color w:val="111111"/>
          <w:sz w:val="28"/>
          <w:sz w:val="28"/>
          <w:szCs w:val="28"/>
          <w:rtl w:val="true"/>
          <w:lang w:bidi="ar-SA"/>
        </w:rPr>
        <w:t>الرواية لا سند لها و في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الكوفيون إلّا عاصما بضمّ التاء و هي مروية عن علي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الفخر الرازي و القرطبي و السيوطي </w:t>
      </w:r>
      <w:r>
        <w:rPr>
          <w:rStyle w:val="FootnoteAnchor"/>
          <w:rtl w:val="true"/>
        </w:rPr>
        <w:footnoteReference w:id="451"/>
      </w:r>
      <w:r>
        <w:rPr>
          <w:rFonts w:ascii="Amiri" w:hAnsi="Amiri" w:eastAsia="Amiri" w:cs="Amiri"/>
          <w:color w:val="111111"/>
          <w:sz w:val="28"/>
          <w:sz w:val="28"/>
          <w:szCs w:val="28"/>
          <w:rtl w:val="true"/>
          <w:lang w:bidi="ar-SA"/>
        </w:rPr>
        <w:t xml:space="preserve">عن غير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أهل الكوفة إلّا عاصما بل عجبت بضم التاء</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 فيما زعموا قراءة علي و ابن عباس و بناء على </w:t>
      </w:r>
      <w:bookmarkStart w:id="3378" w:name="pg11650_151934"/>
    </w:p>
    <w:p>
      <w:pPr>
        <w:pStyle w:val="BookText"/>
        <w:rPr/>
      </w:pPr>
      <w:bookmarkEnd w:id="3378"/>
      <w:r>
        <w:rPr>
          <w:rFonts w:ascii="Amiri" w:hAnsi="Amiri" w:eastAsia="Amiri" w:cs="Amiri"/>
          <w:color w:val="111111"/>
          <w:sz w:val="28"/>
          <w:sz w:val="28"/>
          <w:szCs w:val="28"/>
          <w:rtl w:val="true"/>
          <w:lang w:bidi="ar-SA"/>
        </w:rPr>
        <w:t>ما ذكرناه فالقراءة منتقلة و ليس لظهير أن يعدها من الألف حديث شيعي على حد تعبيره</w:t>
      </w:r>
      <w:r>
        <w:rPr>
          <w:rFonts w:eastAsia="Amiri" w:cs="Amiri" w:ascii="Amiri" w:hAnsi="Amiri"/>
          <w:color w:val="111111"/>
          <w:sz w:val="28"/>
          <w:szCs w:val="28"/>
          <w:rtl w:val="true"/>
          <w:lang w:bidi="ar-SA"/>
        </w:rPr>
        <w:t>.</w:t>
      </w:r>
    </w:p>
    <w:p>
      <w:pPr>
        <w:pStyle w:val="Heading5"/>
        <w:numPr>
          <w:ilvl w:val="4"/>
          <w:numId w:val="1"/>
        </w:numPr>
        <w:rPr/>
      </w:pPr>
      <w:bookmarkStart w:id="3379" w:name="__RefHeading___Toc6140160_73709187"/>
      <w:bookmarkStart w:id="3380" w:name="_Toc1458"/>
      <w:bookmarkEnd w:id="3379"/>
      <w:r>
        <w:rPr>
          <w:rtl w:val="true"/>
        </w:rPr>
        <w:t>ج</w:t>
      </w:r>
      <w:r>
        <w:rPr>
          <w:rtl w:val="true"/>
        </w:rPr>
        <w:t xml:space="preserve">- </w:t>
      </w:r>
      <w:r>
        <w:rPr>
          <w:rtl w:val="true"/>
        </w:rPr>
        <w:t>المتن</w:t>
      </w:r>
      <w:r>
        <w:rPr>
          <w:rtl w:val="true"/>
        </w:rPr>
        <w:t>:</w:t>
      </w:r>
      <w:bookmarkEnd w:id="3380"/>
    </w:p>
    <w:p>
      <w:pPr>
        <w:pStyle w:val="BookText"/>
        <w:rPr/>
      </w:pPr>
      <w:r>
        <w:rPr>
          <w:rFonts w:ascii="Amiri" w:hAnsi="Amiri" w:eastAsia="Amiri" w:cs="Amiri"/>
          <w:color w:val="111111"/>
          <w:sz w:val="28"/>
          <w:sz w:val="28"/>
          <w:szCs w:val="28"/>
          <w:rtl w:val="true"/>
          <w:lang w:bidi="ar-SA"/>
        </w:rPr>
        <w:t xml:space="preserve">يقول سبحانه فَاسْتَفْتِهِمْ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بعدها بَلْ عَجِبْتَ في كلتا الآيتين يخاطب اللّه رسوله و ليس التعجب من صفاته تعالى بل من صفات المخلوقين</w:t>
      </w:r>
      <w:r>
        <w:rPr>
          <w:rFonts w:eastAsia="Amiri" w:cs="Amiri" w:ascii="Amiri" w:hAnsi="Amiri"/>
          <w:color w:val="111111"/>
          <w:sz w:val="28"/>
          <w:szCs w:val="28"/>
          <w:rtl w:val="true"/>
          <w:lang w:bidi="ar-SA"/>
        </w:rPr>
        <w:t>.</w:t>
      </w:r>
    </w:p>
    <w:p>
      <w:pPr>
        <w:pStyle w:val="Heading4"/>
        <w:numPr>
          <w:ilvl w:val="3"/>
          <w:numId w:val="1"/>
        </w:numPr>
        <w:rPr/>
      </w:pPr>
      <w:bookmarkStart w:id="3381" w:name="__RefHeading___Toc6140162_73709187"/>
      <w:bookmarkStart w:id="3382" w:name="_Toc1459"/>
      <w:bookmarkEnd w:id="3381"/>
      <w:r>
        <w:rPr>
          <w:rtl w:val="true"/>
        </w:rPr>
        <w:t>ثانيا</w:t>
      </w:r>
      <w:r>
        <w:rPr>
          <w:rtl w:val="true"/>
        </w:rPr>
        <w:t xml:space="preserve">- </w:t>
      </w:r>
      <w:r>
        <w:rPr>
          <w:rtl w:val="true"/>
        </w:rPr>
        <w:t xml:space="preserve">روايتا آية </w:t>
      </w:r>
      <w:r>
        <w:rPr>
          <w:rtl w:val="true"/>
        </w:rPr>
        <w:t>(</w:t>
      </w:r>
      <w:r>
        <w:rPr/>
        <w:t>103</w:t>
      </w:r>
      <w:r>
        <w:rPr>
          <w:rtl w:val="true"/>
        </w:rPr>
        <w:t>):</w:t>
      </w:r>
      <w:bookmarkEnd w:id="3382"/>
    </w:p>
    <w:p>
      <w:pPr>
        <w:pStyle w:val="Heading5"/>
        <w:numPr>
          <w:ilvl w:val="4"/>
          <w:numId w:val="1"/>
        </w:numPr>
        <w:rPr/>
      </w:pPr>
      <w:bookmarkStart w:id="3383" w:name="__RefHeading___Toc6140164_73709187"/>
      <w:bookmarkStart w:id="3384" w:name="_Toc1460"/>
      <w:bookmarkEnd w:id="3383"/>
      <w:r>
        <w:rPr>
          <w:rtl w:val="true"/>
        </w:rPr>
        <w:t>اشارة</w:t>
      </w:r>
      <w:bookmarkEnd w:id="3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عبد الرحمن بن حماد عن زياد الكندي عن عبد اللّه سنان قال قال أبو عبد اللّه عليه السلام يقرأ هذه الآية هكذا فلما سلما و تله للجبين قال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روى عن علي عليه السلام و ابن عباس و ابن مسعود و مجاهد و الضحاك و الاعمش و جعفر بن محمد عليهما السلام فلما سلما بغير الف و لام مشددة </w:t>
      </w:r>
      <w:r>
        <w:rPr>
          <w:rFonts w:eastAsia="Amiri" w:cs="Amiri" w:ascii="Amiri" w:hAnsi="Amiri"/>
          <w:color w:val="111111"/>
          <w:sz w:val="28"/>
          <w:szCs w:val="28"/>
          <w:rtl w:val="true"/>
          <w:lang w:bidi="ar-SA"/>
        </w:rPr>
        <w:t>..</w:t>
      </w:r>
    </w:p>
    <w:p>
      <w:pPr>
        <w:pStyle w:val="Heading5"/>
        <w:numPr>
          <w:ilvl w:val="4"/>
          <w:numId w:val="1"/>
        </w:numPr>
        <w:rPr/>
      </w:pPr>
      <w:bookmarkStart w:id="3385" w:name="__RefHeading___Toc6140166_73709187"/>
      <w:bookmarkStart w:id="3386" w:name="_Toc1461"/>
      <w:bookmarkEnd w:id="3385"/>
      <w:r>
        <w:rPr>
          <w:rtl w:val="true"/>
        </w:rPr>
        <w:t>دراسة الروايتين</w:t>
      </w:r>
      <w:r>
        <w:rPr>
          <w:rtl w:val="true"/>
        </w:rPr>
        <w:t>:</w:t>
      </w:r>
      <w:bookmarkEnd w:id="3386"/>
    </w:p>
    <w:p>
      <w:pPr>
        <w:pStyle w:val="Heading6"/>
        <w:numPr>
          <w:ilvl w:val="5"/>
          <w:numId w:val="1"/>
        </w:numPr>
        <w:rPr/>
      </w:pPr>
      <w:bookmarkStart w:id="3387" w:name="__RefHeading___Toc6140168_73709187"/>
      <w:bookmarkStart w:id="3388" w:name="_Toc1462"/>
      <w:bookmarkEnd w:id="3387"/>
      <w:r>
        <w:rPr>
          <w:rtl w:val="true"/>
        </w:rPr>
        <w:t>أ</w:t>
      </w:r>
      <w:r>
        <w:rPr>
          <w:rtl w:val="true"/>
        </w:rPr>
        <w:t>- [</w:t>
      </w:r>
      <w:r>
        <w:rPr>
          <w:rtl w:val="true"/>
        </w:rPr>
        <w:t>الآية</w:t>
      </w:r>
      <w:r>
        <w:rPr>
          <w:rtl w:val="true"/>
        </w:rPr>
        <w:t>]</w:t>
      </w:r>
      <w:bookmarkEnd w:id="3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w:t>
      </w:r>
    </w:p>
    <w:p>
      <w:pPr>
        <w:pStyle w:val="Heading6"/>
        <w:numPr>
          <w:ilvl w:val="5"/>
          <w:numId w:val="1"/>
        </w:numPr>
        <w:rPr/>
      </w:pPr>
      <w:bookmarkStart w:id="3389" w:name="__RefHeading___Toc6140170_73709187"/>
      <w:bookmarkStart w:id="3390" w:name="_Toc1463"/>
      <w:bookmarkEnd w:id="3389"/>
      <w:r>
        <w:rPr>
          <w:rtl w:val="true"/>
        </w:rPr>
        <w:t>ب</w:t>
      </w:r>
      <w:r>
        <w:rPr>
          <w:rtl w:val="true"/>
        </w:rPr>
        <w:t xml:space="preserve">- </w:t>
      </w:r>
      <w:r>
        <w:rPr>
          <w:rtl w:val="true"/>
        </w:rPr>
        <w:t>السند</w:t>
      </w:r>
      <w:r>
        <w:rPr>
          <w:rtl w:val="true"/>
        </w:rPr>
        <w:t>:</w:t>
      </w:r>
      <w:bookmarkEnd w:id="3390"/>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حمّاد مجهول حاله عن زياد </w:t>
      </w:r>
      <w:bookmarkStart w:id="3391" w:name="pg11650_151935"/>
    </w:p>
    <w:p>
      <w:pPr>
        <w:pStyle w:val="BookText"/>
        <w:rPr/>
      </w:pPr>
      <w:bookmarkEnd w:id="3391"/>
      <w:r>
        <w:rPr>
          <w:rFonts w:ascii="Amiri" w:hAnsi="Amiri" w:eastAsia="Amiri" w:cs="Amiri"/>
          <w:color w:val="111111"/>
          <w:sz w:val="28"/>
          <w:sz w:val="28"/>
          <w:szCs w:val="28"/>
          <w:rtl w:val="true"/>
          <w:lang w:bidi="ar-SA"/>
        </w:rPr>
        <w:t>الكندي لم نجد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و قال القرطبي و الفخر الرازي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قرئ بهنّ جميعا و قرأ ابن مسعود و ابن عباس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فالقراءة منتقلة أو مشتركة و ليس لظهير أن يعدها 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3392" w:name="__RefHeading___Toc6140172_73709187"/>
      <w:bookmarkStart w:id="3393" w:name="_Toc1464"/>
      <w:bookmarkEnd w:id="3392"/>
      <w:r>
        <w:rPr>
          <w:rtl w:val="true"/>
        </w:rPr>
        <w:t>ج</w:t>
      </w:r>
      <w:r>
        <w:rPr>
          <w:rtl w:val="true"/>
        </w:rPr>
        <w:t xml:space="preserve">- </w:t>
      </w:r>
      <w:r>
        <w:rPr>
          <w:rtl w:val="true"/>
        </w:rPr>
        <w:t>المتن</w:t>
      </w:r>
      <w:r>
        <w:rPr>
          <w:rtl w:val="true"/>
        </w:rPr>
        <w:t>:</w:t>
      </w:r>
      <w:bookmarkEnd w:id="3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و أخلص الدين للّه و التسليم منهما عليهم السلام كان اخلاصا في دين اللّه و التغيير يخلّ بوزن الآية و معناها</w:t>
      </w:r>
      <w:r>
        <w:rPr>
          <w:rFonts w:eastAsia="Amiri" w:cs="Amiri" w:ascii="Amiri" w:hAnsi="Amiri"/>
          <w:color w:val="111111"/>
          <w:sz w:val="28"/>
          <w:szCs w:val="28"/>
          <w:rtl w:val="true"/>
          <w:lang w:bidi="ar-SA"/>
        </w:rPr>
        <w:t>.</w:t>
      </w:r>
    </w:p>
    <w:p>
      <w:pPr>
        <w:pStyle w:val="Heading4"/>
        <w:numPr>
          <w:ilvl w:val="3"/>
          <w:numId w:val="1"/>
        </w:numPr>
        <w:rPr/>
      </w:pPr>
      <w:bookmarkStart w:id="3394" w:name="__RefHeading___Toc6140174_73709187"/>
      <w:bookmarkStart w:id="3395" w:name="_Toc1465"/>
      <w:bookmarkEnd w:id="3394"/>
      <w:r>
        <w:rPr>
          <w:rtl w:val="true"/>
        </w:rPr>
        <w:t>ثالثا</w:t>
      </w:r>
      <w:r>
        <w:rPr>
          <w:rtl w:val="true"/>
        </w:rPr>
        <w:t xml:space="preserve">- </w:t>
      </w:r>
      <w:r>
        <w:rPr>
          <w:rtl w:val="true"/>
        </w:rPr>
        <w:t xml:space="preserve">روايتا آية </w:t>
      </w:r>
      <w:r>
        <w:rPr>
          <w:rtl w:val="true"/>
        </w:rPr>
        <w:t>(</w:t>
      </w:r>
      <w:r>
        <w:rPr/>
        <w:t>75</w:t>
      </w:r>
      <w:r>
        <w:rPr>
          <w:rtl w:val="true"/>
        </w:rPr>
        <w:t>):</w:t>
      </w:r>
      <w:bookmarkEnd w:id="3395"/>
    </w:p>
    <w:p>
      <w:pPr>
        <w:pStyle w:val="Heading5"/>
        <w:numPr>
          <w:ilvl w:val="4"/>
          <w:numId w:val="1"/>
        </w:numPr>
        <w:rPr/>
      </w:pPr>
      <w:bookmarkStart w:id="3396" w:name="__RefHeading___Toc6140176_73709187"/>
      <w:bookmarkStart w:id="3397" w:name="_Toc1466"/>
      <w:bookmarkEnd w:id="3396"/>
      <w:r>
        <w:rPr>
          <w:rtl w:val="true"/>
        </w:rPr>
        <w:t>اشارة</w:t>
      </w:r>
      <w:bookmarkEnd w:id="3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حماد عن شعيب العقرقوفي عن أبي الكندي عن أبي عبد اللّه عليه السلام في قول اللّه عز و جل و لقد نادينا نوحا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الحكم عن سيف عن داود بن فرقد قال قرأت عند أبي عبد اللّه عليه السلام و لقد نادينا نوحا</w:t>
      </w:r>
      <w:r>
        <w:rPr>
          <w:rFonts w:eastAsia="Amiri" w:cs="Amiri" w:ascii="Amiri" w:hAnsi="Amiri"/>
          <w:color w:val="111111"/>
          <w:sz w:val="28"/>
          <w:szCs w:val="28"/>
          <w:rtl w:val="true"/>
          <w:lang w:bidi="ar-SA"/>
        </w:rPr>
        <w:t>.</w:t>
      </w:r>
    </w:p>
    <w:p>
      <w:pPr>
        <w:pStyle w:val="Heading5"/>
        <w:numPr>
          <w:ilvl w:val="4"/>
          <w:numId w:val="1"/>
        </w:numPr>
        <w:rPr/>
      </w:pPr>
      <w:bookmarkStart w:id="3398" w:name="__RefHeading___Toc6140178_73709187"/>
      <w:bookmarkStart w:id="3399" w:name="_Toc1467"/>
      <w:bookmarkEnd w:id="3398"/>
      <w:r>
        <w:rPr>
          <w:rtl w:val="true"/>
        </w:rPr>
        <w:t>دراسة الروايتين</w:t>
      </w:r>
      <w:r>
        <w:rPr>
          <w:rtl w:val="true"/>
        </w:rPr>
        <w:t>:</w:t>
      </w:r>
      <w:bookmarkEnd w:id="3399"/>
    </w:p>
    <w:p>
      <w:pPr>
        <w:pStyle w:val="Heading6"/>
        <w:numPr>
          <w:ilvl w:val="5"/>
          <w:numId w:val="1"/>
        </w:numPr>
        <w:rPr/>
      </w:pPr>
      <w:bookmarkStart w:id="3400" w:name="__RefHeading___Toc6140180_73709187"/>
      <w:bookmarkStart w:id="3401" w:name="_Toc1468"/>
      <w:bookmarkEnd w:id="3400"/>
      <w:r>
        <w:rPr>
          <w:rtl w:val="true"/>
        </w:rPr>
        <w:t>أ</w:t>
      </w:r>
      <w:r>
        <w:rPr>
          <w:rtl w:val="true"/>
        </w:rPr>
        <w:t>- [</w:t>
      </w:r>
      <w:r>
        <w:rPr>
          <w:rtl w:val="true"/>
        </w:rPr>
        <w:t>الآية</w:t>
      </w:r>
      <w:r>
        <w:rPr>
          <w:rtl w:val="true"/>
        </w:rPr>
        <w:t>]</w:t>
      </w:r>
      <w:bookmarkEnd w:id="3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نادانا نُوحٌ فَلَنِعْمَ الْمُجِيبُونَ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نادينا نوحا</w:t>
      </w:r>
      <w:r>
        <w:rPr>
          <w:rFonts w:eastAsia="Amiri" w:cs="Amiri" w:ascii="Amiri" w:hAnsi="Amiri"/>
          <w:color w:val="111111"/>
          <w:sz w:val="28"/>
          <w:szCs w:val="28"/>
          <w:rtl w:val="true"/>
          <w:lang w:bidi="ar-SA"/>
        </w:rPr>
        <w:t xml:space="preserve">. </w:t>
      </w:r>
      <w:bookmarkStart w:id="3402" w:name="pg11650_151936"/>
    </w:p>
    <w:p>
      <w:pPr>
        <w:pStyle w:val="Heading6"/>
        <w:numPr>
          <w:ilvl w:val="5"/>
          <w:numId w:val="1"/>
        </w:numPr>
        <w:rPr/>
      </w:pPr>
      <w:bookmarkStart w:id="3403" w:name="__RefHeading___Toc6140182_73709187"/>
      <w:bookmarkStart w:id="3404" w:name="_Toc1469"/>
      <w:bookmarkEnd w:id="3402"/>
      <w:bookmarkEnd w:id="3403"/>
      <w:r>
        <w:rPr>
          <w:rtl w:val="true"/>
        </w:rPr>
        <w:t>ب</w:t>
      </w:r>
      <w:r>
        <w:rPr>
          <w:rtl w:val="true"/>
        </w:rPr>
        <w:t xml:space="preserve">- </w:t>
      </w:r>
      <w:r>
        <w:rPr>
          <w:rtl w:val="true"/>
        </w:rPr>
        <w:t>السند</w:t>
      </w:r>
      <w:r>
        <w:rPr>
          <w:rtl w:val="true"/>
        </w:rPr>
        <w:t>:</w:t>
      </w:r>
      <w:bookmarkEnd w:id="3404"/>
    </w:p>
    <w:p>
      <w:pPr>
        <w:pStyle w:val="BookText"/>
        <w:rPr/>
      </w:pPr>
      <w:r>
        <w:rPr>
          <w:rFonts w:ascii="Amiri" w:hAnsi="Amiri" w:eastAsia="Amiri" w:cs="Amiri"/>
          <w:color w:val="111111"/>
          <w:sz w:val="28"/>
          <w:sz w:val="28"/>
          <w:szCs w:val="28"/>
          <w:rtl w:val="true"/>
          <w:lang w:bidi="ar-SA"/>
        </w:rPr>
        <w:t>تفرّد بهما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3405" w:name="__RefHeading___Toc6140184_73709187"/>
      <w:bookmarkStart w:id="3406" w:name="_Toc1470"/>
      <w:bookmarkEnd w:id="3405"/>
      <w:r>
        <w:rPr>
          <w:rtl w:val="true"/>
        </w:rPr>
        <w:t>ج</w:t>
      </w:r>
      <w:r>
        <w:rPr>
          <w:rtl w:val="true"/>
        </w:rPr>
        <w:t xml:space="preserve">- </w:t>
      </w:r>
      <w:r>
        <w:rPr>
          <w:rtl w:val="true"/>
        </w:rPr>
        <w:t>المتن</w:t>
      </w:r>
      <w:r>
        <w:rPr>
          <w:rtl w:val="true"/>
        </w:rPr>
        <w:t>:</w:t>
      </w:r>
      <w:bookmarkEnd w:id="3406"/>
    </w:p>
    <w:p>
      <w:pPr>
        <w:pStyle w:val="BookText"/>
        <w:rPr/>
      </w:pPr>
      <w:r>
        <w:rPr>
          <w:rFonts w:ascii="Amiri" w:hAnsi="Amiri" w:eastAsia="Amiri" w:cs="Amiri"/>
          <w:color w:val="111111"/>
          <w:sz w:val="28"/>
          <w:sz w:val="28"/>
          <w:szCs w:val="28"/>
          <w:rtl w:val="true"/>
          <w:lang w:bidi="ar-SA"/>
        </w:rPr>
        <w:t xml:space="preserve">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نادى اللّه و أجاب اللّه نداءه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نادانا نُوحٌ فَلَنِعْمَ الْمُجِيبُونَ و لم ينادي اللّه نوحا كما افتراه السياري الذي لا يحسن العربية</w:t>
      </w:r>
      <w:r>
        <w:rPr>
          <w:rFonts w:eastAsia="Amiri" w:cs="Amiri" w:ascii="Amiri" w:hAnsi="Amiri"/>
          <w:color w:val="111111"/>
          <w:sz w:val="28"/>
          <w:szCs w:val="28"/>
          <w:rtl w:val="true"/>
          <w:lang w:bidi="ar-SA"/>
        </w:rPr>
        <w:t>.</w:t>
      </w:r>
    </w:p>
    <w:p>
      <w:pPr>
        <w:pStyle w:val="Heading4"/>
        <w:numPr>
          <w:ilvl w:val="3"/>
          <w:numId w:val="1"/>
        </w:numPr>
        <w:rPr/>
      </w:pPr>
      <w:bookmarkStart w:id="3407" w:name="__RefHeading___Toc6140186_73709187"/>
      <w:bookmarkStart w:id="3408" w:name="_Toc1471"/>
      <w:bookmarkEnd w:id="3407"/>
      <w:r>
        <w:rPr>
          <w:rtl w:val="true"/>
        </w:rPr>
        <w:t>رابعا</w:t>
      </w:r>
      <w:r>
        <w:rPr>
          <w:rtl w:val="true"/>
        </w:rPr>
        <w:t xml:space="preserve">- </w:t>
      </w:r>
      <w:r>
        <w:rPr>
          <w:rtl w:val="true"/>
        </w:rPr>
        <w:t xml:space="preserve">روايات آية </w:t>
      </w:r>
      <w:r>
        <w:rPr>
          <w:rtl w:val="true"/>
        </w:rPr>
        <w:t>(</w:t>
      </w:r>
      <w:r>
        <w:rPr/>
        <w:t>130</w:t>
      </w:r>
      <w:r>
        <w:rPr>
          <w:rtl w:val="true"/>
        </w:rPr>
        <w:t>):</w:t>
      </w:r>
      <w:bookmarkEnd w:id="3408"/>
    </w:p>
    <w:p>
      <w:pPr>
        <w:pStyle w:val="Heading5"/>
        <w:numPr>
          <w:ilvl w:val="4"/>
          <w:numId w:val="1"/>
        </w:numPr>
        <w:rPr/>
      </w:pPr>
      <w:bookmarkStart w:id="3409" w:name="__RefHeading___Toc6140188_73709187"/>
      <w:bookmarkStart w:id="3410" w:name="_Toc1472"/>
      <w:bookmarkEnd w:id="3409"/>
      <w:r>
        <w:rPr>
          <w:rtl w:val="true"/>
        </w:rPr>
        <w:t>اشارة</w:t>
      </w:r>
      <w:bookmarkEnd w:id="3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ثم ذكر عز و جل آل محمد عليهم السلام قال و تركنا عليه في الآخرين سلام على آل 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صلى اللّه عليه و آله و آل محمد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حدثني عبيد بن كثير معنعنا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سلام على آل يس فقال هم آل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احمد بن الحسن معنعنا عن سليم </w:t>
      </w:r>
      <w:r>
        <w:rPr>
          <w:rStyle w:val="FootnoteAnchor"/>
          <w:rtl w:val="true"/>
        </w:rPr>
        <w:footnoteReference w:id="453"/>
      </w:r>
      <w:r>
        <w:rPr>
          <w:rFonts w:ascii="Amiri" w:hAnsi="Amiri" w:eastAsia="Amiri" w:cs="Amiri"/>
          <w:color w:val="111111"/>
          <w:sz w:val="28"/>
          <w:sz w:val="28"/>
          <w:szCs w:val="28"/>
          <w:rtl w:val="true"/>
          <w:lang w:bidi="ar-SA"/>
        </w:rPr>
        <w:t>بن قيس العامري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يس و نحن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عن الحسين بن الحكم عن الحسين بن نصر بن مزاحم عن أبيه عن أبان بن أبي عياش عن سليم بن قيس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ياسين و نحن الذين قال اللّه سلام على آل يس</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سهل العطار عن الخضر بن أبي فاطمة البلخي عن </w:t>
      </w:r>
    </w:p>
    <w:p>
      <w:pPr>
        <w:pStyle w:val="BookText"/>
        <w:rPr/>
      </w:pPr>
      <w:r>
        <w:rPr>
          <w:rFonts w:ascii="Amiri" w:hAnsi="Amiri" w:eastAsia="Amiri" w:cs="Amiri"/>
          <w:color w:val="111111"/>
          <w:sz w:val="28"/>
          <w:sz w:val="28"/>
          <w:szCs w:val="28"/>
          <w:rtl w:val="true"/>
          <w:lang w:bidi="ar-SA"/>
        </w:rPr>
        <w:t xml:space="preserve">وهب بن نافع عن كادح بن جعفر عن جعفر بن محمد عليهما السلام عن أبيه عن آبائه عن علي عليهم السلام في قوله عز و جل سلام على آل يس قال 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سهل عن إبراهيم بن داهر عن الأعمش عن يحيى وثاب عن أبي عبد الرحمن الأسلمي عن عمر بن الخطاب انه كان يقرأ سلام على آل يس قال علي عليه السلام نحن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الخثعمي عن عباد بن يعقوب عن موسى عثمان عن الأعمش عن مجاهد عن ابن عباس في قوله عز و جل سلام على آل يس قال أي على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عبد اللّه بن أسد عن إبراهيم بن محمد الثقفي عن رزيق بن مرزوق البجلي عن داود بن علية عن الكلبي عن أبي صالح عن ابن عباس في قوله عز و جل سلام على آل يس قال أي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الطالقاني عن عبد العزيز بن يحيى الجلودي عن محمد بن سهل عن الخضر بن أبي فاطمة عن وهيب بن نافع عن كادح عن الصادق جعفر بن محمد عليهما السلام عن آبائه عن علي عليهم السلام في قول اللّه عز و جل سلام على آل يس قال يس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بن الحسن المؤدب عن أحمد بن علي الاصبهاني عن محمد بن أبي عمرو النهدي عن أبيه عن محمد بن مروان عن محمد بن السائب عن أبي صالح عن ابن عباس في قوله عز و جل سلام على آل يس قال على آل محمد عليهم السلام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الطالقاني عن الجلودي عن محمد بن سهل عن إبراهيم بن معمر عن عبد اللّه بن داهر الأحمري عن أبيه عن الأعمش عن يحيى بن وثاب عن أبي عبد الرحمن السلمي إلى آخر ما مر عن تفسير الماهيار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بن شاذويه المؤدب و جعفر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حدثنا محمد بن عبد اللّه بن جعفر الحميري عن أبيه عن الريان بن الصلت في حديث مجلس الرضا عليه السلام مع المأمون و العلماء 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الاصطفاء إلى أن قال المأمون فهل عندك في الآل شي‌ء أوضح من هذا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اخبروني عن قول اللّه يس قال العلماء يس محمد صلى اللّه عليه و آله لم يشك فيه أحد قال ابو الحسن عليه السلام اللّه أعطى محمدا و آل محمد من ذلك فضلا لا يبلغ أحد كنه وصفه إلّا من عقل و ذلك ان اللّه لم يسلم على أحد إلّا على الأنبياء عليهم السلام فقال تبارك و تعالى سلام على نوح في العالمين و سلام على إبراهيم و قال سلام على موسى و هارون و لم يقل سلام على آل نوح و لا على آل موسى و لا على آل إبراهيم و قال سلام على آل يس يعني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طالب الطبرسي في الاحتجاج في خبر الزنديق المكرر اليه الاشارة قال أمير المؤمنين عليه السلام قوله سلام على آل يس ان اللّه سمى النبي صلى اللّه عليه و آله بهذا الاسم حيث قال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لعلمه انهم يسقطون سلام على آل محمد كما أسقطوا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عبد اللّه بن محمد بن عبد الوهاب عن أبي محمد عبد اللّه بن يحيى بن عبد الباقي عن أبيه عن علي بن الحسن بن عبد الغني المغاني عن عبد الرزاق عن مندل عن الكلبي عن أبي صالح عن ابن عباس في قوله عز و جل سلام على آل يس قال السلام من رب العالمين على محمد و آله صلى اللّه عليه و عليهم و السلامة لمن تولاهم في القيامة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إبراهيم بن اسحاق عن عبد العزيز بن يحيى عن الحسين بن معاذ عن سليمان بن داود عن الحكم بن ظهير عن السدي عن أبي مالك في قوله عز و جل سلام على آل يس قال يس اسم محمد صلى اللّه عليه و آله</w:t>
      </w:r>
      <w:r>
        <w:rPr>
          <w:rFonts w:eastAsia="Amiri" w:cs="Amiri" w:ascii="Amiri" w:hAnsi="Amiri"/>
          <w:color w:val="111111"/>
          <w:sz w:val="28"/>
          <w:szCs w:val="28"/>
          <w:rtl w:val="true"/>
          <w:lang w:bidi="ar-SA"/>
        </w:rPr>
        <w:t xml:space="preserve">. </w:t>
      </w:r>
      <w:bookmarkStart w:id="3411" w:name="pg11650_151939"/>
    </w:p>
    <w:p>
      <w:pPr>
        <w:pStyle w:val="BookText"/>
        <w:rPr/>
      </w:pPr>
      <w:bookmarkEnd w:id="3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جوامعه عن ابن عباس آل يس آل محمد أو يس اسم من اسمائه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جاء في أخبارنا عن أئمتنا عليهم السلام ان آل يس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عن ابن عباس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ابن عامر و نافع و رويس عن يعقوب آل يس بفتح الألف و كسر اللام المقطوعة من يس إلى أن قال أبو علي من قرأ آل يس فحجته انها في المصحف مفصولة من يس و في فصلها دلالة على ان آل هو الذي تصغيره اهيل إلى أن قال قال ابن عباس آل يس آل محمد عليهم السلام انتهى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سلام على آل يس عن ابن عباس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الناصبي ان صح هذا و آل يس آل محمد و علي عليه السلام منهم و السلام عليهم و لكن أين هو دليل المدعي و قال السيد الشهيد في رده قد خص اللّه تعالى في آيات متفرقة في هذه السورة عدة من الأنبياء بالسلام فقال سلام على نوح في العالمين سلام على إبراهيم سلام على موسى و هارون ثم قال سلام على آل يس ثم ختم السورة بقوله سلام على المرسلين و الحمد للّه ربّ العالمين و من البين ان السلام عليهم في أثناء السلام على الأنبياء و المرسلين دلالة صريحة على كونهم في درجة الأنبياء و المرسلين و من هو في درجتهم لا يكون إلّا اماما معصوما و لا أقل من كونه نصا في الأفضلية و يؤيد ذلك ما نقله ابن حجر في صواعقه عن فخر الدين الرازي انه قال ان أهل بيته يساوون في خمسة أشياء في السلام قال السلام عليك أيها النبي و قال سلام على آل يس انتهى</w:t>
      </w:r>
      <w:r>
        <w:rPr>
          <w:rFonts w:eastAsia="Amiri" w:cs="Amiri" w:ascii="Amiri" w:hAnsi="Amiri"/>
          <w:color w:val="111111"/>
          <w:sz w:val="28"/>
          <w:szCs w:val="28"/>
          <w:rtl w:val="true"/>
          <w:lang w:bidi="ar-SA"/>
        </w:rPr>
        <w:t>.</w:t>
      </w:r>
    </w:p>
    <w:p>
      <w:pPr>
        <w:pStyle w:val="Heading5"/>
        <w:numPr>
          <w:ilvl w:val="4"/>
          <w:numId w:val="1"/>
        </w:numPr>
        <w:rPr/>
      </w:pPr>
      <w:bookmarkStart w:id="3412" w:name="__RefHeading___Toc6140190_73709187"/>
      <w:bookmarkStart w:id="3413" w:name="_Toc1473"/>
      <w:bookmarkEnd w:id="3412"/>
      <w:r>
        <w:rPr>
          <w:rtl w:val="true"/>
        </w:rPr>
        <w:t>دراسة الروايات</w:t>
      </w:r>
      <w:r>
        <w:rPr>
          <w:rtl w:val="true"/>
        </w:rPr>
        <w:t>:</w:t>
      </w:r>
      <w:bookmarkEnd w:id="3413"/>
    </w:p>
    <w:p>
      <w:pPr>
        <w:pStyle w:val="Heading6"/>
        <w:numPr>
          <w:ilvl w:val="5"/>
          <w:numId w:val="1"/>
        </w:numPr>
        <w:rPr/>
      </w:pPr>
      <w:bookmarkStart w:id="3414" w:name="__RefHeading___Toc6140192_73709187"/>
      <w:bookmarkStart w:id="3415" w:name="_Toc1474"/>
      <w:bookmarkEnd w:id="3414"/>
      <w:r>
        <w:rPr>
          <w:rtl w:val="true"/>
        </w:rPr>
        <w:t>أ</w:t>
      </w:r>
      <w:r>
        <w:rPr>
          <w:rtl w:val="true"/>
        </w:rPr>
        <w:t>- [</w:t>
      </w:r>
      <w:r>
        <w:rPr>
          <w:rtl w:val="true"/>
        </w:rPr>
        <w:t>الآية</w:t>
      </w:r>
      <w:r>
        <w:rPr>
          <w:rtl w:val="true"/>
        </w:rPr>
        <w:t>]</w:t>
      </w:r>
      <w:bookmarkEnd w:id="34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bookmarkStart w:id="3416" w:name="pg11650_151940"/>
    </w:p>
    <w:p>
      <w:pPr>
        <w:pStyle w:val="BookText"/>
        <w:rPr/>
      </w:pPr>
      <w:bookmarkEnd w:id="3416"/>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ياسين و ياسين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ياسين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3417" w:name="__RefHeading___Toc6140194_73709187"/>
      <w:bookmarkStart w:id="3418" w:name="_Toc1475"/>
      <w:bookmarkEnd w:id="3417"/>
      <w:r>
        <w:rPr>
          <w:rtl w:val="true"/>
        </w:rPr>
        <w:t>ب</w:t>
      </w:r>
      <w:r>
        <w:rPr>
          <w:rtl w:val="true"/>
        </w:rPr>
        <w:t xml:space="preserve">- </w:t>
      </w:r>
      <w:r>
        <w:rPr>
          <w:rtl w:val="true"/>
        </w:rPr>
        <w:t>السند</w:t>
      </w:r>
      <w:r>
        <w:rPr>
          <w:rtl w:val="true"/>
        </w:rPr>
        <w:t>:</w:t>
      </w:r>
      <w:bookmarkEnd w:id="3418"/>
    </w:p>
    <w:p>
      <w:pPr>
        <w:pStyle w:val="Heading6"/>
        <w:numPr>
          <w:ilvl w:val="5"/>
          <w:numId w:val="1"/>
        </w:numPr>
        <w:rPr/>
      </w:pPr>
      <w:bookmarkStart w:id="3419" w:name="__RefHeading___Toc6140196_73709187"/>
      <w:bookmarkStart w:id="3420" w:name="_Toc1476"/>
      <w:bookmarkEnd w:id="3419"/>
      <w:r>
        <w:rPr>
          <w:rtl w:val="true"/>
        </w:rPr>
        <w:t>اشارة</w:t>
      </w:r>
      <w:bookmarkEnd w:id="3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و ليست 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مؤلفه و محذوفة السند و عبيد كثير ضعيف وضّاع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عن الحسين بن الحكم عن الحسين بن نصر بن مزاحم مجهول حالهم و أبان بن أبي عيّاش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سهل العطار لم نجد له ذكرا في كتب الرجال و كذا خضر بن أبي فاطمة البلخي و وهب بن نافع و كادح بن جعفر لم نجد لهم ذكرا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سهل مر بنا ذكره عن إبراهيم بن داهر الذي لم نجد له ذكرا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عين النص القرآني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الخثعمي لم نجد له ذكرا في كتب الرجال و كذا موسى بن عثمان و الرواية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بن أسد الذي لم نجد له ذكرا في كتب الرجال و كذلك داود بن علية، و أبو صالح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عمر بن الخطاب و هما عين النص القرآني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شاذويه و جعفر بن محمد مسرور مجهول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عبد الوهاب عن عبد اللّه بن يحيى عن أبيه مجهول حالهم عن علي بن الحسن بن عبد الغني المغاني لم نجد له ذكرا عن عبد الرزاق مجهول حاله عن الكلبي عن أبي صالح مجهول حالهما و هي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الشيخ النوري و ظهير ثلاث روايات و هي رواية واحدة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إبراهيم بن اسحاق لم تثبت وثاقته عن سليمان بن داود مجهول حاله و كذا حكم بن ظهير عن السدي عن أبي مالك مجهول حالهما مع انه لم يسندها إلى أحد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أبي مالك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قراءتا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منتقلة من مدرسة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في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التي لا أصل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القراءات المذكورة منتقلة من تفاسير مدرسة الخلفاء الآتية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القراءة في قراءة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قرأ ذلك عامّة قرّاء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آل من ياسين فكان بعضهم يتأوّل ذلك بمعنى سلام على آل محمد</w:t>
      </w:r>
      <w:r>
        <w:rPr>
          <w:rFonts w:eastAsia="Amiri" w:cs="Amiri" w:ascii="Amiri" w:hAnsi="Amiri"/>
          <w:color w:val="111111"/>
          <w:sz w:val="28"/>
          <w:szCs w:val="28"/>
          <w:rtl w:val="true"/>
          <w:lang w:bidi="ar-SA"/>
        </w:rPr>
        <w:t xml:space="preserve">. </w:t>
      </w:r>
      <w:bookmarkStart w:id="3421" w:name="pg11650_151942"/>
    </w:p>
    <w:p>
      <w:pPr>
        <w:pStyle w:val="BookText"/>
        <w:rPr/>
      </w:pPr>
      <w:bookmarkEnd w:id="342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الكشاف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ان ياسين اسم أبي الياس اضيف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القرطبي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الأعرج و شيبة و نافع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ابن كثير </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اسماعيل و اسماعين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السيوطي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سلام على آل ياسين، قال نحن آل محمد آل ياسين</w:t>
      </w:r>
      <w:r>
        <w:rPr>
          <w:rFonts w:eastAsia="Amiri" w:cs="Amiri" w:ascii="Amiri" w:hAnsi="Amiri"/>
          <w:color w:val="111111"/>
          <w:sz w:val="28"/>
          <w:szCs w:val="28"/>
          <w:rtl w:val="true"/>
          <w:lang w:bidi="ar-SA"/>
        </w:rPr>
        <w:t>.</w:t>
      </w:r>
    </w:p>
    <w:p>
      <w:pPr>
        <w:pStyle w:val="Heading6"/>
        <w:numPr>
          <w:ilvl w:val="5"/>
          <w:numId w:val="1"/>
        </w:numPr>
        <w:rPr/>
      </w:pPr>
      <w:bookmarkStart w:id="3422" w:name="__RefHeading___Toc6140198_73709187"/>
      <w:bookmarkStart w:id="3423" w:name="_Toc1477"/>
      <w:bookmarkEnd w:id="3422"/>
      <w:r>
        <w:rPr>
          <w:rtl w:val="true"/>
        </w:rPr>
        <w:t>خلاصة دراسة الاسانيد</w:t>
      </w:r>
      <w:r>
        <w:rPr>
          <w:rtl w:val="true"/>
        </w:rPr>
        <w:t>:</w:t>
      </w:r>
      <w:bookmarkEnd w:id="342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فان مجموع الروايات تسع و ليست بثماني عشر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تكون منتقلة أو مشتركة بين المدرستين و ليس لظهير أن يعدها ضمن الألف حديث شيعي على حد تعبيره</w:t>
      </w:r>
      <w:r>
        <w:rPr>
          <w:rFonts w:eastAsia="Amiri" w:cs="Amiri" w:ascii="Amiri" w:hAnsi="Amiri"/>
          <w:color w:val="111111"/>
          <w:sz w:val="28"/>
          <w:szCs w:val="28"/>
          <w:rtl w:val="true"/>
          <w:lang w:bidi="ar-SA"/>
        </w:rPr>
        <w:t xml:space="preserve">. </w:t>
      </w:r>
      <w:bookmarkStart w:id="3424" w:name="pg11650_151943"/>
    </w:p>
    <w:p>
      <w:pPr>
        <w:pStyle w:val="Heading6"/>
        <w:numPr>
          <w:ilvl w:val="5"/>
          <w:numId w:val="1"/>
        </w:numPr>
        <w:rPr/>
      </w:pPr>
      <w:bookmarkStart w:id="3425" w:name="__RefHeading___Toc6140200_73709187"/>
      <w:bookmarkStart w:id="3426" w:name="_Toc1478"/>
      <w:bookmarkEnd w:id="3424"/>
      <w:bookmarkEnd w:id="3425"/>
      <w:r>
        <w:rPr>
          <w:rtl w:val="true"/>
        </w:rPr>
        <w:t>ج</w:t>
      </w:r>
      <w:r>
        <w:rPr>
          <w:rtl w:val="true"/>
        </w:rPr>
        <w:t xml:space="preserve">- </w:t>
      </w:r>
      <w:r>
        <w:rPr>
          <w:rtl w:val="true"/>
        </w:rPr>
        <w:t>المتن</w:t>
      </w:r>
      <w:r>
        <w:rPr>
          <w:rtl w:val="true"/>
        </w:rPr>
        <w:t>:</w:t>
      </w:r>
      <w:bookmarkEnd w:id="3426"/>
    </w:p>
    <w:p>
      <w:pPr>
        <w:pStyle w:val="BookText"/>
        <w:rPr/>
      </w:pPr>
      <w:r>
        <w:rPr>
          <w:rFonts w:ascii="Amiri" w:hAnsi="Amiri" w:eastAsia="Amiri" w:cs="Amiri"/>
          <w:color w:val="111111"/>
          <w:sz w:val="28"/>
          <w:sz w:val="28"/>
          <w:szCs w:val="28"/>
          <w:rtl w:val="true"/>
          <w:lang w:bidi="ar-SA"/>
        </w:rPr>
        <w:t>يتضح مما جاء في الروايات انها تفسيرية و ليست بنص قرآني اسقط من القرآن الكريم ليستدل بها الشيخ النوري على مراده</w:t>
      </w:r>
      <w:r>
        <w:rPr>
          <w:rFonts w:eastAsia="Amiri" w:cs="Amiri" w:ascii="Amiri" w:hAnsi="Amiri"/>
          <w:color w:val="111111"/>
          <w:sz w:val="28"/>
          <w:szCs w:val="28"/>
          <w:rtl w:val="true"/>
          <w:lang w:bidi="ar-SA"/>
        </w:rPr>
        <w:t>.</w:t>
      </w:r>
    </w:p>
    <w:p>
      <w:pPr>
        <w:pStyle w:val="Heading4"/>
        <w:numPr>
          <w:ilvl w:val="3"/>
          <w:numId w:val="1"/>
        </w:numPr>
        <w:rPr/>
      </w:pPr>
      <w:bookmarkStart w:id="3427" w:name="__RefHeading___Toc6140202_73709187"/>
      <w:bookmarkStart w:id="3428" w:name="_Toc1479"/>
      <w:bookmarkEnd w:id="3427"/>
      <w:r>
        <w:rPr>
          <w:rtl w:val="true"/>
        </w:rPr>
        <w:t>خامسا</w:t>
      </w:r>
      <w:r>
        <w:rPr>
          <w:rtl w:val="true"/>
        </w:rPr>
        <w:t xml:space="preserve">- </w:t>
      </w:r>
      <w:r>
        <w:rPr>
          <w:rtl w:val="true"/>
        </w:rPr>
        <w:t xml:space="preserve">روايتا آية </w:t>
      </w:r>
      <w:r>
        <w:rPr>
          <w:rtl w:val="true"/>
        </w:rPr>
        <w:t>(</w:t>
      </w:r>
      <w:r>
        <w:rPr/>
        <w:t>147</w:t>
      </w:r>
      <w:r>
        <w:rPr>
          <w:rtl w:val="true"/>
        </w:rPr>
        <w:t>):</w:t>
      </w:r>
      <w:bookmarkEnd w:id="3428"/>
    </w:p>
    <w:p>
      <w:pPr>
        <w:pStyle w:val="Heading5"/>
        <w:numPr>
          <w:ilvl w:val="4"/>
          <w:numId w:val="1"/>
        </w:numPr>
        <w:rPr/>
      </w:pPr>
      <w:bookmarkStart w:id="3429" w:name="__RefHeading___Toc6140204_73709187"/>
      <w:bookmarkStart w:id="3430" w:name="_Toc1480"/>
      <w:bookmarkEnd w:id="3429"/>
      <w:r>
        <w:rPr>
          <w:rtl w:val="true"/>
        </w:rPr>
        <w:t>اشارة</w:t>
      </w:r>
      <w:bookmarkEnd w:id="3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عمر بن عثمان عمن حدثه عن اسحاق بن عمار عن أبي عبد اللّه عليه السلام في قوله عز و جل و أرسلناه إلى مائة ألف و يزيدون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جعفر بن محمد الصادق عليهما السلام و يزيدون</w:t>
      </w:r>
      <w:r>
        <w:rPr>
          <w:rFonts w:eastAsia="Amiri" w:cs="Amiri" w:ascii="Amiri" w:hAnsi="Amiri"/>
          <w:color w:val="111111"/>
          <w:sz w:val="28"/>
          <w:szCs w:val="28"/>
          <w:rtl w:val="true"/>
          <w:lang w:bidi="ar-SA"/>
        </w:rPr>
        <w:t>.</w:t>
      </w:r>
    </w:p>
    <w:p>
      <w:pPr>
        <w:pStyle w:val="Heading5"/>
        <w:numPr>
          <w:ilvl w:val="4"/>
          <w:numId w:val="1"/>
        </w:numPr>
        <w:rPr/>
      </w:pPr>
      <w:bookmarkStart w:id="3431" w:name="__RefHeading___Toc6140206_73709187"/>
      <w:bookmarkStart w:id="3432" w:name="_Toc1481"/>
      <w:bookmarkEnd w:id="3431"/>
      <w:r>
        <w:rPr>
          <w:rtl w:val="true"/>
        </w:rPr>
        <w:t>دراسة الروايتين</w:t>
      </w:r>
      <w:r>
        <w:rPr>
          <w:rtl w:val="true"/>
        </w:rPr>
        <w:t>:</w:t>
      </w:r>
      <w:bookmarkEnd w:id="3432"/>
    </w:p>
    <w:p>
      <w:pPr>
        <w:pStyle w:val="Heading6"/>
        <w:numPr>
          <w:ilvl w:val="5"/>
          <w:numId w:val="1"/>
        </w:numPr>
        <w:rPr/>
      </w:pPr>
      <w:bookmarkStart w:id="3433" w:name="__RefHeading___Toc6140208_73709187"/>
      <w:bookmarkStart w:id="3434" w:name="_Toc1482"/>
      <w:bookmarkEnd w:id="3433"/>
      <w:r>
        <w:rPr>
          <w:rtl w:val="true"/>
        </w:rPr>
        <w:t>أ</w:t>
      </w:r>
      <w:r>
        <w:rPr>
          <w:rtl w:val="true"/>
        </w:rPr>
        <w:t>- [</w:t>
      </w:r>
      <w:r>
        <w:rPr>
          <w:rtl w:val="true"/>
        </w:rPr>
        <w:t>الآية</w:t>
      </w:r>
      <w:r>
        <w:rPr>
          <w:rtl w:val="true"/>
        </w:rPr>
        <w:t>]</w:t>
      </w:r>
      <w:bookmarkEnd w:id="3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Heading6"/>
        <w:numPr>
          <w:ilvl w:val="5"/>
          <w:numId w:val="1"/>
        </w:numPr>
        <w:rPr/>
      </w:pPr>
      <w:bookmarkStart w:id="3435" w:name="__RefHeading___Toc6140210_73709187"/>
      <w:bookmarkStart w:id="3436" w:name="_Toc1483"/>
      <w:bookmarkEnd w:id="3435"/>
      <w:r>
        <w:rPr>
          <w:rtl w:val="true"/>
        </w:rPr>
        <w:t>ب</w:t>
      </w:r>
      <w:r>
        <w:rPr>
          <w:rtl w:val="true"/>
        </w:rPr>
        <w:t xml:space="preserve">- </w:t>
      </w:r>
      <w:r>
        <w:rPr>
          <w:rtl w:val="true"/>
        </w:rPr>
        <w:t>السند</w:t>
      </w:r>
      <w:r>
        <w:rPr>
          <w:rtl w:val="true"/>
        </w:rPr>
        <w:t>:</w:t>
      </w:r>
      <w:bookmarkEnd w:id="3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الآية في تفسير القرطبي و في الكشاف </w:t>
      </w:r>
      <w:r>
        <w:rPr>
          <w:rStyle w:val="FootnoteAnchor"/>
          <w:rtl w:val="true"/>
        </w:rPr>
        <w:footnoteReference w:id="458"/>
      </w:r>
      <w:r>
        <w:rPr>
          <w:rFonts w:ascii="Amiri" w:hAnsi="Amiri" w:eastAsia="Amiri" w:cs="Amiri"/>
          <w:color w:val="111111"/>
          <w:sz w:val="28"/>
          <w:sz w:val="28"/>
          <w:szCs w:val="28"/>
          <w:rtl w:val="true"/>
          <w:lang w:bidi="ar-SA"/>
        </w:rPr>
        <w:t xml:space="preserve">دون ذكر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جعفر بن محمد إلى مائة ألف أو يزيدون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فالرواية قراءة و منتقلة من مدرسة الخلفاء و ليس لظهير أن يعدها من </w:t>
      </w:r>
      <w:bookmarkStart w:id="3437" w:name="pg11650_151944"/>
    </w:p>
    <w:p>
      <w:pPr>
        <w:pStyle w:val="BookText"/>
        <w:rPr/>
      </w:pPr>
      <w:bookmarkEnd w:id="3437"/>
      <w:r>
        <w:rPr>
          <w:rFonts w:ascii="Amiri" w:hAnsi="Amiri" w:eastAsia="Amiri" w:cs="Amiri"/>
          <w:color w:val="111111"/>
          <w:sz w:val="28"/>
          <w:sz w:val="28"/>
          <w:szCs w:val="28"/>
          <w:rtl w:val="true"/>
          <w:lang w:bidi="ar-SA"/>
        </w:rPr>
        <w:t>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3438" w:name="__RefHeading___Toc6140212_73709187"/>
      <w:bookmarkStart w:id="3439" w:name="_Toc1484"/>
      <w:bookmarkEnd w:id="3438"/>
      <w:r>
        <w:rPr>
          <w:rtl w:val="true"/>
        </w:rPr>
        <w:t>ج</w:t>
      </w:r>
      <w:r>
        <w:rPr>
          <w:rtl w:val="true"/>
        </w:rPr>
        <w:t xml:space="preserve">- </w:t>
      </w:r>
      <w:r>
        <w:rPr>
          <w:rtl w:val="true"/>
        </w:rPr>
        <w:t>المتن</w:t>
      </w:r>
      <w:r>
        <w:rPr>
          <w:rtl w:val="true"/>
        </w:rPr>
        <w:t>:</w:t>
      </w:r>
      <w:bookmarkEnd w:id="3439"/>
    </w:p>
    <w:p>
      <w:pPr>
        <w:pStyle w:val="BookText"/>
        <w:rPr/>
      </w:pPr>
      <w:r>
        <w:rPr>
          <w:rFonts w:ascii="Amiri" w:hAnsi="Amiri" w:eastAsia="Amiri" w:cs="Amiri"/>
          <w:color w:val="111111"/>
          <w:sz w:val="28"/>
          <w:sz w:val="28"/>
          <w:szCs w:val="28"/>
          <w:rtl w:val="true"/>
          <w:lang w:bidi="ar-SA"/>
        </w:rPr>
        <w:t>لا يتغير المعنى بتغيير اللفظ و لكنه يخل بوزن الآية في السورة</w:t>
      </w:r>
      <w:r>
        <w:rPr>
          <w:rFonts w:eastAsia="Amiri" w:cs="Amiri" w:ascii="Amiri" w:hAnsi="Amiri"/>
          <w:color w:val="111111"/>
          <w:sz w:val="28"/>
          <w:szCs w:val="28"/>
          <w:rtl w:val="true"/>
          <w:lang w:bidi="ar-SA"/>
        </w:rPr>
        <w:t>.</w:t>
      </w:r>
    </w:p>
    <w:p>
      <w:pPr>
        <w:pStyle w:val="Heading5"/>
        <w:numPr>
          <w:ilvl w:val="4"/>
          <w:numId w:val="1"/>
        </w:numPr>
        <w:rPr/>
      </w:pPr>
      <w:bookmarkStart w:id="3440" w:name="__RefHeading___Toc6140214_73709187"/>
      <w:bookmarkStart w:id="3441" w:name="_Toc1485"/>
      <w:bookmarkEnd w:id="3440"/>
      <w:r>
        <w:rPr>
          <w:rtl w:val="true"/>
        </w:rPr>
        <w:t>نتيجة البحوث</w:t>
      </w:r>
      <w:r>
        <w:rPr>
          <w:rtl w:val="true"/>
        </w:rPr>
        <w:t>:</w:t>
      </w:r>
      <w:bookmarkEnd w:id="344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الصافات خمسا و عشرين رواية، بينما هي خمس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ممّا عدّاه بلا سند، و أربع روايات عن الغلاة و المجاهيل و الضعفاء و ثماني عشرة رواية منتقلة من مدرسة الخلفاء</w:t>
      </w:r>
      <w:r>
        <w:rPr>
          <w:rFonts w:eastAsia="Amiri" w:cs="Amiri" w:ascii="Amiri" w:hAnsi="Amiri"/>
          <w:color w:val="111111"/>
          <w:sz w:val="28"/>
          <w:szCs w:val="28"/>
          <w:rtl w:val="true"/>
          <w:lang w:bidi="ar-SA"/>
        </w:rPr>
        <w:t xml:space="preserve">. </w:t>
      </w:r>
      <w:bookmarkStart w:id="3442" w:name="pg11650_151945"/>
    </w:p>
    <w:p>
      <w:pPr>
        <w:pStyle w:val="Heading3"/>
        <w:numPr>
          <w:ilvl w:val="2"/>
          <w:numId w:val="1"/>
        </w:numPr>
        <w:rPr/>
      </w:pPr>
      <w:bookmarkStart w:id="3443" w:name="__RefHeading___Toc6140216_73709187"/>
      <w:bookmarkStart w:id="3444" w:name="_Toc1486"/>
      <w:bookmarkEnd w:id="3442"/>
      <w:bookmarkEnd w:id="3443"/>
      <w:r>
        <w:rPr>
          <w:rtl w:val="true"/>
        </w:rPr>
        <w:t>دراسة روايات سورة ص‌</w:t>
      </w:r>
      <w:bookmarkEnd w:id="3444"/>
    </w:p>
    <w:p>
      <w:pPr>
        <w:pStyle w:val="Heading4"/>
        <w:numPr>
          <w:ilvl w:val="3"/>
          <w:numId w:val="1"/>
        </w:numPr>
        <w:rPr/>
      </w:pPr>
      <w:bookmarkStart w:id="3445" w:name="__RefHeading___Toc6140218_73709187"/>
      <w:bookmarkStart w:id="3446" w:name="_Toc1487"/>
      <w:bookmarkEnd w:id="3445"/>
      <w:r>
        <w:rPr>
          <w:rtl w:val="true"/>
        </w:rPr>
        <w:t>أولا</w:t>
      </w:r>
      <w:r>
        <w:rPr>
          <w:rtl w:val="true"/>
        </w:rPr>
        <w:t xml:space="preserve">- </w:t>
      </w:r>
      <w:r>
        <w:rPr>
          <w:rtl w:val="true"/>
        </w:rPr>
        <w:t xml:space="preserve">روايات آية </w:t>
      </w:r>
      <w:r>
        <w:rPr>
          <w:rtl w:val="true"/>
        </w:rPr>
        <w:t>(</w:t>
      </w:r>
      <w:r>
        <w:rPr/>
        <w:t>39</w:t>
      </w:r>
      <w:r>
        <w:rPr>
          <w:rtl w:val="true"/>
        </w:rPr>
        <w:t>):</w:t>
      </w:r>
      <w:bookmarkEnd w:id="3446"/>
    </w:p>
    <w:p>
      <w:pPr>
        <w:pStyle w:val="Heading5"/>
        <w:numPr>
          <w:ilvl w:val="4"/>
          <w:numId w:val="1"/>
        </w:numPr>
        <w:rPr/>
      </w:pPr>
      <w:bookmarkStart w:id="3447" w:name="__RefHeading___Toc6140220_73709187"/>
      <w:bookmarkStart w:id="3448" w:name="_Toc1488"/>
      <w:bookmarkEnd w:id="3447"/>
      <w:r>
        <w:rPr>
          <w:rtl w:val="true"/>
        </w:rPr>
        <w:t>اشارة</w:t>
      </w:r>
      <w:bookmarkEnd w:id="3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القاسم بن يحيى عن جده الحسن بن راشد عن أبي خالد عن أبي عبد اللّه عليه السلام عطاؤنا فامسك أو اعط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النعمان عن ابن مسكان عن عبد الرحمن القصير قال سمعت أبا جعفر عليه السلام يقرأ هذا عطاؤنا فامسك أو اعط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في الجزء الثامن </w:t>
      </w:r>
      <w:r>
        <w:rPr>
          <w:rStyle w:val="FootnoteAnchor"/>
          <w:rtl w:val="true"/>
        </w:rPr>
        <w:footnoteReference w:id="45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عيسى بن هشام عن عبد الصمد بن بشير عن عبد اللّه بن سليمان عن أبي عبد اللّه عليه السلام 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هذا عطاؤنا فامسك أو اعطه بغير حساب و هكذا هي في قراءة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علي بن عبد اللّه عن عيسى بن هشام عن سليمان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اسماعيل عن يونس عن فضيل الأعور عن أبي عبيدة الحارثي عن أبي عبد اللّه عليه السلام قوله تعالى هذا عطاؤنا فامنن أو اعطه بغير حساب قلت أو اعطه قال نعم</w:t>
      </w:r>
      <w:r>
        <w:rPr>
          <w:rFonts w:eastAsia="Amiri" w:cs="Amiri" w:ascii="Amiri" w:hAnsi="Amiri"/>
          <w:color w:val="111111"/>
          <w:sz w:val="28"/>
          <w:szCs w:val="28"/>
          <w:rtl w:val="true"/>
          <w:lang w:bidi="ar-SA"/>
        </w:rPr>
        <w:t xml:space="preserve">. </w:t>
      </w:r>
      <w:bookmarkStart w:id="3449" w:name="pg11650_151946"/>
    </w:p>
    <w:p>
      <w:pPr>
        <w:pStyle w:val="BookText"/>
        <w:rPr/>
      </w:pPr>
      <w:bookmarkEnd w:id="3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حدثني غير واحد عن أبي عبد اللّه عليه السلام مثله و تقدمت الاشارة إلى وجه الاختلاف في تلك الأخبار</w:t>
      </w:r>
      <w:r>
        <w:rPr>
          <w:rFonts w:eastAsia="Amiri" w:cs="Amiri" w:ascii="Amiri" w:hAnsi="Amiri"/>
          <w:color w:val="111111"/>
          <w:sz w:val="28"/>
          <w:szCs w:val="28"/>
          <w:rtl w:val="true"/>
          <w:lang w:bidi="ar-SA"/>
        </w:rPr>
        <w:t>.</w:t>
      </w:r>
    </w:p>
    <w:p>
      <w:pPr>
        <w:pStyle w:val="Heading5"/>
        <w:numPr>
          <w:ilvl w:val="4"/>
          <w:numId w:val="1"/>
        </w:numPr>
        <w:rPr/>
      </w:pPr>
      <w:bookmarkStart w:id="3450" w:name="__RefHeading___Toc6140222_73709187"/>
      <w:bookmarkStart w:id="3451" w:name="_Toc1489"/>
      <w:bookmarkEnd w:id="3450"/>
      <w:r>
        <w:rPr>
          <w:rtl w:val="true"/>
        </w:rPr>
        <w:t>دراسة الروايات</w:t>
      </w:r>
      <w:r>
        <w:rPr>
          <w:rtl w:val="true"/>
        </w:rPr>
        <w:t>:</w:t>
      </w:r>
      <w:bookmarkEnd w:id="3451"/>
    </w:p>
    <w:p>
      <w:pPr>
        <w:pStyle w:val="Heading6"/>
        <w:numPr>
          <w:ilvl w:val="5"/>
          <w:numId w:val="1"/>
        </w:numPr>
        <w:rPr/>
      </w:pPr>
      <w:bookmarkStart w:id="3452" w:name="__RefHeading___Toc6140224_73709187"/>
      <w:bookmarkStart w:id="3453" w:name="_Toc1490"/>
      <w:bookmarkEnd w:id="3452"/>
      <w:r>
        <w:rPr>
          <w:rtl w:val="true"/>
        </w:rPr>
        <w:t>أ</w:t>
      </w:r>
      <w:r>
        <w:rPr>
          <w:rtl w:val="true"/>
        </w:rPr>
        <w:t>- [</w:t>
      </w:r>
      <w:r>
        <w:rPr>
          <w:rtl w:val="true"/>
        </w:rPr>
        <w:t>الآية</w:t>
      </w:r>
      <w:r>
        <w:rPr>
          <w:rtl w:val="true"/>
        </w:rPr>
        <w:t>]</w:t>
      </w:r>
      <w:bookmarkEnd w:id="3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فامسك أو اعطه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أو اعط بغير حساب</w:t>
      </w:r>
      <w:r>
        <w:rPr>
          <w:rFonts w:eastAsia="Amiri" w:cs="Amiri" w:ascii="Amiri" w:hAnsi="Amiri"/>
          <w:color w:val="111111"/>
          <w:sz w:val="28"/>
          <w:szCs w:val="28"/>
          <w:rtl w:val="true"/>
          <w:lang w:bidi="ar-SA"/>
        </w:rPr>
        <w:t>).</w:t>
      </w:r>
    </w:p>
    <w:p>
      <w:pPr>
        <w:pStyle w:val="Heading6"/>
        <w:numPr>
          <w:ilvl w:val="5"/>
          <w:numId w:val="1"/>
        </w:numPr>
        <w:rPr/>
      </w:pPr>
      <w:bookmarkStart w:id="3454" w:name="__RefHeading___Toc6140226_73709187"/>
      <w:bookmarkStart w:id="3455" w:name="_Toc1491"/>
      <w:bookmarkEnd w:id="3454"/>
      <w:r>
        <w:rPr>
          <w:rtl w:val="true"/>
        </w:rPr>
        <w:t>ب</w:t>
      </w:r>
      <w:r>
        <w:rPr>
          <w:rtl w:val="true"/>
        </w:rPr>
        <w:t xml:space="preserve">- </w:t>
      </w:r>
      <w:r>
        <w:rPr>
          <w:rtl w:val="true"/>
        </w:rPr>
        <w:t>السند</w:t>
      </w:r>
      <w:r>
        <w:rPr>
          <w:rtl w:val="true"/>
        </w:rPr>
        <w:t>:</w:t>
      </w:r>
      <w:bookmarkEnd w:id="3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القاسم بن يحيى مجهول حاله و كذا جدّه الحسن بن راشد عن أبي خالد مجهول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 مجهول حاله أو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عبيدة الحارثي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غير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مجهول حاله و نراها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56" w:name="__RefHeading___Toc6140228_73709187"/>
      <w:bookmarkStart w:id="3457" w:name="_Toc1492"/>
      <w:bookmarkEnd w:id="3456"/>
      <w:r>
        <w:rPr>
          <w:rtl w:val="true"/>
        </w:rPr>
        <w:t>ج</w:t>
      </w:r>
      <w:r>
        <w:rPr>
          <w:rtl w:val="true"/>
        </w:rPr>
        <w:t xml:space="preserve">- </w:t>
      </w:r>
      <w:r>
        <w:rPr>
          <w:rtl w:val="true"/>
        </w:rPr>
        <w:t>المتن</w:t>
      </w:r>
      <w:r>
        <w:rPr>
          <w:rtl w:val="true"/>
        </w:rPr>
        <w:t>:</w:t>
      </w:r>
      <w:bookmarkStart w:id="3458" w:name="pg11650_151947"/>
      <w:bookmarkEnd w:id="3457"/>
    </w:p>
    <w:p>
      <w:pPr>
        <w:pStyle w:val="BookText"/>
        <w:rPr/>
      </w:pPr>
      <w:bookmarkEnd w:id="3458"/>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لنا الشيخ النوري أيّا النصين يراها نصا قرآنيا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بالنصّ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أو امسك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تقوّله السياري في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أو اعطه لم يدرك الغالي أن امنن بمعنى أنعم عليه نعمة طيبة و لا يصح أن يردد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التحريفات التي رووها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459" w:name="__RefHeading___Toc6140230_73709187"/>
      <w:bookmarkStart w:id="3460" w:name="_Toc1493"/>
      <w:bookmarkEnd w:id="3459"/>
      <w:r>
        <w:rPr>
          <w:rtl w:val="true"/>
        </w:rPr>
        <w:t>ثانيا</w:t>
      </w:r>
      <w:r>
        <w:rPr>
          <w:rtl w:val="true"/>
        </w:rPr>
        <w:t xml:space="preserve">- </w:t>
      </w:r>
      <w:r>
        <w:rPr>
          <w:rtl w:val="true"/>
        </w:rPr>
        <w:t xml:space="preserve">رواية آية </w:t>
      </w:r>
      <w:r>
        <w:rPr>
          <w:rtl w:val="true"/>
        </w:rPr>
        <w:t>(</w:t>
      </w:r>
      <w:r>
        <w:rPr/>
        <w:t>67</w:t>
      </w:r>
      <w:r>
        <w:rPr>
          <w:rtl w:val="true"/>
        </w:rPr>
        <w:t xml:space="preserve">) </w:t>
      </w:r>
      <w:r>
        <w:rPr>
          <w:rtl w:val="true"/>
        </w:rPr>
        <w:t xml:space="preserve">و </w:t>
      </w:r>
      <w:r>
        <w:rPr>
          <w:rtl w:val="true"/>
        </w:rPr>
        <w:t>(</w:t>
      </w:r>
      <w:r>
        <w:rPr/>
        <w:t>68</w:t>
      </w:r>
      <w:r>
        <w:rPr>
          <w:rtl w:val="true"/>
        </w:rPr>
        <w:t>):</w:t>
      </w:r>
      <w:bookmarkEnd w:id="3460"/>
    </w:p>
    <w:p>
      <w:pPr>
        <w:pStyle w:val="Heading5"/>
        <w:numPr>
          <w:ilvl w:val="4"/>
          <w:numId w:val="1"/>
        </w:numPr>
        <w:rPr/>
      </w:pPr>
      <w:bookmarkStart w:id="3461" w:name="__RefHeading___Toc6140232_73709187"/>
      <w:bookmarkStart w:id="3462" w:name="_Toc1494"/>
      <w:bookmarkEnd w:id="3461"/>
      <w:r>
        <w:rPr>
          <w:rtl w:val="true"/>
        </w:rPr>
        <w:t>اشارة</w:t>
      </w:r>
      <w:bookmarkEnd w:id="3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أبيه عن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نبأ </w:t>
      </w:r>
      <w:r>
        <w:rPr>
          <w:rStyle w:val="FootnoteAnchor"/>
          <w:rtl w:val="true"/>
        </w:rPr>
        <w:footnoteReference w:id="460"/>
      </w:r>
      <w:r>
        <w:rPr>
          <w:rFonts w:ascii="Amiri" w:hAnsi="Amiri" w:eastAsia="Amiri" w:cs="Amiri"/>
          <w:color w:val="111111"/>
          <w:sz w:val="28"/>
          <w:sz w:val="28"/>
          <w:szCs w:val="28"/>
          <w:rtl w:val="true"/>
          <w:lang w:bidi="ar-SA"/>
        </w:rPr>
        <w:t>عظيم في صدور الذين أوتوا العلم أنتم عنه معرضون</w:t>
      </w:r>
      <w:r>
        <w:rPr>
          <w:rFonts w:eastAsia="Amiri" w:cs="Amiri" w:ascii="Amiri" w:hAnsi="Amiri"/>
          <w:color w:val="111111"/>
          <w:sz w:val="28"/>
          <w:szCs w:val="28"/>
          <w:rtl w:val="true"/>
          <w:lang w:bidi="ar-SA"/>
        </w:rPr>
        <w:t>.</w:t>
      </w:r>
    </w:p>
    <w:p>
      <w:pPr>
        <w:pStyle w:val="Heading5"/>
        <w:numPr>
          <w:ilvl w:val="4"/>
          <w:numId w:val="1"/>
        </w:numPr>
        <w:rPr/>
      </w:pPr>
      <w:bookmarkStart w:id="3463" w:name="__RefHeading___Toc6140234_73709187"/>
      <w:bookmarkStart w:id="3464" w:name="_Toc1495"/>
      <w:bookmarkEnd w:id="3463"/>
      <w:r>
        <w:rPr>
          <w:rtl w:val="true"/>
        </w:rPr>
        <w:t>دراسة الرواية</w:t>
      </w:r>
      <w:r>
        <w:rPr>
          <w:rtl w:val="true"/>
        </w:rPr>
        <w:t>:</w:t>
      </w:r>
      <w:bookmarkEnd w:id="3464"/>
    </w:p>
    <w:p>
      <w:pPr>
        <w:pStyle w:val="Heading6"/>
        <w:numPr>
          <w:ilvl w:val="5"/>
          <w:numId w:val="1"/>
        </w:numPr>
        <w:rPr/>
      </w:pPr>
      <w:bookmarkStart w:id="3465" w:name="__RefHeading___Toc6140236_73709187"/>
      <w:bookmarkStart w:id="3466" w:name="_Toc1496"/>
      <w:bookmarkEnd w:id="3465"/>
      <w:r>
        <w:rPr>
          <w:rtl w:val="true"/>
        </w:rPr>
        <w:t>أ</w:t>
      </w:r>
      <w:r>
        <w:rPr>
          <w:rtl w:val="true"/>
        </w:rPr>
        <w:t>- [</w:t>
      </w:r>
      <w:r>
        <w:rPr>
          <w:rtl w:val="true"/>
        </w:rPr>
        <w:t>الآية</w:t>
      </w:r>
      <w:r>
        <w:rPr>
          <w:rtl w:val="true"/>
        </w:rPr>
        <w:t>]</w:t>
      </w:r>
      <w:bookmarkEnd w:id="3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نَبَأٌ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الرواية بعد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الذين أوتوا العلم</w:t>
      </w:r>
      <w:r>
        <w:rPr>
          <w:rFonts w:eastAsia="Amiri" w:cs="Amiri" w:ascii="Amiri" w:hAnsi="Amiri"/>
          <w:color w:val="111111"/>
          <w:sz w:val="28"/>
          <w:szCs w:val="28"/>
          <w:rtl w:val="true"/>
          <w:lang w:bidi="ar-SA"/>
        </w:rPr>
        <w:t>-.</w:t>
      </w:r>
    </w:p>
    <w:p>
      <w:pPr>
        <w:pStyle w:val="Heading6"/>
        <w:numPr>
          <w:ilvl w:val="5"/>
          <w:numId w:val="1"/>
        </w:numPr>
        <w:rPr/>
      </w:pPr>
      <w:bookmarkStart w:id="3467" w:name="__RefHeading___Toc6140238_73709187"/>
      <w:bookmarkStart w:id="3468" w:name="_Toc1497"/>
      <w:bookmarkEnd w:id="3467"/>
      <w:r>
        <w:rPr>
          <w:rtl w:val="true"/>
        </w:rPr>
        <w:t>ب</w:t>
      </w:r>
      <w:r>
        <w:rPr>
          <w:rtl w:val="true"/>
        </w:rPr>
        <w:t xml:space="preserve">- </w:t>
      </w:r>
      <w:r>
        <w:rPr>
          <w:rtl w:val="true"/>
        </w:rPr>
        <w:t>السند</w:t>
      </w:r>
      <w:r>
        <w:rPr>
          <w:rtl w:val="true"/>
        </w:rPr>
        <w:t>:</w:t>
      </w:r>
      <w:bookmarkEnd w:id="3468"/>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بها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3469" w:name="__RefHeading___Toc6140240_73709187"/>
      <w:bookmarkStart w:id="3470" w:name="_Toc1498"/>
      <w:bookmarkEnd w:id="3469"/>
      <w:r>
        <w:rPr>
          <w:rtl w:val="true"/>
        </w:rPr>
        <w:t>ج</w:t>
      </w:r>
      <w:r>
        <w:rPr>
          <w:rtl w:val="true"/>
        </w:rPr>
        <w:t xml:space="preserve">- </w:t>
      </w:r>
      <w:r>
        <w:rPr>
          <w:rtl w:val="true"/>
        </w:rPr>
        <w:t>المتن</w:t>
      </w:r>
      <w:r>
        <w:rPr>
          <w:rtl w:val="true"/>
        </w:rPr>
        <w:t>:</w:t>
      </w:r>
      <w:bookmarkEnd w:id="347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أضافه الغالي نقله من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العنكبوت و ان سورة العنكبوت و سورة ص يتحد وزناهما لا تخل الاضافة بوزن الآية في السورة غير </w:t>
      </w:r>
      <w:bookmarkStart w:id="3471" w:name="pg11650_151948"/>
    </w:p>
    <w:p>
      <w:pPr>
        <w:pStyle w:val="BookText"/>
        <w:rPr/>
      </w:pPr>
      <w:bookmarkEnd w:id="3471"/>
      <w:r>
        <w:rPr>
          <w:rFonts w:ascii="Amiri" w:hAnsi="Amiri" w:eastAsia="Amiri" w:cs="Amiri"/>
          <w:color w:val="111111"/>
          <w:sz w:val="28"/>
          <w:sz w:val="28"/>
          <w:szCs w:val="28"/>
          <w:rtl w:val="true"/>
          <w:lang w:bidi="ar-SA"/>
        </w:rPr>
        <w:t>انه لا يناسب قول اللّه في الآية التي تليها ما كانَ لِي مِنْ عِلْمٍ بِالْمَلَإِ الْأَعْلى إِذْ يَخْتَصِمُونَ و صدق اللّه العلي العظيم، و كذب الغلاة في ما يختلقون</w:t>
      </w:r>
      <w:r>
        <w:rPr>
          <w:rFonts w:eastAsia="Amiri" w:cs="Amiri" w:ascii="Amiri" w:hAnsi="Amiri"/>
          <w:color w:val="111111"/>
          <w:sz w:val="28"/>
          <w:szCs w:val="28"/>
          <w:rtl w:val="true"/>
          <w:lang w:bidi="ar-SA"/>
        </w:rPr>
        <w:t>.</w:t>
      </w:r>
    </w:p>
    <w:p>
      <w:pPr>
        <w:pStyle w:val="Heading4"/>
        <w:numPr>
          <w:ilvl w:val="3"/>
          <w:numId w:val="1"/>
        </w:numPr>
        <w:rPr/>
      </w:pPr>
      <w:bookmarkStart w:id="3472" w:name="__RefHeading___Toc6140242_73709187"/>
      <w:bookmarkStart w:id="3473" w:name="_Toc1499"/>
      <w:bookmarkEnd w:id="3472"/>
      <w:r>
        <w:rPr>
          <w:rtl w:val="true"/>
        </w:rPr>
        <w:t>نتيجة البحوث</w:t>
      </w:r>
      <w:r>
        <w:rPr>
          <w:rtl w:val="true"/>
        </w:rPr>
        <w:t>:</w:t>
      </w:r>
      <w:bookmarkEnd w:id="3473"/>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ص سبع روايات بينما هي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منها بلا سند و ست روايات عن الغلاة و المجاهيل و الضعفاء</w:t>
      </w:r>
      <w:r>
        <w:rPr>
          <w:rFonts w:eastAsia="Amiri" w:cs="Amiri" w:ascii="Amiri" w:hAnsi="Amiri"/>
          <w:color w:val="111111"/>
          <w:sz w:val="28"/>
          <w:szCs w:val="28"/>
          <w:rtl w:val="true"/>
          <w:lang w:bidi="ar-SA"/>
        </w:rPr>
        <w:t xml:space="preserve">. </w:t>
      </w:r>
      <w:bookmarkStart w:id="3474" w:name="pg11650_151949"/>
    </w:p>
    <w:p>
      <w:pPr>
        <w:pStyle w:val="Heading3"/>
        <w:numPr>
          <w:ilvl w:val="2"/>
          <w:numId w:val="1"/>
        </w:numPr>
        <w:rPr/>
      </w:pPr>
      <w:bookmarkStart w:id="3475" w:name="__RefHeading___Toc6140244_73709187"/>
      <w:bookmarkStart w:id="3476" w:name="_Toc1500"/>
      <w:bookmarkEnd w:id="3474"/>
      <w:bookmarkEnd w:id="3475"/>
      <w:r>
        <w:rPr>
          <w:rtl w:val="true"/>
        </w:rPr>
        <w:t>دراسة روايات سورة الزمر</w:t>
      </w:r>
      <w:bookmarkEnd w:id="3476"/>
    </w:p>
    <w:p>
      <w:pPr>
        <w:pStyle w:val="Heading4"/>
        <w:numPr>
          <w:ilvl w:val="3"/>
          <w:numId w:val="1"/>
        </w:numPr>
        <w:rPr/>
      </w:pPr>
      <w:bookmarkStart w:id="3477" w:name="__RefHeading___Toc6140246_73709187"/>
      <w:bookmarkStart w:id="3478" w:name="_Toc1501"/>
      <w:bookmarkEnd w:id="3477"/>
      <w:r>
        <w:rPr>
          <w:rtl w:val="true"/>
        </w:rPr>
        <w:t>أولا</w:t>
      </w:r>
      <w:r>
        <w:rPr>
          <w:rtl w:val="true"/>
        </w:rPr>
        <w:t xml:space="preserve">- </w:t>
      </w:r>
      <w:r>
        <w:rPr>
          <w:rtl w:val="true"/>
        </w:rPr>
        <w:t xml:space="preserve">روايتا آية </w:t>
      </w:r>
      <w:r>
        <w:rPr>
          <w:rtl w:val="true"/>
        </w:rPr>
        <w:t>(</w:t>
      </w:r>
      <w:r>
        <w:rPr/>
        <w:t>53</w:t>
      </w:r>
      <w:r>
        <w:rPr>
          <w:rtl w:val="true"/>
        </w:rPr>
        <w:t>):</w:t>
      </w:r>
      <w:bookmarkEnd w:id="3478"/>
    </w:p>
    <w:p>
      <w:pPr>
        <w:pStyle w:val="Heading5"/>
        <w:numPr>
          <w:ilvl w:val="4"/>
          <w:numId w:val="1"/>
        </w:numPr>
        <w:rPr/>
      </w:pPr>
      <w:bookmarkStart w:id="3479" w:name="__RefHeading___Toc6140248_73709187"/>
      <w:bookmarkStart w:id="3480" w:name="_Toc1502"/>
      <w:bookmarkEnd w:id="3479"/>
      <w:r>
        <w:rPr>
          <w:rtl w:val="true"/>
        </w:rPr>
        <w:t>اشارة</w:t>
      </w:r>
      <w:bookmarkEnd w:id="3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علي عن عمر بن سليمان عن أبي بصير عن عبد اللّه عليه السلام في قول اللّه عز و جل لا تقنطوا من رحمة اللّه ان اللّه يغفر الذنوب جميعا فقال ان اللّه يغفر لكم جميعا الذنوب قال فقلت ليس هكذا نقرأه فقال يا أبا محمد فاذا غفر الذنوب جميعا فلمن يعذب و اللّه ما عنى عباده غيرنا و غير شيعتنا و ما نزلت إلّا هكذا ان اللّه يغفر لكم جميعا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مثله قلت و هذه الآية نظير ما يأتي في سورة الرحمن من سقوط منكم من قوله تعالى فيومئذ لا يسأل عن ذنبه إنس و لا جان</w:t>
      </w:r>
      <w:r>
        <w:rPr>
          <w:rFonts w:eastAsia="Amiri" w:cs="Amiri" w:ascii="Amiri" w:hAnsi="Amiri"/>
          <w:color w:val="111111"/>
          <w:sz w:val="28"/>
          <w:szCs w:val="28"/>
          <w:rtl w:val="true"/>
          <w:lang w:bidi="ar-SA"/>
        </w:rPr>
        <w:t>.</w:t>
      </w:r>
    </w:p>
    <w:p>
      <w:pPr>
        <w:pStyle w:val="Heading5"/>
        <w:numPr>
          <w:ilvl w:val="4"/>
          <w:numId w:val="1"/>
        </w:numPr>
        <w:rPr/>
      </w:pPr>
      <w:bookmarkStart w:id="3481" w:name="__RefHeading___Toc6140250_73709187"/>
      <w:bookmarkStart w:id="3482" w:name="_Toc1503"/>
      <w:bookmarkEnd w:id="3481"/>
      <w:r>
        <w:rPr>
          <w:rtl w:val="true"/>
        </w:rPr>
        <w:t>دراسة الروايتين</w:t>
      </w:r>
      <w:r>
        <w:rPr>
          <w:rtl w:val="true"/>
        </w:rPr>
        <w:t>:</w:t>
      </w:r>
      <w:bookmarkEnd w:id="3482"/>
    </w:p>
    <w:p>
      <w:pPr>
        <w:pStyle w:val="Heading6"/>
        <w:numPr>
          <w:ilvl w:val="5"/>
          <w:numId w:val="1"/>
        </w:numPr>
        <w:rPr/>
      </w:pPr>
      <w:bookmarkStart w:id="3483" w:name="__RefHeading___Toc6140252_73709187"/>
      <w:bookmarkStart w:id="3484" w:name="_Toc1504"/>
      <w:bookmarkEnd w:id="3483"/>
      <w:r>
        <w:rPr>
          <w:rtl w:val="true"/>
        </w:rPr>
        <w:t>أ</w:t>
      </w:r>
      <w:r>
        <w:rPr>
          <w:rtl w:val="true"/>
        </w:rPr>
        <w:t>- [</w:t>
      </w:r>
      <w:r>
        <w:rPr>
          <w:rtl w:val="true"/>
        </w:rPr>
        <w:t>الآية</w:t>
      </w:r>
      <w:r>
        <w:rPr>
          <w:rtl w:val="true"/>
        </w:rPr>
        <w:t>]</w:t>
      </w:r>
      <w:bookmarkEnd w:id="3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الذُّنُوبَ جَمِيعاً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جميعا الذنوب</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85" w:name="__RefHeading___Toc6140254_73709187"/>
      <w:bookmarkStart w:id="3486" w:name="_Toc1505"/>
      <w:bookmarkEnd w:id="3485"/>
      <w:r>
        <w:rPr>
          <w:rtl w:val="true"/>
        </w:rPr>
        <w:t>ب</w:t>
      </w:r>
      <w:r>
        <w:rPr>
          <w:rtl w:val="true"/>
        </w:rPr>
        <w:t xml:space="preserve">- </w:t>
      </w:r>
      <w:r>
        <w:rPr>
          <w:rtl w:val="true"/>
        </w:rPr>
        <w:t>السند</w:t>
      </w:r>
      <w:r>
        <w:rPr>
          <w:rtl w:val="true"/>
        </w:rPr>
        <w:t>:</w:t>
      </w:r>
      <w:bookmarkStart w:id="3487" w:name="pg11650_151950"/>
      <w:bookmarkEnd w:id="3486"/>
    </w:p>
    <w:p>
      <w:pPr>
        <w:pStyle w:val="BookText"/>
        <w:rPr/>
      </w:pPr>
      <w:bookmarkEnd w:id="348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عن عمر بن سليمان لم نجد له ذكرا في كتب الرجال عن سليمان مجهول حاله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غير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قدّمها الشيخ النوري ليقوي بها رواية السيّاري الهالك</w:t>
      </w:r>
      <w:r>
        <w:rPr>
          <w:rFonts w:eastAsia="Amiri" w:cs="Amiri" w:ascii="Amiri" w:hAnsi="Amiri"/>
          <w:color w:val="111111"/>
          <w:sz w:val="28"/>
          <w:szCs w:val="28"/>
          <w:rtl w:val="true"/>
          <w:lang w:bidi="ar-SA"/>
        </w:rPr>
        <w:t>.</w:t>
      </w:r>
    </w:p>
    <w:p>
      <w:pPr>
        <w:pStyle w:val="Heading6"/>
        <w:numPr>
          <w:ilvl w:val="5"/>
          <w:numId w:val="1"/>
        </w:numPr>
        <w:rPr/>
      </w:pPr>
      <w:bookmarkStart w:id="3488" w:name="__RefHeading___Toc6140256_73709187"/>
      <w:bookmarkStart w:id="3489" w:name="_Toc1506"/>
      <w:bookmarkEnd w:id="3488"/>
      <w:r>
        <w:rPr>
          <w:rtl w:val="true"/>
        </w:rPr>
        <w:t>ج</w:t>
      </w:r>
      <w:r>
        <w:rPr>
          <w:rtl w:val="true"/>
        </w:rPr>
        <w:t xml:space="preserve">- </w:t>
      </w:r>
      <w:r>
        <w:rPr>
          <w:rtl w:val="true"/>
        </w:rPr>
        <w:t>المتن</w:t>
      </w:r>
      <w:r>
        <w:rPr>
          <w:rtl w:val="true"/>
        </w:rPr>
        <w:t>:</w:t>
      </w:r>
      <w:bookmarkEnd w:id="3489"/>
    </w:p>
    <w:p>
      <w:pPr>
        <w:pStyle w:val="BookText"/>
        <w:rPr/>
      </w:pPr>
      <w:r>
        <w:rPr>
          <w:rFonts w:ascii="Amiri" w:hAnsi="Amiri" w:eastAsia="Amiri" w:cs="Amiri"/>
          <w:color w:val="111111"/>
          <w:sz w:val="28"/>
          <w:sz w:val="28"/>
          <w:szCs w:val="28"/>
          <w:rtl w:val="true"/>
          <w:lang w:bidi="ar-SA"/>
        </w:rPr>
        <w:t>و هكذا الغلاة يجدون أنفسهم في حلّ لتبديل النص القرآني حسب ما يرونه 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490" w:name="__RefHeading___Toc6140258_73709187"/>
      <w:bookmarkStart w:id="3491" w:name="_Toc1507"/>
      <w:bookmarkEnd w:id="3490"/>
      <w:r>
        <w:rPr>
          <w:rtl w:val="true"/>
        </w:rPr>
        <w:t>ثانيا</w:t>
      </w:r>
      <w:r>
        <w:rPr>
          <w:rtl w:val="true"/>
        </w:rPr>
        <w:t xml:space="preserve">- </w:t>
      </w:r>
      <w:r>
        <w:rPr>
          <w:rtl w:val="true"/>
        </w:rPr>
        <w:t xml:space="preserve">روايات آية </w:t>
      </w:r>
      <w:r>
        <w:rPr>
          <w:rtl w:val="true"/>
        </w:rPr>
        <w:t>(</w:t>
      </w:r>
      <w:r>
        <w:rPr/>
        <w:t>29</w:t>
      </w:r>
      <w:r>
        <w:rPr>
          <w:rtl w:val="true"/>
        </w:rPr>
        <w:t>):</w:t>
      </w:r>
      <w:bookmarkEnd w:id="3491"/>
    </w:p>
    <w:p>
      <w:pPr>
        <w:pStyle w:val="Heading5"/>
        <w:numPr>
          <w:ilvl w:val="4"/>
          <w:numId w:val="1"/>
        </w:numPr>
        <w:rPr/>
      </w:pPr>
      <w:bookmarkStart w:id="3492" w:name="__RefHeading___Toc6140260_73709187"/>
      <w:bookmarkStart w:id="3493" w:name="_Toc1508"/>
      <w:bookmarkEnd w:id="3492"/>
      <w:r>
        <w:rPr>
          <w:rtl w:val="true"/>
        </w:rPr>
        <w:t>اشارة</w:t>
      </w:r>
      <w:bookmarkEnd w:id="3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بعض أصحابه أسنده في قوله عز و جل و اضرب لهم مثلا رجلا فيه شركاء متشاكسون و رجلا سالما لرجل قال أمير المؤمنين عليه السلام سالما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ابن كثير و أهل البصرة غير سهل سالما و قال قال أبو علي يقوي قراءة من قرأ سالما قوله في شركاء متشاكسون فكما ان الشريك عبارة </w:t>
      </w:r>
      <w:r>
        <w:rPr>
          <w:rStyle w:val="FootnoteAnchor"/>
          <w:rtl w:val="true"/>
        </w:rPr>
        <w:footnoteReference w:id="461"/>
      </w:r>
      <w:r>
        <w:rPr>
          <w:rFonts w:ascii="Amiri" w:hAnsi="Amiri" w:eastAsia="Amiri" w:cs="Amiri"/>
          <w:color w:val="111111"/>
          <w:sz w:val="28"/>
          <w:sz w:val="28"/>
          <w:szCs w:val="28"/>
          <w:rtl w:val="true"/>
          <w:lang w:bidi="ar-SA"/>
        </w:rPr>
        <w:t>عن اسم العين و ليس باسم حدث فكذلك الذي بازائه ينبغي أن يكون فاعلا و لا يكون اسم حدث</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عبد العزيز بن يحيى عن عمرو بن محمد يزكي عن محمد بن الفضل عن محمد بن شعيب عن محمد بن قيس عن المنذر الثوري عن محمد بن الحنفية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و رجلا سالما لرجل أنا ذلك الرجل </w:t>
      </w:r>
      <w:bookmarkStart w:id="3494" w:name="pg11650_151951"/>
    </w:p>
    <w:p>
      <w:pPr>
        <w:pStyle w:val="BookText"/>
        <w:rPr/>
      </w:pPr>
      <w:bookmarkEnd w:id="3494"/>
      <w:r>
        <w:rPr>
          <w:rFonts w:ascii="Amiri" w:hAnsi="Amiri" w:eastAsia="Amiri" w:cs="Amiri"/>
          <w:color w:val="111111"/>
          <w:sz w:val="28"/>
          <w:sz w:val="28"/>
          <w:szCs w:val="28"/>
          <w:rtl w:val="true"/>
          <w:lang w:bidi="ar-SA"/>
        </w:rPr>
        <w:t>السالم لرسول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ادريس عن أحمد بن محمد بن عيسى عن الحسن بن علي بن فضال عن ابن بكير عن حمران قال سمعت أبا جعفر عليه السلام يقول في قول اللّه عز و جل و ضرب اللّه مثلا رجلا فيه شركاء متشاكسون و رجلا سالما هو علي عليه السلام لرجل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العزيز بن يحيى عن محمد بن عبد الرحمن بن سالم عن أحمد بن عبد اللّه بن عيسى بن مصقلة القمي عن بكير بن الفضيل عن أبي خالد الكابلي عن أبي جعفر عليه السلام قال سألته عن قول اللّه عز و جل و رجلا سالما لرجل قال الرجل السالم لرجل علي عليه السلام و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 للسيد المحدث التوبلي عن ابن شهرآشوب و الطبرسي بالاسناد عن أبي خالد عن الباقر عليه السلام قال الرجل السالم علي عليه السلام حقا و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حسن بن زيد عن آباءه عليهم السلام و رجلا سالما لرجل هذا مثلنا أهل البيت</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6140262_73709187"/>
      <w:bookmarkStart w:id="3496" w:name="_Toc1509"/>
      <w:bookmarkEnd w:id="3495"/>
      <w:r>
        <w:rPr>
          <w:rtl w:val="true"/>
        </w:rPr>
        <w:t>دراسة الروايات</w:t>
      </w:r>
      <w:r>
        <w:rPr>
          <w:rtl w:val="true"/>
        </w:rPr>
        <w:t>:</w:t>
      </w:r>
      <w:bookmarkEnd w:id="3496"/>
    </w:p>
    <w:p>
      <w:pPr>
        <w:pStyle w:val="Heading6"/>
        <w:numPr>
          <w:ilvl w:val="5"/>
          <w:numId w:val="1"/>
        </w:numPr>
        <w:rPr/>
      </w:pPr>
      <w:bookmarkStart w:id="3497" w:name="__RefHeading___Toc6140264_73709187"/>
      <w:bookmarkStart w:id="3498" w:name="_Toc1510"/>
      <w:bookmarkEnd w:id="3497"/>
      <w:r>
        <w:rPr>
          <w:rtl w:val="true"/>
        </w:rPr>
        <w:t>أ</w:t>
      </w:r>
      <w:r>
        <w:rPr>
          <w:rtl w:val="true"/>
        </w:rPr>
        <w:t>- [</w:t>
      </w:r>
      <w:r>
        <w:rPr>
          <w:rtl w:val="true"/>
        </w:rPr>
        <w:t>الآية</w:t>
      </w:r>
      <w:r>
        <w:rPr>
          <w:rtl w:val="true"/>
        </w:rPr>
        <w:t>]</w:t>
      </w:r>
      <w:bookmarkEnd w:id="3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w:t>
      </w:r>
    </w:p>
    <w:p>
      <w:pPr>
        <w:pStyle w:val="Heading6"/>
        <w:numPr>
          <w:ilvl w:val="5"/>
          <w:numId w:val="1"/>
        </w:numPr>
        <w:rPr/>
      </w:pPr>
      <w:bookmarkStart w:id="3499" w:name="__RefHeading___Toc6140266_73709187"/>
      <w:bookmarkStart w:id="3500" w:name="_Toc1511"/>
      <w:bookmarkEnd w:id="3499"/>
      <w:r>
        <w:rPr>
          <w:rtl w:val="true"/>
        </w:rPr>
        <w:t>ب</w:t>
      </w:r>
      <w:r>
        <w:rPr>
          <w:rtl w:val="true"/>
        </w:rPr>
        <w:t xml:space="preserve">- </w:t>
      </w:r>
      <w:r>
        <w:rPr>
          <w:rtl w:val="true"/>
        </w:rPr>
        <w:t>السند</w:t>
      </w:r>
      <w:r>
        <w:rPr>
          <w:rtl w:val="true"/>
        </w:rPr>
        <w:t>:</w:t>
      </w:r>
      <w:bookmarkEnd w:id="3500"/>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محمد بن يزكى </w:t>
      </w:r>
      <w:r>
        <w:rPr>
          <w:rStyle w:val="FootnoteAnchor"/>
          <w:rtl w:val="true"/>
        </w:rPr>
        <w:footnoteReference w:id="462"/>
      </w:r>
      <w:r>
        <w:rPr>
          <w:rFonts w:ascii="Amiri" w:hAnsi="Amiri" w:eastAsia="Amiri" w:cs="Amiri"/>
          <w:color w:val="111111"/>
          <w:sz w:val="28"/>
          <w:sz w:val="28"/>
          <w:szCs w:val="28"/>
          <w:rtl w:val="true"/>
          <w:lang w:bidi="ar-SA"/>
        </w:rPr>
        <w:t xml:space="preserve">لم نجد له ذكرا في كتب الرجال عن محمد بن الفضل </w:t>
      </w:r>
      <w:r>
        <w:rPr>
          <w:rStyle w:val="FootnoteAnchor"/>
          <w:rtl w:val="true"/>
        </w:rPr>
        <w:footnoteReference w:id="463"/>
      </w:r>
      <w:r>
        <w:rPr>
          <w:rFonts w:ascii="Amiri" w:hAnsi="Amiri" w:eastAsia="Amiri" w:cs="Amiri"/>
          <w:color w:val="111111"/>
          <w:sz w:val="28"/>
          <w:sz w:val="28"/>
          <w:szCs w:val="28"/>
          <w:rtl w:val="true"/>
          <w:lang w:bidi="ar-SA"/>
        </w:rPr>
        <w:t xml:space="preserve">اسم عدد من الرجال ينتج جهلا بحاله عن محمد بن شعيب مجهول حاله عن محمد بن قيس </w:t>
      </w:r>
      <w:r>
        <w:rPr>
          <w:rStyle w:val="FootnoteAnchor"/>
          <w:rtl w:val="true"/>
        </w:rPr>
        <w:footnoteReference w:id="464"/>
      </w:r>
      <w:r>
        <w:rPr>
          <w:rFonts w:ascii="Amiri" w:hAnsi="Amiri" w:eastAsia="Amiri" w:cs="Amiri"/>
          <w:color w:val="111111"/>
          <w:sz w:val="28"/>
          <w:sz w:val="28"/>
          <w:szCs w:val="28"/>
          <w:rtl w:val="true"/>
          <w:lang w:bidi="ar-SA"/>
        </w:rPr>
        <w:t xml:space="preserve">مجهول حاله و كذا منذر الثوري أضف إليه انّ لفظ الآية الشريفة في تفسير البرهان لم يكن إلّا كما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سالما كما أورده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سالما و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حمران و هو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سالم لم نجد له ذكرا في كتب الرجال و كذا بكير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و قد جاءت في تفسير الفخر الرازي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شهرآشوب و الطبرسي هي 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فاللفظ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السند و في مقام التفسير</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باجمعها مفسّرة إلّا رواية السيّاري المتهالك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بتفسير الآية في تفسير القرطبي و الزمخشري و السيوطي </w:t>
      </w:r>
      <w:r>
        <w:rPr>
          <w:rStyle w:val="FootnoteAnchor"/>
          <w:rtl w:val="true"/>
        </w:rPr>
        <w:footnoteReference w:id="466"/>
      </w:r>
      <w:r>
        <w:rPr>
          <w:rFonts w:ascii="IRNazanin" w:hAnsi="IRNazanin" w:eastAsia="IRNazanin"/>
          <w:color w:val="111111"/>
          <w:sz w:val="28"/>
          <w:sz w:val="28"/>
          <w:szCs w:val="28"/>
          <w:rtl w:val="true"/>
          <w:lang w:bidi="fa-IR"/>
        </w:rPr>
        <w:t>ما موجزه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501" w:name="pg11650_151953"/>
    </w:p>
    <w:p>
      <w:pPr>
        <w:pStyle w:val="BookText"/>
        <w:rPr/>
      </w:pPr>
      <w:bookmarkEnd w:id="3501"/>
      <w:r>
        <w:rPr>
          <w:rFonts w:ascii="Amiri" w:hAnsi="Amiri" w:eastAsia="Amiri" w:cs="Amiri"/>
          <w:color w:val="111111"/>
          <w:sz w:val="28"/>
          <w:sz w:val="28"/>
          <w:szCs w:val="28"/>
          <w:rtl w:val="true"/>
          <w:lang w:bidi="ar-SA"/>
        </w:rPr>
        <w:t>قرأ ابن كثير و أبو عمر سالما بالألف و كسر اللام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فهو سالم و الباقون سلما بفتح السين و اللام بغير الالف</w:t>
      </w:r>
      <w:r>
        <w:rPr>
          <w:rFonts w:eastAsia="Amiri" w:cs="Amiri" w:ascii="Amiri" w:hAnsi="Amiri"/>
          <w:color w:val="111111"/>
          <w:sz w:val="28"/>
          <w:szCs w:val="28"/>
          <w:rtl w:val="true"/>
          <w:lang w:bidi="ar-SA"/>
        </w:rPr>
        <w:t>.</w:t>
      </w:r>
    </w:p>
    <w:p>
      <w:pPr>
        <w:pStyle w:val="Heading6"/>
        <w:numPr>
          <w:ilvl w:val="5"/>
          <w:numId w:val="1"/>
        </w:numPr>
        <w:rPr/>
      </w:pPr>
      <w:bookmarkStart w:id="3502" w:name="__RefHeading___Toc6140268_73709187"/>
      <w:bookmarkStart w:id="3503" w:name="_Toc1512"/>
      <w:bookmarkEnd w:id="3502"/>
      <w:r>
        <w:rPr>
          <w:rtl w:val="true"/>
        </w:rPr>
        <w:t>ج</w:t>
      </w:r>
      <w:r>
        <w:rPr>
          <w:rtl w:val="true"/>
        </w:rPr>
        <w:t xml:space="preserve">- </w:t>
      </w:r>
      <w:r>
        <w:rPr>
          <w:rtl w:val="true"/>
        </w:rPr>
        <w:t>المتن</w:t>
      </w:r>
      <w:r>
        <w:rPr>
          <w:rtl w:val="true"/>
        </w:rPr>
        <w:t>:</w:t>
      </w:r>
      <w:bookmarkEnd w:id="3503"/>
    </w:p>
    <w:p>
      <w:pPr>
        <w:pStyle w:val="BookText"/>
        <w:rPr/>
      </w:pPr>
      <w:r>
        <w:rPr>
          <w:rFonts w:ascii="Amiri" w:hAnsi="Amiri" w:eastAsia="Amiri" w:cs="Amiri"/>
          <w:color w:val="111111"/>
          <w:sz w:val="28"/>
          <w:sz w:val="28"/>
          <w:szCs w:val="28"/>
          <w:rtl w:val="true"/>
          <w:lang w:bidi="ar-SA"/>
        </w:rPr>
        <w:t>ان القراءة تفسيرية و مشتركة بين المدرستين و اعتبارها نصا قرآنيا يخرج الآية من عداد الآيات القرآنية و يجعلها نثرا غير فني</w:t>
      </w:r>
      <w:r>
        <w:rPr>
          <w:rFonts w:eastAsia="Amiri" w:cs="Amiri" w:ascii="Amiri" w:hAnsi="Amiri"/>
          <w:color w:val="111111"/>
          <w:sz w:val="28"/>
          <w:szCs w:val="28"/>
          <w:rtl w:val="true"/>
          <w:lang w:bidi="ar-SA"/>
        </w:rPr>
        <w:t>.</w:t>
      </w:r>
    </w:p>
    <w:p>
      <w:pPr>
        <w:pStyle w:val="Heading4"/>
        <w:numPr>
          <w:ilvl w:val="3"/>
          <w:numId w:val="1"/>
        </w:numPr>
        <w:rPr/>
      </w:pPr>
      <w:bookmarkStart w:id="3504" w:name="__RefHeading___Toc6140270_73709187"/>
      <w:bookmarkStart w:id="3505" w:name="_Toc1513"/>
      <w:bookmarkEnd w:id="3504"/>
      <w:r>
        <w:rPr>
          <w:rtl w:val="true"/>
        </w:rPr>
        <w:t>نتيجة البحوث</w:t>
      </w:r>
      <w:r>
        <w:rPr>
          <w:rtl w:val="true"/>
        </w:rPr>
        <w:t>:</w:t>
      </w:r>
      <w:bookmarkEnd w:id="3505"/>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الزمر تسع روايات بينما هي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ممّا عدّا عن الغلاة و الضعفاء و المجاهيل و ست روايات مفسرة</w:t>
      </w:r>
      <w:r>
        <w:rPr>
          <w:rFonts w:eastAsia="Amiri" w:cs="Amiri" w:ascii="Amiri" w:hAnsi="Amiri"/>
          <w:color w:val="111111"/>
          <w:sz w:val="28"/>
          <w:szCs w:val="28"/>
          <w:rtl w:val="true"/>
          <w:lang w:bidi="ar-SA"/>
        </w:rPr>
        <w:t xml:space="preserve">. </w:t>
      </w:r>
      <w:bookmarkStart w:id="3506" w:name="pg11650_151954"/>
    </w:p>
    <w:p>
      <w:pPr>
        <w:pStyle w:val="Heading3"/>
        <w:numPr>
          <w:ilvl w:val="2"/>
          <w:numId w:val="1"/>
        </w:numPr>
        <w:rPr/>
      </w:pPr>
      <w:bookmarkStart w:id="3507" w:name="__RefHeading___Toc6140272_73709187"/>
      <w:bookmarkStart w:id="3508" w:name="_Toc1514"/>
      <w:bookmarkEnd w:id="3506"/>
      <w:bookmarkEnd w:id="3507"/>
      <w:r>
        <w:rPr>
          <w:rtl w:val="true"/>
        </w:rPr>
        <w:t>دراسة روايات سورة غافر</w:t>
      </w:r>
      <w:bookmarkEnd w:id="3508"/>
    </w:p>
    <w:p>
      <w:pPr>
        <w:pStyle w:val="Heading4"/>
        <w:numPr>
          <w:ilvl w:val="3"/>
          <w:numId w:val="1"/>
        </w:numPr>
        <w:rPr/>
      </w:pPr>
      <w:bookmarkStart w:id="3509" w:name="__RefHeading___Toc6140274_73709187"/>
      <w:bookmarkStart w:id="3510" w:name="_Toc1515"/>
      <w:bookmarkEnd w:id="3509"/>
      <w:r>
        <w:rPr>
          <w:rtl w:val="true"/>
        </w:rPr>
        <w:t>أولا</w:t>
      </w:r>
      <w:r>
        <w:rPr>
          <w:rtl w:val="true"/>
        </w:rPr>
        <w:t xml:space="preserve">- </w:t>
      </w:r>
      <w:r>
        <w:rPr>
          <w:rtl w:val="true"/>
        </w:rPr>
        <w:t xml:space="preserve">روايات آية </w:t>
      </w:r>
      <w:r>
        <w:rPr>
          <w:rtl w:val="true"/>
        </w:rPr>
        <w:t>(</w:t>
      </w:r>
      <w:r>
        <w:rPr/>
        <w:t>12</w:t>
      </w:r>
      <w:r>
        <w:rPr>
          <w:rtl w:val="true"/>
        </w:rPr>
        <w:t>):</w:t>
      </w:r>
      <w:bookmarkEnd w:id="3510"/>
    </w:p>
    <w:p>
      <w:pPr>
        <w:pStyle w:val="Heading5"/>
        <w:numPr>
          <w:ilvl w:val="4"/>
          <w:numId w:val="1"/>
        </w:numPr>
        <w:rPr/>
      </w:pPr>
      <w:bookmarkStart w:id="3511" w:name="__RefHeading___Toc6140276_73709187"/>
      <w:bookmarkStart w:id="3512" w:name="_Toc1516"/>
      <w:bookmarkEnd w:id="3511"/>
      <w:r>
        <w:rPr>
          <w:rtl w:val="true"/>
        </w:rPr>
        <w:t>اشارة</w:t>
      </w:r>
      <w:bookmarkEnd w:id="3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بن محمد عن معلى بن محمد عن علي أسباط عن علي بن منصور عن إبراهيم بن عبد الحميد عن وليد بن صبيح عن أبي عبد اللّه عليه السلام ذلك بانه إذا دعى اللّه وحده و أهل الولاية كفرتم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علي بن اسباط مثله قال الفاضل الطبرسي هكذا في جميع النسخ و في القرآن ذلكم على خطاب الجمع أي ذلكم الذي أنتم فيه من العذاب بسبب انه إذا دعي اللّه وحده و أهل الولاية كفرتم بالتوحيد و الولاية و انكرتموها و حمله بعض المفسرين على سهو النساخ و قال عطف أهل الولاية اما بيان على حد ما تقدمه فالمجاز أما عقلي أو لغوي و إما تقديري من قبيل من قال لا إله إلّا اللّه دخل الجنة و أراد بالمتقدم الخبر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البرقي عن عثمان بن أذينة عن زيد بن الحسن قال سألت أبا عبد اللّه عليه السلام عن قول اللّه عز و جل ربنا امتنا اثنتين و احييتنا اثنتين فقال فاجابهم اللّه تعالى ذلكم بانه إذا دعى اللّه وحده و أهل الولاية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اذينة عن زيد مثله هذا و لكن روى علي بن إبراهيم في تفسيره بسنده عن أبي عبد اللّه عليه السلام في قوله تعالى إذا دعي اللّه وحده الآية يقول إذا ذكر اللّه وحده بولاية من أمر بولايته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ظاهره كون ما ذكر </w:t>
      </w:r>
      <w:bookmarkStart w:id="3513" w:name="pg11650_151955"/>
    </w:p>
    <w:p>
      <w:pPr>
        <w:pStyle w:val="BookText"/>
        <w:rPr/>
      </w:pPr>
      <w:bookmarkEnd w:id="3513"/>
      <w:r>
        <w:rPr>
          <w:rFonts w:ascii="Amiri" w:hAnsi="Amiri" w:eastAsia="Amiri" w:cs="Amiri"/>
          <w:color w:val="111111"/>
          <w:sz w:val="28"/>
          <w:sz w:val="28"/>
          <w:szCs w:val="28"/>
          <w:rtl w:val="true"/>
          <w:lang w:bidi="ar-SA"/>
        </w:rPr>
        <w:t>تأويلا لا تنزيلا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514" w:name="__RefHeading___Toc6140278_73709187"/>
      <w:bookmarkStart w:id="3515" w:name="_Toc1517"/>
      <w:bookmarkEnd w:id="3514"/>
      <w:r>
        <w:rPr>
          <w:rtl w:val="true"/>
        </w:rPr>
        <w:t>دراسة الروايات</w:t>
      </w:r>
      <w:r>
        <w:rPr>
          <w:rtl w:val="true"/>
        </w:rPr>
        <w:t>:</w:t>
      </w:r>
      <w:bookmarkEnd w:id="3515"/>
    </w:p>
    <w:p>
      <w:pPr>
        <w:pStyle w:val="Heading6"/>
        <w:numPr>
          <w:ilvl w:val="5"/>
          <w:numId w:val="1"/>
        </w:numPr>
        <w:rPr/>
      </w:pPr>
      <w:bookmarkStart w:id="3516" w:name="__RefHeading___Toc6140280_73709187"/>
      <w:bookmarkStart w:id="3517" w:name="_Toc1518"/>
      <w:bookmarkEnd w:id="3516"/>
      <w:r>
        <w:rPr>
          <w:rtl w:val="true"/>
        </w:rPr>
        <w:t>أ</w:t>
      </w:r>
      <w:r>
        <w:rPr>
          <w:rtl w:val="true"/>
        </w:rPr>
        <w:t>- [</w:t>
      </w:r>
      <w:r>
        <w:rPr>
          <w:rtl w:val="true"/>
        </w:rPr>
        <w:t>الآية</w:t>
      </w:r>
      <w:r>
        <w:rPr>
          <w:rtl w:val="true"/>
        </w:rPr>
        <w:t>]</w:t>
      </w:r>
      <w:bookmarkEnd w:id="3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أضافت الروايات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أهل الولاية و انكرتموها</w:t>
      </w:r>
      <w:r>
        <w:rPr>
          <w:rFonts w:eastAsia="Amiri" w:cs="Amiri" w:ascii="Amiri" w:hAnsi="Amiri"/>
          <w:color w:val="111111"/>
          <w:sz w:val="28"/>
          <w:szCs w:val="28"/>
          <w:rtl w:val="true"/>
          <w:lang w:bidi="ar-SA"/>
        </w:rPr>
        <w:t>.</w:t>
      </w:r>
    </w:p>
    <w:p>
      <w:pPr>
        <w:pStyle w:val="Heading6"/>
        <w:numPr>
          <w:ilvl w:val="5"/>
          <w:numId w:val="1"/>
        </w:numPr>
        <w:rPr/>
      </w:pPr>
      <w:bookmarkStart w:id="3518" w:name="__RefHeading___Toc6140282_73709187"/>
      <w:bookmarkStart w:id="3519" w:name="_Toc1519"/>
      <w:bookmarkEnd w:id="3518"/>
      <w:r>
        <w:rPr>
          <w:rtl w:val="true"/>
        </w:rPr>
        <w:t>ب</w:t>
      </w:r>
      <w:r>
        <w:rPr>
          <w:rtl w:val="true"/>
        </w:rPr>
        <w:t xml:space="preserve">- </w:t>
      </w:r>
      <w:r>
        <w:rPr>
          <w:rtl w:val="true"/>
        </w:rPr>
        <w:t>السند</w:t>
      </w:r>
      <w:r>
        <w:rPr>
          <w:rtl w:val="true"/>
        </w:rPr>
        <w:t>:</w:t>
      </w:r>
      <w:bookmarkEnd w:id="3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منصور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نسختنا من القراءات لا زيادة في الآية و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بِأَنَّهُ إِذا دُعِيَ اللَّهُ وَحْدَهُ 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زيد بن الحسن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مضطرب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في سندها عثمان بن اذينة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فان الروايات اثنتان و ليست بأربع روايات</w:t>
      </w:r>
      <w:r>
        <w:rPr>
          <w:rFonts w:eastAsia="Amiri" w:cs="Amiri" w:ascii="Amiri" w:hAnsi="Amiri"/>
          <w:color w:val="111111"/>
          <w:sz w:val="28"/>
          <w:szCs w:val="28"/>
          <w:rtl w:val="true"/>
          <w:lang w:bidi="ar-SA"/>
        </w:rPr>
        <w:t>.</w:t>
      </w:r>
    </w:p>
    <w:p>
      <w:pPr>
        <w:pStyle w:val="Heading6"/>
        <w:numPr>
          <w:ilvl w:val="5"/>
          <w:numId w:val="1"/>
        </w:numPr>
        <w:rPr/>
      </w:pPr>
      <w:bookmarkStart w:id="3520" w:name="__RefHeading___Toc6140284_73709187"/>
      <w:bookmarkStart w:id="3521" w:name="_Toc1520"/>
      <w:bookmarkEnd w:id="3520"/>
      <w:r>
        <w:rPr>
          <w:rtl w:val="true"/>
        </w:rPr>
        <w:t>ج</w:t>
      </w:r>
      <w:r>
        <w:rPr>
          <w:rtl w:val="true"/>
        </w:rPr>
        <w:t xml:space="preserve">- </w:t>
      </w:r>
      <w:r>
        <w:rPr>
          <w:rtl w:val="true"/>
        </w:rPr>
        <w:t>المتن</w:t>
      </w:r>
      <w:r>
        <w:rPr>
          <w:rtl w:val="true"/>
        </w:rPr>
        <w:t>:</w:t>
      </w:r>
      <w:bookmarkEnd w:id="3521"/>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يخاطب اللّه في هذه الآية المشركين الذين يشركون باللّه و لا يؤمنون برسالة خاتم الأنبياء فضلا عن ايمانهم بأهل الولاية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اضافة الولاية تخل بوزن الآية في السورة</w:t>
      </w:r>
      <w:r>
        <w:rPr>
          <w:rFonts w:eastAsia="Amiri" w:cs="Amiri" w:ascii="Amiri" w:hAnsi="Amiri"/>
          <w:color w:val="111111"/>
          <w:sz w:val="28"/>
          <w:szCs w:val="28"/>
          <w:rtl w:val="true"/>
          <w:lang w:bidi="ar-SA"/>
        </w:rPr>
        <w:t xml:space="preserve">. </w:t>
      </w:r>
      <w:bookmarkStart w:id="3522" w:name="pg11650_151956"/>
    </w:p>
    <w:p>
      <w:pPr>
        <w:pStyle w:val="Heading4"/>
        <w:numPr>
          <w:ilvl w:val="3"/>
          <w:numId w:val="1"/>
        </w:numPr>
        <w:rPr/>
      </w:pPr>
      <w:bookmarkStart w:id="3523" w:name="__RefHeading___Toc6140286_73709187"/>
      <w:bookmarkStart w:id="3524" w:name="_Toc1521"/>
      <w:bookmarkEnd w:id="3522"/>
      <w:bookmarkEnd w:id="3523"/>
      <w:r>
        <w:rPr>
          <w:rtl w:val="true"/>
        </w:rPr>
        <w:t>ثانيا</w:t>
      </w:r>
      <w:r>
        <w:rPr>
          <w:rtl w:val="true"/>
        </w:rPr>
        <w:t xml:space="preserve">- </w:t>
      </w:r>
      <w:r>
        <w:rPr>
          <w:rtl w:val="true"/>
        </w:rPr>
        <w:t xml:space="preserve">رواية آية </w:t>
      </w:r>
      <w:r>
        <w:rPr>
          <w:rtl w:val="true"/>
        </w:rPr>
        <w:t>(</w:t>
      </w:r>
      <w:r>
        <w:rPr/>
        <w:t>7</w:t>
      </w:r>
      <w:r>
        <w:rPr>
          <w:rtl w:val="true"/>
        </w:rPr>
        <w:t>):</w:t>
      </w:r>
      <w:bookmarkEnd w:id="3524"/>
    </w:p>
    <w:p>
      <w:pPr>
        <w:pStyle w:val="Heading5"/>
        <w:numPr>
          <w:ilvl w:val="4"/>
          <w:numId w:val="1"/>
        </w:numPr>
        <w:rPr/>
      </w:pPr>
      <w:bookmarkStart w:id="3525" w:name="__RefHeading___Toc6140288_73709187"/>
      <w:bookmarkStart w:id="3526" w:name="_Toc1522"/>
      <w:bookmarkEnd w:id="3525"/>
      <w:r>
        <w:rPr>
          <w:rtl w:val="true"/>
        </w:rPr>
        <w:t>اشارة</w:t>
      </w:r>
      <w:bookmarkEnd w:id="3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عن ابن شهرآشوب عن ابن فياض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 سمعت النبي صلى اللّه عليه و آله يقول لقد صلت الملائكة عليّ و على علي بن أبي طالب عليه السلام سبع سنين و ذلك انه لم يؤمن بي ذكر قبله و ذلك قوله تعالى الذين يحملون العرش و من حوله يسبحون بحمد ربهم و يؤمنون به و يستغفرون لمن في الأرض</w:t>
      </w:r>
      <w:r>
        <w:rPr>
          <w:rFonts w:eastAsia="Amiri" w:cs="Amiri" w:ascii="Amiri" w:hAnsi="Amiri"/>
          <w:color w:val="111111"/>
          <w:sz w:val="28"/>
          <w:szCs w:val="28"/>
          <w:rtl w:val="true"/>
          <w:lang w:bidi="ar-SA"/>
        </w:rPr>
        <w:t>.</w:t>
      </w:r>
    </w:p>
    <w:p>
      <w:pPr>
        <w:pStyle w:val="Heading5"/>
        <w:numPr>
          <w:ilvl w:val="4"/>
          <w:numId w:val="1"/>
        </w:numPr>
        <w:rPr/>
      </w:pPr>
      <w:bookmarkStart w:id="3527" w:name="__RefHeading___Toc6140290_73709187"/>
      <w:bookmarkStart w:id="3528" w:name="_Toc1523"/>
      <w:bookmarkEnd w:id="3527"/>
      <w:r>
        <w:rPr>
          <w:rtl w:val="true"/>
        </w:rPr>
        <w:t>دراسة الرواية</w:t>
      </w:r>
      <w:r>
        <w:rPr>
          <w:rtl w:val="true"/>
        </w:rPr>
        <w:t>:</w:t>
      </w:r>
      <w:bookmarkEnd w:id="3528"/>
    </w:p>
    <w:p>
      <w:pPr>
        <w:pStyle w:val="Heading6"/>
        <w:numPr>
          <w:ilvl w:val="5"/>
          <w:numId w:val="1"/>
        </w:numPr>
        <w:rPr/>
      </w:pPr>
      <w:bookmarkStart w:id="3529" w:name="__RefHeading___Toc6140292_73709187"/>
      <w:bookmarkStart w:id="3530" w:name="_Toc1524"/>
      <w:bookmarkEnd w:id="3529"/>
      <w:r>
        <w:rPr>
          <w:rtl w:val="true"/>
        </w:rPr>
        <w:t>أ</w:t>
      </w:r>
      <w:r>
        <w:rPr>
          <w:rtl w:val="true"/>
        </w:rPr>
        <w:t>- [</w:t>
      </w:r>
      <w:r>
        <w:rPr>
          <w:rtl w:val="true"/>
        </w:rPr>
        <w:t>الآية</w:t>
      </w:r>
      <w:r>
        <w:rPr>
          <w:rtl w:val="true"/>
        </w:rPr>
        <w:t>]</w:t>
      </w:r>
      <w:bookmarkEnd w:id="3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الرواية لِلَّذِينَ آمَنُوا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في الأرض</w:t>
      </w:r>
      <w:r>
        <w:rPr>
          <w:rFonts w:eastAsia="Amiri" w:cs="Amiri" w:ascii="Amiri" w:hAnsi="Amiri"/>
          <w:color w:val="111111"/>
          <w:sz w:val="28"/>
          <w:szCs w:val="28"/>
          <w:rtl w:val="true"/>
          <w:lang w:bidi="ar-SA"/>
        </w:rPr>
        <w:t>.</w:t>
      </w:r>
    </w:p>
    <w:p>
      <w:pPr>
        <w:pStyle w:val="Heading6"/>
        <w:numPr>
          <w:ilvl w:val="5"/>
          <w:numId w:val="1"/>
        </w:numPr>
        <w:rPr/>
      </w:pPr>
      <w:bookmarkStart w:id="3531" w:name="__RefHeading___Toc6140294_73709187"/>
      <w:bookmarkStart w:id="3532" w:name="_Toc1525"/>
      <w:bookmarkEnd w:id="3531"/>
      <w:r>
        <w:rPr>
          <w:rtl w:val="true"/>
        </w:rPr>
        <w:t>ب</w:t>
      </w:r>
      <w:r>
        <w:rPr>
          <w:rtl w:val="true"/>
        </w:rPr>
        <w:t xml:space="preserve">- </w:t>
      </w:r>
      <w:r>
        <w:rPr>
          <w:rtl w:val="true"/>
        </w:rPr>
        <w:t>السند</w:t>
      </w:r>
      <w:r>
        <w:rPr>
          <w:rtl w:val="true"/>
        </w:rPr>
        <w:t>:</w:t>
      </w:r>
      <w:bookmarkEnd w:id="3532"/>
    </w:p>
    <w:p>
      <w:pPr>
        <w:pStyle w:val="BookText"/>
        <w:rPr/>
      </w:pPr>
      <w:r>
        <w:rPr>
          <w:rFonts w:ascii="Amiri" w:hAnsi="Amiri" w:eastAsia="Amiri" w:cs="Amiri"/>
          <w:color w:val="111111"/>
          <w:sz w:val="28"/>
          <w:sz w:val="28"/>
          <w:szCs w:val="28"/>
          <w:rtl w:val="true"/>
          <w:lang w:bidi="ar-SA"/>
        </w:rPr>
        <w:t>الرواية لا سند لها و يردّها روايات مسندة جاء فيها الآية الشريفة كما كان في المصحف و لعلّ الراوي خلط الآية السابعة من سورة غافر بالآية الخامسة من سورة الشورى و التي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يَسْتَغْفِرُونَ لِمَنْ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قراءة 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قراءات السياري</w:t>
      </w:r>
      <w:r>
        <w:rPr>
          <w:rFonts w:eastAsia="Amiri" w:cs="Amiri" w:ascii="Amiri" w:hAnsi="Amiri"/>
          <w:color w:val="111111"/>
          <w:sz w:val="28"/>
          <w:szCs w:val="28"/>
          <w:rtl w:val="true"/>
          <w:lang w:bidi="ar-SA"/>
        </w:rPr>
        <w:t>.</w:t>
      </w:r>
    </w:p>
    <w:p>
      <w:pPr>
        <w:pStyle w:val="Heading6"/>
        <w:numPr>
          <w:ilvl w:val="5"/>
          <w:numId w:val="1"/>
        </w:numPr>
        <w:rPr/>
      </w:pPr>
      <w:bookmarkStart w:id="3533" w:name="__RefHeading___Toc6140296_73709187"/>
      <w:bookmarkStart w:id="3534" w:name="_Toc1526"/>
      <w:bookmarkEnd w:id="3533"/>
      <w:r>
        <w:rPr>
          <w:rtl w:val="true"/>
        </w:rPr>
        <w:t>ج</w:t>
      </w:r>
      <w:r>
        <w:rPr>
          <w:rtl w:val="true"/>
        </w:rPr>
        <w:t xml:space="preserve">- </w:t>
      </w:r>
      <w:r>
        <w:rPr>
          <w:rtl w:val="true"/>
        </w:rPr>
        <w:t>المتن</w:t>
      </w:r>
      <w:r>
        <w:rPr>
          <w:rtl w:val="true"/>
        </w:rPr>
        <w:t>:</w:t>
      </w:r>
      <w:bookmarkEnd w:id="3534"/>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 كيف يستدل الشيخ النوري على تحريف القرآن برواية لا سند لها لست أدري؟</w:t>
      </w:r>
      <w:r>
        <w:rPr>
          <w:rFonts w:eastAsia="Amiri" w:cs="Amiri" w:ascii="Amiri" w:hAnsi="Amiri"/>
          <w:color w:val="111111"/>
          <w:sz w:val="28"/>
          <w:szCs w:val="28"/>
          <w:rtl w:val="true"/>
          <w:lang w:bidi="ar-SA"/>
        </w:rPr>
        <w:t xml:space="preserve">! </w:t>
      </w:r>
      <w:bookmarkStart w:id="3535" w:name="pg11650_151957"/>
    </w:p>
    <w:p>
      <w:pPr>
        <w:pStyle w:val="Heading4"/>
        <w:numPr>
          <w:ilvl w:val="3"/>
          <w:numId w:val="1"/>
        </w:numPr>
        <w:rPr/>
      </w:pPr>
      <w:bookmarkStart w:id="3536" w:name="__RefHeading___Toc6140298_73709187"/>
      <w:bookmarkStart w:id="3537" w:name="_Toc1527"/>
      <w:bookmarkEnd w:id="3535"/>
      <w:bookmarkEnd w:id="3536"/>
      <w:r>
        <w:rPr>
          <w:rtl w:val="true"/>
        </w:rPr>
        <w:t>نتيجة البحوث</w:t>
      </w:r>
      <w:r>
        <w:rPr>
          <w:rtl w:val="true"/>
        </w:rPr>
        <w:t>:</w:t>
      </w:r>
      <w:bookmarkEnd w:id="3537"/>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غافر خمس روايات بينما هي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ممّا عدّاه بلا سند و أربع عن الغلاة و المجاهيل و الضعفاء</w:t>
      </w:r>
      <w:r>
        <w:rPr>
          <w:rFonts w:eastAsia="Amiri" w:cs="Amiri" w:ascii="Amiri" w:hAnsi="Amiri"/>
          <w:color w:val="111111"/>
          <w:sz w:val="28"/>
          <w:szCs w:val="28"/>
          <w:rtl w:val="true"/>
          <w:lang w:bidi="ar-SA"/>
        </w:rPr>
        <w:t xml:space="preserve">. </w:t>
      </w:r>
      <w:bookmarkStart w:id="3538" w:name="pg11650_151958"/>
    </w:p>
    <w:p>
      <w:pPr>
        <w:pStyle w:val="Heading3"/>
        <w:numPr>
          <w:ilvl w:val="2"/>
          <w:numId w:val="1"/>
        </w:numPr>
        <w:rPr/>
      </w:pPr>
      <w:bookmarkStart w:id="3539" w:name="__RefHeading___Toc6140300_73709187"/>
      <w:bookmarkStart w:id="3540" w:name="_Toc1528"/>
      <w:bookmarkEnd w:id="3538"/>
      <w:bookmarkEnd w:id="3539"/>
      <w:r>
        <w:rPr>
          <w:rtl w:val="true"/>
        </w:rPr>
        <w:t>دراسة روايات سورة فصلت‌</w:t>
      </w:r>
      <w:bookmarkEnd w:id="3540"/>
    </w:p>
    <w:p>
      <w:pPr>
        <w:pStyle w:val="Heading4"/>
        <w:numPr>
          <w:ilvl w:val="3"/>
          <w:numId w:val="1"/>
        </w:numPr>
        <w:rPr/>
      </w:pPr>
      <w:bookmarkStart w:id="3541" w:name="__RefHeading___Toc6140302_73709187"/>
      <w:bookmarkStart w:id="3542" w:name="_Toc1529"/>
      <w:bookmarkEnd w:id="3541"/>
      <w:r>
        <w:rPr>
          <w:rtl w:val="true"/>
        </w:rPr>
        <w:t>اشارة</w:t>
      </w:r>
      <w:bookmarkEnd w:id="3542"/>
    </w:p>
    <w:p>
      <w:pPr>
        <w:pStyle w:val="BookText"/>
        <w:rPr/>
      </w:pPr>
      <w:r>
        <w:rPr>
          <w:rStyle w:val="FootnoteAnchor"/>
          <w:rtl w:val="true"/>
        </w:rPr>
        <w:footnoteReference w:id="467"/>
      </w:r>
    </w:p>
    <w:p>
      <w:pPr>
        <w:pStyle w:val="Heading4"/>
        <w:numPr>
          <w:ilvl w:val="3"/>
          <w:numId w:val="1"/>
        </w:numPr>
        <w:rPr/>
      </w:pPr>
      <w:bookmarkStart w:id="3543" w:name="__RefHeading___Toc6140304_73709187"/>
      <w:bookmarkStart w:id="3544" w:name="_Toc1530"/>
      <w:bookmarkEnd w:id="3543"/>
      <w:r>
        <w:rPr>
          <w:rtl w:val="true"/>
        </w:rPr>
        <w:t>أولا</w:t>
      </w:r>
      <w:r>
        <w:rPr>
          <w:rtl w:val="true"/>
        </w:rPr>
        <w:t xml:space="preserve">- </w:t>
      </w:r>
      <w:r>
        <w:rPr>
          <w:rtl w:val="true"/>
        </w:rPr>
        <w:t xml:space="preserve">روايتا آية </w:t>
      </w:r>
      <w:r>
        <w:rPr>
          <w:rtl w:val="true"/>
        </w:rPr>
        <w:t>(</w:t>
      </w:r>
      <w:r>
        <w:rPr/>
        <w:t>4</w:t>
      </w:r>
      <w:r>
        <w:rPr>
          <w:rtl w:val="true"/>
        </w:rPr>
        <w:t>):</w:t>
      </w:r>
      <w:bookmarkEnd w:id="3544"/>
    </w:p>
    <w:p>
      <w:pPr>
        <w:pStyle w:val="Heading5"/>
        <w:numPr>
          <w:ilvl w:val="4"/>
          <w:numId w:val="1"/>
        </w:numPr>
        <w:rPr/>
      </w:pPr>
      <w:bookmarkStart w:id="3545" w:name="__RefHeading___Toc6140306_73709187"/>
      <w:bookmarkStart w:id="3546" w:name="_Toc1531"/>
      <w:bookmarkEnd w:id="3545"/>
      <w:r>
        <w:rPr>
          <w:rtl w:val="true"/>
        </w:rPr>
        <w:t>اشارة</w:t>
      </w:r>
      <w:bookmarkEnd w:id="3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علي بن محمد بن مخلد الدهان عن الحسن علي بن أحمد العلوي قال بلغني عن أبي عبد اللّه عليه السلام انه قال لداود الرقي أيكم ينال السماء فو اللّه ان أرواحنا و أرواح النبيين لتناول العرش كل ليلة جمعة يا داود قرأ أبي محمد بن علي عليهما السلام حم السجدة حتى بلغ فهم لا يسمعون ثم قال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بأن الامام بعده علي عليه السلام ثم قال حم تنزيل من الرحمن الرحيم كتاب فصلت آياته قرآنا عربيا لقوم يعلمون حتى بلغ فأعرض أكثرهم عن ولاية علي فهم لا 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عن علي بن محمد الجعفي عن الحسن بن علي أحمد العلوي مثله</w:t>
      </w:r>
      <w:r>
        <w:rPr>
          <w:rFonts w:eastAsia="Amiri" w:cs="Amiri" w:ascii="Amiri" w:hAnsi="Amiri"/>
          <w:color w:val="111111"/>
          <w:sz w:val="28"/>
          <w:szCs w:val="28"/>
          <w:rtl w:val="true"/>
          <w:lang w:bidi="ar-SA"/>
        </w:rPr>
        <w:t>.</w:t>
      </w:r>
    </w:p>
    <w:p>
      <w:pPr>
        <w:pStyle w:val="Heading5"/>
        <w:numPr>
          <w:ilvl w:val="4"/>
          <w:numId w:val="1"/>
        </w:numPr>
        <w:rPr/>
      </w:pPr>
      <w:bookmarkStart w:id="3547" w:name="__RefHeading___Toc6140308_73709187"/>
      <w:bookmarkStart w:id="3548" w:name="_Toc1532"/>
      <w:bookmarkEnd w:id="3547"/>
      <w:r>
        <w:rPr>
          <w:rtl w:val="true"/>
        </w:rPr>
        <w:t>دراسة الروايتين</w:t>
      </w:r>
      <w:r>
        <w:rPr>
          <w:rtl w:val="true"/>
        </w:rPr>
        <w:t>:</w:t>
      </w:r>
      <w:bookmarkEnd w:id="3548"/>
    </w:p>
    <w:p>
      <w:pPr>
        <w:pStyle w:val="Heading6"/>
        <w:numPr>
          <w:ilvl w:val="5"/>
          <w:numId w:val="1"/>
        </w:numPr>
        <w:rPr/>
      </w:pPr>
      <w:bookmarkStart w:id="3549" w:name="__RefHeading___Toc6140310_73709187"/>
      <w:bookmarkStart w:id="3550" w:name="_Toc1533"/>
      <w:bookmarkEnd w:id="3549"/>
      <w:r>
        <w:rPr>
          <w:rtl w:val="true"/>
        </w:rPr>
        <w:t>أ</w:t>
      </w:r>
      <w:r>
        <w:rPr>
          <w:rtl w:val="true"/>
        </w:rPr>
        <w:t>- [</w:t>
      </w:r>
      <w:r>
        <w:rPr>
          <w:rtl w:val="true"/>
        </w:rPr>
        <w:t>الآية</w:t>
      </w:r>
      <w:r>
        <w:rPr>
          <w:rtl w:val="true"/>
        </w:rPr>
        <w:t>]</w:t>
      </w:r>
      <w:bookmarkEnd w:id="35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بَشِيراً وَ نَذِيراً فَأَعْرَضَ أَكْثَرُهُمْ فَهُمْ لا يَسْمَعُونَ</w:t>
      </w:r>
      <w:r>
        <w:rPr>
          <w:rFonts w:eastAsia="Amiri" w:cs="Amiri" w:ascii="Amiri" w:hAnsi="Amiri"/>
          <w:color w:val="111111"/>
          <w:sz w:val="28"/>
          <w:szCs w:val="28"/>
          <w:rtl w:val="true"/>
          <w:lang w:bidi="ar-SA"/>
        </w:rPr>
        <w:t xml:space="preserve">. </w:t>
      </w:r>
      <w:bookmarkStart w:id="3551" w:name="pg11650_151959"/>
    </w:p>
    <w:p>
      <w:pPr>
        <w:pStyle w:val="BookText"/>
        <w:rPr/>
      </w:pPr>
      <w:bookmarkEnd w:id="3551"/>
      <w:r>
        <w:rPr>
          <w:rFonts w:ascii="Amiri" w:hAnsi="Amiri" w:eastAsia="Amiri" w:cs="Amiri"/>
          <w:color w:val="111111"/>
          <w:sz w:val="28"/>
          <w:sz w:val="28"/>
          <w:szCs w:val="28"/>
          <w:rtl w:val="true"/>
          <w:lang w:bidi="ar-SA"/>
        </w:rPr>
        <w:t>و زيد في الرواية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pStyle w:val="Heading6"/>
        <w:numPr>
          <w:ilvl w:val="5"/>
          <w:numId w:val="1"/>
        </w:numPr>
        <w:rPr/>
      </w:pPr>
      <w:bookmarkStart w:id="3552" w:name="__RefHeading___Toc6140312_73709187"/>
      <w:bookmarkStart w:id="3553" w:name="_Toc1534"/>
      <w:bookmarkEnd w:id="3552"/>
      <w:r>
        <w:rPr>
          <w:rtl w:val="true"/>
        </w:rPr>
        <w:t>ب</w:t>
      </w:r>
      <w:r>
        <w:rPr>
          <w:rtl w:val="true"/>
        </w:rPr>
        <w:t xml:space="preserve">- </w:t>
      </w:r>
      <w:r>
        <w:rPr>
          <w:rtl w:val="true"/>
        </w:rPr>
        <w:t>السند</w:t>
      </w:r>
      <w:r>
        <w:rPr>
          <w:rtl w:val="true"/>
        </w:rPr>
        <w:t>:</w:t>
      </w:r>
      <w:bookmarkEnd w:id="3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مخلد الدهان لم نجد له ذكرا في كتب الرجال و كذا حسن بن علي بن أحمد العلوي و داود البرقي و ان كان الراوي الأخير داود البرقي فهو ضعيف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هما رواية واحدة على ان تفسير فرات لم يعرف لمن هو</w:t>
      </w:r>
      <w:r>
        <w:rPr>
          <w:rFonts w:eastAsia="Amiri" w:cs="Amiri" w:ascii="Amiri" w:hAnsi="Amiri"/>
          <w:color w:val="111111"/>
          <w:sz w:val="28"/>
          <w:szCs w:val="28"/>
          <w:rtl w:val="true"/>
          <w:lang w:bidi="ar-SA"/>
        </w:rPr>
        <w:t>.</w:t>
      </w:r>
    </w:p>
    <w:p>
      <w:pPr>
        <w:pStyle w:val="Heading6"/>
        <w:numPr>
          <w:ilvl w:val="5"/>
          <w:numId w:val="1"/>
        </w:numPr>
        <w:rPr/>
      </w:pPr>
      <w:bookmarkStart w:id="3554" w:name="__RefHeading___Toc6140314_73709187"/>
      <w:bookmarkStart w:id="3555" w:name="_Toc1535"/>
      <w:bookmarkEnd w:id="3554"/>
      <w:r>
        <w:rPr>
          <w:rtl w:val="true"/>
        </w:rPr>
        <w:t>ج</w:t>
      </w:r>
      <w:r>
        <w:rPr>
          <w:rtl w:val="true"/>
        </w:rPr>
        <w:t xml:space="preserve">- </w:t>
      </w:r>
      <w:r>
        <w:rPr>
          <w:rtl w:val="true"/>
        </w:rPr>
        <w:t>المتن</w:t>
      </w:r>
      <w:r>
        <w:rPr>
          <w:rtl w:val="true"/>
        </w:rPr>
        <w:t>:</w:t>
      </w:r>
      <w:bookmarkEnd w:id="355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إلى السابعة منها تخص المشركين و يقول اللّه في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بِالْآخِرَةِ هُمْ كافِرُونَ و لا يناسب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أكثرهم عن ولاية علي فهم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556" w:name="__RefHeading___Toc6140316_73709187"/>
      <w:bookmarkStart w:id="3557" w:name="_Toc1536"/>
      <w:bookmarkEnd w:id="3556"/>
      <w:r>
        <w:rPr>
          <w:rtl w:val="true"/>
        </w:rPr>
        <w:t>ثانيا</w:t>
      </w:r>
      <w:r>
        <w:rPr>
          <w:rtl w:val="true"/>
        </w:rPr>
        <w:t xml:space="preserve">- </w:t>
      </w:r>
      <w:r>
        <w:rPr>
          <w:rtl w:val="true"/>
        </w:rPr>
        <w:t xml:space="preserve">روايات آية </w:t>
      </w:r>
      <w:r>
        <w:rPr>
          <w:rtl w:val="true"/>
        </w:rPr>
        <w:t>(</w:t>
      </w:r>
      <w:r>
        <w:rPr/>
        <w:t>27</w:t>
      </w:r>
      <w:r>
        <w:rPr>
          <w:rtl w:val="true"/>
        </w:rPr>
        <w:t>):</w:t>
      </w:r>
      <w:bookmarkEnd w:id="3557"/>
    </w:p>
    <w:p>
      <w:pPr>
        <w:pStyle w:val="Heading5"/>
        <w:numPr>
          <w:ilvl w:val="4"/>
          <w:numId w:val="1"/>
        </w:numPr>
        <w:rPr/>
      </w:pPr>
      <w:bookmarkStart w:id="3558" w:name="__RefHeading___Toc6140318_73709187"/>
      <w:bookmarkStart w:id="3559" w:name="_Toc1537"/>
      <w:bookmarkEnd w:id="3558"/>
      <w:r>
        <w:rPr>
          <w:rtl w:val="true"/>
        </w:rPr>
        <w:t>اشارة</w:t>
      </w:r>
      <w:bookmarkEnd w:id="3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عن علي بن اسباط عن علي بن محمد عن علي بن أبي حمزة عن أبي بصير عن أبي عبد اللّه عليه السلام انه قال قال اللّه عز و جل فلنذيقن الذين كفروا بتركهم ولاية علي بن أبي طالب عذابا شديدا في الدنيا و لنجزينهم أسوأ الذي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اسباط عن علي مثله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المعلى بن محمد عن علي بن أبي حمزة عن أبي بصير عن أبي عبد اللّه عليه السلام في قوله تعالى فلنذيقن الذين كفروا </w:t>
      </w:r>
      <w:bookmarkStart w:id="3560" w:name="pg11650_151960"/>
    </w:p>
    <w:p>
      <w:pPr>
        <w:pStyle w:val="BookText"/>
        <w:rPr/>
      </w:pPr>
      <w:bookmarkEnd w:id="3560"/>
      <w:r>
        <w:rPr>
          <w:rFonts w:ascii="Amiri" w:hAnsi="Amiri" w:eastAsia="Amiri" w:cs="Amiri"/>
          <w:color w:val="111111"/>
          <w:sz w:val="28"/>
          <w:sz w:val="28"/>
          <w:szCs w:val="28"/>
          <w:rtl w:val="true"/>
          <w:lang w:bidi="ar-SA"/>
        </w:rPr>
        <w:t>بتركهم ولاية علي بن أبي طالب عذابا شديدا الآية</w:t>
      </w:r>
      <w:r>
        <w:rPr>
          <w:rFonts w:eastAsia="Amiri" w:cs="Amiri" w:ascii="Amiri" w:hAnsi="Amiri"/>
          <w:color w:val="111111"/>
          <w:sz w:val="28"/>
          <w:szCs w:val="28"/>
          <w:rtl w:val="true"/>
          <w:lang w:bidi="ar-SA"/>
        </w:rPr>
        <w:t>.</w:t>
      </w:r>
    </w:p>
    <w:p>
      <w:pPr>
        <w:pStyle w:val="Heading5"/>
        <w:numPr>
          <w:ilvl w:val="4"/>
          <w:numId w:val="1"/>
        </w:numPr>
        <w:rPr/>
      </w:pPr>
      <w:bookmarkStart w:id="3561" w:name="__RefHeading___Toc6140320_73709187"/>
      <w:bookmarkStart w:id="3562" w:name="_Toc1538"/>
      <w:bookmarkEnd w:id="3561"/>
      <w:r>
        <w:rPr>
          <w:rtl w:val="true"/>
        </w:rPr>
        <w:t>دراسة الروايات</w:t>
      </w:r>
      <w:r>
        <w:rPr>
          <w:rtl w:val="true"/>
        </w:rPr>
        <w:t>:</w:t>
      </w:r>
      <w:bookmarkEnd w:id="3562"/>
    </w:p>
    <w:p>
      <w:pPr>
        <w:pStyle w:val="Heading6"/>
        <w:numPr>
          <w:ilvl w:val="5"/>
          <w:numId w:val="1"/>
        </w:numPr>
        <w:rPr/>
      </w:pPr>
      <w:bookmarkStart w:id="3563" w:name="__RefHeading___Toc6140322_73709187"/>
      <w:bookmarkStart w:id="3564" w:name="_Toc1539"/>
      <w:bookmarkEnd w:id="3563"/>
      <w:r>
        <w:rPr>
          <w:rtl w:val="true"/>
        </w:rPr>
        <w:t>أ</w:t>
      </w:r>
      <w:r>
        <w:rPr>
          <w:rtl w:val="true"/>
        </w:rPr>
        <w:t>- [</w:t>
      </w:r>
      <w:r>
        <w:rPr>
          <w:rtl w:val="true"/>
        </w:rPr>
        <w:t>الآية</w:t>
      </w:r>
      <w:r>
        <w:rPr>
          <w:rtl w:val="true"/>
        </w:rPr>
        <w:t>]</w:t>
      </w:r>
      <w:bookmarkEnd w:id="3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فَلَنُذِيقَنَّ الَّذِينَ كَفَرُوا عَذاباً شَدِيداً وَ لَنَجْزِيَنَّهُمْ أَسْوَأَ الَّذِي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بتركهم ولاية علي بن أبي طالب</w:t>
      </w:r>
      <w:r>
        <w:rPr>
          <w:rFonts w:eastAsia="Amiri" w:cs="Amiri" w:ascii="Amiri" w:hAnsi="Amiri"/>
          <w:color w:val="111111"/>
          <w:sz w:val="28"/>
          <w:szCs w:val="28"/>
          <w:rtl w:val="true"/>
          <w:lang w:bidi="ar-SA"/>
        </w:rPr>
        <w:t>-.</w:t>
      </w:r>
    </w:p>
    <w:p>
      <w:pPr>
        <w:pStyle w:val="Heading6"/>
        <w:numPr>
          <w:ilvl w:val="5"/>
          <w:numId w:val="1"/>
        </w:numPr>
        <w:rPr/>
      </w:pPr>
      <w:bookmarkStart w:id="3565" w:name="__RefHeading___Toc6140324_73709187"/>
      <w:bookmarkStart w:id="3566" w:name="_Toc1540"/>
      <w:bookmarkEnd w:id="3565"/>
      <w:r>
        <w:rPr>
          <w:rtl w:val="true"/>
        </w:rPr>
        <w:t>ب</w:t>
      </w:r>
      <w:r>
        <w:rPr>
          <w:rtl w:val="true"/>
        </w:rPr>
        <w:t xml:space="preserve">- </w:t>
      </w:r>
      <w:r>
        <w:rPr>
          <w:rtl w:val="true"/>
        </w:rPr>
        <w:t>السند</w:t>
      </w:r>
      <w:bookmarkEnd w:id="3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من هو فرات بن إبراهيم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فالروايات الثلاث رواية واحدة عن ضعيف كذاب متهم</w:t>
      </w:r>
      <w:r>
        <w:rPr>
          <w:rFonts w:eastAsia="Amiri" w:cs="Amiri" w:ascii="Amiri" w:hAnsi="Amiri"/>
          <w:color w:val="111111"/>
          <w:sz w:val="28"/>
          <w:szCs w:val="28"/>
          <w:rtl w:val="true"/>
          <w:lang w:bidi="ar-SA"/>
        </w:rPr>
        <w:t>.</w:t>
      </w:r>
    </w:p>
    <w:p>
      <w:pPr>
        <w:pStyle w:val="Heading6"/>
        <w:numPr>
          <w:ilvl w:val="5"/>
          <w:numId w:val="1"/>
        </w:numPr>
        <w:rPr/>
      </w:pPr>
      <w:bookmarkStart w:id="3567" w:name="__RefHeading___Toc6140326_73709187"/>
      <w:bookmarkStart w:id="3568" w:name="_Toc1541"/>
      <w:bookmarkEnd w:id="3567"/>
      <w:r>
        <w:rPr>
          <w:rtl w:val="true"/>
        </w:rPr>
        <w:t>ج</w:t>
      </w:r>
      <w:r>
        <w:rPr>
          <w:rtl w:val="true"/>
        </w:rPr>
        <w:t xml:space="preserve">- </w:t>
      </w:r>
      <w:r>
        <w:rPr>
          <w:rtl w:val="true"/>
        </w:rPr>
        <w:t>المتن</w:t>
      </w:r>
      <w:r>
        <w:rPr>
          <w:rtl w:val="true"/>
        </w:rPr>
        <w:t>:</w:t>
      </w:r>
      <w:bookmarkEnd w:id="3568"/>
    </w:p>
    <w:p>
      <w:pPr>
        <w:pStyle w:val="BookText"/>
        <w:rPr/>
      </w:pPr>
      <w:r>
        <w:rPr>
          <w:rFonts w:ascii="Amiri" w:hAnsi="Amiri" w:eastAsia="Amiri" w:cs="Amiri"/>
          <w:color w:val="111111"/>
          <w:sz w:val="28"/>
          <w:sz w:val="28"/>
          <w:szCs w:val="28"/>
          <w:rtl w:val="true"/>
          <w:lang w:bidi="ar-SA"/>
        </w:rPr>
        <w:t xml:space="preserve">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حيث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فالخلاف حول القرآن و 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حول من يستخلفه و الاضافة يخرج الكلام عن كونه قرآنا</w:t>
      </w:r>
      <w:r>
        <w:rPr>
          <w:rFonts w:eastAsia="Amiri" w:cs="Amiri" w:ascii="Amiri" w:hAnsi="Amiri"/>
          <w:color w:val="111111"/>
          <w:sz w:val="28"/>
          <w:szCs w:val="28"/>
          <w:rtl w:val="true"/>
          <w:lang w:bidi="ar-SA"/>
        </w:rPr>
        <w:t xml:space="preserve">. </w:t>
      </w:r>
      <w:bookmarkStart w:id="3569" w:name="pg11650_151961"/>
    </w:p>
    <w:p>
      <w:pPr>
        <w:pStyle w:val="Heading4"/>
        <w:numPr>
          <w:ilvl w:val="3"/>
          <w:numId w:val="1"/>
        </w:numPr>
        <w:rPr/>
      </w:pPr>
      <w:bookmarkStart w:id="3570" w:name="__RefHeading___Toc6140328_73709187"/>
      <w:bookmarkStart w:id="3571" w:name="_Toc1542"/>
      <w:bookmarkEnd w:id="3569"/>
      <w:bookmarkEnd w:id="3570"/>
      <w:r>
        <w:rPr>
          <w:rtl w:val="true"/>
        </w:rPr>
        <w:t>ثالثا</w:t>
      </w:r>
      <w:r>
        <w:rPr>
          <w:rtl w:val="true"/>
        </w:rPr>
        <w:t xml:space="preserve">- </w:t>
      </w:r>
      <w:r>
        <w:rPr>
          <w:rtl w:val="true"/>
        </w:rPr>
        <w:t xml:space="preserve">رواية آية </w:t>
      </w:r>
      <w:r>
        <w:rPr>
          <w:rtl w:val="true"/>
        </w:rPr>
        <w:t>(</w:t>
      </w:r>
      <w:r>
        <w:rPr/>
        <w:t>33</w:t>
      </w:r>
      <w:r>
        <w:rPr>
          <w:rtl w:val="true"/>
        </w:rPr>
        <w:t>):</w:t>
      </w:r>
      <w:bookmarkEnd w:id="3571"/>
    </w:p>
    <w:p>
      <w:pPr>
        <w:pStyle w:val="Heading5"/>
        <w:numPr>
          <w:ilvl w:val="4"/>
          <w:numId w:val="1"/>
        </w:numPr>
        <w:rPr/>
      </w:pPr>
      <w:bookmarkStart w:id="3572" w:name="__RefHeading___Toc6140330_73709187"/>
      <w:bookmarkStart w:id="3573" w:name="_Toc1543"/>
      <w:bookmarkEnd w:id="3572"/>
      <w:r>
        <w:rPr>
          <w:rtl w:val="true"/>
        </w:rPr>
        <w:t>اشارة</w:t>
      </w:r>
      <w:bookmarkEnd w:id="3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جابر قال قلت لمحمد بن علي عليهما السلام قول اللّه في كتابه الذين آمنوا ثم كفروا قال لما وجه </w:t>
      </w:r>
      <w:r>
        <w:rPr>
          <w:rStyle w:val="FootnoteAnchor"/>
          <w:rtl w:val="true"/>
        </w:rPr>
        <w:footnoteReference w:id="468"/>
      </w:r>
      <w:r>
        <w:rPr>
          <w:rFonts w:ascii="Amiri" w:hAnsi="Amiri" w:eastAsia="Amiri" w:cs="Amiri"/>
          <w:color w:val="111111"/>
          <w:sz w:val="28"/>
          <w:sz w:val="28"/>
          <w:szCs w:val="28"/>
          <w:rtl w:val="true"/>
          <w:lang w:bidi="ar-SA"/>
        </w:rPr>
        <w:t>النبي صلى اللّه عليه و آله علي بن أبي طالب و عمار بن ياسر رحمه اللّه إلى أهل مكة قالوا بعث هذا الصبي و لو بعث غيره يا حذيفة إلى أهل مكة و في مكة صناديدها و كانوا يسمون عليا الصبي لأنه كان اسمه في كتاب اللّه الصبي لقول اللّه تعالى و من أحسن قولا ممن دعا إلى اللّه و هو صبي و عمل صالحا و قال انني من المسلمين</w:t>
      </w:r>
      <w:r>
        <w:rPr>
          <w:rFonts w:eastAsia="Amiri" w:cs="Amiri" w:ascii="Amiri" w:hAnsi="Amiri"/>
          <w:color w:val="111111"/>
          <w:sz w:val="28"/>
          <w:szCs w:val="28"/>
          <w:rtl w:val="true"/>
          <w:lang w:bidi="ar-SA"/>
        </w:rPr>
        <w:t>.</w:t>
      </w:r>
    </w:p>
    <w:p>
      <w:pPr>
        <w:pStyle w:val="Heading5"/>
        <w:numPr>
          <w:ilvl w:val="4"/>
          <w:numId w:val="1"/>
        </w:numPr>
        <w:rPr/>
      </w:pPr>
      <w:bookmarkStart w:id="3574" w:name="__RefHeading___Toc6140332_73709187"/>
      <w:bookmarkStart w:id="3575" w:name="_Toc1544"/>
      <w:bookmarkEnd w:id="3574"/>
      <w:r>
        <w:rPr>
          <w:rtl w:val="true"/>
        </w:rPr>
        <w:t>دراسة الرواية</w:t>
      </w:r>
      <w:r>
        <w:rPr>
          <w:rtl w:val="true"/>
        </w:rPr>
        <w:t>:</w:t>
      </w:r>
      <w:bookmarkEnd w:id="3575"/>
    </w:p>
    <w:p>
      <w:pPr>
        <w:pStyle w:val="Heading6"/>
        <w:numPr>
          <w:ilvl w:val="5"/>
          <w:numId w:val="1"/>
        </w:numPr>
        <w:rPr/>
      </w:pPr>
      <w:bookmarkStart w:id="3576" w:name="__RefHeading___Toc6140334_73709187"/>
      <w:bookmarkStart w:id="3577" w:name="_Toc1545"/>
      <w:bookmarkEnd w:id="3576"/>
      <w:r>
        <w:rPr>
          <w:rtl w:val="true"/>
        </w:rPr>
        <w:t>أ</w:t>
      </w:r>
      <w:r>
        <w:rPr>
          <w:rtl w:val="true"/>
        </w:rPr>
        <w:t>- [</w:t>
      </w:r>
      <w:r>
        <w:rPr>
          <w:rtl w:val="true"/>
        </w:rPr>
        <w:t>الآية</w:t>
      </w:r>
      <w:r>
        <w:rPr>
          <w:rtl w:val="true"/>
        </w:rPr>
        <w:t>]</w:t>
      </w:r>
      <w:bookmarkEnd w:id="3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في الرواية بعد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w:t>
      </w:r>
      <w:r>
        <w:rPr>
          <w:rFonts w:eastAsia="Amiri" w:cs="Amiri" w:ascii="Amiri" w:hAnsi="Amiri"/>
          <w:color w:val="111111"/>
          <w:sz w:val="28"/>
          <w:szCs w:val="28"/>
          <w:rtl w:val="true"/>
          <w:lang w:bidi="ar-SA"/>
        </w:rPr>
        <w:t>-.</w:t>
      </w:r>
    </w:p>
    <w:p>
      <w:pPr>
        <w:pStyle w:val="Heading6"/>
        <w:numPr>
          <w:ilvl w:val="5"/>
          <w:numId w:val="1"/>
        </w:numPr>
        <w:rPr/>
      </w:pPr>
      <w:bookmarkStart w:id="3578" w:name="__RefHeading___Toc6140336_73709187"/>
      <w:bookmarkStart w:id="3579" w:name="_Toc1546"/>
      <w:bookmarkEnd w:id="3578"/>
      <w:r>
        <w:rPr>
          <w:rtl w:val="true"/>
        </w:rPr>
        <w:t>ب</w:t>
      </w:r>
      <w:r>
        <w:rPr>
          <w:rtl w:val="true"/>
        </w:rPr>
        <w:t xml:space="preserve">- </w:t>
      </w:r>
      <w:r>
        <w:rPr>
          <w:rtl w:val="true"/>
        </w:rPr>
        <w:t>السند</w:t>
      </w:r>
      <w:r>
        <w:rPr>
          <w:rtl w:val="true"/>
        </w:rPr>
        <w:t>:</w:t>
      </w:r>
      <w:bookmarkEnd w:id="3579"/>
    </w:p>
    <w:p>
      <w:pPr>
        <w:pStyle w:val="BookText"/>
        <w:rPr/>
      </w:pPr>
      <w:r>
        <w:rPr>
          <w:rFonts w:ascii="Amiri" w:hAnsi="Amiri" w:eastAsia="Amiri" w:cs="Amiri"/>
          <w:color w:val="111111"/>
          <w:sz w:val="28"/>
          <w:sz w:val="28"/>
          <w:szCs w:val="28"/>
          <w:rtl w:val="true"/>
          <w:lang w:bidi="ar-SA"/>
        </w:rPr>
        <w:t xml:space="preserve">الرواية محذوفة السند و لعلها مما زيدت في كتب جابر كما مرّ بنا ذكره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نعيده</w:t>
      </w:r>
      <w:r>
        <w:rPr>
          <w:rFonts w:eastAsia="Amiri" w:cs="Amiri" w:ascii="Amiri" w:hAnsi="Amiri"/>
          <w:color w:val="111111"/>
          <w:sz w:val="28"/>
          <w:szCs w:val="28"/>
          <w:rtl w:val="true"/>
          <w:lang w:bidi="ar-SA"/>
        </w:rPr>
        <w:t>.</w:t>
      </w:r>
    </w:p>
    <w:p>
      <w:pPr>
        <w:pStyle w:val="Heading6"/>
        <w:numPr>
          <w:ilvl w:val="5"/>
          <w:numId w:val="1"/>
        </w:numPr>
        <w:rPr/>
      </w:pPr>
      <w:bookmarkStart w:id="3580" w:name="__RefHeading___Toc6140338_73709187"/>
      <w:bookmarkStart w:id="3581" w:name="_Toc1547"/>
      <w:bookmarkEnd w:id="3580"/>
      <w:r>
        <w:rPr>
          <w:rtl w:val="true"/>
        </w:rPr>
        <w:t>ج</w:t>
      </w:r>
      <w:r>
        <w:rPr>
          <w:rtl w:val="true"/>
        </w:rPr>
        <w:t xml:space="preserve">- </w:t>
      </w:r>
      <w:r>
        <w:rPr>
          <w:rtl w:val="true"/>
        </w:rPr>
        <w:t>المتن</w:t>
      </w:r>
      <w:r>
        <w:rPr>
          <w:rtl w:val="true"/>
        </w:rPr>
        <w:t>:</w:t>
      </w:r>
      <w:bookmarkEnd w:id="3581"/>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عمارا إلى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علي صبيا في المدينة و إنما كان بطلا قتل صناديد قريش في بدر و أحد و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w:t>
      </w:r>
      <w:bookmarkStart w:id="3582" w:name="pg11650_151962"/>
    </w:p>
    <w:p>
      <w:pPr>
        <w:pStyle w:val="BookText"/>
        <w:rPr/>
      </w:pPr>
      <w:bookmarkEnd w:id="3582"/>
      <w:r>
        <w:rPr>
          <w:rFonts w:ascii="Amiri" w:hAnsi="Amiri" w:eastAsia="Amiri" w:cs="Amiri"/>
          <w:color w:val="111111"/>
          <w:sz w:val="28"/>
          <w:sz w:val="28"/>
          <w:szCs w:val="28"/>
          <w:rtl w:val="true"/>
          <w:lang w:bidi="ar-SA"/>
        </w:rPr>
        <w:t>أدري كيف يستشهد الشيخ النوري على تحريف كلام اللّه المجيد بأمثال هذا الهذر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3583" w:name="__RefHeading___Toc6140340_73709187"/>
      <w:bookmarkStart w:id="3584" w:name="_Toc1548"/>
      <w:bookmarkEnd w:id="3583"/>
      <w:r>
        <w:rPr>
          <w:rtl w:val="true"/>
        </w:rPr>
        <w:t>نتيجة البحوث</w:t>
      </w:r>
      <w:r>
        <w:rPr>
          <w:rtl w:val="true"/>
        </w:rPr>
        <w:t>:</w:t>
      </w:r>
      <w:bookmarkEnd w:id="3584"/>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فصلت ست روايات، بينما هي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ممّا عدّاه بلا سند و خمس روايات عن الغلاة و المجاهيل و الضعفاء</w:t>
      </w:r>
      <w:r>
        <w:rPr>
          <w:rFonts w:eastAsia="Amiri" w:cs="Amiri" w:ascii="Amiri" w:hAnsi="Amiri"/>
          <w:color w:val="111111"/>
          <w:sz w:val="28"/>
          <w:szCs w:val="28"/>
          <w:rtl w:val="true"/>
          <w:lang w:bidi="ar-SA"/>
        </w:rPr>
        <w:t xml:space="preserve">. </w:t>
      </w:r>
      <w:bookmarkStart w:id="3585" w:name="pg11650_151963"/>
    </w:p>
    <w:p>
      <w:pPr>
        <w:pStyle w:val="Heading3"/>
        <w:numPr>
          <w:ilvl w:val="2"/>
          <w:numId w:val="1"/>
        </w:numPr>
        <w:rPr/>
      </w:pPr>
      <w:bookmarkStart w:id="3586" w:name="__RefHeading___Toc6140342_73709187"/>
      <w:bookmarkStart w:id="3587" w:name="_Toc1549"/>
      <w:bookmarkEnd w:id="3585"/>
      <w:bookmarkEnd w:id="3586"/>
      <w:r>
        <w:rPr>
          <w:rtl w:val="true"/>
        </w:rPr>
        <w:t>دراسة روايات سورة الشورى‌</w:t>
      </w:r>
      <w:bookmarkEnd w:id="3587"/>
    </w:p>
    <w:p>
      <w:pPr>
        <w:pStyle w:val="Heading4"/>
        <w:numPr>
          <w:ilvl w:val="3"/>
          <w:numId w:val="1"/>
        </w:numPr>
        <w:rPr/>
      </w:pPr>
      <w:bookmarkStart w:id="3588" w:name="__RefHeading___Toc6140344_73709187"/>
      <w:bookmarkStart w:id="3589" w:name="_Toc1550"/>
      <w:bookmarkEnd w:id="3588"/>
      <w:r>
        <w:rPr>
          <w:rtl w:val="true"/>
        </w:rPr>
        <w:t>أولا</w:t>
      </w:r>
      <w:r>
        <w:rPr>
          <w:rtl w:val="true"/>
        </w:rPr>
        <w:t xml:space="preserve">- </w:t>
      </w:r>
      <w:r>
        <w:rPr>
          <w:rtl w:val="true"/>
        </w:rPr>
        <w:t xml:space="preserve">روايتا آية </w:t>
      </w:r>
      <w:r>
        <w:rPr>
          <w:rtl w:val="true"/>
        </w:rPr>
        <w:t>(</w:t>
      </w:r>
      <w:r>
        <w:rPr/>
        <w:t>5</w:t>
      </w:r>
      <w:r>
        <w:rPr>
          <w:rtl w:val="true"/>
        </w:rPr>
        <w:t>):</w:t>
      </w:r>
      <w:bookmarkEnd w:id="3589"/>
    </w:p>
    <w:p>
      <w:pPr>
        <w:pStyle w:val="Heading5"/>
        <w:numPr>
          <w:ilvl w:val="4"/>
          <w:numId w:val="1"/>
        </w:numPr>
        <w:rPr/>
      </w:pPr>
      <w:bookmarkStart w:id="3590" w:name="__RefHeading___Toc6140346_73709187"/>
      <w:bookmarkStart w:id="3591" w:name="_Toc1551"/>
      <w:bookmarkEnd w:id="3590"/>
      <w:r>
        <w:rPr>
          <w:rtl w:val="true"/>
        </w:rPr>
        <w:t>اشارة</w:t>
      </w:r>
      <w:bookmarkEnd w:id="3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عبد الاصم عن هشام بن سالم عن أبي عبد اللّه عليه السلام في قوله عز و جل و الملائكة حول العرش يسبحون بحمد ربهم و لا يفترون و يستغفرون لمن في الأرض من المؤمنين قلت ما هذا جعلت فداك قال هذا القرآن كما أنزل على محمد بخط علي صلوات اللّه عليهما قلت إنّا نقرأ و يستغفرون لمن في الأرض قال ففي الأرض اليهود و النصارى و المجوس و عبدة الأوثان افترى ان حملة العرش يستغفرون لها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يستغفرون لمن في الأرض من المؤمنين</w:t>
      </w:r>
      <w:r>
        <w:rPr>
          <w:rFonts w:eastAsia="Amiri" w:cs="Amiri" w:ascii="Amiri" w:hAnsi="Amiri"/>
          <w:color w:val="111111"/>
          <w:sz w:val="28"/>
          <w:szCs w:val="28"/>
          <w:rtl w:val="true"/>
          <w:lang w:bidi="ar-SA"/>
        </w:rPr>
        <w:t>.</w:t>
      </w:r>
    </w:p>
    <w:p>
      <w:pPr>
        <w:pStyle w:val="Heading5"/>
        <w:numPr>
          <w:ilvl w:val="4"/>
          <w:numId w:val="1"/>
        </w:numPr>
        <w:rPr/>
      </w:pPr>
      <w:bookmarkStart w:id="3592" w:name="__RefHeading___Toc6140348_73709187"/>
      <w:bookmarkStart w:id="3593" w:name="_Toc1552"/>
      <w:bookmarkEnd w:id="3592"/>
      <w:r>
        <w:rPr>
          <w:rtl w:val="true"/>
        </w:rPr>
        <w:t>دراسة الروايتين</w:t>
      </w:r>
      <w:r>
        <w:rPr>
          <w:rtl w:val="true"/>
        </w:rPr>
        <w:t>:</w:t>
      </w:r>
      <w:bookmarkEnd w:id="3593"/>
    </w:p>
    <w:p>
      <w:pPr>
        <w:pStyle w:val="Heading6"/>
        <w:numPr>
          <w:ilvl w:val="5"/>
          <w:numId w:val="1"/>
        </w:numPr>
        <w:rPr/>
      </w:pPr>
      <w:bookmarkStart w:id="3594" w:name="__RefHeading___Toc6140350_73709187"/>
      <w:bookmarkStart w:id="3595" w:name="_Toc1553"/>
      <w:bookmarkEnd w:id="3594"/>
      <w:r>
        <w:rPr>
          <w:rtl w:val="true"/>
        </w:rPr>
        <w:t>أ</w:t>
      </w:r>
      <w:r>
        <w:rPr>
          <w:rtl w:val="true"/>
        </w:rPr>
        <w:t>- [</w:t>
      </w:r>
      <w:r>
        <w:rPr>
          <w:rtl w:val="true"/>
        </w:rPr>
        <w:t>الآية</w:t>
      </w:r>
      <w:r>
        <w:rPr>
          <w:rtl w:val="true"/>
        </w:rPr>
        <w:t>]</w:t>
      </w:r>
      <w:bookmarkEnd w:id="3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السَّماواتُ يَتَفَطَّرْنَ مِنْ فَوْقِهِنَّ وَ الْمَلائِكَةُ يُسَبِّحُونَ بِحَمْدِ رَبِّهِمْ وَ يَسْتَغْفِرُونَ لِمَنْ فِي الْأَرْضِ أَلا إِنَّ اللَّهَ هُوَ الْغَفُورُ الرَّحِيمُ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بعد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bookmarkStart w:id="3596" w:name="pg11650_151964"/>
    </w:p>
    <w:p>
      <w:pPr>
        <w:pStyle w:val="Heading6"/>
        <w:numPr>
          <w:ilvl w:val="5"/>
          <w:numId w:val="1"/>
        </w:numPr>
        <w:rPr/>
      </w:pPr>
      <w:bookmarkStart w:id="3597" w:name="__RefHeading___Toc6140352_73709187"/>
      <w:bookmarkStart w:id="3598" w:name="_Toc1554"/>
      <w:bookmarkEnd w:id="3596"/>
      <w:bookmarkEnd w:id="3597"/>
      <w:r>
        <w:rPr>
          <w:rtl w:val="true"/>
        </w:rPr>
        <w:t>ب</w:t>
      </w:r>
      <w:r>
        <w:rPr>
          <w:rtl w:val="true"/>
        </w:rPr>
        <w:t xml:space="preserve">- </w:t>
      </w:r>
      <w:r>
        <w:rPr>
          <w:rtl w:val="true"/>
        </w:rPr>
        <w:t>السند</w:t>
      </w:r>
      <w:r>
        <w:rPr>
          <w:rtl w:val="true"/>
        </w:rPr>
        <w:t>:</w:t>
      </w:r>
      <w:bookmarkEnd w:id="3598"/>
    </w:p>
    <w:p>
      <w:pPr>
        <w:pStyle w:val="BookText"/>
        <w:rPr/>
      </w:pP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في سندها عبد الأصم و هو عبد اللّه عبد الرحمن الأصم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بتفسير الآية في تفسير القرطبي </w:t>
      </w:r>
      <w:r>
        <w:rPr>
          <w:rStyle w:val="FootnoteAnchor"/>
          <w:rtl w:val="true"/>
        </w:rPr>
        <w:footnoteReference w:id="470"/>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في الأرض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فالرواية مشتركة، و ليس لظهير أن يعتبرها من الألف حديث الشيعي و انما أضاف إليها السياري بمقتضى غلوه ما أضاف و ركب عليها سندا و افترى بها على الامام الصادق و عنه نقل الطبرسي ما أسنده إلى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3599" w:name="__RefHeading___Toc6140354_73709187"/>
      <w:bookmarkStart w:id="3600" w:name="_Toc1555"/>
      <w:bookmarkEnd w:id="3599"/>
      <w:r>
        <w:rPr>
          <w:rtl w:val="true"/>
        </w:rPr>
        <w:t>ج</w:t>
      </w:r>
      <w:r>
        <w:rPr>
          <w:rtl w:val="true"/>
        </w:rPr>
        <w:t xml:space="preserve">- </w:t>
      </w:r>
      <w:r>
        <w:rPr>
          <w:rtl w:val="true"/>
        </w:rPr>
        <w:t>المتن</w:t>
      </w:r>
      <w:r>
        <w:rPr>
          <w:rtl w:val="true"/>
        </w:rPr>
        <w:t>:</w:t>
      </w:r>
      <w:bookmarkEnd w:id="3600"/>
    </w:p>
    <w:p>
      <w:pPr>
        <w:pStyle w:val="BookText"/>
        <w:rPr/>
      </w:pPr>
      <w:r>
        <w:rPr>
          <w:rFonts w:ascii="Amiri" w:hAnsi="Amiri" w:eastAsia="Amiri" w:cs="Amiri"/>
          <w:color w:val="111111"/>
          <w:sz w:val="28"/>
          <w:sz w:val="28"/>
          <w:szCs w:val="28"/>
          <w:rtl w:val="true"/>
          <w:lang w:bidi="ar-SA"/>
        </w:rPr>
        <w:t>الاضافة تفسيرية كما قلنا و اعتبارها نصا قرآنيا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601" w:name="__RefHeading___Toc6140356_73709187"/>
      <w:bookmarkStart w:id="3602" w:name="_Toc1556"/>
      <w:bookmarkEnd w:id="3601"/>
      <w:r>
        <w:rPr>
          <w:rtl w:val="true"/>
        </w:rPr>
        <w:t>ثانيا</w:t>
      </w:r>
      <w:r>
        <w:rPr>
          <w:rtl w:val="true"/>
        </w:rPr>
        <w:t xml:space="preserve">- </w:t>
      </w:r>
      <w:r>
        <w:rPr>
          <w:rtl w:val="true"/>
        </w:rPr>
        <w:t xml:space="preserve">رواية آية </w:t>
      </w:r>
      <w:r>
        <w:rPr>
          <w:rtl w:val="true"/>
        </w:rPr>
        <w:t>(</w:t>
      </w:r>
      <w:r>
        <w:rPr/>
        <w:t>8</w:t>
      </w:r>
      <w:r>
        <w:rPr>
          <w:rtl w:val="true"/>
        </w:rPr>
        <w:t>):</w:t>
      </w:r>
      <w:bookmarkEnd w:id="3602"/>
    </w:p>
    <w:p>
      <w:pPr>
        <w:pStyle w:val="Heading5"/>
        <w:numPr>
          <w:ilvl w:val="4"/>
          <w:numId w:val="1"/>
        </w:numPr>
        <w:rPr/>
      </w:pPr>
      <w:bookmarkStart w:id="3603" w:name="__RefHeading___Toc6140358_73709187"/>
      <w:bookmarkStart w:id="3604" w:name="_Toc1557"/>
      <w:bookmarkEnd w:id="3603"/>
      <w:r>
        <w:rPr>
          <w:rtl w:val="true"/>
        </w:rPr>
        <w:t>اشارة</w:t>
      </w:r>
      <w:bookmarkEnd w:id="3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لكن يدخل من يشاء في رحمته و الظالمون لآل محمد حقهم ما لهم من ولي و لا نصير</w:t>
      </w:r>
      <w:r>
        <w:rPr>
          <w:rFonts w:eastAsia="Amiri" w:cs="Amiri" w:ascii="Amiri" w:hAnsi="Amiri"/>
          <w:color w:val="111111"/>
          <w:sz w:val="28"/>
          <w:szCs w:val="28"/>
          <w:rtl w:val="true"/>
          <w:lang w:bidi="ar-SA"/>
        </w:rPr>
        <w:t>.</w:t>
      </w:r>
    </w:p>
    <w:p>
      <w:pPr>
        <w:pStyle w:val="Heading5"/>
        <w:numPr>
          <w:ilvl w:val="4"/>
          <w:numId w:val="1"/>
        </w:numPr>
        <w:rPr/>
      </w:pPr>
      <w:bookmarkStart w:id="3605" w:name="__RefHeading___Toc6140360_73709187"/>
      <w:bookmarkStart w:id="3606" w:name="_Toc1558"/>
      <w:bookmarkEnd w:id="3605"/>
      <w:r>
        <w:rPr>
          <w:rtl w:val="true"/>
        </w:rPr>
        <w:t>دراسة الرواية</w:t>
      </w:r>
      <w:r>
        <w:rPr>
          <w:rtl w:val="true"/>
        </w:rPr>
        <w:t>:</w:t>
      </w:r>
      <w:bookmarkEnd w:id="3606"/>
    </w:p>
    <w:p>
      <w:pPr>
        <w:pStyle w:val="Heading6"/>
        <w:numPr>
          <w:ilvl w:val="5"/>
          <w:numId w:val="1"/>
        </w:numPr>
        <w:rPr/>
      </w:pPr>
      <w:bookmarkStart w:id="3607" w:name="__RefHeading___Toc6140362_73709187"/>
      <w:bookmarkStart w:id="3608" w:name="_Toc1559"/>
      <w:bookmarkEnd w:id="3607"/>
      <w:r>
        <w:rPr>
          <w:rtl w:val="true"/>
        </w:rPr>
        <w:t>أ</w:t>
      </w:r>
      <w:r>
        <w:rPr>
          <w:rtl w:val="true"/>
        </w:rPr>
        <w:t>- [</w:t>
      </w:r>
      <w:r>
        <w:rPr>
          <w:rtl w:val="true"/>
        </w:rPr>
        <w:t>الآية</w:t>
      </w:r>
      <w:r>
        <w:rPr>
          <w:rtl w:val="true"/>
        </w:rPr>
        <w:t>]</w:t>
      </w:r>
      <w:bookmarkEnd w:id="3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شاءَ اللَّهُ لَجَعَلَهُمْ أُمَّةً واحِدَةً وَ لكِنْ يُدْخِلُ مَنْ يَشاءُ فِي رَحْمَتِهِ </w:t>
      </w:r>
      <w:bookmarkStart w:id="3609" w:name="pg11650_151965"/>
    </w:p>
    <w:p>
      <w:pPr>
        <w:pStyle w:val="BookText"/>
        <w:rPr/>
      </w:pPr>
      <w:bookmarkEnd w:id="3609"/>
      <w:r>
        <w:rPr>
          <w:rFonts w:ascii="Amiri" w:hAnsi="Amiri" w:eastAsia="Amiri" w:cs="Amiri"/>
          <w:color w:val="111111"/>
          <w:sz w:val="28"/>
          <w:sz w:val="28"/>
          <w:szCs w:val="28"/>
          <w:rtl w:val="true"/>
          <w:lang w:bidi="ar-SA"/>
        </w:rPr>
        <w:t>وَ الظَّالِمُونَ ما لَهُمْ مِنْ وَلِيٍّ وَ 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في القول بعد وَ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حقهم</w:t>
      </w:r>
      <w:r>
        <w:rPr>
          <w:rFonts w:eastAsia="Amiri" w:cs="Amiri" w:ascii="Amiri" w:hAnsi="Amiri"/>
          <w:color w:val="111111"/>
          <w:sz w:val="28"/>
          <w:szCs w:val="28"/>
          <w:rtl w:val="true"/>
          <w:lang w:bidi="ar-SA"/>
        </w:rPr>
        <w:t>-.</w:t>
      </w:r>
    </w:p>
    <w:p>
      <w:pPr>
        <w:pStyle w:val="Heading6"/>
        <w:numPr>
          <w:ilvl w:val="5"/>
          <w:numId w:val="1"/>
        </w:numPr>
        <w:rPr/>
      </w:pPr>
      <w:bookmarkStart w:id="3610" w:name="__RefHeading___Toc6140364_73709187"/>
      <w:bookmarkStart w:id="3611" w:name="_Toc1560"/>
      <w:bookmarkEnd w:id="3610"/>
      <w:r>
        <w:rPr>
          <w:rtl w:val="true"/>
        </w:rPr>
        <w:t>ب</w:t>
      </w:r>
      <w:r>
        <w:rPr>
          <w:rtl w:val="true"/>
        </w:rPr>
        <w:t xml:space="preserve">- </w:t>
      </w:r>
      <w:r>
        <w:rPr>
          <w:rtl w:val="true"/>
        </w:rPr>
        <w:t>السند</w:t>
      </w:r>
      <w:r>
        <w:rPr>
          <w:rtl w:val="true"/>
        </w:rPr>
        <w:t>:</w:t>
      </w:r>
      <w:bookmarkEnd w:id="3611"/>
    </w:p>
    <w:p>
      <w:pPr>
        <w:pStyle w:val="BookText"/>
        <w:rPr/>
      </w:pPr>
      <w:r>
        <w:rPr>
          <w:rFonts w:ascii="Amiri" w:hAnsi="Amiri" w:eastAsia="Amiri" w:cs="Amiri"/>
          <w:color w:val="111111"/>
          <w:sz w:val="28"/>
          <w:sz w:val="28"/>
          <w:szCs w:val="28"/>
          <w:rtl w:val="true"/>
          <w:lang w:bidi="ar-SA"/>
        </w:rPr>
        <w:t>ما أورده قول تفسيري، و ليس برواية و لا سند له</w:t>
      </w:r>
      <w:r>
        <w:rPr>
          <w:rFonts w:eastAsia="Amiri" w:cs="Amiri" w:ascii="Amiri" w:hAnsi="Amiri"/>
          <w:color w:val="111111"/>
          <w:sz w:val="28"/>
          <w:szCs w:val="28"/>
          <w:rtl w:val="true"/>
          <w:lang w:bidi="ar-SA"/>
        </w:rPr>
        <w:t>.</w:t>
      </w:r>
    </w:p>
    <w:p>
      <w:pPr>
        <w:pStyle w:val="Heading6"/>
        <w:numPr>
          <w:ilvl w:val="5"/>
          <w:numId w:val="1"/>
        </w:numPr>
        <w:rPr/>
      </w:pPr>
      <w:bookmarkStart w:id="3612" w:name="__RefHeading___Toc6140366_73709187"/>
      <w:bookmarkStart w:id="3613" w:name="_Toc1561"/>
      <w:bookmarkEnd w:id="3612"/>
      <w:r>
        <w:rPr>
          <w:rtl w:val="true"/>
        </w:rPr>
        <w:t>ج</w:t>
      </w:r>
      <w:r>
        <w:rPr>
          <w:rtl w:val="true"/>
        </w:rPr>
        <w:t xml:space="preserve">- </w:t>
      </w:r>
      <w:r>
        <w:rPr>
          <w:rtl w:val="true"/>
        </w:rPr>
        <w:t>المتن</w:t>
      </w:r>
      <w:r>
        <w:rPr>
          <w:rtl w:val="true"/>
        </w:rPr>
        <w:t>:</w:t>
      </w:r>
      <w:bookmarkEnd w:id="3613"/>
    </w:p>
    <w:p>
      <w:pPr>
        <w:pStyle w:val="BookText"/>
        <w:rPr/>
      </w:pPr>
      <w:r>
        <w:rPr>
          <w:rFonts w:ascii="Amiri" w:hAnsi="Amiri" w:eastAsia="Amiri" w:cs="Amiri"/>
          <w:color w:val="111111"/>
          <w:sz w:val="28"/>
          <w:sz w:val="28"/>
          <w:szCs w:val="28"/>
          <w:rtl w:val="true"/>
          <w:lang w:bidi="ar-SA"/>
        </w:rPr>
        <w:t>لا مناقشة في أن ظالمي آل محمد حقهم ما لهم من ولي و لا نصير و لكن الكلام في انّ هذه الاضافة ليست من القرآن، و لا ندري من الذي أدرجها في القرآن 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6140368_73709187"/>
      <w:bookmarkStart w:id="3615" w:name="_Toc1562"/>
      <w:bookmarkEnd w:id="3614"/>
      <w:r>
        <w:rPr>
          <w:rtl w:val="true"/>
        </w:rPr>
        <w:t>ثالثا</w:t>
      </w:r>
      <w:r>
        <w:rPr>
          <w:rtl w:val="true"/>
        </w:rPr>
        <w:t xml:space="preserve">- </w:t>
      </w:r>
      <w:r>
        <w:rPr>
          <w:rtl w:val="true"/>
        </w:rPr>
        <w:t xml:space="preserve">روايات آية </w:t>
      </w:r>
      <w:r>
        <w:rPr>
          <w:rtl w:val="true"/>
        </w:rPr>
        <w:t>(</w:t>
      </w:r>
      <w:r>
        <w:rPr/>
        <w:t>13</w:t>
      </w:r>
      <w:r>
        <w:rPr>
          <w:rtl w:val="true"/>
        </w:rPr>
        <w:t>):</w:t>
      </w:r>
      <w:bookmarkEnd w:id="3615"/>
    </w:p>
    <w:p>
      <w:pPr>
        <w:pStyle w:val="Heading5"/>
        <w:numPr>
          <w:ilvl w:val="4"/>
          <w:numId w:val="1"/>
        </w:numPr>
        <w:rPr/>
      </w:pPr>
      <w:bookmarkStart w:id="3616" w:name="__RefHeading___Toc6140370_73709187"/>
      <w:bookmarkStart w:id="3617" w:name="_Toc1563"/>
      <w:bookmarkEnd w:id="3616"/>
      <w:r>
        <w:rPr>
          <w:rtl w:val="true"/>
        </w:rPr>
        <w:t>اشارة</w:t>
      </w:r>
      <w:bookmarkEnd w:id="3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بصائره كما نقله حسن بن سليمان الحلي عن محمد بن الحسين بن أبي الخطاب عن النضر بن شعيب عن عبد الغفار الحارثي عن أبي عبد اللّه عليه السلام قال ان اللّه عز و جل قال لنبيه صلى اللّه عليه و آله و لقد وصيناك بما وصينا به آدم و نوحا و إبراهيم و موسى و عيسى و النبيين من قبلك أن أقيموا الدين و لا تتفرقوا فيه كبر على المشركين ما تدعوهم إليه من تولية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معلى بن محمد عن عبد اللّه ادريس عن محمد بن سنان عن الرضا عليه السلام في قوله عز و جل كبر على المشركين ما تدعوهم إليه يا محمد من ولاية علي هكذا </w:t>
      </w:r>
      <w:r>
        <w:rPr>
          <w:rStyle w:val="FootnoteAnchor"/>
          <w:rtl w:val="true"/>
        </w:rPr>
        <w:footnoteReference w:id="471"/>
      </w:r>
      <w:r>
        <w:rPr>
          <w:rFonts w:ascii="Amiri" w:hAnsi="Amiri" w:eastAsia="Amiri" w:cs="Amiri"/>
          <w:color w:val="111111"/>
          <w:sz w:val="28"/>
          <w:sz w:val="28"/>
          <w:szCs w:val="28"/>
          <w:rtl w:val="true"/>
          <w:lang w:bidi="ar-SA"/>
        </w:rPr>
        <w:t xml:space="preserve">في الكتاب المخطوط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618" w:name="pg11650_151966"/>
    </w:p>
    <w:p>
      <w:pPr>
        <w:pStyle w:val="BookText"/>
        <w:rPr/>
      </w:pPr>
      <w:bookmarkEnd w:id="3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مثله</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6140372_73709187"/>
      <w:bookmarkStart w:id="3620" w:name="_Toc1564"/>
      <w:bookmarkEnd w:id="3619"/>
      <w:r>
        <w:rPr>
          <w:rtl w:val="true"/>
        </w:rPr>
        <w:t>دراسة الروايات</w:t>
      </w:r>
      <w:r>
        <w:rPr>
          <w:rtl w:val="true"/>
        </w:rPr>
        <w:t>:</w:t>
      </w:r>
      <w:bookmarkEnd w:id="3620"/>
    </w:p>
    <w:p>
      <w:pPr>
        <w:pStyle w:val="Heading6"/>
        <w:numPr>
          <w:ilvl w:val="5"/>
          <w:numId w:val="1"/>
        </w:numPr>
        <w:rPr/>
      </w:pPr>
      <w:bookmarkStart w:id="3621" w:name="__RefHeading___Toc6140374_73709187"/>
      <w:bookmarkStart w:id="3622" w:name="_Toc1565"/>
      <w:bookmarkEnd w:id="3621"/>
      <w:r>
        <w:rPr>
          <w:rtl w:val="true"/>
        </w:rPr>
        <w:t>أ</w:t>
      </w:r>
      <w:r>
        <w:rPr>
          <w:rtl w:val="true"/>
        </w:rPr>
        <w:t>- [</w:t>
      </w:r>
      <w:r>
        <w:rPr>
          <w:rtl w:val="true"/>
        </w:rPr>
        <w:t>الآية</w:t>
      </w:r>
      <w:r>
        <w:rPr>
          <w:rtl w:val="true"/>
        </w:rPr>
        <w:t>]</w:t>
      </w:r>
      <w:bookmarkEnd w:id="3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أضيف في الرواية الأولى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الاخيرتين بعد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ولاية علي</w:t>
      </w:r>
      <w:r>
        <w:rPr>
          <w:rFonts w:eastAsia="Amiri" w:cs="Amiri" w:ascii="Amiri" w:hAnsi="Amiri"/>
          <w:color w:val="111111"/>
          <w:sz w:val="28"/>
          <w:szCs w:val="28"/>
          <w:rtl w:val="true"/>
          <w:lang w:bidi="ar-SA"/>
        </w:rPr>
        <w:t>-</w:t>
      </w:r>
    </w:p>
    <w:p>
      <w:pPr>
        <w:pStyle w:val="Heading6"/>
        <w:numPr>
          <w:ilvl w:val="5"/>
          <w:numId w:val="1"/>
        </w:numPr>
        <w:rPr/>
      </w:pPr>
      <w:bookmarkStart w:id="3623" w:name="__RefHeading___Toc6140376_73709187"/>
      <w:bookmarkStart w:id="3624" w:name="_Toc1566"/>
      <w:bookmarkEnd w:id="3623"/>
      <w:r>
        <w:rPr>
          <w:rtl w:val="true"/>
        </w:rPr>
        <w:t>ب</w:t>
      </w:r>
      <w:r>
        <w:rPr>
          <w:rtl w:val="true"/>
        </w:rPr>
        <w:t xml:space="preserve">- </w:t>
      </w:r>
      <w:r>
        <w:rPr>
          <w:rtl w:val="true"/>
        </w:rPr>
        <w:t>السند</w:t>
      </w:r>
      <w:r>
        <w:rPr>
          <w:rtl w:val="true"/>
        </w:rPr>
        <w:t>:</w:t>
      </w:r>
      <w:bookmarkEnd w:id="3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المتهالك مرسلة عن محمد بن سنان 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بن شعيب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الكتاب المخطوط، ورد بعينها في قراءات السياري</w:t>
      </w:r>
      <w:r>
        <w:rPr>
          <w:rFonts w:eastAsia="Amiri" w:cs="Amiri" w:ascii="Amiri" w:hAnsi="Amiri"/>
          <w:color w:val="111111"/>
          <w:sz w:val="28"/>
          <w:szCs w:val="28"/>
          <w:rtl w:val="true"/>
          <w:lang w:bidi="ar-SA"/>
        </w:rPr>
        <w:t>.</w:t>
      </w:r>
    </w:p>
    <w:p>
      <w:pPr>
        <w:pStyle w:val="Heading6"/>
        <w:numPr>
          <w:ilvl w:val="5"/>
          <w:numId w:val="1"/>
        </w:numPr>
        <w:rPr/>
      </w:pPr>
      <w:bookmarkStart w:id="3625" w:name="__RefHeading___Toc6140378_73709187"/>
      <w:bookmarkStart w:id="3626" w:name="_Toc1567"/>
      <w:bookmarkEnd w:id="3625"/>
      <w:r>
        <w:rPr>
          <w:rtl w:val="true"/>
        </w:rPr>
        <w:t>ج</w:t>
      </w:r>
      <w:r>
        <w:rPr>
          <w:rtl w:val="true"/>
        </w:rPr>
        <w:t xml:space="preserve">- </w:t>
      </w:r>
      <w:r>
        <w:rPr>
          <w:rtl w:val="true"/>
        </w:rPr>
        <w:t>المتن</w:t>
      </w:r>
      <w:r>
        <w:rPr>
          <w:rtl w:val="true"/>
        </w:rPr>
        <w:t>:</w:t>
      </w:r>
      <w:bookmarkEnd w:id="362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الكلام مع المشركين و المشركون كانوا لا يؤمنون برسالة خاتم الأنبياء كي يناقشوا في ولاية علي من بعده و الاضافة تخلّ بوزن الآية في السورة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أيّ النصّين يراه الشيخ نزل به جبرائيل و حرّف إلى النص </w:t>
      </w:r>
      <w:bookmarkStart w:id="3627" w:name="pg11650_151967"/>
    </w:p>
    <w:p>
      <w:pPr>
        <w:pStyle w:val="BookText"/>
        <w:rPr/>
      </w:pPr>
      <w:bookmarkEnd w:id="3627"/>
      <w:r>
        <w:rPr>
          <w:rFonts w:ascii="Amiri" w:hAnsi="Amiri" w:eastAsia="Amiri" w:cs="Amiri"/>
          <w:color w:val="111111"/>
          <w:sz w:val="28"/>
          <w:sz w:val="28"/>
          <w:szCs w:val="28"/>
          <w:rtl w:val="true"/>
          <w:lang w:bidi="ar-SA"/>
        </w:rPr>
        <w:t xml:space="preserve">القرآني الذي يتلوه جيلا بعد جيل من لا يحصون إلى عصر الصحابة الذين أخذ الألوف منهم القراءة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 جلّ اسمه</w:t>
      </w:r>
      <w:r>
        <w:rPr>
          <w:rFonts w:eastAsia="Amiri" w:cs="Amiri" w:ascii="Amiri" w:hAnsi="Amiri"/>
          <w:color w:val="111111"/>
          <w:sz w:val="28"/>
          <w:szCs w:val="28"/>
          <w:rtl w:val="true"/>
          <w:lang w:bidi="ar-SA"/>
        </w:rPr>
        <w:t>.</w:t>
      </w:r>
    </w:p>
    <w:p>
      <w:pPr>
        <w:pStyle w:val="Heading4"/>
        <w:numPr>
          <w:ilvl w:val="3"/>
          <w:numId w:val="1"/>
        </w:numPr>
        <w:rPr/>
      </w:pPr>
      <w:bookmarkStart w:id="3628" w:name="__RefHeading___Toc6140380_73709187"/>
      <w:bookmarkStart w:id="3629" w:name="_Toc1568"/>
      <w:bookmarkEnd w:id="3628"/>
      <w:r>
        <w:rPr>
          <w:rtl w:val="true"/>
        </w:rPr>
        <w:t>رابعا</w:t>
      </w:r>
      <w:r>
        <w:rPr>
          <w:rtl w:val="true"/>
        </w:rPr>
        <w:t xml:space="preserve">- </w:t>
      </w:r>
      <w:r>
        <w:rPr>
          <w:rtl w:val="true"/>
        </w:rPr>
        <w:t xml:space="preserve">رواية آية </w:t>
      </w:r>
      <w:r>
        <w:rPr>
          <w:rtl w:val="true"/>
        </w:rPr>
        <w:t>(</w:t>
      </w:r>
      <w:r>
        <w:rPr/>
        <w:t>22</w:t>
      </w:r>
      <w:r>
        <w:rPr>
          <w:rtl w:val="true"/>
        </w:rPr>
        <w:t>):</w:t>
      </w:r>
      <w:bookmarkEnd w:id="3629"/>
    </w:p>
    <w:p>
      <w:pPr>
        <w:pStyle w:val="Heading5"/>
        <w:numPr>
          <w:ilvl w:val="4"/>
          <w:numId w:val="1"/>
        </w:numPr>
        <w:rPr/>
      </w:pPr>
      <w:bookmarkStart w:id="3630" w:name="__RefHeading___Toc6140382_73709187"/>
      <w:bookmarkStart w:id="3631" w:name="_Toc1569"/>
      <w:bookmarkEnd w:id="3630"/>
      <w:r>
        <w:rPr>
          <w:rtl w:val="true"/>
        </w:rPr>
        <w:t>اشارة</w:t>
      </w:r>
      <w:bookmarkEnd w:id="3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ثم قال ترى الظالمين لآل محمد حقهم مشفقين مما كسبوا قال قال خائفون مما ارتكبوا</w:t>
      </w:r>
      <w:r>
        <w:rPr>
          <w:rFonts w:eastAsia="Amiri" w:cs="Amiri" w:ascii="Amiri" w:hAnsi="Amiri"/>
          <w:color w:val="111111"/>
          <w:sz w:val="28"/>
          <w:szCs w:val="28"/>
          <w:rtl w:val="true"/>
          <w:lang w:bidi="ar-SA"/>
        </w:rPr>
        <w:t>.</w:t>
      </w:r>
    </w:p>
    <w:p>
      <w:pPr>
        <w:pStyle w:val="Heading5"/>
        <w:numPr>
          <w:ilvl w:val="4"/>
          <w:numId w:val="1"/>
        </w:numPr>
        <w:rPr/>
      </w:pPr>
      <w:bookmarkStart w:id="3632" w:name="__RefHeading___Toc6140384_73709187"/>
      <w:bookmarkStart w:id="3633" w:name="_Toc1570"/>
      <w:bookmarkEnd w:id="3632"/>
      <w:r>
        <w:rPr>
          <w:rtl w:val="true"/>
        </w:rPr>
        <w:t>دراسة الرواية</w:t>
      </w:r>
      <w:r>
        <w:rPr>
          <w:rtl w:val="true"/>
        </w:rPr>
        <w:t>:</w:t>
      </w:r>
      <w:bookmarkEnd w:id="3633"/>
    </w:p>
    <w:p>
      <w:pPr>
        <w:pStyle w:val="Heading6"/>
        <w:numPr>
          <w:ilvl w:val="5"/>
          <w:numId w:val="1"/>
        </w:numPr>
        <w:rPr/>
      </w:pPr>
      <w:bookmarkStart w:id="3634" w:name="__RefHeading___Toc6140386_73709187"/>
      <w:bookmarkStart w:id="3635" w:name="_Toc1571"/>
      <w:bookmarkEnd w:id="3634"/>
      <w:r>
        <w:rPr>
          <w:rtl w:val="true"/>
        </w:rPr>
        <w:t>أ</w:t>
      </w:r>
      <w:r>
        <w:rPr>
          <w:rtl w:val="true"/>
        </w:rPr>
        <w:t>- [</w:t>
      </w:r>
      <w:r>
        <w:rPr>
          <w:rtl w:val="true"/>
        </w:rPr>
        <w:t>الآية</w:t>
      </w:r>
      <w:r>
        <w:rPr>
          <w:rtl w:val="true"/>
        </w:rPr>
        <w:t>]</w:t>
      </w:r>
      <w:bookmarkEnd w:id="3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الظَّالِمِينَ مُشْفِقِينَ مِمَّا كَسَبُوا وَ هُوَ واقِعٌ بِهِمْ 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حقهم</w:t>
      </w:r>
      <w:r>
        <w:rPr>
          <w:rFonts w:eastAsia="Amiri" w:cs="Amiri" w:ascii="Amiri" w:hAnsi="Amiri"/>
          <w:color w:val="111111"/>
          <w:sz w:val="28"/>
          <w:szCs w:val="28"/>
          <w:rtl w:val="true"/>
          <w:lang w:bidi="ar-SA"/>
        </w:rPr>
        <w:t>-.</w:t>
      </w:r>
    </w:p>
    <w:p>
      <w:pPr>
        <w:pStyle w:val="Heading6"/>
        <w:numPr>
          <w:ilvl w:val="5"/>
          <w:numId w:val="1"/>
        </w:numPr>
        <w:rPr/>
      </w:pPr>
      <w:bookmarkStart w:id="3636" w:name="__RefHeading___Toc6140388_73709187"/>
      <w:bookmarkStart w:id="3637" w:name="_Toc1572"/>
      <w:bookmarkEnd w:id="3636"/>
      <w:r>
        <w:rPr>
          <w:rtl w:val="true"/>
        </w:rPr>
        <w:t>ب</w:t>
      </w:r>
      <w:r>
        <w:rPr>
          <w:rtl w:val="true"/>
        </w:rPr>
        <w:t xml:space="preserve">- </w:t>
      </w:r>
      <w:r>
        <w:rPr>
          <w:rtl w:val="true"/>
        </w:rPr>
        <w:t>السند</w:t>
      </w:r>
      <w:r>
        <w:rPr>
          <w:rtl w:val="true"/>
        </w:rPr>
        <w:t>:</w:t>
      </w:r>
      <w:bookmarkEnd w:id="3637"/>
    </w:p>
    <w:p>
      <w:pPr>
        <w:pStyle w:val="BookText"/>
        <w:rPr/>
      </w:pPr>
      <w:r>
        <w:rPr>
          <w:rFonts w:ascii="Amiri" w:hAnsi="Amiri" w:eastAsia="Amiri" w:cs="Amiri"/>
          <w:color w:val="111111"/>
          <w:sz w:val="28"/>
          <w:sz w:val="28"/>
          <w:szCs w:val="28"/>
          <w:rtl w:val="true"/>
          <w:lang w:bidi="ar-SA"/>
        </w:rPr>
        <w:t>انّها قول تفسيري، و ليس برواية، و لا سند له</w:t>
      </w:r>
      <w:r>
        <w:rPr>
          <w:rFonts w:eastAsia="Amiri" w:cs="Amiri" w:ascii="Amiri" w:hAnsi="Amiri"/>
          <w:color w:val="111111"/>
          <w:sz w:val="28"/>
          <w:szCs w:val="28"/>
          <w:rtl w:val="true"/>
          <w:lang w:bidi="ar-SA"/>
        </w:rPr>
        <w:t>.</w:t>
      </w:r>
    </w:p>
    <w:p>
      <w:pPr>
        <w:pStyle w:val="Heading6"/>
        <w:numPr>
          <w:ilvl w:val="5"/>
          <w:numId w:val="1"/>
        </w:numPr>
        <w:rPr/>
      </w:pPr>
      <w:bookmarkStart w:id="3638" w:name="__RefHeading___Toc6140390_73709187"/>
      <w:bookmarkStart w:id="3639" w:name="_Toc1573"/>
      <w:bookmarkEnd w:id="3638"/>
      <w:r>
        <w:rPr>
          <w:rtl w:val="true"/>
        </w:rPr>
        <w:t>ج</w:t>
      </w:r>
      <w:r>
        <w:rPr>
          <w:rtl w:val="true"/>
        </w:rPr>
        <w:t xml:space="preserve">- </w:t>
      </w:r>
      <w:r>
        <w:rPr>
          <w:rtl w:val="true"/>
        </w:rPr>
        <w:t>المتن</w:t>
      </w:r>
      <w:r>
        <w:rPr>
          <w:rtl w:val="true"/>
        </w:rPr>
        <w:t>:</w:t>
      </w:r>
      <w:bookmarkEnd w:id="3639"/>
    </w:p>
    <w:p>
      <w:pPr>
        <w:pStyle w:val="BookText"/>
        <w:rPr/>
      </w:pPr>
      <w:r>
        <w:rPr>
          <w:rFonts w:ascii="Amiri" w:hAnsi="Amiri" w:eastAsia="Amiri" w:cs="Amiri"/>
          <w:color w:val="111111"/>
          <w:sz w:val="28"/>
          <w:sz w:val="28"/>
          <w:szCs w:val="28"/>
          <w:rtl w:val="true"/>
          <w:lang w:bidi="ar-SA"/>
        </w:rPr>
        <w:t xml:space="preserve">الكلام يجري منذ الآية السابعة عشر حول المشركين إلى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شَرَعُوا لَهُمْ مِنَ الدِّينِ ما لَمْ يَأْذَنْ بِهِ اللَّهُ وَ لَوْ لا كَلِمَةُ الْفَصْلِ لَقُضِيَ بَيْنَهُمْ وَ إِنَّ الظَّالِمِينَ لَهُمْ عَذابٌ أَلِيمٌ</w:t>
      </w:r>
      <w:r>
        <w:rPr>
          <w:rFonts w:eastAsia="Amiri" w:cs="Amiri" w:ascii="Amiri" w:hAnsi="Amiri"/>
          <w:color w:val="111111"/>
          <w:sz w:val="28"/>
          <w:szCs w:val="28"/>
          <w:rtl w:val="true"/>
          <w:lang w:bidi="ar-SA"/>
        </w:rPr>
        <w:t xml:space="preserve">. </w:t>
      </w:r>
      <w:bookmarkStart w:id="3640" w:name="pg11650_151968"/>
    </w:p>
    <w:p>
      <w:pPr>
        <w:pStyle w:val="BookText"/>
        <w:rPr/>
      </w:pPr>
      <w:bookmarkEnd w:id="3640"/>
      <w:r>
        <w:rPr>
          <w:rFonts w:ascii="Amiri" w:hAnsi="Amiri" w:eastAsia="Amiri" w:cs="Amiri"/>
          <w:color w:val="111111"/>
          <w:sz w:val="28"/>
          <w:sz w:val="28"/>
          <w:szCs w:val="28"/>
          <w:rtl w:val="true"/>
          <w:lang w:bidi="ar-SA"/>
        </w:rPr>
        <w:t>و في الآية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الظَّالِمِينَ مُشْفِقِينَ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فان الظالمين في هذه الآية هم المشركون باللّه و الكافرون برسالة خاتم الأنبياء و لا مورد لذكر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641" w:name="__RefHeading___Toc6140392_73709187"/>
      <w:bookmarkStart w:id="3642" w:name="_Toc1574"/>
      <w:bookmarkEnd w:id="3641"/>
      <w:r>
        <w:rPr>
          <w:rtl w:val="true"/>
        </w:rPr>
        <w:t>خامسا</w:t>
      </w:r>
      <w:r>
        <w:rPr>
          <w:rtl w:val="true"/>
        </w:rPr>
        <w:t xml:space="preserve">- </w:t>
      </w:r>
      <w:r>
        <w:rPr>
          <w:rtl w:val="true"/>
        </w:rPr>
        <w:t xml:space="preserve">روايات آية </w:t>
      </w:r>
      <w:r>
        <w:rPr>
          <w:rtl w:val="true"/>
        </w:rPr>
        <w:t>(</w:t>
      </w:r>
      <w:r>
        <w:rPr/>
        <w:t>44</w:t>
      </w:r>
      <w:r>
        <w:rPr>
          <w:rtl w:val="true"/>
        </w:rPr>
        <w:t>):</w:t>
      </w:r>
      <w:bookmarkEnd w:id="3642"/>
    </w:p>
    <w:p>
      <w:pPr>
        <w:pStyle w:val="Heading5"/>
        <w:numPr>
          <w:ilvl w:val="4"/>
          <w:numId w:val="1"/>
        </w:numPr>
        <w:rPr/>
      </w:pPr>
      <w:bookmarkStart w:id="3643" w:name="__RefHeading___Toc6140394_73709187"/>
      <w:bookmarkStart w:id="3644" w:name="_Toc1575"/>
      <w:bookmarkEnd w:id="3643"/>
      <w:r>
        <w:rPr>
          <w:rtl w:val="true"/>
        </w:rPr>
        <w:t>اشارة</w:t>
      </w:r>
      <w:bookmarkEnd w:id="3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القاسم عن أحمد بن محمد السياري عن محمد بن خالد عن محمد بن علي بن صوفي عن محمد بن 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و ترى ظالمي آل محمد حقهم لما رأوا العذاب و علي عليه السلام هو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فضيل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قوله تعالى و ترى الظالمين لآل محمد حقهم لما رأوا العذاب يقولون إلى مرد من سبيل أي الى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أحمد عن عبد الكريم بن عبد الرحيم عن محمد بن علي عن محمد بن فضيل عن أبي حمزة الثمالي عن أبي جعفر عليه السلام قال سمعته يقول و لمن انتصر بعد ظلمه الى أن قال ثم قال و ترى الظالمين لآل محمد حقهم لما رأوا العذاب الى أن قال خاشعين من الذل لعلي ينظرون الى علي من طرف خفي</w:t>
      </w:r>
      <w:r>
        <w:rPr>
          <w:rFonts w:eastAsia="Amiri" w:cs="Amiri" w:ascii="Amiri" w:hAnsi="Amiri"/>
          <w:color w:val="111111"/>
          <w:sz w:val="28"/>
          <w:szCs w:val="28"/>
          <w:rtl w:val="true"/>
          <w:lang w:bidi="ar-SA"/>
        </w:rPr>
        <w:t>.</w:t>
      </w:r>
    </w:p>
    <w:p>
      <w:pPr>
        <w:pStyle w:val="Heading5"/>
        <w:numPr>
          <w:ilvl w:val="4"/>
          <w:numId w:val="1"/>
        </w:numPr>
        <w:rPr/>
      </w:pPr>
      <w:bookmarkStart w:id="3645" w:name="__RefHeading___Toc6140396_73709187"/>
      <w:bookmarkStart w:id="3646" w:name="_Toc1576"/>
      <w:bookmarkEnd w:id="3645"/>
      <w:r>
        <w:rPr>
          <w:rtl w:val="true"/>
        </w:rPr>
        <w:t>دراسة الروايات</w:t>
      </w:r>
      <w:r>
        <w:rPr>
          <w:rtl w:val="true"/>
        </w:rPr>
        <w:t>:</w:t>
      </w:r>
      <w:bookmarkEnd w:id="3646"/>
    </w:p>
    <w:p>
      <w:pPr>
        <w:pStyle w:val="Heading6"/>
        <w:numPr>
          <w:ilvl w:val="5"/>
          <w:numId w:val="1"/>
        </w:numPr>
        <w:rPr/>
      </w:pPr>
      <w:bookmarkStart w:id="3647" w:name="__RefHeading___Toc6140398_73709187"/>
      <w:bookmarkStart w:id="3648" w:name="_Toc1577"/>
      <w:bookmarkEnd w:id="3647"/>
      <w:r>
        <w:rPr>
          <w:rtl w:val="true"/>
        </w:rPr>
        <w:t>اشارة</w:t>
      </w:r>
      <w:bookmarkEnd w:id="3648"/>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6"/>
        <w:numPr>
          <w:ilvl w:val="5"/>
          <w:numId w:val="1"/>
        </w:numPr>
        <w:rPr/>
      </w:pPr>
      <w:bookmarkStart w:id="3649" w:name="__RefHeading___Toc6140400_73709187"/>
      <w:bookmarkStart w:id="3650" w:name="_Toc1578"/>
      <w:bookmarkEnd w:id="3649"/>
      <w:r>
        <w:rPr>
          <w:rtl w:val="true"/>
        </w:rPr>
        <w:t>أ</w:t>
      </w:r>
      <w:r>
        <w:rPr>
          <w:rtl w:val="true"/>
        </w:rPr>
        <w:t>- [</w:t>
      </w:r>
      <w:r>
        <w:rPr>
          <w:rtl w:val="true"/>
        </w:rPr>
        <w:t>الآية</w:t>
      </w:r>
      <w:r>
        <w:rPr>
          <w:rtl w:val="true"/>
        </w:rPr>
        <w:t>]</w:t>
      </w:r>
      <w:bookmarkEnd w:id="36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 فَما لَهُ مِنْ وَلِيٍّ مِنْ بَعْدِهِ وَ تَرَى الظَّالِمِينَ لَمَّا رَأَوُا الْعَذابَ يَقُولُونَ هَلْ إِلى مَرَدٍّ مِنْ سَبِيلٍ</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الروايتين الاوليتين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ظالمي آل محمد حقهم</w:t>
      </w:r>
      <w:r>
        <w:rPr>
          <w:rFonts w:eastAsia="Amiri" w:cs="Amiri" w:ascii="Amiri" w:hAnsi="Amiri"/>
          <w:color w:val="111111"/>
          <w:sz w:val="28"/>
          <w:szCs w:val="28"/>
          <w:rtl w:val="true"/>
          <w:lang w:bidi="ar-SA"/>
        </w:rPr>
        <w:t xml:space="preserve">-. </w:t>
      </w:r>
      <w:bookmarkStart w:id="3651" w:name="pg11650_151969"/>
    </w:p>
    <w:p>
      <w:pPr>
        <w:pStyle w:val="BookText"/>
        <w:rPr/>
      </w:pPr>
      <w:bookmarkEnd w:id="3651"/>
      <w:r>
        <w:rPr>
          <w:rFonts w:ascii="Amiri" w:hAnsi="Amiri" w:eastAsia="Amiri" w:cs="Amiri"/>
          <w:color w:val="111111"/>
          <w:sz w:val="28"/>
          <w:sz w:val="28"/>
          <w:szCs w:val="28"/>
          <w:rtl w:val="true"/>
          <w:lang w:bidi="ar-SA"/>
        </w:rPr>
        <w:t>و في الروايتين الآخرتين وَ تَرَى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حقهم</w:t>
      </w:r>
      <w:r>
        <w:rPr>
          <w:rFonts w:eastAsia="Amiri" w:cs="Amiri" w:ascii="Amiri" w:hAnsi="Amiri"/>
          <w:color w:val="111111"/>
          <w:sz w:val="28"/>
          <w:szCs w:val="28"/>
          <w:rtl w:val="true"/>
          <w:lang w:bidi="ar-SA"/>
        </w:rPr>
        <w:t>-.</w:t>
      </w:r>
    </w:p>
    <w:p>
      <w:pPr>
        <w:pStyle w:val="Heading6"/>
        <w:numPr>
          <w:ilvl w:val="5"/>
          <w:numId w:val="1"/>
        </w:numPr>
        <w:rPr/>
      </w:pPr>
      <w:bookmarkStart w:id="3652" w:name="__RefHeading___Toc6140402_73709187"/>
      <w:bookmarkStart w:id="3653" w:name="_Toc1579"/>
      <w:bookmarkEnd w:id="3652"/>
      <w:r>
        <w:rPr>
          <w:rtl w:val="true"/>
        </w:rPr>
        <w:t>ب</w:t>
      </w:r>
      <w:r>
        <w:rPr>
          <w:rtl w:val="true"/>
        </w:rPr>
        <w:t xml:space="preserve">- </w:t>
      </w:r>
      <w:r>
        <w:rPr>
          <w:rtl w:val="true"/>
        </w:rPr>
        <w:t>السند</w:t>
      </w:r>
      <w:r>
        <w:rPr>
          <w:rtl w:val="true"/>
        </w:rPr>
        <w:t>:</w:t>
      </w:r>
      <w:bookmarkEnd w:id="3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عن 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من الروايات التي زيدت في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و ليس برواية و لا سند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بعينها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بن صوفي تصحيف محمد بن علي الصيرفي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الغال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فالجميع رواية واحدة و ليس للشيخ و الاستاذ أن يعداها أربع روايات</w:t>
      </w:r>
      <w:r>
        <w:rPr>
          <w:rFonts w:eastAsia="Amiri" w:cs="Amiri" w:ascii="Amiri" w:hAnsi="Amiri"/>
          <w:color w:val="111111"/>
          <w:sz w:val="28"/>
          <w:szCs w:val="28"/>
          <w:rtl w:val="true"/>
          <w:lang w:bidi="ar-SA"/>
        </w:rPr>
        <w:t>.</w:t>
      </w:r>
    </w:p>
    <w:p>
      <w:pPr>
        <w:pStyle w:val="Heading6"/>
        <w:numPr>
          <w:ilvl w:val="5"/>
          <w:numId w:val="1"/>
        </w:numPr>
        <w:rPr/>
      </w:pPr>
      <w:bookmarkStart w:id="3654" w:name="__RefHeading___Toc6140404_73709187"/>
      <w:bookmarkStart w:id="3655" w:name="_Toc1580"/>
      <w:bookmarkEnd w:id="3654"/>
      <w:r>
        <w:rPr>
          <w:rtl w:val="true"/>
        </w:rPr>
        <w:t>ج</w:t>
      </w:r>
      <w:r>
        <w:rPr>
          <w:rtl w:val="true"/>
        </w:rPr>
        <w:t xml:space="preserve">- </w:t>
      </w:r>
      <w:r>
        <w:rPr>
          <w:rtl w:val="true"/>
        </w:rPr>
        <w:t>المتن</w:t>
      </w:r>
      <w:r>
        <w:rPr>
          <w:rtl w:val="true"/>
        </w:rPr>
        <w:t>:</w:t>
      </w:r>
      <w:bookmarkEnd w:id="3655"/>
    </w:p>
    <w:p>
      <w:pPr>
        <w:pStyle w:val="BookText"/>
        <w:rPr/>
      </w:pPr>
      <w:r>
        <w:rPr>
          <w:rFonts w:ascii="Amiri" w:hAnsi="Amiri" w:eastAsia="Amiri" w:cs="Amiri"/>
          <w:color w:val="111111"/>
          <w:sz w:val="28"/>
          <w:sz w:val="28"/>
          <w:szCs w:val="28"/>
          <w:rtl w:val="true"/>
          <w:lang w:bidi="ar-SA"/>
        </w:rPr>
        <w:t>ان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656" w:name="__RefHeading___Toc6140406_73709187"/>
      <w:bookmarkStart w:id="3657" w:name="_Toc1581"/>
      <w:bookmarkEnd w:id="3656"/>
      <w:r>
        <w:rPr>
          <w:rtl w:val="true"/>
        </w:rPr>
        <w:t>سادسا</w:t>
      </w:r>
      <w:r>
        <w:rPr>
          <w:rtl w:val="true"/>
        </w:rPr>
        <w:t xml:space="preserve">- </w:t>
      </w:r>
      <w:r>
        <w:rPr>
          <w:rtl w:val="true"/>
        </w:rPr>
        <w:t xml:space="preserve">روايات آية </w:t>
      </w:r>
      <w:r>
        <w:rPr>
          <w:rtl w:val="true"/>
        </w:rPr>
        <w:t>(</w:t>
      </w:r>
      <w:r>
        <w:rPr/>
        <w:t>45</w:t>
      </w:r>
      <w:r>
        <w:rPr>
          <w:rtl w:val="true"/>
        </w:rPr>
        <w:t>):</w:t>
      </w:r>
      <w:bookmarkEnd w:id="3657"/>
    </w:p>
    <w:p>
      <w:pPr>
        <w:pStyle w:val="Heading5"/>
        <w:numPr>
          <w:ilvl w:val="4"/>
          <w:numId w:val="1"/>
        </w:numPr>
        <w:rPr/>
      </w:pPr>
      <w:bookmarkStart w:id="3658" w:name="__RefHeading___Toc6140408_73709187"/>
      <w:bookmarkStart w:id="3659" w:name="_Toc1582"/>
      <w:bookmarkEnd w:id="3658"/>
      <w:r>
        <w:rPr>
          <w:rtl w:val="true"/>
        </w:rPr>
        <w:t>اشارة</w:t>
      </w:r>
      <w:bookmarkEnd w:id="3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مسلم عن أيوب البزاز عن عمرو بن شمر عن جابر عن أبي جعفر عليه السلام خاشعين من الذل لعلي ينظرون إليه من طرف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بالاسناد ألّا ان الظالمين آل محمد في عذاب مقيم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بالاسناد المتقدم عن الباقر عليه السلام مثله</w:t>
      </w:r>
      <w:r>
        <w:rPr>
          <w:rFonts w:eastAsia="Amiri" w:cs="Amiri" w:ascii="Amiri" w:hAnsi="Amiri"/>
          <w:color w:val="111111"/>
          <w:sz w:val="28"/>
          <w:szCs w:val="28"/>
          <w:rtl w:val="true"/>
          <w:lang w:bidi="ar-SA"/>
        </w:rPr>
        <w:t xml:space="preserve">. </w:t>
      </w:r>
      <w:bookmarkStart w:id="3660" w:name="pg11650_151970"/>
    </w:p>
    <w:p>
      <w:pPr>
        <w:pStyle w:val="Heading5"/>
        <w:numPr>
          <w:ilvl w:val="4"/>
          <w:numId w:val="1"/>
        </w:numPr>
        <w:rPr/>
      </w:pPr>
      <w:bookmarkStart w:id="3661" w:name="__RefHeading___Toc6140410_73709187"/>
      <w:bookmarkStart w:id="3662" w:name="_Toc1583"/>
      <w:bookmarkEnd w:id="3660"/>
      <w:bookmarkEnd w:id="3661"/>
      <w:r>
        <w:rPr>
          <w:rtl w:val="true"/>
        </w:rPr>
        <w:t>دراسة الروايات</w:t>
      </w:r>
      <w:r>
        <w:rPr>
          <w:rtl w:val="true"/>
        </w:rPr>
        <w:t>:</w:t>
      </w:r>
      <w:bookmarkEnd w:id="3662"/>
    </w:p>
    <w:p>
      <w:pPr>
        <w:pStyle w:val="Heading6"/>
        <w:numPr>
          <w:ilvl w:val="5"/>
          <w:numId w:val="1"/>
        </w:numPr>
        <w:rPr/>
      </w:pPr>
      <w:bookmarkStart w:id="3663" w:name="__RefHeading___Toc6140412_73709187"/>
      <w:bookmarkStart w:id="3664" w:name="_Toc1584"/>
      <w:bookmarkEnd w:id="3663"/>
      <w:r>
        <w:rPr>
          <w:rtl w:val="true"/>
        </w:rPr>
        <w:t>أ</w:t>
      </w:r>
      <w:r>
        <w:rPr>
          <w:rtl w:val="true"/>
        </w:rPr>
        <w:t>- [</w:t>
      </w:r>
      <w:r>
        <w:rPr>
          <w:rtl w:val="true"/>
        </w:rPr>
        <w:t>الآية</w:t>
      </w:r>
      <w:r>
        <w:rPr>
          <w:rtl w:val="true"/>
        </w:rPr>
        <w:t>]</w:t>
      </w:r>
      <w:bookmarkEnd w:id="3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تَراهُمْ يُعْرَضُونَ عَلَيْها خاشِعِينَ مِنَ الذُّلِّ يَنْظُرُونَ مِنْ طَرْفٍ خَفِيٍّ وَ قالَ الَّذِينَ آمَنُوا إِنَّ الْخاسِرِينَ الَّذِينَ خَسِرُوا أَنْفُسَهُمْ وَ أَهْلِيهِمْ يَوْمَ الْقِيامَةِ أَلا إِنَّ الظَّالِمِينَ فِي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الأولى بعد خاشِعِينَ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الثانية و الثالثة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Heading6"/>
        <w:numPr>
          <w:ilvl w:val="5"/>
          <w:numId w:val="1"/>
        </w:numPr>
        <w:rPr/>
      </w:pPr>
      <w:bookmarkStart w:id="3665" w:name="__RefHeading___Toc6140414_73709187"/>
      <w:bookmarkStart w:id="3666" w:name="_Toc1585"/>
      <w:bookmarkEnd w:id="3665"/>
      <w:r>
        <w:rPr>
          <w:rtl w:val="true"/>
        </w:rPr>
        <w:t>ب</w:t>
      </w:r>
      <w:r>
        <w:rPr>
          <w:rtl w:val="true"/>
        </w:rPr>
        <w:t xml:space="preserve">- </w:t>
      </w:r>
      <w:r>
        <w:rPr>
          <w:rtl w:val="true"/>
        </w:rPr>
        <w:t>السند</w:t>
      </w:r>
      <w:r>
        <w:rPr>
          <w:rtl w:val="true"/>
        </w:rPr>
        <w:t>:</w:t>
      </w:r>
      <w:bookmarkEnd w:id="3666"/>
    </w:p>
    <w:p>
      <w:pPr>
        <w:pStyle w:val="BookText"/>
        <w:rPr/>
      </w:pPr>
      <w:r>
        <w:rPr>
          <w:rFonts w:ascii="Amiri" w:hAnsi="Amiri" w:eastAsia="Amiri" w:cs="Amiri"/>
          <w:color w:val="111111"/>
          <w:sz w:val="28"/>
          <w:sz w:val="28"/>
          <w:szCs w:val="28"/>
          <w:rtl w:val="true"/>
          <w:lang w:bidi="ar-SA"/>
        </w:rPr>
        <w:t>الثلاث رواية واحدة عن السيّاري المتهالك،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عمرو بن شمر ضعيف جدا</w:t>
      </w:r>
      <w:r>
        <w:rPr>
          <w:rFonts w:eastAsia="Amiri" w:cs="Amiri" w:ascii="Amiri" w:hAnsi="Amiri"/>
          <w:color w:val="111111"/>
          <w:sz w:val="28"/>
          <w:szCs w:val="28"/>
          <w:rtl w:val="true"/>
          <w:lang w:bidi="ar-SA"/>
        </w:rPr>
        <w:t>.</w:t>
      </w:r>
    </w:p>
    <w:p>
      <w:pPr>
        <w:pStyle w:val="Heading6"/>
        <w:numPr>
          <w:ilvl w:val="5"/>
          <w:numId w:val="1"/>
        </w:numPr>
        <w:rPr/>
      </w:pPr>
      <w:bookmarkStart w:id="3667" w:name="__RefHeading___Toc6140416_73709187"/>
      <w:bookmarkStart w:id="3668" w:name="_Toc1586"/>
      <w:bookmarkEnd w:id="3667"/>
      <w:r>
        <w:rPr>
          <w:rtl w:val="true"/>
        </w:rPr>
        <w:t>ج</w:t>
      </w:r>
      <w:r>
        <w:rPr>
          <w:rtl w:val="true"/>
        </w:rPr>
        <w:t xml:space="preserve">- </w:t>
      </w:r>
      <w:r>
        <w:rPr>
          <w:rtl w:val="true"/>
        </w:rPr>
        <w:t>المتن</w:t>
      </w:r>
      <w:r>
        <w:rPr>
          <w:rtl w:val="true"/>
        </w:rPr>
        <w:t>:</w:t>
      </w:r>
      <w:bookmarkEnd w:id="3668"/>
    </w:p>
    <w:p>
      <w:pPr>
        <w:pStyle w:val="BookText"/>
        <w:rPr/>
      </w:pPr>
      <w:r>
        <w:rPr>
          <w:rFonts w:ascii="Amiri" w:hAnsi="Amiri" w:eastAsia="Amiri" w:cs="Amiri"/>
          <w:color w:val="111111"/>
          <w:sz w:val="28"/>
          <w:sz w:val="28"/>
          <w:szCs w:val="28"/>
          <w:rtl w:val="true"/>
          <w:lang w:bidi="ar-SA"/>
        </w:rPr>
        <w:t>التغييران يخلان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669" w:name="__RefHeading___Toc6140418_73709187"/>
      <w:bookmarkStart w:id="3670" w:name="_Toc1587"/>
      <w:bookmarkEnd w:id="3669"/>
      <w:r>
        <w:rPr>
          <w:rtl w:val="true"/>
        </w:rPr>
        <w:t>نتيجة البحوث</w:t>
      </w:r>
      <w:r>
        <w:rPr>
          <w:rtl w:val="true"/>
        </w:rPr>
        <w:t>:</w:t>
      </w:r>
      <w:bookmarkEnd w:id="3670"/>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الشورى أربع عشرة رواية، بينما وجدناها سبع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بلا سند، و إحدى عشرة رواية عن الغلاة و المجاهيل و الضعفاء و روايتان مفسرتان</w:t>
      </w:r>
      <w:r>
        <w:rPr>
          <w:rFonts w:eastAsia="Amiri" w:cs="Amiri" w:ascii="Amiri" w:hAnsi="Amiri"/>
          <w:color w:val="111111"/>
          <w:sz w:val="28"/>
          <w:szCs w:val="28"/>
          <w:rtl w:val="true"/>
          <w:lang w:bidi="ar-SA"/>
        </w:rPr>
        <w:t xml:space="preserve">. </w:t>
      </w:r>
      <w:bookmarkStart w:id="3671" w:name="pg11650_151971"/>
    </w:p>
    <w:p>
      <w:pPr>
        <w:pStyle w:val="Heading3"/>
        <w:numPr>
          <w:ilvl w:val="2"/>
          <w:numId w:val="1"/>
        </w:numPr>
        <w:rPr/>
      </w:pPr>
      <w:bookmarkStart w:id="3672" w:name="__RefHeading___Toc6140420_73709187"/>
      <w:bookmarkStart w:id="3673" w:name="_Toc1588"/>
      <w:bookmarkEnd w:id="3671"/>
      <w:bookmarkEnd w:id="3672"/>
      <w:r>
        <w:rPr>
          <w:rtl w:val="true"/>
        </w:rPr>
        <w:t>دراسة روايات سورة الزخرف‌</w:t>
      </w:r>
      <w:bookmarkEnd w:id="3673"/>
    </w:p>
    <w:p>
      <w:pPr>
        <w:pStyle w:val="Heading4"/>
        <w:numPr>
          <w:ilvl w:val="3"/>
          <w:numId w:val="1"/>
        </w:numPr>
        <w:rPr/>
      </w:pPr>
      <w:bookmarkStart w:id="3674" w:name="__RefHeading___Toc6140422_73709187"/>
      <w:bookmarkStart w:id="3675" w:name="_Toc1589"/>
      <w:bookmarkEnd w:id="3674"/>
      <w:r>
        <w:rPr>
          <w:rtl w:val="true"/>
        </w:rPr>
        <w:t>أولا</w:t>
      </w:r>
      <w:r>
        <w:rPr>
          <w:rtl w:val="true"/>
        </w:rPr>
        <w:t xml:space="preserve">- </w:t>
      </w:r>
      <w:r>
        <w:rPr>
          <w:rtl w:val="true"/>
        </w:rPr>
        <w:t xml:space="preserve">رواية آية </w:t>
      </w:r>
      <w:r>
        <w:rPr>
          <w:rtl w:val="true"/>
        </w:rPr>
        <w:t>(</w:t>
      </w:r>
      <w:r>
        <w:rPr/>
        <w:t>33</w:t>
      </w:r>
      <w:r>
        <w:rPr>
          <w:rtl w:val="true"/>
        </w:rPr>
        <w:t>):</w:t>
      </w:r>
      <w:bookmarkEnd w:id="3675"/>
    </w:p>
    <w:p>
      <w:pPr>
        <w:pStyle w:val="Heading5"/>
        <w:numPr>
          <w:ilvl w:val="4"/>
          <w:numId w:val="1"/>
        </w:numPr>
        <w:rPr/>
      </w:pPr>
      <w:bookmarkStart w:id="3676" w:name="__RefHeading___Toc6140424_73709187"/>
      <w:bookmarkStart w:id="3677" w:name="_Toc1590"/>
      <w:bookmarkEnd w:id="3676"/>
      <w:r>
        <w:rPr>
          <w:rtl w:val="true"/>
        </w:rPr>
        <w:t>اشارة</w:t>
      </w:r>
      <w:bookmarkEnd w:id="3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الحسن بن سيف عن أخيه عن أبي القاسم عن أبي عبد اللّه عليه السلام لو لا أن يكون الناس أمة واحدة كفارا لجعلنا لمن يكفر بالرحمن ثم قال و اللّه لو فعل اللّه عز و جل لفعلوا</w:t>
      </w:r>
      <w:r>
        <w:rPr>
          <w:rFonts w:eastAsia="Amiri" w:cs="Amiri" w:ascii="Amiri" w:hAnsi="Amiri"/>
          <w:color w:val="111111"/>
          <w:sz w:val="28"/>
          <w:szCs w:val="28"/>
          <w:rtl w:val="true"/>
          <w:lang w:bidi="ar-SA"/>
        </w:rPr>
        <w:t>.</w:t>
      </w:r>
    </w:p>
    <w:p>
      <w:pPr>
        <w:pStyle w:val="Heading5"/>
        <w:numPr>
          <w:ilvl w:val="4"/>
          <w:numId w:val="1"/>
        </w:numPr>
        <w:rPr/>
      </w:pPr>
      <w:bookmarkStart w:id="3678" w:name="__RefHeading___Toc6140426_73709187"/>
      <w:bookmarkStart w:id="3679" w:name="_Toc1591"/>
      <w:bookmarkEnd w:id="3678"/>
      <w:r>
        <w:rPr>
          <w:rtl w:val="true"/>
        </w:rPr>
        <w:t>دراسة الرواية</w:t>
      </w:r>
      <w:r>
        <w:rPr>
          <w:rtl w:val="true"/>
        </w:rPr>
        <w:t>:</w:t>
      </w:r>
      <w:bookmarkEnd w:id="3679"/>
    </w:p>
    <w:p>
      <w:pPr>
        <w:pStyle w:val="Heading6"/>
        <w:numPr>
          <w:ilvl w:val="5"/>
          <w:numId w:val="1"/>
        </w:numPr>
        <w:rPr/>
      </w:pPr>
      <w:bookmarkStart w:id="3680" w:name="__RefHeading___Toc6140428_73709187"/>
      <w:bookmarkStart w:id="3681" w:name="_Toc1592"/>
      <w:bookmarkEnd w:id="3680"/>
      <w:r>
        <w:rPr>
          <w:rtl w:val="true"/>
        </w:rPr>
        <w:t>أ</w:t>
      </w:r>
      <w:r>
        <w:rPr>
          <w:rtl w:val="true"/>
        </w:rPr>
        <w:t>- [</w:t>
      </w:r>
      <w:r>
        <w:rPr>
          <w:rtl w:val="true"/>
        </w:rPr>
        <w:t>الآية</w:t>
      </w:r>
      <w:r>
        <w:rPr>
          <w:rtl w:val="true"/>
        </w:rPr>
        <w:t>]</w:t>
      </w:r>
      <w:bookmarkEnd w:id="3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الرواية بعد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w:t>
      </w:r>
    </w:p>
    <w:p>
      <w:pPr>
        <w:pStyle w:val="Heading6"/>
        <w:numPr>
          <w:ilvl w:val="5"/>
          <w:numId w:val="1"/>
        </w:numPr>
        <w:rPr/>
      </w:pPr>
      <w:bookmarkStart w:id="3682" w:name="__RefHeading___Toc6140430_73709187"/>
      <w:bookmarkStart w:id="3683" w:name="_Toc1593"/>
      <w:bookmarkEnd w:id="3682"/>
      <w:r>
        <w:rPr>
          <w:rtl w:val="true"/>
        </w:rPr>
        <w:t>ب</w:t>
      </w:r>
      <w:r>
        <w:rPr>
          <w:rtl w:val="true"/>
        </w:rPr>
        <w:t xml:space="preserve">- </w:t>
      </w:r>
      <w:r>
        <w:rPr>
          <w:rtl w:val="true"/>
        </w:rPr>
        <w:t>السند</w:t>
      </w:r>
      <w:r>
        <w:rPr>
          <w:rtl w:val="true"/>
        </w:rPr>
        <w:t>:</w:t>
      </w:r>
      <w:bookmarkEnd w:id="3683"/>
    </w:p>
    <w:p>
      <w:pPr>
        <w:pStyle w:val="BookText"/>
        <w:rPr/>
      </w:pPr>
      <w:r>
        <w:rPr>
          <w:rFonts w:ascii="Amiri" w:hAnsi="Amiri" w:eastAsia="Amiri" w:cs="Amiri"/>
          <w:color w:val="111111"/>
          <w:sz w:val="28"/>
          <w:sz w:val="28"/>
          <w:szCs w:val="28"/>
          <w:rtl w:val="true"/>
          <w:lang w:bidi="ar-SA"/>
        </w:rPr>
        <w:t>الرواية مما تفرد بها السياري الغالي المتهالك</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الطبري و السيوطي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لو لا أن أجعل الناس كلهم كفارا لجعلت للكفار لبيوتهم سقفا من فضة و من ثم يتبين لنا أن الغالي أخذها من مدرسة الخلفاء و ركب عليها سندا و افترى به على </w:t>
      </w:r>
      <w:bookmarkStart w:id="3684" w:name="pg11650_151972"/>
    </w:p>
    <w:p>
      <w:pPr>
        <w:pStyle w:val="BookText"/>
        <w:rPr/>
      </w:pPr>
      <w:bookmarkEnd w:id="3684"/>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للشيخ و لا للاستاذ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3685" w:name="__RefHeading___Toc6140432_73709187"/>
      <w:bookmarkStart w:id="3686" w:name="_Toc1594"/>
      <w:bookmarkEnd w:id="3685"/>
      <w:r>
        <w:rPr>
          <w:rtl w:val="true"/>
        </w:rPr>
        <w:t>ج</w:t>
      </w:r>
      <w:r>
        <w:rPr>
          <w:rtl w:val="true"/>
        </w:rPr>
        <w:t xml:space="preserve">- </w:t>
      </w:r>
      <w:r>
        <w:rPr>
          <w:rtl w:val="true"/>
        </w:rPr>
        <w:t>المتن</w:t>
      </w:r>
      <w:r>
        <w:rPr>
          <w:rtl w:val="true"/>
        </w:rPr>
        <w:t>:</w:t>
      </w:r>
      <w:bookmarkEnd w:id="3686"/>
    </w:p>
    <w:p>
      <w:pPr>
        <w:pStyle w:val="BookText"/>
        <w:rPr/>
      </w:pPr>
      <w:r>
        <w:rPr>
          <w:rFonts w:ascii="Amiri" w:hAnsi="Amiri" w:eastAsia="Amiri" w:cs="Amiri"/>
          <w:color w:val="111111"/>
          <w:sz w:val="28"/>
          <w:sz w:val="28"/>
          <w:szCs w:val="28"/>
          <w:rtl w:val="true"/>
          <w:lang w:bidi="ar-SA"/>
        </w:rPr>
        <w:t>لا يظهر من رواية السياري انه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انه جزء من الآية بل ذكره تفسيرا و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عن الكلام الموزون الذي هو شأن الآيات القرآنية</w:t>
      </w:r>
      <w:r>
        <w:rPr>
          <w:rFonts w:eastAsia="Amiri" w:cs="Amiri" w:ascii="Amiri" w:hAnsi="Amiri"/>
          <w:color w:val="111111"/>
          <w:sz w:val="28"/>
          <w:szCs w:val="28"/>
          <w:rtl w:val="true"/>
          <w:lang w:bidi="ar-SA"/>
        </w:rPr>
        <w:t>.</w:t>
      </w:r>
    </w:p>
    <w:p>
      <w:pPr>
        <w:pStyle w:val="Heading4"/>
        <w:numPr>
          <w:ilvl w:val="3"/>
          <w:numId w:val="1"/>
        </w:numPr>
        <w:rPr/>
      </w:pPr>
      <w:bookmarkStart w:id="3687" w:name="__RefHeading___Toc6140434_73709187"/>
      <w:bookmarkStart w:id="3688" w:name="_Toc1595"/>
      <w:bookmarkEnd w:id="3687"/>
      <w:r>
        <w:rPr>
          <w:rtl w:val="true"/>
        </w:rPr>
        <w:t>ثانيا</w:t>
      </w:r>
      <w:r>
        <w:rPr>
          <w:rtl w:val="true"/>
        </w:rPr>
        <w:t xml:space="preserve">- </w:t>
      </w:r>
      <w:r>
        <w:rPr>
          <w:rtl w:val="true"/>
        </w:rPr>
        <w:t xml:space="preserve">روايات آية </w:t>
      </w:r>
      <w:r>
        <w:rPr>
          <w:rtl w:val="true"/>
        </w:rPr>
        <w:t>(</w:t>
      </w:r>
      <w:r>
        <w:rPr/>
        <w:t>38</w:t>
      </w:r>
      <w:r>
        <w:rPr>
          <w:rtl w:val="true"/>
        </w:rPr>
        <w:t xml:space="preserve"> </w:t>
      </w:r>
      <w:r>
        <w:rPr>
          <w:rtl w:val="true"/>
        </w:rPr>
        <w:t xml:space="preserve">و </w:t>
      </w:r>
      <w:r>
        <w:rPr/>
        <w:t>39</w:t>
      </w:r>
      <w:r>
        <w:rPr>
          <w:rtl w:val="true"/>
        </w:rPr>
        <w:t>):</w:t>
      </w:r>
      <w:bookmarkEnd w:id="3688"/>
    </w:p>
    <w:p>
      <w:pPr>
        <w:pStyle w:val="Heading5"/>
        <w:numPr>
          <w:ilvl w:val="4"/>
          <w:numId w:val="1"/>
        </w:numPr>
        <w:rPr/>
      </w:pPr>
      <w:bookmarkStart w:id="3689" w:name="__RefHeading___Toc6140436_73709187"/>
      <w:bookmarkStart w:id="3690" w:name="_Toc1596"/>
      <w:bookmarkEnd w:id="3689"/>
      <w:r>
        <w:rPr>
          <w:rtl w:val="true"/>
        </w:rPr>
        <w:t>اشارة</w:t>
      </w:r>
      <w:bookmarkEnd w:id="3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جعفر بن أحمد قال حدثنا عبد الكريم عبد الرحيم عن محمد بن علي عن محمد بن فضيل عن أبي حمزة الثمالي عن أبي جعفر عليه السلام قال نزلت هاتان الآيتان هكذا قول اللّه حتى إذا جاءانا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إذا ظلمتم آل محمد حقهم انكم في العذاب مشتركون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ابن اسلم عن أيوب البزاز عن عمرو بن شمر عن جابر عن أبي جعفر عليه السلام و لن ينفعكم اليوم إذ ظلمتم آل محمد حقهم انكم في العذاب مشتركون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القاسم عن أحمد بن محمد السياري عن محمد بن خالد البرقي عن ابن أسلم عن أيوب البزاز عن جابر عن أبي جعفر عليه السلام قال و لن ينفعكم و ذكر مثله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أهل العراق غير أبي بكر حتى إذا جاءنا على الواحد و الباقون جاءانا على الاثنين</w:t>
      </w:r>
      <w:r>
        <w:rPr>
          <w:rFonts w:eastAsia="Amiri" w:cs="Amiri" w:ascii="Amiri" w:hAnsi="Amiri"/>
          <w:color w:val="111111"/>
          <w:sz w:val="28"/>
          <w:szCs w:val="28"/>
          <w:rtl w:val="true"/>
          <w:lang w:bidi="ar-SA"/>
        </w:rPr>
        <w:t xml:space="preserve">. </w:t>
      </w:r>
      <w:bookmarkStart w:id="3691" w:name="pg11650_151973"/>
    </w:p>
    <w:p>
      <w:pPr>
        <w:pStyle w:val="Heading5"/>
        <w:numPr>
          <w:ilvl w:val="4"/>
          <w:numId w:val="1"/>
        </w:numPr>
        <w:rPr/>
      </w:pPr>
      <w:bookmarkStart w:id="3692" w:name="__RefHeading___Toc6140438_73709187"/>
      <w:bookmarkStart w:id="3693" w:name="_Toc1597"/>
      <w:bookmarkEnd w:id="3691"/>
      <w:bookmarkEnd w:id="3692"/>
      <w:r>
        <w:rPr>
          <w:rtl w:val="true"/>
        </w:rPr>
        <w:t>دراسة الروايات</w:t>
      </w:r>
      <w:r>
        <w:rPr>
          <w:rtl w:val="true"/>
        </w:rPr>
        <w:t>:</w:t>
      </w:r>
      <w:bookmarkEnd w:id="3693"/>
    </w:p>
    <w:p>
      <w:pPr>
        <w:pStyle w:val="Heading6"/>
        <w:numPr>
          <w:ilvl w:val="5"/>
          <w:numId w:val="1"/>
        </w:numPr>
        <w:rPr/>
      </w:pPr>
      <w:bookmarkStart w:id="3694" w:name="__RefHeading___Toc6140440_73709187"/>
      <w:bookmarkStart w:id="3695" w:name="_Toc1598"/>
      <w:bookmarkEnd w:id="3694"/>
      <w:r>
        <w:rPr>
          <w:rtl w:val="true"/>
        </w:rPr>
        <w:t>أ</w:t>
      </w:r>
      <w:r>
        <w:rPr>
          <w:rtl w:val="true"/>
        </w:rPr>
        <w:t>- [</w:t>
      </w:r>
      <w:r>
        <w:rPr>
          <w:rtl w:val="true"/>
        </w:rPr>
        <w:t>الآية</w:t>
      </w:r>
      <w:r>
        <w:rPr>
          <w:rtl w:val="true"/>
        </w:rPr>
        <w:t>]</w:t>
      </w:r>
      <w:bookmarkEnd w:id="3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w:t>
      </w:r>
    </w:p>
    <w:p>
      <w:pPr>
        <w:pStyle w:val="Heading6"/>
        <w:numPr>
          <w:ilvl w:val="5"/>
          <w:numId w:val="1"/>
        </w:numPr>
        <w:rPr/>
      </w:pPr>
      <w:bookmarkStart w:id="3696" w:name="__RefHeading___Toc6140442_73709187"/>
      <w:bookmarkStart w:id="3697" w:name="_Toc1599"/>
      <w:bookmarkEnd w:id="3696"/>
      <w:r>
        <w:rPr>
          <w:rtl w:val="true"/>
        </w:rPr>
        <w:t>ب</w:t>
      </w:r>
      <w:r>
        <w:rPr>
          <w:rtl w:val="true"/>
        </w:rPr>
        <w:t xml:space="preserve">- </w:t>
      </w:r>
      <w:r>
        <w:rPr>
          <w:rtl w:val="true"/>
        </w:rPr>
        <w:t>السند</w:t>
      </w:r>
      <w:r>
        <w:rPr>
          <w:rtl w:val="true"/>
        </w:rPr>
        <w:t>:</w:t>
      </w:r>
      <w:bookmarkEnd w:id="3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عمرو بن شمر ضعيف جدا نسب إليه ما زيد في كتب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الروايات التي زيدت في تفسير القمي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محمد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السياري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الآية بتفسير الطبري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القرّاء في قراءة قوله حتى إذا جاءنا فقرأته عامة قرّاء الحجاز سوى ابن محيصن و بعض الكوفيين و بعض الشاميين حتى إذا جاءانا على التثنية بمعنى حتى إذا جاءانا هذا الذي عشى عن ذكر الرحمن و قرينه الذي قيض له من الشياطين و قرأ عامة قرّاء الكوفة و البصرة و ابن محيصن إذا جاءنا على التوحيد بمعنى حتى إذا جاءنا هذا العاشي </w:t>
      </w:r>
      <w:bookmarkStart w:id="3698" w:name="pg11650_151974"/>
    </w:p>
    <w:p>
      <w:pPr>
        <w:pStyle w:val="BookText"/>
        <w:rPr/>
      </w:pPr>
      <w:bookmarkEnd w:id="3698"/>
      <w:r>
        <w:rPr>
          <w:rFonts w:ascii="Amiri" w:hAnsi="Amiri" w:eastAsia="Amiri" w:cs="Amiri"/>
          <w:color w:val="111111"/>
          <w:sz w:val="28"/>
          <w:sz w:val="28"/>
          <w:szCs w:val="28"/>
          <w:rtl w:val="true"/>
          <w:lang w:bidi="ar-SA"/>
        </w:rPr>
        <w:t xml:space="preserve">من بني آدم عن ذكر الرحمن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تفسير القرطبي </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قرأ أبو عمرو و حمزة و الكسائي و حفص، يعني الكافر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التثنية، يعني الكافر و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أخذ السياري القراءة من مدرسة الخلفاء و أخذ منه من جاء بعده و بعضهم أخذها بلا واسطة من مدرسة الخلفاء مثل الطبرسي الذي نقلها بأمانة علمية و لم يضف إليها شيئا من عنده</w:t>
      </w:r>
      <w:r>
        <w:rPr>
          <w:rFonts w:eastAsia="Amiri" w:cs="Amiri" w:ascii="Amiri" w:hAnsi="Amiri"/>
          <w:color w:val="111111"/>
          <w:sz w:val="28"/>
          <w:szCs w:val="28"/>
          <w:rtl w:val="true"/>
          <w:lang w:bidi="ar-SA"/>
        </w:rPr>
        <w:t>.</w:t>
      </w:r>
    </w:p>
    <w:p>
      <w:pPr>
        <w:pStyle w:val="Heading6"/>
        <w:numPr>
          <w:ilvl w:val="5"/>
          <w:numId w:val="1"/>
        </w:numPr>
        <w:rPr/>
      </w:pPr>
      <w:bookmarkStart w:id="3699" w:name="__RefHeading___Toc6140444_73709187"/>
      <w:bookmarkStart w:id="3700" w:name="_Toc1600"/>
      <w:bookmarkEnd w:id="3699"/>
      <w:r>
        <w:rPr>
          <w:rtl w:val="true"/>
        </w:rPr>
        <w:t>ج</w:t>
      </w:r>
      <w:r>
        <w:rPr>
          <w:rtl w:val="true"/>
        </w:rPr>
        <w:t xml:space="preserve">- </w:t>
      </w:r>
      <w:r>
        <w:rPr>
          <w:rtl w:val="true"/>
        </w:rPr>
        <w:t>المتن</w:t>
      </w:r>
      <w:r>
        <w:rPr>
          <w:rtl w:val="true"/>
        </w:rPr>
        <w:t>:</w:t>
      </w:r>
      <w:bookmarkEnd w:id="3700"/>
    </w:p>
    <w:p>
      <w:pPr>
        <w:pStyle w:val="BookText"/>
        <w:rPr/>
      </w:pPr>
      <w:r>
        <w:rPr>
          <w:rFonts w:ascii="Amiri" w:hAnsi="Amiri" w:eastAsia="Amiri" w:cs="Amiri"/>
          <w:color w:val="111111"/>
          <w:sz w:val="28"/>
          <w:sz w:val="28"/>
          <w:szCs w:val="28"/>
          <w:rtl w:val="true"/>
          <w:lang w:bidi="ar-SA"/>
        </w:rPr>
        <w:t>الاضافات تفسيرية و منتقلة و ليس للشيخ النوري أن يستدلّ بها على تحريف القرآن و العياذ باللّه و لا لظهير أن يعدها ضمن الألف حديث شيعي و اعتبارها نصا قرآنيا يخرج الآية عن سياق الآيات القرآنية</w:t>
      </w:r>
      <w:r>
        <w:rPr>
          <w:rFonts w:eastAsia="Amiri" w:cs="Amiri" w:ascii="Amiri" w:hAnsi="Amiri"/>
          <w:color w:val="111111"/>
          <w:sz w:val="28"/>
          <w:szCs w:val="28"/>
          <w:rtl w:val="true"/>
          <w:lang w:bidi="ar-SA"/>
        </w:rPr>
        <w:t>.</w:t>
      </w:r>
    </w:p>
    <w:p>
      <w:pPr>
        <w:pStyle w:val="Heading4"/>
        <w:numPr>
          <w:ilvl w:val="3"/>
          <w:numId w:val="1"/>
        </w:numPr>
        <w:rPr/>
      </w:pPr>
      <w:bookmarkStart w:id="3701" w:name="__RefHeading___Toc6140446_73709187"/>
      <w:bookmarkStart w:id="3702" w:name="_Toc1601"/>
      <w:bookmarkEnd w:id="3701"/>
      <w:r>
        <w:rPr>
          <w:rtl w:val="true"/>
        </w:rPr>
        <w:t>ثالثا</w:t>
      </w:r>
      <w:r>
        <w:rPr>
          <w:rtl w:val="true"/>
        </w:rPr>
        <w:t xml:space="preserve">- </w:t>
      </w:r>
      <w:r>
        <w:rPr>
          <w:rtl w:val="true"/>
        </w:rPr>
        <w:t xml:space="preserve">روايات آية </w:t>
      </w:r>
      <w:r>
        <w:rPr>
          <w:rtl w:val="true"/>
        </w:rPr>
        <w:t>(</w:t>
      </w:r>
      <w:r>
        <w:rPr/>
        <w:t>41</w:t>
      </w:r>
      <w:r>
        <w:rPr>
          <w:rtl w:val="true"/>
        </w:rPr>
        <w:t>):</w:t>
      </w:r>
      <w:bookmarkEnd w:id="3702"/>
    </w:p>
    <w:p>
      <w:pPr>
        <w:pStyle w:val="Heading5"/>
        <w:numPr>
          <w:ilvl w:val="4"/>
          <w:numId w:val="1"/>
        </w:numPr>
        <w:rPr/>
      </w:pPr>
      <w:bookmarkStart w:id="3703" w:name="__RefHeading___Toc6140448_73709187"/>
      <w:bookmarkStart w:id="3704" w:name="_Toc1602"/>
      <w:bookmarkEnd w:id="3703"/>
      <w:r>
        <w:rPr>
          <w:rtl w:val="true"/>
        </w:rPr>
        <w:t>اشارة</w:t>
      </w:r>
      <w:bookmarkEnd w:id="3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روى جابر بن عبد اللّه قال إني لأدناهم من رسول اللّه صلى اللّه عليه و آله في حجة الوداع بمنى حتى قال لالفينكم ترجعون بعدي كفارا يضرب بعضكم رقاب بعض و أيم اللّه لئن فعلتموها لتعرفني في الكتيبة التي تضاربكم ثم التفت الى خلفه ثم قال أو على ثلاث مرات فرأينا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فأنزل اللّه على أثر ذلك فإما نذهبن بك فانا منهم منتقمون بعلي بن أبي طالب</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علي بن عبد اللّه عن إبراهيم بن محمد عن </w:t>
      </w:r>
      <w:bookmarkStart w:id="3705" w:name="pg11650_151975"/>
    </w:p>
    <w:p>
      <w:pPr>
        <w:pStyle w:val="BookText"/>
        <w:rPr/>
      </w:pPr>
      <w:bookmarkEnd w:id="3705"/>
      <w:r>
        <w:rPr>
          <w:rFonts w:ascii="Amiri" w:hAnsi="Amiri" w:eastAsia="Amiri" w:cs="Amiri"/>
          <w:color w:val="111111"/>
          <w:sz w:val="28"/>
          <w:sz w:val="28"/>
          <w:szCs w:val="28"/>
          <w:rtl w:val="true"/>
          <w:lang w:bidi="ar-SA"/>
        </w:rPr>
        <w:t>علي هلال عن محمد بن الربيع قال قرأت على يوسف الأرزق حتى انتهيت في الزخرف فإما نذهبن بك فانا منهم منتقمون فقال يا محمد امسك فأمسكت فقال يوسف قرأت على الأعمش فلما انتهيت إلى هذه الآية قال يا يوسف أ تدري فيمن أنزلت؟ قلت اللّه أعلم قال نزلت في علي بن أبي طالب عليه السلام فانا نذهبن بك فانا منهم بعلي منتقمون محيت و اللّه من القرآن و اختلست و اللّه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باسناده عن محمد بن علي عن جابر بن عبد اللّه الأنصاري قال اني لادناهم من رسول اللّه صلى اللّه عليه و آله في حجة الوداع فقال لأعرفنكم ترجعون إلى آخر ما رواه الطبرسي</w:t>
      </w:r>
      <w:r>
        <w:rPr>
          <w:rFonts w:eastAsia="Amiri" w:cs="Amiri" w:ascii="Amiri" w:hAnsi="Amiri"/>
          <w:color w:val="111111"/>
          <w:sz w:val="28"/>
          <w:szCs w:val="28"/>
          <w:rtl w:val="true"/>
          <w:lang w:bidi="ar-SA"/>
        </w:rPr>
        <w:t>.</w:t>
      </w:r>
    </w:p>
    <w:p>
      <w:pPr>
        <w:pStyle w:val="Heading5"/>
        <w:numPr>
          <w:ilvl w:val="4"/>
          <w:numId w:val="1"/>
        </w:numPr>
        <w:rPr/>
      </w:pPr>
      <w:bookmarkStart w:id="3706" w:name="__RefHeading___Toc6140450_73709187"/>
      <w:bookmarkStart w:id="3707" w:name="_Toc1603"/>
      <w:bookmarkEnd w:id="3706"/>
      <w:r>
        <w:rPr>
          <w:rtl w:val="true"/>
        </w:rPr>
        <w:t>دراسة الروايات</w:t>
      </w:r>
      <w:r>
        <w:rPr>
          <w:rtl w:val="true"/>
        </w:rPr>
        <w:t>:</w:t>
      </w:r>
      <w:bookmarkEnd w:id="3707"/>
    </w:p>
    <w:p>
      <w:pPr>
        <w:pStyle w:val="Heading6"/>
        <w:numPr>
          <w:ilvl w:val="5"/>
          <w:numId w:val="1"/>
        </w:numPr>
        <w:rPr/>
      </w:pPr>
      <w:bookmarkStart w:id="3708" w:name="__RefHeading___Toc6140452_73709187"/>
      <w:bookmarkStart w:id="3709" w:name="_Toc1604"/>
      <w:bookmarkEnd w:id="3708"/>
      <w:r>
        <w:rPr>
          <w:rtl w:val="true"/>
        </w:rPr>
        <w:t>أ</w:t>
      </w:r>
      <w:r>
        <w:rPr>
          <w:rtl w:val="true"/>
        </w:rPr>
        <w:t>- [</w:t>
      </w:r>
      <w:r>
        <w:rPr>
          <w:rtl w:val="true"/>
        </w:rPr>
        <w:t>الآية</w:t>
      </w:r>
      <w:r>
        <w:rPr>
          <w:rtl w:val="true"/>
        </w:rPr>
        <w:t>]</w:t>
      </w:r>
      <w:bookmarkEnd w:id="3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w:t>
      </w:r>
    </w:p>
    <w:p>
      <w:pPr>
        <w:pStyle w:val="Heading6"/>
        <w:numPr>
          <w:ilvl w:val="5"/>
          <w:numId w:val="1"/>
        </w:numPr>
        <w:rPr/>
      </w:pPr>
      <w:bookmarkStart w:id="3710" w:name="__RefHeading___Toc6140454_73709187"/>
      <w:bookmarkStart w:id="3711" w:name="_Toc1605"/>
      <w:bookmarkEnd w:id="3710"/>
      <w:r>
        <w:rPr>
          <w:rtl w:val="true"/>
        </w:rPr>
        <w:t>ب</w:t>
      </w:r>
      <w:r>
        <w:rPr>
          <w:rtl w:val="true"/>
        </w:rPr>
        <w:t xml:space="preserve">- </w:t>
      </w:r>
      <w:r>
        <w:rPr>
          <w:rtl w:val="true"/>
        </w:rPr>
        <w:t>السند</w:t>
      </w:r>
      <w:r>
        <w:rPr>
          <w:rtl w:val="true"/>
        </w:rPr>
        <w:t>:</w:t>
      </w:r>
      <w:bookmarkEnd w:id="3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مجهول حاله و كذا علي بن هلال و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يوسف الارزق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الرواية لم تنسب إلى أحد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الطبرسي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محذوفة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نظيرها في كتب مدرسة الخلفاء</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ابن المغازلى الفقيه الشافعي في مناقبه عن جابر بن عبد اللّه </w:t>
      </w:r>
      <w:bookmarkStart w:id="3712" w:name="pg11650_151976"/>
    </w:p>
    <w:p>
      <w:pPr>
        <w:pStyle w:val="BookText"/>
        <w:rPr/>
      </w:pPr>
      <w:bookmarkEnd w:id="3712"/>
      <w:r>
        <w:rPr>
          <w:rFonts w:ascii="Amiri" w:hAnsi="Amiri" w:eastAsia="Amiri" w:cs="Amiri"/>
          <w:color w:val="111111"/>
          <w:sz w:val="28"/>
          <w:sz w:val="28"/>
          <w:szCs w:val="28"/>
          <w:rtl w:val="true"/>
          <w:lang w:bidi="ar-SA"/>
        </w:rPr>
        <w:t xml:space="preserve">الأنصاري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أوردها الحسكاني عن جابر و ابن عباس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Style w:val="FootnoteAnchor"/>
          <w:rtl w:val="true"/>
        </w:rPr>
        <w:footnoteReference w:id="477"/>
      </w:r>
      <w:r>
        <w:rPr>
          <w:rFonts w:ascii="Amiri" w:hAnsi="Amiri" w:eastAsia="Amiri" w:cs="Amiri"/>
          <w:color w:val="111111"/>
          <w:sz w:val="28"/>
          <w:sz w:val="28"/>
          <w:szCs w:val="28"/>
          <w:rtl w:val="true"/>
          <w:lang w:bidi="ar-SA"/>
        </w:rPr>
        <w:t>بتفسير الآية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نزلت في علي بن أبي طالب انه ينتقم من الناكثين و القاسطين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فالرواية مشتركة و مفسّرة و ليس للشيخ النوري و لا الاستاذ 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3713" w:name="__RefHeading___Toc6140456_73709187"/>
      <w:bookmarkStart w:id="3714" w:name="_Toc1606"/>
      <w:bookmarkEnd w:id="3713"/>
      <w:r>
        <w:rPr>
          <w:rtl w:val="true"/>
        </w:rPr>
        <w:t>ج</w:t>
      </w:r>
      <w:r>
        <w:rPr>
          <w:rtl w:val="true"/>
        </w:rPr>
        <w:t xml:space="preserve">- </w:t>
      </w:r>
      <w:r>
        <w:rPr>
          <w:rtl w:val="true"/>
        </w:rPr>
        <w:t>المتن</w:t>
      </w:r>
      <w:r>
        <w:rPr>
          <w:rtl w:val="true"/>
        </w:rPr>
        <w:t>:</w:t>
      </w:r>
      <w:bookmarkEnd w:id="371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اللفظ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منتقمون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بعليّ منقمون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ان الاضافة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الطوسي في تفسير الآية بتفسير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أهل البيت و رووا ان التأويل فإنا بعلي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نصّا قرآنيا يخلّ بوزن الآية في السورة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جاء في 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محيت و اللّه من القرآن و اختلست و اللّه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مكتوبة في المصاحف التي أحرقها الخليفة الثالث و أمر بكتابة نسخ من القرآن مجرّدة من التفسير و هي التي </w:t>
      </w:r>
      <w:bookmarkStart w:id="3715" w:name="pg11650_151977"/>
    </w:p>
    <w:p>
      <w:pPr>
        <w:pStyle w:val="BookText"/>
        <w:rPr/>
      </w:pPr>
      <w:bookmarkEnd w:id="3715"/>
      <w:r>
        <w:rPr>
          <w:rFonts w:ascii="Amiri" w:hAnsi="Amiri" w:eastAsia="Amiri" w:cs="Amiri"/>
          <w:color w:val="111111"/>
          <w:sz w:val="28"/>
          <w:sz w:val="28"/>
          <w:szCs w:val="28"/>
          <w:rtl w:val="true"/>
          <w:lang w:bidi="ar-SA"/>
        </w:rPr>
        <w:t>بقيت بأيدي المسلمين إلى اليوم</w:t>
      </w:r>
      <w:r>
        <w:rPr>
          <w:rFonts w:eastAsia="Amiri" w:cs="Amiri" w:ascii="Amiri" w:hAnsi="Amiri"/>
          <w:color w:val="111111"/>
          <w:sz w:val="28"/>
          <w:szCs w:val="28"/>
          <w:rtl w:val="true"/>
          <w:lang w:bidi="ar-SA"/>
        </w:rPr>
        <w:t>.</w:t>
      </w:r>
    </w:p>
    <w:p>
      <w:pPr>
        <w:pStyle w:val="Heading4"/>
        <w:numPr>
          <w:ilvl w:val="3"/>
          <w:numId w:val="1"/>
        </w:numPr>
        <w:rPr/>
      </w:pPr>
      <w:bookmarkStart w:id="3716" w:name="__RefHeading___Toc6140458_73709187"/>
      <w:bookmarkStart w:id="3717" w:name="_Toc1607"/>
      <w:bookmarkEnd w:id="3716"/>
      <w:r>
        <w:rPr>
          <w:rtl w:val="true"/>
        </w:rPr>
        <w:t>رابعا</w:t>
      </w:r>
      <w:r>
        <w:rPr>
          <w:rtl w:val="true"/>
        </w:rPr>
        <w:t xml:space="preserve">- </w:t>
      </w:r>
      <w:r>
        <w:rPr>
          <w:rtl w:val="true"/>
        </w:rPr>
        <w:t xml:space="preserve">روايات آيات </w:t>
      </w:r>
      <w:r>
        <w:rPr>
          <w:rtl w:val="true"/>
        </w:rPr>
        <w:t>(</w:t>
      </w:r>
      <w:r>
        <w:rPr/>
        <w:t>57</w:t>
      </w:r>
      <w:r>
        <w:rPr>
          <w:rtl w:val="true"/>
        </w:rPr>
        <w:t xml:space="preserve">- </w:t>
      </w:r>
      <w:r>
        <w:rPr/>
        <w:t>60</w:t>
      </w:r>
      <w:r>
        <w:rPr>
          <w:rtl w:val="true"/>
        </w:rPr>
        <w:t>):</w:t>
      </w:r>
      <w:bookmarkEnd w:id="3717"/>
    </w:p>
    <w:p>
      <w:pPr>
        <w:pStyle w:val="Heading5"/>
        <w:numPr>
          <w:ilvl w:val="4"/>
          <w:numId w:val="1"/>
        </w:numPr>
        <w:rPr/>
      </w:pPr>
      <w:bookmarkStart w:id="3718" w:name="__RefHeading___Toc6140460_73709187"/>
      <w:bookmarkStart w:id="3719" w:name="_Toc1608"/>
      <w:bookmarkEnd w:id="3718"/>
      <w:r>
        <w:rPr>
          <w:rtl w:val="true"/>
        </w:rPr>
        <w:t>اشارة</w:t>
      </w:r>
      <w:bookmarkEnd w:id="3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قال حدثني أبي عن وكيع عن الأعمش عن سلمة كفيل عن أبي صادق عن أبي الاغر عن سلمان الفارسي ره قال بينا رسول اللّه صلى اللّه عليه و آله جالس في أصحابه إذ قال انه يدخلكم الساعة شبيه </w:t>
      </w:r>
      <w:r>
        <w:rPr>
          <w:rStyle w:val="FootnoteAnchor"/>
          <w:rtl w:val="true"/>
        </w:rPr>
        <w:footnoteReference w:id="478"/>
      </w:r>
      <w:r>
        <w:rPr>
          <w:rFonts w:ascii="Amiri" w:hAnsi="Amiri" w:eastAsia="Amiri" w:cs="Amiri"/>
          <w:color w:val="111111"/>
          <w:sz w:val="28"/>
          <w:sz w:val="28"/>
          <w:szCs w:val="28"/>
          <w:rtl w:val="true"/>
          <w:lang w:bidi="ar-SA"/>
        </w:rPr>
        <w:t xml:space="preserve">عيسى مريم فخرج بعض من كان جالسا مع رسول اللّه صلى اللّه عليه و آله ليكون هو الداخل فدخل علي بن أبي طالب عليه السلام فقال الرجل لبعض أصحابه أما رضى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فضل عليا علينا حتى يشبهه بعيسى بن مريم و اللّه لآلهتنا التي كنا نعبدها في الجاهلية لافضل منه فأنزل اللّه في ذلك المجلس و لما ضرب ابن مريم مثلا إذا قومك منه يضجون فحرفوها يصدون و قالوا آلهتنا خير أم هو ما ضربوه لك جدلا بل هم قوم خصمون ان علي إلّا عبد أنعمنا عليه و جعلناه مثلا لبني اسرائيل فمحي اسمه و كشط من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في أول تفسيره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أمثلة ما في القرآن خلاف ما أنزل و قال الصادق جعفر بن محمد عليهما السلام نزلت هذه الآية هكذا قوله عز و جل و لما ضرب ابن مريم مثلا إذا قومك منه يضجون فحرفوها يصدون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مخلد الدهان عن علي بن احمد العريضي بالرقة عن إبراهيم بن علي بن جناح عن الحسن بن علي بن محمد بن جعفر عن أبيه عن آباءه عليهم السلام ان رسول اللّه صلى اللّه عليه و آله نظر إلى علي عليه السلام و هو مقبل فقال اما ان فيك لشبها من عيسى بن مريم إلى أن قال فأنزل اللّه جل </w:t>
      </w:r>
      <w:bookmarkStart w:id="3720" w:name="pg11650_151978"/>
    </w:p>
    <w:p>
      <w:pPr>
        <w:pStyle w:val="BookText"/>
        <w:rPr/>
      </w:pPr>
      <w:bookmarkEnd w:id="3720"/>
      <w:r>
        <w:rPr>
          <w:rFonts w:ascii="Amiri" w:hAnsi="Amiri" w:eastAsia="Amiri" w:cs="Amiri"/>
          <w:color w:val="111111"/>
          <w:sz w:val="28"/>
          <w:sz w:val="28"/>
          <w:szCs w:val="28"/>
          <w:rtl w:val="true"/>
          <w:lang w:bidi="ar-SA"/>
        </w:rPr>
        <w:t>اسمه و لما ضرب بن مريم إلى قوله و لو نشاء لجعلنا من بني هاشم ملائكة في الأرض يخلفون قال فقلت لأبي عبد اللّه عليه السلام ليس في القرآن بني هاشم قال محيت و اللّه فيما محي و لقد قال عمرو بن العاص على منبر مصر محي من كتاب اللّه الف حرف و حرف منه الف حرف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الأخبار العامة</w:t>
      </w:r>
      <w:r>
        <w:rPr>
          <w:rFonts w:eastAsia="Amiri" w:cs="Amiri" w:ascii="Amiri" w:hAnsi="Amiri"/>
          <w:color w:val="111111"/>
          <w:sz w:val="28"/>
          <w:szCs w:val="28"/>
          <w:rtl w:val="true"/>
          <w:lang w:bidi="ar-SA"/>
        </w:rPr>
        <w:t>.</w:t>
      </w:r>
    </w:p>
    <w:p>
      <w:pPr>
        <w:pStyle w:val="Heading5"/>
        <w:numPr>
          <w:ilvl w:val="4"/>
          <w:numId w:val="1"/>
        </w:numPr>
        <w:rPr/>
      </w:pPr>
      <w:bookmarkStart w:id="3721" w:name="__RefHeading___Toc6140462_73709187"/>
      <w:bookmarkStart w:id="3722" w:name="_Toc1609"/>
      <w:bookmarkEnd w:id="3721"/>
      <w:r>
        <w:rPr>
          <w:rtl w:val="true"/>
        </w:rPr>
        <w:t>دراسة الروايات</w:t>
      </w:r>
      <w:r>
        <w:rPr>
          <w:rtl w:val="true"/>
        </w:rPr>
        <w:t>:</w:t>
      </w:r>
      <w:bookmarkEnd w:id="3722"/>
    </w:p>
    <w:p>
      <w:pPr>
        <w:pStyle w:val="Heading6"/>
        <w:numPr>
          <w:ilvl w:val="5"/>
          <w:numId w:val="1"/>
        </w:numPr>
        <w:rPr/>
      </w:pPr>
      <w:bookmarkStart w:id="3723" w:name="__RefHeading___Toc6140464_73709187"/>
      <w:bookmarkStart w:id="3724" w:name="_Toc1610"/>
      <w:bookmarkEnd w:id="3723"/>
      <w:r>
        <w:rPr>
          <w:rtl w:val="true"/>
        </w:rPr>
        <w:t>أ</w:t>
      </w:r>
      <w:r>
        <w:rPr>
          <w:rtl w:val="true"/>
        </w:rPr>
        <w:t>- [</w:t>
      </w:r>
      <w:r>
        <w:rPr>
          <w:rtl w:val="true"/>
        </w:rPr>
        <w:t>الآية</w:t>
      </w:r>
      <w:r>
        <w:rPr>
          <w:rtl w:val="true"/>
        </w:rPr>
        <w:t>]</w:t>
      </w:r>
      <w:bookmarkEnd w:id="3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فِي الْأَرْضِ يَخْلُفُونَ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في الروايات يَصِدُّونَ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لَجَعَلْنا مِنْكُمْ مَلائِكَةً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لجعلنا من بني هاشم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إِلَّا عَبْدٌ أَنْعَمْنا عَلَيْهِ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إلّا عبد أنعمنا عليه</w:t>
      </w:r>
      <w:r>
        <w:rPr>
          <w:rFonts w:eastAsia="Amiri" w:cs="Amiri" w:ascii="Amiri" w:hAnsi="Amiri"/>
          <w:color w:val="111111"/>
          <w:sz w:val="28"/>
          <w:szCs w:val="28"/>
          <w:rtl w:val="true"/>
          <w:lang w:bidi="ar-SA"/>
        </w:rPr>
        <w:t>-.</w:t>
      </w:r>
    </w:p>
    <w:p>
      <w:pPr>
        <w:pStyle w:val="Heading6"/>
        <w:numPr>
          <w:ilvl w:val="5"/>
          <w:numId w:val="1"/>
        </w:numPr>
        <w:rPr/>
      </w:pPr>
      <w:bookmarkStart w:id="3725" w:name="__RefHeading___Toc6140466_73709187"/>
      <w:bookmarkStart w:id="3726" w:name="_Toc1611"/>
      <w:bookmarkEnd w:id="3725"/>
      <w:r>
        <w:rPr>
          <w:rtl w:val="true"/>
        </w:rPr>
        <w:t>ب</w:t>
      </w:r>
      <w:r>
        <w:rPr>
          <w:rtl w:val="true"/>
        </w:rPr>
        <w:t xml:space="preserve">- </w:t>
      </w:r>
      <w:r>
        <w:rPr>
          <w:rtl w:val="true"/>
        </w:rPr>
        <w:t>الاسناد</w:t>
      </w:r>
      <w:r>
        <w:rPr>
          <w:rtl w:val="true"/>
        </w:rPr>
        <w:t>:</w:t>
      </w:r>
      <w:bookmarkEnd w:id="3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الى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بنا انّ راوي التفسير مجهول حاله و لم يذكره الرجاليون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الأعمش و سلمة بن كفيل و أبو صادق و أبو الاغر من رواة مدرسة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التفسير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تفاسير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و القرطبي و السيوطي روايات قد فسّر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في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الدهان </w:t>
      </w:r>
      <w:bookmarkStart w:id="3727" w:name="pg11650_151979"/>
    </w:p>
    <w:p>
      <w:pPr>
        <w:pStyle w:val="BookText"/>
        <w:rPr/>
      </w:pPr>
      <w:bookmarkEnd w:id="3727"/>
      <w:r>
        <w:rPr>
          <w:rFonts w:ascii="Amiri" w:hAnsi="Amiri" w:eastAsia="Amiri" w:cs="Amiri"/>
          <w:color w:val="111111"/>
          <w:sz w:val="28"/>
          <w:sz w:val="28"/>
          <w:szCs w:val="28"/>
          <w:rtl w:val="true"/>
          <w:lang w:bidi="ar-SA"/>
        </w:rPr>
        <w:t>و علي بن أحمد العريضي و إبراهيم بن علي بن جناح و حسن بن علي بن محمد بن جعفر، لم نجد لهم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عن عمرو بن العاص على منبر مصر أوردها كاملة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أثبتنا في دراسة الرواية هناك ان وقوع ما جاء في الرواية المختلقة من المحالات عادة و روايتا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pStyle w:val="Heading6"/>
        <w:numPr>
          <w:ilvl w:val="5"/>
          <w:numId w:val="1"/>
        </w:numPr>
        <w:rPr/>
      </w:pPr>
      <w:bookmarkStart w:id="3728" w:name="__RefHeading___Toc6140468_73709187"/>
      <w:bookmarkStart w:id="3729" w:name="_Toc1612"/>
      <w:bookmarkEnd w:id="3728"/>
      <w:r>
        <w:rPr>
          <w:rtl w:val="true"/>
        </w:rPr>
        <w:t>ج</w:t>
      </w:r>
      <w:r>
        <w:rPr>
          <w:rtl w:val="true"/>
        </w:rPr>
        <w:t xml:space="preserve">- </w:t>
      </w:r>
      <w:r>
        <w:rPr>
          <w:rtl w:val="true"/>
        </w:rPr>
        <w:t>المتن</w:t>
      </w:r>
      <w:r>
        <w:rPr>
          <w:rtl w:val="true"/>
        </w:rPr>
        <w:t>:</w:t>
      </w:r>
      <w:bookmarkEnd w:id="3729"/>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بعيسى بن مريم و نزلت على أثر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يضجون فحرفوها يصدون و قالوا لآلهتنا التي كنا نعبدها في الجاهلية لا فضل منه فأنزل في ذلك المجلس و لما ضرب ابن مريم مثلا إذا قومك منه يضجون فحرفوها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فمحي اسمه و قالوا آلهتنا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كيف يصدق العاقل حدوث ما جاء في هذه الرواية المختلقة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درسناها في ما سبق و لا حاجة لاعادة القول فيها</w:t>
      </w:r>
      <w:r>
        <w:rPr>
          <w:rFonts w:eastAsia="Amiri" w:cs="Amiri" w:ascii="Amiri" w:hAnsi="Amiri"/>
          <w:color w:val="111111"/>
          <w:sz w:val="28"/>
          <w:szCs w:val="28"/>
          <w:rtl w:val="true"/>
          <w:lang w:bidi="ar-SA"/>
        </w:rPr>
        <w:t>.</w:t>
      </w:r>
    </w:p>
    <w:p>
      <w:pPr>
        <w:pStyle w:val="Heading4"/>
        <w:numPr>
          <w:ilvl w:val="3"/>
          <w:numId w:val="1"/>
        </w:numPr>
        <w:rPr/>
      </w:pPr>
      <w:bookmarkStart w:id="3730" w:name="__RefHeading___Toc6140470_73709187"/>
      <w:bookmarkStart w:id="3731" w:name="_Toc1613"/>
      <w:bookmarkEnd w:id="3730"/>
      <w:r>
        <w:rPr>
          <w:rtl w:val="true"/>
        </w:rPr>
        <w:t>خامسا</w:t>
      </w:r>
      <w:r>
        <w:rPr>
          <w:rtl w:val="true"/>
        </w:rPr>
        <w:t xml:space="preserve">- </w:t>
      </w:r>
      <w:r>
        <w:rPr>
          <w:rtl w:val="true"/>
        </w:rPr>
        <w:t xml:space="preserve">رواية آية </w:t>
      </w:r>
      <w:r>
        <w:rPr>
          <w:rtl w:val="true"/>
        </w:rPr>
        <w:t>(</w:t>
      </w:r>
      <w:r>
        <w:rPr/>
        <w:t>71</w:t>
      </w:r>
      <w:r>
        <w:rPr>
          <w:rtl w:val="true"/>
        </w:rPr>
        <w:t>):</w:t>
      </w:r>
      <w:bookmarkEnd w:id="3731"/>
    </w:p>
    <w:p>
      <w:pPr>
        <w:pStyle w:val="Heading5"/>
        <w:numPr>
          <w:ilvl w:val="4"/>
          <w:numId w:val="1"/>
        </w:numPr>
        <w:rPr/>
      </w:pPr>
      <w:bookmarkStart w:id="3732" w:name="__RefHeading___Toc6140472_73709187"/>
      <w:bookmarkStart w:id="3733" w:name="_Toc1614"/>
      <w:bookmarkEnd w:id="3732"/>
      <w:r>
        <w:rPr>
          <w:rtl w:val="true"/>
        </w:rPr>
        <w:t>اشارة</w:t>
      </w:r>
      <w:bookmarkEnd w:id="3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سهل بن زياد عن رجل عن أبي عبد اللّه عليه السلام فمنها ما تشتهيه الأنفس</w:t>
      </w:r>
      <w:r>
        <w:rPr>
          <w:rFonts w:eastAsia="Amiri" w:cs="Amiri" w:ascii="Amiri" w:hAnsi="Amiri"/>
          <w:color w:val="111111"/>
          <w:sz w:val="28"/>
          <w:szCs w:val="28"/>
          <w:rtl w:val="true"/>
          <w:lang w:bidi="ar-SA"/>
        </w:rPr>
        <w:t>.</w:t>
      </w:r>
    </w:p>
    <w:p>
      <w:pPr>
        <w:pStyle w:val="Heading5"/>
        <w:numPr>
          <w:ilvl w:val="4"/>
          <w:numId w:val="1"/>
        </w:numPr>
        <w:rPr/>
      </w:pPr>
      <w:bookmarkStart w:id="3734" w:name="__RefHeading___Toc6140474_73709187"/>
      <w:bookmarkStart w:id="3735" w:name="_Toc1615"/>
      <w:bookmarkEnd w:id="3734"/>
      <w:r>
        <w:rPr>
          <w:rtl w:val="true"/>
        </w:rPr>
        <w:t>دراسة الرواية</w:t>
      </w:r>
      <w:r>
        <w:rPr>
          <w:rtl w:val="true"/>
        </w:rPr>
        <w:t>:</w:t>
      </w:r>
      <w:bookmarkEnd w:id="3735"/>
    </w:p>
    <w:p>
      <w:pPr>
        <w:pStyle w:val="Heading6"/>
        <w:numPr>
          <w:ilvl w:val="5"/>
          <w:numId w:val="1"/>
        </w:numPr>
        <w:rPr/>
      </w:pPr>
      <w:bookmarkStart w:id="3736" w:name="__RefHeading___Toc6140476_73709187"/>
      <w:bookmarkStart w:id="3737" w:name="_Toc1616"/>
      <w:bookmarkEnd w:id="3736"/>
      <w:r>
        <w:rPr>
          <w:rtl w:val="true"/>
        </w:rPr>
        <w:t>أ</w:t>
      </w:r>
      <w:r>
        <w:rPr>
          <w:rtl w:val="true"/>
        </w:rPr>
        <w:t>- [</w:t>
      </w:r>
      <w:r>
        <w:rPr>
          <w:rtl w:val="true"/>
        </w:rPr>
        <w:t>الآية</w:t>
      </w:r>
      <w:r>
        <w:rPr>
          <w:rtl w:val="true"/>
        </w:rPr>
        <w:t>]</w:t>
      </w:r>
      <w:bookmarkEnd w:id="3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يُطافُ عَلَيْهِمْ بِصِحافٍ مِنْ ذَهَبٍ وَ أَكْوابٍ وَ فِيها ما تَشْتَهِيهِ الْأَنْفُسُ </w:t>
      </w:r>
      <w:bookmarkStart w:id="3738" w:name="pg11650_151980"/>
    </w:p>
    <w:p>
      <w:pPr>
        <w:pStyle w:val="BookText"/>
        <w:rPr/>
      </w:pPr>
      <w:bookmarkEnd w:id="3738"/>
      <w:r>
        <w:rPr>
          <w:rFonts w:ascii="Amiri" w:hAnsi="Amiri" w:eastAsia="Amiri" w:cs="Amiri"/>
          <w:color w:val="111111"/>
          <w:sz w:val="28"/>
          <w:sz w:val="28"/>
          <w:szCs w:val="28"/>
          <w:rtl w:val="true"/>
          <w:lang w:bidi="ar-SA"/>
        </w:rPr>
        <w:t>وَ تَلَذُّ الْأَعْيُنُ وَ أَنْتُمْ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في الرواية وَ فِيها ب فمنها</w:t>
      </w:r>
      <w:r>
        <w:rPr>
          <w:rFonts w:eastAsia="Amiri" w:cs="Amiri" w:ascii="Amiri" w:hAnsi="Amiri"/>
          <w:color w:val="111111"/>
          <w:sz w:val="28"/>
          <w:szCs w:val="28"/>
          <w:rtl w:val="true"/>
          <w:lang w:bidi="ar-SA"/>
        </w:rPr>
        <w:t>.</w:t>
      </w:r>
    </w:p>
    <w:p>
      <w:pPr>
        <w:pStyle w:val="Heading6"/>
        <w:numPr>
          <w:ilvl w:val="5"/>
          <w:numId w:val="1"/>
        </w:numPr>
        <w:rPr/>
      </w:pPr>
      <w:bookmarkStart w:id="3739" w:name="__RefHeading___Toc6140478_73709187"/>
      <w:bookmarkStart w:id="3740" w:name="_Toc1617"/>
      <w:bookmarkEnd w:id="3739"/>
      <w:r>
        <w:rPr>
          <w:rtl w:val="true"/>
        </w:rPr>
        <w:t>ب</w:t>
      </w:r>
      <w:r>
        <w:rPr>
          <w:rtl w:val="true"/>
        </w:rPr>
        <w:t xml:space="preserve">- </w:t>
      </w:r>
      <w:r>
        <w:rPr>
          <w:rtl w:val="true"/>
        </w:rPr>
        <w:t>السند</w:t>
      </w:r>
      <w:r>
        <w:rPr>
          <w:rtl w:val="true"/>
        </w:rPr>
        <w:t>:</w:t>
      </w:r>
      <w:bookmarkEnd w:id="3740"/>
    </w:p>
    <w:p>
      <w:pPr>
        <w:pStyle w:val="BookText"/>
        <w:rPr/>
      </w:pPr>
      <w:r>
        <w:rPr>
          <w:rFonts w:ascii="Amiri" w:hAnsi="Amiri" w:eastAsia="Amiri" w:cs="Amiri"/>
          <w:color w:val="111111"/>
          <w:sz w:val="28"/>
          <w:sz w:val="28"/>
          <w:szCs w:val="28"/>
          <w:rtl w:val="true"/>
          <w:lang w:bidi="ar-SA"/>
        </w:rPr>
        <w:t>تفرّد بها السيّاري المتهالك عن سهل بن زياد الضعيف الغالي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p>
    <w:p>
      <w:pPr>
        <w:pStyle w:val="BookText"/>
        <w:rPr/>
      </w:pPr>
      <w:r>
        <w:rPr>
          <w:rFonts w:ascii="Amiri" w:hAnsi="Amiri" w:eastAsia="Amiri" w:cs="Amiri"/>
          <w:color w:val="111111"/>
          <w:sz w:val="28"/>
          <w:sz w:val="28"/>
          <w:szCs w:val="28"/>
          <w:rtl w:val="true"/>
          <w:lang w:bidi="ar-SA"/>
        </w:rPr>
        <w:t>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تشتهي الأنفس</w:t>
      </w:r>
      <w:r>
        <w:rPr>
          <w:rFonts w:eastAsia="Amiri" w:cs="Amiri" w:ascii="Amiri" w:hAnsi="Amiri"/>
          <w:color w:val="111111"/>
          <w:sz w:val="28"/>
          <w:szCs w:val="28"/>
          <w:rtl w:val="true"/>
          <w:lang w:bidi="ar-SA"/>
        </w:rPr>
        <w:t>!</w:t>
      </w:r>
    </w:p>
    <w:p>
      <w:pPr>
        <w:pStyle w:val="Heading6"/>
        <w:numPr>
          <w:ilvl w:val="5"/>
          <w:numId w:val="1"/>
        </w:numPr>
        <w:rPr/>
      </w:pPr>
      <w:bookmarkStart w:id="3741" w:name="__RefHeading___Toc6140480_73709187"/>
      <w:bookmarkStart w:id="3742" w:name="_Toc1618"/>
      <w:bookmarkEnd w:id="3741"/>
      <w:r>
        <w:rPr>
          <w:rtl w:val="true"/>
        </w:rPr>
        <w:t>ج</w:t>
      </w:r>
      <w:r>
        <w:rPr>
          <w:rtl w:val="true"/>
        </w:rPr>
        <w:t xml:space="preserve">- </w:t>
      </w:r>
      <w:r>
        <w:rPr>
          <w:rtl w:val="true"/>
        </w:rPr>
        <w:t>المتن</w:t>
      </w:r>
      <w:r>
        <w:rPr>
          <w:rtl w:val="true"/>
        </w:rPr>
        <w:t>:</w:t>
      </w:r>
      <w:bookmarkEnd w:id="3742"/>
    </w:p>
    <w:p>
      <w:pPr>
        <w:pStyle w:val="BookText"/>
        <w:rPr/>
      </w:pPr>
      <w:r>
        <w:rPr>
          <w:rFonts w:ascii="Amiri" w:hAnsi="Amiri" w:eastAsia="Amiri" w:cs="Amiri"/>
          <w:color w:val="111111"/>
          <w:sz w:val="28"/>
          <w:sz w:val="28"/>
          <w:szCs w:val="28"/>
          <w:rtl w:val="true"/>
          <w:lang w:bidi="ar-SA"/>
        </w:rPr>
        <w:t>فمنها ما تشتهيه الأنفس تدل على ان بعض ما في الجنّة لا تشتهيه الأنفس مضافا إلى ان التغيير مخلّ بنغم الآية و السياري يرى انه مخول بتغيير الآيات بما تشتهيه نفسه</w:t>
      </w:r>
      <w:r>
        <w:rPr>
          <w:rFonts w:eastAsia="Amiri" w:cs="Amiri" w:ascii="Amiri" w:hAnsi="Amiri"/>
          <w:color w:val="111111"/>
          <w:sz w:val="28"/>
          <w:szCs w:val="28"/>
          <w:rtl w:val="true"/>
          <w:lang w:bidi="ar-SA"/>
        </w:rPr>
        <w:t>!!</w:t>
      </w:r>
    </w:p>
    <w:p>
      <w:pPr>
        <w:pStyle w:val="Heading4"/>
        <w:numPr>
          <w:ilvl w:val="3"/>
          <w:numId w:val="1"/>
        </w:numPr>
        <w:rPr/>
      </w:pPr>
      <w:bookmarkStart w:id="3743" w:name="__RefHeading___Toc6140482_73709187"/>
      <w:bookmarkStart w:id="3744" w:name="_Toc1619"/>
      <w:bookmarkEnd w:id="3743"/>
      <w:r>
        <w:rPr>
          <w:rtl w:val="true"/>
        </w:rPr>
        <w:t>سادسا</w:t>
      </w:r>
      <w:r>
        <w:rPr>
          <w:rtl w:val="true"/>
        </w:rPr>
        <w:t xml:space="preserve">- </w:t>
      </w:r>
      <w:r>
        <w:rPr>
          <w:rtl w:val="true"/>
        </w:rPr>
        <w:t xml:space="preserve">رواية آية </w:t>
      </w:r>
      <w:r>
        <w:rPr>
          <w:rtl w:val="true"/>
        </w:rPr>
        <w:t>(</w:t>
      </w:r>
      <w:r>
        <w:rPr/>
        <w:t>77</w:t>
      </w:r>
      <w:r>
        <w:rPr>
          <w:rtl w:val="true"/>
        </w:rPr>
        <w:t>):</w:t>
      </w:r>
      <w:bookmarkEnd w:id="3744"/>
    </w:p>
    <w:p>
      <w:pPr>
        <w:pStyle w:val="Heading5"/>
        <w:numPr>
          <w:ilvl w:val="4"/>
          <w:numId w:val="1"/>
        </w:numPr>
        <w:rPr/>
      </w:pPr>
      <w:bookmarkStart w:id="3745" w:name="__RefHeading___Toc6140484_73709187"/>
      <w:bookmarkStart w:id="3746" w:name="_Toc1620"/>
      <w:bookmarkEnd w:id="3745"/>
      <w:r>
        <w:rPr>
          <w:rtl w:val="true"/>
        </w:rPr>
        <w:t>اشارة</w:t>
      </w:r>
      <w:bookmarkEnd w:id="3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ابن مسعود و الأعمش و يحيى يا مال و روى ذلك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747" w:name="__RefHeading___Toc6140486_73709187"/>
      <w:bookmarkStart w:id="3748" w:name="_Toc1621"/>
      <w:bookmarkEnd w:id="3747"/>
      <w:r>
        <w:rPr>
          <w:rtl w:val="true"/>
        </w:rPr>
        <w:t>دراسة الرواية</w:t>
      </w:r>
      <w:r>
        <w:rPr>
          <w:rtl w:val="true"/>
        </w:rPr>
        <w:t>:</w:t>
      </w:r>
      <w:bookmarkEnd w:id="3748"/>
    </w:p>
    <w:p>
      <w:pPr>
        <w:pStyle w:val="Heading6"/>
        <w:numPr>
          <w:ilvl w:val="5"/>
          <w:numId w:val="1"/>
        </w:numPr>
        <w:rPr/>
      </w:pPr>
      <w:bookmarkStart w:id="3749" w:name="__RefHeading___Toc6140488_73709187"/>
      <w:bookmarkStart w:id="3750" w:name="_Toc1622"/>
      <w:bookmarkEnd w:id="3749"/>
      <w:r>
        <w:rPr>
          <w:rtl w:val="true"/>
        </w:rPr>
        <w:t>أ</w:t>
      </w:r>
      <w:r>
        <w:rPr>
          <w:rtl w:val="true"/>
        </w:rPr>
        <w:t>- [</w:t>
      </w:r>
      <w:r>
        <w:rPr>
          <w:rtl w:val="true"/>
        </w:rPr>
        <w:t>الآية</w:t>
      </w:r>
      <w:r>
        <w:rPr>
          <w:rtl w:val="true"/>
        </w:rPr>
        <w:t>]</w:t>
      </w:r>
      <w:bookmarkEnd w:id="37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مرخّما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51" w:name="__RefHeading___Toc6140490_73709187"/>
      <w:bookmarkStart w:id="3752" w:name="_Toc1623"/>
      <w:bookmarkEnd w:id="3751"/>
      <w:r>
        <w:rPr>
          <w:rtl w:val="true"/>
        </w:rPr>
        <w:t>ب</w:t>
      </w:r>
      <w:r>
        <w:rPr>
          <w:rtl w:val="true"/>
        </w:rPr>
        <w:t xml:space="preserve">- </w:t>
      </w:r>
      <w:r>
        <w:rPr>
          <w:rtl w:val="true"/>
        </w:rPr>
        <w:t>السند</w:t>
      </w:r>
      <w:r>
        <w:rPr>
          <w:rtl w:val="true"/>
        </w:rPr>
        <w:t>:</w:t>
      </w:r>
      <w:bookmarkStart w:id="3753" w:name="pg11650_151981"/>
      <w:bookmarkEnd w:id="3752"/>
    </w:p>
    <w:p>
      <w:pPr>
        <w:pStyle w:val="BookText"/>
        <w:rPr/>
      </w:pPr>
      <w:bookmarkEnd w:id="3753"/>
      <w:r>
        <w:rPr>
          <w:rFonts w:ascii="Amiri" w:hAnsi="Amiri" w:eastAsia="Amiri" w:cs="Amiri"/>
          <w:color w:val="111111"/>
          <w:sz w:val="28"/>
          <w:sz w:val="28"/>
          <w:szCs w:val="28"/>
          <w:rtl w:val="true"/>
          <w:lang w:bidi="ar-SA"/>
        </w:rPr>
        <w:t>القراءة بتفسير الآية في تفسير الزمخشري قرأ علي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و في تفسير الفخر الرازي قرأ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فالقراءة منتقلة من مدرسة الخلفاء </w:t>
      </w:r>
      <w:r>
        <w:rPr>
          <w:rStyle w:val="FootnoteAnchor"/>
          <w:rtl w:val="true"/>
        </w:rPr>
        <w:footnoteReference w:id="479"/>
      </w:r>
      <w:r>
        <w:rPr>
          <w:rFonts w:ascii="Amiri" w:hAnsi="Amiri" w:eastAsia="Amiri" w:cs="Amiri"/>
          <w:color w:val="111111"/>
          <w:sz w:val="28"/>
          <w:sz w:val="28"/>
          <w:szCs w:val="28"/>
          <w:rtl w:val="true"/>
          <w:lang w:bidi="ar-SA"/>
        </w:rPr>
        <w:t>و ليس للشيخ أن يستدل بها على تحريف القرآن و لا لظهير أن يعدها من الألف حديث شيعي</w:t>
      </w:r>
      <w:r>
        <w:rPr>
          <w:rFonts w:eastAsia="Amiri" w:cs="Amiri" w:ascii="Amiri" w:hAnsi="Amiri"/>
          <w:color w:val="111111"/>
          <w:sz w:val="28"/>
          <w:szCs w:val="28"/>
          <w:rtl w:val="true"/>
          <w:lang w:bidi="ar-SA"/>
        </w:rPr>
        <w:t>.</w:t>
      </w:r>
    </w:p>
    <w:p>
      <w:pPr>
        <w:pStyle w:val="Heading6"/>
        <w:numPr>
          <w:ilvl w:val="5"/>
          <w:numId w:val="1"/>
        </w:numPr>
        <w:rPr/>
      </w:pPr>
      <w:bookmarkStart w:id="3754" w:name="__RefHeading___Toc6140492_73709187"/>
      <w:bookmarkStart w:id="3755" w:name="_Toc1624"/>
      <w:bookmarkEnd w:id="3754"/>
      <w:r>
        <w:rPr>
          <w:rtl w:val="true"/>
        </w:rPr>
        <w:t>ج</w:t>
      </w:r>
      <w:r>
        <w:rPr>
          <w:rtl w:val="true"/>
        </w:rPr>
        <w:t xml:space="preserve">- </w:t>
      </w:r>
      <w:r>
        <w:rPr>
          <w:rtl w:val="true"/>
        </w:rPr>
        <w:t>المتن</w:t>
      </w:r>
      <w:r>
        <w:rPr>
          <w:rtl w:val="true"/>
        </w:rPr>
        <w:t>:</w:t>
      </w:r>
      <w:bookmarkEnd w:id="3755"/>
    </w:p>
    <w:p>
      <w:pPr>
        <w:pStyle w:val="BookText"/>
        <w:rPr/>
      </w:pPr>
      <w:r>
        <w:rPr>
          <w:rFonts w:ascii="Amiri" w:hAnsi="Amiri" w:eastAsia="Amiri" w:cs="Amiri"/>
          <w:color w:val="111111"/>
          <w:sz w:val="28"/>
          <w:sz w:val="28"/>
          <w:szCs w:val="28"/>
          <w:rtl w:val="true"/>
          <w:lang w:bidi="ar-SA"/>
        </w:rPr>
        <w:t>الترخيم من باب أنواع الاعراب و ليس للشيخ و ظهير أن يستدلا بهما على مرادهما أضف إلى ذلك انه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756" w:name="__RefHeading___Toc6140494_73709187"/>
      <w:bookmarkStart w:id="3757" w:name="_Toc1625"/>
      <w:bookmarkEnd w:id="3756"/>
      <w:r>
        <w:rPr>
          <w:rtl w:val="true"/>
        </w:rPr>
        <w:t>نتيجة البحوث</w:t>
      </w:r>
      <w:r>
        <w:rPr>
          <w:rtl w:val="true"/>
        </w:rPr>
        <w:t>:</w:t>
      </w:r>
      <w:bookmarkEnd w:id="3757"/>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الزخرف ثلاث عشرة رواية بينما وجدناها ثماني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ممّا عدّاها كانت بلا سند و تسع روايات عن الغلاة و المجاهيل و الضعفاء</w:t>
      </w:r>
      <w:r>
        <w:rPr>
          <w:rFonts w:eastAsia="Amiri" w:cs="Amiri" w:ascii="Amiri" w:hAnsi="Amiri"/>
          <w:color w:val="111111"/>
          <w:sz w:val="28"/>
          <w:szCs w:val="28"/>
          <w:rtl w:val="true"/>
          <w:lang w:bidi="ar-SA"/>
        </w:rPr>
        <w:t xml:space="preserve">. </w:t>
      </w:r>
      <w:bookmarkStart w:id="3758" w:name="pg11650_151982"/>
    </w:p>
    <w:p>
      <w:pPr>
        <w:pStyle w:val="Heading3"/>
        <w:numPr>
          <w:ilvl w:val="2"/>
          <w:numId w:val="1"/>
        </w:numPr>
        <w:rPr/>
      </w:pPr>
      <w:bookmarkStart w:id="3759" w:name="__RefHeading___Toc6140496_73709187"/>
      <w:bookmarkStart w:id="3760" w:name="_Toc1626"/>
      <w:bookmarkEnd w:id="3758"/>
      <w:bookmarkEnd w:id="3759"/>
      <w:r>
        <w:rPr>
          <w:rtl w:val="true"/>
        </w:rPr>
        <w:t>دراسة روايات سورة الدخان‌</w:t>
      </w:r>
      <w:bookmarkEnd w:id="3760"/>
    </w:p>
    <w:p>
      <w:pPr>
        <w:pStyle w:val="Heading4"/>
        <w:numPr>
          <w:ilvl w:val="3"/>
          <w:numId w:val="1"/>
        </w:numPr>
        <w:rPr/>
      </w:pPr>
      <w:bookmarkStart w:id="3761" w:name="__RefHeading___Toc6140498_73709187"/>
      <w:bookmarkStart w:id="3762" w:name="_Toc1627"/>
      <w:bookmarkEnd w:id="3761"/>
      <w:r>
        <w:rPr>
          <w:rtl w:val="true"/>
        </w:rPr>
        <w:t>أولا</w:t>
      </w:r>
      <w:r>
        <w:rPr>
          <w:rtl w:val="true"/>
        </w:rPr>
        <w:t xml:space="preserve">- </w:t>
      </w:r>
      <w:r>
        <w:rPr>
          <w:rtl w:val="true"/>
        </w:rPr>
        <w:t xml:space="preserve">رواية آية </w:t>
      </w:r>
      <w:r>
        <w:rPr>
          <w:rtl w:val="true"/>
        </w:rPr>
        <w:t>(</w:t>
      </w:r>
      <w:r>
        <w:rPr/>
        <w:t>25</w:t>
      </w:r>
      <w:r>
        <w:rPr>
          <w:rtl w:val="true"/>
        </w:rPr>
        <w:t>):</w:t>
      </w:r>
      <w:bookmarkEnd w:id="3762"/>
    </w:p>
    <w:p>
      <w:pPr>
        <w:pStyle w:val="Heading5"/>
        <w:numPr>
          <w:ilvl w:val="4"/>
          <w:numId w:val="1"/>
        </w:numPr>
        <w:rPr/>
      </w:pPr>
      <w:bookmarkStart w:id="3763" w:name="__RefHeading___Toc6140500_73709187"/>
      <w:bookmarkStart w:id="3764" w:name="_Toc1628"/>
      <w:bookmarkEnd w:id="3763"/>
      <w:r>
        <w:rPr>
          <w:rtl w:val="true"/>
        </w:rPr>
        <w:t>اشارة</w:t>
      </w:r>
      <w:bookmarkEnd w:id="3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أحمد بن محمد و ابن فضال و أبي شعيب 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كم تركوا من جنات و نعيم</w:t>
      </w:r>
      <w:r>
        <w:rPr>
          <w:rFonts w:eastAsia="Amiri" w:cs="Amiri" w:ascii="Amiri" w:hAnsi="Amiri"/>
          <w:color w:val="111111"/>
          <w:sz w:val="28"/>
          <w:szCs w:val="28"/>
          <w:rtl w:val="true"/>
          <w:lang w:bidi="ar-SA"/>
        </w:rPr>
        <w:t>.</w:t>
      </w:r>
    </w:p>
    <w:p>
      <w:pPr>
        <w:pStyle w:val="Heading5"/>
        <w:numPr>
          <w:ilvl w:val="4"/>
          <w:numId w:val="1"/>
        </w:numPr>
        <w:rPr/>
      </w:pPr>
      <w:bookmarkStart w:id="3765" w:name="__RefHeading___Toc6140502_73709187"/>
      <w:bookmarkStart w:id="3766" w:name="_Toc1629"/>
      <w:bookmarkEnd w:id="3765"/>
      <w:r>
        <w:rPr>
          <w:rtl w:val="true"/>
        </w:rPr>
        <w:t>دراسة الرواية</w:t>
      </w:r>
      <w:r>
        <w:rPr>
          <w:rtl w:val="true"/>
        </w:rPr>
        <w:t>:</w:t>
      </w:r>
      <w:bookmarkEnd w:id="3766"/>
    </w:p>
    <w:p>
      <w:pPr>
        <w:pStyle w:val="Heading6"/>
        <w:numPr>
          <w:ilvl w:val="5"/>
          <w:numId w:val="1"/>
        </w:numPr>
        <w:rPr/>
      </w:pPr>
      <w:bookmarkStart w:id="3767" w:name="__RefHeading___Toc6140504_73709187"/>
      <w:bookmarkStart w:id="3768" w:name="_Toc1630"/>
      <w:bookmarkEnd w:id="3767"/>
      <w:r>
        <w:rPr>
          <w:rtl w:val="true"/>
        </w:rPr>
        <w:t>أ</w:t>
      </w:r>
      <w:r>
        <w:rPr>
          <w:rtl w:val="true"/>
        </w:rPr>
        <w:t>- [</w:t>
      </w:r>
      <w:r>
        <w:rPr>
          <w:rtl w:val="true"/>
        </w:rPr>
        <w:t>الآية</w:t>
      </w:r>
      <w:r>
        <w:rPr>
          <w:rtl w:val="true"/>
        </w:rPr>
        <w:t>]</w:t>
      </w:r>
      <w:bookmarkEnd w:id="3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p>
    <w:p>
      <w:pPr>
        <w:pStyle w:val="Heading6"/>
        <w:numPr>
          <w:ilvl w:val="5"/>
          <w:numId w:val="1"/>
        </w:numPr>
        <w:rPr/>
      </w:pPr>
      <w:bookmarkStart w:id="3769" w:name="__RefHeading___Toc6140506_73709187"/>
      <w:bookmarkStart w:id="3770" w:name="_Toc1631"/>
      <w:bookmarkEnd w:id="3769"/>
      <w:r>
        <w:rPr>
          <w:rtl w:val="true"/>
        </w:rPr>
        <w:t>ب</w:t>
      </w:r>
      <w:r>
        <w:rPr>
          <w:rtl w:val="true"/>
        </w:rPr>
        <w:t xml:space="preserve">- </w:t>
      </w:r>
      <w:r>
        <w:rPr>
          <w:rtl w:val="true"/>
        </w:rPr>
        <w:t>السند</w:t>
      </w:r>
      <w:r>
        <w:rPr>
          <w:rtl w:val="true"/>
        </w:rPr>
        <w:t>:</w:t>
      </w:r>
      <w:bookmarkEnd w:id="3770"/>
    </w:p>
    <w:p>
      <w:pPr>
        <w:pStyle w:val="BookText"/>
        <w:rPr/>
      </w:pPr>
      <w:r>
        <w:rPr>
          <w:rFonts w:ascii="Amiri" w:hAnsi="Amiri" w:eastAsia="Amiri" w:cs="Amiri"/>
          <w:color w:val="111111"/>
          <w:sz w:val="28"/>
          <w:sz w:val="28"/>
          <w:szCs w:val="28"/>
          <w:rtl w:val="true"/>
          <w:lang w:bidi="ar-SA"/>
        </w:rPr>
        <w:t xml:space="preserve">الرواية مما تفرد بها السيّاري الغالي المتهالك 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ضاع كذّاب</w:t>
      </w:r>
      <w:r>
        <w:rPr>
          <w:rFonts w:eastAsia="Amiri" w:cs="Amiri" w:ascii="Amiri" w:hAnsi="Amiri"/>
          <w:color w:val="111111"/>
          <w:sz w:val="28"/>
          <w:szCs w:val="28"/>
          <w:rtl w:val="true"/>
          <w:lang w:bidi="ar-SA"/>
        </w:rPr>
        <w:t>.</w:t>
      </w:r>
    </w:p>
    <w:p>
      <w:pPr>
        <w:pStyle w:val="Heading6"/>
        <w:numPr>
          <w:ilvl w:val="5"/>
          <w:numId w:val="1"/>
        </w:numPr>
        <w:rPr/>
      </w:pPr>
      <w:bookmarkStart w:id="3771" w:name="__RefHeading___Toc6140508_73709187"/>
      <w:bookmarkStart w:id="3772" w:name="_Toc1632"/>
      <w:bookmarkEnd w:id="3771"/>
      <w:r>
        <w:rPr>
          <w:rtl w:val="true"/>
        </w:rPr>
        <w:t>ج</w:t>
      </w:r>
      <w:r>
        <w:rPr>
          <w:rtl w:val="true"/>
        </w:rPr>
        <w:t xml:space="preserve">- </w:t>
      </w:r>
      <w:r>
        <w:rPr>
          <w:rtl w:val="true"/>
        </w:rPr>
        <w:t>دراسة المتن</w:t>
      </w:r>
      <w:r>
        <w:rPr>
          <w:rtl w:val="true"/>
        </w:rPr>
        <w:t>:</w:t>
      </w:r>
      <w:bookmarkEnd w:id="3772"/>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الجنّة و الغالي يستهدف من وراء هذه التحريفات تهيئة الأذهان لقبول ما يحرّف بمقتضى غلّوه</w:t>
      </w:r>
      <w:r>
        <w:rPr>
          <w:rFonts w:eastAsia="Amiri" w:cs="Amiri" w:ascii="Amiri" w:hAnsi="Amiri"/>
          <w:color w:val="111111"/>
          <w:sz w:val="28"/>
          <w:szCs w:val="28"/>
          <w:rtl w:val="true"/>
          <w:lang w:bidi="ar-SA"/>
        </w:rPr>
        <w:t xml:space="preserve">. </w:t>
      </w:r>
      <w:bookmarkStart w:id="3773" w:name="pg11650_151983"/>
    </w:p>
    <w:p>
      <w:pPr>
        <w:pStyle w:val="Heading4"/>
        <w:numPr>
          <w:ilvl w:val="3"/>
          <w:numId w:val="1"/>
        </w:numPr>
        <w:rPr/>
      </w:pPr>
      <w:bookmarkStart w:id="3774" w:name="__RefHeading___Toc6140510_73709187"/>
      <w:bookmarkStart w:id="3775" w:name="_Toc1633"/>
      <w:bookmarkEnd w:id="3773"/>
      <w:bookmarkEnd w:id="3774"/>
      <w:r>
        <w:rPr>
          <w:rtl w:val="true"/>
        </w:rPr>
        <w:t>ثانيا</w:t>
      </w:r>
      <w:r>
        <w:rPr>
          <w:rtl w:val="true"/>
        </w:rPr>
        <w:t xml:space="preserve">- </w:t>
      </w:r>
      <w:r>
        <w:rPr>
          <w:rtl w:val="true"/>
        </w:rPr>
        <w:t xml:space="preserve">رواية آية </w:t>
      </w:r>
      <w:r>
        <w:rPr>
          <w:rtl w:val="true"/>
        </w:rPr>
        <w:t>(</w:t>
      </w:r>
      <w:r>
        <w:rPr/>
        <w:t>49</w:t>
      </w:r>
      <w:r>
        <w:rPr>
          <w:rtl w:val="true"/>
        </w:rPr>
        <w:t>):</w:t>
      </w:r>
      <w:bookmarkEnd w:id="3775"/>
    </w:p>
    <w:p>
      <w:pPr>
        <w:pStyle w:val="Heading5"/>
        <w:numPr>
          <w:ilvl w:val="4"/>
          <w:numId w:val="1"/>
        </w:numPr>
        <w:rPr/>
      </w:pPr>
      <w:bookmarkStart w:id="3776" w:name="__RefHeading___Toc6140512_73709187"/>
      <w:bookmarkStart w:id="3777" w:name="_Toc1634"/>
      <w:bookmarkEnd w:id="3776"/>
      <w:r>
        <w:rPr>
          <w:rtl w:val="true"/>
        </w:rPr>
        <w:t>اشارة</w:t>
      </w:r>
      <w:bookmarkEnd w:id="3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جعفر بن محمد عن عبد اللّه بن منصور عن أبي عبد اللّه انه قال في قوله تعالى ذق انك أنت الضعيف اللئيم</w:t>
      </w:r>
      <w:r>
        <w:rPr>
          <w:rFonts w:eastAsia="Amiri" w:cs="Amiri" w:ascii="Amiri" w:hAnsi="Amiri"/>
          <w:color w:val="111111"/>
          <w:sz w:val="28"/>
          <w:szCs w:val="28"/>
          <w:rtl w:val="true"/>
          <w:lang w:bidi="ar-SA"/>
        </w:rPr>
        <w:t>.</w:t>
      </w:r>
    </w:p>
    <w:p>
      <w:pPr>
        <w:pStyle w:val="Heading5"/>
        <w:numPr>
          <w:ilvl w:val="4"/>
          <w:numId w:val="1"/>
        </w:numPr>
        <w:rPr/>
      </w:pPr>
      <w:bookmarkStart w:id="3778" w:name="__RefHeading___Toc6140514_73709187"/>
      <w:bookmarkStart w:id="3779" w:name="_Toc1635"/>
      <w:bookmarkEnd w:id="3778"/>
      <w:r>
        <w:rPr>
          <w:rtl w:val="true"/>
        </w:rPr>
        <w:t>دراسة الرواية</w:t>
      </w:r>
      <w:r>
        <w:rPr>
          <w:rtl w:val="true"/>
        </w:rPr>
        <w:t>:</w:t>
      </w:r>
      <w:bookmarkEnd w:id="3779"/>
    </w:p>
    <w:p>
      <w:pPr>
        <w:pStyle w:val="Heading6"/>
        <w:numPr>
          <w:ilvl w:val="5"/>
          <w:numId w:val="1"/>
        </w:numPr>
        <w:rPr/>
      </w:pPr>
      <w:bookmarkStart w:id="3780" w:name="__RefHeading___Toc6140516_73709187"/>
      <w:bookmarkStart w:id="3781" w:name="_Toc1636"/>
      <w:bookmarkEnd w:id="3780"/>
      <w:r>
        <w:rPr>
          <w:rtl w:val="true"/>
        </w:rPr>
        <w:t>أ</w:t>
      </w:r>
      <w:r>
        <w:rPr>
          <w:rtl w:val="true"/>
        </w:rPr>
        <w:t>- [</w:t>
      </w:r>
      <w:r>
        <w:rPr>
          <w:rtl w:val="true"/>
        </w:rPr>
        <w:t>الآية</w:t>
      </w:r>
      <w:r>
        <w:rPr>
          <w:rtl w:val="true"/>
        </w:rPr>
        <w:t>]</w:t>
      </w:r>
      <w:bookmarkEnd w:id="3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الْكَرِيمُ</w:t>
      </w:r>
      <w:r>
        <w:rPr>
          <w:rFonts w:eastAsia="Amiri" w:cs="Amiri" w:ascii="Amiri" w:hAnsi="Amiri"/>
          <w:color w:val="111111"/>
          <w:sz w:val="28"/>
          <w:szCs w:val="28"/>
          <w:rtl w:val="true"/>
          <w:lang w:bidi="ar-SA"/>
        </w:rPr>
        <w:t>.</w:t>
      </w:r>
    </w:p>
    <w:p>
      <w:pPr>
        <w:pStyle w:val="Heading6"/>
        <w:numPr>
          <w:ilvl w:val="5"/>
          <w:numId w:val="1"/>
        </w:numPr>
        <w:rPr/>
      </w:pPr>
      <w:bookmarkStart w:id="3782" w:name="__RefHeading___Toc6140518_73709187"/>
      <w:bookmarkStart w:id="3783" w:name="_Toc1637"/>
      <w:bookmarkEnd w:id="3782"/>
      <w:r>
        <w:rPr>
          <w:rtl w:val="true"/>
        </w:rPr>
        <w:t>ب</w:t>
      </w:r>
      <w:r>
        <w:rPr>
          <w:rtl w:val="true"/>
        </w:rPr>
        <w:t xml:space="preserve">- </w:t>
      </w:r>
      <w:r>
        <w:rPr>
          <w:rtl w:val="true"/>
        </w:rPr>
        <w:t>السند</w:t>
      </w:r>
      <w:r>
        <w:rPr>
          <w:rtl w:val="true"/>
        </w:rPr>
        <w:t>:</w:t>
      </w:r>
      <w:bookmarkEnd w:id="3783"/>
    </w:p>
    <w:p>
      <w:pPr>
        <w:pStyle w:val="BookText"/>
        <w:rPr/>
      </w:pPr>
      <w:r>
        <w:rPr>
          <w:rFonts w:ascii="Amiri" w:hAnsi="Amiri" w:eastAsia="Amiri" w:cs="Amiri"/>
          <w:color w:val="111111"/>
          <w:sz w:val="28"/>
          <w:sz w:val="28"/>
          <w:szCs w:val="28"/>
          <w:rtl w:val="true"/>
          <w:lang w:bidi="ar-SA"/>
        </w:rPr>
        <w:t>الرواية ممّا تفرّد بها السيّاري الغالي المتهالك</w:t>
      </w:r>
      <w:r>
        <w:rPr>
          <w:rFonts w:eastAsia="Amiri" w:cs="Amiri" w:ascii="Amiri" w:hAnsi="Amiri"/>
          <w:color w:val="111111"/>
          <w:sz w:val="28"/>
          <w:szCs w:val="28"/>
          <w:rtl w:val="true"/>
          <w:lang w:bidi="ar-SA"/>
        </w:rPr>
        <w:t>.</w:t>
      </w:r>
    </w:p>
    <w:p>
      <w:pPr>
        <w:pStyle w:val="Heading6"/>
        <w:numPr>
          <w:ilvl w:val="5"/>
          <w:numId w:val="1"/>
        </w:numPr>
        <w:rPr/>
      </w:pPr>
      <w:bookmarkStart w:id="3784" w:name="__RefHeading___Toc6140520_73709187"/>
      <w:bookmarkStart w:id="3785" w:name="_Toc1638"/>
      <w:bookmarkEnd w:id="3784"/>
      <w:r>
        <w:rPr>
          <w:rtl w:val="true"/>
        </w:rPr>
        <w:t>ج</w:t>
      </w:r>
      <w:r>
        <w:rPr>
          <w:rtl w:val="true"/>
        </w:rPr>
        <w:t xml:space="preserve">- </w:t>
      </w:r>
      <w:r>
        <w:rPr>
          <w:rtl w:val="true"/>
        </w:rPr>
        <w:t>المتن</w:t>
      </w:r>
      <w:r>
        <w:rPr>
          <w:rtl w:val="true"/>
        </w:rPr>
        <w:t>:</w:t>
      </w:r>
      <w:bookmarkEnd w:id="3785"/>
    </w:p>
    <w:p>
      <w:pPr>
        <w:pStyle w:val="BookText"/>
        <w:rPr/>
      </w:pPr>
      <w:r>
        <w:rPr>
          <w:rFonts w:ascii="Amiri" w:hAnsi="Amiri" w:eastAsia="Amiri" w:cs="Amiri"/>
          <w:color w:val="111111"/>
          <w:sz w:val="28"/>
          <w:sz w:val="28"/>
          <w:szCs w:val="28"/>
          <w:rtl w:val="true"/>
          <w:lang w:bidi="ar-SA"/>
        </w:rPr>
        <w:t>الآية في مقام الاستهزاء بالجاحدين و يناسب المقام ما قاله سبحانه و ليس ما قاله المتهالك</w:t>
      </w:r>
      <w:r>
        <w:rPr>
          <w:rFonts w:eastAsia="Amiri" w:cs="Amiri" w:ascii="Amiri" w:hAnsi="Amiri"/>
          <w:color w:val="111111"/>
          <w:sz w:val="28"/>
          <w:szCs w:val="28"/>
          <w:rtl w:val="true"/>
          <w:lang w:bidi="ar-SA"/>
        </w:rPr>
        <w:t>!!</w:t>
      </w:r>
    </w:p>
    <w:p>
      <w:pPr>
        <w:pStyle w:val="Heading4"/>
        <w:numPr>
          <w:ilvl w:val="3"/>
          <w:numId w:val="1"/>
        </w:numPr>
        <w:rPr/>
      </w:pPr>
      <w:bookmarkStart w:id="3786" w:name="__RefHeading___Toc6140522_73709187"/>
      <w:bookmarkStart w:id="3787" w:name="_Toc1639"/>
      <w:bookmarkEnd w:id="3786"/>
      <w:r>
        <w:rPr>
          <w:rtl w:val="true"/>
        </w:rPr>
        <w:t>نتيجة البحوث</w:t>
      </w:r>
      <w:r>
        <w:rPr>
          <w:rtl w:val="true"/>
        </w:rPr>
        <w:t>:</w:t>
      </w:r>
      <w:bookmarkEnd w:id="3787"/>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و الاستاذ بروايتين على تحريف آيات سورة الدخان عن الغلاة و المجاهيل</w:t>
      </w:r>
      <w:r>
        <w:rPr>
          <w:rFonts w:eastAsia="Amiri" w:cs="Amiri" w:ascii="Amiri" w:hAnsi="Amiri"/>
          <w:color w:val="111111"/>
          <w:sz w:val="28"/>
          <w:szCs w:val="28"/>
          <w:rtl w:val="true"/>
          <w:lang w:bidi="ar-SA"/>
        </w:rPr>
        <w:t xml:space="preserve">. </w:t>
      </w:r>
      <w:bookmarkStart w:id="3788" w:name="pg11650_151984"/>
    </w:p>
    <w:p>
      <w:pPr>
        <w:pStyle w:val="Heading3"/>
        <w:numPr>
          <w:ilvl w:val="2"/>
          <w:numId w:val="1"/>
        </w:numPr>
        <w:rPr/>
      </w:pPr>
      <w:bookmarkStart w:id="3789" w:name="__RefHeading___Toc6140524_73709187"/>
      <w:bookmarkStart w:id="3790" w:name="_Toc1640"/>
      <w:bookmarkEnd w:id="3788"/>
      <w:bookmarkEnd w:id="3789"/>
      <w:r>
        <w:rPr>
          <w:rtl w:val="true"/>
        </w:rPr>
        <w:t>دراسة روايات سورة الجاثية</w:t>
      </w:r>
      <w:bookmarkEnd w:id="3790"/>
    </w:p>
    <w:p>
      <w:pPr>
        <w:pStyle w:val="Heading4"/>
        <w:numPr>
          <w:ilvl w:val="3"/>
          <w:numId w:val="1"/>
        </w:numPr>
        <w:rPr/>
      </w:pPr>
      <w:bookmarkStart w:id="3791" w:name="__RefHeading___Toc6140526_73709187"/>
      <w:bookmarkStart w:id="3792" w:name="_Toc1641"/>
      <w:bookmarkEnd w:id="3791"/>
      <w:r>
        <w:rPr>
          <w:rtl w:val="true"/>
        </w:rPr>
        <w:t>أولا</w:t>
      </w:r>
      <w:r>
        <w:rPr>
          <w:rtl w:val="true"/>
        </w:rPr>
        <w:t xml:space="preserve">- </w:t>
      </w:r>
      <w:r>
        <w:rPr>
          <w:rtl w:val="true"/>
        </w:rPr>
        <w:t xml:space="preserve">روايات آية </w:t>
      </w:r>
      <w:r>
        <w:rPr>
          <w:rtl w:val="true"/>
        </w:rPr>
        <w:t>(</w:t>
      </w:r>
      <w:r>
        <w:rPr/>
        <w:t>29</w:t>
      </w:r>
      <w:r>
        <w:rPr>
          <w:rtl w:val="true"/>
        </w:rPr>
        <w:t>):</w:t>
      </w:r>
      <w:bookmarkEnd w:id="3792"/>
    </w:p>
    <w:p>
      <w:pPr>
        <w:pStyle w:val="Heading5"/>
        <w:numPr>
          <w:ilvl w:val="4"/>
          <w:numId w:val="1"/>
        </w:numPr>
        <w:rPr/>
      </w:pPr>
      <w:bookmarkStart w:id="3793" w:name="__RefHeading___Toc6140528_73709187"/>
      <w:bookmarkStart w:id="3794" w:name="_Toc1642"/>
      <w:bookmarkEnd w:id="3793"/>
      <w:r>
        <w:rPr>
          <w:rtl w:val="true"/>
        </w:rPr>
        <w:t>اشارة</w:t>
      </w:r>
      <w:bookmarkEnd w:id="3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همام عن جعفر محمد الفزاري عن الحسن بن علي اللؤلؤي عن الحسن بن أيوب عن سليمان بن صالح عن رجل عن أبي بصير عن أبي عبد اللّه عليه السلام قال قلت هذا كتابنا ينطق عليكم بالحق قال ان الكتاب لم ينطق و لن ينطق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الناطق بالكتاب قال اللّه تعالى هذا كتابنا ينطق عليكم بالحق فقلت إنا لا نقرأها هكذا فقال هكذا و اللّه نزل بها جبرائيل على رسول اللّه صلى اللّه عليه و آله و لكنه مما حرف من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سليمان عمن رواه عن أبو بصير مثله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عن محمد بن سليمان الديلمي البصري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مثله قال العلامة المجلسي في المجلد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ينطق على البناء للمفعول و كان يقرأ بعض مشايخنا رضوان اللّه عليهم عليكم بتشديد الياء المضمومة و الأول أظهر و أغرب بعض المفسرين فقال بعد الاحتمال </w:t>
      </w:r>
      <w:bookmarkStart w:id="3795" w:name="pg11650_151985"/>
    </w:p>
    <w:p>
      <w:pPr>
        <w:pStyle w:val="BookText"/>
        <w:rPr/>
      </w:pPr>
      <w:bookmarkEnd w:id="3795"/>
      <w:r>
        <w:rPr>
          <w:rFonts w:ascii="Amiri" w:hAnsi="Amiri" w:eastAsia="Amiri" w:cs="Amiri"/>
          <w:color w:val="111111"/>
          <w:sz w:val="28"/>
          <w:sz w:val="28"/>
          <w:szCs w:val="28"/>
          <w:rtl w:val="true"/>
          <w:lang w:bidi="ar-SA"/>
        </w:rPr>
        <w:t xml:space="preserve">الأول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لفظه و يحتمل أيضا أن يراد الكتاب المذكور في الآية هو محمد و آله الناطقون بصحائف الأعمال بل ذواتهم صحائف الأعمال لأنهم عالمون بما كان و ما يكون فالكتاب في الخبر غير الكتاب في الولاية و يجوز اتحادهما و معنى الخبر ان نسبة النطق الى كتاب مجاز و في الحقيقة ان الناطق به هو محمد و أهل بيته عليهم الصلاة انتهى فان ما ذكره صحيح في نفسه لا ربط له بمضمون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الكليني يعني أن ينطق في الآية على البناء للمجهول و يقال انه هكذا في قرآن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في بعض النسخ الصحيحة المقروءة على المشايخ هذا كتابنا على وزن عمال جمع كاتب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6140530_73709187"/>
      <w:bookmarkStart w:id="3797" w:name="_Toc1643"/>
      <w:bookmarkEnd w:id="3796"/>
      <w:r>
        <w:rPr>
          <w:rtl w:val="true"/>
        </w:rPr>
        <w:t>دراسة الروايات</w:t>
      </w:r>
      <w:r>
        <w:rPr>
          <w:rtl w:val="true"/>
        </w:rPr>
        <w:t>:</w:t>
      </w:r>
      <w:bookmarkEnd w:id="3797"/>
    </w:p>
    <w:p>
      <w:pPr>
        <w:pStyle w:val="Heading6"/>
        <w:numPr>
          <w:ilvl w:val="5"/>
          <w:numId w:val="1"/>
        </w:numPr>
        <w:rPr/>
      </w:pPr>
      <w:bookmarkStart w:id="3798" w:name="__RefHeading___Toc6140532_73709187"/>
      <w:bookmarkStart w:id="3799" w:name="_Toc1644"/>
      <w:bookmarkEnd w:id="3798"/>
      <w:r>
        <w:rPr>
          <w:rtl w:val="true"/>
        </w:rPr>
        <w:t>أ</w:t>
      </w:r>
      <w:r>
        <w:rPr>
          <w:rtl w:val="true"/>
        </w:rPr>
        <w:t>- [</w:t>
      </w:r>
      <w:r>
        <w:rPr>
          <w:rtl w:val="true"/>
        </w:rPr>
        <w:t>الآية</w:t>
      </w:r>
      <w:r>
        <w:rPr>
          <w:rtl w:val="true"/>
        </w:rPr>
        <w:t>]</w:t>
      </w:r>
      <w:bookmarkEnd w:id="37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w:t>
      </w:r>
    </w:p>
    <w:p>
      <w:pPr>
        <w:pStyle w:val="Heading6"/>
        <w:numPr>
          <w:ilvl w:val="5"/>
          <w:numId w:val="1"/>
        </w:numPr>
        <w:rPr/>
      </w:pPr>
      <w:bookmarkStart w:id="3800" w:name="__RefHeading___Toc6140534_73709187"/>
      <w:bookmarkStart w:id="3801" w:name="_Toc1645"/>
      <w:bookmarkEnd w:id="3800"/>
      <w:r>
        <w:rPr>
          <w:rtl w:val="true"/>
        </w:rPr>
        <w:t>ب</w:t>
      </w:r>
      <w:r>
        <w:rPr>
          <w:rtl w:val="true"/>
        </w:rPr>
        <w:t xml:space="preserve">- </w:t>
      </w:r>
      <w:r>
        <w:rPr>
          <w:rtl w:val="true"/>
        </w:rPr>
        <w:t>السند</w:t>
      </w:r>
      <w:r>
        <w:rPr>
          <w:rtl w:val="true"/>
        </w:rPr>
        <w:t>:</w:t>
      </w:r>
      <w:bookmarkEnd w:id="3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ضعيف غال 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إلّا أبوه سليمان الضعيف الغالي الكذّاب كما جاء في رواية الكليني عن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الروايات الدخيلة في التفسير فان محمد بن همام توفي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القمي كان حيا إلى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ضعيف وضّاع كذاب عن الحسن أيوب مجهول حاله و كذا سليمان بن صالح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ضعيف، غال و كذا </w:t>
      </w:r>
      <w:bookmarkStart w:id="3802" w:name="pg11650_151986"/>
    </w:p>
    <w:p>
      <w:pPr>
        <w:pStyle w:val="BookText"/>
        <w:rPr/>
      </w:pPr>
      <w:bookmarkEnd w:id="3802"/>
      <w:r>
        <w:rPr>
          <w:rFonts w:ascii="Amiri" w:hAnsi="Amiri" w:eastAsia="Amiri" w:cs="Amiri"/>
          <w:color w:val="111111"/>
          <w:sz w:val="28"/>
          <w:sz w:val="28"/>
          <w:szCs w:val="28"/>
          <w:rtl w:val="true"/>
          <w:lang w:bidi="ar-SA"/>
        </w:rPr>
        <w:t>محمد بن سليمان، و أبوه أضعف منه لأنّه كذّاب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فالثلاثة رواية واحدة عن الغلاة و الكذّابين</w:t>
      </w:r>
      <w:r>
        <w:rPr>
          <w:rFonts w:eastAsia="Amiri" w:cs="Amiri" w:ascii="Amiri" w:hAnsi="Amiri"/>
          <w:color w:val="111111"/>
          <w:sz w:val="28"/>
          <w:szCs w:val="28"/>
          <w:rtl w:val="true"/>
          <w:lang w:bidi="ar-SA"/>
        </w:rPr>
        <w:t>!</w:t>
      </w:r>
    </w:p>
    <w:p>
      <w:pPr>
        <w:pStyle w:val="Heading6"/>
        <w:numPr>
          <w:ilvl w:val="5"/>
          <w:numId w:val="1"/>
        </w:numPr>
        <w:rPr/>
      </w:pPr>
      <w:bookmarkStart w:id="3803" w:name="__RefHeading___Toc6140536_73709187"/>
      <w:bookmarkStart w:id="3804" w:name="_Toc1646"/>
      <w:bookmarkEnd w:id="3803"/>
      <w:r>
        <w:rPr>
          <w:rtl w:val="true"/>
        </w:rPr>
        <w:t>ج</w:t>
      </w:r>
      <w:r>
        <w:rPr>
          <w:rtl w:val="true"/>
        </w:rPr>
        <w:t xml:space="preserve">- </w:t>
      </w:r>
      <w:r>
        <w:rPr>
          <w:rtl w:val="true"/>
        </w:rPr>
        <w:t>المتن</w:t>
      </w:r>
      <w:r>
        <w:rPr>
          <w:rtl w:val="true"/>
        </w:rPr>
        <w:t>:</w:t>
      </w:r>
      <w:bookmarkEnd w:id="3804"/>
    </w:p>
    <w:p>
      <w:pPr>
        <w:pStyle w:val="BookText"/>
        <w:rPr/>
      </w:pPr>
      <w:r>
        <w:rPr>
          <w:rFonts w:ascii="Amiri" w:hAnsi="Amiri" w:eastAsia="Amiri" w:cs="Amiri"/>
          <w:color w:val="111111"/>
          <w:sz w:val="28"/>
          <w:sz w:val="28"/>
          <w:szCs w:val="28"/>
          <w:rtl w:val="true"/>
          <w:lang w:bidi="ar-SA"/>
        </w:rPr>
        <w:t>قال اللّه في الآية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كتابهم هو ما كتبه اللّه لهم و ينطق عليهم بالحق و التغيير يخل بوزن الآية في السورة</w:t>
      </w:r>
      <w:r>
        <w:rPr>
          <w:rFonts w:eastAsia="Amiri" w:cs="Amiri" w:ascii="Amiri" w:hAnsi="Amiri"/>
          <w:color w:val="111111"/>
          <w:sz w:val="28"/>
          <w:szCs w:val="28"/>
          <w:rtl w:val="true"/>
          <w:lang w:bidi="ar-SA"/>
        </w:rPr>
        <w:t>!</w:t>
      </w:r>
    </w:p>
    <w:p>
      <w:pPr>
        <w:pStyle w:val="Heading5"/>
        <w:numPr>
          <w:ilvl w:val="4"/>
          <w:numId w:val="1"/>
        </w:numPr>
        <w:rPr/>
      </w:pPr>
      <w:bookmarkStart w:id="3805" w:name="__RefHeading___Toc6140538_73709187"/>
      <w:bookmarkStart w:id="3806" w:name="_Toc1647"/>
      <w:bookmarkEnd w:id="3805"/>
      <w:r>
        <w:rPr>
          <w:rtl w:val="true"/>
        </w:rPr>
        <w:t>نتيجة البحوث</w:t>
      </w:r>
      <w:r>
        <w:rPr>
          <w:rtl w:val="true"/>
        </w:rPr>
        <w:t>:</w:t>
      </w:r>
      <w:bookmarkEnd w:id="3806"/>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الجاثية ثلاث روايات بينما هي رواية واحدة؛ عن الغلاة و المجاهيل و الضعفاء</w:t>
      </w:r>
      <w:r>
        <w:rPr>
          <w:rFonts w:eastAsia="Amiri" w:cs="Amiri" w:ascii="Amiri" w:hAnsi="Amiri"/>
          <w:color w:val="111111"/>
          <w:sz w:val="28"/>
          <w:szCs w:val="28"/>
          <w:rtl w:val="true"/>
          <w:lang w:bidi="ar-SA"/>
        </w:rPr>
        <w:t xml:space="preserve">. </w:t>
      </w:r>
      <w:bookmarkStart w:id="3807" w:name="pg11650_151987"/>
    </w:p>
    <w:p>
      <w:pPr>
        <w:pStyle w:val="Heading3"/>
        <w:numPr>
          <w:ilvl w:val="2"/>
          <w:numId w:val="1"/>
        </w:numPr>
        <w:rPr/>
      </w:pPr>
      <w:bookmarkStart w:id="3808" w:name="__RefHeading___Toc6140540_73709187"/>
      <w:bookmarkStart w:id="3809" w:name="_Toc1648"/>
      <w:bookmarkEnd w:id="3807"/>
      <w:bookmarkEnd w:id="3808"/>
      <w:r>
        <w:rPr>
          <w:rtl w:val="true"/>
        </w:rPr>
        <w:t>دراسة روايات سورة الأحقاف‌</w:t>
      </w:r>
      <w:bookmarkEnd w:id="3809"/>
    </w:p>
    <w:p>
      <w:pPr>
        <w:pStyle w:val="Heading4"/>
        <w:numPr>
          <w:ilvl w:val="3"/>
          <w:numId w:val="1"/>
        </w:numPr>
        <w:rPr/>
      </w:pPr>
      <w:bookmarkStart w:id="3810" w:name="__RefHeading___Toc6140542_73709187"/>
      <w:bookmarkStart w:id="3811" w:name="_Toc1649"/>
      <w:bookmarkEnd w:id="3810"/>
      <w:r>
        <w:rPr>
          <w:rtl w:val="true"/>
        </w:rPr>
        <w:t>أولا</w:t>
      </w:r>
      <w:r>
        <w:rPr>
          <w:rtl w:val="true"/>
        </w:rPr>
        <w:t xml:space="preserve">- </w:t>
      </w:r>
      <w:r>
        <w:rPr>
          <w:rtl w:val="true"/>
        </w:rPr>
        <w:t xml:space="preserve">رواية آية </w:t>
      </w:r>
      <w:r>
        <w:rPr>
          <w:rtl w:val="true"/>
        </w:rPr>
        <w:t>(</w:t>
      </w:r>
      <w:r>
        <w:rPr/>
        <w:t>4</w:t>
      </w:r>
      <w:r>
        <w:rPr>
          <w:rtl w:val="true"/>
        </w:rPr>
        <w:t>):</w:t>
      </w:r>
      <w:bookmarkEnd w:id="3811"/>
    </w:p>
    <w:p>
      <w:pPr>
        <w:pStyle w:val="Heading5"/>
        <w:numPr>
          <w:ilvl w:val="4"/>
          <w:numId w:val="1"/>
        </w:numPr>
        <w:rPr/>
      </w:pPr>
      <w:bookmarkStart w:id="3812" w:name="__RefHeading___Toc6140544_73709187"/>
      <w:bookmarkStart w:id="3813" w:name="_Toc1650"/>
      <w:bookmarkEnd w:id="3812"/>
      <w:r>
        <w:rPr>
          <w:rtl w:val="true"/>
        </w:rPr>
        <w:t>اشارة</w:t>
      </w:r>
      <w:bookmarkEnd w:id="3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عليه السلام و أبو عبد الرحمن السلمي و أثرة بسكون الثاء من غير ألف</w:t>
      </w:r>
      <w:r>
        <w:rPr>
          <w:rFonts w:eastAsia="Amiri" w:cs="Amiri" w:ascii="Amiri" w:hAnsi="Amiri"/>
          <w:color w:val="111111"/>
          <w:sz w:val="28"/>
          <w:szCs w:val="28"/>
          <w:rtl w:val="true"/>
          <w:lang w:bidi="ar-SA"/>
        </w:rPr>
        <w:t>.</w:t>
      </w:r>
    </w:p>
    <w:p>
      <w:pPr>
        <w:pStyle w:val="Heading5"/>
        <w:numPr>
          <w:ilvl w:val="4"/>
          <w:numId w:val="1"/>
        </w:numPr>
        <w:rPr/>
      </w:pPr>
      <w:bookmarkStart w:id="3814" w:name="__RefHeading___Toc6140546_73709187"/>
      <w:bookmarkStart w:id="3815" w:name="_Toc1651"/>
      <w:bookmarkEnd w:id="3814"/>
      <w:r>
        <w:rPr>
          <w:rtl w:val="true"/>
        </w:rPr>
        <w:t>دراسة الرواية</w:t>
      </w:r>
      <w:r>
        <w:rPr>
          <w:rtl w:val="true"/>
        </w:rPr>
        <w:t>:</w:t>
      </w:r>
      <w:bookmarkEnd w:id="3815"/>
    </w:p>
    <w:p>
      <w:pPr>
        <w:pStyle w:val="Heading6"/>
        <w:numPr>
          <w:ilvl w:val="5"/>
          <w:numId w:val="1"/>
        </w:numPr>
        <w:rPr/>
      </w:pPr>
      <w:bookmarkStart w:id="3816" w:name="__RefHeading___Toc6140548_73709187"/>
      <w:bookmarkStart w:id="3817" w:name="_Toc1652"/>
      <w:bookmarkEnd w:id="3816"/>
      <w:r>
        <w:rPr>
          <w:rtl w:val="true"/>
        </w:rPr>
        <w:t>أ</w:t>
      </w:r>
      <w:r>
        <w:rPr>
          <w:rtl w:val="true"/>
        </w:rPr>
        <w:t>- [</w:t>
      </w:r>
      <w:r>
        <w:rPr>
          <w:rtl w:val="true"/>
        </w:rPr>
        <w:t>الآية</w:t>
      </w:r>
      <w:r>
        <w:rPr>
          <w:rtl w:val="true"/>
        </w:rPr>
        <w:t>]</w:t>
      </w:r>
      <w:bookmarkEnd w:id="38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أَثارَةٍ</w:t>
      </w:r>
      <w:r>
        <w:rPr>
          <w:rFonts w:eastAsia="Amiri" w:cs="Amiri" w:ascii="Amiri" w:hAnsi="Amiri"/>
          <w:color w:val="111111"/>
          <w:sz w:val="28"/>
          <w:szCs w:val="28"/>
          <w:rtl w:val="true"/>
          <w:lang w:bidi="ar-SA"/>
        </w:rPr>
        <w:t>.</w:t>
      </w:r>
    </w:p>
    <w:p>
      <w:pPr>
        <w:pStyle w:val="Heading6"/>
        <w:numPr>
          <w:ilvl w:val="5"/>
          <w:numId w:val="1"/>
        </w:numPr>
        <w:rPr/>
      </w:pPr>
      <w:bookmarkStart w:id="3818" w:name="__RefHeading___Toc6140550_73709187"/>
      <w:bookmarkStart w:id="3819" w:name="_Toc1653"/>
      <w:bookmarkEnd w:id="3818"/>
      <w:r>
        <w:rPr>
          <w:rtl w:val="true"/>
        </w:rPr>
        <w:t>ب</w:t>
      </w:r>
      <w:r>
        <w:rPr>
          <w:rtl w:val="true"/>
        </w:rPr>
        <w:t xml:space="preserve">- </w:t>
      </w:r>
      <w:r>
        <w:rPr>
          <w:rtl w:val="true"/>
        </w:rPr>
        <w:t>السند</w:t>
      </w:r>
      <w:r>
        <w:rPr>
          <w:rtl w:val="true"/>
        </w:rPr>
        <w:t>:</w:t>
      </w:r>
      <w:bookmarkEnd w:id="3819"/>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بلا سند 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أثرة بالحركات الثلاث و أخذ منه الفخر الرازي بتفسيره و في تفسير ابن كثير نقل عن مسند احمد عن الرسول انه قال أو اثرة من و بناء على ذلك فالقراءة منتقلة </w:t>
      </w:r>
      <w:r>
        <w:rPr>
          <w:rStyle w:val="FootnoteAnchor"/>
          <w:rtl w:val="true"/>
        </w:rPr>
        <w:footnoteReference w:id="481"/>
      </w:r>
      <w:r>
        <w:rPr>
          <w:rFonts w:ascii="Amiri" w:hAnsi="Amiri" w:eastAsia="Amiri" w:cs="Amiri"/>
          <w:color w:val="111111"/>
          <w:sz w:val="28"/>
          <w:sz w:val="28"/>
          <w:szCs w:val="28"/>
          <w:rtl w:val="true"/>
          <w:lang w:bidi="ar-SA"/>
        </w:rPr>
        <w:t xml:space="preserve">و لم نجد سند ما رواه الطبرسي </w:t>
      </w:r>
      <w:bookmarkStart w:id="3820" w:name="pg11650_151988"/>
    </w:p>
    <w:p>
      <w:pPr>
        <w:pStyle w:val="BookText"/>
        <w:rPr/>
      </w:pPr>
      <w:bookmarkEnd w:id="3820"/>
      <w:r>
        <w:rPr>
          <w:rFonts w:ascii="Amiri" w:hAnsi="Amiri" w:eastAsia="Amiri" w:cs="Amiri"/>
          <w:color w:val="111111"/>
          <w:sz w:val="28"/>
          <w:sz w:val="28"/>
          <w:szCs w:val="28"/>
          <w:rtl w:val="true"/>
          <w:lang w:bidi="ar-SA"/>
        </w:rPr>
        <w:t>عن الامام علي</w:t>
      </w:r>
      <w:r>
        <w:rPr>
          <w:rFonts w:eastAsia="Amiri" w:cs="Amiri" w:ascii="Amiri" w:hAnsi="Amiri"/>
          <w:color w:val="111111"/>
          <w:sz w:val="28"/>
          <w:szCs w:val="28"/>
          <w:rtl w:val="true"/>
          <w:lang w:bidi="ar-SA"/>
        </w:rPr>
        <w:t>.</w:t>
      </w:r>
    </w:p>
    <w:p>
      <w:pPr>
        <w:pStyle w:val="Heading6"/>
        <w:numPr>
          <w:ilvl w:val="5"/>
          <w:numId w:val="1"/>
        </w:numPr>
        <w:rPr/>
      </w:pPr>
      <w:bookmarkStart w:id="3821" w:name="__RefHeading___Toc6140552_73709187"/>
      <w:bookmarkStart w:id="3822" w:name="_Toc1654"/>
      <w:bookmarkEnd w:id="3821"/>
      <w:r>
        <w:rPr>
          <w:rtl w:val="true"/>
        </w:rPr>
        <w:t>ج</w:t>
      </w:r>
      <w:r>
        <w:rPr>
          <w:rtl w:val="true"/>
        </w:rPr>
        <w:t xml:space="preserve">- </w:t>
      </w:r>
      <w:r>
        <w:rPr>
          <w:rtl w:val="true"/>
        </w:rPr>
        <w:t>المتن</w:t>
      </w:r>
      <w:r>
        <w:rPr>
          <w:rtl w:val="true"/>
        </w:rPr>
        <w:t>:</w:t>
      </w:r>
      <w:bookmarkEnd w:id="3822"/>
    </w:p>
    <w:p>
      <w:pPr>
        <w:pStyle w:val="BookText"/>
        <w:rPr/>
      </w:pP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823" w:name="__RefHeading___Toc6140554_73709187"/>
      <w:bookmarkStart w:id="3824" w:name="_Toc1655"/>
      <w:bookmarkEnd w:id="3823"/>
      <w:r>
        <w:rPr>
          <w:rtl w:val="true"/>
        </w:rPr>
        <w:t>ثانيا</w:t>
      </w:r>
      <w:r>
        <w:rPr>
          <w:rtl w:val="true"/>
        </w:rPr>
        <w:t xml:space="preserve">- </w:t>
      </w:r>
      <w:r>
        <w:rPr>
          <w:rtl w:val="true"/>
        </w:rPr>
        <w:t xml:space="preserve">روايتا آية </w:t>
      </w:r>
      <w:r>
        <w:rPr>
          <w:rtl w:val="true"/>
        </w:rPr>
        <w:t>(</w:t>
      </w:r>
      <w:r>
        <w:rPr/>
        <w:t>9</w:t>
      </w:r>
      <w:r>
        <w:rPr>
          <w:rtl w:val="true"/>
        </w:rPr>
        <w:t>):</w:t>
      </w:r>
      <w:bookmarkEnd w:id="3824"/>
    </w:p>
    <w:p>
      <w:pPr>
        <w:pStyle w:val="Heading5"/>
        <w:numPr>
          <w:ilvl w:val="4"/>
          <w:numId w:val="1"/>
        </w:numPr>
        <w:rPr/>
      </w:pPr>
      <w:bookmarkStart w:id="3825" w:name="__RefHeading___Toc6140556_73709187"/>
      <w:bookmarkStart w:id="3826" w:name="_Toc1656"/>
      <w:bookmarkEnd w:id="3825"/>
      <w:r>
        <w:rPr>
          <w:rtl w:val="true"/>
        </w:rPr>
        <w:t>اشارة</w:t>
      </w:r>
      <w:bookmarkEnd w:id="3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مرفوعا عن محمد بن خالد البرقي عن أحمد بن النضر عن أبي مريم عن بعض أصحابنا رفعه إلى أبي جعفر و أبي عبد اللّه عليهما السلام قالا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 ما أدري ما يفعل بي و لا بكم يعني في حروبه قالت </w:t>
      </w:r>
      <w:r>
        <w:rPr>
          <w:rStyle w:val="FootnoteAnchor"/>
          <w:rtl w:val="true"/>
        </w:rPr>
        <w:footnoteReference w:id="482"/>
      </w:r>
      <w:r>
        <w:rPr>
          <w:rFonts w:ascii="Amiri" w:hAnsi="Amiri" w:eastAsia="Amiri" w:cs="Amiri"/>
          <w:color w:val="111111"/>
          <w:sz w:val="28"/>
          <w:sz w:val="28"/>
          <w:szCs w:val="28"/>
          <w:rtl w:val="true"/>
          <w:lang w:bidi="ar-SA"/>
        </w:rPr>
        <w:t>قريش فعلى ما نتبعه و هو لا يدري ما يفعل به و لا بنا فأنزل اللّه إنا فتحنا لك فتحا مبينا و قال قوله ان اتبع إلّا ما يوحى إليّ في علي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مثله في خبر طويل</w:t>
      </w:r>
      <w:r>
        <w:rPr>
          <w:rFonts w:eastAsia="Amiri" w:cs="Amiri" w:ascii="Amiri" w:hAnsi="Amiri"/>
          <w:color w:val="111111"/>
          <w:sz w:val="28"/>
          <w:szCs w:val="28"/>
          <w:rtl w:val="true"/>
          <w:lang w:bidi="ar-SA"/>
        </w:rPr>
        <w:t>.</w:t>
      </w:r>
    </w:p>
    <w:p>
      <w:pPr>
        <w:pStyle w:val="Heading5"/>
        <w:numPr>
          <w:ilvl w:val="4"/>
          <w:numId w:val="1"/>
        </w:numPr>
        <w:rPr/>
      </w:pPr>
      <w:bookmarkStart w:id="3827" w:name="__RefHeading___Toc6140558_73709187"/>
      <w:bookmarkStart w:id="3828" w:name="_Toc1657"/>
      <w:bookmarkEnd w:id="3827"/>
      <w:r>
        <w:rPr>
          <w:rtl w:val="true"/>
        </w:rPr>
        <w:t>دراسة الروايتين</w:t>
      </w:r>
      <w:r>
        <w:rPr>
          <w:rtl w:val="true"/>
        </w:rPr>
        <w:t>:</w:t>
      </w:r>
      <w:bookmarkEnd w:id="3828"/>
    </w:p>
    <w:p>
      <w:pPr>
        <w:pStyle w:val="Heading6"/>
        <w:numPr>
          <w:ilvl w:val="5"/>
          <w:numId w:val="1"/>
        </w:numPr>
        <w:rPr/>
      </w:pPr>
      <w:bookmarkStart w:id="3829" w:name="__RefHeading___Toc6140560_73709187"/>
      <w:bookmarkStart w:id="3830" w:name="_Toc1658"/>
      <w:bookmarkEnd w:id="3829"/>
      <w:r>
        <w:rPr>
          <w:rtl w:val="true"/>
        </w:rPr>
        <w:t>أ</w:t>
      </w:r>
      <w:r>
        <w:rPr>
          <w:rtl w:val="true"/>
        </w:rPr>
        <w:t>- [</w:t>
      </w:r>
      <w:r>
        <w:rPr>
          <w:rtl w:val="true"/>
        </w:rPr>
        <w:t>الآية</w:t>
      </w:r>
      <w:r>
        <w:rPr>
          <w:rtl w:val="true"/>
        </w:rPr>
        <w:t>]</w:t>
      </w:r>
      <w:bookmarkEnd w:id="3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كُنْتُ بِدْعاً مِنَ الرُّسُلِ وَ ما أَدْرِي ما يُفْعَلُ بِي وَ لا بِكُمْ إِنْ أَتَّبِعُ إِلَّا ما يُوحى إِلَيَّ وَ ما أَنَا إِلَّا نَذِيرٌ مُبِينٌ</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bookmarkStart w:id="3831" w:name="pg11650_151989"/>
    </w:p>
    <w:p>
      <w:pPr>
        <w:pStyle w:val="Heading6"/>
        <w:numPr>
          <w:ilvl w:val="5"/>
          <w:numId w:val="1"/>
        </w:numPr>
        <w:rPr/>
      </w:pPr>
      <w:bookmarkStart w:id="3832" w:name="__RefHeading___Toc6140562_73709187"/>
      <w:bookmarkStart w:id="3833" w:name="_Toc1659"/>
      <w:bookmarkEnd w:id="3831"/>
      <w:bookmarkEnd w:id="3832"/>
      <w:r>
        <w:rPr>
          <w:rtl w:val="true"/>
        </w:rPr>
        <w:t>ب</w:t>
      </w:r>
      <w:r>
        <w:rPr>
          <w:rtl w:val="true"/>
        </w:rPr>
        <w:t xml:space="preserve">- </w:t>
      </w:r>
      <w:r>
        <w:rPr>
          <w:rtl w:val="true"/>
        </w:rPr>
        <w:t>السند</w:t>
      </w:r>
      <w:r>
        <w:rPr>
          <w:rtl w:val="true"/>
        </w:rPr>
        <w:t>:</w:t>
      </w:r>
      <w:bookmarkEnd w:id="3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بعض أصحاب السيّاري المتهالك الّذي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مرفوعة و انما قدم الشيخ النوري رواية الشيخ شرف الدين المتأخر زمانا عن السياري ليقوي بها رواية السياري</w:t>
      </w:r>
      <w:r>
        <w:rPr>
          <w:rFonts w:eastAsia="Amiri" w:cs="Amiri" w:ascii="Amiri" w:hAnsi="Amiri"/>
          <w:color w:val="111111"/>
          <w:sz w:val="28"/>
          <w:szCs w:val="28"/>
          <w:rtl w:val="true"/>
          <w:lang w:bidi="ar-SA"/>
        </w:rPr>
        <w:t>.</w:t>
      </w:r>
    </w:p>
    <w:p>
      <w:pPr>
        <w:pStyle w:val="Heading6"/>
        <w:numPr>
          <w:ilvl w:val="5"/>
          <w:numId w:val="1"/>
        </w:numPr>
        <w:rPr/>
      </w:pPr>
      <w:bookmarkStart w:id="3834" w:name="__RefHeading___Toc6140564_73709187"/>
      <w:bookmarkStart w:id="3835" w:name="_Toc1660"/>
      <w:bookmarkEnd w:id="3834"/>
      <w:r>
        <w:rPr>
          <w:rtl w:val="true"/>
        </w:rPr>
        <w:t>ج</w:t>
      </w:r>
      <w:r>
        <w:rPr>
          <w:rtl w:val="true"/>
        </w:rPr>
        <w:t xml:space="preserve">- </w:t>
      </w:r>
      <w:r>
        <w:rPr>
          <w:rtl w:val="true"/>
        </w:rPr>
        <w:t>المتن</w:t>
      </w:r>
      <w:r>
        <w:rPr>
          <w:rtl w:val="true"/>
        </w:rPr>
        <w:t>:</w:t>
      </w:r>
      <w:bookmarkEnd w:id="3835"/>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تُتْلى عَلَيْهِمْ آياتُنا بَيِّناتٍ قالَ الَّذِينَ كَفَرُوا لِلْحَقِّ لَمَّا جاءَهُمْ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 بَيْنَكُمْ وَ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الكلام يجري حول تكذيبهم القرآن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يجادلهم على القرآن و لا يناسب المقام في ذكر علي</w:t>
      </w:r>
      <w:r>
        <w:rPr>
          <w:rFonts w:eastAsia="Amiri" w:cs="Amiri" w:ascii="Amiri" w:hAnsi="Amiri"/>
          <w:color w:val="111111"/>
          <w:sz w:val="28"/>
          <w:szCs w:val="28"/>
          <w:rtl w:val="true"/>
          <w:lang w:bidi="ar-SA"/>
        </w:rPr>
        <w:t>.</w:t>
      </w:r>
    </w:p>
    <w:p>
      <w:pPr>
        <w:pStyle w:val="Heading4"/>
        <w:numPr>
          <w:ilvl w:val="3"/>
          <w:numId w:val="1"/>
        </w:numPr>
        <w:rPr/>
      </w:pPr>
      <w:bookmarkStart w:id="3836" w:name="__RefHeading___Toc6140566_73709187"/>
      <w:bookmarkStart w:id="3837" w:name="_Toc1661"/>
      <w:bookmarkEnd w:id="3836"/>
      <w:r>
        <w:rPr>
          <w:rtl w:val="true"/>
        </w:rPr>
        <w:t xml:space="preserve">ثالثا رواية آية </w:t>
      </w:r>
      <w:r>
        <w:rPr>
          <w:rtl w:val="true"/>
        </w:rPr>
        <w:t>(</w:t>
      </w:r>
      <w:r>
        <w:rPr/>
        <w:t>15</w:t>
      </w:r>
      <w:r>
        <w:rPr>
          <w:rtl w:val="true"/>
        </w:rPr>
        <w:t>):</w:t>
      </w:r>
      <w:bookmarkEnd w:id="3837"/>
    </w:p>
    <w:p>
      <w:pPr>
        <w:pStyle w:val="Heading5"/>
        <w:numPr>
          <w:ilvl w:val="4"/>
          <w:numId w:val="1"/>
        </w:numPr>
        <w:rPr/>
      </w:pPr>
      <w:bookmarkStart w:id="3838" w:name="__RefHeading___Toc6140568_73709187"/>
      <w:bookmarkStart w:id="3839" w:name="_Toc1662"/>
      <w:bookmarkEnd w:id="3838"/>
      <w:r>
        <w:rPr>
          <w:rtl w:val="true"/>
        </w:rPr>
        <w:t>اشارة</w:t>
      </w:r>
      <w:bookmarkEnd w:id="3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علي عليه السلام و أبي عبد الرحمن السلمي حسنا بفتح الحاء و السين</w:t>
      </w:r>
      <w:r>
        <w:rPr>
          <w:rFonts w:eastAsia="Amiri" w:cs="Amiri" w:ascii="Amiri" w:hAnsi="Amiri"/>
          <w:color w:val="111111"/>
          <w:sz w:val="28"/>
          <w:szCs w:val="28"/>
          <w:rtl w:val="true"/>
          <w:lang w:bidi="ar-SA"/>
        </w:rPr>
        <w:t>.</w:t>
      </w:r>
    </w:p>
    <w:p>
      <w:pPr>
        <w:pStyle w:val="Heading5"/>
        <w:numPr>
          <w:ilvl w:val="4"/>
          <w:numId w:val="1"/>
        </w:numPr>
        <w:rPr/>
      </w:pPr>
      <w:bookmarkStart w:id="3840" w:name="__RefHeading___Toc6140570_73709187"/>
      <w:bookmarkStart w:id="3841" w:name="_Toc1663"/>
      <w:bookmarkEnd w:id="3840"/>
      <w:r>
        <w:rPr>
          <w:rtl w:val="true"/>
        </w:rPr>
        <w:t>دراسة الرواية</w:t>
      </w:r>
      <w:r>
        <w:rPr>
          <w:rtl w:val="true"/>
        </w:rPr>
        <w:t>:</w:t>
      </w:r>
      <w:bookmarkEnd w:id="3841"/>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42" w:name="__RefHeading___Toc6140572_73709187"/>
      <w:bookmarkStart w:id="3843" w:name="_Toc1664"/>
      <w:bookmarkEnd w:id="3842"/>
      <w:r>
        <w:rPr>
          <w:rtl w:val="true"/>
        </w:rPr>
        <w:t>اشارة</w:t>
      </w:r>
      <w:bookmarkStart w:id="3844" w:name="pg11650_151990"/>
      <w:bookmarkEnd w:id="3843"/>
    </w:p>
    <w:p>
      <w:pPr>
        <w:pStyle w:val="Heading6"/>
        <w:numPr>
          <w:ilvl w:val="5"/>
          <w:numId w:val="1"/>
        </w:numPr>
        <w:rPr/>
      </w:pPr>
      <w:bookmarkStart w:id="3845" w:name="__RefHeading___Toc6140574_73709187"/>
      <w:bookmarkStart w:id="3846" w:name="_Toc1665"/>
      <w:bookmarkEnd w:id="3844"/>
      <w:bookmarkEnd w:id="3845"/>
      <w:r>
        <w:rPr>
          <w:rtl w:val="true"/>
        </w:rPr>
        <w:t>أ</w:t>
      </w:r>
      <w:r>
        <w:rPr>
          <w:rtl w:val="true"/>
        </w:rPr>
        <w:t>- [</w:t>
      </w:r>
      <w:r>
        <w:rPr>
          <w:rtl w:val="true"/>
        </w:rPr>
        <w:t>الآية</w:t>
      </w:r>
      <w:r>
        <w:rPr>
          <w:rtl w:val="true"/>
        </w:rPr>
        <w:t>]</w:t>
      </w:r>
      <w:bookmarkEnd w:id="3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وَصَّيْنَا الْإِنْسانَ بِوالِدَيْهِ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w:t>
      </w:r>
    </w:p>
    <w:p>
      <w:pPr>
        <w:pStyle w:val="Heading6"/>
        <w:numPr>
          <w:ilvl w:val="5"/>
          <w:numId w:val="1"/>
        </w:numPr>
        <w:rPr/>
      </w:pPr>
      <w:bookmarkStart w:id="3847" w:name="__RefHeading___Toc6140576_73709187"/>
      <w:bookmarkStart w:id="3848" w:name="_Toc1666"/>
      <w:bookmarkEnd w:id="3847"/>
      <w:r>
        <w:rPr>
          <w:rtl w:val="true"/>
        </w:rPr>
        <w:t>ب</w:t>
      </w:r>
      <w:r>
        <w:rPr>
          <w:rtl w:val="true"/>
        </w:rPr>
        <w:t xml:space="preserve">- </w:t>
      </w:r>
      <w:r>
        <w:rPr>
          <w:rtl w:val="true"/>
        </w:rPr>
        <w:t>السند</w:t>
      </w:r>
      <w:r>
        <w:rPr>
          <w:rtl w:val="true"/>
        </w:rPr>
        <w:t>:</w:t>
      </w:r>
      <w:bookmarkEnd w:id="3848"/>
    </w:p>
    <w:p>
      <w:pPr>
        <w:pStyle w:val="BookText"/>
        <w:rPr/>
      </w:pP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حسنا بضم الحاء و سكون السين و بضمهما و بفتحهما و كذلك في تفسير الفخر الرازي و القرطبي و لم يسندوها إلى أحد و إنها منتقلة من مدرسة الخلفاء </w:t>
      </w:r>
      <w:r>
        <w:rPr>
          <w:rStyle w:val="FootnoteAnchor"/>
          <w:rtl w:val="true"/>
        </w:rPr>
        <w:footnoteReference w:id="483"/>
      </w:r>
      <w:r>
        <w:rPr>
          <w:rFonts w:ascii="Amiri" w:hAnsi="Amiri" w:eastAsia="Amiri" w:cs="Amiri"/>
          <w:color w:val="111111"/>
          <w:sz w:val="28"/>
          <w:sz w:val="28"/>
          <w:szCs w:val="28"/>
          <w:rtl w:val="true"/>
          <w:lang w:bidi="ar-SA"/>
        </w:rPr>
        <w:t>إلى مدرسة أهل البيت</w:t>
      </w:r>
      <w:r>
        <w:rPr>
          <w:rFonts w:eastAsia="Amiri" w:cs="Amiri" w:ascii="Amiri" w:hAnsi="Amiri"/>
          <w:color w:val="111111"/>
          <w:sz w:val="28"/>
          <w:szCs w:val="28"/>
          <w:rtl w:val="true"/>
          <w:lang w:bidi="ar-SA"/>
        </w:rPr>
        <w:t>.</w:t>
      </w:r>
    </w:p>
    <w:p>
      <w:pPr>
        <w:pStyle w:val="Heading6"/>
        <w:numPr>
          <w:ilvl w:val="5"/>
          <w:numId w:val="1"/>
        </w:numPr>
        <w:rPr/>
      </w:pPr>
      <w:bookmarkStart w:id="3849" w:name="__RefHeading___Toc6140578_73709187"/>
      <w:bookmarkStart w:id="3850" w:name="_Toc1667"/>
      <w:bookmarkEnd w:id="3849"/>
      <w:r>
        <w:rPr>
          <w:rtl w:val="true"/>
        </w:rPr>
        <w:t>ج</w:t>
      </w:r>
      <w:r>
        <w:rPr>
          <w:rtl w:val="true"/>
        </w:rPr>
        <w:t xml:space="preserve">- </w:t>
      </w:r>
      <w:r>
        <w:rPr>
          <w:rtl w:val="true"/>
        </w:rPr>
        <w:t>المتن</w:t>
      </w:r>
      <w:r>
        <w:rPr>
          <w:rtl w:val="true"/>
        </w:rPr>
        <w:t>:</w:t>
      </w:r>
      <w:bookmarkEnd w:id="3850"/>
    </w:p>
    <w:p>
      <w:pPr>
        <w:pStyle w:val="BookText"/>
        <w:rPr/>
      </w:pPr>
      <w:r>
        <w:rPr>
          <w:rFonts w:ascii="Amiri" w:hAnsi="Amiri" w:eastAsia="Amiri" w:cs="Amiri"/>
          <w:color w:val="111111"/>
          <w:sz w:val="28"/>
          <w:sz w:val="28"/>
          <w:szCs w:val="28"/>
          <w:rtl w:val="true"/>
          <w:lang w:bidi="ar-SA"/>
        </w:rPr>
        <w:t>التغيير يخل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3851" w:name="__RefHeading___Toc6140580_73709187"/>
      <w:bookmarkStart w:id="3852" w:name="_Toc1668"/>
      <w:bookmarkEnd w:id="3851"/>
      <w:r>
        <w:rPr>
          <w:rtl w:val="true"/>
        </w:rPr>
        <w:t>نتيجة البحوث</w:t>
      </w:r>
      <w:r>
        <w:rPr>
          <w:rtl w:val="true"/>
        </w:rPr>
        <w:t>:</w:t>
      </w:r>
      <w:bookmarkEnd w:id="3852"/>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الأحقاف أربع روايات هي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ممّا عدّاه بلا سند و روايتان عن الغلاة و الضعفاء و المجاهيل </w:t>
      </w:r>
      <w:bookmarkStart w:id="3853" w:name="pg11650_151991"/>
    </w:p>
    <w:p>
      <w:pPr>
        <w:pStyle w:val="Heading3"/>
        <w:numPr>
          <w:ilvl w:val="2"/>
          <w:numId w:val="1"/>
        </w:numPr>
        <w:rPr/>
      </w:pPr>
      <w:bookmarkStart w:id="3854" w:name="__RefHeading___Toc6140582_73709187"/>
      <w:bookmarkStart w:id="3855" w:name="_Toc1669"/>
      <w:bookmarkEnd w:id="3853"/>
      <w:bookmarkEnd w:id="3854"/>
      <w:r>
        <w:rPr>
          <w:rtl w:val="true"/>
        </w:rPr>
        <w:t xml:space="preserve">دراسة روايات سورة محمد </w:t>
      </w:r>
      <w:r>
        <w:rPr>
          <w:rtl w:val="true"/>
        </w:rPr>
        <w:t>(</w:t>
      </w:r>
      <w:r>
        <w:rPr>
          <w:rtl w:val="true"/>
        </w:rPr>
        <w:t>ص</w:t>
      </w:r>
      <w:r>
        <w:rPr>
          <w:rtl w:val="true"/>
        </w:rPr>
        <w:t>)</w:t>
      </w:r>
      <w:bookmarkEnd w:id="3855"/>
    </w:p>
    <w:p>
      <w:pPr>
        <w:pStyle w:val="Heading4"/>
        <w:numPr>
          <w:ilvl w:val="3"/>
          <w:numId w:val="1"/>
        </w:numPr>
        <w:rPr/>
      </w:pPr>
      <w:bookmarkStart w:id="3856" w:name="__RefHeading___Toc6140584_73709187"/>
      <w:bookmarkStart w:id="3857" w:name="_Toc1670"/>
      <w:bookmarkEnd w:id="3856"/>
      <w:r>
        <w:rPr>
          <w:rtl w:val="true"/>
        </w:rPr>
        <w:t>أولا</w:t>
      </w:r>
      <w:r>
        <w:rPr>
          <w:rtl w:val="true"/>
        </w:rPr>
        <w:t xml:space="preserve">- </w:t>
      </w:r>
      <w:r>
        <w:rPr>
          <w:rtl w:val="true"/>
        </w:rPr>
        <w:t xml:space="preserve">روايتا آية </w:t>
      </w:r>
      <w:r>
        <w:rPr>
          <w:rtl w:val="true"/>
        </w:rPr>
        <w:t>(</w:t>
      </w:r>
      <w:r>
        <w:rPr/>
        <w:t>2</w:t>
      </w:r>
      <w:r>
        <w:rPr>
          <w:rtl w:val="true"/>
        </w:rPr>
        <w:t>):</w:t>
      </w:r>
      <w:bookmarkEnd w:id="3857"/>
    </w:p>
    <w:p>
      <w:pPr>
        <w:pStyle w:val="Heading5"/>
        <w:numPr>
          <w:ilvl w:val="4"/>
          <w:numId w:val="1"/>
        </w:numPr>
        <w:rPr/>
      </w:pPr>
      <w:bookmarkStart w:id="3858" w:name="__RefHeading___Toc6140586_73709187"/>
      <w:bookmarkStart w:id="3859" w:name="_Toc1671"/>
      <w:bookmarkEnd w:id="3858"/>
      <w:r>
        <w:rPr>
          <w:rtl w:val="true"/>
        </w:rPr>
        <w:t>اشارة</w:t>
      </w:r>
      <w:bookmarkEnd w:id="3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الحسين بن محمد عن المعلى بن محمد باسناده الى اسحاق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و آمنوا بما نزل على محمد في علي و هو الحق من ربهم كفر عنهم سيئاتهم و أصلح بالهم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اسحاق بن اسماعيل عن الصادق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3860" w:name="__RefHeading___Toc6140588_73709187"/>
      <w:bookmarkStart w:id="3861" w:name="_Toc1672"/>
      <w:bookmarkEnd w:id="3860"/>
      <w:r>
        <w:rPr>
          <w:rtl w:val="true"/>
        </w:rPr>
        <w:t>دراسة الروايتين</w:t>
      </w:r>
      <w:r>
        <w:rPr>
          <w:rtl w:val="true"/>
        </w:rPr>
        <w:t>:</w:t>
      </w:r>
      <w:bookmarkEnd w:id="3861"/>
    </w:p>
    <w:p>
      <w:pPr>
        <w:pStyle w:val="Heading6"/>
        <w:numPr>
          <w:ilvl w:val="5"/>
          <w:numId w:val="1"/>
        </w:numPr>
        <w:rPr/>
      </w:pPr>
      <w:bookmarkStart w:id="3862" w:name="__RefHeading___Toc6140590_73709187"/>
      <w:bookmarkStart w:id="3863" w:name="_Toc1673"/>
      <w:bookmarkEnd w:id="3862"/>
      <w:r>
        <w:rPr>
          <w:rtl w:val="true"/>
        </w:rPr>
        <w:t>أ</w:t>
      </w:r>
      <w:r>
        <w:rPr>
          <w:rtl w:val="true"/>
        </w:rPr>
        <w:t>- [</w:t>
      </w:r>
      <w:r>
        <w:rPr>
          <w:rtl w:val="true"/>
        </w:rPr>
        <w:t>الآية</w:t>
      </w:r>
      <w:r>
        <w:rPr>
          <w:rtl w:val="true"/>
        </w:rPr>
        <w:t>]</w:t>
      </w:r>
      <w:bookmarkEnd w:id="38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بعد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3864" w:name="__RefHeading___Toc6140592_73709187"/>
      <w:bookmarkStart w:id="3865" w:name="_Toc1674"/>
      <w:bookmarkEnd w:id="3864"/>
      <w:r>
        <w:rPr>
          <w:rtl w:val="true"/>
        </w:rPr>
        <w:t>ب</w:t>
      </w:r>
      <w:r>
        <w:rPr>
          <w:rtl w:val="true"/>
        </w:rPr>
        <w:t xml:space="preserve">- </w:t>
      </w:r>
      <w:r>
        <w:rPr>
          <w:rtl w:val="true"/>
        </w:rPr>
        <w:t>السند</w:t>
      </w:r>
      <w:r>
        <w:rPr>
          <w:rtl w:val="true"/>
        </w:rPr>
        <w:t>:</w:t>
      </w:r>
      <w:bookmarkEnd w:id="3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إسحاق بن اسماعيل مجهول حاله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الدخيلة في التفسير </w:t>
      </w:r>
      <w:bookmarkStart w:id="3866" w:name="pg11650_151992"/>
    </w:p>
    <w:p>
      <w:pPr>
        <w:pStyle w:val="BookText"/>
        <w:rPr/>
      </w:pPr>
      <w:bookmarkEnd w:id="3866"/>
      <w:r>
        <w:rPr>
          <w:rFonts w:ascii="Amiri" w:hAnsi="Amiri" w:eastAsia="Amiri" w:cs="Amiri"/>
          <w:color w:val="111111"/>
          <w:sz w:val="28"/>
          <w:sz w:val="28"/>
          <w:szCs w:val="28"/>
          <w:rtl w:val="true"/>
          <w:lang w:bidi="ar-SA"/>
        </w:rPr>
        <w:t>فان القمّي لم يرو عن الحسين بن محمد شيخ الكليني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ضعيف مضطرب الحديث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في اسناده و هل هو السيّاري؟</w:t>
      </w:r>
      <w:r>
        <w:rPr>
          <w:rFonts w:eastAsia="Amiri" w:cs="Amiri" w:ascii="Amiri" w:hAnsi="Amiri"/>
          <w:color w:val="111111"/>
          <w:sz w:val="28"/>
          <w:szCs w:val="28"/>
          <w:rtl w:val="true"/>
          <w:lang w:bidi="ar-SA"/>
        </w:rPr>
        <w:t>!</w:t>
      </w:r>
    </w:p>
    <w:p>
      <w:pPr>
        <w:pStyle w:val="Heading6"/>
        <w:numPr>
          <w:ilvl w:val="5"/>
          <w:numId w:val="1"/>
        </w:numPr>
        <w:rPr/>
      </w:pPr>
      <w:bookmarkStart w:id="3867" w:name="__RefHeading___Toc6140594_73709187"/>
      <w:bookmarkStart w:id="3868" w:name="_Toc1675"/>
      <w:bookmarkEnd w:id="3867"/>
      <w:r>
        <w:rPr>
          <w:rtl w:val="true"/>
        </w:rPr>
        <w:t>ج</w:t>
      </w:r>
      <w:r>
        <w:rPr>
          <w:rtl w:val="true"/>
        </w:rPr>
        <w:t xml:space="preserve">- </w:t>
      </w:r>
      <w:r>
        <w:rPr>
          <w:rtl w:val="true"/>
        </w:rPr>
        <w:t>المتن</w:t>
      </w:r>
      <w:r>
        <w:rPr>
          <w:rtl w:val="true"/>
        </w:rPr>
        <w:t>:</w:t>
      </w:r>
      <w:bookmarkEnd w:id="3868"/>
    </w:p>
    <w:p>
      <w:pPr>
        <w:pStyle w:val="BookText"/>
        <w:rPr/>
      </w:pPr>
      <w:r>
        <w:rPr>
          <w:rFonts w:ascii="Amiri" w:hAnsi="Amiri" w:eastAsia="Amiri" w:cs="Amiri"/>
          <w:color w:val="111111"/>
          <w:sz w:val="28"/>
          <w:sz w:val="28"/>
          <w:szCs w:val="28"/>
          <w:rtl w:val="true"/>
          <w:lang w:bidi="ar-SA"/>
        </w:rPr>
        <w:t>الاضافة تغيّر وزن الآية في السورة و من الجائز أن تكون الاضافة تفسيرية</w:t>
      </w:r>
      <w:r>
        <w:rPr>
          <w:rFonts w:eastAsia="Amiri" w:cs="Amiri" w:ascii="Amiri" w:hAnsi="Amiri"/>
          <w:color w:val="111111"/>
          <w:sz w:val="28"/>
          <w:szCs w:val="28"/>
          <w:rtl w:val="true"/>
          <w:lang w:bidi="ar-SA"/>
        </w:rPr>
        <w:t>.</w:t>
      </w:r>
    </w:p>
    <w:p>
      <w:pPr>
        <w:pStyle w:val="Heading4"/>
        <w:numPr>
          <w:ilvl w:val="3"/>
          <w:numId w:val="1"/>
        </w:numPr>
        <w:rPr/>
      </w:pPr>
      <w:bookmarkStart w:id="3869" w:name="__RefHeading___Toc6140596_73709187"/>
      <w:bookmarkStart w:id="3870" w:name="_Toc1676"/>
      <w:bookmarkEnd w:id="3869"/>
      <w:r>
        <w:rPr>
          <w:rtl w:val="true"/>
        </w:rPr>
        <w:t>ثانيا</w:t>
      </w:r>
      <w:r>
        <w:rPr>
          <w:rtl w:val="true"/>
        </w:rPr>
        <w:t xml:space="preserve">- </w:t>
      </w:r>
      <w:r>
        <w:rPr>
          <w:rtl w:val="true"/>
        </w:rPr>
        <w:t xml:space="preserve">روايات آية </w:t>
      </w:r>
      <w:r>
        <w:rPr>
          <w:rtl w:val="true"/>
        </w:rPr>
        <w:t>(</w:t>
      </w:r>
      <w:r>
        <w:rPr/>
        <w:t>9</w:t>
      </w:r>
      <w:r>
        <w:rPr>
          <w:rtl w:val="true"/>
        </w:rPr>
        <w:t>):</w:t>
      </w:r>
      <w:bookmarkEnd w:id="3870"/>
    </w:p>
    <w:p>
      <w:pPr>
        <w:pStyle w:val="Heading5"/>
        <w:numPr>
          <w:ilvl w:val="4"/>
          <w:numId w:val="1"/>
        </w:numPr>
        <w:rPr/>
      </w:pPr>
      <w:bookmarkStart w:id="3871" w:name="__RefHeading___Toc6140598_73709187"/>
      <w:bookmarkStart w:id="3872" w:name="_Toc1677"/>
      <w:bookmarkEnd w:id="3871"/>
      <w:r>
        <w:rPr>
          <w:rtl w:val="true"/>
        </w:rPr>
        <w:t>اشارة</w:t>
      </w:r>
      <w:bookmarkEnd w:id="3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جعفر بن محمد عن عبد الكريم بن عبد الرحيم عن محمد بن علي عن محمد بن الفضيل عن أبي حمزة عن أبي جعفر عليه السلام قال نزل جبرئيل على رسول اللّه صلى اللّه عليه و آله بهذه الآية هكذا ذلك بانهم كرهوا ما أنزل اللّه في علي فاحبط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الفضيل عن أبي حمزة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عن أحمد بن محمد عن أحمد محمد بن خالد عن محمد بن علي عن ابن الفضيل عن أبي حمزة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 أبو جعفر عليه السلام كرهوا ما أنزل اللّه في حق علي</w:t>
      </w:r>
      <w:r>
        <w:rPr>
          <w:rFonts w:eastAsia="Amiri" w:cs="Amiri" w:ascii="Amiri" w:hAnsi="Amiri"/>
          <w:color w:val="111111"/>
          <w:sz w:val="28"/>
          <w:szCs w:val="28"/>
          <w:rtl w:val="true"/>
          <w:lang w:bidi="ar-SA"/>
        </w:rPr>
        <w:t>.</w:t>
      </w:r>
    </w:p>
    <w:p>
      <w:pPr>
        <w:pStyle w:val="Heading5"/>
        <w:numPr>
          <w:ilvl w:val="4"/>
          <w:numId w:val="1"/>
        </w:numPr>
        <w:rPr/>
      </w:pPr>
      <w:bookmarkStart w:id="3873" w:name="__RefHeading___Toc6140600_73709187"/>
      <w:bookmarkStart w:id="3874" w:name="_Toc1678"/>
      <w:bookmarkEnd w:id="3873"/>
      <w:r>
        <w:rPr>
          <w:rtl w:val="true"/>
        </w:rPr>
        <w:t>دراسة الروايات</w:t>
      </w:r>
      <w:r>
        <w:rPr>
          <w:rtl w:val="true"/>
        </w:rPr>
        <w:t>:</w:t>
      </w:r>
      <w:bookmarkEnd w:id="3874"/>
    </w:p>
    <w:p>
      <w:pPr>
        <w:pStyle w:val="Heading6"/>
        <w:numPr>
          <w:ilvl w:val="5"/>
          <w:numId w:val="1"/>
        </w:numPr>
        <w:rPr/>
      </w:pPr>
      <w:bookmarkStart w:id="3875" w:name="__RefHeading___Toc6140602_73709187"/>
      <w:bookmarkStart w:id="3876" w:name="_Toc1679"/>
      <w:bookmarkEnd w:id="3875"/>
      <w:r>
        <w:rPr>
          <w:rtl w:val="true"/>
        </w:rPr>
        <w:t>أ</w:t>
      </w:r>
      <w:r>
        <w:rPr>
          <w:rtl w:val="true"/>
        </w:rPr>
        <w:t>- [</w:t>
      </w:r>
      <w:r>
        <w:rPr>
          <w:rtl w:val="true"/>
        </w:rPr>
        <w:t>الآية</w:t>
      </w:r>
      <w:r>
        <w:rPr>
          <w:rtl w:val="true"/>
        </w:rPr>
        <w:t>]</w:t>
      </w:r>
      <w:bookmarkEnd w:id="38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الثلاثة الأولى بعد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الرابعة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bookmarkStart w:id="3877" w:name="pg11650_151993"/>
    </w:p>
    <w:p>
      <w:pPr>
        <w:pStyle w:val="Heading6"/>
        <w:numPr>
          <w:ilvl w:val="5"/>
          <w:numId w:val="1"/>
        </w:numPr>
        <w:rPr/>
      </w:pPr>
      <w:bookmarkStart w:id="3878" w:name="__RefHeading___Toc6140604_73709187"/>
      <w:bookmarkStart w:id="3879" w:name="_Toc1680"/>
      <w:bookmarkEnd w:id="3877"/>
      <w:bookmarkEnd w:id="3878"/>
      <w:r>
        <w:rPr>
          <w:rtl w:val="true"/>
        </w:rPr>
        <w:t>ب</w:t>
      </w:r>
      <w:r>
        <w:rPr>
          <w:rtl w:val="true"/>
        </w:rPr>
        <w:t xml:space="preserve">- </w:t>
      </w:r>
      <w:r>
        <w:rPr>
          <w:rtl w:val="true"/>
        </w:rPr>
        <w:t>السند</w:t>
      </w:r>
      <w:r>
        <w:rPr>
          <w:rtl w:val="true"/>
        </w:rPr>
        <w:t>:</w:t>
      </w:r>
      <w:bookmarkEnd w:id="38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عن 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الدخيلة في التفسير و هي رواية السيّاري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مسندة و لم نجد لها معينا غير معين الغلاة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فالروايات الأربع رواية واحدة عن الغلاة و الكذّابين</w:t>
      </w:r>
      <w:r>
        <w:rPr>
          <w:rFonts w:eastAsia="Amiri" w:cs="Amiri" w:ascii="Amiri" w:hAnsi="Amiri"/>
          <w:color w:val="111111"/>
          <w:sz w:val="28"/>
          <w:szCs w:val="28"/>
          <w:rtl w:val="true"/>
          <w:lang w:bidi="ar-SA"/>
        </w:rPr>
        <w:t>.</w:t>
      </w:r>
    </w:p>
    <w:p>
      <w:pPr>
        <w:pStyle w:val="Heading6"/>
        <w:numPr>
          <w:ilvl w:val="5"/>
          <w:numId w:val="1"/>
        </w:numPr>
        <w:rPr/>
      </w:pPr>
      <w:bookmarkStart w:id="3880" w:name="__RefHeading___Toc6140606_73709187"/>
      <w:bookmarkStart w:id="3881" w:name="_Toc1681"/>
      <w:bookmarkEnd w:id="3880"/>
      <w:r>
        <w:rPr>
          <w:rtl w:val="true"/>
        </w:rPr>
        <w:t>ج</w:t>
      </w:r>
      <w:r>
        <w:rPr>
          <w:rtl w:val="true"/>
        </w:rPr>
        <w:t xml:space="preserve">- </w:t>
      </w:r>
      <w:r>
        <w:rPr>
          <w:rtl w:val="true"/>
        </w:rPr>
        <w:t>المتن</w:t>
      </w:r>
      <w:r>
        <w:rPr>
          <w:rtl w:val="true"/>
        </w:rPr>
        <w:t>:</w:t>
      </w:r>
      <w:bookmarkEnd w:id="3881"/>
    </w:p>
    <w:p>
      <w:pPr>
        <w:pStyle w:val="BookText"/>
        <w:rPr/>
      </w:pPr>
      <w:r>
        <w:rPr>
          <w:rFonts w:ascii="Amiri" w:hAnsi="Amiri" w:eastAsia="Amiri" w:cs="Amiri"/>
          <w:color w:val="111111"/>
          <w:sz w:val="28"/>
          <w:sz w:val="28"/>
          <w:szCs w:val="28"/>
          <w:rtl w:val="true"/>
          <w:lang w:bidi="ar-SA"/>
        </w:rPr>
        <w:t>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882" w:name="__RefHeading___Toc6140608_73709187"/>
      <w:bookmarkStart w:id="3883" w:name="_Toc1682"/>
      <w:bookmarkEnd w:id="3882"/>
      <w:r>
        <w:rPr>
          <w:rtl w:val="true"/>
        </w:rPr>
        <w:t>ثالثا</w:t>
      </w:r>
      <w:r>
        <w:rPr>
          <w:rtl w:val="true"/>
        </w:rPr>
        <w:t xml:space="preserve">- </w:t>
      </w:r>
      <w:r>
        <w:rPr>
          <w:rtl w:val="true"/>
        </w:rPr>
        <w:t xml:space="preserve">رواية آية </w:t>
      </w:r>
      <w:r>
        <w:rPr>
          <w:rtl w:val="true"/>
        </w:rPr>
        <w:t>(</w:t>
      </w:r>
      <w:r>
        <w:rPr/>
        <w:t>15</w:t>
      </w:r>
      <w:r>
        <w:rPr>
          <w:rtl w:val="true"/>
        </w:rPr>
        <w:t>):</w:t>
      </w:r>
      <w:bookmarkEnd w:id="3883"/>
    </w:p>
    <w:p>
      <w:pPr>
        <w:pStyle w:val="Heading5"/>
        <w:numPr>
          <w:ilvl w:val="4"/>
          <w:numId w:val="1"/>
        </w:numPr>
        <w:rPr/>
      </w:pPr>
      <w:bookmarkStart w:id="3884" w:name="__RefHeading___Toc6140610_73709187"/>
      <w:bookmarkStart w:id="3885" w:name="_Toc1683"/>
      <w:bookmarkEnd w:id="3884"/>
      <w:r>
        <w:rPr>
          <w:rtl w:val="true"/>
        </w:rPr>
        <w:t>اشارة</w:t>
      </w:r>
      <w:bookmarkEnd w:id="3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عليه السلام و ابن عباس أمثال الجنة على الجمع</w:t>
      </w:r>
      <w:r>
        <w:rPr>
          <w:rFonts w:eastAsia="Amiri" w:cs="Amiri" w:ascii="Amiri" w:hAnsi="Amiri"/>
          <w:color w:val="111111"/>
          <w:sz w:val="28"/>
          <w:szCs w:val="28"/>
          <w:rtl w:val="true"/>
          <w:lang w:bidi="ar-SA"/>
        </w:rPr>
        <w:t>.</w:t>
      </w:r>
    </w:p>
    <w:p>
      <w:pPr>
        <w:pStyle w:val="Heading5"/>
        <w:numPr>
          <w:ilvl w:val="4"/>
          <w:numId w:val="1"/>
        </w:numPr>
        <w:rPr/>
      </w:pPr>
      <w:bookmarkStart w:id="3886" w:name="__RefHeading___Toc6140612_73709187"/>
      <w:bookmarkStart w:id="3887" w:name="_Toc1684"/>
      <w:bookmarkEnd w:id="3886"/>
      <w:r>
        <w:rPr>
          <w:rtl w:val="true"/>
        </w:rPr>
        <w:t>دراسة الرواية</w:t>
      </w:r>
      <w:r>
        <w:rPr>
          <w:rtl w:val="true"/>
        </w:rPr>
        <w:t>:</w:t>
      </w:r>
      <w:bookmarkEnd w:id="3887"/>
    </w:p>
    <w:p>
      <w:pPr>
        <w:pStyle w:val="Heading6"/>
        <w:numPr>
          <w:ilvl w:val="5"/>
          <w:numId w:val="1"/>
        </w:numPr>
        <w:rPr/>
      </w:pPr>
      <w:bookmarkStart w:id="3888" w:name="__RefHeading___Toc6140614_73709187"/>
      <w:bookmarkStart w:id="3889" w:name="_Toc1685"/>
      <w:bookmarkEnd w:id="3888"/>
      <w:r>
        <w:rPr>
          <w:rtl w:val="true"/>
        </w:rPr>
        <w:t>أ</w:t>
      </w:r>
      <w:r>
        <w:rPr>
          <w:rtl w:val="true"/>
        </w:rPr>
        <w:t>- [</w:t>
      </w:r>
      <w:r>
        <w:rPr>
          <w:rtl w:val="true"/>
        </w:rPr>
        <w:t>الآية</w:t>
      </w:r>
      <w:r>
        <w:rPr>
          <w:rtl w:val="true"/>
        </w:rPr>
        <w:t>]</w:t>
      </w:r>
      <w:bookmarkEnd w:id="3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w:t>
      </w:r>
    </w:p>
    <w:p>
      <w:pPr>
        <w:pStyle w:val="Heading6"/>
        <w:numPr>
          <w:ilvl w:val="5"/>
          <w:numId w:val="1"/>
        </w:numPr>
        <w:rPr/>
      </w:pPr>
      <w:bookmarkStart w:id="3890" w:name="__RefHeading___Toc6140616_73709187"/>
      <w:bookmarkStart w:id="3891" w:name="_Toc1686"/>
      <w:bookmarkEnd w:id="3890"/>
      <w:r>
        <w:rPr>
          <w:rtl w:val="true"/>
        </w:rPr>
        <w:t>ب</w:t>
      </w:r>
      <w:r>
        <w:rPr>
          <w:rtl w:val="true"/>
        </w:rPr>
        <w:t xml:space="preserve">- </w:t>
      </w:r>
      <w:r>
        <w:rPr>
          <w:rtl w:val="true"/>
        </w:rPr>
        <w:t>السند</w:t>
      </w:r>
      <w:r>
        <w:rPr>
          <w:rtl w:val="true"/>
        </w:rPr>
        <w:t>:</w:t>
      </w:r>
      <w:bookmarkEnd w:id="3891"/>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الكشاف 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الجنة</w:t>
      </w:r>
      <w:r>
        <w:rPr>
          <w:rFonts w:eastAsia="Amiri" w:cs="Amiri" w:ascii="Amiri" w:hAnsi="Amiri"/>
          <w:color w:val="111111"/>
          <w:sz w:val="28"/>
          <w:szCs w:val="28"/>
          <w:rtl w:val="true"/>
          <w:lang w:bidi="ar-SA"/>
        </w:rPr>
        <w:t xml:space="preserve">. </w:t>
      </w:r>
      <w:bookmarkStart w:id="3892" w:name="pg11650_151994"/>
    </w:p>
    <w:p>
      <w:pPr>
        <w:pStyle w:val="BookText"/>
        <w:rPr/>
      </w:pPr>
      <w:bookmarkEnd w:id="3892"/>
      <w:r>
        <w:rPr>
          <w:rFonts w:ascii="Amiri" w:hAnsi="Amiri" w:eastAsia="Amiri" w:cs="Amiri"/>
          <w:color w:val="111111"/>
          <w:sz w:val="28"/>
          <w:sz w:val="28"/>
          <w:szCs w:val="28"/>
          <w:rtl w:val="true"/>
          <w:lang w:bidi="ar-SA"/>
        </w:rPr>
        <w:t>و في تفسير القرطبى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فقد نقل الطبرسي القراءة نصّا عن تفسير الزمخشري و نظيرها في تفسير القرطبي </w:t>
      </w:r>
      <w:r>
        <w:rPr>
          <w:rStyle w:val="FootnoteAnchor"/>
          <w:rtl w:val="true"/>
        </w:rPr>
        <w:footnoteReference w:id="484"/>
      </w:r>
      <w:r>
        <w:rPr>
          <w:rFonts w:ascii="Amiri" w:hAnsi="Amiri" w:eastAsia="Amiri" w:cs="Amiri"/>
          <w:color w:val="111111"/>
          <w:sz w:val="28"/>
          <w:sz w:val="28"/>
          <w:szCs w:val="28"/>
          <w:rtl w:val="true"/>
          <w:lang w:bidi="ar-SA"/>
        </w:rPr>
        <w:t>و هي من القراءات المنتقلة و ليس لظهير أن يعدّها من الألف حديث على حد تعبيره</w:t>
      </w:r>
      <w:r>
        <w:rPr>
          <w:rFonts w:eastAsia="Amiri" w:cs="Amiri" w:ascii="Amiri" w:hAnsi="Amiri"/>
          <w:color w:val="111111"/>
          <w:sz w:val="28"/>
          <w:szCs w:val="28"/>
          <w:rtl w:val="true"/>
          <w:lang w:bidi="ar-SA"/>
        </w:rPr>
        <w:t>.</w:t>
      </w:r>
    </w:p>
    <w:p>
      <w:pPr>
        <w:pStyle w:val="Heading6"/>
        <w:numPr>
          <w:ilvl w:val="5"/>
          <w:numId w:val="1"/>
        </w:numPr>
        <w:rPr/>
      </w:pPr>
      <w:bookmarkStart w:id="3893" w:name="__RefHeading___Toc6140618_73709187"/>
      <w:bookmarkStart w:id="3894" w:name="_Toc1687"/>
      <w:bookmarkEnd w:id="3893"/>
      <w:r>
        <w:rPr>
          <w:rtl w:val="true"/>
        </w:rPr>
        <w:t>ج</w:t>
      </w:r>
      <w:r>
        <w:rPr>
          <w:rtl w:val="true"/>
        </w:rPr>
        <w:t xml:space="preserve">- </w:t>
      </w:r>
      <w:r>
        <w:rPr>
          <w:rtl w:val="true"/>
        </w:rPr>
        <w:t>المتن</w:t>
      </w:r>
      <w:r>
        <w:rPr>
          <w:rtl w:val="true"/>
        </w:rPr>
        <w:t>:</w:t>
      </w:r>
      <w:bookmarkEnd w:id="3894"/>
    </w:p>
    <w:p>
      <w:pPr>
        <w:pStyle w:val="BookText"/>
        <w:rPr/>
      </w:pPr>
      <w:r>
        <w:rPr>
          <w:rFonts w:ascii="Amiri" w:hAnsi="Amiri" w:eastAsia="Amiri" w:cs="Amiri"/>
          <w:color w:val="111111"/>
          <w:sz w:val="28"/>
          <w:sz w:val="28"/>
          <w:szCs w:val="28"/>
          <w:rtl w:val="true"/>
          <w:lang w:bidi="ar-SA"/>
        </w:rPr>
        <w:t>و أمثال الجنة خطأ في التعبير و مخل بوزن الآية</w:t>
      </w:r>
      <w:r>
        <w:rPr>
          <w:rFonts w:eastAsia="Amiri" w:cs="Amiri" w:ascii="Amiri" w:hAnsi="Amiri"/>
          <w:color w:val="111111"/>
          <w:sz w:val="28"/>
          <w:szCs w:val="28"/>
          <w:rtl w:val="true"/>
          <w:lang w:bidi="ar-SA"/>
        </w:rPr>
        <w:t>.</w:t>
      </w:r>
    </w:p>
    <w:p>
      <w:pPr>
        <w:pStyle w:val="Heading4"/>
        <w:numPr>
          <w:ilvl w:val="3"/>
          <w:numId w:val="1"/>
        </w:numPr>
        <w:rPr/>
      </w:pPr>
      <w:bookmarkStart w:id="3895" w:name="__RefHeading___Toc6140620_73709187"/>
      <w:bookmarkStart w:id="3896" w:name="_Toc1688"/>
      <w:bookmarkEnd w:id="3895"/>
      <w:r>
        <w:rPr>
          <w:rtl w:val="true"/>
        </w:rPr>
        <w:t>رابعا</w:t>
      </w:r>
      <w:r>
        <w:rPr>
          <w:rtl w:val="true"/>
        </w:rPr>
        <w:t xml:space="preserve">- </w:t>
      </w:r>
      <w:r>
        <w:rPr>
          <w:rtl w:val="true"/>
        </w:rPr>
        <w:t xml:space="preserve">رواية آية </w:t>
      </w:r>
      <w:r>
        <w:rPr>
          <w:rtl w:val="true"/>
        </w:rPr>
        <w:t>(</w:t>
      </w:r>
      <w:r>
        <w:rPr/>
        <w:t>16</w:t>
      </w:r>
      <w:r>
        <w:rPr>
          <w:rtl w:val="true"/>
        </w:rPr>
        <w:t>):</w:t>
      </w:r>
      <w:bookmarkEnd w:id="3896"/>
    </w:p>
    <w:p>
      <w:pPr>
        <w:pStyle w:val="Heading5"/>
        <w:numPr>
          <w:ilvl w:val="4"/>
          <w:numId w:val="1"/>
        </w:numPr>
        <w:rPr/>
      </w:pPr>
      <w:bookmarkStart w:id="3897" w:name="__RefHeading___Toc6140622_73709187"/>
      <w:bookmarkStart w:id="3898" w:name="_Toc1689"/>
      <w:bookmarkEnd w:id="3897"/>
      <w:r>
        <w:rPr>
          <w:rtl w:val="true"/>
        </w:rPr>
        <w:t>اشارة</w:t>
      </w:r>
      <w:bookmarkEnd w:id="3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اسحاق بن عمار قال قرأ أبو عبد اللّه عليه السلام اولئك الذين طبع اللّه على قلوبهم و سمعهم و أبصارهم فاتبعوا أهوائهم</w:t>
      </w:r>
      <w:r>
        <w:rPr>
          <w:rFonts w:eastAsia="Amiri" w:cs="Amiri" w:ascii="Amiri" w:hAnsi="Amiri"/>
          <w:color w:val="111111"/>
          <w:sz w:val="28"/>
          <w:szCs w:val="28"/>
          <w:rtl w:val="true"/>
          <w:lang w:bidi="ar-SA"/>
        </w:rPr>
        <w:t>.</w:t>
      </w:r>
    </w:p>
    <w:p>
      <w:pPr>
        <w:pStyle w:val="Heading5"/>
        <w:numPr>
          <w:ilvl w:val="4"/>
          <w:numId w:val="1"/>
        </w:numPr>
        <w:rPr/>
      </w:pPr>
      <w:bookmarkStart w:id="3899" w:name="__RefHeading___Toc6140624_73709187"/>
      <w:bookmarkStart w:id="3900" w:name="_Toc1690"/>
      <w:bookmarkEnd w:id="3899"/>
      <w:r>
        <w:rPr>
          <w:rtl w:val="true"/>
        </w:rPr>
        <w:t>دراسة الرواية</w:t>
      </w:r>
      <w:r>
        <w:rPr>
          <w:rtl w:val="true"/>
        </w:rPr>
        <w:t>:</w:t>
      </w:r>
      <w:bookmarkEnd w:id="3900"/>
    </w:p>
    <w:p>
      <w:pPr>
        <w:pStyle w:val="Heading6"/>
        <w:numPr>
          <w:ilvl w:val="5"/>
          <w:numId w:val="1"/>
        </w:numPr>
        <w:rPr/>
      </w:pPr>
      <w:bookmarkStart w:id="3901" w:name="__RefHeading___Toc6140626_73709187"/>
      <w:bookmarkStart w:id="3902" w:name="_Toc1691"/>
      <w:bookmarkEnd w:id="3901"/>
      <w:r>
        <w:rPr>
          <w:rtl w:val="true"/>
        </w:rPr>
        <w:t>أ</w:t>
      </w:r>
      <w:r>
        <w:rPr>
          <w:rtl w:val="true"/>
        </w:rPr>
        <w:t>- [</w:t>
      </w:r>
      <w:r>
        <w:rPr>
          <w:rtl w:val="true"/>
        </w:rPr>
        <w:t>الآية</w:t>
      </w:r>
      <w:r>
        <w:rPr>
          <w:rtl w:val="true"/>
        </w:rPr>
        <w:t>]</w:t>
      </w:r>
      <w:bookmarkEnd w:id="39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آنِفاً أُولئِكَ الَّذِينَ طَبَعَ اللَّهُ عَلى قُلُوبِهِمْ وَ اتَّبَعُوا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بعد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سمعهم و أبصارهم</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03" w:name="__RefHeading___Toc6140628_73709187"/>
      <w:bookmarkStart w:id="3904" w:name="_Toc1692"/>
      <w:bookmarkEnd w:id="3903"/>
      <w:r>
        <w:rPr>
          <w:rtl w:val="true"/>
        </w:rPr>
        <w:t>ب</w:t>
      </w:r>
      <w:r>
        <w:rPr>
          <w:rtl w:val="true"/>
        </w:rPr>
        <w:t xml:space="preserve">- </w:t>
      </w:r>
      <w:r>
        <w:rPr>
          <w:rtl w:val="true"/>
        </w:rPr>
        <w:t>السند</w:t>
      </w:r>
      <w:r>
        <w:rPr>
          <w:rtl w:val="true"/>
        </w:rPr>
        <w:t>:</w:t>
      </w:r>
      <w:bookmarkStart w:id="3905" w:name="pg11650_151995"/>
      <w:bookmarkEnd w:id="3904"/>
    </w:p>
    <w:p>
      <w:pPr>
        <w:pStyle w:val="BookText"/>
        <w:rPr/>
      </w:pPr>
      <w:bookmarkEnd w:id="3905"/>
      <w:r>
        <w:rPr>
          <w:rFonts w:ascii="Amiri" w:hAnsi="Amiri" w:eastAsia="Amiri" w:cs="Amiri"/>
          <w:color w:val="111111"/>
          <w:sz w:val="28"/>
          <w:sz w:val="28"/>
          <w:szCs w:val="28"/>
          <w:rtl w:val="true"/>
          <w:lang w:bidi="ar-SA"/>
        </w:rPr>
        <w:t>الرواية مرسلة و تفرّد بها السيّاري المتهالك</w:t>
      </w:r>
      <w:r>
        <w:rPr>
          <w:rFonts w:eastAsia="Amiri" w:cs="Amiri" w:ascii="Amiri" w:hAnsi="Amiri"/>
          <w:color w:val="111111"/>
          <w:sz w:val="28"/>
          <w:szCs w:val="28"/>
          <w:rtl w:val="true"/>
          <w:lang w:bidi="ar-SA"/>
        </w:rPr>
        <w:t>.</w:t>
      </w:r>
    </w:p>
    <w:p>
      <w:pPr>
        <w:pStyle w:val="Heading6"/>
        <w:numPr>
          <w:ilvl w:val="5"/>
          <w:numId w:val="1"/>
        </w:numPr>
        <w:rPr/>
      </w:pPr>
      <w:bookmarkStart w:id="3906" w:name="__RefHeading___Toc6140630_73709187"/>
      <w:bookmarkStart w:id="3907" w:name="_Toc1693"/>
      <w:bookmarkEnd w:id="3906"/>
      <w:r>
        <w:rPr>
          <w:rtl w:val="true"/>
        </w:rPr>
        <w:t>ج</w:t>
      </w:r>
      <w:r>
        <w:rPr>
          <w:rtl w:val="true"/>
        </w:rPr>
        <w:t xml:space="preserve">- </w:t>
      </w:r>
      <w:r>
        <w:rPr>
          <w:rtl w:val="true"/>
        </w:rPr>
        <w:t>المتن</w:t>
      </w:r>
      <w:r>
        <w:rPr>
          <w:rtl w:val="true"/>
        </w:rPr>
        <w:t>:</w:t>
      </w:r>
      <w:bookmarkEnd w:id="3907"/>
    </w:p>
    <w:p>
      <w:pPr>
        <w:pStyle w:val="BookText"/>
        <w:rPr/>
      </w:pPr>
      <w:r>
        <w:rPr>
          <w:rFonts w:ascii="Amiri" w:hAnsi="Amiri" w:eastAsia="Amiri" w:cs="Amiri"/>
          <w:color w:val="111111"/>
          <w:sz w:val="28"/>
          <w:sz w:val="28"/>
          <w:szCs w:val="28"/>
          <w:rtl w:val="true"/>
          <w:lang w:bidi="ar-SA"/>
        </w:rPr>
        <w:t>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908" w:name="__RefHeading___Toc6140632_73709187"/>
      <w:bookmarkStart w:id="3909" w:name="_Toc1694"/>
      <w:bookmarkEnd w:id="3908"/>
      <w:r>
        <w:rPr>
          <w:rtl w:val="true"/>
        </w:rPr>
        <w:t>خامسا</w:t>
      </w:r>
      <w:r>
        <w:rPr>
          <w:rtl w:val="true"/>
        </w:rPr>
        <w:t xml:space="preserve">- </w:t>
      </w:r>
      <w:r>
        <w:rPr>
          <w:rtl w:val="true"/>
        </w:rPr>
        <w:t xml:space="preserve">روايات آية </w:t>
      </w:r>
      <w:r>
        <w:rPr>
          <w:rtl w:val="true"/>
        </w:rPr>
        <w:t>(</w:t>
      </w:r>
      <w:r>
        <w:rPr/>
        <w:t>22</w:t>
      </w:r>
      <w:r>
        <w:rPr>
          <w:rtl w:val="true"/>
        </w:rPr>
        <w:t>):</w:t>
      </w:r>
      <w:bookmarkEnd w:id="3909"/>
    </w:p>
    <w:p>
      <w:pPr>
        <w:pStyle w:val="Heading5"/>
        <w:numPr>
          <w:ilvl w:val="4"/>
          <w:numId w:val="1"/>
        </w:numPr>
        <w:rPr/>
      </w:pPr>
      <w:bookmarkStart w:id="3910" w:name="__RefHeading___Toc6140634_73709187"/>
      <w:bookmarkStart w:id="3911" w:name="_Toc1695"/>
      <w:bookmarkEnd w:id="3910"/>
      <w:r>
        <w:rPr>
          <w:rtl w:val="true"/>
        </w:rPr>
        <w:t>اشارة</w:t>
      </w:r>
      <w:bookmarkEnd w:id="3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أبي عمير عن حماد عن الحلبي قال قرأ أبو عبد اللّه عليه السلام فهل عسيتم ان توليتم فسلطتم و ملكتم ان تفسدوا في الأرض و تقطعوا أرحامكم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النبي صلى اللّه عليه و آله فهل عسيتم ان وليتم و عن علي عليه السلام ان توليتم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علي عن ثعلبة بن ميمون عن زرارة و عبد الرحيم القصير عن أبي جعفر عليه السلام قال تلا رسول اللّه صلى اللّه عليه و آله فهل عسيتم ان توليتم و تسلطتم و ملكتم</w:t>
      </w:r>
      <w:r>
        <w:rPr>
          <w:rFonts w:eastAsia="Amiri" w:cs="Amiri" w:ascii="Amiri" w:hAnsi="Amiri"/>
          <w:color w:val="111111"/>
          <w:sz w:val="28"/>
          <w:szCs w:val="28"/>
          <w:rtl w:val="true"/>
          <w:lang w:bidi="ar-SA"/>
        </w:rPr>
        <w:t>.</w:t>
      </w:r>
    </w:p>
    <w:p>
      <w:pPr>
        <w:pStyle w:val="Heading5"/>
        <w:numPr>
          <w:ilvl w:val="4"/>
          <w:numId w:val="1"/>
        </w:numPr>
        <w:rPr/>
      </w:pPr>
      <w:bookmarkStart w:id="3912" w:name="__RefHeading___Toc6140636_73709187"/>
      <w:bookmarkStart w:id="3913" w:name="_Toc1696"/>
      <w:bookmarkEnd w:id="3912"/>
      <w:r>
        <w:rPr>
          <w:rtl w:val="true"/>
        </w:rPr>
        <w:t>دراسة الروايات</w:t>
      </w:r>
      <w:r>
        <w:rPr>
          <w:rtl w:val="true"/>
        </w:rPr>
        <w:t>:</w:t>
      </w:r>
      <w:bookmarkEnd w:id="3913"/>
    </w:p>
    <w:p>
      <w:pPr>
        <w:pStyle w:val="Heading6"/>
        <w:numPr>
          <w:ilvl w:val="5"/>
          <w:numId w:val="1"/>
        </w:numPr>
        <w:rPr/>
      </w:pPr>
      <w:bookmarkStart w:id="3914" w:name="__RefHeading___Toc6140638_73709187"/>
      <w:bookmarkStart w:id="3915" w:name="_Toc1697"/>
      <w:bookmarkEnd w:id="3914"/>
      <w:r>
        <w:rPr>
          <w:rtl w:val="true"/>
        </w:rPr>
        <w:t>أ</w:t>
      </w:r>
      <w:r>
        <w:rPr>
          <w:rtl w:val="true"/>
        </w:rPr>
        <w:t>- [</w:t>
      </w:r>
      <w:r>
        <w:rPr>
          <w:rtl w:val="true"/>
        </w:rPr>
        <w:t>الآية</w:t>
      </w:r>
      <w:r>
        <w:rPr>
          <w:rtl w:val="true"/>
        </w:rPr>
        <w:t>]</w:t>
      </w:r>
      <w:bookmarkEnd w:id="39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السياري الأولى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فسلطتم و ملكتم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تسلطتم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الطبرسي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توليتم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16" w:name="__RefHeading___Toc6140640_73709187"/>
      <w:bookmarkStart w:id="3917" w:name="_Toc1698"/>
      <w:bookmarkEnd w:id="3916"/>
      <w:r>
        <w:rPr>
          <w:rtl w:val="true"/>
        </w:rPr>
        <w:t>ب</w:t>
      </w:r>
      <w:r>
        <w:rPr>
          <w:rtl w:val="true"/>
        </w:rPr>
        <w:t xml:space="preserve">- </w:t>
      </w:r>
      <w:r>
        <w:rPr>
          <w:rtl w:val="true"/>
        </w:rPr>
        <w:t>السند</w:t>
      </w:r>
      <w:r>
        <w:rPr>
          <w:rtl w:val="true"/>
        </w:rPr>
        <w:t>:</w:t>
      </w:r>
      <w:bookmarkStart w:id="3918" w:name="pg11650_151996"/>
      <w:bookmarkEnd w:id="3917"/>
    </w:p>
    <w:p>
      <w:pPr>
        <w:pStyle w:val="BookText"/>
        <w:rPr/>
      </w:pPr>
      <w:bookmarkEnd w:id="391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لأنّ روايته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في نسختنا من القراءات، محمد بن سليمان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عن تفسير الزمخشري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توليتم و نظيرها في تفسير القرطبي </w:t>
      </w:r>
      <w:r>
        <w:rPr>
          <w:rStyle w:val="FootnoteAnchor"/>
          <w:rtl w:val="true"/>
        </w:rPr>
        <w:footnoteReference w:id="485"/>
      </w:r>
      <w:r>
        <w:rPr>
          <w:rFonts w:ascii="Amiri" w:hAnsi="Amiri" w:eastAsia="Amiri" w:cs="Amiri"/>
          <w:color w:val="111111"/>
          <w:sz w:val="28"/>
          <w:sz w:val="28"/>
          <w:szCs w:val="28"/>
          <w:rtl w:val="true"/>
          <w:lang w:bidi="ar-SA"/>
        </w:rPr>
        <w:t>و بناء على ذلك فهي قراءة منتقلة و ليس لظهير أن يعدها ضمن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3919" w:name="__RefHeading___Toc6140642_73709187"/>
      <w:bookmarkStart w:id="3920" w:name="_Toc1699"/>
      <w:bookmarkEnd w:id="3919"/>
      <w:r>
        <w:rPr>
          <w:rtl w:val="true"/>
        </w:rPr>
        <w:t>ج</w:t>
      </w:r>
      <w:r>
        <w:rPr>
          <w:rtl w:val="true"/>
        </w:rPr>
        <w:t xml:space="preserve">- </w:t>
      </w:r>
      <w:r>
        <w:rPr>
          <w:rtl w:val="true"/>
        </w:rPr>
        <w:t>المتن</w:t>
      </w:r>
      <w:r>
        <w:rPr>
          <w:rtl w:val="true"/>
        </w:rPr>
        <w:t>:</w:t>
      </w:r>
      <w:bookmarkEnd w:id="3920"/>
    </w:p>
    <w:p>
      <w:pPr>
        <w:pStyle w:val="BookText"/>
        <w:rPr/>
      </w:pPr>
      <w:r>
        <w:rPr>
          <w:rFonts w:ascii="Amiri" w:hAnsi="Amiri" w:eastAsia="Amiri" w:cs="Amiri"/>
          <w:color w:val="111111"/>
          <w:sz w:val="28"/>
          <w:sz w:val="28"/>
          <w:szCs w:val="28"/>
          <w:rtl w:val="true"/>
          <w:lang w:bidi="ar-SA"/>
        </w:rPr>
        <w:t>الاضافات تفسيرية و اعتبارها من القراءة مخل بوزن الآية</w:t>
      </w:r>
      <w:r>
        <w:rPr>
          <w:rFonts w:eastAsia="Amiri" w:cs="Amiri" w:ascii="Amiri" w:hAnsi="Amiri"/>
          <w:color w:val="111111"/>
          <w:sz w:val="28"/>
          <w:szCs w:val="28"/>
          <w:rtl w:val="true"/>
          <w:lang w:bidi="ar-SA"/>
        </w:rPr>
        <w:t>.</w:t>
      </w:r>
    </w:p>
    <w:p>
      <w:pPr>
        <w:pStyle w:val="Heading4"/>
        <w:numPr>
          <w:ilvl w:val="3"/>
          <w:numId w:val="1"/>
        </w:numPr>
        <w:rPr/>
      </w:pPr>
      <w:bookmarkStart w:id="3921" w:name="__RefHeading___Toc6140644_73709187"/>
      <w:bookmarkStart w:id="3922" w:name="_Toc1700"/>
      <w:bookmarkEnd w:id="3921"/>
      <w:r>
        <w:rPr>
          <w:rtl w:val="true"/>
        </w:rPr>
        <w:t>سادسا</w:t>
      </w:r>
      <w:r>
        <w:rPr>
          <w:rtl w:val="true"/>
        </w:rPr>
        <w:t xml:space="preserve">- </w:t>
      </w:r>
      <w:r>
        <w:rPr>
          <w:rtl w:val="true"/>
        </w:rPr>
        <w:t xml:space="preserve">روايات آية </w:t>
      </w:r>
      <w:r>
        <w:rPr>
          <w:rtl w:val="true"/>
        </w:rPr>
        <w:t>(</w:t>
      </w:r>
      <w:r>
        <w:rPr/>
        <w:t>24</w:t>
      </w:r>
      <w:r>
        <w:rPr>
          <w:rtl w:val="true"/>
        </w:rPr>
        <w:t>):</w:t>
      </w:r>
      <w:bookmarkEnd w:id="3922"/>
    </w:p>
    <w:p>
      <w:pPr>
        <w:pStyle w:val="Heading5"/>
        <w:numPr>
          <w:ilvl w:val="4"/>
          <w:numId w:val="1"/>
        </w:numPr>
        <w:rPr/>
      </w:pPr>
      <w:bookmarkStart w:id="3923" w:name="__RefHeading___Toc6140646_73709187"/>
      <w:bookmarkStart w:id="3924" w:name="_Toc1701"/>
      <w:bookmarkEnd w:id="3923"/>
      <w:r>
        <w:rPr>
          <w:rtl w:val="true"/>
        </w:rPr>
        <w:t>اشارة</w:t>
      </w:r>
      <w:bookmarkEnd w:id="3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الفضيل قال سمعت أبا الحسن بن موسى بن جعفر عليهما السلام سألوا أ فلا يتدبرون القرآن فيقضوا ما عليهم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أبي عبد اللّه و أبي الحسن عليهما السلام أ فلا يتدبرون القرآن فيقضوا ما عليهم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ناسخ القرآن عن مشايخه قال روى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أ فلا يتدبرون القرآن فيقضوا ما عليهم من الحق أم على قلوب أقفالها</w:t>
      </w:r>
      <w:r>
        <w:rPr>
          <w:rFonts w:eastAsia="Amiri" w:cs="Amiri" w:ascii="Amiri" w:hAnsi="Amiri"/>
          <w:color w:val="111111"/>
          <w:sz w:val="28"/>
          <w:szCs w:val="28"/>
          <w:rtl w:val="true"/>
          <w:lang w:bidi="ar-SA"/>
        </w:rPr>
        <w:t>.</w:t>
      </w:r>
    </w:p>
    <w:p>
      <w:pPr>
        <w:pStyle w:val="Heading5"/>
        <w:numPr>
          <w:ilvl w:val="4"/>
          <w:numId w:val="1"/>
        </w:numPr>
        <w:rPr/>
      </w:pPr>
      <w:bookmarkStart w:id="3925" w:name="__RefHeading___Toc6140648_73709187"/>
      <w:bookmarkStart w:id="3926" w:name="_Toc1702"/>
      <w:bookmarkEnd w:id="3925"/>
      <w:r>
        <w:rPr>
          <w:rtl w:val="true"/>
        </w:rPr>
        <w:t>دراسة الروايات</w:t>
      </w:r>
      <w:r>
        <w:rPr>
          <w:rtl w:val="true"/>
        </w:rPr>
        <w:t>:</w:t>
      </w:r>
      <w:bookmarkEnd w:id="3926"/>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27" w:name="__RefHeading___Toc6140650_73709187"/>
      <w:bookmarkStart w:id="3928" w:name="_Toc1703"/>
      <w:bookmarkEnd w:id="3927"/>
      <w:r>
        <w:rPr>
          <w:rtl w:val="true"/>
        </w:rPr>
        <w:t>اشارة</w:t>
      </w:r>
      <w:bookmarkStart w:id="3929" w:name="pg11650_151997"/>
      <w:bookmarkEnd w:id="3928"/>
    </w:p>
    <w:p>
      <w:pPr>
        <w:pStyle w:val="Heading6"/>
        <w:numPr>
          <w:ilvl w:val="5"/>
          <w:numId w:val="1"/>
        </w:numPr>
        <w:rPr/>
      </w:pPr>
      <w:bookmarkStart w:id="3930" w:name="__RefHeading___Toc6140652_73709187"/>
      <w:bookmarkStart w:id="3931" w:name="_Toc1704"/>
      <w:bookmarkEnd w:id="3929"/>
      <w:bookmarkEnd w:id="3930"/>
      <w:r>
        <w:rPr>
          <w:rtl w:val="true"/>
        </w:rPr>
        <w:t>أ</w:t>
      </w:r>
      <w:r>
        <w:rPr>
          <w:rtl w:val="true"/>
        </w:rPr>
        <w:t>- [</w:t>
      </w:r>
      <w:r>
        <w:rPr>
          <w:rtl w:val="true"/>
        </w:rPr>
        <w:t>الآية</w:t>
      </w:r>
      <w:r>
        <w:rPr>
          <w:rtl w:val="true"/>
        </w:rPr>
        <w:t>]</w:t>
      </w:r>
      <w:bookmarkEnd w:id="39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بعد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فيقضوا ما عليهم من الحق</w:t>
      </w:r>
      <w:r>
        <w:rPr>
          <w:rFonts w:eastAsia="Amiri" w:cs="Amiri" w:ascii="Amiri" w:hAnsi="Amiri"/>
          <w:color w:val="111111"/>
          <w:sz w:val="28"/>
          <w:szCs w:val="28"/>
          <w:rtl w:val="true"/>
          <w:lang w:bidi="ar-SA"/>
        </w:rPr>
        <w:t>-.</w:t>
      </w:r>
    </w:p>
    <w:p>
      <w:pPr>
        <w:pStyle w:val="Heading6"/>
        <w:numPr>
          <w:ilvl w:val="5"/>
          <w:numId w:val="1"/>
        </w:numPr>
        <w:rPr/>
      </w:pPr>
      <w:bookmarkStart w:id="3932" w:name="__RefHeading___Toc6140654_73709187"/>
      <w:bookmarkStart w:id="3933" w:name="_Toc1705"/>
      <w:bookmarkEnd w:id="3932"/>
      <w:r>
        <w:rPr>
          <w:rtl w:val="true"/>
        </w:rPr>
        <w:t>ب</w:t>
      </w:r>
      <w:r>
        <w:rPr>
          <w:rtl w:val="true"/>
        </w:rPr>
        <w:t xml:space="preserve">- </w:t>
      </w:r>
      <w:r>
        <w:rPr>
          <w:rtl w:val="true"/>
        </w:rPr>
        <w:t>السند</w:t>
      </w:r>
      <w:r>
        <w:rPr>
          <w:rtl w:val="true"/>
        </w:rPr>
        <w:t>:</w:t>
      </w:r>
      <w:bookmarkEnd w:id="3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عن 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سعد بن عبد اللّه بلا سند من الروايات المجهولة عن مجهولين كما مرّ بنا في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لم نجد لها معينا غير معين السيّاري</w:t>
      </w:r>
      <w:r>
        <w:rPr>
          <w:rFonts w:eastAsia="Amiri" w:cs="Amiri" w:ascii="Amiri" w:hAnsi="Amiri"/>
          <w:color w:val="111111"/>
          <w:sz w:val="28"/>
          <w:szCs w:val="28"/>
          <w:rtl w:val="true"/>
          <w:lang w:bidi="ar-SA"/>
        </w:rPr>
        <w:t>.</w:t>
      </w:r>
    </w:p>
    <w:p>
      <w:pPr>
        <w:pStyle w:val="Heading6"/>
        <w:numPr>
          <w:ilvl w:val="5"/>
          <w:numId w:val="1"/>
        </w:numPr>
        <w:rPr/>
      </w:pPr>
      <w:bookmarkStart w:id="3934" w:name="__RefHeading___Toc6140656_73709187"/>
      <w:bookmarkStart w:id="3935" w:name="_Toc1706"/>
      <w:bookmarkEnd w:id="3934"/>
      <w:r>
        <w:rPr>
          <w:rtl w:val="true"/>
        </w:rPr>
        <w:t>ج</w:t>
      </w:r>
      <w:r>
        <w:rPr>
          <w:rtl w:val="true"/>
        </w:rPr>
        <w:t xml:space="preserve">- </w:t>
      </w:r>
      <w:r>
        <w:rPr>
          <w:rtl w:val="true"/>
        </w:rPr>
        <w:t>المتن</w:t>
      </w:r>
      <w:r>
        <w:rPr>
          <w:rtl w:val="true"/>
        </w:rPr>
        <w:t>:</w:t>
      </w:r>
      <w:bookmarkEnd w:id="3935"/>
    </w:p>
    <w:p>
      <w:pPr>
        <w:pStyle w:val="BookText"/>
        <w:rPr/>
      </w:pPr>
      <w:r>
        <w:rPr>
          <w:rFonts w:ascii="Amiri" w:hAnsi="Amiri" w:eastAsia="Amiri" w:cs="Amiri"/>
          <w:color w:val="111111"/>
          <w:sz w:val="28"/>
          <w:sz w:val="28"/>
          <w:szCs w:val="28"/>
          <w:rtl w:val="true"/>
          <w:lang w:bidi="ar-SA"/>
        </w:rPr>
        <w:t>يظهر ان القراءة تفسيرية و ليس لبيان وجود نقص في النص القرآني وعدها من القرآن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936" w:name="__RefHeading___Toc6140658_73709187"/>
      <w:bookmarkStart w:id="3937" w:name="_Toc1707"/>
      <w:bookmarkEnd w:id="3936"/>
      <w:r>
        <w:rPr>
          <w:rtl w:val="true"/>
        </w:rPr>
        <w:t>سابعا</w:t>
      </w:r>
      <w:r>
        <w:rPr>
          <w:rtl w:val="true"/>
        </w:rPr>
        <w:t xml:space="preserve">- </w:t>
      </w:r>
      <w:r>
        <w:rPr>
          <w:rtl w:val="true"/>
        </w:rPr>
        <w:t xml:space="preserve">رواية آية </w:t>
      </w:r>
      <w:r>
        <w:rPr>
          <w:rtl w:val="true"/>
        </w:rPr>
        <w:t>(</w:t>
      </w:r>
      <w:r>
        <w:rPr/>
        <w:t>25</w:t>
      </w:r>
      <w:r>
        <w:rPr>
          <w:rtl w:val="true"/>
        </w:rPr>
        <w:t>):</w:t>
      </w:r>
      <w:bookmarkEnd w:id="3937"/>
    </w:p>
    <w:p>
      <w:pPr>
        <w:pStyle w:val="Heading5"/>
        <w:numPr>
          <w:ilvl w:val="4"/>
          <w:numId w:val="1"/>
        </w:numPr>
        <w:rPr/>
      </w:pPr>
      <w:bookmarkStart w:id="3938" w:name="__RefHeading___Toc6140660_73709187"/>
      <w:bookmarkStart w:id="3939" w:name="_Toc1708"/>
      <w:bookmarkEnd w:id="3938"/>
      <w:r>
        <w:rPr>
          <w:rtl w:val="true"/>
        </w:rPr>
        <w:t>اشارة</w:t>
      </w:r>
      <w:bookmarkEnd w:id="3939"/>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العقول</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و قد مر في الدليل الحادي عشر سندها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احفظ قول اللّه عز و جل الشيطان سول لهم و أملى و المسئول الشيطان و المملي </w:t>
      </w:r>
      <w:bookmarkStart w:id="3940" w:name="pg11650_151998"/>
    </w:p>
    <w:p>
      <w:pPr>
        <w:pStyle w:val="BookText"/>
        <w:rPr/>
      </w:pPr>
      <w:bookmarkEnd w:id="3940"/>
      <w:r>
        <w:rPr>
          <w:rFonts w:ascii="Amiri" w:hAnsi="Amiri" w:eastAsia="Amiri" w:cs="Amiri"/>
          <w:color w:val="111111"/>
          <w:sz w:val="28"/>
          <w:sz w:val="28"/>
          <w:szCs w:val="28"/>
          <w:rtl w:val="true"/>
          <w:lang w:bidi="ar-SA"/>
        </w:rPr>
        <w:t>اللّه تعالى الخبر و القراءة المعروفة و أملى لهم أي الشيطان كما صرح به المفسرون</w:t>
      </w:r>
      <w:r>
        <w:rPr>
          <w:rFonts w:eastAsia="Amiri" w:cs="Amiri" w:ascii="Amiri" w:hAnsi="Amiri"/>
          <w:color w:val="111111"/>
          <w:sz w:val="28"/>
          <w:szCs w:val="28"/>
          <w:rtl w:val="true"/>
          <w:lang w:bidi="ar-SA"/>
        </w:rPr>
        <w:t>.</w:t>
      </w:r>
    </w:p>
    <w:p>
      <w:pPr>
        <w:pStyle w:val="Heading5"/>
        <w:numPr>
          <w:ilvl w:val="4"/>
          <w:numId w:val="1"/>
        </w:numPr>
        <w:rPr/>
      </w:pPr>
      <w:bookmarkStart w:id="3941" w:name="__RefHeading___Toc6140662_73709187"/>
      <w:bookmarkStart w:id="3942" w:name="_Toc1709"/>
      <w:bookmarkEnd w:id="3941"/>
      <w:r>
        <w:rPr>
          <w:rtl w:val="true"/>
        </w:rPr>
        <w:t>دراسة الرواية</w:t>
      </w:r>
      <w:r>
        <w:rPr>
          <w:rtl w:val="true"/>
        </w:rPr>
        <w:t>:</w:t>
      </w:r>
      <w:bookmarkEnd w:id="3942"/>
    </w:p>
    <w:p>
      <w:pPr>
        <w:pStyle w:val="Heading6"/>
        <w:numPr>
          <w:ilvl w:val="5"/>
          <w:numId w:val="1"/>
        </w:numPr>
        <w:rPr/>
      </w:pPr>
      <w:bookmarkStart w:id="3943" w:name="__RefHeading___Toc6140664_73709187"/>
      <w:bookmarkStart w:id="3944" w:name="_Toc1710"/>
      <w:bookmarkEnd w:id="3943"/>
      <w:r>
        <w:rPr>
          <w:rtl w:val="true"/>
        </w:rPr>
        <w:t>أ</w:t>
      </w:r>
      <w:r>
        <w:rPr>
          <w:rtl w:val="true"/>
        </w:rPr>
        <w:t>- [</w:t>
      </w:r>
      <w:r>
        <w:rPr>
          <w:rtl w:val="true"/>
        </w:rPr>
        <w:t>الآية</w:t>
      </w:r>
      <w:r>
        <w:rPr>
          <w:rtl w:val="true"/>
        </w:rPr>
        <w:t>]</w:t>
      </w:r>
      <w:bookmarkEnd w:id="3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بدّلت أَمْلى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w:t>
      </w:r>
    </w:p>
    <w:p>
      <w:pPr>
        <w:pStyle w:val="Heading6"/>
        <w:numPr>
          <w:ilvl w:val="5"/>
          <w:numId w:val="1"/>
        </w:numPr>
        <w:rPr/>
      </w:pPr>
      <w:bookmarkStart w:id="3945" w:name="__RefHeading___Toc6140666_73709187"/>
      <w:bookmarkStart w:id="3946" w:name="_Toc1711"/>
      <w:bookmarkEnd w:id="3945"/>
      <w:r>
        <w:rPr>
          <w:rtl w:val="true"/>
        </w:rPr>
        <w:t>ب</w:t>
      </w:r>
      <w:r>
        <w:rPr>
          <w:rtl w:val="true"/>
        </w:rPr>
        <w:t xml:space="preserve">- </w:t>
      </w:r>
      <w:r>
        <w:rPr>
          <w:rtl w:val="true"/>
        </w:rPr>
        <w:t>السند</w:t>
      </w:r>
      <w:r>
        <w:rPr>
          <w:rtl w:val="true"/>
        </w:rPr>
        <w:t>:</w:t>
      </w:r>
      <w:bookmarkEnd w:id="3946"/>
    </w:p>
    <w:p>
      <w:pPr>
        <w:pStyle w:val="BookText"/>
        <w:rPr/>
      </w:pPr>
      <w:r>
        <w:rPr>
          <w:rFonts w:ascii="Amiri" w:hAnsi="Amiri" w:eastAsia="Amiri" w:cs="Amiri"/>
          <w:color w:val="111111"/>
          <w:sz w:val="28"/>
          <w:sz w:val="28"/>
          <w:szCs w:val="28"/>
          <w:rtl w:val="true"/>
          <w:lang w:bidi="ar-SA"/>
        </w:rPr>
        <w:t xml:space="preserve">قد مرّ بنا في روايات الدليل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رواة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 رواة هذه الرواية مجهول حالهم و لم نجد لهم ذكرا في كتب الرجال و جاء نظيره عن الفرّاء بتفسير الآية و في تفسير الطبري و الزمخشري و الفخر الرازي و القرطبي و السيوطي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7" w:name="__RefHeading___Toc6140668_73709187"/>
      <w:bookmarkStart w:id="3948" w:name="_Toc1712"/>
      <w:bookmarkEnd w:id="3947"/>
      <w:r>
        <w:rPr>
          <w:rtl w:val="true"/>
        </w:rPr>
        <w:t>ج</w:t>
      </w:r>
      <w:r>
        <w:rPr>
          <w:rtl w:val="true"/>
        </w:rPr>
        <w:t xml:space="preserve">- </w:t>
      </w:r>
      <w:r>
        <w:rPr>
          <w:rtl w:val="true"/>
        </w:rPr>
        <w:t>المتن</w:t>
      </w:r>
      <w:r>
        <w:rPr>
          <w:rtl w:val="true"/>
        </w:rPr>
        <w:t>:</w:t>
      </w:r>
      <w:bookmarkEnd w:id="3948"/>
    </w:p>
    <w:p>
      <w:pPr>
        <w:pStyle w:val="BookText"/>
        <w:rPr/>
      </w:pPr>
      <w:r>
        <w:rPr>
          <w:rFonts w:ascii="Amiri" w:hAnsi="Amiri" w:eastAsia="Amiri" w:cs="Amiri"/>
          <w:color w:val="111111"/>
          <w:sz w:val="28"/>
          <w:sz w:val="28"/>
          <w:szCs w:val="28"/>
          <w:rtl w:val="true"/>
          <w:lang w:bidi="ar-SA"/>
        </w:rPr>
        <w:t>انّ الرواية متناقضة فاذا كان الشَّيْطانُ سَوَّلَ لَهُمْ وَ أَمْلى كيف يكون المملي اللّه</w:t>
      </w:r>
      <w:r>
        <w:rPr>
          <w:rFonts w:eastAsia="Amiri" w:cs="Amiri" w:ascii="Amiri" w:hAnsi="Amiri"/>
          <w:color w:val="111111"/>
          <w:sz w:val="28"/>
          <w:szCs w:val="28"/>
          <w:rtl w:val="true"/>
          <w:lang w:bidi="ar-SA"/>
        </w:rPr>
        <w:t>.</w:t>
      </w:r>
    </w:p>
    <w:p>
      <w:pPr>
        <w:pStyle w:val="Heading4"/>
        <w:numPr>
          <w:ilvl w:val="3"/>
          <w:numId w:val="1"/>
        </w:numPr>
        <w:rPr/>
      </w:pPr>
      <w:bookmarkStart w:id="3949" w:name="__RefHeading___Toc6140670_73709187"/>
      <w:bookmarkStart w:id="3950" w:name="_Toc1713"/>
      <w:bookmarkEnd w:id="3949"/>
      <w:r>
        <w:rPr>
          <w:rtl w:val="true"/>
        </w:rPr>
        <w:t>ثامنا</w:t>
      </w:r>
      <w:r>
        <w:rPr>
          <w:rtl w:val="true"/>
        </w:rPr>
        <w:t xml:space="preserve">- </w:t>
      </w:r>
      <w:r>
        <w:rPr>
          <w:rtl w:val="true"/>
        </w:rPr>
        <w:t xml:space="preserve">رواية آية </w:t>
      </w:r>
      <w:r>
        <w:rPr>
          <w:rtl w:val="true"/>
        </w:rPr>
        <w:t>(</w:t>
      </w:r>
      <w:r>
        <w:rPr/>
        <w:t>26</w:t>
      </w:r>
      <w:r>
        <w:rPr>
          <w:rtl w:val="true"/>
        </w:rPr>
        <w:t>):</w:t>
      </w:r>
      <w:bookmarkEnd w:id="3950"/>
    </w:p>
    <w:p>
      <w:pPr>
        <w:pStyle w:val="Heading5"/>
        <w:numPr>
          <w:ilvl w:val="4"/>
          <w:numId w:val="1"/>
        </w:numPr>
        <w:rPr/>
      </w:pPr>
      <w:bookmarkStart w:id="3951" w:name="__RefHeading___Toc6140672_73709187"/>
      <w:bookmarkStart w:id="3952" w:name="_Toc1714"/>
      <w:bookmarkEnd w:id="3951"/>
      <w:r>
        <w:rPr>
          <w:rtl w:val="true"/>
        </w:rPr>
        <w:t>اشارة</w:t>
      </w:r>
      <w:bookmarkEnd w:id="3952"/>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معلى بن محمد عن محمد بن </w:t>
      </w:r>
      <w:bookmarkStart w:id="3953" w:name="pg11650_151999"/>
    </w:p>
    <w:p>
      <w:pPr>
        <w:pStyle w:val="BookText"/>
        <w:rPr/>
      </w:pPr>
      <w:bookmarkEnd w:id="3953"/>
      <w:r>
        <w:rPr>
          <w:rFonts w:ascii="Amiri" w:hAnsi="Amiri" w:eastAsia="Amiri" w:cs="Amiri"/>
          <w:color w:val="111111"/>
          <w:sz w:val="28"/>
          <w:sz w:val="28"/>
          <w:szCs w:val="28"/>
          <w:rtl w:val="true"/>
          <w:lang w:bidi="ar-SA"/>
        </w:rPr>
        <w:t xml:space="preserve">اورمة و علي بن محمد بن عبد اللّه عن علي بن حسان عن عبد الرحمن بن كثير عن أبي عبد اللّه عليه السلام قال قلت له قوله تعالى ذلك بأنهم قالوا للذين كرهوا ما أنزل اللّه سنطيعكم في بعض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 و جل الذي نزل به جبرائيل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أنزل اللّه في علي سنطيعكم في بعض الأمر</w:t>
      </w:r>
      <w:r>
        <w:rPr>
          <w:rFonts w:eastAsia="Amiri" w:cs="Amiri" w:ascii="Amiri" w:hAnsi="Amiri"/>
          <w:color w:val="111111"/>
          <w:sz w:val="28"/>
          <w:szCs w:val="28"/>
          <w:rtl w:val="true"/>
          <w:lang w:bidi="ar-SA"/>
        </w:rPr>
        <w:t>.</w:t>
      </w:r>
    </w:p>
    <w:p>
      <w:pPr>
        <w:pStyle w:val="Heading5"/>
        <w:numPr>
          <w:ilvl w:val="4"/>
          <w:numId w:val="1"/>
        </w:numPr>
        <w:rPr/>
      </w:pPr>
      <w:bookmarkStart w:id="3954" w:name="__RefHeading___Toc6140674_73709187"/>
      <w:bookmarkStart w:id="3955" w:name="_Toc1715"/>
      <w:bookmarkEnd w:id="3954"/>
      <w:r>
        <w:rPr>
          <w:rtl w:val="true"/>
        </w:rPr>
        <w:t>دراسة الرواية</w:t>
      </w:r>
      <w:r>
        <w:rPr>
          <w:rtl w:val="true"/>
        </w:rPr>
        <w:t>:</w:t>
      </w:r>
      <w:bookmarkEnd w:id="3955"/>
    </w:p>
    <w:p>
      <w:pPr>
        <w:pStyle w:val="Heading6"/>
        <w:numPr>
          <w:ilvl w:val="5"/>
          <w:numId w:val="1"/>
        </w:numPr>
        <w:rPr/>
      </w:pPr>
      <w:bookmarkStart w:id="3956" w:name="__RefHeading___Toc6140676_73709187"/>
      <w:bookmarkStart w:id="3957" w:name="_Toc1716"/>
      <w:bookmarkEnd w:id="3956"/>
      <w:r>
        <w:rPr>
          <w:rtl w:val="true"/>
        </w:rPr>
        <w:t>أ</w:t>
      </w:r>
      <w:r>
        <w:rPr>
          <w:rtl w:val="true"/>
        </w:rPr>
        <w:t>- [</w:t>
      </w:r>
      <w:r>
        <w:rPr>
          <w:rtl w:val="true"/>
        </w:rPr>
        <w:t>الآية</w:t>
      </w:r>
      <w:r>
        <w:rPr>
          <w:rtl w:val="true"/>
        </w:rPr>
        <w:t>]</w:t>
      </w:r>
      <w:bookmarkEnd w:id="39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قالُوا لِلَّذِينَ كَرِهُوا ما نَزَّلَ اللَّهُ سَنُطِيعُكُمْ فِي بَعْضِ الْأَمْرِ وَ اللَّهُ يَعْلَمُ إِسْرارَهُمْ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و أضيفت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اللَّهُ</w:t>
      </w:r>
      <w:r>
        <w:rPr>
          <w:rFonts w:eastAsia="Amiri" w:cs="Amiri" w:ascii="Amiri" w:hAnsi="Amiri"/>
          <w:color w:val="111111"/>
          <w:sz w:val="28"/>
          <w:szCs w:val="28"/>
          <w:rtl w:val="true"/>
          <w:lang w:bidi="ar-SA"/>
        </w:rPr>
        <w:t>.</w:t>
      </w:r>
    </w:p>
    <w:p>
      <w:pPr>
        <w:pStyle w:val="Heading6"/>
        <w:numPr>
          <w:ilvl w:val="5"/>
          <w:numId w:val="1"/>
        </w:numPr>
        <w:rPr/>
      </w:pPr>
      <w:bookmarkStart w:id="3958" w:name="__RefHeading___Toc6140678_73709187"/>
      <w:bookmarkStart w:id="3959" w:name="_Toc1717"/>
      <w:bookmarkEnd w:id="3958"/>
      <w:r>
        <w:rPr>
          <w:rtl w:val="true"/>
        </w:rPr>
        <w:t>ب</w:t>
      </w:r>
      <w:r>
        <w:rPr>
          <w:rtl w:val="true"/>
        </w:rPr>
        <w:t xml:space="preserve">- </w:t>
      </w:r>
      <w:r>
        <w:rPr>
          <w:rtl w:val="true"/>
        </w:rPr>
        <w:t>السند</w:t>
      </w:r>
      <w:r>
        <w:rPr>
          <w:rtl w:val="true"/>
        </w:rPr>
        <w:t>:</w:t>
      </w:r>
      <w:bookmarkEnd w:id="3959"/>
    </w:p>
    <w:p>
      <w:pPr>
        <w:pStyle w:val="BookText"/>
        <w:rPr/>
      </w:pPr>
      <w:r>
        <w:rPr>
          <w:rFonts w:ascii="Amiri" w:hAnsi="Amiri" w:eastAsia="Amiri" w:cs="Amiri"/>
          <w:color w:val="111111"/>
          <w:sz w:val="28"/>
          <w:sz w:val="28"/>
          <w:szCs w:val="28"/>
          <w:rtl w:val="true"/>
          <w:lang w:bidi="ar-SA"/>
        </w:rPr>
        <w:t>في سند الرواية معلّى بن محمد مضطرب الحديث و محمد بن اورمة متهم بالغلو لا يؤخذ بما تفرّد به و عبد الرحمن بن كثير ضعيف وضّاع</w:t>
      </w:r>
      <w:r>
        <w:rPr>
          <w:rFonts w:eastAsia="Amiri" w:cs="Amiri" w:ascii="Amiri" w:hAnsi="Amiri"/>
          <w:color w:val="111111"/>
          <w:sz w:val="28"/>
          <w:szCs w:val="28"/>
          <w:rtl w:val="true"/>
          <w:lang w:bidi="ar-SA"/>
        </w:rPr>
        <w:t>.</w:t>
      </w:r>
    </w:p>
    <w:p>
      <w:pPr>
        <w:pStyle w:val="Heading6"/>
        <w:numPr>
          <w:ilvl w:val="5"/>
          <w:numId w:val="1"/>
        </w:numPr>
        <w:rPr/>
      </w:pPr>
      <w:bookmarkStart w:id="3960" w:name="__RefHeading___Toc6140680_73709187"/>
      <w:bookmarkStart w:id="3961" w:name="_Toc1718"/>
      <w:bookmarkEnd w:id="3960"/>
      <w:r>
        <w:rPr>
          <w:rtl w:val="true"/>
        </w:rPr>
        <w:t>ج</w:t>
      </w:r>
      <w:r>
        <w:rPr>
          <w:rtl w:val="true"/>
        </w:rPr>
        <w:t xml:space="preserve">- </w:t>
      </w:r>
      <w:r>
        <w:rPr>
          <w:rtl w:val="true"/>
        </w:rPr>
        <w:t>المتن</w:t>
      </w:r>
      <w:r>
        <w:rPr>
          <w:rtl w:val="true"/>
        </w:rPr>
        <w:t>:</w:t>
      </w:r>
      <w:bookmarkEnd w:id="3961"/>
    </w:p>
    <w:p>
      <w:pPr>
        <w:pStyle w:val="BookText"/>
        <w:rPr/>
      </w:pPr>
      <w:r>
        <w:rPr>
          <w:rFonts w:ascii="Amiri" w:hAnsi="Amiri" w:eastAsia="Amiri" w:cs="Amiri"/>
          <w:color w:val="111111"/>
          <w:sz w:val="28"/>
          <w:sz w:val="28"/>
          <w:szCs w:val="28"/>
          <w:rtl w:val="true"/>
          <w:lang w:bidi="ar-SA"/>
        </w:rPr>
        <w:t>بداية الكلام في هذه الآية قوله تعالى</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w:t>
      </w:r>
      <w:r>
        <w:rPr>
          <w:rFonts w:eastAsia="Amiri" w:cs="Amiri" w:ascii="Amiri" w:hAnsi="Amiri"/>
          <w:color w:val="111111"/>
          <w:sz w:val="28"/>
          <w:szCs w:val="28"/>
          <w:rtl w:val="true"/>
          <w:lang w:bidi="ar-SA"/>
        </w:rPr>
        <w:t xml:space="preserve">... </w:t>
      </w:r>
      <w:bookmarkStart w:id="3962" w:name="pg11650_152000"/>
    </w:p>
    <w:p>
      <w:pPr>
        <w:pStyle w:val="BookText"/>
        <w:rPr/>
      </w:pPr>
      <w:bookmarkEnd w:id="3962"/>
      <w:r>
        <w:rPr>
          <w:rFonts w:ascii="Amiri" w:hAnsi="Amiri" w:eastAsia="Amiri" w:cs="Amiri"/>
          <w:color w:val="111111"/>
          <w:sz w:val="28"/>
          <w:sz w:val="28"/>
          <w:szCs w:val="28"/>
          <w:rtl w:val="true"/>
          <w:lang w:bidi="ar-SA"/>
        </w:rPr>
        <w:t xml:space="preserve">إذا فقد كرهوا ما نزّل اللّه في أمر القتال و ليس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3963" w:name="__RefHeading___Toc6140682_73709187"/>
      <w:bookmarkStart w:id="3964" w:name="_Toc1719"/>
      <w:bookmarkEnd w:id="3963"/>
      <w:r>
        <w:rPr>
          <w:rtl w:val="true"/>
        </w:rPr>
        <w:t>تاسعا</w:t>
      </w:r>
      <w:r>
        <w:rPr>
          <w:rtl w:val="true"/>
        </w:rPr>
        <w:t xml:space="preserve">- </w:t>
      </w:r>
      <w:r>
        <w:rPr>
          <w:rtl w:val="true"/>
        </w:rPr>
        <w:t xml:space="preserve">روايتا آية </w:t>
      </w:r>
      <w:r>
        <w:rPr>
          <w:rtl w:val="true"/>
        </w:rPr>
        <w:t>(</w:t>
      </w:r>
      <w:r>
        <w:rPr/>
        <w:t>31</w:t>
      </w:r>
      <w:r>
        <w:rPr>
          <w:rtl w:val="true"/>
        </w:rPr>
        <w:t>):</w:t>
      </w:r>
      <w:bookmarkEnd w:id="3964"/>
    </w:p>
    <w:p>
      <w:pPr>
        <w:pStyle w:val="Heading5"/>
        <w:numPr>
          <w:ilvl w:val="4"/>
          <w:numId w:val="1"/>
        </w:numPr>
        <w:rPr/>
      </w:pPr>
      <w:bookmarkStart w:id="3965" w:name="__RefHeading___Toc6140684_73709187"/>
      <w:bookmarkStart w:id="3966" w:name="_Toc1720"/>
      <w:bookmarkEnd w:id="3965"/>
      <w:r>
        <w:rPr>
          <w:rtl w:val="true"/>
        </w:rPr>
        <w:t>اشارة</w:t>
      </w:r>
      <w:bookmarkEnd w:id="3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أبو جعفر عليه السلام ليبلونكم و ما بعده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سيف عن أخيه عن أبيه عن ابن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ليبلونكم حتى يعلم بالياء</w:t>
      </w:r>
      <w:r>
        <w:rPr>
          <w:rFonts w:eastAsia="Amiri" w:cs="Amiri" w:ascii="Amiri" w:hAnsi="Amiri"/>
          <w:color w:val="111111"/>
          <w:sz w:val="28"/>
          <w:szCs w:val="28"/>
          <w:rtl w:val="true"/>
          <w:lang w:bidi="ar-SA"/>
        </w:rPr>
        <w:t>.</w:t>
      </w:r>
    </w:p>
    <w:p>
      <w:pPr>
        <w:pStyle w:val="Heading5"/>
        <w:numPr>
          <w:ilvl w:val="4"/>
          <w:numId w:val="1"/>
        </w:numPr>
        <w:rPr/>
      </w:pPr>
      <w:bookmarkStart w:id="3967" w:name="__RefHeading___Toc6140686_73709187"/>
      <w:bookmarkStart w:id="3968" w:name="_Toc1721"/>
      <w:bookmarkEnd w:id="3967"/>
      <w:r>
        <w:rPr>
          <w:rtl w:val="true"/>
        </w:rPr>
        <w:t>دراسة الروايتين</w:t>
      </w:r>
      <w:r>
        <w:rPr>
          <w:rtl w:val="true"/>
        </w:rPr>
        <w:t>:</w:t>
      </w:r>
      <w:bookmarkEnd w:id="3968"/>
    </w:p>
    <w:p>
      <w:pPr>
        <w:pStyle w:val="Heading6"/>
        <w:numPr>
          <w:ilvl w:val="5"/>
          <w:numId w:val="1"/>
        </w:numPr>
        <w:rPr/>
      </w:pPr>
      <w:bookmarkStart w:id="3969" w:name="__RefHeading___Toc6140688_73709187"/>
      <w:bookmarkStart w:id="3970" w:name="_Toc1722"/>
      <w:bookmarkEnd w:id="3969"/>
      <w:r>
        <w:rPr>
          <w:rtl w:val="true"/>
        </w:rPr>
        <w:t>أ</w:t>
      </w:r>
      <w:r>
        <w:rPr>
          <w:rtl w:val="true"/>
        </w:rPr>
        <w:t>- [</w:t>
      </w:r>
      <w:r>
        <w:rPr>
          <w:rtl w:val="true"/>
        </w:rPr>
        <w:t>الآية</w:t>
      </w:r>
      <w:r>
        <w:rPr>
          <w:rtl w:val="true"/>
        </w:rPr>
        <w:t>]</w:t>
      </w:r>
      <w:bookmarkEnd w:id="39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ليبلونكم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حَتَّى نَعْلَمَ</w:t>
      </w:r>
      <w:r>
        <w:rPr>
          <w:rFonts w:eastAsia="Amiri" w:cs="Amiri" w:ascii="Amiri" w:hAnsi="Amiri"/>
          <w:color w:val="111111"/>
          <w:sz w:val="28"/>
          <w:szCs w:val="28"/>
          <w:rtl w:val="true"/>
          <w:lang w:bidi="ar-SA"/>
        </w:rPr>
        <w:t>.</w:t>
      </w:r>
    </w:p>
    <w:p>
      <w:pPr>
        <w:pStyle w:val="Heading6"/>
        <w:numPr>
          <w:ilvl w:val="5"/>
          <w:numId w:val="1"/>
        </w:numPr>
        <w:rPr/>
      </w:pPr>
      <w:bookmarkStart w:id="3971" w:name="__RefHeading___Toc6140690_73709187"/>
      <w:bookmarkStart w:id="3972" w:name="_Toc1723"/>
      <w:bookmarkEnd w:id="3971"/>
      <w:r>
        <w:rPr>
          <w:rtl w:val="true"/>
        </w:rPr>
        <w:t>ب</w:t>
      </w:r>
      <w:r>
        <w:rPr>
          <w:rtl w:val="true"/>
        </w:rPr>
        <w:t xml:space="preserve">- </w:t>
      </w:r>
      <w:r>
        <w:rPr>
          <w:rtl w:val="true"/>
        </w:rPr>
        <w:t>السند</w:t>
      </w:r>
      <w:r>
        <w:rPr>
          <w:rtl w:val="true"/>
        </w:rPr>
        <w:t>:</w:t>
      </w:r>
      <w:bookmarkEnd w:id="3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لم نجد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نصا بتفسير الكشاف و في تفسير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و ليبلونكم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نفس رواية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فان القراءة منتقلة و ليس لظهير أن يعده من الألف حديث شيعي حسب تعبيره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73" w:name="__RefHeading___Toc6140692_73709187"/>
      <w:bookmarkStart w:id="3974" w:name="_Toc1724"/>
      <w:bookmarkEnd w:id="3973"/>
      <w:r>
        <w:rPr>
          <w:rtl w:val="true"/>
        </w:rPr>
        <w:t>ج</w:t>
      </w:r>
      <w:r>
        <w:rPr>
          <w:rtl w:val="true"/>
        </w:rPr>
        <w:t xml:space="preserve">- </w:t>
      </w:r>
      <w:r>
        <w:rPr>
          <w:rtl w:val="true"/>
        </w:rPr>
        <w:t>المتن</w:t>
      </w:r>
      <w:r>
        <w:rPr>
          <w:rtl w:val="true"/>
        </w:rPr>
        <w:t>:</w:t>
      </w:r>
      <w:bookmarkStart w:id="3975" w:name="pg11650_152001"/>
      <w:bookmarkEnd w:id="3974"/>
    </w:p>
    <w:p>
      <w:pPr>
        <w:pStyle w:val="BookText"/>
        <w:rPr/>
      </w:pPr>
      <w:bookmarkEnd w:id="3975"/>
      <w:r>
        <w:rPr>
          <w:rFonts w:ascii="Amiri" w:hAnsi="Amiri" w:eastAsia="Amiri" w:cs="Amiri"/>
          <w:color w:val="111111"/>
          <w:sz w:val="28"/>
          <w:sz w:val="28"/>
          <w:szCs w:val="28"/>
          <w:rtl w:val="true"/>
          <w:lang w:bidi="ar-SA"/>
        </w:rPr>
        <w:t>ان الأفعال جاءت في الآية بصيغة المتكلم مع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لنبلونكم حتى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نبلوا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تغييرها يخالف سياق الآية و يخل بالنغم</w:t>
      </w:r>
      <w:r>
        <w:rPr>
          <w:rFonts w:eastAsia="Amiri" w:cs="Amiri" w:ascii="Amiri" w:hAnsi="Amiri"/>
          <w:color w:val="111111"/>
          <w:sz w:val="28"/>
          <w:szCs w:val="28"/>
          <w:rtl w:val="true"/>
          <w:lang w:bidi="ar-SA"/>
        </w:rPr>
        <w:t>.</w:t>
      </w:r>
    </w:p>
    <w:p>
      <w:pPr>
        <w:pStyle w:val="Heading4"/>
        <w:numPr>
          <w:ilvl w:val="3"/>
          <w:numId w:val="1"/>
        </w:numPr>
        <w:rPr/>
      </w:pPr>
      <w:bookmarkStart w:id="3976" w:name="__RefHeading___Toc6140694_73709187"/>
      <w:bookmarkStart w:id="3977" w:name="_Toc1725"/>
      <w:bookmarkEnd w:id="3976"/>
      <w:r>
        <w:rPr>
          <w:rtl w:val="true"/>
        </w:rPr>
        <w:t>نتيجة البحوث</w:t>
      </w:r>
      <w:r>
        <w:rPr>
          <w:rtl w:val="true"/>
        </w:rPr>
        <w:t>:</w:t>
      </w:r>
      <w:bookmarkEnd w:id="3977"/>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و الاستاذ الروايات التي استدلا بها على تحريف آيات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رواية بينما هي اثنتا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ممّا عدّاه بلا سند و ثلاث عشرة رواية عن الغلاة و المجاهيل و الضعفاء و روايتان منتقلتان</w:t>
      </w:r>
      <w:r>
        <w:rPr>
          <w:rFonts w:eastAsia="Amiri" w:cs="Amiri" w:ascii="Amiri" w:hAnsi="Amiri"/>
          <w:color w:val="111111"/>
          <w:sz w:val="28"/>
          <w:szCs w:val="28"/>
          <w:rtl w:val="true"/>
          <w:lang w:bidi="ar-SA"/>
        </w:rPr>
        <w:t xml:space="preserve">. </w:t>
      </w:r>
      <w:bookmarkStart w:id="3978" w:name="pg11650_152002"/>
    </w:p>
    <w:p>
      <w:pPr>
        <w:pStyle w:val="Heading3"/>
        <w:numPr>
          <w:ilvl w:val="2"/>
          <w:numId w:val="1"/>
        </w:numPr>
        <w:rPr/>
      </w:pPr>
      <w:bookmarkStart w:id="3979" w:name="__RefHeading___Toc6140696_73709187"/>
      <w:bookmarkStart w:id="3980" w:name="_Toc1726"/>
      <w:bookmarkEnd w:id="3978"/>
      <w:bookmarkEnd w:id="3979"/>
      <w:r>
        <w:rPr>
          <w:rtl w:val="true"/>
        </w:rPr>
        <w:t>دراسة رواية سورة الفتح‌</w:t>
      </w:r>
      <w:bookmarkEnd w:id="3980"/>
    </w:p>
    <w:p>
      <w:pPr>
        <w:pStyle w:val="Heading4"/>
        <w:numPr>
          <w:ilvl w:val="3"/>
          <w:numId w:val="1"/>
        </w:numPr>
        <w:rPr/>
      </w:pPr>
      <w:bookmarkStart w:id="3981" w:name="__RefHeading___Toc6140698_73709187"/>
      <w:bookmarkStart w:id="3982" w:name="_Toc1727"/>
      <w:bookmarkEnd w:id="3981"/>
      <w:r>
        <w:rPr>
          <w:rtl w:val="true"/>
        </w:rPr>
        <w:t xml:space="preserve">رواية آية </w:t>
      </w:r>
      <w:r>
        <w:rPr>
          <w:rtl w:val="true"/>
        </w:rPr>
        <w:t>(</w:t>
      </w:r>
      <w:r>
        <w:rPr/>
        <w:t>2</w:t>
      </w:r>
      <w:r>
        <w:rPr>
          <w:rtl w:val="true"/>
        </w:rPr>
        <w:t>):</w:t>
      </w:r>
      <w:bookmarkEnd w:id="3982"/>
    </w:p>
    <w:p>
      <w:pPr>
        <w:pStyle w:val="Heading5"/>
        <w:numPr>
          <w:ilvl w:val="4"/>
          <w:numId w:val="1"/>
        </w:numPr>
        <w:rPr/>
      </w:pPr>
      <w:bookmarkStart w:id="3983" w:name="__RefHeading___Toc6140700_73709187"/>
      <w:bookmarkStart w:id="3984" w:name="_Toc1728"/>
      <w:bookmarkEnd w:id="3983"/>
      <w:r>
        <w:rPr>
          <w:rtl w:val="true"/>
        </w:rPr>
        <w:t>اشارة</w:t>
      </w:r>
      <w:bookmarkEnd w:id="3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السياري عن الصادق عليه السلام في تفسير قوله تعالى ليغفر لك اللّه ان المراد انه حمل ذنوب شيعته قال و يقال انها زيد من كتاب اللّه عز و جل و روى عن زياد انه قال انا زدتها في كتاب اللّه فقال السامع فانا برى‌ء من مما زدت قلت الخبر مخالف لاخبار كثيرة و لو صح لوجب حمله على زيادة حرف أو أكثر لئلا ينافي الاجماع الذي تقدم في المقدمة و قد مر له نظائر فراجع</w:t>
      </w:r>
      <w:r>
        <w:rPr>
          <w:rFonts w:eastAsia="Amiri" w:cs="Amiri" w:ascii="Amiri" w:hAnsi="Amiri"/>
          <w:color w:val="111111"/>
          <w:sz w:val="28"/>
          <w:szCs w:val="28"/>
          <w:rtl w:val="true"/>
          <w:lang w:bidi="ar-SA"/>
        </w:rPr>
        <w:t>.</w:t>
      </w:r>
    </w:p>
    <w:p>
      <w:pPr>
        <w:pStyle w:val="Heading5"/>
        <w:numPr>
          <w:ilvl w:val="4"/>
          <w:numId w:val="1"/>
        </w:numPr>
        <w:rPr/>
      </w:pPr>
      <w:bookmarkStart w:id="3985" w:name="__RefHeading___Toc6140702_73709187"/>
      <w:bookmarkStart w:id="3986" w:name="_Toc1729"/>
      <w:bookmarkEnd w:id="3985"/>
      <w:r>
        <w:rPr>
          <w:rtl w:val="true"/>
        </w:rPr>
        <w:t>دراسة الرواية</w:t>
      </w:r>
      <w:r>
        <w:rPr>
          <w:rtl w:val="true"/>
        </w:rPr>
        <w:t>:</w:t>
      </w:r>
      <w:bookmarkEnd w:id="3986"/>
    </w:p>
    <w:p>
      <w:pPr>
        <w:pStyle w:val="Heading6"/>
        <w:numPr>
          <w:ilvl w:val="5"/>
          <w:numId w:val="1"/>
        </w:numPr>
        <w:rPr/>
      </w:pPr>
      <w:bookmarkStart w:id="3987" w:name="__RefHeading___Toc6140704_73709187"/>
      <w:bookmarkStart w:id="3988" w:name="_Toc1730"/>
      <w:bookmarkEnd w:id="3987"/>
      <w:r>
        <w:rPr>
          <w:rtl w:val="true"/>
        </w:rPr>
        <w:t>أ</w:t>
      </w:r>
      <w:r>
        <w:rPr>
          <w:rtl w:val="true"/>
        </w:rPr>
        <w:t>- [</w:t>
      </w:r>
      <w:r>
        <w:rPr>
          <w:rtl w:val="true"/>
        </w:rPr>
        <w:t>الآية</w:t>
      </w:r>
      <w:r>
        <w:rPr>
          <w:rtl w:val="true"/>
        </w:rPr>
        <w:t>]</w:t>
      </w:r>
      <w:bookmarkEnd w:id="39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زيد من كتاب اللّه عزّ و جل</w:t>
      </w:r>
      <w:r>
        <w:rPr>
          <w:rFonts w:eastAsia="Amiri" w:cs="Amiri" w:ascii="Amiri" w:hAnsi="Amiri"/>
          <w:color w:val="111111"/>
          <w:sz w:val="28"/>
          <w:szCs w:val="28"/>
          <w:rtl w:val="true"/>
          <w:lang w:bidi="ar-SA"/>
        </w:rPr>
        <w:t>).</w:t>
      </w:r>
    </w:p>
    <w:p>
      <w:pPr>
        <w:pStyle w:val="Heading6"/>
        <w:numPr>
          <w:ilvl w:val="5"/>
          <w:numId w:val="1"/>
        </w:numPr>
        <w:rPr/>
      </w:pPr>
      <w:bookmarkStart w:id="3989" w:name="__RefHeading___Toc6140706_73709187"/>
      <w:bookmarkStart w:id="3990" w:name="_Toc1731"/>
      <w:bookmarkEnd w:id="3989"/>
      <w:r>
        <w:rPr>
          <w:rtl w:val="true"/>
        </w:rPr>
        <w:t>ب و ج</w:t>
      </w:r>
      <w:r>
        <w:rPr>
          <w:rtl w:val="true"/>
        </w:rPr>
        <w:t xml:space="preserve">- </w:t>
      </w:r>
      <w:r>
        <w:rPr>
          <w:rtl w:val="true"/>
        </w:rPr>
        <w:t>السند و المتن</w:t>
      </w:r>
      <w:r>
        <w:rPr>
          <w:rtl w:val="true"/>
        </w:rPr>
        <w:t>:</w:t>
      </w:r>
      <w:bookmarkEnd w:id="3990"/>
    </w:p>
    <w:p>
      <w:pPr>
        <w:pStyle w:val="BookText"/>
        <w:rPr/>
      </w:pPr>
      <w:r>
        <w:rPr>
          <w:rFonts w:ascii="Amiri" w:hAnsi="Amiri" w:eastAsia="Amiri" w:cs="Amiri"/>
          <w:color w:val="111111"/>
          <w:sz w:val="28"/>
          <w:sz w:val="28"/>
          <w:szCs w:val="28"/>
          <w:rtl w:val="true"/>
          <w:lang w:bidi="ar-SA"/>
        </w:rPr>
        <w:t>الرواية مرسلة السيّاري الغالي المتهالك</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 كيف يستدل الشيخ النوري على تحريف النص القرآني برواية بلا سند يكذب بعضها بعضا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991" w:name="pg11650_152003"/>
    </w:p>
    <w:p>
      <w:pPr>
        <w:pStyle w:val="Heading3"/>
        <w:numPr>
          <w:ilvl w:val="2"/>
          <w:numId w:val="1"/>
        </w:numPr>
        <w:rPr/>
      </w:pPr>
      <w:bookmarkStart w:id="3992" w:name="__RefHeading___Toc6140708_73709187"/>
      <w:bookmarkStart w:id="3993" w:name="_Toc1732"/>
      <w:bookmarkEnd w:id="3991"/>
      <w:bookmarkEnd w:id="3992"/>
      <w:r>
        <w:rPr>
          <w:rtl w:val="true"/>
        </w:rPr>
        <w:t>دراسة روايات سورة الحجرات‌</w:t>
      </w:r>
      <w:bookmarkEnd w:id="3993"/>
    </w:p>
    <w:p>
      <w:pPr>
        <w:pStyle w:val="Heading4"/>
        <w:numPr>
          <w:ilvl w:val="3"/>
          <w:numId w:val="1"/>
        </w:numPr>
        <w:rPr/>
      </w:pPr>
      <w:bookmarkStart w:id="3994" w:name="__RefHeading___Toc6140710_73709187"/>
      <w:bookmarkStart w:id="3995" w:name="_Toc1733"/>
      <w:bookmarkEnd w:id="3994"/>
      <w:r>
        <w:rPr>
          <w:rtl w:val="true"/>
        </w:rPr>
        <w:t>أولا</w:t>
      </w:r>
      <w:r>
        <w:rPr>
          <w:rtl w:val="true"/>
        </w:rPr>
        <w:t xml:space="preserve">- </w:t>
      </w:r>
      <w:r>
        <w:rPr>
          <w:rtl w:val="true"/>
        </w:rPr>
        <w:t xml:space="preserve">رواية آية </w:t>
      </w:r>
      <w:r>
        <w:rPr>
          <w:rtl w:val="true"/>
        </w:rPr>
        <w:t>(</w:t>
      </w:r>
      <w:r>
        <w:rPr/>
        <w:t>6</w:t>
      </w:r>
      <w:r>
        <w:rPr>
          <w:rtl w:val="true"/>
        </w:rPr>
        <w:t>):</w:t>
      </w:r>
      <w:bookmarkEnd w:id="3995"/>
    </w:p>
    <w:p>
      <w:pPr>
        <w:pStyle w:val="Heading5"/>
        <w:numPr>
          <w:ilvl w:val="4"/>
          <w:numId w:val="1"/>
        </w:numPr>
        <w:rPr/>
      </w:pPr>
      <w:bookmarkStart w:id="3996" w:name="__RefHeading___Toc6140712_73709187"/>
      <w:bookmarkStart w:id="3997" w:name="_Toc1734"/>
      <w:bookmarkEnd w:id="3996"/>
      <w:r>
        <w:rPr>
          <w:rtl w:val="true"/>
        </w:rPr>
        <w:t>اشارة</w:t>
      </w:r>
      <w:bookmarkEnd w:id="3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الباقر عليه السلام فتثبتوا بالثاء و الباء</w:t>
      </w:r>
      <w:r>
        <w:rPr>
          <w:rFonts w:eastAsia="Amiri" w:cs="Amiri" w:ascii="Amiri" w:hAnsi="Amiri"/>
          <w:color w:val="111111"/>
          <w:sz w:val="28"/>
          <w:szCs w:val="28"/>
          <w:rtl w:val="true"/>
          <w:lang w:bidi="ar-SA"/>
        </w:rPr>
        <w:t>.</w:t>
      </w:r>
    </w:p>
    <w:p>
      <w:pPr>
        <w:pStyle w:val="Heading5"/>
        <w:numPr>
          <w:ilvl w:val="4"/>
          <w:numId w:val="1"/>
        </w:numPr>
        <w:rPr/>
      </w:pPr>
      <w:bookmarkStart w:id="3998" w:name="__RefHeading___Toc6140714_73709187"/>
      <w:bookmarkStart w:id="3999" w:name="_Toc1735"/>
      <w:bookmarkEnd w:id="3998"/>
      <w:r>
        <w:rPr>
          <w:rtl w:val="true"/>
        </w:rPr>
        <w:t>دراسة الرواية</w:t>
      </w:r>
      <w:r>
        <w:rPr>
          <w:rtl w:val="true"/>
        </w:rPr>
        <w:t>:</w:t>
      </w:r>
      <w:bookmarkEnd w:id="3999"/>
    </w:p>
    <w:p>
      <w:pPr>
        <w:pStyle w:val="Heading6"/>
        <w:numPr>
          <w:ilvl w:val="5"/>
          <w:numId w:val="1"/>
        </w:numPr>
        <w:rPr/>
      </w:pPr>
      <w:bookmarkStart w:id="4000" w:name="__RefHeading___Toc6140716_73709187"/>
      <w:bookmarkStart w:id="4001" w:name="_Toc1736"/>
      <w:bookmarkEnd w:id="4000"/>
      <w:r>
        <w:rPr>
          <w:rtl w:val="true"/>
        </w:rPr>
        <w:t>أ</w:t>
      </w:r>
      <w:r>
        <w:rPr>
          <w:rtl w:val="true"/>
        </w:rPr>
        <w:t>- [</w:t>
      </w:r>
      <w:r>
        <w:rPr>
          <w:rtl w:val="true"/>
        </w:rPr>
        <w:t>الآية</w:t>
      </w:r>
      <w:r>
        <w:rPr>
          <w:rtl w:val="true"/>
        </w:rPr>
        <w:t>]</w:t>
      </w:r>
      <w:bookmarkEnd w:id="40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p>
    <w:p>
      <w:pPr>
        <w:pStyle w:val="Heading6"/>
        <w:numPr>
          <w:ilvl w:val="5"/>
          <w:numId w:val="1"/>
        </w:numPr>
        <w:rPr/>
      </w:pPr>
      <w:bookmarkStart w:id="4002" w:name="__RefHeading___Toc6140718_73709187"/>
      <w:bookmarkStart w:id="4003" w:name="_Toc1737"/>
      <w:bookmarkEnd w:id="4002"/>
      <w:r>
        <w:rPr>
          <w:rtl w:val="true"/>
        </w:rPr>
        <w:t>ب</w:t>
      </w:r>
      <w:r>
        <w:rPr>
          <w:rtl w:val="true"/>
        </w:rPr>
        <w:t xml:space="preserve">- </w:t>
      </w:r>
      <w:r>
        <w:rPr>
          <w:rtl w:val="true"/>
        </w:rPr>
        <w:t>السند</w:t>
      </w:r>
      <w:r>
        <w:rPr>
          <w:rtl w:val="true"/>
        </w:rPr>
        <w:t>:</w:t>
      </w:r>
      <w:bookmarkEnd w:id="4003"/>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بلا سند بتفسير الطبري و تيسير القراءات لأبي عمر و عثمان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الكشاف عن ابن مسعود و في القرطبي عن الفرّاء إذا فالقراءة منتقلة </w:t>
      </w:r>
      <w:r>
        <w:rPr>
          <w:rStyle w:val="FootnoteAnchor"/>
          <w:rtl w:val="true"/>
        </w:rPr>
        <w:footnoteReference w:id="489"/>
      </w:r>
      <w:r>
        <w:rPr>
          <w:rFonts w:ascii="Amiri" w:hAnsi="Amiri" w:eastAsia="Amiri" w:cs="Amiri"/>
          <w:color w:val="111111"/>
          <w:sz w:val="28"/>
          <w:sz w:val="28"/>
          <w:szCs w:val="28"/>
          <w:rtl w:val="true"/>
          <w:lang w:bidi="ar-SA"/>
        </w:rPr>
        <w:t>، و ليس للشيخ و الاستاذ أن يستدلا به على تحريف القرآن لدى أتباع مدرسة أهل البيت</w:t>
      </w:r>
      <w:r>
        <w:rPr>
          <w:rFonts w:eastAsia="Amiri" w:cs="Amiri" w:ascii="Amiri" w:hAnsi="Amiri"/>
          <w:color w:val="111111"/>
          <w:sz w:val="28"/>
          <w:szCs w:val="28"/>
          <w:rtl w:val="true"/>
          <w:lang w:bidi="ar-SA"/>
        </w:rPr>
        <w:t xml:space="preserve">. </w:t>
      </w:r>
      <w:bookmarkStart w:id="4004" w:name="pg11650_152004"/>
    </w:p>
    <w:p>
      <w:pPr>
        <w:pStyle w:val="Heading6"/>
        <w:numPr>
          <w:ilvl w:val="5"/>
          <w:numId w:val="1"/>
        </w:numPr>
        <w:rPr/>
      </w:pPr>
      <w:bookmarkStart w:id="4005" w:name="__RefHeading___Toc6140720_73709187"/>
      <w:bookmarkStart w:id="4006" w:name="_Toc1738"/>
      <w:bookmarkEnd w:id="4004"/>
      <w:bookmarkEnd w:id="4005"/>
      <w:r>
        <w:rPr>
          <w:rtl w:val="true"/>
        </w:rPr>
        <w:t>ج</w:t>
      </w:r>
      <w:r>
        <w:rPr>
          <w:rtl w:val="true"/>
        </w:rPr>
        <w:t xml:space="preserve">- </w:t>
      </w:r>
      <w:r>
        <w:rPr>
          <w:rtl w:val="true"/>
        </w:rPr>
        <w:t>المتن</w:t>
      </w:r>
      <w:r>
        <w:rPr>
          <w:rtl w:val="true"/>
        </w:rPr>
        <w:t>:</w:t>
      </w:r>
      <w:bookmarkEnd w:id="4006"/>
    </w:p>
    <w:p>
      <w:pPr>
        <w:pStyle w:val="BookText"/>
        <w:rPr/>
      </w:pPr>
      <w:r>
        <w:rPr>
          <w:rFonts w:ascii="Amiri" w:hAnsi="Amiri" w:eastAsia="Amiri" w:cs="Amiri"/>
          <w:color w:val="111111"/>
          <w:sz w:val="28"/>
          <w:sz w:val="28"/>
          <w:szCs w:val="28"/>
          <w:rtl w:val="true"/>
          <w:lang w:bidi="ar-SA"/>
        </w:rPr>
        <w:t>التغيير يخلّ بالوزن و المعنى</w:t>
      </w:r>
      <w:r>
        <w:rPr>
          <w:rFonts w:eastAsia="Amiri" w:cs="Amiri" w:ascii="Amiri" w:hAnsi="Amiri"/>
          <w:color w:val="111111"/>
          <w:sz w:val="28"/>
          <w:szCs w:val="28"/>
          <w:rtl w:val="true"/>
          <w:lang w:bidi="ar-SA"/>
        </w:rPr>
        <w:t>!</w:t>
      </w:r>
    </w:p>
    <w:p>
      <w:pPr>
        <w:pStyle w:val="Heading4"/>
        <w:numPr>
          <w:ilvl w:val="3"/>
          <w:numId w:val="1"/>
        </w:numPr>
        <w:rPr/>
      </w:pPr>
      <w:bookmarkStart w:id="4007" w:name="__RefHeading___Toc6140722_73709187"/>
      <w:bookmarkStart w:id="4008" w:name="_Toc1739"/>
      <w:bookmarkEnd w:id="4007"/>
      <w:r>
        <w:rPr>
          <w:rtl w:val="true"/>
        </w:rPr>
        <w:t>ثانيا</w:t>
      </w:r>
      <w:r>
        <w:rPr>
          <w:rtl w:val="true"/>
        </w:rPr>
        <w:t xml:space="preserve">- </w:t>
      </w:r>
      <w:r>
        <w:rPr>
          <w:rtl w:val="true"/>
        </w:rPr>
        <w:t xml:space="preserve">روايات آية </w:t>
      </w:r>
      <w:r>
        <w:rPr>
          <w:rtl w:val="true"/>
        </w:rPr>
        <w:t>(</w:t>
      </w:r>
      <w:r>
        <w:rPr/>
        <w:t>4</w:t>
      </w:r>
      <w:r>
        <w:rPr>
          <w:rtl w:val="true"/>
        </w:rPr>
        <w:t>):</w:t>
      </w:r>
      <w:bookmarkEnd w:id="4008"/>
    </w:p>
    <w:p>
      <w:pPr>
        <w:pStyle w:val="Heading5"/>
        <w:numPr>
          <w:ilvl w:val="4"/>
          <w:numId w:val="1"/>
        </w:numPr>
        <w:rPr/>
      </w:pPr>
      <w:bookmarkStart w:id="4009" w:name="__RefHeading___Toc6140724_73709187"/>
      <w:bookmarkStart w:id="4010" w:name="_Toc1740"/>
      <w:bookmarkEnd w:id="4009"/>
      <w:r>
        <w:rPr>
          <w:rtl w:val="true"/>
        </w:rPr>
        <w:t>اشارة</w:t>
      </w:r>
      <w:bookmarkEnd w:id="4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حماد عن حريز عن أبي عبد اللّه عليه السلام انه قال عمدوا إلى آية من كتاب اللّه فادرسوها ان الذين ينادونك من وراء الحجرات بنو تميم أكثرهم لا يعقلون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w:t>
      </w:r>
      <w:r>
        <w:rPr>
          <w:rStyle w:val="FootnoteAnchor"/>
          <w:rtl w:val="true"/>
        </w:rPr>
        <w:footnoteReference w:id="490"/>
      </w:r>
      <w:r>
        <w:rPr>
          <w:rFonts w:ascii="Amiri" w:hAnsi="Amiri" w:eastAsia="Amiri" w:cs="Amiri"/>
          <w:color w:val="111111"/>
          <w:sz w:val="28"/>
          <w:sz w:val="28"/>
          <w:szCs w:val="28"/>
          <w:rtl w:val="true"/>
          <w:lang w:bidi="ar-SA"/>
        </w:rPr>
        <w:t xml:space="preserve">أصحابه يرويه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البرقي من بني تميم و قيل لأبي عبد اللّه عليه السلام ان أكثر القضاة منهم فقال لأن الأمر موكوس</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قوله تعالى يا أيها الذين آمنوا لا تقدموا الآية نزلت في وفد بني تميم كانوا إذا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على باب الحجرة فنادوا يا رسول اللّه اخرج إلينا فكان إذا خرج رسول اللّه صلى اللّه عليه و آله فقدموه في المشي و كانوا إذا كلموه رفعوا أصواتهم فوق صوته يقولون يا محمد يا محمد ما تقول في كذا و كذا كما يكلمون بعضهم بعضا فأنزل اللّه يا أيها الذين آمنوا لا تقدموا بين يدي اللّه و رسوله و اتقوا اللّه ان اللّه سميع عليم </w:t>
      </w:r>
      <w:r>
        <w:rPr>
          <w:rStyle w:val="FootnoteAnchor"/>
          <w:rtl w:val="true"/>
        </w:rPr>
        <w:footnoteReference w:id="491"/>
      </w:r>
      <w:r>
        <w:rPr>
          <w:rFonts w:ascii="Amiri" w:hAnsi="Amiri" w:eastAsia="Amiri" w:cs="Amiri"/>
          <w:color w:val="111111"/>
          <w:sz w:val="28"/>
          <w:sz w:val="28"/>
          <w:szCs w:val="28"/>
          <w:rtl w:val="true"/>
          <w:lang w:bidi="ar-SA"/>
        </w:rPr>
        <w:t xml:space="preserve">يا أيها الذين آمنوا لا ترفعوا أصواتكم فوق صوت النبي إلى قوله تعالى ان الذين ينادونك من وراء الحجرات بنو تميم أكثرهم لا يعقلون و 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ابن مسعود و أكثرهم بنو تميم لا يعقلون</w:t>
      </w:r>
      <w:r>
        <w:rPr>
          <w:rFonts w:eastAsia="Amiri" w:cs="Amiri" w:ascii="Amiri" w:hAnsi="Amiri"/>
          <w:color w:val="111111"/>
          <w:sz w:val="28"/>
          <w:szCs w:val="28"/>
          <w:rtl w:val="true"/>
          <w:lang w:bidi="ar-SA"/>
        </w:rPr>
        <w:t xml:space="preserve">. </w:t>
      </w:r>
      <w:bookmarkStart w:id="4011" w:name="pg11650_152005"/>
    </w:p>
    <w:p>
      <w:pPr>
        <w:pStyle w:val="Heading5"/>
        <w:numPr>
          <w:ilvl w:val="4"/>
          <w:numId w:val="1"/>
        </w:numPr>
        <w:rPr/>
      </w:pPr>
      <w:bookmarkStart w:id="4012" w:name="__RefHeading___Toc6140726_73709187"/>
      <w:bookmarkStart w:id="4013" w:name="_Toc1741"/>
      <w:bookmarkEnd w:id="4011"/>
      <w:bookmarkEnd w:id="4012"/>
      <w:r>
        <w:rPr>
          <w:rtl w:val="true"/>
        </w:rPr>
        <w:t>دراسة الروايات</w:t>
      </w:r>
      <w:r>
        <w:rPr>
          <w:rtl w:val="true"/>
        </w:rPr>
        <w:t>:</w:t>
      </w:r>
      <w:bookmarkEnd w:id="4013"/>
    </w:p>
    <w:p>
      <w:pPr>
        <w:pStyle w:val="Heading6"/>
        <w:numPr>
          <w:ilvl w:val="5"/>
          <w:numId w:val="1"/>
        </w:numPr>
        <w:rPr/>
      </w:pPr>
      <w:bookmarkStart w:id="4014" w:name="__RefHeading___Toc6140728_73709187"/>
      <w:bookmarkStart w:id="4015" w:name="_Toc1742"/>
      <w:bookmarkEnd w:id="4014"/>
      <w:r>
        <w:rPr>
          <w:rtl w:val="true"/>
        </w:rPr>
        <w:t>أ</w:t>
      </w:r>
      <w:r>
        <w:rPr>
          <w:rtl w:val="true"/>
        </w:rPr>
        <w:t>- [</w:t>
      </w:r>
      <w:r>
        <w:rPr>
          <w:rtl w:val="true"/>
        </w:rPr>
        <w:t>الآية</w:t>
      </w:r>
      <w:r>
        <w:rPr>
          <w:rtl w:val="true"/>
        </w:rPr>
        <w:t>]</w:t>
      </w:r>
      <w:bookmarkEnd w:id="40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w:t>
      </w:r>
    </w:p>
    <w:p>
      <w:pPr>
        <w:pStyle w:val="Heading6"/>
        <w:numPr>
          <w:ilvl w:val="5"/>
          <w:numId w:val="1"/>
        </w:numPr>
        <w:rPr/>
      </w:pPr>
      <w:bookmarkStart w:id="4016" w:name="__RefHeading___Toc6140730_73709187"/>
      <w:bookmarkStart w:id="4017" w:name="_Toc1743"/>
      <w:bookmarkEnd w:id="4016"/>
      <w:r>
        <w:rPr>
          <w:rtl w:val="true"/>
        </w:rPr>
        <w:t>ب</w:t>
      </w:r>
      <w:r>
        <w:rPr>
          <w:rtl w:val="true"/>
        </w:rPr>
        <w:t xml:space="preserve">- </w:t>
      </w:r>
      <w:r>
        <w:rPr>
          <w:rtl w:val="true"/>
        </w:rPr>
        <w:t>السند</w:t>
      </w:r>
      <w:r>
        <w:rPr>
          <w:rtl w:val="true"/>
        </w:rPr>
        <w:t>:</w:t>
      </w:r>
      <w:bookmarkEnd w:id="4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الغالي المتهالك و روى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 لم نجد لها معينا غير معين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الشيخ الطوسي في التبيان عن ابن مسعود و جاء نظيرها بتفسير الآية في تفسير الطبري و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أعراب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التعبير ان الاضافة تفسيرية</w:t>
      </w:r>
      <w:r>
        <w:rPr>
          <w:rFonts w:eastAsia="Amiri" w:cs="Amiri" w:ascii="Amiri" w:hAnsi="Amiri"/>
          <w:color w:val="111111"/>
          <w:sz w:val="28"/>
          <w:szCs w:val="28"/>
          <w:rtl w:val="true"/>
          <w:lang w:bidi="ar-SA"/>
        </w:rPr>
        <w:t>.</w:t>
      </w:r>
    </w:p>
    <w:p>
      <w:pPr>
        <w:pStyle w:val="Heading6"/>
        <w:numPr>
          <w:ilvl w:val="5"/>
          <w:numId w:val="1"/>
        </w:numPr>
        <w:rPr/>
      </w:pPr>
      <w:bookmarkStart w:id="4018" w:name="__RefHeading___Toc6140732_73709187"/>
      <w:bookmarkStart w:id="4019" w:name="_Toc1744"/>
      <w:bookmarkEnd w:id="4018"/>
      <w:r>
        <w:rPr>
          <w:rtl w:val="true"/>
        </w:rPr>
        <w:t>ج</w:t>
      </w:r>
      <w:r>
        <w:rPr>
          <w:rtl w:val="true"/>
        </w:rPr>
        <w:t xml:space="preserve">- </w:t>
      </w:r>
      <w:r>
        <w:rPr>
          <w:rtl w:val="true"/>
        </w:rPr>
        <w:t>المتن</w:t>
      </w:r>
      <w:r>
        <w:rPr>
          <w:rtl w:val="true"/>
        </w:rPr>
        <w:t>:</w:t>
      </w:r>
      <w:bookmarkEnd w:id="4019"/>
    </w:p>
    <w:p>
      <w:pPr>
        <w:pStyle w:val="BookText"/>
        <w:rPr/>
      </w:pPr>
      <w:r>
        <w:rPr>
          <w:rFonts w:ascii="Amiri" w:hAnsi="Amiri" w:eastAsia="Amiri" w:cs="Amiri"/>
          <w:color w:val="111111"/>
          <w:sz w:val="28"/>
          <w:sz w:val="28"/>
          <w:szCs w:val="28"/>
          <w:rtl w:val="true"/>
          <w:lang w:bidi="ar-SA"/>
        </w:rPr>
        <w:t>ان الاضافة تخرج الآية عن السياق القرآني و يصبح بذلك نثرا يشابه كلام البشر</w:t>
      </w:r>
      <w:r>
        <w:rPr>
          <w:rFonts w:eastAsia="Amiri" w:cs="Amiri" w:ascii="Amiri" w:hAnsi="Amiri"/>
          <w:color w:val="111111"/>
          <w:sz w:val="28"/>
          <w:szCs w:val="28"/>
          <w:rtl w:val="true"/>
          <w:lang w:bidi="ar-SA"/>
        </w:rPr>
        <w:t>!</w:t>
      </w:r>
    </w:p>
    <w:p>
      <w:pPr>
        <w:pStyle w:val="Heading5"/>
        <w:numPr>
          <w:ilvl w:val="4"/>
          <w:numId w:val="1"/>
        </w:numPr>
        <w:rPr/>
      </w:pPr>
      <w:bookmarkStart w:id="4020" w:name="__RefHeading___Toc6140734_73709187"/>
      <w:bookmarkStart w:id="4021" w:name="_Toc1745"/>
      <w:bookmarkEnd w:id="4020"/>
      <w:r>
        <w:rPr>
          <w:rtl w:val="true"/>
        </w:rPr>
        <w:t>نتيجة البحث</w:t>
      </w:r>
      <w:r>
        <w:rPr>
          <w:rtl w:val="true"/>
        </w:rPr>
        <w:t>:</w:t>
      </w:r>
      <w:bookmarkEnd w:id="4021"/>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الحجرات أربع روايات بينما هما روايتان عن الغلاة و المجاهيل</w:t>
      </w:r>
      <w:r>
        <w:rPr>
          <w:rFonts w:eastAsia="Amiri" w:cs="Amiri" w:ascii="Amiri" w:hAnsi="Amiri"/>
          <w:color w:val="111111"/>
          <w:sz w:val="28"/>
          <w:szCs w:val="28"/>
          <w:rtl w:val="true"/>
          <w:lang w:bidi="ar-SA"/>
        </w:rPr>
        <w:t xml:space="preserve">. </w:t>
      </w:r>
      <w:bookmarkStart w:id="4022" w:name="pg11650_152006"/>
    </w:p>
    <w:p>
      <w:pPr>
        <w:pStyle w:val="Heading3"/>
        <w:numPr>
          <w:ilvl w:val="2"/>
          <w:numId w:val="1"/>
        </w:numPr>
        <w:rPr/>
      </w:pPr>
      <w:bookmarkStart w:id="4023" w:name="__RefHeading___Toc6140736_73709187"/>
      <w:bookmarkStart w:id="4024" w:name="_Toc1746"/>
      <w:bookmarkEnd w:id="4022"/>
      <w:bookmarkEnd w:id="4023"/>
      <w:r>
        <w:rPr>
          <w:rtl w:val="true"/>
        </w:rPr>
        <w:t>دراسة روايات سورة ق‌</w:t>
      </w:r>
      <w:bookmarkEnd w:id="4024"/>
    </w:p>
    <w:p>
      <w:pPr>
        <w:pStyle w:val="Heading4"/>
        <w:numPr>
          <w:ilvl w:val="3"/>
          <w:numId w:val="1"/>
        </w:numPr>
        <w:rPr/>
      </w:pPr>
      <w:bookmarkStart w:id="4025" w:name="__RefHeading___Toc6140738_73709187"/>
      <w:bookmarkStart w:id="4026" w:name="_Toc1747"/>
      <w:bookmarkEnd w:id="4025"/>
      <w:r>
        <w:rPr>
          <w:rtl w:val="true"/>
        </w:rPr>
        <w:t>أولا</w:t>
      </w:r>
      <w:r>
        <w:rPr>
          <w:rtl w:val="true"/>
        </w:rPr>
        <w:t xml:space="preserve">- </w:t>
      </w:r>
      <w:r>
        <w:rPr>
          <w:rtl w:val="true"/>
        </w:rPr>
        <w:t xml:space="preserve">روايات آية </w:t>
      </w:r>
      <w:r>
        <w:rPr>
          <w:rtl w:val="true"/>
        </w:rPr>
        <w:t>(</w:t>
      </w:r>
      <w:r>
        <w:rPr/>
        <w:t>19</w:t>
      </w:r>
      <w:r>
        <w:rPr>
          <w:rtl w:val="true"/>
        </w:rPr>
        <w:t>):</w:t>
      </w:r>
      <w:bookmarkEnd w:id="4026"/>
    </w:p>
    <w:p>
      <w:pPr>
        <w:pStyle w:val="Heading5"/>
        <w:numPr>
          <w:ilvl w:val="4"/>
          <w:numId w:val="1"/>
        </w:numPr>
        <w:rPr/>
      </w:pPr>
      <w:bookmarkStart w:id="4027" w:name="__RefHeading___Toc6140740_73709187"/>
      <w:bookmarkStart w:id="4028" w:name="_Toc1748"/>
      <w:bookmarkEnd w:id="4027"/>
      <w:r>
        <w:rPr>
          <w:rtl w:val="true"/>
        </w:rPr>
        <w:t>اشارة</w:t>
      </w:r>
      <w:bookmarkEnd w:id="4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نزلت و جاءت سكرة الحق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أبي بكر عند خروج نفسه و جاءت سكرة الحق بالموت و هي قراءة سعيد بن جبير و طلحة و رواه أصحابنا عن أئمة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قوله و جاءت سكرة الموت بالحق قيل في معناه قولان أحدهما جاءت السكرة بالحق من أمر الآخرة حتى عرفه صاحبه و اضطر إليه و الآخر جاءت سكرة الحق بالموت و هي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قرأ الصادق عليه السلام و جاءت سكرة الحق بالموت</w:t>
      </w:r>
      <w:r>
        <w:rPr>
          <w:rFonts w:eastAsia="Amiri" w:cs="Amiri" w:ascii="Amiri" w:hAnsi="Amiri"/>
          <w:color w:val="111111"/>
          <w:sz w:val="28"/>
          <w:szCs w:val="28"/>
          <w:rtl w:val="true"/>
          <w:lang w:bidi="ar-SA"/>
        </w:rPr>
        <w:t>.</w:t>
      </w:r>
    </w:p>
    <w:p>
      <w:pPr>
        <w:pStyle w:val="Heading5"/>
        <w:numPr>
          <w:ilvl w:val="4"/>
          <w:numId w:val="1"/>
        </w:numPr>
        <w:rPr/>
      </w:pPr>
      <w:bookmarkStart w:id="4029" w:name="__RefHeading___Toc6140742_73709187"/>
      <w:bookmarkStart w:id="4030" w:name="_Toc1749"/>
      <w:bookmarkEnd w:id="4029"/>
      <w:r>
        <w:rPr>
          <w:rtl w:val="true"/>
        </w:rPr>
        <w:t>دراسة الروايات</w:t>
      </w:r>
      <w:r>
        <w:rPr>
          <w:rtl w:val="true"/>
        </w:rPr>
        <w:t>:</w:t>
      </w:r>
      <w:bookmarkEnd w:id="4030"/>
    </w:p>
    <w:p>
      <w:pPr>
        <w:pStyle w:val="Heading6"/>
        <w:numPr>
          <w:ilvl w:val="5"/>
          <w:numId w:val="1"/>
        </w:numPr>
        <w:rPr/>
      </w:pPr>
      <w:bookmarkStart w:id="4031" w:name="__RefHeading___Toc6140744_73709187"/>
      <w:bookmarkStart w:id="4032" w:name="_Toc1750"/>
      <w:bookmarkEnd w:id="4031"/>
      <w:r>
        <w:rPr>
          <w:rtl w:val="true"/>
        </w:rPr>
        <w:t>أ</w:t>
      </w:r>
      <w:r>
        <w:rPr>
          <w:rtl w:val="true"/>
        </w:rPr>
        <w:t>- [</w:t>
      </w:r>
      <w:r>
        <w:rPr>
          <w:rtl w:val="true"/>
        </w:rPr>
        <w:t>الآية</w:t>
      </w:r>
      <w:r>
        <w:rPr>
          <w:rtl w:val="true"/>
        </w:rPr>
        <w:t>]</w:t>
      </w:r>
      <w:bookmarkEnd w:id="40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 xml:space="preserve">. </w:t>
      </w:r>
      <w:bookmarkStart w:id="4033" w:name="pg11650_152007"/>
    </w:p>
    <w:p>
      <w:pPr>
        <w:pStyle w:val="BookText"/>
        <w:rPr/>
      </w:pPr>
      <w:bookmarkEnd w:id="4033"/>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الحق بالموت</w:t>
      </w:r>
      <w:r>
        <w:rPr>
          <w:rFonts w:eastAsia="Amiri" w:cs="Amiri" w:ascii="Amiri" w:hAnsi="Amiri"/>
          <w:color w:val="111111"/>
          <w:sz w:val="28"/>
          <w:szCs w:val="28"/>
          <w:rtl w:val="true"/>
          <w:lang w:bidi="ar-SA"/>
        </w:rPr>
        <w:t>.</w:t>
      </w:r>
    </w:p>
    <w:p>
      <w:pPr>
        <w:pStyle w:val="Heading6"/>
        <w:numPr>
          <w:ilvl w:val="5"/>
          <w:numId w:val="1"/>
        </w:numPr>
        <w:rPr/>
      </w:pPr>
      <w:bookmarkStart w:id="4034" w:name="__RefHeading___Toc6140746_73709187"/>
      <w:bookmarkStart w:id="4035" w:name="_Toc1751"/>
      <w:bookmarkEnd w:id="4034"/>
      <w:r>
        <w:rPr>
          <w:rtl w:val="true"/>
        </w:rPr>
        <w:t>ب</w:t>
      </w:r>
      <w:r>
        <w:rPr>
          <w:rtl w:val="true"/>
        </w:rPr>
        <w:t xml:space="preserve">- </w:t>
      </w:r>
      <w:r>
        <w:rPr>
          <w:rtl w:val="true"/>
        </w:rPr>
        <w:t>السند</w:t>
      </w:r>
      <w:r>
        <w:rPr>
          <w:rtl w:val="true"/>
        </w:rPr>
        <w:t>:</w:t>
      </w:r>
      <w:bookmarkEnd w:id="4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في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من روى أصحابنا عن أئمة أهل البيت روايتي سعد بن عبد اللّه و 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عائشة عن أبيها بتفسير الآية في تفسير الطبري و الزمخشري و القرطبي و السيوطي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6" w:name="__RefHeading___Toc6140748_73709187"/>
      <w:bookmarkStart w:id="4037" w:name="_Toc1752"/>
      <w:bookmarkEnd w:id="4036"/>
      <w:r>
        <w:rPr>
          <w:rtl w:val="true"/>
        </w:rPr>
        <w:t>ج</w:t>
      </w:r>
      <w:r>
        <w:rPr>
          <w:rtl w:val="true"/>
        </w:rPr>
        <w:t xml:space="preserve">- </w:t>
      </w:r>
      <w:r>
        <w:rPr>
          <w:rtl w:val="true"/>
        </w:rPr>
        <w:t>المتن</w:t>
      </w:r>
      <w:r>
        <w:rPr>
          <w:rtl w:val="true"/>
        </w:rPr>
        <w:t>:</w:t>
      </w:r>
      <w:bookmarkEnd w:id="4037"/>
    </w:p>
    <w:p>
      <w:pPr>
        <w:pStyle w:val="BookText"/>
        <w:rPr/>
      </w:pPr>
      <w:r>
        <w:rPr>
          <w:rFonts w:ascii="Amiri" w:hAnsi="Amiri" w:eastAsia="Amiri" w:cs="Amiri"/>
          <w:color w:val="111111"/>
          <w:sz w:val="28"/>
          <w:sz w:val="28"/>
          <w:szCs w:val="28"/>
          <w:rtl w:val="true"/>
          <w:lang w:bidi="ar-SA"/>
        </w:rPr>
        <w:t>للموت سكرة و ليس للحق سكرة و 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038" w:name="__RefHeading___Toc6140750_73709187"/>
      <w:bookmarkStart w:id="4039" w:name="_Toc1753"/>
      <w:bookmarkEnd w:id="4038"/>
      <w:r>
        <w:rPr>
          <w:rtl w:val="true"/>
        </w:rPr>
        <w:t>ثانيا</w:t>
      </w:r>
      <w:r>
        <w:rPr>
          <w:rtl w:val="true"/>
        </w:rPr>
        <w:t xml:space="preserve">- </w:t>
      </w:r>
      <w:r>
        <w:rPr>
          <w:rtl w:val="true"/>
        </w:rPr>
        <w:t xml:space="preserve">رواية آية </w:t>
      </w:r>
      <w:r>
        <w:rPr>
          <w:rtl w:val="true"/>
        </w:rPr>
        <w:t>(</w:t>
      </w:r>
      <w:r>
        <w:rPr/>
        <w:t>24</w:t>
      </w:r>
      <w:r>
        <w:rPr>
          <w:rtl w:val="true"/>
        </w:rPr>
        <w:t>):</w:t>
      </w:r>
      <w:bookmarkEnd w:id="4039"/>
    </w:p>
    <w:p>
      <w:pPr>
        <w:pStyle w:val="Heading5"/>
        <w:numPr>
          <w:ilvl w:val="4"/>
          <w:numId w:val="1"/>
        </w:numPr>
        <w:rPr/>
      </w:pPr>
      <w:bookmarkStart w:id="4040" w:name="__RefHeading___Toc6140752_73709187"/>
      <w:bookmarkStart w:id="4041" w:name="_Toc1754"/>
      <w:bookmarkEnd w:id="4040"/>
      <w:r>
        <w:rPr>
          <w:rtl w:val="true"/>
        </w:rPr>
        <w:t>اشارة</w:t>
      </w:r>
      <w:bookmarkEnd w:id="404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عن جعفر بن محمد الأزدي معنعنا عن الحسين راشد قال قال لي شريك القاضي أيام المهدي أ تريد أن أحدثك بحديث أتبرك به على أن تجعل اللّه عليك أن لا تحدث به حتى أموت قال قلت أنت آمن فحدث بما شئت قال كنت على باب الأعمش و عليه جماعة من أصحاب الحديث قال ففتح الأعمش الباب فنظر إليهم ثم رجع و أغلق الباب فانصرفوا و بقيت أنا فخرج فرآني فقال أنت هنا لو علمت لادخلتك أو لخرجت اليك قال ثم قال أ تدري ما كان ترددي في الدهليز هذا </w:t>
      </w:r>
      <w:bookmarkStart w:id="4042" w:name="pg11650_152008"/>
    </w:p>
    <w:p>
      <w:pPr>
        <w:pStyle w:val="BookText"/>
        <w:rPr/>
      </w:pPr>
      <w:bookmarkEnd w:id="4042"/>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آية في كتاب اللّه قلت ما هي؟ قال قول اللّه تعالى يا محمد يا علي ألقيا في جهنم كل كفار عنيد قال قلت و هكذا نزلت قال إي و الذي بعث محمدا بالنبوة لهكذا نزلت</w:t>
      </w:r>
      <w:r>
        <w:rPr>
          <w:rFonts w:eastAsia="Amiri" w:cs="Amiri" w:ascii="Amiri" w:hAnsi="Amiri"/>
          <w:color w:val="111111"/>
          <w:sz w:val="28"/>
          <w:szCs w:val="28"/>
          <w:rtl w:val="true"/>
          <w:lang w:bidi="ar-SA"/>
        </w:rPr>
        <w:t>.</w:t>
      </w:r>
    </w:p>
    <w:p>
      <w:pPr>
        <w:pStyle w:val="Heading5"/>
        <w:numPr>
          <w:ilvl w:val="4"/>
          <w:numId w:val="1"/>
        </w:numPr>
        <w:rPr/>
      </w:pPr>
      <w:bookmarkStart w:id="4043" w:name="__RefHeading___Toc6140754_73709187"/>
      <w:bookmarkStart w:id="4044" w:name="_Toc1755"/>
      <w:bookmarkEnd w:id="4043"/>
      <w:r>
        <w:rPr>
          <w:rtl w:val="true"/>
        </w:rPr>
        <w:t>دراسة الرواية</w:t>
      </w:r>
      <w:r>
        <w:rPr>
          <w:rtl w:val="true"/>
        </w:rPr>
        <w:t>:</w:t>
      </w:r>
      <w:bookmarkEnd w:id="4044"/>
    </w:p>
    <w:p>
      <w:pPr>
        <w:pStyle w:val="Heading6"/>
        <w:numPr>
          <w:ilvl w:val="5"/>
          <w:numId w:val="1"/>
        </w:numPr>
        <w:rPr/>
      </w:pPr>
      <w:bookmarkStart w:id="4045" w:name="__RefHeading___Toc6140756_73709187"/>
      <w:bookmarkStart w:id="4046" w:name="_Toc1756"/>
      <w:bookmarkEnd w:id="4045"/>
      <w:r>
        <w:rPr>
          <w:rtl w:val="true"/>
        </w:rPr>
        <w:t>أ</w:t>
      </w:r>
      <w:r>
        <w:rPr>
          <w:rtl w:val="true"/>
        </w:rPr>
        <w:t>- [</w:t>
      </w:r>
      <w:r>
        <w:rPr>
          <w:rtl w:val="true"/>
        </w:rPr>
        <w:t>الآية</w:t>
      </w:r>
      <w:r>
        <w:rPr>
          <w:rtl w:val="true"/>
        </w:rPr>
        <w:t>]</w:t>
      </w:r>
      <w:bookmarkEnd w:id="40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w:t>
      </w:r>
      <w:r>
        <w:rPr>
          <w:rFonts w:eastAsia="Amiri" w:cs="Amiri" w:ascii="Amiri" w:hAnsi="Amiri"/>
          <w:color w:val="111111"/>
          <w:sz w:val="28"/>
          <w:szCs w:val="28"/>
          <w:rtl w:val="true"/>
          <w:lang w:bidi="ar-SA"/>
        </w:rPr>
        <w:t>....</w:t>
      </w:r>
    </w:p>
    <w:p>
      <w:pPr>
        <w:pStyle w:val="Heading6"/>
        <w:numPr>
          <w:ilvl w:val="5"/>
          <w:numId w:val="1"/>
        </w:numPr>
        <w:rPr/>
      </w:pPr>
      <w:bookmarkStart w:id="4047" w:name="__RefHeading___Toc6140758_73709187"/>
      <w:bookmarkStart w:id="4048" w:name="_Toc1757"/>
      <w:bookmarkEnd w:id="4047"/>
      <w:r>
        <w:rPr>
          <w:rtl w:val="true"/>
        </w:rPr>
        <w:t>ب</w:t>
      </w:r>
      <w:r>
        <w:rPr>
          <w:rtl w:val="true"/>
        </w:rPr>
        <w:t xml:space="preserve">- </w:t>
      </w:r>
      <w:r>
        <w:rPr>
          <w:rtl w:val="true"/>
        </w:rPr>
        <w:t>السند</w:t>
      </w:r>
      <w:r>
        <w:rPr>
          <w:rtl w:val="true"/>
        </w:rPr>
        <w:t>:</w:t>
      </w:r>
      <w:bookmarkEnd w:id="4048"/>
    </w:p>
    <w:p>
      <w:pPr>
        <w:pStyle w:val="BookText"/>
        <w:rPr/>
      </w:pPr>
      <w:r>
        <w:rPr>
          <w:rFonts w:ascii="Amiri" w:hAnsi="Amiri" w:eastAsia="Amiri" w:cs="Amiri"/>
          <w:color w:val="111111"/>
          <w:sz w:val="28"/>
          <w:sz w:val="28"/>
          <w:szCs w:val="28"/>
          <w:rtl w:val="true"/>
          <w:lang w:bidi="ar-SA"/>
        </w:rPr>
        <w:t>الرواية مقطوعة السند عن شريك القاضي عن الأعمش و لم ينسبها إلى أحد من أئمة أهل البيت</w:t>
      </w:r>
      <w:r>
        <w:rPr>
          <w:rFonts w:eastAsia="Amiri" w:cs="Amiri" w:ascii="Amiri" w:hAnsi="Amiri"/>
          <w:color w:val="111111"/>
          <w:sz w:val="28"/>
          <w:szCs w:val="28"/>
          <w:rtl w:val="true"/>
          <w:lang w:bidi="ar-SA"/>
        </w:rPr>
        <w:t>.</w:t>
      </w:r>
    </w:p>
    <w:p>
      <w:pPr>
        <w:pStyle w:val="Heading6"/>
        <w:numPr>
          <w:ilvl w:val="5"/>
          <w:numId w:val="1"/>
        </w:numPr>
        <w:rPr/>
      </w:pPr>
      <w:bookmarkStart w:id="4049" w:name="__RefHeading___Toc6140760_73709187"/>
      <w:bookmarkStart w:id="4050" w:name="_Toc1758"/>
      <w:bookmarkEnd w:id="4049"/>
      <w:r>
        <w:rPr>
          <w:rtl w:val="true"/>
        </w:rPr>
        <w:t>ج</w:t>
      </w:r>
      <w:r>
        <w:rPr>
          <w:rtl w:val="true"/>
        </w:rPr>
        <w:t xml:space="preserve">- </w:t>
      </w:r>
      <w:r>
        <w:rPr>
          <w:rtl w:val="true"/>
        </w:rPr>
        <w:t>المتن</w:t>
      </w:r>
      <w:r>
        <w:rPr>
          <w:rtl w:val="true"/>
        </w:rPr>
        <w:t>:</w:t>
      </w:r>
      <w:bookmarkEnd w:id="4050"/>
    </w:p>
    <w:p>
      <w:pPr>
        <w:pStyle w:val="BookText"/>
        <w:rPr/>
      </w:pPr>
      <w:r>
        <w:rPr>
          <w:rFonts w:ascii="Amiri" w:hAnsi="Amiri" w:eastAsia="Amiri" w:cs="Amiri"/>
          <w:color w:val="111111"/>
          <w:sz w:val="28"/>
          <w:sz w:val="28"/>
          <w:szCs w:val="28"/>
          <w:rtl w:val="true"/>
          <w:lang w:bidi="ar-SA"/>
        </w:rPr>
        <w:t>لست أدري كيف يستدل الشيخ النوري بكلام شريك القاضي على تحريف كلام اللّه تبارك و تعالى لست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4051" w:name="__RefHeading___Toc6140762_73709187"/>
      <w:bookmarkStart w:id="4052" w:name="_Toc1759"/>
      <w:bookmarkEnd w:id="4051"/>
      <w:r>
        <w:rPr>
          <w:rtl w:val="true"/>
        </w:rPr>
        <w:t>نتيجة البحوث</w:t>
      </w:r>
      <w:r>
        <w:rPr>
          <w:rtl w:val="true"/>
        </w:rPr>
        <w:t>:</w:t>
      </w:r>
      <w:bookmarkEnd w:id="4052"/>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و الاستاذ الروايات التي استدلا بها على تحريف 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ثلاثا منها بلا سند و واحدة منها مفسّرة و ليست برواية و رواية واحدة عن الغلاة و الضعفاء و المجاهيل</w:t>
      </w:r>
      <w:r>
        <w:rPr>
          <w:rFonts w:eastAsia="Amiri" w:cs="Amiri" w:ascii="Amiri" w:hAnsi="Amiri"/>
          <w:color w:val="111111"/>
          <w:sz w:val="28"/>
          <w:szCs w:val="28"/>
          <w:rtl w:val="true"/>
          <w:lang w:bidi="ar-SA"/>
        </w:rPr>
        <w:t xml:space="preserve">. </w:t>
      </w:r>
      <w:bookmarkStart w:id="4053" w:name="pg11650_152009"/>
    </w:p>
    <w:p>
      <w:pPr>
        <w:pStyle w:val="Heading3"/>
        <w:numPr>
          <w:ilvl w:val="2"/>
          <w:numId w:val="1"/>
        </w:numPr>
        <w:rPr/>
      </w:pPr>
      <w:bookmarkStart w:id="4054" w:name="__RefHeading___Toc6140764_73709187"/>
      <w:bookmarkStart w:id="4055" w:name="_Toc1760"/>
      <w:bookmarkEnd w:id="4053"/>
      <w:bookmarkEnd w:id="4054"/>
      <w:r>
        <w:rPr>
          <w:rtl w:val="true"/>
        </w:rPr>
        <w:t>دراسة روايات سورة الذاريات</w:t>
      </w:r>
      <w:r>
        <w:rPr>
          <w:rtl w:val="true"/>
        </w:rPr>
        <w:t>:</w:t>
      </w:r>
      <w:bookmarkEnd w:id="4055"/>
    </w:p>
    <w:p>
      <w:pPr>
        <w:pStyle w:val="Heading4"/>
        <w:numPr>
          <w:ilvl w:val="3"/>
          <w:numId w:val="1"/>
        </w:numPr>
        <w:rPr/>
      </w:pPr>
      <w:bookmarkStart w:id="4056" w:name="__RefHeading___Toc6140766_73709187"/>
      <w:bookmarkStart w:id="4057" w:name="_Toc1761"/>
      <w:bookmarkEnd w:id="4056"/>
      <w:r>
        <w:rPr>
          <w:rtl w:val="true"/>
        </w:rPr>
        <w:t>أولا</w:t>
      </w:r>
      <w:r>
        <w:rPr>
          <w:rtl w:val="true"/>
        </w:rPr>
        <w:t xml:space="preserve">- </w:t>
      </w:r>
      <w:r>
        <w:rPr>
          <w:rtl w:val="true"/>
        </w:rPr>
        <w:t xml:space="preserve">روايتا آية </w:t>
      </w:r>
      <w:r>
        <w:rPr>
          <w:rtl w:val="true"/>
        </w:rPr>
        <w:t>(</w:t>
      </w:r>
      <w:r>
        <w:rPr/>
        <w:t>5</w:t>
      </w:r>
      <w:r>
        <w:rPr>
          <w:rtl w:val="true"/>
        </w:rPr>
        <w:t>):</w:t>
      </w:r>
      <w:bookmarkEnd w:id="4057"/>
    </w:p>
    <w:p>
      <w:pPr>
        <w:pStyle w:val="Heading5"/>
        <w:numPr>
          <w:ilvl w:val="4"/>
          <w:numId w:val="1"/>
        </w:numPr>
        <w:rPr/>
      </w:pPr>
      <w:bookmarkStart w:id="4058" w:name="__RefHeading___Toc6140768_73709187"/>
      <w:bookmarkStart w:id="4059" w:name="_Toc1762"/>
      <w:bookmarkEnd w:id="4058"/>
      <w:r>
        <w:rPr>
          <w:rtl w:val="true"/>
        </w:rPr>
        <w:t>اشارة</w:t>
      </w:r>
      <w:bookmarkEnd w:id="4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سيف عن أخيه عن أبيه عن أبي حمزة في قوله تعالى إنما توعدون لصادق في علي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النجفي قال روى باسناد متصل إلى محمد خالد البرقي عن ابن سيف بن عميرة عن أخيه عن أبيه عن أبي حمزة الثمالي عن أبي جعفر عليه السلام قال قوله تعالى انما توعدون لصادق في علي هكذا </w:t>
      </w:r>
      <w:r>
        <w:rPr>
          <w:rStyle w:val="FootnoteAnchor"/>
          <w:rtl w:val="true"/>
        </w:rPr>
        <w:footnoteReference w:id="493"/>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w:t>
      </w:r>
    </w:p>
    <w:p>
      <w:pPr>
        <w:pStyle w:val="Heading5"/>
        <w:numPr>
          <w:ilvl w:val="4"/>
          <w:numId w:val="1"/>
        </w:numPr>
        <w:rPr/>
      </w:pPr>
      <w:bookmarkStart w:id="4060" w:name="__RefHeading___Toc6140770_73709187"/>
      <w:bookmarkStart w:id="4061" w:name="_Toc1763"/>
      <w:bookmarkEnd w:id="4060"/>
      <w:r>
        <w:rPr>
          <w:rtl w:val="true"/>
        </w:rPr>
        <w:t>دراسة الروايتين</w:t>
      </w:r>
      <w:r>
        <w:rPr>
          <w:rtl w:val="true"/>
        </w:rPr>
        <w:t>:</w:t>
      </w:r>
      <w:bookmarkEnd w:id="4061"/>
    </w:p>
    <w:p>
      <w:pPr>
        <w:pStyle w:val="Heading6"/>
        <w:numPr>
          <w:ilvl w:val="5"/>
          <w:numId w:val="1"/>
        </w:numPr>
        <w:rPr/>
      </w:pPr>
      <w:bookmarkStart w:id="4062" w:name="__RefHeading___Toc6140772_73709187"/>
      <w:bookmarkStart w:id="4063" w:name="_Toc1764"/>
      <w:bookmarkEnd w:id="4062"/>
      <w:r>
        <w:rPr>
          <w:rtl w:val="true"/>
        </w:rPr>
        <w:t>أ</w:t>
      </w:r>
      <w:r>
        <w:rPr>
          <w:rtl w:val="true"/>
        </w:rPr>
        <w:t>- [</w:t>
      </w:r>
      <w:r>
        <w:rPr>
          <w:rtl w:val="true"/>
        </w:rPr>
        <w:t>الآية</w:t>
      </w:r>
      <w:r>
        <w:rPr>
          <w:rtl w:val="true"/>
        </w:rPr>
        <w:t>]</w:t>
      </w:r>
      <w:bookmarkEnd w:id="40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 بعد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Heading6"/>
        <w:numPr>
          <w:ilvl w:val="5"/>
          <w:numId w:val="1"/>
        </w:numPr>
        <w:rPr/>
      </w:pPr>
      <w:bookmarkStart w:id="4064" w:name="__RefHeading___Toc6140774_73709187"/>
      <w:bookmarkStart w:id="4065" w:name="_Toc1765"/>
      <w:bookmarkEnd w:id="4064"/>
      <w:r>
        <w:rPr>
          <w:rtl w:val="true"/>
        </w:rPr>
        <w:t>ب</w:t>
      </w:r>
      <w:r>
        <w:rPr>
          <w:rtl w:val="true"/>
        </w:rPr>
        <w:t xml:space="preserve">- </w:t>
      </w:r>
      <w:r>
        <w:rPr>
          <w:rtl w:val="true"/>
        </w:rPr>
        <w:t>السند</w:t>
      </w:r>
      <w:r>
        <w:rPr>
          <w:rtl w:val="true"/>
        </w:rPr>
        <w:t>:</w:t>
      </w:r>
      <w:bookmarkEnd w:id="406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لم ينسبها إلى أحد من الأئمة </w:t>
      </w:r>
      <w:bookmarkStart w:id="4066" w:name="pg11650_152010"/>
    </w:p>
    <w:p>
      <w:pPr>
        <w:pStyle w:val="BookText"/>
        <w:rPr/>
      </w:pPr>
      <w:bookmarkEnd w:id="4066"/>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إلّا ان في سندها تصحيفا فإنّ ابن سيف بن عميرة لم يرو عن أخيه عن أبيه عن أبي حمزة الثمالي</w:t>
      </w:r>
      <w:r>
        <w:rPr>
          <w:rFonts w:eastAsia="Amiri" w:cs="Amiri" w:ascii="Amiri" w:hAnsi="Amiri"/>
          <w:color w:val="111111"/>
          <w:sz w:val="28"/>
          <w:szCs w:val="28"/>
          <w:rtl w:val="true"/>
          <w:lang w:bidi="ar-SA"/>
        </w:rPr>
        <w:t>.</w:t>
      </w:r>
    </w:p>
    <w:p>
      <w:pPr>
        <w:pStyle w:val="Heading6"/>
        <w:numPr>
          <w:ilvl w:val="5"/>
          <w:numId w:val="1"/>
        </w:numPr>
        <w:rPr/>
      </w:pPr>
      <w:bookmarkStart w:id="4067" w:name="__RefHeading___Toc6140776_73709187"/>
      <w:bookmarkStart w:id="4068" w:name="_Toc1766"/>
      <w:bookmarkEnd w:id="4067"/>
      <w:r>
        <w:rPr>
          <w:rtl w:val="true"/>
        </w:rPr>
        <w:t>ج</w:t>
      </w:r>
      <w:r>
        <w:rPr>
          <w:rtl w:val="true"/>
        </w:rPr>
        <w:t xml:space="preserve">- </w:t>
      </w:r>
      <w:r>
        <w:rPr>
          <w:rtl w:val="true"/>
        </w:rPr>
        <w:t>المتن</w:t>
      </w:r>
      <w:r>
        <w:rPr>
          <w:rtl w:val="true"/>
        </w:rPr>
        <w:t>:</w:t>
      </w:r>
      <w:bookmarkEnd w:id="4068"/>
    </w:p>
    <w:p>
      <w:pPr>
        <w:pStyle w:val="BookText"/>
        <w:rPr/>
      </w:pPr>
      <w:r>
        <w:rPr>
          <w:rFonts w:ascii="Amiri" w:hAnsi="Amiri" w:eastAsia="Amiri" w:cs="Amiri"/>
          <w:color w:val="111111"/>
          <w:sz w:val="28"/>
          <w:sz w:val="28"/>
          <w:szCs w:val="28"/>
          <w:rtl w:val="true"/>
          <w:lang w:bidi="ar-SA"/>
        </w:rPr>
        <w:t>ان الاضافة تخل بوزن الآية في السورة</w:t>
      </w:r>
      <w:r>
        <w:rPr>
          <w:rFonts w:eastAsia="Amiri" w:cs="Amiri" w:ascii="Amiri" w:hAnsi="Amiri"/>
          <w:color w:val="111111"/>
          <w:sz w:val="28"/>
          <w:szCs w:val="28"/>
          <w:rtl w:val="true"/>
          <w:lang w:bidi="ar-SA"/>
        </w:rPr>
        <w:t>.</w:t>
      </w:r>
    </w:p>
    <w:p>
      <w:pPr>
        <w:pStyle w:val="Heading6"/>
        <w:numPr>
          <w:ilvl w:val="5"/>
          <w:numId w:val="1"/>
        </w:numPr>
        <w:rPr/>
      </w:pPr>
      <w:bookmarkStart w:id="4069" w:name="__RefHeading___Toc6140778_73709187"/>
      <w:bookmarkStart w:id="4070" w:name="_Toc1767"/>
      <w:bookmarkEnd w:id="4069"/>
      <w:r>
        <w:rPr>
          <w:rtl w:val="true"/>
        </w:rPr>
        <w:t>نتيجة البحث</w:t>
      </w:r>
      <w:r>
        <w:rPr>
          <w:rtl w:val="true"/>
        </w:rPr>
        <w:t>:</w:t>
      </w:r>
      <w:bookmarkEnd w:id="4070"/>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الذاريات روايتين بينما هي رواية واحدة عن غلاة و مجاهيل</w:t>
      </w:r>
      <w:r>
        <w:rPr>
          <w:rFonts w:eastAsia="Amiri" w:cs="Amiri" w:ascii="Amiri" w:hAnsi="Amiri"/>
          <w:color w:val="111111"/>
          <w:sz w:val="28"/>
          <w:szCs w:val="28"/>
          <w:rtl w:val="true"/>
          <w:lang w:bidi="ar-SA"/>
        </w:rPr>
        <w:t xml:space="preserve">. </w:t>
      </w:r>
      <w:bookmarkStart w:id="4071" w:name="pg11650_152011"/>
    </w:p>
    <w:p>
      <w:pPr>
        <w:pStyle w:val="Heading3"/>
        <w:numPr>
          <w:ilvl w:val="2"/>
          <w:numId w:val="1"/>
        </w:numPr>
        <w:rPr/>
      </w:pPr>
      <w:bookmarkStart w:id="4072" w:name="__RefHeading___Toc6140780_73709187"/>
      <w:bookmarkStart w:id="4073" w:name="_Toc1768"/>
      <w:bookmarkEnd w:id="4071"/>
      <w:bookmarkEnd w:id="4072"/>
      <w:r>
        <w:rPr>
          <w:rtl w:val="true"/>
        </w:rPr>
        <w:t>دراسة روايات سورة الطور</w:t>
      </w:r>
      <w:bookmarkEnd w:id="4073"/>
    </w:p>
    <w:p>
      <w:pPr>
        <w:pStyle w:val="Heading4"/>
        <w:numPr>
          <w:ilvl w:val="3"/>
          <w:numId w:val="1"/>
        </w:numPr>
        <w:rPr/>
      </w:pPr>
      <w:bookmarkStart w:id="4074" w:name="__RefHeading___Toc6140782_73709187"/>
      <w:bookmarkStart w:id="4075" w:name="_Toc1769"/>
      <w:bookmarkEnd w:id="4074"/>
      <w:r>
        <w:rPr>
          <w:rtl w:val="true"/>
        </w:rPr>
        <w:t>أولا</w:t>
      </w:r>
      <w:r>
        <w:rPr>
          <w:rtl w:val="true"/>
        </w:rPr>
        <w:t xml:space="preserve">- </w:t>
      </w:r>
      <w:r>
        <w:rPr>
          <w:rtl w:val="true"/>
        </w:rPr>
        <w:t xml:space="preserve">روايات آية </w:t>
      </w:r>
      <w:r>
        <w:rPr>
          <w:rtl w:val="true"/>
        </w:rPr>
        <w:t>(</w:t>
      </w:r>
      <w:r>
        <w:rPr/>
        <w:t>47</w:t>
      </w:r>
      <w:r>
        <w:rPr>
          <w:rtl w:val="true"/>
        </w:rPr>
        <w:t>):</w:t>
      </w:r>
      <w:bookmarkEnd w:id="4075"/>
    </w:p>
    <w:p>
      <w:pPr>
        <w:pStyle w:val="Heading5"/>
        <w:numPr>
          <w:ilvl w:val="4"/>
          <w:numId w:val="1"/>
        </w:numPr>
        <w:rPr/>
      </w:pPr>
      <w:bookmarkStart w:id="4076" w:name="__RefHeading___Toc6140784_73709187"/>
      <w:bookmarkStart w:id="4077" w:name="_Toc1770"/>
      <w:bookmarkEnd w:id="4076"/>
      <w:r>
        <w:rPr>
          <w:rtl w:val="true"/>
        </w:rPr>
        <w:t>اشارة</w:t>
      </w:r>
      <w:bookmarkEnd w:id="4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ان للذين ظلموا آل محمد حقهم عذابا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سيف عن أخيه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القاسم عن أحمد بن محمد عن خالد عن محمد بن علي عن محمد بن الفضيل عن أبي حمزة ما يقرب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قوله تعالى و ان للذين ظلموا آل محمد حقهم عذابا دون ذلك قال قال عذاب الرجعة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قال أبو جعفر عليه السلام نزل جبرائيل بهذه الآية هكذا فان للظالمين آل محمد حقهم عذابا دون ذلك و لكن أكثر الناس لا يعلمون يعني عذابا في الرجعة</w:t>
      </w:r>
      <w:r>
        <w:rPr>
          <w:rFonts w:eastAsia="Amiri" w:cs="Amiri" w:ascii="Amiri" w:hAnsi="Amiri"/>
          <w:color w:val="111111"/>
          <w:sz w:val="28"/>
          <w:szCs w:val="28"/>
          <w:rtl w:val="true"/>
          <w:lang w:bidi="ar-SA"/>
        </w:rPr>
        <w:t>.</w:t>
      </w:r>
    </w:p>
    <w:p>
      <w:pPr>
        <w:pStyle w:val="Heading5"/>
        <w:numPr>
          <w:ilvl w:val="4"/>
          <w:numId w:val="1"/>
        </w:numPr>
        <w:rPr/>
      </w:pPr>
      <w:bookmarkStart w:id="4078" w:name="__RefHeading___Toc6140786_73709187"/>
      <w:bookmarkStart w:id="4079" w:name="_Toc1771"/>
      <w:bookmarkEnd w:id="4078"/>
      <w:r>
        <w:rPr>
          <w:rtl w:val="true"/>
        </w:rPr>
        <w:t>دراسة الروايات</w:t>
      </w:r>
      <w:r>
        <w:rPr>
          <w:rtl w:val="true"/>
        </w:rPr>
        <w:t>:</w:t>
      </w:r>
      <w:bookmarkEnd w:id="4079"/>
    </w:p>
    <w:p>
      <w:pPr>
        <w:pStyle w:val="Heading6"/>
        <w:numPr>
          <w:ilvl w:val="5"/>
          <w:numId w:val="1"/>
        </w:numPr>
        <w:rPr/>
      </w:pPr>
      <w:bookmarkStart w:id="4080" w:name="__RefHeading___Toc6140788_73709187"/>
      <w:bookmarkStart w:id="4081" w:name="_Toc1772"/>
      <w:bookmarkEnd w:id="4080"/>
      <w:r>
        <w:rPr>
          <w:rtl w:val="true"/>
        </w:rPr>
        <w:t>أ</w:t>
      </w:r>
      <w:r>
        <w:rPr>
          <w:rtl w:val="true"/>
        </w:rPr>
        <w:t>- [</w:t>
      </w:r>
      <w:r>
        <w:rPr>
          <w:rtl w:val="true"/>
        </w:rPr>
        <w:t>الآية</w:t>
      </w:r>
      <w:r>
        <w:rPr>
          <w:rtl w:val="true"/>
        </w:rPr>
        <w:t>]</w:t>
      </w:r>
      <w:bookmarkEnd w:id="40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لِلَّذِينَ ظَلَمُوا عَذاباً دُونَ ذلِكَ وَ لكِنَّ أَكْثَرَهُمْ لا يَعْلَمُونَ</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بعد 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bookmarkStart w:id="4082" w:name="pg11650_152012"/>
    </w:p>
    <w:p>
      <w:pPr>
        <w:pStyle w:val="Heading6"/>
        <w:numPr>
          <w:ilvl w:val="5"/>
          <w:numId w:val="1"/>
        </w:numPr>
        <w:rPr/>
      </w:pPr>
      <w:bookmarkStart w:id="4083" w:name="__RefHeading___Toc6140790_73709187"/>
      <w:bookmarkStart w:id="4084" w:name="_Toc1773"/>
      <w:bookmarkEnd w:id="4082"/>
      <w:bookmarkEnd w:id="4083"/>
      <w:r>
        <w:rPr>
          <w:rtl w:val="true"/>
        </w:rPr>
        <w:t>ب</w:t>
      </w:r>
      <w:r>
        <w:rPr>
          <w:rtl w:val="true"/>
        </w:rPr>
        <w:t xml:space="preserve">- </w:t>
      </w:r>
      <w:r>
        <w:rPr>
          <w:rtl w:val="true"/>
        </w:rPr>
        <w:t>السند</w:t>
      </w:r>
      <w:r>
        <w:rPr>
          <w:rtl w:val="true"/>
        </w:rPr>
        <w:t>:</w:t>
      </w:r>
      <w:bookmarkEnd w:id="40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عن محمد بن الفضيل ضعيف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Heading6"/>
        <w:numPr>
          <w:ilvl w:val="5"/>
          <w:numId w:val="1"/>
        </w:numPr>
        <w:rPr/>
      </w:pPr>
      <w:bookmarkStart w:id="4085" w:name="__RefHeading___Toc6140792_73709187"/>
      <w:bookmarkStart w:id="4086" w:name="_Toc1774"/>
      <w:bookmarkEnd w:id="4085"/>
      <w:r>
        <w:rPr>
          <w:rtl w:val="true"/>
        </w:rPr>
        <w:t>ج</w:t>
      </w:r>
      <w:r>
        <w:rPr>
          <w:rtl w:val="true"/>
        </w:rPr>
        <w:t xml:space="preserve">- </w:t>
      </w:r>
      <w:r>
        <w:rPr>
          <w:rtl w:val="true"/>
        </w:rPr>
        <w:t>المتن</w:t>
      </w:r>
      <w:r>
        <w:rPr>
          <w:rtl w:val="true"/>
        </w:rPr>
        <w:t>:</w:t>
      </w:r>
      <w:bookmarkEnd w:id="4086"/>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لِلَّذِينَ ظَلَمُوا عَذاباً دُونَ ذلِكَ وَ لكِنَّ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يتضح ان مناقشة الآيات لهم كانت حول أصل الالوهية و الربوبية و ليس حول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ظلمهم اياهم غير ان الغلاة لا يعقلون</w:t>
      </w:r>
      <w:r>
        <w:rPr>
          <w:rFonts w:eastAsia="Amiri" w:cs="Amiri" w:ascii="Amiri" w:hAnsi="Amiri"/>
          <w:color w:val="111111"/>
          <w:sz w:val="28"/>
          <w:szCs w:val="28"/>
          <w:rtl w:val="true"/>
          <w:lang w:bidi="ar-SA"/>
        </w:rPr>
        <w:t>.</w:t>
      </w:r>
    </w:p>
    <w:p>
      <w:pPr>
        <w:pStyle w:val="Heading5"/>
        <w:numPr>
          <w:ilvl w:val="4"/>
          <w:numId w:val="1"/>
        </w:numPr>
        <w:rPr/>
      </w:pPr>
      <w:bookmarkStart w:id="4087" w:name="__RefHeading___Toc6140794_73709187"/>
      <w:bookmarkStart w:id="4088" w:name="_Toc1775"/>
      <w:bookmarkEnd w:id="4087"/>
      <w:r>
        <w:rPr>
          <w:rtl w:val="true"/>
        </w:rPr>
        <w:t>نتيجة البحوث</w:t>
      </w:r>
      <w:r>
        <w:rPr>
          <w:rtl w:val="true"/>
        </w:rPr>
        <w:t>:</w:t>
      </w:r>
      <w:bookmarkEnd w:id="4088"/>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الطور خمس روايات بينما وجدناها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بلا سند و أربع ممّا عدّاه عن غلاة و ضعفاء و مجاهيل</w:t>
      </w:r>
      <w:r>
        <w:rPr>
          <w:rFonts w:eastAsia="Amiri" w:cs="Amiri" w:ascii="Amiri" w:hAnsi="Amiri"/>
          <w:color w:val="111111"/>
          <w:sz w:val="28"/>
          <w:szCs w:val="28"/>
          <w:rtl w:val="true"/>
          <w:lang w:bidi="ar-SA"/>
        </w:rPr>
        <w:t xml:space="preserve">. </w:t>
      </w:r>
      <w:bookmarkStart w:id="4089" w:name="pg11650_152013"/>
    </w:p>
    <w:p>
      <w:pPr>
        <w:pStyle w:val="Heading3"/>
        <w:numPr>
          <w:ilvl w:val="2"/>
          <w:numId w:val="1"/>
        </w:numPr>
        <w:rPr/>
      </w:pPr>
      <w:bookmarkStart w:id="4090" w:name="__RefHeading___Toc6140796_73709187"/>
      <w:bookmarkStart w:id="4091" w:name="_Toc1776"/>
      <w:bookmarkEnd w:id="4089"/>
      <w:bookmarkEnd w:id="4090"/>
      <w:r>
        <w:rPr>
          <w:rtl w:val="true"/>
        </w:rPr>
        <w:t>دراسة روايات سورة النجم‌</w:t>
      </w:r>
      <w:bookmarkEnd w:id="4091"/>
    </w:p>
    <w:p>
      <w:pPr>
        <w:pStyle w:val="Heading4"/>
        <w:numPr>
          <w:ilvl w:val="3"/>
          <w:numId w:val="1"/>
        </w:numPr>
        <w:rPr/>
      </w:pPr>
      <w:bookmarkStart w:id="4092" w:name="__RefHeading___Toc6140798_73709187"/>
      <w:bookmarkStart w:id="4093" w:name="_Toc1777"/>
      <w:bookmarkEnd w:id="4092"/>
      <w:r>
        <w:rPr>
          <w:rtl w:val="true"/>
        </w:rPr>
        <w:t xml:space="preserve">أولا روايات آية </w:t>
      </w:r>
      <w:r>
        <w:rPr>
          <w:rtl w:val="true"/>
        </w:rPr>
        <w:t>(</w:t>
      </w:r>
      <w:r>
        <w:rPr/>
        <w:t>8</w:t>
      </w:r>
      <w:r>
        <w:rPr>
          <w:rtl w:val="true"/>
        </w:rPr>
        <w:t xml:space="preserve">) </w:t>
      </w:r>
      <w:r>
        <w:rPr>
          <w:rtl w:val="true"/>
        </w:rPr>
        <w:t xml:space="preserve">و </w:t>
      </w:r>
      <w:r>
        <w:rPr>
          <w:rtl w:val="true"/>
        </w:rPr>
        <w:t>(</w:t>
      </w:r>
      <w:r>
        <w:rPr/>
        <w:t>9</w:t>
      </w:r>
      <w:r>
        <w:rPr>
          <w:rtl w:val="true"/>
        </w:rPr>
        <w:t>):</w:t>
      </w:r>
      <w:bookmarkEnd w:id="4093"/>
    </w:p>
    <w:p>
      <w:pPr>
        <w:pStyle w:val="Heading5"/>
        <w:numPr>
          <w:ilvl w:val="4"/>
          <w:numId w:val="1"/>
        </w:numPr>
        <w:rPr/>
      </w:pPr>
      <w:bookmarkStart w:id="4094" w:name="__RefHeading___Toc6140800_73709187"/>
      <w:bookmarkStart w:id="4095" w:name="_Toc1778"/>
      <w:bookmarkEnd w:id="4094"/>
      <w:r>
        <w:rPr>
          <w:rtl w:val="true"/>
        </w:rPr>
        <w:t>اشارة</w:t>
      </w:r>
      <w:bookmarkEnd w:id="4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محبوب عن مالك بن عطية عن حبيب السجستاني قال سألت أبا جعفر عليه السلام عن قول اللّه عز و جل ثم دنى فتدلى فقال يا حبيب لا تقرأها هكذا إنما هو ثم دنا فتدانى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العلل عن أبيه عن سعد بن عبد اللّه عن احمد بن محمد بن عيسى عن الحسن بن محبوب عن مالك بن عطية عن حبيب السجستاني قال سألت أبا جعفر عليه السلام و ذكر مثله و زاد فكان قاب قوسين في القرب أو 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انما نزلت هذه ثم دنا فتدانى</w:t>
      </w:r>
      <w:r>
        <w:rPr>
          <w:rFonts w:eastAsia="Amiri" w:cs="Amiri" w:ascii="Amiri" w:hAnsi="Amiri"/>
          <w:color w:val="111111"/>
          <w:sz w:val="28"/>
          <w:szCs w:val="28"/>
          <w:rtl w:val="true"/>
          <w:lang w:bidi="ar-SA"/>
        </w:rPr>
        <w:t>.</w:t>
      </w:r>
    </w:p>
    <w:p>
      <w:pPr>
        <w:pStyle w:val="Heading5"/>
        <w:numPr>
          <w:ilvl w:val="4"/>
          <w:numId w:val="1"/>
        </w:numPr>
        <w:rPr/>
      </w:pPr>
      <w:bookmarkStart w:id="4096" w:name="__RefHeading___Toc6140802_73709187"/>
      <w:bookmarkStart w:id="4097" w:name="_Toc1779"/>
      <w:bookmarkEnd w:id="4096"/>
      <w:r>
        <w:rPr>
          <w:rtl w:val="true"/>
        </w:rPr>
        <w:t>دراسة الروايات</w:t>
      </w:r>
      <w:r>
        <w:rPr>
          <w:rtl w:val="true"/>
        </w:rPr>
        <w:t>:</w:t>
      </w:r>
      <w:bookmarkEnd w:id="4097"/>
    </w:p>
    <w:p>
      <w:pPr>
        <w:pStyle w:val="Heading6"/>
        <w:numPr>
          <w:ilvl w:val="5"/>
          <w:numId w:val="1"/>
        </w:numPr>
        <w:rPr/>
      </w:pPr>
      <w:bookmarkStart w:id="4098" w:name="__RefHeading___Toc6140804_73709187"/>
      <w:bookmarkStart w:id="4099" w:name="_Toc1780"/>
      <w:bookmarkEnd w:id="4098"/>
      <w:r>
        <w:rPr>
          <w:rtl w:val="true"/>
        </w:rPr>
        <w:t>أ</w:t>
      </w:r>
      <w:r>
        <w:rPr>
          <w:rtl w:val="true"/>
        </w:rPr>
        <w:t>- [</w:t>
      </w:r>
      <w:r>
        <w:rPr>
          <w:rtl w:val="true"/>
        </w:rPr>
        <w:t>الآية</w:t>
      </w:r>
      <w:r>
        <w:rPr>
          <w:rtl w:val="true"/>
        </w:rPr>
        <w:t>]</w:t>
      </w:r>
      <w:bookmarkEnd w:id="4099"/>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00" w:name="__RefHeading___Toc6140806_73709187"/>
      <w:bookmarkStart w:id="4101" w:name="_Toc1781"/>
      <w:bookmarkEnd w:id="4100"/>
      <w:r>
        <w:rPr>
          <w:rtl w:val="true"/>
        </w:rPr>
        <w:t>ب</w:t>
      </w:r>
      <w:r>
        <w:rPr>
          <w:rtl w:val="true"/>
        </w:rPr>
        <w:t xml:space="preserve">- </w:t>
      </w:r>
      <w:r>
        <w:rPr>
          <w:rtl w:val="true"/>
        </w:rPr>
        <w:t>السند</w:t>
      </w:r>
      <w:r>
        <w:rPr>
          <w:rtl w:val="true"/>
        </w:rPr>
        <w:t>:</w:t>
      </w:r>
      <w:bookmarkStart w:id="4102" w:name="pg11650_152014"/>
      <w:bookmarkEnd w:id="4101"/>
    </w:p>
    <w:p>
      <w:pPr>
        <w:pStyle w:val="BookText"/>
        <w:rPr/>
      </w:pPr>
      <w:bookmarkEnd w:id="410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السجستاني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 مع ان في النسخة المطبوعة منه فَتَدَلَّى كما جاء في النص القرآني و الروايات الثلاثة رواية واحدة</w:t>
      </w:r>
      <w:r>
        <w:rPr>
          <w:rFonts w:eastAsia="Amiri" w:cs="Amiri" w:ascii="Amiri" w:hAnsi="Amiri"/>
          <w:color w:val="111111"/>
          <w:sz w:val="28"/>
          <w:szCs w:val="28"/>
          <w:rtl w:val="true"/>
          <w:lang w:bidi="ar-SA"/>
        </w:rPr>
        <w:t>.</w:t>
      </w:r>
    </w:p>
    <w:p>
      <w:pPr>
        <w:pStyle w:val="Heading6"/>
        <w:numPr>
          <w:ilvl w:val="5"/>
          <w:numId w:val="1"/>
        </w:numPr>
        <w:rPr/>
      </w:pPr>
      <w:bookmarkStart w:id="4103" w:name="__RefHeading___Toc6140808_73709187"/>
      <w:bookmarkStart w:id="4104" w:name="_Toc1782"/>
      <w:bookmarkEnd w:id="4103"/>
      <w:r>
        <w:rPr>
          <w:rtl w:val="true"/>
        </w:rPr>
        <w:t>ج</w:t>
      </w:r>
      <w:r>
        <w:rPr>
          <w:rtl w:val="true"/>
        </w:rPr>
        <w:t xml:space="preserve">- </w:t>
      </w:r>
      <w:r>
        <w:rPr>
          <w:rtl w:val="true"/>
        </w:rPr>
        <w:t>المتن</w:t>
      </w:r>
      <w:r>
        <w:rPr>
          <w:rtl w:val="true"/>
        </w:rPr>
        <w:t>:</w:t>
      </w:r>
      <w:bookmarkEnd w:id="4104"/>
    </w:p>
    <w:p>
      <w:pPr>
        <w:pStyle w:val="BookText"/>
        <w:rPr/>
      </w:pPr>
      <w:r>
        <w:rPr>
          <w:rFonts w:ascii="Amiri" w:hAnsi="Amiri" w:eastAsia="Amiri" w:cs="Amiri"/>
          <w:color w:val="111111"/>
          <w:sz w:val="28"/>
          <w:sz w:val="28"/>
          <w:szCs w:val="28"/>
          <w:rtl w:val="true"/>
          <w:lang w:bidi="ar-SA"/>
        </w:rPr>
        <w:t>إذا كان قد دنا فما معنى فتدانى؟ و التغيير يخل بوزن الآية</w:t>
      </w:r>
      <w:r>
        <w:rPr>
          <w:rFonts w:eastAsia="Amiri" w:cs="Amiri" w:ascii="Amiri" w:hAnsi="Amiri"/>
          <w:color w:val="111111"/>
          <w:sz w:val="28"/>
          <w:szCs w:val="28"/>
          <w:rtl w:val="true"/>
          <w:lang w:bidi="ar-SA"/>
        </w:rPr>
        <w:t>.</w:t>
      </w:r>
    </w:p>
    <w:p>
      <w:pPr>
        <w:pStyle w:val="Heading4"/>
        <w:numPr>
          <w:ilvl w:val="3"/>
          <w:numId w:val="1"/>
        </w:numPr>
        <w:rPr/>
      </w:pPr>
      <w:bookmarkStart w:id="4105" w:name="__RefHeading___Toc6140810_73709187"/>
      <w:bookmarkStart w:id="4106" w:name="_Toc1783"/>
      <w:bookmarkEnd w:id="4105"/>
      <w:r>
        <w:rPr>
          <w:rtl w:val="true"/>
        </w:rPr>
        <w:t>ثانيا</w:t>
      </w:r>
      <w:r>
        <w:rPr>
          <w:rtl w:val="true"/>
        </w:rPr>
        <w:t xml:space="preserve">- </w:t>
      </w:r>
      <w:r>
        <w:rPr>
          <w:rtl w:val="true"/>
        </w:rPr>
        <w:t xml:space="preserve">رواية آية </w:t>
      </w:r>
      <w:r>
        <w:rPr>
          <w:rtl w:val="true"/>
        </w:rPr>
        <w:t>(</w:t>
      </w:r>
      <w:r>
        <w:rPr/>
        <w:t>58</w:t>
      </w:r>
      <w:r>
        <w:rPr>
          <w:rtl w:val="true"/>
        </w:rPr>
        <w:t>):</w:t>
      </w:r>
      <w:bookmarkEnd w:id="4106"/>
    </w:p>
    <w:p>
      <w:pPr>
        <w:pStyle w:val="Heading5"/>
        <w:numPr>
          <w:ilvl w:val="4"/>
          <w:numId w:val="1"/>
        </w:numPr>
        <w:rPr/>
      </w:pPr>
      <w:bookmarkStart w:id="4107" w:name="__RefHeading___Toc6140812_73709187"/>
      <w:bookmarkStart w:id="4108" w:name="_Toc1784"/>
      <w:bookmarkEnd w:id="4107"/>
      <w:r>
        <w:rPr>
          <w:rtl w:val="true"/>
        </w:rPr>
        <w:t>اشارة</w:t>
      </w:r>
      <w:bookmarkEnd w:id="4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سهل بن زياد عن رجل عن أبي عبد اللّه عليه السلام في قوله تعالى ليس لها من دون اللّه كاشفة و الذين كفروا سيئاتهم الغاشية</w:t>
      </w:r>
      <w:r>
        <w:rPr>
          <w:rFonts w:eastAsia="Amiri" w:cs="Amiri" w:ascii="Amiri" w:hAnsi="Amiri"/>
          <w:color w:val="111111"/>
          <w:sz w:val="28"/>
          <w:szCs w:val="28"/>
          <w:rtl w:val="true"/>
          <w:lang w:bidi="ar-SA"/>
        </w:rPr>
        <w:t>.</w:t>
      </w:r>
    </w:p>
    <w:p>
      <w:pPr>
        <w:pStyle w:val="Heading5"/>
        <w:numPr>
          <w:ilvl w:val="4"/>
          <w:numId w:val="1"/>
        </w:numPr>
        <w:rPr/>
      </w:pPr>
      <w:bookmarkStart w:id="4109" w:name="__RefHeading___Toc6140814_73709187"/>
      <w:bookmarkStart w:id="4110" w:name="_Toc1785"/>
      <w:bookmarkEnd w:id="4109"/>
      <w:r>
        <w:rPr>
          <w:rtl w:val="true"/>
        </w:rPr>
        <w:t>دراسة الرواية</w:t>
      </w:r>
      <w:r>
        <w:rPr>
          <w:rtl w:val="true"/>
        </w:rPr>
        <w:t>:</w:t>
      </w:r>
      <w:bookmarkEnd w:id="4110"/>
    </w:p>
    <w:p>
      <w:pPr>
        <w:pStyle w:val="Heading6"/>
        <w:numPr>
          <w:ilvl w:val="5"/>
          <w:numId w:val="1"/>
        </w:numPr>
        <w:rPr/>
      </w:pPr>
      <w:bookmarkStart w:id="4111" w:name="__RefHeading___Toc6140816_73709187"/>
      <w:bookmarkStart w:id="4112" w:name="_Toc1786"/>
      <w:bookmarkEnd w:id="4111"/>
      <w:r>
        <w:rPr>
          <w:rtl w:val="true"/>
        </w:rPr>
        <w:t>أ</w:t>
      </w:r>
      <w:r>
        <w:rPr>
          <w:rtl w:val="true"/>
        </w:rPr>
        <w:t>- [</w:t>
      </w:r>
      <w:r>
        <w:rPr>
          <w:rtl w:val="true"/>
        </w:rPr>
        <w:t>الآية</w:t>
      </w:r>
      <w:r>
        <w:rPr>
          <w:rtl w:val="true"/>
        </w:rPr>
        <w:t>]</w:t>
      </w:r>
      <w:bookmarkEnd w:id="4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اضيف في الرواية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سيئاتهم الغاشية</w:t>
      </w:r>
      <w:r>
        <w:rPr>
          <w:rFonts w:eastAsia="Amiri" w:cs="Amiri" w:ascii="Amiri" w:hAnsi="Amiri"/>
          <w:color w:val="111111"/>
          <w:sz w:val="28"/>
          <w:szCs w:val="28"/>
          <w:rtl w:val="true"/>
          <w:lang w:bidi="ar-SA"/>
        </w:rPr>
        <w:t>-.</w:t>
      </w:r>
    </w:p>
    <w:p>
      <w:pPr>
        <w:pStyle w:val="Heading6"/>
        <w:numPr>
          <w:ilvl w:val="5"/>
          <w:numId w:val="1"/>
        </w:numPr>
        <w:rPr/>
      </w:pPr>
      <w:bookmarkStart w:id="4113" w:name="__RefHeading___Toc6140818_73709187"/>
      <w:bookmarkStart w:id="4114" w:name="_Toc1787"/>
      <w:bookmarkEnd w:id="4113"/>
      <w:r>
        <w:rPr>
          <w:rtl w:val="true"/>
        </w:rPr>
        <w:t>ب</w:t>
      </w:r>
      <w:r>
        <w:rPr>
          <w:rtl w:val="true"/>
        </w:rPr>
        <w:t xml:space="preserve">- </w:t>
      </w:r>
      <w:r>
        <w:rPr>
          <w:rtl w:val="true"/>
        </w:rPr>
        <w:t>السند</w:t>
      </w:r>
      <w:r>
        <w:rPr>
          <w:rtl w:val="true"/>
        </w:rPr>
        <w:t>:</w:t>
      </w:r>
      <w:bookmarkEnd w:id="4114"/>
    </w:p>
    <w:p>
      <w:pPr>
        <w:pStyle w:val="BookText"/>
        <w:rPr/>
      </w:pPr>
      <w:r>
        <w:rPr>
          <w:rFonts w:ascii="Amiri" w:hAnsi="Amiri" w:eastAsia="Amiri" w:cs="Amiri"/>
          <w:color w:val="111111"/>
          <w:sz w:val="28"/>
          <w:sz w:val="28"/>
          <w:szCs w:val="28"/>
          <w:rtl w:val="true"/>
          <w:lang w:bidi="ar-SA"/>
        </w:rPr>
        <w:t xml:space="preserve">تفرّد بها السيّاري الغالي المتهالك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15" w:name="__RefHeading___Toc6140820_73709187"/>
      <w:bookmarkStart w:id="4116" w:name="_Toc1788"/>
      <w:bookmarkEnd w:id="4115"/>
      <w:r>
        <w:rPr>
          <w:rtl w:val="true"/>
        </w:rPr>
        <w:t>ج</w:t>
      </w:r>
      <w:r>
        <w:rPr>
          <w:rtl w:val="true"/>
        </w:rPr>
        <w:t xml:space="preserve">- </w:t>
      </w:r>
      <w:r>
        <w:rPr>
          <w:rtl w:val="true"/>
        </w:rPr>
        <w:t>المتن</w:t>
      </w:r>
      <w:r>
        <w:rPr>
          <w:rtl w:val="true"/>
        </w:rPr>
        <w:t>:</w:t>
      </w:r>
      <w:bookmarkStart w:id="4117" w:name="pg11650_152015"/>
      <w:bookmarkEnd w:id="4116"/>
    </w:p>
    <w:p>
      <w:pPr>
        <w:pStyle w:val="BookText"/>
        <w:rPr/>
      </w:pPr>
      <w:bookmarkEnd w:id="411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سيئاتهم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وزن الآيات في سورة النجم</w:t>
      </w:r>
      <w:r>
        <w:rPr>
          <w:rFonts w:eastAsia="Amiri" w:cs="Amiri" w:ascii="Amiri" w:hAnsi="Amiri"/>
          <w:color w:val="111111"/>
          <w:sz w:val="28"/>
          <w:szCs w:val="28"/>
          <w:rtl w:val="true"/>
          <w:lang w:bidi="ar-SA"/>
        </w:rPr>
        <w:t>.</w:t>
      </w:r>
    </w:p>
    <w:p>
      <w:pPr>
        <w:pStyle w:val="Heading4"/>
        <w:numPr>
          <w:ilvl w:val="3"/>
          <w:numId w:val="1"/>
        </w:numPr>
        <w:rPr/>
      </w:pPr>
      <w:bookmarkStart w:id="4118" w:name="__RefHeading___Toc6140822_73709187"/>
      <w:bookmarkStart w:id="4119" w:name="_Toc1789"/>
      <w:bookmarkEnd w:id="4118"/>
      <w:r>
        <w:rPr>
          <w:rtl w:val="true"/>
        </w:rPr>
        <w:t>نتيجة البحوث</w:t>
      </w:r>
      <w:r>
        <w:rPr>
          <w:rtl w:val="true"/>
        </w:rPr>
        <w:t>:</w:t>
      </w:r>
      <w:bookmarkEnd w:id="411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النجم أربع روايات بينما هي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بلا سند و غيرها عن الغلاة و الضعفاء و المجاهيل</w:t>
      </w:r>
      <w:r>
        <w:rPr>
          <w:rFonts w:eastAsia="Amiri" w:cs="Amiri" w:ascii="Amiri" w:hAnsi="Amiri"/>
          <w:color w:val="111111"/>
          <w:sz w:val="28"/>
          <w:szCs w:val="28"/>
          <w:rtl w:val="true"/>
          <w:lang w:bidi="ar-SA"/>
        </w:rPr>
        <w:t xml:space="preserve">. </w:t>
      </w:r>
      <w:bookmarkStart w:id="4120" w:name="pg11650_152016"/>
    </w:p>
    <w:p>
      <w:pPr>
        <w:pStyle w:val="Heading3"/>
        <w:numPr>
          <w:ilvl w:val="2"/>
          <w:numId w:val="1"/>
        </w:numPr>
        <w:rPr/>
      </w:pPr>
      <w:bookmarkStart w:id="4121" w:name="__RefHeading___Toc6140824_73709187"/>
      <w:bookmarkStart w:id="4122" w:name="_Toc1790"/>
      <w:bookmarkEnd w:id="4120"/>
      <w:bookmarkEnd w:id="4121"/>
      <w:r>
        <w:rPr>
          <w:rtl w:val="true"/>
        </w:rPr>
        <w:t>دراسة روايات سورة الرحمن‌</w:t>
      </w:r>
      <w:bookmarkEnd w:id="4122"/>
    </w:p>
    <w:p>
      <w:pPr>
        <w:pStyle w:val="Heading4"/>
        <w:numPr>
          <w:ilvl w:val="3"/>
          <w:numId w:val="1"/>
        </w:numPr>
        <w:rPr/>
      </w:pPr>
      <w:bookmarkStart w:id="4123" w:name="__RefHeading___Toc6140826_73709187"/>
      <w:bookmarkStart w:id="4124" w:name="_Toc1791"/>
      <w:bookmarkEnd w:id="4123"/>
      <w:r>
        <w:rPr>
          <w:rtl w:val="true"/>
        </w:rPr>
        <w:t>أولا</w:t>
      </w:r>
      <w:r>
        <w:rPr>
          <w:rtl w:val="true"/>
        </w:rPr>
        <w:t xml:space="preserve">- </w:t>
      </w:r>
      <w:r>
        <w:rPr>
          <w:rtl w:val="true"/>
        </w:rPr>
        <w:t xml:space="preserve">روايتا آية </w:t>
      </w:r>
      <w:r>
        <w:rPr>
          <w:rtl w:val="true"/>
        </w:rPr>
        <w:t>(</w:t>
      </w:r>
      <w:r>
        <w:rPr/>
        <w:t>39</w:t>
      </w:r>
      <w:r>
        <w:rPr>
          <w:rtl w:val="true"/>
        </w:rPr>
        <w:t>):</w:t>
      </w:r>
      <w:bookmarkEnd w:id="4124"/>
    </w:p>
    <w:p>
      <w:pPr>
        <w:pStyle w:val="Heading5"/>
        <w:numPr>
          <w:ilvl w:val="4"/>
          <w:numId w:val="1"/>
        </w:numPr>
        <w:rPr/>
      </w:pPr>
      <w:bookmarkStart w:id="4125" w:name="__RefHeading___Toc6140828_73709187"/>
      <w:bookmarkStart w:id="4126" w:name="_Toc1792"/>
      <w:bookmarkEnd w:id="4125"/>
      <w:r>
        <w:rPr>
          <w:rtl w:val="true"/>
        </w:rPr>
        <w:t>اشارة</w:t>
      </w:r>
      <w:bookmarkEnd w:id="4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روي عن الرضا عليه السلام انه قال فيومئذ لا يسأل عن ذنبه منكم انس و لا 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و قوله فيومئذ لا يسأل عن ذنبه قال منكم يعني من الشيعة</w:t>
      </w:r>
      <w:r>
        <w:rPr>
          <w:rFonts w:eastAsia="Amiri" w:cs="Amiri" w:ascii="Amiri" w:hAnsi="Amiri"/>
          <w:color w:val="111111"/>
          <w:sz w:val="28"/>
          <w:szCs w:val="28"/>
          <w:rtl w:val="true"/>
          <w:lang w:bidi="ar-SA"/>
        </w:rPr>
        <w:t>.</w:t>
      </w:r>
    </w:p>
    <w:p>
      <w:pPr>
        <w:pStyle w:val="Heading5"/>
        <w:numPr>
          <w:ilvl w:val="4"/>
          <w:numId w:val="1"/>
        </w:numPr>
        <w:rPr/>
      </w:pPr>
      <w:bookmarkStart w:id="4127" w:name="__RefHeading___Toc6140830_73709187"/>
      <w:bookmarkStart w:id="4128" w:name="_Toc1793"/>
      <w:bookmarkEnd w:id="4127"/>
      <w:r>
        <w:rPr>
          <w:rtl w:val="true"/>
        </w:rPr>
        <w:t>دراسة الروايتين</w:t>
      </w:r>
      <w:r>
        <w:rPr>
          <w:rtl w:val="true"/>
        </w:rPr>
        <w:t>:</w:t>
      </w:r>
      <w:bookmarkEnd w:id="4128"/>
    </w:p>
    <w:p>
      <w:pPr>
        <w:pStyle w:val="Heading6"/>
        <w:numPr>
          <w:ilvl w:val="5"/>
          <w:numId w:val="1"/>
        </w:numPr>
        <w:rPr/>
      </w:pPr>
      <w:bookmarkStart w:id="4129" w:name="__RefHeading___Toc6140832_73709187"/>
      <w:bookmarkStart w:id="4130" w:name="_Toc1794"/>
      <w:bookmarkEnd w:id="4129"/>
      <w:r>
        <w:rPr>
          <w:rtl w:val="true"/>
        </w:rPr>
        <w:t>أ</w:t>
      </w:r>
      <w:r>
        <w:rPr>
          <w:rtl w:val="true"/>
        </w:rPr>
        <w:t>- [</w:t>
      </w:r>
      <w:r>
        <w:rPr>
          <w:rtl w:val="true"/>
        </w:rPr>
        <w:t>الآية</w:t>
      </w:r>
      <w:r>
        <w:rPr>
          <w:rtl w:val="true"/>
        </w:rPr>
        <w:t>]</w:t>
      </w:r>
      <w:bookmarkEnd w:id="4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بعد 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Heading6"/>
        <w:numPr>
          <w:ilvl w:val="5"/>
          <w:numId w:val="1"/>
        </w:numPr>
        <w:rPr/>
      </w:pPr>
      <w:bookmarkStart w:id="4131" w:name="__RefHeading___Toc6140834_73709187"/>
      <w:bookmarkStart w:id="4132" w:name="_Toc1795"/>
      <w:bookmarkEnd w:id="4131"/>
      <w:r>
        <w:rPr>
          <w:rtl w:val="true"/>
        </w:rPr>
        <w:t>ب</w:t>
      </w:r>
      <w:r>
        <w:rPr>
          <w:rtl w:val="true"/>
        </w:rPr>
        <w:t xml:space="preserve">- </w:t>
      </w:r>
      <w:r>
        <w:rPr>
          <w:rtl w:val="true"/>
        </w:rPr>
        <w:t>السند</w:t>
      </w:r>
      <w:r>
        <w:rPr>
          <w:rtl w:val="true"/>
        </w:rPr>
        <w:t>:</w:t>
      </w:r>
      <w:bookmarkEnd w:id="4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لها رواها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بضعفها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ليستا بروايتين كما عدّها الشيخ و الاستاذ</w:t>
      </w:r>
      <w:r>
        <w:rPr>
          <w:rFonts w:eastAsia="Amiri" w:cs="Amiri" w:ascii="Amiri" w:hAnsi="Amiri"/>
          <w:color w:val="111111"/>
          <w:sz w:val="28"/>
          <w:szCs w:val="28"/>
          <w:rtl w:val="true"/>
          <w:lang w:bidi="ar-SA"/>
        </w:rPr>
        <w:t xml:space="preserve">. </w:t>
      </w:r>
      <w:bookmarkStart w:id="4133" w:name="pg11650_152017"/>
    </w:p>
    <w:p>
      <w:pPr>
        <w:pStyle w:val="Heading6"/>
        <w:numPr>
          <w:ilvl w:val="5"/>
          <w:numId w:val="1"/>
        </w:numPr>
        <w:rPr/>
      </w:pPr>
      <w:bookmarkStart w:id="4134" w:name="__RefHeading___Toc6140836_73709187"/>
      <w:bookmarkStart w:id="4135" w:name="_Toc1796"/>
      <w:bookmarkEnd w:id="4133"/>
      <w:bookmarkEnd w:id="4134"/>
      <w:r>
        <w:rPr>
          <w:rtl w:val="true"/>
        </w:rPr>
        <w:t>ج</w:t>
      </w:r>
      <w:r>
        <w:rPr>
          <w:rtl w:val="true"/>
        </w:rPr>
        <w:t xml:space="preserve">- </w:t>
      </w:r>
      <w:r>
        <w:rPr>
          <w:rtl w:val="true"/>
        </w:rPr>
        <w:t>المتن</w:t>
      </w:r>
      <w:r>
        <w:rPr>
          <w:rtl w:val="true"/>
        </w:rPr>
        <w:t>:</w:t>
      </w:r>
      <w:bookmarkEnd w:id="4135"/>
    </w:p>
    <w:p>
      <w:pPr>
        <w:pStyle w:val="BookText"/>
        <w:rPr/>
      </w:pPr>
      <w:r>
        <w:rPr>
          <w:rFonts w:ascii="Amiri" w:hAnsi="Amiri" w:eastAsia="Amiri" w:cs="Amiri"/>
          <w:color w:val="111111"/>
          <w:sz w:val="28"/>
          <w:sz w:val="28"/>
          <w:szCs w:val="28"/>
          <w:rtl w:val="true"/>
          <w:lang w:bidi="ar-SA"/>
        </w:rPr>
        <w:t>وردت الضمائر في سورة الرحمن للمخاطب المثنى و لو كان المختلق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أنسب لفريته و الاضافة تخل بوزن الآية في السورة، و المعنى بدونه كامل و لا حاجة إلى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منكما أو منكم في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4136" w:name="__RefHeading___Toc6140838_73709187"/>
      <w:bookmarkStart w:id="4137" w:name="_Toc1797"/>
      <w:bookmarkEnd w:id="4136"/>
      <w:r>
        <w:rPr>
          <w:rtl w:val="true"/>
        </w:rPr>
        <w:t>ثانيا</w:t>
      </w:r>
      <w:r>
        <w:rPr>
          <w:rtl w:val="true"/>
        </w:rPr>
        <w:t xml:space="preserve">- </w:t>
      </w:r>
      <w:r>
        <w:rPr>
          <w:rtl w:val="true"/>
        </w:rPr>
        <w:t xml:space="preserve">روايات آية </w:t>
      </w:r>
      <w:r>
        <w:rPr>
          <w:rtl w:val="true"/>
        </w:rPr>
        <w:t>(</w:t>
      </w:r>
      <w:r>
        <w:rPr/>
        <w:t>43</w:t>
      </w:r>
      <w:r>
        <w:rPr>
          <w:rtl w:val="true"/>
        </w:rPr>
        <w:t>):</w:t>
      </w:r>
      <w:bookmarkEnd w:id="4137"/>
    </w:p>
    <w:p>
      <w:pPr>
        <w:pStyle w:val="Heading5"/>
        <w:numPr>
          <w:ilvl w:val="4"/>
          <w:numId w:val="1"/>
        </w:numPr>
        <w:rPr/>
      </w:pPr>
      <w:bookmarkStart w:id="4138" w:name="__RefHeading___Toc6140840_73709187"/>
      <w:bookmarkStart w:id="4139" w:name="_Toc1798"/>
      <w:bookmarkEnd w:id="4138"/>
      <w:r>
        <w:rPr>
          <w:rtl w:val="true"/>
        </w:rPr>
        <w:t>اشارة</w:t>
      </w:r>
      <w:bookmarkEnd w:id="4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قرب الاسناد عن محمد بن عيسى قال حدثني إبراهيم بن عبد الحميد في سنة ثمان و تسعين و مائة في المسجد الحرام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مصحفا ففتحت فوقع بصري على موضع منه فاذا فيه مكتوب هذه جهنم التي كنتما بها تكذبان فاصليا فيها و لا تموتان و لا تحييان يعني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إبراهيم بن هاشم عن سليمان الديلمي أو عن سليمان عن معاوية الدهني عن أبي عبد اللّه عليه السلام في قول اللّه تبارك و تعالى يعرف المجرمون بسيماهم فيؤخذ بالنواصي و الأقدام فقال يا معاوية ما يقولون في هذا قلت يزعمون ان اللّه تبارك و تعالى يعرف المجرمون بسيماهم في القيامة فيأمر بهم فيؤخذ بنواصيهم و اقدامهم فيلقون في النار فقال لي و كيف يحتاج تبارك و تعالى إلى معرفة خلق أنشأهم و هو خلقهم فقلت جعلت فداك و ما ذاك قال ذلك لو قام قائمنا أعطاه اللّه السيماء فيأمره بالكفار فيؤخذ بنواصيهم و أقدامهم ثم تخبط بالسيف خبطا و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تصليانها و لا تموتان و لا تحييان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و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بها تكذبان تصليانها و لا تموتان و لا تحييان</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روى عن أبي عبد اللّه عليه السلام هذه جهنم التي كنتما </w:t>
      </w:r>
      <w:bookmarkStart w:id="4140" w:name="pg11650_152018"/>
    </w:p>
    <w:p>
      <w:pPr>
        <w:pStyle w:val="BookText"/>
        <w:rPr/>
      </w:pPr>
      <w:bookmarkEnd w:id="4140"/>
      <w:r>
        <w:rPr>
          <w:rFonts w:ascii="Amiri" w:hAnsi="Amiri" w:eastAsia="Amiri" w:cs="Amiri"/>
          <w:color w:val="111111"/>
          <w:sz w:val="28"/>
          <w:sz w:val="28"/>
          <w:szCs w:val="28"/>
          <w:rtl w:val="true"/>
          <w:lang w:bidi="ar-SA"/>
        </w:rPr>
        <w:t>بها تكذبان اصلياها فلا تموتان فيها و لا تحييان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النضر عن عاصم قال قال أبو عبد اللّه عليه السلام نزلت هذه الآية هكذا هذه جهنم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عن إبراهيم بن عبد الحميد قال دخلت علي أبي عبد اللّه عليه السلام فأخرج إليه مصحفا فاذا فيه مكتوب إلى آخر ما مرّ عن قرب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عن مشايخه قال و قرأ الصادق عليه السلام هذه جهنم التي كنتم بها تكذبان اصلياها فلا تموتان فيها و لا تحييان</w:t>
      </w:r>
      <w:r>
        <w:rPr>
          <w:rFonts w:eastAsia="Amiri" w:cs="Amiri" w:ascii="Amiri" w:hAnsi="Amiri"/>
          <w:color w:val="111111"/>
          <w:sz w:val="28"/>
          <w:szCs w:val="28"/>
          <w:rtl w:val="true"/>
          <w:lang w:bidi="ar-SA"/>
        </w:rPr>
        <w:t>.</w:t>
      </w:r>
    </w:p>
    <w:p>
      <w:pPr>
        <w:pStyle w:val="Heading5"/>
        <w:numPr>
          <w:ilvl w:val="4"/>
          <w:numId w:val="1"/>
        </w:numPr>
        <w:rPr/>
      </w:pPr>
      <w:bookmarkStart w:id="4141" w:name="__RefHeading___Toc6140842_73709187"/>
      <w:bookmarkStart w:id="4142" w:name="_Toc1799"/>
      <w:bookmarkEnd w:id="4141"/>
      <w:r>
        <w:rPr>
          <w:rtl w:val="true"/>
        </w:rPr>
        <w:t>دراسة الروايات</w:t>
      </w:r>
      <w:r>
        <w:rPr>
          <w:rtl w:val="true"/>
        </w:rPr>
        <w:t>:</w:t>
      </w:r>
      <w:bookmarkEnd w:id="4142"/>
    </w:p>
    <w:p>
      <w:pPr>
        <w:pStyle w:val="Heading6"/>
        <w:numPr>
          <w:ilvl w:val="5"/>
          <w:numId w:val="1"/>
        </w:numPr>
        <w:rPr/>
      </w:pPr>
      <w:bookmarkStart w:id="4143" w:name="__RefHeading___Toc6140844_73709187"/>
      <w:bookmarkStart w:id="4144" w:name="_Toc1800"/>
      <w:bookmarkEnd w:id="4143"/>
      <w:r>
        <w:rPr>
          <w:rtl w:val="true"/>
        </w:rPr>
        <w:t>أ</w:t>
      </w:r>
      <w:r>
        <w:rPr>
          <w:rtl w:val="true"/>
        </w:rPr>
        <w:t>- [</w:t>
      </w:r>
      <w:r>
        <w:rPr>
          <w:rtl w:val="true"/>
        </w:rPr>
        <w:t>الآية</w:t>
      </w:r>
      <w:r>
        <w:rPr>
          <w:rtl w:val="true"/>
        </w:rPr>
        <w:t>]</w:t>
      </w:r>
      <w:bookmarkEnd w:id="4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جَهَنَّمُ الَّتِي يُكَذِّبُ بِهَا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فاصليا فيها لا تموتان و لا تحييان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تصليانها لا تموتان و لا تحييان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بها تكذبان تصليانها و لا تموتان و لا تحييان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اصلياها فلا تموتان و لا تحييان</w:t>
      </w:r>
      <w:r>
        <w:rPr>
          <w:rFonts w:eastAsia="Amiri" w:cs="Amiri" w:ascii="Amiri" w:hAnsi="Amiri"/>
          <w:color w:val="111111"/>
          <w:sz w:val="28"/>
          <w:szCs w:val="28"/>
          <w:rtl w:val="true"/>
          <w:lang w:bidi="ar-SA"/>
        </w:rPr>
        <w:t>.</w:t>
      </w:r>
    </w:p>
    <w:p>
      <w:pPr>
        <w:pStyle w:val="Heading6"/>
        <w:numPr>
          <w:ilvl w:val="5"/>
          <w:numId w:val="1"/>
        </w:numPr>
        <w:rPr/>
      </w:pPr>
      <w:bookmarkStart w:id="4145" w:name="__RefHeading___Toc6140846_73709187"/>
      <w:bookmarkStart w:id="4146" w:name="_Toc1801"/>
      <w:bookmarkEnd w:id="4145"/>
      <w:r>
        <w:rPr>
          <w:rtl w:val="true"/>
        </w:rPr>
        <w:t>ب</w:t>
      </w:r>
      <w:r>
        <w:rPr>
          <w:rtl w:val="true"/>
        </w:rPr>
        <w:t xml:space="preserve">- </w:t>
      </w:r>
      <w:r>
        <w:rPr>
          <w:rtl w:val="true"/>
        </w:rPr>
        <w:t>السند</w:t>
      </w:r>
      <w:r>
        <w:rPr>
          <w:rtl w:val="true"/>
        </w:rPr>
        <w:t>:</w:t>
      </w:r>
      <w:bookmarkEnd w:id="4146"/>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الغالي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ان كان محمد خالد فهي مرسلة و ان كان ابنه احمد بن محمد بن خالد فروايته عن النضر بلا واسطة بعيد فتكون أيضا مرسلة</w:t>
      </w:r>
      <w:r>
        <w:rPr>
          <w:rFonts w:eastAsia="Amiri" w:cs="Amiri" w:ascii="Amiri" w:hAnsi="Amiri"/>
          <w:color w:val="111111"/>
          <w:sz w:val="28"/>
          <w:szCs w:val="28"/>
          <w:rtl w:val="true"/>
          <w:lang w:bidi="ar-SA"/>
        </w:rPr>
        <w:t xml:space="preserve">. </w:t>
      </w:r>
      <w:bookmarkStart w:id="4147" w:name="pg11650_152019"/>
    </w:p>
    <w:p>
      <w:pPr>
        <w:pStyle w:val="BookText"/>
        <w:rPr/>
      </w:pPr>
      <w:bookmarkEnd w:id="4147"/>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و هو مشترك بين عدد من الرواة ينتج جهلا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بينهما خمسين سنة يلزم منه أن يكون الراوي من المعمرين و لم يذكره أحد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منه فتأمّل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 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أوردها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بضعفها عنده</w:t>
      </w:r>
      <w:r>
        <w:rPr>
          <w:rFonts w:eastAsia="Amiri" w:cs="Amiri" w:ascii="Amiri" w:hAnsi="Amiri"/>
          <w:color w:val="111111"/>
          <w:sz w:val="28"/>
          <w:szCs w:val="28"/>
          <w:rtl w:val="true"/>
          <w:lang w:bidi="ar-SA"/>
        </w:rPr>
        <w:t>.</w:t>
      </w:r>
    </w:p>
    <w:p>
      <w:pPr>
        <w:pStyle w:val="Heading6"/>
        <w:numPr>
          <w:ilvl w:val="5"/>
          <w:numId w:val="1"/>
        </w:numPr>
        <w:rPr/>
      </w:pPr>
      <w:bookmarkStart w:id="4148" w:name="__RefHeading___Toc6140848_73709187"/>
      <w:bookmarkStart w:id="4149" w:name="_Toc1802"/>
      <w:bookmarkEnd w:id="4148"/>
      <w:r>
        <w:rPr>
          <w:rtl w:val="true"/>
        </w:rPr>
        <w:t>ج</w:t>
      </w:r>
      <w:r>
        <w:rPr>
          <w:rtl w:val="true"/>
        </w:rPr>
        <w:t xml:space="preserve">- </w:t>
      </w:r>
      <w:r>
        <w:rPr>
          <w:rtl w:val="true"/>
        </w:rPr>
        <w:t>المتن</w:t>
      </w:r>
      <w:r>
        <w:rPr>
          <w:rtl w:val="true"/>
        </w:rPr>
        <w:t>:</w:t>
      </w:r>
      <w:bookmarkEnd w:id="414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الشيخ النوري أن يعين النصّ القرآني الذي يرى ان جبرائيل انزله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و سجل إلى النص القرآني الموجود 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كنتما تكذبان فاصليا فيها و لا تموتان و لا تحييان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كنتما تكذبان تصليانها لا تموتان و لا تحييان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كنتما تكذبان اصلياها فلا تموتان و لا تحييان</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هذه الآية هذِهِ جَهَنَّمُ الَّتِي يُكَذِّبُ بِهَا الْمُجْرِمُونَ </w:t>
      </w:r>
      <w:bookmarkStart w:id="4150" w:name="pg11650_152020"/>
    </w:p>
    <w:p>
      <w:pPr>
        <w:pStyle w:val="BookText"/>
        <w:rPr/>
      </w:pPr>
      <w:bookmarkEnd w:id="4150"/>
      <w:r>
        <w:rPr>
          <w:rFonts w:ascii="Amiri" w:hAnsi="Amiri" w:eastAsia="Amiri" w:cs="Amiri"/>
          <w:color w:val="111111"/>
          <w:sz w:val="28"/>
          <w:sz w:val="28"/>
          <w:szCs w:val="28"/>
          <w:rtl w:val="true"/>
          <w:lang w:bidi="ar-SA"/>
        </w:rPr>
        <w:t>و قال في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 و الخبر في الآيتين عن الجمع و ليس عن المثنى كما جاءت في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151" w:name="__RefHeading___Toc6140850_73709187"/>
      <w:bookmarkStart w:id="4152" w:name="_Toc1803"/>
      <w:bookmarkEnd w:id="4151"/>
      <w:r>
        <w:rPr>
          <w:rtl w:val="true"/>
        </w:rPr>
        <w:t>ثالثا</w:t>
      </w:r>
      <w:r>
        <w:rPr>
          <w:rtl w:val="true"/>
        </w:rPr>
        <w:t xml:space="preserve">- </w:t>
      </w:r>
      <w:r>
        <w:rPr>
          <w:rtl w:val="true"/>
        </w:rPr>
        <w:t xml:space="preserve">رواية آية </w:t>
      </w:r>
      <w:r>
        <w:rPr>
          <w:rtl w:val="true"/>
        </w:rPr>
        <w:t>(</w:t>
      </w:r>
      <w:r>
        <w:rPr/>
        <w:t>7</w:t>
      </w:r>
      <w:r>
        <w:rPr>
          <w:rtl w:val="true"/>
        </w:rPr>
        <w:t xml:space="preserve">) </w:t>
      </w:r>
      <w:r>
        <w:rPr>
          <w:rtl w:val="true"/>
        </w:rPr>
        <w:t xml:space="preserve">و آية </w:t>
      </w:r>
      <w:r>
        <w:rPr>
          <w:rtl w:val="true"/>
        </w:rPr>
        <w:t>(</w:t>
      </w:r>
      <w:r>
        <w:rPr/>
        <w:t>8</w:t>
      </w:r>
      <w:r>
        <w:rPr>
          <w:rtl w:val="true"/>
        </w:rPr>
        <w:t xml:space="preserve">) </w:t>
      </w:r>
      <w:r>
        <w:rPr>
          <w:rtl w:val="true"/>
        </w:rPr>
        <w:t xml:space="preserve">و آية </w:t>
      </w:r>
      <w:r>
        <w:rPr>
          <w:rtl w:val="true"/>
        </w:rPr>
        <w:t>(</w:t>
      </w:r>
      <w:r>
        <w:rPr/>
        <w:t>9</w:t>
      </w:r>
      <w:r>
        <w:rPr>
          <w:rtl w:val="true"/>
        </w:rPr>
        <w:t>):</w:t>
      </w:r>
      <w:bookmarkEnd w:id="4152"/>
    </w:p>
    <w:p>
      <w:pPr>
        <w:pStyle w:val="Heading5"/>
        <w:numPr>
          <w:ilvl w:val="4"/>
          <w:numId w:val="1"/>
        </w:numPr>
        <w:rPr/>
      </w:pPr>
      <w:bookmarkStart w:id="4153" w:name="__RefHeading___Toc6140852_73709187"/>
      <w:bookmarkStart w:id="4154" w:name="_Toc1804"/>
      <w:bookmarkEnd w:id="4153"/>
      <w:r>
        <w:rPr>
          <w:rtl w:val="true"/>
        </w:rPr>
        <w:t>اشارة</w:t>
      </w:r>
      <w:bookmarkEnd w:id="4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داود بن اسحاق عن جعفر بن قرط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بن حماد عن المغيرة بن بوية يرفعه إلى أبي عبد اللّه في قوله عز و جل و السماء رفعها و خفض الميزان ألا تطغوا في الميزان و أقيموا اللسان</w:t>
      </w:r>
      <w:r>
        <w:rPr>
          <w:rFonts w:eastAsia="Amiri" w:cs="Amiri" w:ascii="Amiri" w:hAnsi="Amiri"/>
          <w:color w:val="111111"/>
          <w:sz w:val="28"/>
          <w:szCs w:val="28"/>
          <w:rtl w:val="true"/>
          <w:lang w:bidi="ar-SA"/>
        </w:rPr>
        <w:t>.</w:t>
      </w:r>
    </w:p>
    <w:p>
      <w:pPr>
        <w:pStyle w:val="Heading5"/>
        <w:numPr>
          <w:ilvl w:val="4"/>
          <w:numId w:val="1"/>
        </w:numPr>
        <w:rPr/>
      </w:pPr>
      <w:bookmarkStart w:id="4155" w:name="__RefHeading___Toc6140854_73709187"/>
      <w:bookmarkStart w:id="4156" w:name="_Toc1805"/>
      <w:bookmarkEnd w:id="4155"/>
      <w:r>
        <w:rPr>
          <w:rtl w:val="true"/>
        </w:rPr>
        <w:t>دراسة الرواية</w:t>
      </w:r>
      <w:r>
        <w:rPr>
          <w:rtl w:val="true"/>
        </w:rPr>
        <w:t>:</w:t>
      </w:r>
      <w:bookmarkEnd w:id="4156"/>
    </w:p>
    <w:p>
      <w:pPr>
        <w:pStyle w:val="Heading6"/>
        <w:numPr>
          <w:ilvl w:val="5"/>
          <w:numId w:val="1"/>
        </w:numPr>
        <w:rPr/>
      </w:pPr>
      <w:bookmarkStart w:id="4157" w:name="__RefHeading___Toc6140856_73709187"/>
      <w:bookmarkStart w:id="4158" w:name="_Toc1806"/>
      <w:bookmarkEnd w:id="4157"/>
      <w:r>
        <w:rPr>
          <w:rtl w:val="true"/>
        </w:rPr>
        <w:t>أ</w:t>
      </w:r>
      <w:r>
        <w:rPr>
          <w:rtl w:val="true"/>
        </w:rPr>
        <w:t>- [</w:t>
      </w:r>
      <w:r>
        <w:rPr>
          <w:rtl w:val="true"/>
        </w:rPr>
        <w:t>الآية</w:t>
      </w:r>
      <w:r>
        <w:rPr>
          <w:rtl w:val="true"/>
        </w:rPr>
        <w:t>]</w:t>
      </w:r>
      <w:bookmarkEnd w:id="4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w:t>
      </w:r>
    </w:p>
    <w:p>
      <w:pPr>
        <w:pStyle w:val="Heading6"/>
        <w:numPr>
          <w:ilvl w:val="5"/>
          <w:numId w:val="1"/>
        </w:numPr>
        <w:rPr/>
      </w:pPr>
      <w:bookmarkStart w:id="4159" w:name="__RefHeading___Toc6140858_73709187"/>
      <w:bookmarkStart w:id="4160" w:name="_Toc1807"/>
      <w:bookmarkEnd w:id="4159"/>
      <w:r>
        <w:rPr>
          <w:rtl w:val="true"/>
        </w:rPr>
        <w:t>ب</w:t>
      </w:r>
      <w:r>
        <w:rPr>
          <w:rtl w:val="true"/>
        </w:rPr>
        <w:t xml:space="preserve">- </w:t>
      </w:r>
      <w:r>
        <w:rPr>
          <w:rtl w:val="true"/>
        </w:rPr>
        <w:t>السند</w:t>
      </w:r>
      <w:r>
        <w:rPr>
          <w:rtl w:val="true"/>
        </w:rPr>
        <w:t>:</w:t>
      </w:r>
      <w:bookmarkEnd w:id="4160"/>
    </w:p>
    <w:p>
      <w:pPr>
        <w:pStyle w:val="BookText"/>
        <w:rPr/>
      </w:pPr>
      <w:r>
        <w:rPr>
          <w:rFonts w:ascii="Amiri" w:hAnsi="Amiri" w:eastAsia="Amiri" w:cs="Amiri"/>
          <w:color w:val="111111"/>
          <w:sz w:val="28"/>
          <w:sz w:val="28"/>
          <w:szCs w:val="28"/>
          <w:rtl w:val="true"/>
          <w:lang w:bidi="ar-SA"/>
        </w:rPr>
        <w:t>تفرّد بها السيّاري الغالي المتهالك مرسلا في أحد طريقيه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اسحاق عن جعفر بن قرط مجهول حالهما</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بوية لم نجد له ذكرا في كتب الرجال إلّا أن يكون تصحيفا عن المغيرة بن توبة و هو مجهول حاله،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من يرفعه؟</w:t>
      </w:r>
      <w:r>
        <w:rPr>
          <w:rFonts w:eastAsia="Amiri" w:cs="Amiri" w:ascii="Amiri" w:hAnsi="Amiri"/>
          <w:color w:val="111111"/>
          <w:sz w:val="28"/>
          <w:szCs w:val="28"/>
          <w:rtl w:val="true"/>
          <w:lang w:bidi="ar-SA"/>
        </w:rPr>
        <w:t xml:space="preserve">! </w:t>
      </w:r>
      <w:bookmarkStart w:id="4161" w:name="pg11650_152021"/>
    </w:p>
    <w:p>
      <w:pPr>
        <w:pStyle w:val="BookText"/>
        <w:rPr/>
      </w:pPr>
      <w:bookmarkEnd w:id="4161"/>
      <w:r>
        <w:rPr>
          <w:rFonts w:ascii="Amiri" w:hAnsi="Amiri" w:eastAsia="Amiri" w:cs="Amiri"/>
          <w:color w:val="111111"/>
          <w:sz w:val="28"/>
          <w:sz w:val="28"/>
          <w:szCs w:val="28"/>
          <w:rtl w:val="true"/>
          <w:lang w:bidi="ar-SA"/>
        </w:rPr>
        <w:t xml:space="preserve">و في تفسير الآية بتفسير ابن كثير و السيوطي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Heading6"/>
        <w:numPr>
          <w:ilvl w:val="5"/>
          <w:numId w:val="1"/>
        </w:numPr>
        <w:rPr/>
      </w:pPr>
      <w:bookmarkStart w:id="4162" w:name="__RefHeading___Toc6140860_73709187"/>
      <w:bookmarkStart w:id="4163" w:name="_Toc1808"/>
      <w:bookmarkEnd w:id="4162"/>
      <w:r>
        <w:rPr>
          <w:rtl w:val="true"/>
        </w:rPr>
        <w:t>ج</w:t>
      </w:r>
      <w:r>
        <w:rPr>
          <w:rtl w:val="true"/>
        </w:rPr>
        <w:t xml:space="preserve">- </w:t>
      </w:r>
      <w:r>
        <w:rPr>
          <w:rtl w:val="true"/>
        </w:rPr>
        <w:t>المتن</w:t>
      </w:r>
      <w:r>
        <w:rPr>
          <w:rtl w:val="true"/>
        </w:rPr>
        <w:t>:</w:t>
      </w:r>
      <w:bookmarkEnd w:id="4163"/>
    </w:p>
    <w:p>
      <w:pPr>
        <w:pStyle w:val="BookText"/>
        <w:rPr/>
      </w:pPr>
      <w:r>
        <w:rPr>
          <w:rFonts w:ascii="Amiri" w:hAnsi="Amiri" w:eastAsia="Amiri" w:cs="Amiri"/>
          <w:color w:val="111111"/>
          <w:sz w:val="28"/>
          <w:sz w:val="28"/>
          <w:szCs w:val="28"/>
          <w:rtl w:val="true"/>
          <w:lang w:bidi="ar-SA"/>
        </w:rPr>
        <w:t>المعنى واضح و متكامل و ما اختلقه المتهالك و ركب عليه سندا و افترى به على الامام الصادق هراء لا معنى له يخل بالمعنى و الوزن</w:t>
      </w:r>
      <w:r>
        <w:rPr>
          <w:rFonts w:eastAsia="Amiri" w:cs="Amiri" w:ascii="Amiri" w:hAnsi="Amiri"/>
          <w:color w:val="111111"/>
          <w:sz w:val="28"/>
          <w:szCs w:val="28"/>
          <w:rtl w:val="true"/>
          <w:lang w:bidi="ar-SA"/>
        </w:rPr>
        <w:t>.</w:t>
      </w:r>
    </w:p>
    <w:p>
      <w:pPr>
        <w:pStyle w:val="Heading4"/>
        <w:numPr>
          <w:ilvl w:val="3"/>
          <w:numId w:val="1"/>
        </w:numPr>
        <w:rPr/>
      </w:pPr>
      <w:bookmarkStart w:id="4164" w:name="__RefHeading___Toc6140862_73709187"/>
      <w:bookmarkStart w:id="4165" w:name="_Toc1809"/>
      <w:bookmarkEnd w:id="4164"/>
      <w:r>
        <w:rPr>
          <w:rtl w:val="true"/>
        </w:rPr>
        <w:t>رابعا</w:t>
      </w:r>
      <w:r>
        <w:rPr>
          <w:rtl w:val="true"/>
        </w:rPr>
        <w:t xml:space="preserve">- </w:t>
      </w:r>
      <w:r>
        <w:rPr>
          <w:rtl w:val="true"/>
        </w:rPr>
        <w:t xml:space="preserve">رواية آية </w:t>
      </w:r>
      <w:r>
        <w:rPr>
          <w:rtl w:val="true"/>
        </w:rPr>
        <w:t>(</w:t>
      </w:r>
      <w:r>
        <w:rPr/>
        <w:t>76</w:t>
      </w:r>
      <w:r>
        <w:rPr>
          <w:rtl w:val="true"/>
        </w:rPr>
        <w:t>):</w:t>
      </w:r>
      <w:bookmarkEnd w:id="4165"/>
    </w:p>
    <w:p>
      <w:pPr>
        <w:pStyle w:val="Heading5"/>
        <w:numPr>
          <w:ilvl w:val="4"/>
          <w:numId w:val="1"/>
        </w:numPr>
        <w:rPr/>
      </w:pPr>
      <w:bookmarkStart w:id="4166" w:name="__RefHeading___Toc6140864_73709187"/>
      <w:bookmarkStart w:id="4167" w:name="_Toc1810"/>
      <w:bookmarkEnd w:id="4166"/>
      <w:r>
        <w:rPr>
          <w:rtl w:val="true"/>
        </w:rPr>
        <w:t>اشارة</w:t>
      </w:r>
      <w:bookmarkEnd w:id="4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قرأ النبي صلى اللّه عليه و آله و الجحدري و مالك دينار و الحسن رفارف و عباقرى</w:t>
      </w:r>
      <w:r>
        <w:rPr>
          <w:rFonts w:eastAsia="Amiri" w:cs="Amiri" w:ascii="Amiri" w:hAnsi="Amiri"/>
          <w:color w:val="111111"/>
          <w:sz w:val="28"/>
          <w:szCs w:val="28"/>
          <w:rtl w:val="true"/>
          <w:lang w:bidi="ar-SA"/>
        </w:rPr>
        <w:t>.</w:t>
      </w:r>
    </w:p>
    <w:p>
      <w:pPr>
        <w:pStyle w:val="Heading5"/>
        <w:numPr>
          <w:ilvl w:val="4"/>
          <w:numId w:val="1"/>
        </w:numPr>
        <w:rPr/>
      </w:pPr>
      <w:bookmarkStart w:id="4168" w:name="__RefHeading___Toc6140866_73709187"/>
      <w:bookmarkStart w:id="4169" w:name="_Toc1811"/>
      <w:bookmarkEnd w:id="4168"/>
      <w:r>
        <w:rPr>
          <w:rtl w:val="true"/>
        </w:rPr>
        <w:t>دراسة الرواية</w:t>
      </w:r>
      <w:r>
        <w:rPr>
          <w:rtl w:val="true"/>
        </w:rPr>
        <w:t>:</w:t>
      </w:r>
      <w:bookmarkEnd w:id="4169"/>
    </w:p>
    <w:p>
      <w:pPr>
        <w:pStyle w:val="Heading6"/>
        <w:numPr>
          <w:ilvl w:val="5"/>
          <w:numId w:val="1"/>
        </w:numPr>
        <w:rPr/>
      </w:pPr>
      <w:bookmarkStart w:id="4170" w:name="__RefHeading___Toc6140868_73709187"/>
      <w:bookmarkStart w:id="4171" w:name="_Toc1812"/>
      <w:bookmarkEnd w:id="4170"/>
      <w:r>
        <w:rPr>
          <w:rtl w:val="true"/>
        </w:rPr>
        <w:t>أ</w:t>
      </w:r>
      <w:r>
        <w:rPr>
          <w:rtl w:val="true"/>
        </w:rPr>
        <w:t>- [</w:t>
      </w:r>
      <w:r>
        <w:rPr>
          <w:rtl w:val="true"/>
        </w:rPr>
        <w:t>الآية</w:t>
      </w:r>
      <w:r>
        <w:rPr>
          <w:rtl w:val="true"/>
        </w:rPr>
        <w:t>]</w:t>
      </w:r>
      <w:bookmarkEnd w:id="4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مُتَّكِئِينَ عَلى رَفْرَفٍ خُضْرٍ وَ عَبْقَرِيٍّ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رفارف و عباقرى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عَبْقَرِيٍ</w:t>
      </w:r>
      <w:r>
        <w:rPr>
          <w:rFonts w:eastAsia="Amiri" w:cs="Amiri" w:ascii="Amiri" w:hAnsi="Amiri"/>
          <w:color w:val="111111"/>
          <w:sz w:val="28"/>
          <w:szCs w:val="28"/>
          <w:rtl w:val="true"/>
          <w:lang w:bidi="ar-SA"/>
        </w:rPr>
        <w:t>.</w:t>
      </w:r>
    </w:p>
    <w:p>
      <w:pPr>
        <w:pStyle w:val="Heading6"/>
        <w:numPr>
          <w:ilvl w:val="5"/>
          <w:numId w:val="1"/>
        </w:numPr>
        <w:rPr/>
      </w:pPr>
      <w:bookmarkStart w:id="4172" w:name="__RefHeading___Toc6140870_73709187"/>
      <w:bookmarkStart w:id="4173" w:name="_Toc1813"/>
      <w:bookmarkEnd w:id="4172"/>
      <w:r>
        <w:rPr>
          <w:rtl w:val="true"/>
        </w:rPr>
        <w:t>ب</w:t>
      </w:r>
      <w:r>
        <w:rPr>
          <w:rtl w:val="true"/>
        </w:rPr>
        <w:t xml:space="preserve">- </w:t>
      </w:r>
      <w:r>
        <w:rPr>
          <w:rtl w:val="true"/>
        </w:rPr>
        <w:t>السند</w:t>
      </w:r>
      <w:r>
        <w:rPr>
          <w:rtl w:val="true"/>
        </w:rPr>
        <w:t>:</w:t>
      </w:r>
      <w:bookmarkEnd w:id="4173"/>
    </w:p>
    <w:p>
      <w:pPr>
        <w:pStyle w:val="BookText"/>
        <w:rPr/>
      </w:pPr>
      <w:r>
        <w:rPr>
          <w:rFonts w:ascii="Amiri" w:hAnsi="Amiri" w:eastAsia="Amiri" w:cs="Amiri"/>
          <w:color w:val="111111"/>
          <w:sz w:val="28"/>
          <w:sz w:val="28"/>
          <w:szCs w:val="28"/>
          <w:rtl w:val="true"/>
          <w:lang w:bidi="ar-SA"/>
        </w:rPr>
        <w:t>الرواية لا سند لها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بتفسير الآية بتفسير السيوطي </w:t>
      </w:r>
      <w:r>
        <w:rPr>
          <w:rStyle w:val="FootnoteAnchor"/>
          <w:rtl w:val="true"/>
        </w:rPr>
        <w:footnoteReference w:id="495"/>
      </w:r>
      <w:r>
        <w:rPr>
          <w:rFonts w:ascii="Amiri" w:hAnsi="Amiri" w:eastAsia="Amiri" w:cs="Amiri"/>
          <w:color w:val="111111"/>
          <w:sz w:val="28"/>
          <w:sz w:val="28"/>
          <w:szCs w:val="28"/>
          <w:rtl w:val="true"/>
          <w:lang w:bidi="ar-SA"/>
        </w:rPr>
        <w:t xml:space="preserve">أخرج ابن الأنباري في المصاحف و الحاكم و صححه عن أبي بكر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متكئين على رفارف خضر </w:t>
      </w:r>
      <w:bookmarkStart w:id="4174" w:name="pg11650_152022"/>
    </w:p>
    <w:p>
      <w:pPr>
        <w:pStyle w:val="BookText"/>
        <w:rPr/>
      </w:pPr>
      <w:bookmarkEnd w:id="4174"/>
      <w:r>
        <w:rPr>
          <w:rFonts w:ascii="Amiri" w:hAnsi="Amiri" w:eastAsia="Amiri" w:cs="Amiri"/>
          <w:color w:val="111111"/>
          <w:sz w:val="28"/>
          <w:sz w:val="28"/>
          <w:szCs w:val="28"/>
          <w:rtl w:val="true"/>
          <w:lang w:bidi="ar-SA"/>
        </w:rPr>
        <w:t>و عباقرى حسان و بناء على ذلك فالقراءة منتقلة من مدرسة الخلفاء و ليس لظهير أن يعدها 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4175" w:name="__RefHeading___Toc6140872_73709187"/>
      <w:bookmarkStart w:id="4176" w:name="_Toc1814"/>
      <w:bookmarkEnd w:id="4175"/>
      <w:r>
        <w:rPr>
          <w:rtl w:val="true"/>
        </w:rPr>
        <w:t>ج</w:t>
      </w:r>
      <w:r>
        <w:rPr>
          <w:rtl w:val="true"/>
        </w:rPr>
        <w:t xml:space="preserve">- </w:t>
      </w:r>
      <w:r>
        <w:rPr>
          <w:rtl w:val="true"/>
        </w:rPr>
        <w:t>المتن</w:t>
      </w:r>
      <w:r>
        <w:rPr>
          <w:rtl w:val="true"/>
        </w:rPr>
        <w:t>:</w:t>
      </w:r>
      <w:bookmarkEnd w:id="4176"/>
    </w:p>
    <w:p>
      <w:pPr>
        <w:pStyle w:val="BookText"/>
        <w:rPr/>
      </w:pPr>
      <w:r>
        <w:rPr>
          <w:rFonts w:ascii="Amiri" w:hAnsi="Amiri" w:eastAsia="Amiri" w:cs="Amiri"/>
          <w:color w:val="111111"/>
          <w:sz w:val="28"/>
          <w:sz w:val="28"/>
          <w:szCs w:val="28"/>
          <w:rtl w:val="true"/>
          <w:lang w:bidi="ar-SA"/>
        </w:rPr>
        <w:t>الرفرف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و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و الطنافس الثخان و المعنى بدون التحريف المنقول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وسائد و طنافس و هما بمعنى الجمع و لا حاجة لتحريف القرآن و اتيان الكلمتين بلفظ الجمع و التغيير مخلّ بوزن الآية في السورة</w:t>
      </w:r>
      <w:r>
        <w:rPr>
          <w:rFonts w:eastAsia="Amiri" w:cs="Amiri" w:ascii="Amiri" w:hAnsi="Amiri"/>
          <w:color w:val="111111"/>
          <w:sz w:val="28"/>
          <w:szCs w:val="28"/>
          <w:rtl w:val="true"/>
          <w:lang w:bidi="ar-SA"/>
        </w:rPr>
        <w:t>.</w:t>
      </w:r>
    </w:p>
    <w:p>
      <w:pPr>
        <w:pStyle w:val="Heading6"/>
        <w:numPr>
          <w:ilvl w:val="5"/>
          <w:numId w:val="1"/>
        </w:numPr>
        <w:rPr/>
      </w:pPr>
      <w:bookmarkStart w:id="4177" w:name="__RefHeading___Toc6140874_73709187"/>
      <w:bookmarkStart w:id="4178" w:name="_Toc1815"/>
      <w:bookmarkEnd w:id="4177"/>
      <w:r>
        <w:rPr>
          <w:rtl w:val="true"/>
        </w:rPr>
        <w:t>نتيجة البحث</w:t>
      </w:r>
      <w:r>
        <w:rPr>
          <w:rtl w:val="true"/>
        </w:rPr>
        <w:t>:</w:t>
      </w:r>
      <w:bookmarkEnd w:id="4178"/>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الرحمن عشر روايات بينما هي 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ممّا عدّاه بلا سند و ست روايات عن الغلاة و المجاهيل و الضعفاء</w:t>
      </w:r>
      <w:r>
        <w:rPr>
          <w:rFonts w:eastAsia="Amiri" w:cs="Amiri" w:ascii="Amiri" w:hAnsi="Amiri"/>
          <w:color w:val="111111"/>
          <w:sz w:val="28"/>
          <w:szCs w:val="28"/>
          <w:rtl w:val="true"/>
          <w:lang w:bidi="ar-SA"/>
        </w:rPr>
        <w:t xml:space="preserve">. </w:t>
      </w:r>
      <w:bookmarkStart w:id="4179" w:name="pg11650_152023"/>
    </w:p>
    <w:p>
      <w:pPr>
        <w:pStyle w:val="Heading3"/>
        <w:numPr>
          <w:ilvl w:val="2"/>
          <w:numId w:val="1"/>
        </w:numPr>
        <w:rPr/>
      </w:pPr>
      <w:bookmarkStart w:id="4180" w:name="__RefHeading___Toc6140876_73709187"/>
      <w:bookmarkStart w:id="4181" w:name="_Toc1816"/>
      <w:bookmarkEnd w:id="4179"/>
      <w:bookmarkEnd w:id="4180"/>
      <w:r>
        <w:rPr>
          <w:rtl w:val="true"/>
        </w:rPr>
        <w:t>دراسة روايات سورة الواقعة</w:t>
      </w:r>
      <w:bookmarkEnd w:id="4181"/>
    </w:p>
    <w:p>
      <w:pPr>
        <w:pStyle w:val="Heading4"/>
        <w:numPr>
          <w:ilvl w:val="3"/>
          <w:numId w:val="1"/>
        </w:numPr>
        <w:rPr/>
      </w:pPr>
      <w:bookmarkStart w:id="4182" w:name="__RefHeading___Toc6140878_73709187"/>
      <w:bookmarkStart w:id="4183" w:name="_Toc1817"/>
      <w:bookmarkEnd w:id="4182"/>
      <w:r>
        <w:rPr>
          <w:rtl w:val="true"/>
        </w:rPr>
        <w:t>أولا</w:t>
      </w:r>
      <w:r>
        <w:rPr>
          <w:rtl w:val="true"/>
        </w:rPr>
        <w:t xml:space="preserve">- </w:t>
      </w:r>
      <w:r>
        <w:rPr>
          <w:rtl w:val="true"/>
        </w:rPr>
        <w:t xml:space="preserve">روايات آية </w:t>
      </w:r>
      <w:r>
        <w:rPr>
          <w:rtl w:val="true"/>
        </w:rPr>
        <w:t>(</w:t>
      </w:r>
      <w:r>
        <w:rPr/>
        <w:t>29</w:t>
      </w:r>
      <w:r>
        <w:rPr>
          <w:rtl w:val="true"/>
        </w:rPr>
        <w:t>):</w:t>
      </w:r>
      <w:bookmarkEnd w:id="4183"/>
    </w:p>
    <w:p>
      <w:pPr>
        <w:pStyle w:val="Heading5"/>
        <w:numPr>
          <w:ilvl w:val="4"/>
          <w:numId w:val="1"/>
        </w:numPr>
        <w:rPr/>
      </w:pPr>
      <w:bookmarkStart w:id="4184" w:name="__RefHeading___Toc6140880_73709187"/>
      <w:bookmarkStart w:id="4185" w:name="_Toc1818"/>
      <w:bookmarkEnd w:id="4184"/>
      <w:r>
        <w:rPr>
          <w:rtl w:val="true"/>
        </w:rPr>
        <w:t>اشارة</w:t>
      </w:r>
      <w:bookmarkEnd w:id="4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علي بن النعمان عن داود بن فرقد عن يعقوب بن شعيب، قال قلت لأبي عبد اللّه عليه السلام و طلح منضود قال لا بل طلع منضود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روت العامة عن علي عليه السلام انه قرأ عنده رجل و طلح منضود فقال ما شأن الطلح انما هو و طلع كقوله تعالى و نخل طلعها هضيم فقيل له أ لا تغيره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لا يهاج اليوم و لا يحرك و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عليه السلام و قيس بن سعد و رواه أصحابنا عن يعقوب بن شعيب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قال و طلع منضود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في الكتاب المذكور قال قرأ رجل عليه 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فقال لا و طلع منضود</w:t>
      </w:r>
      <w:r>
        <w:rPr>
          <w:rFonts w:eastAsia="Amiri" w:cs="Amiri" w:ascii="Amiri" w:hAnsi="Amiri"/>
          <w:color w:val="111111"/>
          <w:sz w:val="28"/>
          <w:szCs w:val="28"/>
          <w:rtl w:val="true"/>
          <w:lang w:bidi="ar-SA"/>
        </w:rPr>
        <w:t>.</w:t>
      </w:r>
    </w:p>
    <w:p>
      <w:pPr>
        <w:pStyle w:val="Heading5"/>
        <w:numPr>
          <w:ilvl w:val="4"/>
          <w:numId w:val="1"/>
        </w:numPr>
        <w:rPr/>
      </w:pPr>
      <w:bookmarkStart w:id="4186" w:name="__RefHeading___Toc6140882_73709187"/>
      <w:bookmarkStart w:id="4187" w:name="_Toc1819"/>
      <w:bookmarkEnd w:id="4186"/>
      <w:r>
        <w:rPr>
          <w:rtl w:val="true"/>
        </w:rPr>
        <w:t>دراسة الروايات</w:t>
      </w:r>
      <w:r>
        <w:rPr>
          <w:rtl w:val="true"/>
        </w:rPr>
        <w:t>:</w:t>
      </w:r>
      <w:bookmarkEnd w:id="4187"/>
    </w:p>
    <w:p>
      <w:pPr>
        <w:pStyle w:val="Heading6"/>
        <w:numPr>
          <w:ilvl w:val="5"/>
          <w:numId w:val="1"/>
        </w:numPr>
        <w:rPr/>
      </w:pPr>
      <w:bookmarkStart w:id="4188" w:name="__RefHeading___Toc6140884_73709187"/>
      <w:bookmarkStart w:id="4189" w:name="_Toc1820"/>
      <w:bookmarkEnd w:id="4188"/>
      <w:r>
        <w:rPr>
          <w:rtl w:val="true"/>
        </w:rPr>
        <w:t>أ</w:t>
      </w:r>
      <w:r>
        <w:rPr>
          <w:rtl w:val="true"/>
        </w:rPr>
        <w:t>- [</w:t>
      </w:r>
      <w:r>
        <w:rPr>
          <w:rtl w:val="true"/>
        </w:rPr>
        <w:t>الآية</w:t>
      </w:r>
      <w:r>
        <w:rPr>
          <w:rtl w:val="true"/>
        </w:rPr>
        <w:t>]</w:t>
      </w:r>
      <w:bookmarkEnd w:id="4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طَلْحٍ</w:t>
      </w:r>
      <w:r>
        <w:rPr>
          <w:rFonts w:eastAsia="Amiri" w:cs="Amiri" w:ascii="Amiri" w:hAnsi="Amiri"/>
          <w:color w:val="111111"/>
          <w:sz w:val="28"/>
          <w:szCs w:val="28"/>
          <w:rtl w:val="true"/>
          <w:lang w:bidi="ar-SA"/>
        </w:rPr>
        <w:t xml:space="preserve">. </w:t>
      </w:r>
      <w:bookmarkStart w:id="4190" w:name="pg11650_152024"/>
    </w:p>
    <w:p>
      <w:pPr>
        <w:pStyle w:val="Heading6"/>
        <w:numPr>
          <w:ilvl w:val="5"/>
          <w:numId w:val="1"/>
        </w:numPr>
        <w:rPr/>
      </w:pPr>
      <w:bookmarkStart w:id="4191" w:name="__RefHeading___Toc6140886_73709187"/>
      <w:bookmarkStart w:id="4192" w:name="_Toc1821"/>
      <w:bookmarkEnd w:id="4190"/>
      <w:bookmarkEnd w:id="4191"/>
      <w:r>
        <w:rPr>
          <w:rtl w:val="true"/>
        </w:rPr>
        <w:t>ب</w:t>
      </w:r>
      <w:r>
        <w:rPr>
          <w:rtl w:val="true"/>
        </w:rPr>
        <w:t xml:space="preserve">- </w:t>
      </w:r>
      <w:r>
        <w:rPr>
          <w:rtl w:val="true"/>
        </w:rPr>
        <w:t>السند</w:t>
      </w:r>
      <w:r>
        <w:rPr>
          <w:rtl w:val="true"/>
        </w:rPr>
        <w:t>:</w:t>
      </w:r>
      <w:bookmarkEnd w:id="4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في حديثه يروي عن الضعفاء و يعتمد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عن التبيان و في تفاسير مدرسة الخلفاء الكشاف و القرطبي و السيوطي </w:t>
      </w:r>
      <w:r>
        <w:rPr>
          <w:rStyle w:val="FootnoteAnchor"/>
          <w:rtl w:val="true"/>
        </w:rPr>
        <w:footnoteReference w:id="496"/>
      </w:r>
      <w:r>
        <w:rPr>
          <w:rFonts w:ascii="Amiri" w:hAnsi="Amiri" w:eastAsia="Amiri" w:cs="Amiri"/>
          <w:color w:val="111111"/>
          <w:sz w:val="28"/>
          <w:sz w:val="28"/>
          <w:szCs w:val="28"/>
          <w:rtl w:val="true"/>
          <w:lang w:bidi="ar-SA"/>
        </w:rPr>
        <w:t xml:space="preserve">و القراءة التي نسبها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سندها بعض أصحابنا فمن هم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قراءة منتقلة من مدرسة الخلفاء و ليس لظهير أن يستدل بها على مراده</w:t>
      </w:r>
      <w:r>
        <w:rPr>
          <w:rFonts w:eastAsia="Amiri" w:cs="Amiri" w:ascii="Amiri" w:hAnsi="Amiri"/>
          <w:color w:val="111111"/>
          <w:sz w:val="28"/>
          <w:szCs w:val="28"/>
          <w:rtl w:val="true"/>
          <w:lang w:bidi="ar-SA"/>
        </w:rPr>
        <w:t>.</w:t>
      </w:r>
    </w:p>
    <w:p>
      <w:pPr>
        <w:pStyle w:val="Heading6"/>
        <w:numPr>
          <w:ilvl w:val="5"/>
          <w:numId w:val="1"/>
        </w:numPr>
        <w:rPr/>
      </w:pPr>
      <w:bookmarkStart w:id="4193" w:name="__RefHeading___Toc6140888_73709187"/>
      <w:bookmarkStart w:id="4194" w:name="_Toc1822"/>
      <w:bookmarkEnd w:id="4193"/>
      <w:r>
        <w:rPr>
          <w:rtl w:val="true"/>
        </w:rPr>
        <w:t>ج</w:t>
      </w:r>
      <w:r>
        <w:rPr>
          <w:rtl w:val="true"/>
        </w:rPr>
        <w:t xml:space="preserve">- </w:t>
      </w:r>
      <w:r>
        <w:rPr>
          <w:rtl w:val="true"/>
        </w:rPr>
        <w:t>المتن</w:t>
      </w:r>
      <w:r>
        <w:rPr>
          <w:rtl w:val="true"/>
        </w:rPr>
        <w:t>:</w:t>
      </w:r>
      <w:bookmarkEnd w:id="4194"/>
    </w:p>
    <w:p>
      <w:pPr>
        <w:pStyle w:val="BookText"/>
        <w:rPr/>
      </w:pPr>
      <w:r>
        <w:rPr>
          <w:rFonts w:ascii="Amiri" w:hAnsi="Amiri" w:eastAsia="Amiri" w:cs="Amiri"/>
          <w:color w:val="111111"/>
          <w:sz w:val="28"/>
          <w:sz w:val="28"/>
          <w:szCs w:val="28"/>
          <w:rtl w:val="true"/>
          <w:lang w:bidi="ar-SA"/>
        </w:rPr>
        <w:t>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يشبه الكوز ينفتح عن حبّ منضود فيه مادّة اخصاب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موز منضود و لا يناسب المقام أن يرزق اللّه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يؤكل و إنما يلقح به النخل في الدنيا ليثمر</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يقول ذلك عربيّ فصيح بليغ فكيف يقوله الامام عليّ و الامام الصادق عليهما السلام و انما يتقوّله غير عربي لحنة كالسياري الغالي الهالك</w:t>
      </w:r>
      <w:r>
        <w:rPr>
          <w:rFonts w:eastAsia="Amiri" w:cs="Amiri" w:ascii="Amiri" w:hAnsi="Amiri"/>
          <w:color w:val="111111"/>
          <w:sz w:val="28"/>
          <w:szCs w:val="28"/>
          <w:rtl w:val="true"/>
          <w:lang w:bidi="ar-SA"/>
        </w:rPr>
        <w:t xml:space="preserve">. </w:t>
      </w:r>
      <w:bookmarkStart w:id="4195" w:name="pg11650_152025"/>
    </w:p>
    <w:p>
      <w:pPr>
        <w:pStyle w:val="Heading4"/>
        <w:numPr>
          <w:ilvl w:val="3"/>
          <w:numId w:val="1"/>
        </w:numPr>
        <w:rPr/>
      </w:pPr>
      <w:bookmarkStart w:id="4196" w:name="__RefHeading___Toc6140890_73709187"/>
      <w:bookmarkStart w:id="4197" w:name="_Toc1823"/>
      <w:bookmarkEnd w:id="4195"/>
      <w:bookmarkEnd w:id="4196"/>
      <w:r>
        <w:rPr>
          <w:rtl w:val="true"/>
        </w:rPr>
        <w:t>ثانيا</w:t>
      </w:r>
      <w:r>
        <w:rPr>
          <w:rtl w:val="true"/>
        </w:rPr>
        <w:t xml:space="preserve">- </w:t>
      </w:r>
      <w:r>
        <w:rPr>
          <w:rtl w:val="true"/>
        </w:rPr>
        <w:t xml:space="preserve">روايات آية </w:t>
      </w:r>
      <w:r>
        <w:rPr>
          <w:rtl w:val="true"/>
        </w:rPr>
        <w:t>(</w:t>
      </w:r>
      <w:r>
        <w:rPr/>
        <w:t>82</w:t>
      </w:r>
      <w:r>
        <w:rPr>
          <w:rtl w:val="true"/>
        </w:rPr>
        <w:t>):</w:t>
      </w:r>
      <w:bookmarkEnd w:id="4197"/>
    </w:p>
    <w:p>
      <w:pPr>
        <w:pStyle w:val="Heading5"/>
        <w:numPr>
          <w:ilvl w:val="4"/>
          <w:numId w:val="1"/>
        </w:numPr>
        <w:rPr/>
      </w:pPr>
      <w:bookmarkStart w:id="4198" w:name="__RefHeading___Toc6140892_73709187"/>
      <w:bookmarkStart w:id="4199" w:name="_Toc1824"/>
      <w:bookmarkEnd w:id="4198"/>
      <w:r>
        <w:rPr>
          <w:rtl w:val="true"/>
        </w:rPr>
        <w:t>اشارة</w:t>
      </w:r>
      <w:bookmarkEnd w:id="4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احمد عن أحمد بن ثابت عن الحسن محمد بن سماعة و أحمد بن الحسن القزاز جميعا عن صالح بن خالد عن ثابت بن شريح عن أبان بن تغلب عن عبد الأعلى التغلبي و لا أراني إلّا و قد سمعته عن عبد الأعلى عن أبي عبد الرحمن السلمي ان عليا عليه السلام قرأ بهم الواقعة و تجعلون شكركم انكم تكذبون فلما انصرف قال إني قد عرفت انه سيقول قائل لمن قرأ هكذا إني سمعت رسول اللّه صلى اللّه عليه و آله يقرأها كذلك و كانوا إذا مطروا قالوا مطرنا بن وء كذا و كذا فأنزل اللّه تعالى و تجعلون شكركم انكم تكذبون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الحسين عن أحمد بن أبي عبد اللّه عن أبيه عن ابن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تجعلون رزقكم انكم تكذبون قال بل هي و تجعلون شكركم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قرأ علي عليه السلام و عن ابن عباس و رويت عن النبي صلى اللّه عليه و آله و تجعلون شكركم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الآية قال ابن عباس معناه و تجعلون شكركم روى انه كان يقرأها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و قرأ الصادق عليه السلام و تجعلون شكركم انكم تكذبون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صفوان عن يعقوب بن شعيب عن أبان تغلب عن أبي عبد الرحمن السلمي قال قرأ بنا علي صلوات اللّه عليه في النحر و تجعلون شكركم إذا مطرتم الآية إلى آخر ما مرّ عن علي</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البرقي عن ابن النعمان عن ابن فرقد عن ابن شعيب عن أبي عبد اللّه عليه السلام قال سمعته يقول و تجعلون شكركم إذا مطرتم انكم تكذبون</w:t>
      </w:r>
      <w:r>
        <w:rPr>
          <w:rFonts w:eastAsia="Amiri" w:cs="Amiri" w:ascii="Amiri" w:hAnsi="Amiri"/>
          <w:color w:val="111111"/>
          <w:sz w:val="28"/>
          <w:szCs w:val="28"/>
          <w:rtl w:val="true"/>
          <w:lang w:bidi="ar-SA"/>
        </w:rPr>
        <w:t xml:space="preserve">. </w:t>
      </w:r>
      <w:bookmarkStart w:id="4200" w:name="pg11650_152026"/>
    </w:p>
    <w:p>
      <w:pPr>
        <w:pStyle w:val="Heading5"/>
        <w:numPr>
          <w:ilvl w:val="4"/>
          <w:numId w:val="1"/>
        </w:numPr>
        <w:rPr/>
      </w:pPr>
      <w:bookmarkStart w:id="4201" w:name="__RefHeading___Toc6140894_73709187"/>
      <w:bookmarkStart w:id="4202" w:name="_Toc1825"/>
      <w:bookmarkEnd w:id="4200"/>
      <w:bookmarkEnd w:id="4201"/>
      <w:r>
        <w:rPr>
          <w:rtl w:val="true"/>
        </w:rPr>
        <w:t>دراسة الروايات</w:t>
      </w:r>
      <w:r>
        <w:rPr>
          <w:rtl w:val="true"/>
        </w:rPr>
        <w:t>:</w:t>
      </w:r>
      <w:bookmarkEnd w:id="4202"/>
    </w:p>
    <w:p>
      <w:pPr>
        <w:pStyle w:val="Heading6"/>
        <w:numPr>
          <w:ilvl w:val="5"/>
          <w:numId w:val="1"/>
        </w:numPr>
        <w:rPr/>
      </w:pPr>
      <w:bookmarkStart w:id="4203" w:name="__RefHeading___Toc6140896_73709187"/>
      <w:bookmarkStart w:id="4204" w:name="_Toc1826"/>
      <w:bookmarkEnd w:id="4203"/>
      <w:r>
        <w:rPr>
          <w:rtl w:val="true"/>
        </w:rPr>
        <w:t>أ</w:t>
      </w:r>
      <w:r>
        <w:rPr>
          <w:rtl w:val="true"/>
        </w:rPr>
        <w:t>- [</w:t>
      </w:r>
      <w:r>
        <w:rPr>
          <w:rtl w:val="true"/>
        </w:rPr>
        <w:t>الآية</w:t>
      </w:r>
      <w:r>
        <w:rPr>
          <w:rtl w:val="true"/>
        </w:rPr>
        <w:t>]</w:t>
      </w:r>
      <w:bookmarkEnd w:id="4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w:t>
      </w:r>
    </w:p>
    <w:p>
      <w:pPr>
        <w:pStyle w:val="Heading6"/>
        <w:numPr>
          <w:ilvl w:val="5"/>
          <w:numId w:val="1"/>
        </w:numPr>
        <w:rPr/>
      </w:pPr>
      <w:bookmarkStart w:id="4205" w:name="__RefHeading___Toc6140898_73709187"/>
      <w:bookmarkStart w:id="4206" w:name="_Toc1827"/>
      <w:bookmarkEnd w:id="4205"/>
      <w:r>
        <w:rPr>
          <w:rtl w:val="true"/>
        </w:rPr>
        <w:t>ب</w:t>
      </w:r>
      <w:r>
        <w:rPr>
          <w:rtl w:val="true"/>
        </w:rPr>
        <w:t xml:space="preserve">- </w:t>
      </w:r>
      <w:r>
        <w:rPr>
          <w:rtl w:val="true"/>
        </w:rPr>
        <w:t>السند</w:t>
      </w:r>
      <w:r>
        <w:rPr>
          <w:rtl w:val="true"/>
        </w:rPr>
        <w:t>:</w:t>
      </w:r>
      <w:bookmarkEnd w:id="4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الغالي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اسم عدد من الرواة ينتج جهلا بحاله 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أو ارسال بين ابن أبي عمير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ليستا مما رواهما القمّي بل هما مما ادخل في التفسير من بعده و قد أوضحه المحقق الطهراني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لخلو تفسيره هذا عن روايات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عمد تلميذه على ادخال بعض روايات اخر عن سائر مشايخه ممّا يتعلّق بتفسير الآية و لم يكن موجودا في تفسير علي بن إبراهيم فأدرجها في اثناء روايات هذا التفسير، و ذلك التصرف وقع منه من أوائل سورة آل عمران إلى آخر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في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بلا سند منتقلة من روايات مدرسة الخلفاء، مثل اعراب القرآن للنحاس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الكشاف و تفسير الفخر الرازي و القرطبي و السيوطي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207" w:name="pg11650_152027"/>
    </w:p>
    <w:p>
      <w:pPr>
        <w:pStyle w:val="BookText"/>
        <w:rPr/>
      </w:pPr>
      <w:bookmarkEnd w:id="420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أخذها ممّا ذكرناها 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منتقلة من مدرسة الخلفاء و ليس لظهير أن يستدل بها على مراده</w:t>
      </w:r>
      <w:r>
        <w:rPr>
          <w:rFonts w:eastAsia="Amiri" w:cs="Amiri" w:ascii="Amiri" w:hAnsi="Amiri"/>
          <w:color w:val="111111"/>
          <w:sz w:val="28"/>
          <w:szCs w:val="28"/>
          <w:rtl w:val="true"/>
          <w:lang w:bidi="ar-SA"/>
        </w:rPr>
        <w:t>.</w:t>
      </w:r>
    </w:p>
    <w:p>
      <w:pPr>
        <w:pStyle w:val="Heading6"/>
        <w:numPr>
          <w:ilvl w:val="5"/>
          <w:numId w:val="1"/>
        </w:numPr>
        <w:rPr/>
      </w:pPr>
      <w:bookmarkStart w:id="4208" w:name="__RefHeading___Toc6140900_73709187"/>
      <w:bookmarkStart w:id="4209" w:name="_Toc1828"/>
      <w:bookmarkEnd w:id="4208"/>
      <w:r>
        <w:rPr>
          <w:rtl w:val="true"/>
        </w:rPr>
        <w:t>ج</w:t>
      </w:r>
      <w:r>
        <w:rPr>
          <w:rtl w:val="true"/>
        </w:rPr>
        <w:t xml:space="preserve">- </w:t>
      </w:r>
      <w:r>
        <w:rPr>
          <w:rtl w:val="true"/>
        </w:rPr>
        <w:t>المتن</w:t>
      </w:r>
      <w:r>
        <w:rPr>
          <w:rtl w:val="true"/>
        </w:rPr>
        <w:t>:</w:t>
      </w:r>
      <w:bookmarkEnd w:id="4209"/>
    </w:p>
    <w:p>
      <w:pPr>
        <w:pStyle w:val="BookText"/>
        <w:rPr/>
      </w:pPr>
      <w:r>
        <w:rPr>
          <w:rFonts w:ascii="Amiri" w:hAnsi="Amiri" w:eastAsia="Amiri" w:cs="Amiri"/>
          <w:color w:val="111111"/>
          <w:sz w:val="28"/>
          <w:sz w:val="28"/>
          <w:szCs w:val="28"/>
          <w:rtl w:val="true"/>
          <w:lang w:bidi="ar-SA"/>
        </w:rPr>
        <w:t xml:space="preserve">في تفسير 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 رِزْقَكُمْ أي تجعلون شكر النعم انكم تقولون مطرنا بنوء وء كذا و هذا عليه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اللفظ يخالف سياق القرآن</w:t>
      </w:r>
      <w:r>
        <w:rPr>
          <w:rFonts w:eastAsia="Amiri" w:cs="Amiri" w:ascii="Amiri" w:hAnsi="Amiri"/>
          <w:color w:val="111111"/>
          <w:sz w:val="28"/>
          <w:szCs w:val="28"/>
          <w:rtl w:val="true"/>
          <w:lang w:bidi="ar-SA"/>
        </w:rPr>
        <w:t>.</w:t>
      </w:r>
    </w:p>
    <w:p>
      <w:pPr>
        <w:pStyle w:val="Heading4"/>
        <w:numPr>
          <w:ilvl w:val="3"/>
          <w:numId w:val="1"/>
        </w:numPr>
        <w:rPr/>
      </w:pPr>
      <w:bookmarkStart w:id="4210" w:name="__RefHeading___Toc6140902_73709187"/>
      <w:bookmarkStart w:id="4211" w:name="_Toc1829"/>
      <w:bookmarkEnd w:id="4210"/>
      <w:r>
        <w:rPr>
          <w:rtl w:val="true"/>
        </w:rPr>
        <w:t>ثالثا</w:t>
      </w:r>
      <w:r>
        <w:rPr>
          <w:rtl w:val="true"/>
        </w:rPr>
        <w:t xml:space="preserve">- </w:t>
      </w:r>
      <w:r>
        <w:rPr>
          <w:rtl w:val="true"/>
        </w:rPr>
        <w:t xml:space="preserve">روايتا آية </w:t>
      </w:r>
      <w:r>
        <w:rPr>
          <w:rtl w:val="true"/>
        </w:rPr>
        <w:t>(</w:t>
      </w:r>
      <w:r>
        <w:rPr/>
        <w:t>89</w:t>
      </w:r>
      <w:r>
        <w:rPr>
          <w:rtl w:val="true"/>
        </w:rPr>
        <w:t>):</w:t>
      </w:r>
      <w:bookmarkEnd w:id="4211"/>
    </w:p>
    <w:p>
      <w:pPr>
        <w:pStyle w:val="Heading5"/>
        <w:numPr>
          <w:ilvl w:val="4"/>
          <w:numId w:val="1"/>
        </w:numPr>
        <w:rPr/>
      </w:pPr>
      <w:bookmarkStart w:id="4212" w:name="__RefHeading___Toc6140904_73709187"/>
      <w:bookmarkStart w:id="4213" w:name="_Toc1830"/>
      <w:bookmarkEnd w:id="4212"/>
      <w:r>
        <w:rPr>
          <w:rtl w:val="true"/>
        </w:rPr>
        <w:t>اشارة</w:t>
      </w:r>
      <w:bookmarkEnd w:id="4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سهل بن زياد عن رجل عن أبي عبد اللّه عليه السلام قال فروح و ريحان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يعقوب فروح بضم الراء و هو قراءة النبي صلى اللّه عليه و آله و ابن عباس و أبي جعفر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4214" w:name="__RefHeading___Toc6140906_73709187"/>
      <w:bookmarkStart w:id="4215" w:name="_Toc1831"/>
      <w:bookmarkEnd w:id="4214"/>
      <w:r>
        <w:rPr>
          <w:rtl w:val="true"/>
        </w:rPr>
        <w:t>دراسة الروايتين</w:t>
      </w:r>
      <w:r>
        <w:rPr>
          <w:rtl w:val="true"/>
        </w:rPr>
        <w:t>:</w:t>
      </w:r>
      <w:bookmarkEnd w:id="4215"/>
    </w:p>
    <w:p>
      <w:pPr>
        <w:pStyle w:val="Heading6"/>
        <w:numPr>
          <w:ilvl w:val="5"/>
          <w:numId w:val="1"/>
        </w:numPr>
        <w:rPr/>
      </w:pPr>
      <w:bookmarkStart w:id="4216" w:name="__RefHeading___Toc6140908_73709187"/>
      <w:bookmarkStart w:id="4217" w:name="_Toc1832"/>
      <w:bookmarkEnd w:id="4216"/>
      <w:r>
        <w:rPr>
          <w:rtl w:val="true"/>
        </w:rPr>
        <w:t>أ</w:t>
      </w:r>
      <w:r>
        <w:rPr>
          <w:rtl w:val="true"/>
        </w:rPr>
        <w:t>- [</w:t>
      </w:r>
      <w:r>
        <w:rPr>
          <w:rtl w:val="true"/>
        </w:rPr>
        <w:t>الآية</w:t>
      </w:r>
      <w:r>
        <w:rPr>
          <w:rtl w:val="true"/>
        </w:rPr>
        <w:t>]</w:t>
      </w:r>
      <w:bookmarkEnd w:id="4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18" w:name="__RefHeading___Toc6140910_73709187"/>
      <w:bookmarkStart w:id="4219" w:name="_Toc1833"/>
      <w:bookmarkEnd w:id="4218"/>
      <w:r>
        <w:rPr>
          <w:rtl w:val="true"/>
        </w:rPr>
        <w:t>ب</w:t>
      </w:r>
      <w:r>
        <w:rPr>
          <w:rtl w:val="true"/>
        </w:rPr>
        <w:t xml:space="preserve">- </w:t>
      </w:r>
      <w:r>
        <w:rPr>
          <w:rtl w:val="true"/>
        </w:rPr>
        <w:t>السند</w:t>
      </w:r>
      <w:r>
        <w:rPr>
          <w:rtl w:val="true"/>
        </w:rPr>
        <w:t>:</w:t>
      </w:r>
      <w:bookmarkStart w:id="4220" w:name="pg11650_152028"/>
      <w:bookmarkEnd w:id="4219"/>
    </w:p>
    <w:p>
      <w:pPr>
        <w:pStyle w:val="BookText"/>
        <w:rPr/>
      </w:pPr>
      <w:bookmarkEnd w:id="422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ضعيف غال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القرآن للفرّاء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اعراب القرآن للنحاس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الآية بتفسير السيوطي عن عائشة عن النبي و عن ابن عباس عند الفرّاء و النحاس و تفسير القرطبي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نجد سندا لما نسب من القراءة إلى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فالرواية منتقلة و ليس للشيخ و لا لظهير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4221" w:name="__RefHeading___Toc6140912_73709187"/>
      <w:bookmarkStart w:id="4222" w:name="_Toc1834"/>
      <w:bookmarkEnd w:id="4221"/>
      <w:r>
        <w:rPr>
          <w:rtl w:val="true"/>
        </w:rPr>
        <w:t>ج</w:t>
      </w:r>
      <w:r>
        <w:rPr>
          <w:rtl w:val="true"/>
        </w:rPr>
        <w:t xml:space="preserve">- </w:t>
      </w:r>
      <w:r>
        <w:rPr>
          <w:rtl w:val="true"/>
        </w:rPr>
        <w:t>المتن</w:t>
      </w:r>
      <w:r>
        <w:rPr>
          <w:rtl w:val="true"/>
        </w:rPr>
        <w:t>:</w:t>
      </w:r>
      <w:bookmarkEnd w:id="4222"/>
    </w:p>
    <w:p>
      <w:pPr>
        <w:pStyle w:val="BookText"/>
        <w:rPr/>
      </w:pPr>
      <w:r>
        <w:rPr>
          <w:rFonts w:ascii="Amiri" w:hAnsi="Amiri" w:eastAsia="Amiri" w:cs="Amiri"/>
          <w:color w:val="111111"/>
          <w:sz w:val="28"/>
          <w:sz w:val="28"/>
          <w:szCs w:val="28"/>
          <w:rtl w:val="true"/>
          <w:lang w:bidi="ar-SA"/>
        </w:rPr>
        <w:t>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ما به حياة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الرحمة و السرور و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المقام بعد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يناسب فروح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يسند إلى أئمة أهل البيت ما هم برآء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القراءة من اختلاق من لا يحسن العربية أمثال السياري الغالي المفتري</w:t>
      </w:r>
      <w:r>
        <w:rPr>
          <w:rFonts w:eastAsia="Amiri" w:cs="Amiri" w:ascii="Amiri" w:hAnsi="Amiri"/>
          <w:color w:val="111111"/>
          <w:sz w:val="28"/>
          <w:szCs w:val="28"/>
          <w:rtl w:val="true"/>
          <w:lang w:bidi="ar-SA"/>
        </w:rPr>
        <w:t>.</w:t>
      </w:r>
    </w:p>
    <w:p>
      <w:pPr>
        <w:pStyle w:val="Heading6"/>
        <w:numPr>
          <w:ilvl w:val="5"/>
          <w:numId w:val="1"/>
        </w:numPr>
        <w:rPr/>
      </w:pPr>
      <w:bookmarkStart w:id="4223" w:name="__RefHeading___Toc6140914_73709187"/>
      <w:bookmarkStart w:id="4224" w:name="_Toc1835"/>
      <w:bookmarkEnd w:id="4223"/>
      <w:r>
        <w:rPr>
          <w:rtl w:val="true"/>
        </w:rPr>
        <w:t>نتيجة البحث</w:t>
      </w:r>
      <w:r>
        <w:rPr>
          <w:rtl w:val="true"/>
        </w:rPr>
        <w:t>:</w:t>
      </w:r>
      <w:bookmarkEnd w:id="4224"/>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القول بتحريف آيات من سورة الواقعة اثنتي عشرة رواية بينما هي ست روايات عن الغلاة و المجاهيل و القراءة منتقلة من مدرسة الخلفاء</w:t>
      </w:r>
      <w:r>
        <w:rPr>
          <w:rFonts w:eastAsia="Amiri" w:cs="Amiri" w:ascii="Amiri" w:hAnsi="Amiri"/>
          <w:color w:val="111111"/>
          <w:sz w:val="28"/>
          <w:szCs w:val="28"/>
          <w:rtl w:val="true"/>
          <w:lang w:bidi="ar-SA"/>
        </w:rPr>
        <w:t xml:space="preserve">. </w:t>
      </w:r>
      <w:bookmarkStart w:id="4225" w:name="pg11650_152029"/>
    </w:p>
    <w:p>
      <w:pPr>
        <w:pStyle w:val="Heading3"/>
        <w:numPr>
          <w:ilvl w:val="2"/>
          <w:numId w:val="1"/>
        </w:numPr>
        <w:rPr/>
      </w:pPr>
      <w:bookmarkStart w:id="4226" w:name="__RefHeading___Toc6140916_73709187"/>
      <w:bookmarkStart w:id="4227" w:name="_Toc1836"/>
      <w:bookmarkEnd w:id="4225"/>
      <w:bookmarkEnd w:id="4226"/>
      <w:r>
        <w:rPr>
          <w:rtl w:val="true"/>
        </w:rPr>
        <w:t>دراسة رواية سورة الحديد</w:t>
      </w:r>
      <w:bookmarkEnd w:id="4227"/>
    </w:p>
    <w:p>
      <w:pPr>
        <w:pStyle w:val="Heading4"/>
        <w:numPr>
          <w:ilvl w:val="3"/>
          <w:numId w:val="1"/>
        </w:numPr>
        <w:rPr/>
      </w:pPr>
      <w:bookmarkStart w:id="4228" w:name="__RefHeading___Toc6140918_73709187"/>
      <w:bookmarkStart w:id="4229" w:name="_Toc1837"/>
      <w:bookmarkEnd w:id="4228"/>
      <w:r>
        <w:rPr>
          <w:rtl w:val="true"/>
        </w:rPr>
        <w:t xml:space="preserve">رواية آية </w:t>
      </w:r>
      <w:r>
        <w:rPr>
          <w:rtl w:val="true"/>
        </w:rPr>
        <w:t>(</w:t>
      </w:r>
      <w:r>
        <w:rPr/>
        <w:t>22</w:t>
      </w:r>
      <w:r>
        <w:rPr>
          <w:rtl w:val="true"/>
        </w:rPr>
        <w:t>):</w:t>
      </w:r>
      <w:bookmarkEnd w:id="4229"/>
    </w:p>
    <w:p>
      <w:pPr>
        <w:pStyle w:val="Heading5"/>
        <w:numPr>
          <w:ilvl w:val="4"/>
          <w:numId w:val="1"/>
        </w:numPr>
        <w:rPr/>
      </w:pPr>
      <w:bookmarkStart w:id="4230" w:name="__RefHeading___Toc6140920_73709187"/>
      <w:bookmarkStart w:id="4231" w:name="_Toc1838"/>
      <w:bookmarkEnd w:id="4230"/>
      <w:r>
        <w:rPr>
          <w:rtl w:val="true"/>
        </w:rPr>
        <w:t>اشارة</w:t>
      </w:r>
      <w:bookmarkEnd w:id="4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النضر عن القاسم بن سليمان و محمد بن علي عن أبي جميلة عن مبشر عن أبي جعفر عليه السلام قال ما أصاب من مصيبة في الأرض و لا في السماء و لا في أنفسكم إلّا في كتاب</w:t>
      </w:r>
      <w:r>
        <w:rPr>
          <w:rFonts w:eastAsia="Amiri" w:cs="Amiri" w:ascii="Amiri" w:hAnsi="Amiri"/>
          <w:color w:val="111111"/>
          <w:sz w:val="28"/>
          <w:szCs w:val="28"/>
          <w:rtl w:val="true"/>
          <w:lang w:bidi="ar-SA"/>
        </w:rPr>
        <w:t>.</w:t>
      </w:r>
    </w:p>
    <w:p>
      <w:pPr>
        <w:pStyle w:val="Heading5"/>
        <w:numPr>
          <w:ilvl w:val="4"/>
          <w:numId w:val="1"/>
        </w:numPr>
        <w:rPr/>
      </w:pPr>
      <w:bookmarkStart w:id="4232" w:name="__RefHeading___Toc6140922_73709187"/>
      <w:bookmarkStart w:id="4233" w:name="_Toc1839"/>
      <w:bookmarkEnd w:id="4232"/>
      <w:r>
        <w:rPr>
          <w:rtl w:val="true"/>
        </w:rPr>
        <w:t>دراسة الرواية</w:t>
      </w:r>
      <w:r>
        <w:rPr>
          <w:rtl w:val="true"/>
        </w:rPr>
        <w:t>:</w:t>
      </w:r>
      <w:bookmarkEnd w:id="4233"/>
    </w:p>
    <w:p>
      <w:pPr>
        <w:pStyle w:val="Heading6"/>
        <w:numPr>
          <w:ilvl w:val="5"/>
          <w:numId w:val="1"/>
        </w:numPr>
        <w:rPr/>
      </w:pPr>
      <w:bookmarkStart w:id="4234" w:name="__RefHeading___Toc6140924_73709187"/>
      <w:bookmarkStart w:id="4235" w:name="_Toc1840"/>
      <w:bookmarkEnd w:id="4234"/>
      <w:r>
        <w:rPr>
          <w:rtl w:val="true"/>
        </w:rPr>
        <w:t>أ</w:t>
      </w:r>
      <w:r>
        <w:rPr>
          <w:rtl w:val="true"/>
        </w:rPr>
        <w:t>- [</w:t>
      </w:r>
      <w:r>
        <w:rPr>
          <w:rtl w:val="true"/>
        </w:rPr>
        <w:t>الآية</w:t>
      </w:r>
      <w:r>
        <w:rPr>
          <w:rtl w:val="true"/>
        </w:rPr>
        <w:t>]</w:t>
      </w:r>
      <w:bookmarkEnd w:id="4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بعد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السماء</w:t>
      </w:r>
      <w:r>
        <w:rPr>
          <w:rFonts w:eastAsia="Amiri" w:cs="Amiri" w:ascii="Amiri" w:hAnsi="Amiri"/>
          <w:color w:val="111111"/>
          <w:sz w:val="28"/>
          <w:szCs w:val="28"/>
          <w:rtl w:val="true"/>
          <w:lang w:bidi="ar-SA"/>
        </w:rPr>
        <w:t>-.</w:t>
      </w:r>
    </w:p>
    <w:p>
      <w:pPr>
        <w:pStyle w:val="Heading6"/>
        <w:numPr>
          <w:ilvl w:val="5"/>
          <w:numId w:val="1"/>
        </w:numPr>
        <w:rPr/>
      </w:pPr>
      <w:bookmarkStart w:id="4236" w:name="__RefHeading___Toc6140926_73709187"/>
      <w:bookmarkStart w:id="4237" w:name="_Toc1841"/>
      <w:bookmarkEnd w:id="4236"/>
      <w:r>
        <w:rPr>
          <w:rtl w:val="true"/>
        </w:rPr>
        <w:t>ب</w:t>
      </w:r>
      <w:r>
        <w:rPr>
          <w:rtl w:val="true"/>
        </w:rPr>
        <w:t xml:space="preserve">- </w:t>
      </w:r>
      <w:r>
        <w:rPr>
          <w:rtl w:val="true"/>
        </w:rPr>
        <w:t>السند</w:t>
      </w:r>
      <w:r>
        <w:rPr>
          <w:rtl w:val="true"/>
        </w:rPr>
        <w:t>:</w:t>
      </w:r>
      <w:bookmarkEnd w:id="4237"/>
    </w:p>
    <w:p>
      <w:pPr>
        <w:pStyle w:val="BookText"/>
        <w:rPr/>
      </w:pPr>
      <w:r>
        <w:rPr>
          <w:rFonts w:ascii="Amiri" w:hAnsi="Amiri" w:eastAsia="Amiri" w:cs="Amiri"/>
          <w:color w:val="111111"/>
          <w:sz w:val="28"/>
          <w:sz w:val="28"/>
          <w:szCs w:val="28"/>
          <w:rtl w:val="true"/>
          <w:lang w:bidi="ar-SA"/>
        </w:rPr>
        <w:t>تفرّد بها السيّاري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سليمان مجهول حاله و محمد بن علي أبو سمينة ضعيف غال كذّاب و أبو جميلة ضعيف وضّاع كذّاب</w:t>
      </w:r>
      <w:r>
        <w:rPr>
          <w:rFonts w:eastAsia="Amiri" w:cs="Amiri" w:ascii="Amiri" w:hAnsi="Amiri"/>
          <w:color w:val="111111"/>
          <w:sz w:val="28"/>
          <w:szCs w:val="28"/>
          <w:rtl w:val="true"/>
          <w:lang w:bidi="ar-SA"/>
        </w:rPr>
        <w:t>.</w:t>
      </w:r>
    </w:p>
    <w:p>
      <w:pPr>
        <w:pStyle w:val="Heading6"/>
        <w:numPr>
          <w:ilvl w:val="5"/>
          <w:numId w:val="1"/>
        </w:numPr>
        <w:rPr/>
      </w:pPr>
      <w:bookmarkStart w:id="4238" w:name="__RefHeading___Toc6140928_73709187"/>
      <w:bookmarkStart w:id="4239" w:name="_Toc1842"/>
      <w:bookmarkEnd w:id="4238"/>
      <w:r>
        <w:rPr>
          <w:rtl w:val="true"/>
        </w:rPr>
        <w:t>ج</w:t>
      </w:r>
      <w:r>
        <w:rPr>
          <w:rtl w:val="true"/>
        </w:rPr>
        <w:t xml:space="preserve">- </w:t>
      </w:r>
      <w:r>
        <w:rPr>
          <w:rtl w:val="true"/>
        </w:rPr>
        <w:t>المتن</w:t>
      </w:r>
      <w:r>
        <w:rPr>
          <w:rtl w:val="true"/>
        </w:rPr>
        <w:t>:</w:t>
      </w:r>
      <w:bookmarkEnd w:id="4239"/>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الاضافة تخل بوزن الآية في السورة و لست أدري ما المصيبة التي تصورها المتهالك في السماء فاضافها إلى الآية و ركب عليها سندا و افترى بها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بها الشيخ النوري على تحريف القرآن و العياذ باللّه</w:t>
      </w:r>
      <w:r>
        <w:rPr>
          <w:rFonts w:eastAsia="Amiri" w:cs="Amiri" w:ascii="Amiri" w:hAnsi="Amiri"/>
          <w:color w:val="111111"/>
          <w:sz w:val="28"/>
          <w:szCs w:val="28"/>
          <w:rtl w:val="true"/>
          <w:lang w:bidi="ar-SA"/>
        </w:rPr>
        <w:t xml:space="preserve">. </w:t>
      </w:r>
      <w:bookmarkStart w:id="4240" w:name="pg11650_152030"/>
    </w:p>
    <w:p>
      <w:pPr>
        <w:pStyle w:val="Heading3"/>
        <w:numPr>
          <w:ilvl w:val="2"/>
          <w:numId w:val="1"/>
        </w:numPr>
        <w:rPr/>
      </w:pPr>
      <w:bookmarkStart w:id="4241" w:name="__RefHeading___Toc6140930_73709187"/>
      <w:bookmarkStart w:id="4242" w:name="_Toc1843"/>
      <w:bookmarkEnd w:id="4240"/>
      <w:bookmarkEnd w:id="4241"/>
      <w:r>
        <w:rPr>
          <w:rtl w:val="true"/>
        </w:rPr>
        <w:t>دراسة روايات سورة الحشر</w:t>
      </w:r>
      <w:bookmarkEnd w:id="4242"/>
    </w:p>
    <w:p>
      <w:pPr>
        <w:pStyle w:val="Heading4"/>
        <w:numPr>
          <w:ilvl w:val="3"/>
          <w:numId w:val="1"/>
        </w:numPr>
        <w:rPr/>
      </w:pPr>
      <w:bookmarkStart w:id="4243" w:name="__RefHeading___Toc6140932_73709187"/>
      <w:bookmarkStart w:id="4244" w:name="_Toc1844"/>
      <w:bookmarkEnd w:id="4243"/>
      <w:r>
        <w:rPr>
          <w:rtl w:val="true"/>
        </w:rPr>
        <w:t>أولا</w:t>
      </w:r>
      <w:r>
        <w:rPr>
          <w:rtl w:val="true"/>
        </w:rPr>
        <w:t xml:space="preserve">- </w:t>
      </w:r>
      <w:r>
        <w:rPr>
          <w:rtl w:val="true"/>
        </w:rPr>
        <w:t xml:space="preserve">روايات آية </w:t>
      </w:r>
      <w:r>
        <w:rPr>
          <w:rtl w:val="true"/>
        </w:rPr>
        <w:t>(</w:t>
      </w:r>
      <w:r>
        <w:rPr/>
        <w:t>7</w:t>
      </w:r>
      <w:r>
        <w:rPr>
          <w:rtl w:val="true"/>
        </w:rPr>
        <w:t>):</w:t>
      </w:r>
      <w:bookmarkEnd w:id="4244"/>
    </w:p>
    <w:p>
      <w:pPr>
        <w:pStyle w:val="Heading5"/>
        <w:numPr>
          <w:ilvl w:val="4"/>
          <w:numId w:val="1"/>
        </w:numPr>
        <w:rPr/>
      </w:pPr>
      <w:bookmarkStart w:id="4245" w:name="__RefHeading___Toc6140934_73709187"/>
      <w:bookmarkStart w:id="4246" w:name="_Toc1845"/>
      <w:bookmarkEnd w:id="4245"/>
      <w:r>
        <w:rPr>
          <w:rtl w:val="true"/>
        </w:rPr>
        <w:t>اشارة</w:t>
      </w:r>
      <w:bookmarkEnd w:id="4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الحسين بن أحمد المالكي عن محمد بن عيسى عن محمد بن أبي عمير عن عمر بن أذينة عن أبان بن أبي عياش عن سليم بن قيس الهلالي عن أمير المؤمنين عليه السلام قال و ما آتاكم الرسول فخذوه و ما نهاكم عنه فانتهوا و اتقوا اللّه في ظلم آل محمد ان اللّه شديد العقاب لمن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محمد بن أسلم عن الحسين بن محمد عن ابن أذينة عن أبان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w:t>
      </w:r>
    </w:p>
    <w:p>
      <w:pPr>
        <w:pStyle w:val="Heading5"/>
        <w:numPr>
          <w:ilvl w:val="4"/>
          <w:numId w:val="1"/>
        </w:numPr>
        <w:rPr/>
      </w:pPr>
      <w:bookmarkStart w:id="4247" w:name="__RefHeading___Toc6140936_73709187"/>
      <w:bookmarkStart w:id="4248" w:name="_Toc1846"/>
      <w:bookmarkEnd w:id="4247"/>
      <w:r>
        <w:rPr>
          <w:rtl w:val="true"/>
        </w:rPr>
        <w:t>دراسة الروايات</w:t>
      </w:r>
      <w:r>
        <w:rPr>
          <w:rtl w:val="true"/>
        </w:rPr>
        <w:t>:</w:t>
      </w:r>
      <w:bookmarkEnd w:id="4248"/>
    </w:p>
    <w:p>
      <w:pPr>
        <w:pStyle w:val="Heading6"/>
        <w:numPr>
          <w:ilvl w:val="5"/>
          <w:numId w:val="1"/>
        </w:numPr>
        <w:rPr/>
      </w:pPr>
      <w:bookmarkStart w:id="4249" w:name="__RefHeading___Toc6140938_73709187"/>
      <w:bookmarkStart w:id="4250" w:name="_Toc1847"/>
      <w:bookmarkEnd w:id="4249"/>
      <w:r>
        <w:rPr>
          <w:rtl w:val="true"/>
        </w:rPr>
        <w:t>أ</w:t>
      </w:r>
      <w:r>
        <w:rPr>
          <w:rtl w:val="true"/>
        </w:rPr>
        <w:t>- [</w:t>
      </w:r>
      <w:r>
        <w:rPr>
          <w:rtl w:val="true"/>
        </w:rPr>
        <w:t>الآية</w:t>
      </w:r>
      <w:r>
        <w:rPr>
          <w:rtl w:val="true"/>
        </w:rPr>
        <w:t>]</w:t>
      </w:r>
      <w:bookmarkEnd w:id="4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آل محمد</w:t>
      </w:r>
      <w:r>
        <w:rPr>
          <w:rFonts w:eastAsia="Amiri" w:cs="Amiri" w:ascii="Amiri" w:hAnsi="Amiri"/>
          <w:color w:val="111111"/>
          <w:sz w:val="28"/>
          <w:szCs w:val="28"/>
          <w:rtl w:val="true"/>
          <w:lang w:bidi="ar-SA"/>
        </w:rPr>
        <w:t xml:space="preserve">-. </w:t>
      </w:r>
      <w:bookmarkStart w:id="4251" w:name="pg11650_152031"/>
    </w:p>
    <w:p>
      <w:pPr>
        <w:pStyle w:val="Heading6"/>
        <w:numPr>
          <w:ilvl w:val="5"/>
          <w:numId w:val="1"/>
        </w:numPr>
        <w:rPr/>
      </w:pPr>
      <w:bookmarkStart w:id="4252" w:name="__RefHeading___Toc6140940_73709187"/>
      <w:bookmarkStart w:id="4253" w:name="_Toc1848"/>
      <w:bookmarkEnd w:id="4251"/>
      <w:bookmarkEnd w:id="4252"/>
      <w:r>
        <w:rPr>
          <w:rtl w:val="true"/>
        </w:rPr>
        <w:t>ب</w:t>
      </w:r>
      <w:r>
        <w:rPr>
          <w:rtl w:val="true"/>
        </w:rPr>
        <w:t xml:space="preserve">- </w:t>
      </w:r>
      <w:r>
        <w:rPr>
          <w:rtl w:val="true"/>
        </w:rPr>
        <w:t>السند</w:t>
      </w:r>
      <w:r>
        <w:rPr>
          <w:rtl w:val="true"/>
        </w:rPr>
        <w:t>:</w:t>
      </w:r>
      <w:bookmarkEnd w:id="4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المالكي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ارسال فإنّ إبراهيم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سليم بن قيس بلا واسطة و الثلاث رواية واحدة</w:t>
      </w:r>
      <w:r>
        <w:rPr>
          <w:rFonts w:eastAsia="Amiri" w:cs="Amiri" w:ascii="Amiri" w:hAnsi="Amiri"/>
          <w:color w:val="111111"/>
          <w:sz w:val="28"/>
          <w:szCs w:val="28"/>
          <w:rtl w:val="true"/>
          <w:lang w:bidi="ar-SA"/>
        </w:rPr>
        <w:t>.</w:t>
      </w:r>
    </w:p>
    <w:p>
      <w:pPr>
        <w:pStyle w:val="Heading6"/>
        <w:numPr>
          <w:ilvl w:val="5"/>
          <w:numId w:val="1"/>
        </w:numPr>
        <w:rPr/>
      </w:pPr>
      <w:bookmarkStart w:id="4254" w:name="__RefHeading___Toc6140942_73709187"/>
      <w:bookmarkStart w:id="4255" w:name="_Toc1849"/>
      <w:bookmarkEnd w:id="4254"/>
      <w:r>
        <w:rPr>
          <w:rtl w:val="true"/>
        </w:rPr>
        <w:t>ج</w:t>
      </w:r>
      <w:r>
        <w:rPr>
          <w:rtl w:val="true"/>
        </w:rPr>
        <w:t xml:space="preserve">- </w:t>
      </w:r>
      <w:r>
        <w:rPr>
          <w:rtl w:val="true"/>
        </w:rPr>
        <w:t>المتن</w:t>
      </w:r>
      <w:r>
        <w:rPr>
          <w:rtl w:val="true"/>
        </w:rPr>
        <w:t>:</w:t>
      </w:r>
      <w:bookmarkEnd w:id="4255"/>
    </w:p>
    <w:p>
      <w:pPr>
        <w:pStyle w:val="BookText"/>
        <w:rPr/>
      </w:pPr>
      <w:r>
        <w:rPr>
          <w:rFonts w:ascii="Amiri" w:hAnsi="Amiri" w:eastAsia="Amiri" w:cs="Amiri"/>
          <w:color w:val="111111"/>
          <w:sz w:val="28"/>
          <w:sz w:val="28"/>
          <w:szCs w:val="28"/>
          <w:rtl w:val="true"/>
          <w:lang w:bidi="ar-SA"/>
        </w:rPr>
        <w:t>أجل و ليتق اللّه ظالموا آل محمد غير ان هذه الزيادة ليست من القرآن و تخالف وزن الآيات في سورة الحشر</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ان صحّت ليست بصدد بيان قراءة أخرى للآية بل في صدد بيان أثر ظلم آل محمد عليهم السلام</w:t>
      </w:r>
      <w:r>
        <w:rPr>
          <w:rFonts w:eastAsia="Amiri" w:cs="Amiri" w:ascii="Amiri" w:hAnsi="Amiri"/>
          <w:color w:val="111111"/>
          <w:sz w:val="28"/>
          <w:szCs w:val="28"/>
          <w:rtl w:val="true"/>
          <w:lang w:bidi="ar-SA"/>
        </w:rPr>
        <w:t xml:space="preserve">. </w:t>
      </w:r>
      <w:bookmarkStart w:id="4256" w:name="pg11650_152032"/>
    </w:p>
    <w:p>
      <w:pPr>
        <w:pStyle w:val="Heading3"/>
        <w:numPr>
          <w:ilvl w:val="2"/>
          <w:numId w:val="1"/>
        </w:numPr>
        <w:rPr/>
      </w:pPr>
      <w:bookmarkStart w:id="4257" w:name="__RefHeading___Toc6140944_73709187"/>
      <w:bookmarkStart w:id="4258" w:name="_Toc1850"/>
      <w:bookmarkEnd w:id="4256"/>
      <w:bookmarkEnd w:id="4257"/>
      <w:r>
        <w:rPr>
          <w:rtl w:val="true"/>
        </w:rPr>
        <w:t>دراسة روايتي سورة الصف‌</w:t>
      </w:r>
      <w:bookmarkEnd w:id="4258"/>
    </w:p>
    <w:p>
      <w:pPr>
        <w:pStyle w:val="Heading4"/>
        <w:numPr>
          <w:ilvl w:val="3"/>
          <w:numId w:val="1"/>
        </w:numPr>
        <w:rPr/>
      </w:pPr>
      <w:bookmarkStart w:id="4259" w:name="__RefHeading___Toc6140946_73709187"/>
      <w:bookmarkStart w:id="4260" w:name="_Toc1851"/>
      <w:bookmarkEnd w:id="4259"/>
      <w:r>
        <w:rPr>
          <w:rtl w:val="true"/>
        </w:rPr>
        <w:t xml:space="preserve">روايتا آية </w:t>
      </w:r>
      <w:r>
        <w:rPr>
          <w:rtl w:val="true"/>
        </w:rPr>
        <w:t>(</w:t>
      </w:r>
      <w:r>
        <w:rPr/>
        <w:t>9</w:t>
      </w:r>
      <w:r>
        <w:rPr>
          <w:rtl w:val="true"/>
        </w:rPr>
        <w:t>):</w:t>
      </w:r>
      <w:bookmarkEnd w:id="4260"/>
    </w:p>
    <w:p>
      <w:pPr>
        <w:pStyle w:val="Heading5"/>
        <w:numPr>
          <w:ilvl w:val="4"/>
          <w:numId w:val="1"/>
        </w:numPr>
        <w:rPr/>
      </w:pPr>
      <w:bookmarkStart w:id="4261" w:name="__RefHeading___Toc6140948_73709187"/>
      <w:bookmarkStart w:id="4262" w:name="_Toc1852"/>
      <w:bookmarkEnd w:id="4261"/>
      <w:r>
        <w:rPr>
          <w:rtl w:val="true"/>
        </w:rPr>
        <w:t>اشارة</w:t>
      </w:r>
      <w:bookmarkEnd w:id="4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حماد و صفوان بن يحيى عن يعقوب شعيب عن عمران بن ميثم عن عباية الأسدي انه سمع عليا عليه السلام يقرأ هو الذي أرسل عبده بالهدى و دين الحق الآية</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محمد عن بعض أصحابنا عن الحسن محبوب عن محمد بن الفضيل عن أبي الحسن الماضي </w:t>
      </w:r>
      <w:r>
        <w:rPr>
          <w:rStyle w:val="FootnoteAnchor"/>
          <w:rtl w:val="true"/>
        </w:rPr>
        <w:footnoteReference w:id="499"/>
      </w:r>
      <w:r>
        <w:rPr>
          <w:rFonts w:ascii="Amiri" w:hAnsi="Amiri" w:eastAsia="Amiri" w:cs="Amiri"/>
          <w:color w:val="111111"/>
          <w:sz w:val="28"/>
          <w:sz w:val="28"/>
          <w:szCs w:val="28"/>
          <w:rtl w:val="true"/>
          <w:lang w:bidi="ar-SA"/>
        </w:rPr>
        <w:t xml:space="preserve">عليه السلام قال سألته عن قول اللّه تعالى يريدون ليطفئوا نور اللّه بأفواههم و اللّه متم نوره قال يريدون ليطفئوا ولاية أمير المؤمنين عليه السلام بأفواههم قلت و اللّه متم نوره قال متم الامامة لقوله عز و جل آمنوا باللّه و رسوله و النور الذي أنزلنا و هو النور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الذي أرسل رسوله بالهدى و دين الحق ليظهره على الدين قال ليظهره على الأديان عند قيام القائم عليه السلام لقوله عز و جل و اللّه متم نوره و لو كره الكافرون بولاية علي قلت هذا تنزيل قال أما هذا الحرف فتنزيل و أما غيره فتأويل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المراد بهذا الحرف قوله ولاية علي عليه السلام و تنزيلها و ان كان ينافي رعاية السجع إلّا انه أعلم بما قال و في الخبر أبحاث لا يسع المقام ذكرها</w:t>
      </w:r>
      <w:r>
        <w:rPr>
          <w:rFonts w:eastAsia="Amiri" w:cs="Amiri" w:ascii="Amiri" w:hAnsi="Amiri"/>
          <w:color w:val="111111"/>
          <w:sz w:val="28"/>
          <w:szCs w:val="28"/>
          <w:rtl w:val="true"/>
          <w:lang w:bidi="ar-SA"/>
        </w:rPr>
        <w:t xml:space="preserve">. </w:t>
      </w:r>
      <w:bookmarkStart w:id="4263" w:name="pg11650_152033"/>
    </w:p>
    <w:p>
      <w:pPr>
        <w:pStyle w:val="Heading5"/>
        <w:numPr>
          <w:ilvl w:val="4"/>
          <w:numId w:val="1"/>
        </w:numPr>
        <w:rPr/>
      </w:pPr>
      <w:bookmarkStart w:id="4264" w:name="__RefHeading___Toc6140950_73709187"/>
      <w:bookmarkStart w:id="4265" w:name="_Toc1853"/>
      <w:bookmarkEnd w:id="4263"/>
      <w:bookmarkEnd w:id="4264"/>
      <w:r>
        <w:rPr>
          <w:rtl w:val="true"/>
        </w:rPr>
        <w:t>دراسة الروايتين</w:t>
      </w:r>
      <w:r>
        <w:rPr>
          <w:rtl w:val="true"/>
        </w:rPr>
        <w:t>:</w:t>
      </w:r>
      <w:bookmarkEnd w:id="4265"/>
    </w:p>
    <w:p>
      <w:pPr>
        <w:pStyle w:val="Heading6"/>
        <w:numPr>
          <w:ilvl w:val="5"/>
          <w:numId w:val="1"/>
        </w:numPr>
        <w:rPr/>
      </w:pPr>
      <w:bookmarkStart w:id="4266" w:name="__RefHeading___Toc6140952_73709187"/>
      <w:bookmarkStart w:id="4267" w:name="_Toc1854"/>
      <w:bookmarkEnd w:id="4266"/>
      <w:r>
        <w:rPr>
          <w:rtl w:val="true"/>
        </w:rPr>
        <w:t>أ</w:t>
      </w:r>
      <w:r>
        <w:rPr>
          <w:rtl w:val="true"/>
        </w:rPr>
        <w:t>- [</w:t>
      </w:r>
      <w:r>
        <w:rPr>
          <w:rtl w:val="true"/>
        </w:rPr>
        <w:t>الآية</w:t>
      </w:r>
      <w:r>
        <w:rPr>
          <w:rtl w:val="true"/>
        </w:rPr>
        <w:t>]</w:t>
      </w:r>
      <w:bookmarkEnd w:id="4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Heading6"/>
        <w:numPr>
          <w:ilvl w:val="5"/>
          <w:numId w:val="1"/>
        </w:numPr>
        <w:rPr/>
      </w:pPr>
      <w:bookmarkStart w:id="4268" w:name="__RefHeading___Toc6140954_73709187"/>
      <w:bookmarkStart w:id="4269" w:name="_Toc1855"/>
      <w:bookmarkEnd w:id="4268"/>
      <w:r>
        <w:rPr>
          <w:rtl w:val="true"/>
        </w:rPr>
        <w:t>ب</w:t>
      </w:r>
      <w:r>
        <w:rPr>
          <w:rtl w:val="true"/>
        </w:rPr>
        <w:t xml:space="preserve">- </w:t>
      </w:r>
      <w:r>
        <w:rPr>
          <w:rtl w:val="true"/>
        </w:rPr>
        <w:t>السند</w:t>
      </w:r>
      <w:r>
        <w:rPr>
          <w:rtl w:val="true"/>
        </w:rPr>
        <w:t>:</w:t>
      </w:r>
      <w:bookmarkEnd w:id="4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مجهول حالهم و محمد الفضيل ضعيف يرمى بالغلو</w:t>
      </w:r>
      <w:r>
        <w:rPr>
          <w:rFonts w:eastAsia="Amiri" w:cs="Amiri" w:ascii="Amiri" w:hAnsi="Amiri"/>
          <w:color w:val="111111"/>
          <w:sz w:val="28"/>
          <w:szCs w:val="28"/>
          <w:rtl w:val="true"/>
          <w:lang w:bidi="ar-SA"/>
        </w:rPr>
        <w:t>.</w:t>
      </w:r>
    </w:p>
    <w:p>
      <w:pPr>
        <w:pStyle w:val="Heading6"/>
        <w:numPr>
          <w:ilvl w:val="5"/>
          <w:numId w:val="1"/>
        </w:numPr>
        <w:rPr/>
      </w:pPr>
      <w:bookmarkStart w:id="4270" w:name="__RefHeading___Toc6140956_73709187"/>
      <w:bookmarkStart w:id="4271" w:name="_Toc1856"/>
      <w:bookmarkEnd w:id="4270"/>
      <w:r>
        <w:rPr>
          <w:rtl w:val="true"/>
        </w:rPr>
        <w:t>ج</w:t>
      </w:r>
      <w:r>
        <w:rPr>
          <w:rtl w:val="true"/>
        </w:rPr>
        <w:t xml:space="preserve">- </w:t>
      </w:r>
      <w:r>
        <w:rPr>
          <w:rtl w:val="true"/>
        </w:rPr>
        <w:t>المتن</w:t>
      </w:r>
      <w:r>
        <w:rPr>
          <w:rtl w:val="true"/>
        </w:rPr>
        <w:t>:</w:t>
      </w:r>
      <w:bookmarkEnd w:id="4271"/>
    </w:p>
    <w:p>
      <w:pPr>
        <w:pStyle w:val="BookText"/>
        <w:rPr/>
      </w:pPr>
      <w:r>
        <w:rPr>
          <w:rFonts w:ascii="Amiri" w:hAnsi="Amiri" w:eastAsia="Amiri" w:cs="Amiri"/>
          <w:color w:val="111111"/>
          <w:sz w:val="28"/>
          <w:sz w:val="28"/>
          <w:szCs w:val="28"/>
          <w:rtl w:val="true"/>
          <w:lang w:bidi="ar-SA"/>
        </w:rPr>
        <w:t xml:space="preserve">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 و التغيير مخلّ بوزن الآية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تفسيرية و ليست من مقولة التحريف</w:t>
      </w:r>
      <w:r>
        <w:rPr>
          <w:rFonts w:eastAsia="Amiri" w:cs="Amiri" w:ascii="Amiri" w:hAnsi="Amiri"/>
          <w:color w:val="111111"/>
          <w:sz w:val="28"/>
          <w:szCs w:val="28"/>
          <w:rtl w:val="true"/>
          <w:lang w:bidi="ar-SA"/>
        </w:rPr>
        <w:t>.</w:t>
      </w:r>
    </w:p>
    <w:p>
      <w:pPr>
        <w:pStyle w:val="Heading6"/>
        <w:numPr>
          <w:ilvl w:val="5"/>
          <w:numId w:val="1"/>
        </w:numPr>
        <w:rPr/>
      </w:pPr>
      <w:bookmarkStart w:id="4272" w:name="__RefHeading___Toc6140958_73709187"/>
      <w:bookmarkStart w:id="4273" w:name="_Toc1857"/>
      <w:bookmarkEnd w:id="4272"/>
      <w:r>
        <w:rPr>
          <w:rtl w:val="true"/>
        </w:rPr>
        <w:t>نتيجة البحث</w:t>
      </w:r>
      <w:r>
        <w:rPr>
          <w:rtl w:val="true"/>
        </w:rPr>
        <w:t>:</w:t>
      </w:r>
      <w:bookmarkEnd w:id="4273"/>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الشيخ و الاستاذ على تحريف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الصف برواية عن الغلاة و أخرى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bookmarkStart w:id="4274" w:name="pg11650_152034"/>
    </w:p>
    <w:p>
      <w:pPr>
        <w:pStyle w:val="Heading3"/>
        <w:numPr>
          <w:ilvl w:val="2"/>
          <w:numId w:val="1"/>
        </w:numPr>
        <w:rPr/>
      </w:pPr>
      <w:bookmarkStart w:id="4275" w:name="__RefHeading___Toc6140960_73709187"/>
      <w:bookmarkStart w:id="4276" w:name="_Toc1858"/>
      <w:bookmarkEnd w:id="4274"/>
      <w:bookmarkEnd w:id="4275"/>
      <w:r>
        <w:rPr>
          <w:rtl w:val="true"/>
        </w:rPr>
        <w:t>دراسة روايات سورة الجمعة</w:t>
      </w:r>
      <w:bookmarkEnd w:id="4276"/>
    </w:p>
    <w:p>
      <w:pPr>
        <w:pStyle w:val="Heading4"/>
        <w:numPr>
          <w:ilvl w:val="3"/>
          <w:numId w:val="1"/>
        </w:numPr>
        <w:rPr/>
      </w:pPr>
      <w:bookmarkStart w:id="4277" w:name="__RefHeading___Toc6140962_73709187"/>
      <w:bookmarkStart w:id="4278" w:name="_Toc1859"/>
      <w:bookmarkEnd w:id="4277"/>
      <w:r>
        <w:rPr>
          <w:rtl w:val="true"/>
        </w:rPr>
        <w:t>أولا</w:t>
      </w:r>
      <w:r>
        <w:rPr>
          <w:rtl w:val="true"/>
        </w:rPr>
        <w:t xml:space="preserve">- </w:t>
      </w:r>
      <w:r>
        <w:rPr>
          <w:rtl w:val="true"/>
        </w:rPr>
        <w:t xml:space="preserve">روايات آية </w:t>
      </w:r>
      <w:r>
        <w:rPr>
          <w:rtl w:val="true"/>
        </w:rPr>
        <w:t>(</w:t>
      </w:r>
      <w:r>
        <w:rPr/>
        <w:t>9</w:t>
      </w:r>
      <w:r>
        <w:rPr>
          <w:rtl w:val="true"/>
        </w:rPr>
        <w:t>):</w:t>
      </w:r>
      <w:bookmarkEnd w:id="4278"/>
    </w:p>
    <w:p>
      <w:pPr>
        <w:pStyle w:val="Heading5"/>
        <w:numPr>
          <w:ilvl w:val="4"/>
          <w:numId w:val="1"/>
        </w:numPr>
        <w:rPr/>
      </w:pPr>
      <w:bookmarkStart w:id="4279" w:name="__RefHeading___Toc6140964_73709187"/>
      <w:bookmarkStart w:id="4280" w:name="_Toc1860"/>
      <w:bookmarkEnd w:id="4279"/>
      <w:r>
        <w:rPr>
          <w:rtl w:val="true"/>
        </w:rPr>
        <w:t>اشارة</w:t>
      </w:r>
      <w:bookmarkEnd w:id="4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قرأ عبد اللّه بن مسعود فامضوا إلى ذكر اللّه و روي ذلك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الخطاب و أبيّ بن كعب و ابن عباس و هو المروي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صفوان عن زيد عن سماعة عن أبي بصير عن أبي عبد اللّه عليه السلام الحرف في الجمعة فامضوا إلى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كنت ليلة من بعض الليالي عند أبي جعفر عليه السلام فقرأت هذه الآية يا أيها الذين آمنوا إذا نودي للصلاة من يوم الجمعة فاسعوا إلى ذكر اللّه قال فقال يا جابر كيف قرأت؟ قلت يا أيها الذين الخ قال هذا تحريف يا جابر قال قلت كيف أقرأ جعلني اللّه فداك؟ قال فقال يا أيها الذين آمنوا إذا نودي للصلاة من يوم الجمعة فامضوا إلى ذكر اللّه هكذا نزلت إلى أن قال و ابتغوا فضل اللّه قال جابر و ابتغوا من فضل اللّه قال هذا تحريف هكذا نزلت و ابتغوا فضل اللّه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إليها قال قلت انفضوا إليها قال تحريف هكذا نزلت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اللهو و التجارة للذين اتقوا قال قلت ليس فيها للذين اتقوا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هكذا نزلت</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عليه </w:t>
      </w:r>
      <w:bookmarkStart w:id="4281" w:name="pg11650_152035"/>
    </w:p>
    <w:p>
      <w:pPr>
        <w:pStyle w:val="BookText"/>
        <w:rPr/>
      </w:pPr>
      <w:bookmarkEnd w:id="4281"/>
      <w:r>
        <w:rPr>
          <w:rFonts w:ascii="Amiri" w:hAnsi="Amiri" w:eastAsia="Amiri" w:cs="Amiri"/>
          <w:color w:val="111111"/>
          <w:sz w:val="28"/>
          <w:sz w:val="28"/>
          <w:szCs w:val="28"/>
          <w:rtl w:val="true"/>
          <w:lang w:bidi="ar-SA"/>
        </w:rPr>
        <w:t>السلام قرأ إذا نودي للصلاة من يوم الجمعة فامضوا إلى ذكر اللّه</w:t>
      </w:r>
      <w:r>
        <w:rPr>
          <w:rFonts w:eastAsia="Amiri" w:cs="Amiri" w:ascii="Amiri" w:hAnsi="Amiri"/>
          <w:color w:val="111111"/>
          <w:sz w:val="28"/>
          <w:szCs w:val="28"/>
          <w:rtl w:val="true"/>
          <w:lang w:bidi="ar-SA"/>
        </w:rPr>
        <w:t>.</w:t>
      </w:r>
    </w:p>
    <w:p>
      <w:pPr>
        <w:pStyle w:val="Heading5"/>
        <w:numPr>
          <w:ilvl w:val="4"/>
          <w:numId w:val="1"/>
        </w:numPr>
        <w:rPr/>
      </w:pPr>
      <w:bookmarkStart w:id="4282" w:name="__RefHeading___Toc6140966_73709187"/>
      <w:bookmarkStart w:id="4283" w:name="_Toc1861"/>
      <w:bookmarkEnd w:id="4282"/>
      <w:r>
        <w:rPr>
          <w:rtl w:val="true"/>
        </w:rPr>
        <w:t>دراسة الروايات</w:t>
      </w:r>
      <w:r>
        <w:rPr>
          <w:rtl w:val="true"/>
        </w:rPr>
        <w:t>:</w:t>
      </w:r>
      <w:bookmarkEnd w:id="4283"/>
    </w:p>
    <w:p>
      <w:pPr>
        <w:pStyle w:val="Heading6"/>
        <w:numPr>
          <w:ilvl w:val="5"/>
          <w:numId w:val="1"/>
        </w:numPr>
        <w:rPr/>
      </w:pPr>
      <w:bookmarkStart w:id="4284" w:name="__RefHeading___Toc6140968_73709187"/>
      <w:bookmarkStart w:id="4285" w:name="_Toc1862"/>
      <w:bookmarkEnd w:id="4284"/>
      <w:r>
        <w:rPr>
          <w:rtl w:val="true"/>
        </w:rPr>
        <w:t>أ</w:t>
      </w:r>
      <w:r>
        <w:rPr>
          <w:rtl w:val="true"/>
        </w:rPr>
        <w:t>- [</w:t>
      </w:r>
      <w:r>
        <w:rPr>
          <w:rtl w:val="true"/>
        </w:rPr>
        <w:t>الآية</w:t>
      </w:r>
      <w:r>
        <w:rPr>
          <w:rtl w:val="true"/>
        </w:rPr>
        <w:t>]</w:t>
      </w:r>
      <w:bookmarkEnd w:id="4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w:t>
      </w:r>
    </w:p>
    <w:p>
      <w:pPr>
        <w:pStyle w:val="Heading6"/>
        <w:numPr>
          <w:ilvl w:val="5"/>
          <w:numId w:val="1"/>
        </w:numPr>
        <w:rPr/>
      </w:pPr>
      <w:bookmarkStart w:id="4286" w:name="__RefHeading___Toc6140970_73709187"/>
      <w:bookmarkStart w:id="4287" w:name="_Toc1863"/>
      <w:bookmarkEnd w:id="4286"/>
      <w:r>
        <w:rPr>
          <w:rtl w:val="true"/>
        </w:rPr>
        <w:t>ب</w:t>
      </w:r>
      <w:r>
        <w:rPr>
          <w:rtl w:val="true"/>
        </w:rPr>
        <w:t xml:space="preserve">- </w:t>
      </w:r>
      <w:r>
        <w:rPr>
          <w:rtl w:val="true"/>
        </w:rPr>
        <w:t>السند</w:t>
      </w:r>
      <w:r>
        <w:rPr>
          <w:rtl w:val="true"/>
        </w:rPr>
        <w:t>:</w:t>
      </w:r>
      <w:bookmarkEnd w:id="4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المفيد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لها و أوردها بلفظ روي اشعارا بضعفها عنده و لا يبعد كونها ممّا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زيدت في كتب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دراسة الروايات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 نرى ان معين هذه الرواية هو السياري</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عند الفرّاء و تفسير الطبري </w:t>
      </w:r>
      <w:bookmarkStart w:id="4288" w:name="pg11650_152036"/>
    </w:p>
    <w:p>
      <w:pPr>
        <w:pStyle w:val="BookText"/>
        <w:rPr/>
      </w:pPr>
      <w:bookmarkEnd w:id="4288"/>
      <w:r>
        <w:rPr>
          <w:rFonts w:ascii="Amiri" w:hAnsi="Amiri" w:eastAsia="Amiri" w:cs="Amiri"/>
          <w:color w:val="111111"/>
          <w:sz w:val="28"/>
          <w:sz w:val="28"/>
          <w:szCs w:val="28"/>
          <w:rtl w:val="true"/>
          <w:lang w:bidi="ar-SA"/>
        </w:rPr>
        <w:t xml:space="preserve">و الزمخشري و القرطبي و السيوطي </w:t>
      </w:r>
      <w:r>
        <w:rPr>
          <w:rStyle w:val="FootnoteAnchor"/>
          <w:rtl w:val="true"/>
        </w:rPr>
        <w:footnoteReference w:id="500"/>
      </w:r>
      <w:r>
        <w:rPr>
          <w:rFonts w:ascii="Amiri" w:hAnsi="Amiri" w:eastAsia="Amiri" w:cs="Amiri"/>
          <w:color w:val="111111"/>
          <w:sz w:val="28"/>
          <w:sz w:val="28"/>
          <w:szCs w:val="28"/>
          <w:rtl w:val="true"/>
          <w:lang w:bidi="ar-SA"/>
        </w:rPr>
        <w:t>إذا فهي من القراءات المنتقلة و ليس للشيخ و الاستاذ أن يستدلا بها على تحريف القرآن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4289" w:name="__RefHeading___Toc6140972_73709187"/>
      <w:bookmarkStart w:id="4290" w:name="_Toc1864"/>
      <w:bookmarkEnd w:id="4289"/>
      <w:r>
        <w:rPr>
          <w:rtl w:val="true"/>
        </w:rPr>
        <w:t>ج</w:t>
      </w:r>
      <w:r>
        <w:rPr>
          <w:rtl w:val="true"/>
        </w:rPr>
        <w:t xml:space="preserve">- </w:t>
      </w:r>
      <w:r>
        <w:rPr>
          <w:rtl w:val="true"/>
        </w:rPr>
        <w:t>المتن</w:t>
      </w:r>
      <w:r>
        <w:rPr>
          <w:rtl w:val="true"/>
        </w:rPr>
        <w:t>:</w:t>
      </w:r>
      <w:bookmarkEnd w:id="4290"/>
    </w:p>
    <w:p>
      <w:pPr>
        <w:pStyle w:val="BookText"/>
        <w:rPr/>
      </w:pPr>
      <w:r>
        <w:rPr>
          <w:rFonts w:ascii="Amiri" w:hAnsi="Amiri" w:eastAsia="Amiri" w:cs="Amiri"/>
          <w:color w:val="111111"/>
          <w:sz w:val="28"/>
          <w:sz w:val="28"/>
          <w:szCs w:val="28"/>
          <w:rtl w:val="true"/>
          <w:lang w:bidi="ar-SA"/>
        </w:rPr>
        <w:t>في معجم الفاظ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مفردات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السريع و هو دون العدو و يستعمل للجدّ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يناسب في المقام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نودي للصلاة فاسعوا إلى ذكر اللّه 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يخالف البلاغة و السياق القرآني</w:t>
      </w:r>
      <w:r>
        <w:rPr>
          <w:rFonts w:eastAsia="Amiri" w:cs="Amiri" w:ascii="Amiri" w:hAnsi="Amiri"/>
          <w:color w:val="111111"/>
          <w:sz w:val="28"/>
          <w:szCs w:val="28"/>
          <w:rtl w:val="true"/>
          <w:lang w:bidi="ar-SA"/>
        </w:rPr>
        <w:t>.</w:t>
      </w:r>
    </w:p>
    <w:p>
      <w:pPr>
        <w:pStyle w:val="Heading4"/>
        <w:numPr>
          <w:ilvl w:val="3"/>
          <w:numId w:val="1"/>
        </w:numPr>
        <w:rPr/>
      </w:pPr>
      <w:bookmarkStart w:id="4291" w:name="__RefHeading___Toc6140974_73709187"/>
      <w:bookmarkStart w:id="4292" w:name="_Toc1865"/>
      <w:bookmarkEnd w:id="4291"/>
      <w:r>
        <w:rPr>
          <w:rtl w:val="true"/>
        </w:rPr>
        <w:t>ثانيا</w:t>
      </w:r>
      <w:r>
        <w:rPr>
          <w:rtl w:val="true"/>
        </w:rPr>
        <w:t xml:space="preserve">- </w:t>
      </w:r>
      <w:r>
        <w:rPr>
          <w:rtl w:val="true"/>
        </w:rPr>
        <w:t xml:space="preserve">روايات آية </w:t>
      </w:r>
      <w:r>
        <w:rPr>
          <w:rtl w:val="true"/>
        </w:rPr>
        <w:t>(</w:t>
      </w:r>
      <w:r>
        <w:rPr/>
        <w:t>10</w:t>
      </w:r>
      <w:r>
        <w:rPr>
          <w:rtl w:val="true"/>
        </w:rPr>
        <w:t xml:space="preserve">) </w:t>
      </w:r>
      <w:r>
        <w:rPr>
          <w:rtl w:val="true"/>
        </w:rPr>
        <w:t xml:space="preserve">و </w:t>
      </w:r>
      <w:r>
        <w:rPr>
          <w:rtl w:val="true"/>
        </w:rPr>
        <w:t>(</w:t>
      </w:r>
      <w:r>
        <w:rPr/>
        <w:t>11</w:t>
      </w:r>
      <w:r>
        <w:rPr>
          <w:rtl w:val="true"/>
        </w:rPr>
        <w:t>):</w:t>
      </w:r>
      <w:bookmarkEnd w:id="4292"/>
    </w:p>
    <w:p>
      <w:pPr>
        <w:pStyle w:val="Heading5"/>
        <w:numPr>
          <w:ilvl w:val="4"/>
          <w:numId w:val="1"/>
        </w:numPr>
        <w:rPr/>
      </w:pPr>
      <w:bookmarkStart w:id="4293" w:name="__RefHeading___Toc6140976_73709187"/>
      <w:bookmarkStart w:id="4294" w:name="_Toc1866"/>
      <w:bookmarkEnd w:id="4293"/>
      <w:r>
        <w:rPr>
          <w:rtl w:val="true"/>
        </w:rPr>
        <w:t>اشارة</w:t>
      </w:r>
      <w:bookmarkEnd w:id="4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أبي عبد اللّه عليه السلام انه قال انصرفوا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ادريس عن أحمد بن محمد عن علي الحكم عن أبي أيوب عن ابن أبي يعفور عن أبي عبد اللّه عليه السلام قال نزلت و إذا رأوا تجارة أو لهوا انصرفوا إليها و تركوك قائما قل ما عند اللّه خير من اللهو و من التجارة للذين اتقوا و اللّه خير الرازقين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خالد عن حماد عن حريز عن فضيل عن أبي عبد اللّه عليه السلام انه كان يقرأ و إذا رأوا تجارة أو لهوا انصرفوا إليها</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أبي عمير عن أبي أيوب الحراز عن أبي يعقوب عن أبي </w:t>
      </w:r>
      <w:bookmarkStart w:id="4295" w:name="pg11650_152037"/>
    </w:p>
    <w:p>
      <w:pPr>
        <w:pStyle w:val="BookText"/>
        <w:rPr/>
      </w:pPr>
      <w:bookmarkEnd w:id="4295"/>
      <w:r>
        <w:rPr>
          <w:rFonts w:ascii="Amiri" w:hAnsi="Amiri" w:eastAsia="Amiri" w:cs="Amiri"/>
          <w:color w:val="111111"/>
          <w:sz w:val="28"/>
          <w:sz w:val="28"/>
          <w:szCs w:val="28"/>
          <w:rtl w:val="true"/>
          <w:lang w:bidi="ar-SA"/>
        </w:rPr>
        <w:t>عبد اللّه عليه السلام انصرفوا و قوله تعالى خير من اللهو و من التجارة للذين اتقوا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سيف عن أخيه عن أبيه عن زيد الشحام عن أبي عبد اللّه عليه السلام انصرفوا اليها و ذروا البيع و التجارة لها و ابتغوا من فضل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سهل بن زياد عمن أخبره عن الرضا عليه السلام انه قرأ بين يديه و ابتغوا فضل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عبد اللّه بن تميم القرشي عن أبيه عن أحمد بن علي الأنصاري عن رجاء بن أبي الضحاك في حديث طويل عن الرضا عليه السلام انه كان يقرأ خير من اللهو و من التجارة للذين اتقوا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قل ما عند اللّه خير من اللهو و من التجارة للذين اتقوا و اللّه خير الرازقين</w:t>
      </w:r>
      <w:r>
        <w:rPr>
          <w:rFonts w:eastAsia="Amiri" w:cs="Amiri" w:ascii="Amiri" w:hAnsi="Amiri"/>
          <w:color w:val="111111"/>
          <w:sz w:val="28"/>
          <w:szCs w:val="28"/>
          <w:rtl w:val="true"/>
          <w:lang w:bidi="ar-SA"/>
        </w:rPr>
        <w:t>.</w:t>
      </w:r>
    </w:p>
    <w:p>
      <w:pPr>
        <w:pStyle w:val="Heading5"/>
        <w:numPr>
          <w:ilvl w:val="4"/>
          <w:numId w:val="1"/>
        </w:numPr>
        <w:rPr/>
      </w:pPr>
      <w:bookmarkStart w:id="4296" w:name="__RefHeading___Toc6140978_73709187"/>
      <w:bookmarkStart w:id="4297" w:name="_Toc1867"/>
      <w:bookmarkEnd w:id="4296"/>
      <w:r>
        <w:rPr>
          <w:rtl w:val="true"/>
        </w:rPr>
        <w:t>دراسة الروايات</w:t>
      </w:r>
      <w:r>
        <w:rPr>
          <w:rtl w:val="true"/>
        </w:rPr>
        <w:t>:</w:t>
      </w:r>
      <w:bookmarkEnd w:id="4297"/>
    </w:p>
    <w:p>
      <w:pPr>
        <w:pStyle w:val="Heading6"/>
        <w:numPr>
          <w:ilvl w:val="5"/>
          <w:numId w:val="1"/>
        </w:numPr>
        <w:rPr/>
      </w:pPr>
      <w:bookmarkStart w:id="4298" w:name="__RefHeading___Toc6140980_73709187"/>
      <w:bookmarkStart w:id="4299" w:name="_Toc1868"/>
      <w:bookmarkEnd w:id="4298"/>
      <w:r>
        <w:rPr>
          <w:rtl w:val="true"/>
        </w:rPr>
        <w:t>أ</w:t>
      </w:r>
      <w:r>
        <w:rPr>
          <w:rtl w:val="true"/>
        </w:rPr>
        <w:t>- [</w:t>
      </w:r>
      <w:r>
        <w:rPr>
          <w:rtl w:val="true"/>
        </w:rPr>
        <w:t>الآية</w:t>
      </w:r>
      <w:r>
        <w:rPr>
          <w:rtl w:val="true"/>
        </w:rPr>
        <w:t>]</w:t>
      </w:r>
      <w:bookmarkEnd w:id="4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ى و يب</w:t>
      </w:r>
      <w:r>
        <w:rPr>
          <w:rFonts w:eastAsia="Amiri" w:cs="Amiri" w:ascii="Amiri" w:hAnsi="Amiri"/>
          <w:color w:val="111111"/>
          <w:sz w:val="28"/>
          <w:szCs w:val="28"/>
          <w:rtl w:val="true"/>
          <w:lang w:bidi="ar-SA"/>
        </w:rPr>
        <w:t>.</w:t>
      </w:r>
    </w:p>
    <w:p>
      <w:pPr>
        <w:pStyle w:val="Heading6"/>
        <w:numPr>
          <w:ilvl w:val="5"/>
          <w:numId w:val="1"/>
        </w:numPr>
        <w:rPr/>
      </w:pPr>
      <w:bookmarkStart w:id="4300" w:name="__RefHeading___Toc6140982_73709187"/>
      <w:bookmarkStart w:id="4301" w:name="_Toc1869"/>
      <w:bookmarkEnd w:id="4300"/>
      <w:r>
        <w:rPr>
          <w:rtl w:val="true"/>
        </w:rPr>
        <w:t>ب</w:t>
      </w:r>
      <w:r>
        <w:rPr>
          <w:rtl w:val="true"/>
        </w:rPr>
        <w:t xml:space="preserve">- </w:t>
      </w:r>
      <w:r>
        <w:rPr>
          <w:rtl w:val="true"/>
        </w:rPr>
        <w:t>السند</w:t>
      </w:r>
      <w:r>
        <w:rPr>
          <w:rtl w:val="true"/>
        </w:rPr>
        <w:t>:</w:t>
      </w:r>
      <w:bookmarkEnd w:id="4301"/>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ضعيف غال 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w:t>
      </w:r>
      <w:bookmarkStart w:id="4302" w:name="pg11650_152038"/>
    </w:p>
    <w:p>
      <w:pPr>
        <w:pStyle w:val="BookText"/>
        <w:rPr/>
      </w:pPr>
      <w:bookmarkEnd w:id="43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الروايات الدخيلة فيه كما ذكرناه مرارا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و نراه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عبد اللّه عن أبيه مجهول حالهما عن أحمد بن علي الأنصاري، لم نجد له ذكرا في كتب الرجال و كذلك رجاء بن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لا معين لها غير ما ذكر</w:t>
      </w:r>
      <w:r>
        <w:rPr>
          <w:rFonts w:eastAsia="Amiri" w:cs="Amiri" w:ascii="Amiri" w:hAnsi="Amiri"/>
          <w:color w:val="111111"/>
          <w:sz w:val="28"/>
          <w:szCs w:val="28"/>
          <w:rtl w:val="true"/>
          <w:lang w:bidi="ar-SA"/>
        </w:rPr>
        <w:t>.</w:t>
      </w:r>
    </w:p>
    <w:p>
      <w:pPr>
        <w:pStyle w:val="Heading6"/>
        <w:numPr>
          <w:ilvl w:val="5"/>
          <w:numId w:val="1"/>
        </w:numPr>
        <w:rPr/>
      </w:pPr>
      <w:bookmarkStart w:id="4303" w:name="__RefHeading___Toc6140984_73709187"/>
      <w:bookmarkStart w:id="4304" w:name="_Toc1870"/>
      <w:bookmarkEnd w:id="4303"/>
      <w:r>
        <w:rPr>
          <w:rtl w:val="true"/>
        </w:rPr>
        <w:t>ج</w:t>
      </w:r>
      <w:r>
        <w:rPr>
          <w:rtl w:val="true"/>
        </w:rPr>
        <w:t xml:space="preserve">- </w:t>
      </w:r>
      <w:r>
        <w:rPr>
          <w:rtl w:val="true"/>
        </w:rPr>
        <w:t>المتن</w:t>
      </w:r>
      <w:r>
        <w:rPr>
          <w:rtl w:val="true"/>
        </w:rPr>
        <w:t>:</w:t>
      </w:r>
      <w:bookmarkEnd w:id="430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عنه و تركه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ذهبوا اليها و لا يناسب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السياري المختلق لم يكن يدرك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مِنْ فَضْلِ اللَّهِ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اللهو و التجارة 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هل رأى مختلق القراءة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خيرا لغير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اقترفوه من تغيير يخل بوزن الآية و معناها</w:t>
      </w:r>
      <w:r>
        <w:rPr>
          <w:rFonts w:eastAsia="Amiri" w:cs="Amiri" w:ascii="Amiri" w:hAnsi="Amiri"/>
          <w:color w:val="111111"/>
          <w:sz w:val="28"/>
          <w:szCs w:val="28"/>
          <w:rtl w:val="true"/>
          <w:lang w:bidi="ar-SA"/>
        </w:rPr>
        <w:t>.</w:t>
      </w:r>
    </w:p>
    <w:p>
      <w:pPr>
        <w:pStyle w:val="Heading6"/>
        <w:numPr>
          <w:ilvl w:val="5"/>
          <w:numId w:val="1"/>
        </w:numPr>
        <w:rPr/>
      </w:pPr>
      <w:bookmarkStart w:id="4305" w:name="__RefHeading___Toc6140986_73709187"/>
      <w:bookmarkStart w:id="4306" w:name="_Toc1871"/>
      <w:bookmarkEnd w:id="4305"/>
      <w:r>
        <w:rPr>
          <w:rtl w:val="true"/>
        </w:rPr>
        <w:t>نتيجة البحث</w:t>
      </w:r>
      <w:r>
        <w:rPr>
          <w:rtl w:val="true"/>
        </w:rPr>
        <w:t>:</w:t>
      </w:r>
      <w:bookmarkEnd w:id="4306"/>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القول بتحريف آيتين من سورة الجمعة اثنتي عشرة رواية وجدنا أربعا منها بلا سند و سبعة عن الغلاة و المجاهيل و الضعفاء و واحدة منتقلة من مدرسة الخلفاء</w:t>
      </w:r>
      <w:r>
        <w:rPr>
          <w:rFonts w:eastAsia="Amiri" w:cs="Amiri" w:ascii="Amiri" w:hAnsi="Amiri"/>
          <w:color w:val="111111"/>
          <w:sz w:val="28"/>
          <w:szCs w:val="28"/>
          <w:rtl w:val="true"/>
          <w:lang w:bidi="ar-SA"/>
        </w:rPr>
        <w:t xml:space="preserve">. </w:t>
      </w:r>
      <w:bookmarkStart w:id="4307" w:name="pg11650_152039"/>
    </w:p>
    <w:p>
      <w:pPr>
        <w:pStyle w:val="Heading3"/>
        <w:numPr>
          <w:ilvl w:val="2"/>
          <w:numId w:val="1"/>
        </w:numPr>
        <w:rPr/>
      </w:pPr>
      <w:bookmarkStart w:id="4308" w:name="__RefHeading___Toc6140988_73709187"/>
      <w:bookmarkStart w:id="4309" w:name="_Toc1872"/>
      <w:bookmarkEnd w:id="4307"/>
      <w:bookmarkEnd w:id="4308"/>
      <w:r>
        <w:rPr>
          <w:rtl w:val="true"/>
        </w:rPr>
        <w:t>دراسة روايات سورة المنافقون‌</w:t>
      </w:r>
      <w:bookmarkEnd w:id="4309"/>
    </w:p>
    <w:p>
      <w:pPr>
        <w:pStyle w:val="Heading4"/>
        <w:numPr>
          <w:ilvl w:val="3"/>
          <w:numId w:val="1"/>
        </w:numPr>
        <w:rPr/>
      </w:pPr>
      <w:bookmarkStart w:id="4310" w:name="__RefHeading___Toc6140990_73709187"/>
      <w:bookmarkStart w:id="4311" w:name="_Toc1873"/>
      <w:bookmarkEnd w:id="4310"/>
      <w:r>
        <w:rPr>
          <w:rtl w:val="true"/>
        </w:rPr>
        <w:t>أولا</w:t>
      </w:r>
      <w:r>
        <w:rPr>
          <w:rtl w:val="true"/>
        </w:rPr>
        <w:t xml:space="preserve">- </w:t>
      </w:r>
      <w:r>
        <w:rPr>
          <w:rtl w:val="true"/>
        </w:rPr>
        <w:t xml:space="preserve">روايتا آية </w:t>
      </w:r>
      <w:r>
        <w:rPr/>
        <w:t>6</w:t>
      </w:r>
      <w:r>
        <w:rPr>
          <w:rtl w:val="true"/>
        </w:rPr>
        <w:t>:</w:t>
      </w:r>
      <w:bookmarkEnd w:id="4311"/>
    </w:p>
    <w:p>
      <w:pPr>
        <w:pStyle w:val="Heading5"/>
        <w:numPr>
          <w:ilvl w:val="4"/>
          <w:numId w:val="1"/>
        </w:numPr>
        <w:rPr/>
      </w:pPr>
      <w:bookmarkStart w:id="4312" w:name="__RefHeading___Toc6140992_73709187"/>
      <w:bookmarkStart w:id="4313" w:name="_Toc1874"/>
      <w:bookmarkEnd w:id="4312"/>
      <w:r>
        <w:rPr>
          <w:rtl w:val="true"/>
        </w:rPr>
        <w:t>اشارة</w:t>
      </w:r>
      <w:bookmarkEnd w:id="4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يونس بن يعقوب و محسن بن أحمد الكوفي عن المفضل بن عمر عن أبي عبد اللّه عليه السلام سواء عليهم استغفرت لهم سبعين مرة أم لم تستغفر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البرقي عن يونس عن المفضل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14" w:name="__RefHeading___Toc6140994_73709187"/>
      <w:bookmarkStart w:id="4315" w:name="_Toc1875"/>
      <w:bookmarkEnd w:id="4314"/>
      <w:r>
        <w:rPr>
          <w:rtl w:val="true"/>
        </w:rPr>
        <w:t>دراسة الروايتين</w:t>
      </w:r>
      <w:r>
        <w:rPr>
          <w:rtl w:val="true"/>
        </w:rPr>
        <w:t>:</w:t>
      </w:r>
      <w:bookmarkEnd w:id="4315"/>
    </w:p>
    <w:p>
      <w:pPr>
        <w:pStyle w:val="Heading6"/>
        <w:numPr>
          <w:ilvl w:val="5"/>
          <w:numId w:val="1"/>
        </w:numPr>
        <w:rPr/>
      </w:pPr>
      <w:bookmarkStart w:id="4316" w:name="__RefHeading___Toc6140996_73709187"/>
      <w:bookmarkStart w:id="4317" w:name="_Toc1876"/>
      <w:bookmarkEnd w:id="4316"/>
      <w:r>
        <w:rPr>
          <w:rtl w:val="true"/>
        </w:rPr>
        <w:t>أ</w:t>
      </w:r>
      <w:r>
        <w:rPr>
          <w:rtl w:val="true"/>
        </w:rPr>
        <w:t>- [</w:t>
      </w:r>
      <w:r>
        <w:rPr>
          <w:rtl w:val="true"/>
        </w:rPr>
        <w:t>الآية</w:t>
      </w:r>
      <w:r>
        <w:rPr>
          <w:rtl w:val="true"/>
        </w:rPr>
        <w:t>]</w:t>
      </w:r>
      <w:bookmarkEnd w:id="4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أَسْتَغْفَرْتَ لَهُمْ</w:t>
      </w:r>
      <w:r>
        <w:rPr>
          <w:rFonts w:eastAsia="Amiri" w:cs="Amiri" w:ascii="Amiri" w:hAnsi="Amiri"/>
          <w:color w:val="111111"/>
          <w:sz w:val="28"/>
          <w:szCs w:val="28"/>
          <w:rtl w:val="true"/>
          <w:lang w:bidi="ar-SA"/>
        </w:rPr>
        <w:t>.</w:t>
      </w:r>
    </w:p>
    <w:p>
      <w:pPr>
        <w:pStyle w:val="Heading6"/>
        <w:numPr>
          <w:ilvl w:val="5"/>
          <w:numId w:val="1"/>
        </w:numPr>
        <w:rPr/>
      </w:pPr>
      <w:bookmarkStart w:id="4318" w:name="__RefHeading___Toc6140998_73709187"/>
      <w:bookmarkStart w:id="4319" w:name="_Toc1877"/>
      <w:bookmarkEnd w:id="4318"/>
      <w:r>
        <w:rPr>
          <w:rtl w:val="true"/>
        </w:rPr>
        <w:t>ب</w:t>
      </w:r>
      <w:r>
        <w:rPr>
          <w:rtl w:val="true"/>
        </w:rPr>
        <w:t xml:space="preserve">- </w:t>
      </w:r>
      <w:r>
        <w:rPr>
          <w:rtl w:val="true"/>
        </w:rPr>
        <w:t>السند</w:t>
      </w:r>
      <w:r>
        <w:rPr>
          <w:rtl w:val="true"/>
        </w:rPr>
        <w:t>:</w:t>
      </w:r>
      <w:bookmarkEnd w:id="4319"/>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الروايتان رواية واحدة عن السياري المتهالك و في سند 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محسن بن أحمد مجهول حاله</w:t>
      </w:r>
      <w:r>
        <w:rPr>
          <w:rFonts w:eastAsia="Amiri" w:cs="Amiri" w:ascii="Amiri" w:hAnsi="Amiri"/>
          <w:color w:val="111111"/>
          <w:sz w:val="28"/>
          <w:szCs w:val="28"/>
          <w:rtl w:val="true"/>
          <w:lang w:bidi="ar-SA"/>
        </w:rPr>
        <w:t xml:space="preserve">. </w:t>
      </w:r>
      <w:bookmarkStart w:id="4320" w:name="pg11650_152040"/>
    </w:p>
    <w:p>
      <w:pPr>
        <w:pStyle w:val="BookText"/>
        <w:rPr/>
      </w:pPr>
      <w:bookmarkEnd w:id="4320"/>
      <w:r>
        <w:rPr>
          <w:rFonts w:ascii="Amiri" w:hAnsi="Amiri" w:eastAsia="Amiri" w:cs="Amiri"/>
          <w:color w:val="111111"/>
          <w:sz w:val="28"/>
          <w:sz w:val="28"/>
          <w:szCs w:val="28"/>
          <w:rtl w:val="true"/>
          <w:lang w:bidi="ar-SA"/>
        </w:rPr>
        <w:t xml:space="preserve">و في تفسير السيوطي </w:t>
      </w:r>
      <w:r>
        <w:rPr>
          <w:rStyle w:val="FootnoteAnchor"/>
          <w:rtl w:val="true"/>
        </w:rPr>
        <w:footnoteReference w:id="501"/>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استغفرت لهم أو لا تستغفر لهم ان تستغفر لهم سبعين مرّة فلن يغفر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فقد نقل السياري القراءة من مدرسة الخلفاء و ركب عليها سندا و افترى بها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للشيخ و لظهير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4321" w:name="__RefHeading___Toc6141000_73709187"/>
      <w:bookmarkStart w:id="4322" w:name="_Toc1878"/>
      <w:bookmarkEnd w:id="4321"/>
      <w:r>
        <w:rPr>
          <w:rtl w:val="true"/>
        </w:rPr>
        <w:t>ج</w:t>
      </w:r>
      <w:r>
        <w:rPr>
          <w:rtl w:val="true"/>
        </w:rPr>
        <w:t xml:space="preserve">- </w:t>
      </w:r>
      <w:r>
        <w:rPr>
          <w:rtl w:val="true"/>
        </w:rPr>
        <w:t>المتن</w:t>
      </w:r>
      <w:r>
        <w:rPr>
          <w:rtl w:val="true"/>
        </w:rPr>
        <w:t>:</w:t>
      </w:r>
      <w:bookmarkEnd w:id="4322"/>
    </w:p>
    <w:p>
      <w:pPr>
        <w:pStyle w:val="BookText"/>
        <w:rPr/>
      </w:pPr>
      <w:r>
        <w:rPr>
          <w:rFonts w:ascii="Amiri" w:hAnsi="Amiri" w:eastAsia="Amiri" w:cs="Amiri"/>
          <w:color w:val="111111"/>
          <w:sz w:val="28"/>
          <w:sz w:val="28"/>
          <w:szCs w:val="28"/>
          <w:rtl w:val="true"/>
          <w:lang w:bidi="ar-SA"/>
        </w:rPr>
        <w:t>الاضافة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323" w:name="__RefHeading___Toc6141002_73709187"/>
      <w:bookmarkStart w:id="4324" w:name="_Toc1879"/>
      <w:bookmarkEnd w:id="4323"/>
      <w:r>
        <w:rPr>
          <w:rtl w:val="true"/>
        </w:rPr>
        <w:t>ثانيا</w:t>
      </w:r>
      <w:r>
        <w:rPr>
          <w:rtl w:val="true"/>
        </w:rPr>
        <w:t xml:space="preserve">- </w:t>
      </w:r>
      <w:r>
        <w:rPr>
          <w:rtl w:val="true"/>
        </w:rPr>
        <w:t xml:space="preserve">رواية آية </w:t>
      </w:r>
      <w:r>
        <w:rPr>
          <w:rtl w:val="true"/>
        </w:rPr>
        <w:t>(</w:t>
      </w:r>
      <w:r>
        <w:rPr/>
        <w:t>1</w:t>
      </w:r>
      <w:r>
        <w:rPr>
          <w:rtl w:val="true"/>
        </w:rPr>
        <w:t xml:space="preserve"> </w:t>
      </w:r>
      <w:r>
        <w:rPr>
          <w:rtl w:val="true"/>
        </w:rPr>
        <w:t xml:space="preserve">و </w:t>
      </w:r>
      <w:r>
        <w:rPr/>
        <w:t>2</w:t>
      </w:r>
      <w:r>
        <w:rPr>
          <w:rtl w:val="true"/>
        </w:rPr>
        <w:t>):</w:t>
      </w:r>
      <w:bookmarkEnd w:id="4324"/>
    </w:p>
    <w:p>
      <w:pPr>
        <w:pStyle w:val="Heading5"/>
        <w:numPr>
          <w:ilvl w:val="4"/>
          <w:numId w:val="1"/>
        </w:numPr>
        <w:rPr/>
      </w:pPr>
      <w:bookmarkStart w:id="4325" w:name="__RefHeading___Toc6141004_73709187"/>
      <w:bookmarkStart w:id="4326" w:name="_Toc1880"/>
      <w:bookmarkEnd w:id="4325"/>
      <w:r>
        <w:rPr>
          <w:rtl w:val="true"/>
        </w:rPr>
        <w:t>اشارة</w:t>
      </w:r>
      <w:bookmarkEnd w:id="4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بعض أصحابنا عن ابن محبوب عن محمد بن الفضيل عن أبي الحسن الماضي عليه السلام في حديث طويل و فيه و أنزل بذلك قرآنا فقال يا محمد إذا جاءك المنافقون بولاية وصيك قالوا نشهد إلى قوله ان المنافقين بولاية علي لكاذبون إلى قوله ذلك بأنهم آمنوا برسالتك و كفروا بولاية وصيك إلى قوله و روايتهم يصدون عن ولاية علي 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سوقه غير صريح في التحريف و ان لم يكن آبيا من الحمل عليه</w:t>
      </w:r>
      <w:r>
        <w:rPr>
          <w:rFonts w:eastAsia="Amiri" w:cs="Amiri" w:ascii="Amiri" w:hAnsi="Amiri"/>
          <w:color w:val="111111"/>
          <w:sz w:val="28"/>
          <w:szCs w:val="28"/>
          <w:rtl w:val="true"/>
          <w:lang w:bidi="ar-SA"/>
        </w:rPr>
        <w:t>.</w:t>
      </w:r>
    </w:p>
    <w:p>
      <w:pPr>
        <w:pStyle w:val="Heading5"/>
        <w:numPr>
          <w:ilvl w:val="4"/>
          <w:numId w:val="1"/>
        </w:numPr>
        <w:rPr/>
      </w:pPr>
      <w:bookmarkStart w:id="4327" w:name="__RefHeading___Toc6141006_73709187"/>
      <w:bookmarkStart w:id="4328" w:name="_Toc1881"/>
      <w:bookmarkEnd w:id="4327"/>
      <w:r>
        <w:rPr>
          <w:rtl w:val="true"/>
        </w:rPr>
        <w:t>دراسة الرواية</w:t>
      </w:r>
      <w:r>
        <w:rPr>
          <w:rtl w:val="true"/>
        </w:rPr>
        <w:t>:</w:t>
      </w:r>
      <w:bookmarkEnd w:id="4328"/>
    </w:p>
    <w:p>
      <w:pPr>
        <w:pStyle w:val="Heading6"/>
        <w:numPr>
          <w:ilvl w:val="5"/>
          <w:numId w:val="1"/>
        </w:numPr>
        <w:rPr/>
      </w:pPr>
      <w:bookmarkStart w:id="4329" w:name="__RefHeading___Toc6141008_73709187"/>
      <w:bookmarkStart w:id="4330" w:name="_Toc1882"/>
      <w:bookmarkEnd w:id="4329"/>
      <w:r>
        <w:rPr>
          <w:rtl w:val="true"/>
        </w:rPr>
        <w:t>أ</w:t>
      </w:r>
      <w:r>
        <w:rPr>
          <w:rtl w:val="true"/>
        </w:rPr>
        <w:t>- [</w:t>
      </w:r>
      <w:r>
        <w:rPr>
          <w:rtl w:val="true"/>
        </w:rPr>
        <w:t>الآية</w:t>
      </w:r>
      <w:r>
        <w:rPr>
          <w:rtl w:val="true"/>
        </w:rPr>
        <w:t>]</w:t>
      </w:r>
      <w:bookmarkEnd w:id="4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المنافقون</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w:t>
      </w:r>
      <w:bookmarkStart w:id="4331" w:name="pg11650_152041"/>
    </w:p>
    <w:p>
      <w:pPr>
        <w:pStyle w:val="BookText"/>
        <w:rPr/>
      </w:pPr>
      <w:bookmarkEnd w:id="4331"/>
      <w:r>
        <w:rPr>
          <w:rFonts w:ascii="Amiri" w:hAnsi="Amiri" w:eastAsia="Amiri" w:cs="Amiri"/>
          <w:color w:val="111111"/>
          <w:sz w:val="28"/>
          <w:sz w:val="28"/>
          <w:szCs w:val="28"/>
          <w:rtl w:val="true"/>
          <w:lang w:bidi="ar-SA"/>
        </w:rPr>
        <w:t>فَطُبِعَ عَلى قُلُوبِهِمْ فَهُمْ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برسالتك</w:t>
      </w:r>
      <w:r>
        <w:rPr>
          <w:rFonts w:eastAsia="Amiri" w:cs="Amiri" w:ascii="Amiri" w:hAnsi="Amiri"/>
          <w:color w:val="111111"/>
          <w:sz w:val="28"/>
          <w:szCs w:val="28"/>
          <w:rtl w:val="true"/>
          <w:lang w:bidi="ar-SA"/>
        </w:rPr>
        <w:t>).</w:t>
      </w:r>
    </w:p>
    <w:p>
      <w:pPr>
        <w:pStyle w:val="Heading6"/>
        <w:numPr>
          <w:ilvl w:val="5"/>
          <w:numId w:val="1"/>
        </w:numPr>
        <w:rPr/>
      </w:pPr>
      <w:bookmarkStart w:id="4332" w:name="__RefHeading___Toc6141010_73709187"/>
      <w:bookmarkStart w:id="4333" w:name="_Toc1883"/>
      <w:bookmarkEnd w:id="4332"/>
      <w:r>
        <w:rPr>
          <w:rtl w:val="true"/>
        </w:rPr>
        <w:t>ب</w:t>
      </w:r>
      <w:r>
        <w:rPr>
          <w:rtl w:val="true"/>
        </w:rPr>
        <w:t xml:space="preserve">- </w:t>
      </w:r>
      <w:r>
        <w:rPr>
          <w:rtl w:val="true"/>
        </w:rPr>
        <w:t>السند</w:t>
      </w:r>
      <w:r>
        <w:rPr>
          <w:rtl w:val="true"/>
        </w:rPr>
        <w:t>:</w:t>
      </w:r>
      <w:bookmarkEnd w:id="4333"/>
    </w:p>
    <w:p>
      <w:pPr>
        <w:pStyle w:val="BookText"/>
        <w:rPr/>
      </w:pP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مجهول حالهم و محمد بن الفضيل ضعيف يرمى بالغلو</w:t>
      </w:r>
      <w:r>
        <w:rPr>
          <w:rFonts w:eastAsia="Amiri" w:cs="Amiri" w:ascii="Amiri" w:hAnsi="Amiri"/>
          <w:color w:val="111111"/>
          <w:sz w:val="28"/>
          <w:szCs w:val="28"/>
          <w:rtl w:val="true"/>
          <w:lang w:bidi="ar-SA"/>
        </w:rPr>
        <w:t>.</w:t>
      </w:r>
    </w:p>
    <w:p>
      <w:pPr>
        <w:pStyle w:val="Heading6"/>
        <w:numPr>
          <w:ilvl w:val="5"/>
          <w:numId w:val="1"/>
        </w:numPr>
        <w:rPr/>
      </w:pPr>
      <w:bookmarkStart w:id="4334" w:name="__RefHeading___Toc6141012_73709187"/>
      <w:bookmarkStart w:id="4335" w:name="_Toc1884"/>
      <w:bookmarkEnd w:id="4334"/>
      <w:r>
        <w:rPr>
          <w:rtl w:val="true"/>
        </w:rPr>
        <w:t>ج</w:t>
      </w:r>
      <w:r>
        <w:rPr>
          <w:rtl w:val="true"/>
        </w:rPr>
        <w:t xml:space="preserve">- </w:t>
      </w:r>
      <w:r>
        <w:rPr>
          <w:rtl w:val="true"/>
        </w:rPr>
        <w:t>المتن</w:t>
      </w:r>
      <w:r>
        <w:rPr>
          <w:rtl w:val="true"/>
        </w:rPr>
        <w:t>:</w:t>
      </w:r>
      <w:bookmarkEnd w:id="4335"/>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كيف استشهد الشيخ النوري برواية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صريح في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تلكم الاضافات تخرج الآيتين من سياق كلام اللّه في القرآن الكريم</w:t>
      </w:r>
      <w:r>
        <w:rPr>
          <w:rFonts w:eastAsia="Amiri" w:cs="Amiri" w:ascii="Amiri" w:hAnsi="Amiri"/>
          <w:color w:val="111111"/>
          <w:sz w:val="28"/>
          <w:szCs w:val="28"/>
          <w:rtl w:val="true"/>
          <w:lang w:bidi="ar-SA"/>
        </w:rPr>
        <w:t xml:space="preserve">!! </w:t>
      </w:r>
      <w:bookmarkStart w:id="4336" w:name="pg11650_152042"/>
    </w:p>
    <w:p>
      <w:pPr>
        <w:pStyle w:val="Heading3"/>
        <w:numPr>
          <w:ilvl w:val="2"/>
          <w:numId w:val="1"/>
        </w:numPr>
        <w:rPr/>
      </w:pPr>
      <w:bookmarkStart w:id="4337" w:name="__RefHeading___Toc6141014_73709187"/>
      <w:bookmarkStart w:id="4338" w:name="_Toc1885"/>
      <w:bookmarkEnd w:id="4336"/>
      <w:bookmarkEnd w:id="4337"/>
      <w:r>
        <w:rPr>
          <w:rtl w:val="true"/>
        </w:rPr>
        <w:t>دراسة روايات سورة التغابن‌</w:t>
      </w:r>
      <w:bookmarkEnd w:id="4338"/>
    </w:p>
    <w:p>
      <w:pPr>
        <w:pStyle w:val="Heading4"/>
        <w:numPr>
          <w:ilvl w:val="3"/>
          <w:numId w:val="1"/>
        </w:numPr>
        <w:rPr/>
      </w:pPr>
      <w:bookmarkStart w:id="4339" w:name="__RefHeading___Toc6141016_73709187"/>
      <w:bookmarkStart w:id="4340" w:name="_Toc1886"/>
      <w:bookmarkEnd w:id="4339"/>
      <w:r>
        <w:rPr>
          <w:rtl w:val="true"/>
        </w:rPr>
        <w:t>أولا</w:t>
      </w:r>
      <w:r>
        <w:rPr>
          <w:rtl w:val="true"/>
        </w:rPr>
        <w:t xml:space="preserve">- </w:t>
      </w:r>
      <w:r>
        <w:rPr>
          <w:rtl w:val="true"/>
        </w:rPr>
        <w:t xml:space="preserve">روايات آية </w:t>
      </w:r>
      <w:r>
        <w:rPr>
          <w:rtl w:val="true"/>
        </w:rPr>
        <w:t>(</w:t>
      </w:r>
      <w:r>
        <w:rPr/>
        <w:t>14</w:t>
      </w:r>
      <w:r>
        <w:rPr>
          <w:rtl w:val="true"/>
        </w:rPr>
        <w:t>):</w:t>
      </w:r>
      <w:bookmarkEnd w:id="4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رجاله عن أبي عبد اللّه عليه السلام في قوله جل ثناءه يا أيها الذين آمنوا ان أزواجكم و أولادكم عدو لكم ليس فيها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سيف عن أخيه عن أبيه عن مسروق بن محمد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جمهور باسناده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و قرأ إنما أموالكم و أولادكم فتنة</w:t>
      </w:r>
      <w:r>
        <w:rPr>
          <w:rFonts w:eastAsia="Amiri" w:cs="Amiri" w:ascii="Amiri" w:hAnsi="Amiri"/>
          <w:color w:val="111111"/>
          <w:sz w:val="28"/>
          <w:szCs w:val="28"/>
          <w:rtl w:val="true"/>
          <w:lang w:bidi="ar-SA"/>
        </w:rPr>
        <w:t>.</w:t>
      </w:r>
    </w:p>
    <w:p>
      <w:pPr>
        <w:pStyle w:val="Heading4"/>
        <w:numPr>
          <w:ilvl w:val="3"/>
          <w:numId w:val="1"/>
        </w:numPr>
        <w:rPr/>
      </w:pPr>
      <w:bookmarkStart w:id="4341" w:name="__RefHeading___Toc6141018_73709187"/>
      <w:bookmarkStart w:id="4342" w:name="_Toc1887"/>
      <w:bookmarkEnd w:id="4341"/>
      <w:r>
        <w:rPr>
          <w:rtl w:val="true"/>
        </w:rPr>
        <w:t>دراسة الروايات</w:t>
      </w:r>
      <w:r>
        <w:rPr>
          <w:rtl w:val="true"/>
        </w:rPr>
        <w:t>:</w:t>
      </w:r>
      <w:bookmarkEnd w:id="4342"/>
    </w:p>
    <w:p>
      <w:pPr>
        <w:pStyle w:val="Heading5"/>
        <w:numPr>
          <w:ilvl w:val="4"/>
          <w:numId w:val="1"/>
        </w:numPr>
        <w:rPr/>
      </w:pPr>
      <w:bookmarkStart w:id="4343" w:name="__RefHeading___Toc6141020_73709187"/>
      <w:bookmarkStart w:id="4344" w:name="_Toc1888"/>
      <w:bookmarkEnd w:id="4343"/>
      <w:r>
        <w:rPr>
          <w:rtl w:val="true"/>
        </w:rPr>
        <w:t>أ</w:t>
      </w:r>
      <w:r>
        <w:rPr>
          <w:rtl w:val="true"/>
        </w:rPr>
        <w:t>- [</w:t>
      </w:r>
      <w:r>
        <w:rPr>
          <w:rtl w:val="true"/>
        </w:rPr>
        <w:t>الآية</w:t>
      </w:r>
      <w:r>
        <w:rPr>
          <w:rtl w:val="true"/>
        </w:rPr>
        <w:t>]</w:t>
      </w:r>
      <w:bookmarkEnd w:id="4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 وَ اللَّهُ عِنْدَهُ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w:t>
      </w:r>
      <w:r>
        <w:rPr>
          <w:rFonts w:eastAsia="Amiri" w:cs="Amiri" w:ascii="Amiri" w:hAnsi="Amiri"/>
          <w:color w:val="111111"/>
          <w:sz w:val="28"/>
          <w:szCs w:val="28"/>
          <w:rtl w:val="true"/>
          <w:lang w:bidi="ar-SA"/>
        </w:rPr>
        <w:t>.</w:t>
      </w:r>
    </w:p>
    <w:p>
      <w:pPr>
        <w:pStyle w:val="Heading5"/>
        <w:numPr>
          <w:ilvl w:val="4"/>
          <w:numId w:val="1"/>
        </w:numPr>
        <w:rPr/>
      </w:pPr>
      <w:bookmarkStart w:id="4345" w:name="__RefHeading___Toc6141022_73709187"/>
      <w:bookmarkStart w:id="4346" w:name="_Toc1889"/>
      <w:bookmarkEnd w:id="4345"/>
      <w:r>
        <w:rPr>
          <w:rtl w:val="true"/>
        </w:rPr>
        <w:t>ب</w:t>
      </w:r>
      <w:r>
        <w:rPr>
          <w:rtl w:val="true"/>
        </w:rPr>
        <w:t xml:space="preserve">- </w:t>
      </w:r>
      <w:r>
        <w:rPr>
          <w:rtl w:val="true"/>
        </w:rPr>
        <w:t>السند</w:t>
      </w:r>
      <w:r>
        <w:rPr>
          <w:rtl w:val="true"/>
        </w:rPr>
        <w:t>:</w:t>
      </w:r>
      <w:bookmarkEnd w:id="4346"/>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روايات تفرّد بها السيّاري، و في سند الأولى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رجاله؟</w:t>
      </w:r>
      <w:r>
        <w:rPr>
          <w:rFonts w:eastAsia="Amiri" w:cs="Amiri" w:ascii="Amiri" w:hAnsi="Amiri"/>
          <w:color w:val="111111"/>
          <w:sz w:val="28"/>
          <w:szCs w:val="28"/>
          <w:rtl w:val="true"/>
          <w:lang w:bidi="ar-SA"/>
        </w:rPr>
        <w:t xml:space="preserve">! </w:t>
      </w:r>
      <w:bookmarkStart w:id="4347" w:name="pg11650_152043"/>
    </w:p>
    <w:p>
      <w:pPr>
        <w:pStyle w:val="BookText"/>
        <w:rPr/>
      </w:pPr>
      <w:bookmarkEnd w:id="4347"/>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و مسروق بن محمد مجهول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عن محمد بن جمهور الضعيف الغالي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في اسناده؟</w:t>
      </w:r>
      <w:r>
        <w:rPr>
          <w:rFonts w:eastAsia="Amiri" w:cs="Amiri" w:ascii="Amiri" w:hAnsi="Amiri"/>
          <w:color w:val="111111"/>
          <w:sz w:val="28"/>
          <w:szCs w:val="28"/>
          <w:rtl w:val="true"/>
          <w:lang w:bidi="ar-SA"/>
        </w:rPr>
        <w:t>!</w:t>
      </w:r>
    </w:p>
    <w:p>
      <w:pPr>
        <w:pStyle w:val="Heading5"/>
        <w:numPr>
          <w:ilvl w:val="4"/>
          <w:numId w:val="1"/>
        </w:numPr>
        <w:rPr/>
      </w:pPr>
      <w:bookmarkStart w:id="4348" w:name="__RefHeading___Toc6141024_73709187"/>
      <w:bookmarkStart w:id="4349" w:name="_Toc1890"/>
      <w:bookmarkEnd w:id="4348"/>
      <w:r>
        <w:rPr>
          <w:rtl w:val="true"/>
        </w:rPr>
        <w:t>ج</w:t>
      </w:r>
      <w:r>
        <w:rPr>
          <w:rtl w:val="true"/>
        </w:rPr>
        <w:t xml:space="preserve">- </w:t>
      </w:r>
      <w:r>
        <w:rPr>
          <w:rtl w:val="true"/>
        </w:rPr>
        <w:t>المتن</w:t>
      </w:r>
      <w:r>
        <w:rPr>
          <w:rtl w:val="true"/>
        </w:rPr>
        <w:t>:</w:t>
      </w:r>
      <w:bookmarkEnd w:id="434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اطلاق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أزواجكم و أولادكم عدوّ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مشهود من الود و الوفاق و الوئام في أكثر الأسر البشرية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أموالكم و أولادكم فتنة نشاز بعد فاحذروهم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التغيير يخل بالوزن و السياق</w:t>
      </w:r>
      <w:r>
        <w:rPr>
          <w:rFonts w:eastAsia="Amiri" w:cs="Amiri" w:ascii="Amiri" w:hAnsi="Amiri"/>
          <w:color w:val="111111"/>
          <w:sz w:val="28"/>
          <w:szCs w:val="28"/>
          <w:rtl w:val="true"/>
          <w:lang w:bidi="ar-SA"/>
        </w:rPr>
        <w:t>.</w:t>
      </w:r>
    </w:p>
    <w:p>
      <w:pPr>
        <w:pStyle w:val="Heading5"/>
        <w:numPr>
          <w:ilvl w:val="4"/>
          <w:numId w:val="1"/>
        </w:numPr>
        <w:rPr/>
      </w:pPr>
      <w:bookmarkStart w:id="4350" w:name="__RefHeading___Toc6141026_73709187"/>
      <w:bookmarkStart w:id="4351" w:name="_Toc1891"/>
      <w:bookmarkEnd w:id="4350"/>
      <w:r>
        <w:rPr>
          <w:rtl w:val="true"/>
        </w:rPr>
        <w:t>نتيجة البحث</w:t>
      </w:r>
      <w:r>
        <w:rPr>
          <w:rtl w:val="true"/>
        </w:rPr>
        <w:t>:</w:t>
      </w:r>
      <w:bookmarkEnd w:id="4351"/>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و الاستاذ بثلاث روايات مختلقة للغالي الهالك السياري على تحريف الآية الرابعة عشرة و الخامسة عشرة من سورة التغابن</w:t>
      </w:r>
      <w:r>
        <w:rPr>
          <w:rFonts w:eastAsia="Amiri" w:cs="Amiri" w:ascii="Amiri" w:hAnsi="Amiri"/>
          <w:color w:val="111111"/>
          <w:sz w:val="28"/>
          <w:szCs w:val="28"/>
          <w:rtl w:val="true"/>
          <w:lang w:bidi="ar-SA"/>
        </w:rPr>
        <w:t xml:space="preserve">. </w:t>
      </w:r>
      <w:bookmarkStart w:id="4352" w:name="pg11650_152044"/>
    </w:p>
    <w:p>
      <w:pPr>
        <w:pStyle w:val="Heading3"/>
        <w:numPr>
          <w:ilvl w:val="2"/>
          <w:numId w:val="1"/>
        </w:numPr>
        <w:rPr/>
      </w:pPr>
      <w:bookmarkStart w:id="4353" w:name="__RefHeading___Toc6141028_73709187"/>
      <w:bookmarkStart w:id="4354" w:name="_Toc1892"/>
      <w:bookmarkEnd w:id="4352"/>
      <w:bookmarkEnd w:id="4353"/>
      <w:r>
        <w:rPr>
          <w:rtl w:val="true"/>
        </w:rPr>
        <w:t>دراسة رواية سورة الطلاق‌</w:t>
      </w:r>
      <w:bookmarkEnd w:id="4354"/>
    </w:p>
    <w:p>
      <w:pPr>
        <w:pStyle w:val="Heading4"/>
        <w:numPr>
          <w:ilvl w:val="3"/>
          <w:numId w:val="1"/>
        </w:numPr>
        <w:rPr/>
      </w:pPr>
      <w:bookmarkStart w:id="4355" w:name="__RefHeading___Toc6141030_73709187"/>
      <w:bookmarkStart w:id="4356" w:name="_Toc1893"/>
      <w:bookmarkEnd w:id="4355"/>
      <w:r>
        <w:rPr>
          <w:rtl w:val="true"/>
        </w:rPr>
        <w:t>اشارة</w:t>
      </w:r>
      <w:bookmarkEnd w:id="4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روى عن النبي صلى اللّه عليه و آله و ابن عباس و أبي بن كعب و جابر بن عبد اللّه و علي بن الحسين عليهما السلام و زيد بن علي و جعفر محمد عليهما السلام فطلقوهن في قبل عدتهن قلت و تقدم لهذا طرق في طي الأدلة السابقة</w:t>
      </w:r>
      <w:r>
        <w:rPr>
          <w:rFonts w:eastAsia="Amiri" w:cs="Amiri" w:ascii="Amiri" w:hAnsi="Amiri"/>
          <w:color w:val="111111"/>
          <w:sz w:val="28"/>
          <w:szCs w:val="28"/>
          <w:rtl w:val="true"/>
          <w:lang w:bidi="ar-SA"/>
        </w:rPr>
        <w:t>.</w:t>
      </w:r>
    </w:p>
    <w:p>
      <w:pPr>
        <w:pStyle w:val="Heading4"/>
        <w:numPr>
          <w:ilvl w:val="3"/>
          <w:numId w:val="1"/>
        </w:numPr>
        <w:rPr/>
      </w:pPr>
      <w:bookmarkStart w:id="4357" w:name="__RefHeading___Toc6141032_73709187"/>
      <w:bookmarkStart w:id="4358" w:name="_Toc1894"/>
      <w:bookmarkEnd w:id="4357"/>
      <w:r>
        <w:rPr>
          <w:rtl w:val="true"/>
        </w:rPr>
        <w:t>دراسة الرواية</w:t>
      </w:r>
      <w:r>
        <w:rPr>
          <w:rtl w:val="true"/>
        </w:rPr>
        <w:t>:</w:t>
      </w:r>
      <w:bookmarkEnd w:id="4358"/>
    </w:p>
    <w:p>
      <w:pPr>
        <w:pStyle w:val="Heading5"/>
        <w:numPr>
          <w:ilvl w:val="4"/>
          <w:numId w:val="1"/>
        </w:numPr>
        <w:rPr/>
      </w:pPr>
      <w:bookmarkStart w:id="4359" w:name="__RefHeading___Toc6141034_73709187"/>
      <w:bookmarkStart w:id="4360" w:name="_Toc1895"/>
      <w:bookmarkEnd w:id="4359"/>
      <w:r>
        <w:rPr>
          <w:rtl w:val="true"/>
        </w:rPr>
        <w:t>أ</w:t>
      </w:r>
      <w:r>
        <w:rPr>
          <w:rtl w:val="true"/>
        </w:rPr>
        <w:t>- [</w:t>
      </w:r>
      <w:r>
        <w:rPr>
          <w:rtl w:val="true"/>
        </w:rPr>
        <w:t>الآية</w:t>
      </w:r>
      <w:r>
        <w:rPr>
          <w:rtl w:val="true"/>
        </w:rPr>
        <w:t>]</w:t>
      </w:r>
      <w:bookmarkEnd w:id="4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في تفسير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السيوطي بتفسير الآية في الدر المنثور عن ابن عمر و مالك و الشافعي و أحمد بن حنبل و البخاري و مسلم و أبو داود و الترمذي و النسائي و ابن ماجة و ابن جرير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نقلها الشيخ الطوسي في التبيان و الطبرسي هنا و هي من الروايات المنتقلة من مدرسة الخلفاء و ليس لظهير أن يعدها من الألف حديث شيعي على </w:t>
      </w:r>
      <w:bookmarkStart w:id="4361" w:name="pg11650_152045"/>
    </w:p>
    <w:p>
      <w:pPr>
        <w:pStyle w:val="BookText"/>
        <w:rPr/>
      </w:pPr>
      <w:bookmarkEnd w:id="4361"/>
      <w:r>
        <w:rPr>
          <w:rFonts w:ascii="Amiri" w:hAnsi="Amiri" w:eastAsia="Amiri" w:cs="Amiri"/>
          <w:color w:val="111111"/>
          <w:sz w:val="28"/>
          <w:sz w:val="28"/>
          <w:szCs w:val="28"/>
          <w:rtl w:val="true"/>
          <w:lang w:bidi="ar-SA"/>
        </w:rPr>
        <w:t>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أشاره إليه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لهذا طريق في طي الأدلة السابقة فقد ذكر في الدليل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 و فيه أخرج مالك و الشافعي و عبد الرزاق في المصنف و أحمد و ابن جرير و ابن المنذر و أبو يعلي و ابن مردويه و البيهقي في سننه عن ابن عمر انه طلق امرأته و هي حائض فذكر ذلك لرسول اللّه صلى اللّه عليه و آله فتغيظ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ليراجعها ثم يمسكها حتى تطهر ثم تحيض فتطهر فإن بدا له أن يطلقها فليطلقها طاهرة قبل أن يمسّها فتلك العدّة التي أمر اللّه تعالى أن يطلق بها النساء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في 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 و فيه أخرج عبد الرزاق في المصنف و ابن المنذر و الحاكم و ابن مردويه عن ابن عمر ان رسول اللّه صلى اللّه عليه و آله قرأ فطلقوهن في 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و فيه أخرج عبد الرزاق و أبو عبيد في فضائله و سعيد بن منصور و حميد و ابن مردويه و البيهقي عن ابن عباس انه كان يقرأ و طلقوهن لقبل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و فيه أخرج ابن الأنباري عن ابن عمر انه قرء فطلقوهن لقبل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 و فيه أخرج سعيد بن منصور و عبد بن حميد و ابن المنذر و ابن المردويه و البيهقي عن مجاهد انه كان يقرأ فطلقوهن لقبل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الروايات الخمس قراءتان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قرأ فطلقوهن في قبل عدتهن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ابن عمر و مجاهد قرءوا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لقبل عدتهن</w:t>
      </w:r>
      <w:r>
        <w:rPr>
          <w:rFonts w:eastAsia="IRNazanin" w:cs="IRNazanin"/>
          <w:color w:val="111111"/>
          <w:sz w:val="28"/>
          <w:szCs w:val="28"/>
          <w:rtl w:val="true"/>
          <w:lang w:bidi="fa-IR"/>
        </w:rPr>
        <w:t>.</w:t>
      </w:r>
    </w:p>
    <w:p>
      <w:pPr>
        <w:pStyle w:val="Heading5"/>
        <w:numPr>
          <w:ilvl w:val="4"/>
          <w:numId w:val="1"/>
        </w:numPr>
        <w:rPr/>
      </w:pPr>
      <w:bookmarkStart w:id="4362" w:name="__RefHeading___Toc6141036_73709187"/>
      <w:bookmarkStart w:id="4363" w:name="_Toc1896"/>
      <w:bookmarkEnd w:id="4362"/>
      <w:r>
        <w:rPr>
          <w:rtl w:val="true"/>
        </w:rPr>
        <w:t>ب المتن</w:t>
      </w:r>
      <w:r>
        <w:rPr>
          <w:rtl w:val="true"/>
        </w:rPr>
        <w:t>:</w:t>
      </w:r>
      <w:bookmarkEnd w:id="4363"/>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64" w:name="pg11650_152046"/>
    </w:p>
    <w:p>
      <w:pPr>
        <w:pStyle w:val="BookText"/>
        <w:rPr/>
      </w:pPr>
      <w:bookmarkEnd w:id="4364"/>
      <w:r>
        <w:rPr>
          <w:rFonts w:ascii="Amiri" w:hAnsi="Amiri" w:eastAsia="Amiri" w:cs="Amiri"/>
          <w:color w:val="111111"/>
          <w:sz w:val="28"/>
          <w:sz w:val="28"/>
          <w:szCs w:val="28"/>
          <w:rtl w:val="true"/>
          <w:lang w:bidi="ar-SA"/>
        </w:rPr>
        <w:t>و كيف تطلق الزوجة في عدّتها أو قبل عدتها و التغيير يخل بالوزن و المعنى</w:t>
      </w:r>
      <w:r>
        <w:rPr>
          <w:rFonts w:eastAsia="Amiri" w:cs="Amiri" w:ascii="Amiri" w:hAnsi="Amiri"/>
          <w:color w:val="111111"/>
          <w:sz w:val="28"/>
          <w:szCs w:val="28"/>
          <w:rtl w:val="true"/>
          <w:lang w:bidi="ar-SA"/>
        </w:rPr>
        <w:t>.</w:t>
      </w:r>
    </w:p>
    <w:p>
      <w:pPr>
        <w:pStyle w:val="Heading5"/>
        <w:numPr>
          <w:ilvl w:val="4"/>
          <w:numId w:val="1"/>
        </w:numPr>
        <w:rPr/>
      </w:pPr>
      <w:bookmarkStart w:id="4365" w:name="__RefHeading___Toc6141038_73709187"/>
      <w:bookmarkStart w:id="4366" w:name="_Toc1897"/>
      <w:bookmarkEnd w:id="4365"/>
      <w:r>
        <w:rPr>
          <w:rtl w:val="true"/>
        </w:rPr>
        <w:t>نتيجة البحث</w:t>
      </w:r>
      <w:r>
        <w:rPr>
          <w:rtl w:val="true"/>
        </w:rPr>
        <w:t>:</w:t>
      </w:r>
      <w:bookmarkEnd w:id="4366"/>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و الاستاذ على روايات منتقلة من مدرسة الخلفاء على تحريف الآية الأولى من سورة الطلاق</w:t>
      </w:r>
      <w:r>
        <w:rPr>
          <w:rFonts w:eastAsia="Amiri" w:cs="Amiri" w:ascii="Amiri" w:hAnsi="Amiri"/>
          <w:color w:val="111111"/>
          <w:sz w:val="28"/>
          <w:szCs w:val="28"/>
          <w:rtl w:val="true"/>
          <w:lang w:bidi="ar-SA"/>
        </w:rPr>
        <w:t xml:space="preserve">. </w:t>
      </w:r>
      <w:bookmarkStart w:id="4367" w:name="pg11650_152047"/>
    </w:p>
    <w:p>
      <w:pPr>
        <w:pStyle w:val="Heading3"/>
        <w:numPr>
          <w:ilvl w:val="2"/>
          <w:numId w:val="1"/>
        </w:numPr>
        <w:rPr/>
      </w:pPr>
      <w:bookmarkStart w:id="4368" w:name="__RefHeading___Toc6141040_73709187"/>
      <w:bookmarkStart w:id="4369" w:name="_Toc1898"/>
      <w:bookmarkEnd w:id="4367"/>
      <w:bookmarkEnd w:id="4368"/>
      <w:r>
        <w:rPr>
          <w:rtl w:val="true"/>
        </w:rPr>
        <w:t>دراسة روايات سورة التحريم‌</w:t>
      </w:r>
      <w:bookmarkEnd w:id="4369"/>
    </w:p>
    <w:p>
      <w:pPr>
        <w:pStyle w:val="Heading4"/>
        <w:numPr>
          <w:ilvl w:val="3"/>
          <w:numId w:val="1"/>
        </w:numPr>
        <w:rPr/>
      </w:pPr>
      <w:bookmarkStart w:id="4370" w:name="__RefHeading___Toc6141042_73709187"/>
      <w:bookmarkStart w:id="4371" w:name="_Toc1899"/>
      <w:bookmarkEnd w:id="4370"/>
      <w:r>
        <w:rPr>
          <w:rtl w:val="true"/>
        </w:rPr>
        <w:t>أولا</w:t>
      </w:r>
      <w:r>
        <w:rPr>
          <w:rtl w:val="true"/>
        </w:rPr>
        <w:t xml:space="preserve">- </w:t>
      </w:r>
      <w:r>
        <w:rPr>
          <w:rtl w:val="true"/>
        </w:rPr>
        <w:t xml:space="preserve">رواية آية </w:t>
      </w:r>
      <w:r>
        <w:rPr>
          <w:rtl w:val="true"/>
        </w:rPr>
        <w:t>(</w:t>
      </w:r>
      <w:r>
        <w:rPr/>
        <w:t>3</w:t>
      </w:r>
      <w:r>
        <w:rPr>
          <w:rtl w:val="true"/>
        </w:rPr>
        <w:t>):</w:t>
      </w:r>
      <w:bookmarkEnd w:id="4371"/>
    </w:p>
    <w:p>
      <w:pPr>
        <w:pStyle w:val="Heading5"/>
        <w:numPr>
          <w:ilvl w:val="4"/>
          <w:numId w:val="1"/>
        </w:numPr>
        <w:rPr/>
      </w:pPr>
      <w:bookmarkStart w:id="4372" w:name="__RefHeading___Toc6141044_73709187"/>
      <w:bookmarkStart w:id="4373" w:name="_Toc1900"/>
      <w:bookmarkEnd w:id="4372"/>
      <w:r>
        <w:rPr>
          <w:rtl w:val="true"/>
        </w:rPr>
        <w:t>اشارة</w:t>
      </w:r>
      <w:bookmarkEnd w:id="4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ره قرأ الكسائي وحده عرف بالتخفيف و اختاره أبو بكر بن عياش و هو من الحروف العشرة التي قال إني أدخلتها في قراءة </w:t>
      </w:r>
      <w:r>
        <w:rPr>
          <w:rStyle w:val="FootnoteAnchor"/>
          <w:rtl w:val="true"/>
        </w:rPr>
        <w:footnoteReference w:id="502"/>
      </w:r>
      <w:r>
        <w:rPr>
          <w:rFonts w:ascii="Amiri" w:hAnsi="Amiri" w:eastAsia="Amiri" w:cs="Amiri"/>
          <w:color w:val="111111"/>
          <w:sz w:val="28"/>
          <w:sz w:val="28"/>
          <w:szCs w:val="28"/>
          <w:rtl w:val="true"/>
          <w:lang w:bidi="ar-SA"/>
        </w:rPr>
        <w:t xml:space="preserve">عاصم من قراءة علي بن أبي طالب عليه السلام حتى استخلصت قراءته يعني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الحسن و أبي عبد الرحمن السلمي و كان إذا قرأ انسان بالتشديد حصبه</w:t>
      </w:r>
      <w:r>
        <w:rPr>
          <w:rFonts w:eastAsia="Amiri" w:cs="Amiri" w:ascii="Amiri" w:hAnsi="Amiri"/>
          <w:color w:val="111111"/>
          <w:sz w:val="28"/>
          <w:szCs w:val="28"/>
          <w:rtl w:val="true"/>
          <w:lang w:bidi="ar-SA"/>
        </w:rPr>
        <w:t>.</w:t>
      </w:r>
    </w:p>
    <w:p>
      <w:pPr>
        <w:pStyle w:val="Heading5"/>
        <w:numPr>
          <w:ilvl w:val="4"/>
          <w:numId w:val="1"/>
        </w:numPr>
        <w:rPr/>
      </w:pPr>
      <w:bookmarkStart w:id="4374" w:name="__RefHeading___Toc6141046_73709187"/>
      <w:bookmarkStart w:id="4375" w:name="_Toc1901"/>
      <w:bookmarkEnd w:id="4374"/>
      <w:r>
        <w:rPr>
          <w:rtl w:val="true"/>
        </w:rPr>
        <w:t>دراسة الرواية</w:t>
      </w:r>
      <w:r>
        <w:rPr>
          <w:rtl w:val="true"/>
        </w:rPr>
        <w:t>:</w:t>
      </w:r>
      <w:bookmarkEnd w:id="4375"/>
    </w:p>
    <w:p>
      <w:pPr>
        <w:pStyle w:val="Heading6"/>
        <w:numPr>
          <w:ilvl w:val="5"/>
          <w:numId w:val="1"/>
        </w:numPr>
        <w:rPr/>
      </w:pPr>
      <w:bookmarkStart w:id="4376" w:name="__RefHeading___Toc6141048_73709187"/>
      <w:bookmarkStart w:id="4377" w:name="_Toc1902"/>
      <w:bookmarkEnd w:id="4376"/>
      <w:r>
        <w:rPr>
          <w:rtl w:val="true"/>
        </w:rPr>
        <w:t>أ</w:t>
      </w:r>
      <w:r>
        <w:rPr>
          <w:rtl w:val="true"/>
        </w:rPr>
        <w:t>- [</w:t>
      </w:r>
      <w:r>
        <w:rPr>
          <w:rtl w:val="true"/>
        </w:rPr>
        <w:t>الآية</w:t>
      </w:r>
      <w:r>
        <w:rPr>
          <w:rtl w:val="true"/>
        </w:rPr>
        <w:t>]</w:t>
      </w:r>
      <w:bookmarkEnd w:id="4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بَعْضَهُ وَ أَعْرَضَ عَنْ بَعْضٍ </w:t>
      </w:r>
      <w:r>
        <w:rPr>
          <w:rFonts w:eastAsia="Amiri" w:cs="Amiri" w:ascii="Amiri" w:hAnsi="Amiri"/>
          <w:color w:val="111111"/>
          <w:sz w:val="28"/>
          <w:szCs w:val="28"/>
          <w:rtl w:val="true"/>
          <w:lang w:bidi="ar-SA"/>
        </w:rPr>
        <w:t>....</w:t>
      </w:r>
    </w:p>
    <w:p>
      <w:pPr>
        <w:pStyle w:val="Heading6"/>
        <w:numPr>
          <w:ilvl w:val="5"/>
          <w:numId w:val="1"/>
        </w:numPr>
        <w:rPr/>
      </w:pPr>
      <w:bookmarkStart w:id="4378" w:name="__RefHeading___Toc6141050_73709187"/>
      <w:bookmarkStart w:id="4379" w:name="_Toc1903"/>
      <w:bookmarkEnd w:id="4378"/>
      <w:r>
        <w:rPr>
          <w:rtl w:val="true"/>
        </w:rPr>
        <w:t>ب</w:t>
      </w:r>
      <w:r>
        <w:rPr>
          <w:rtl w:val="true"/>
        </w:rPr>
        <w:t xml:space="preserve">- </w:t>
      </w:r>
      <w:r>
        <w:rPr>
          <w:rtl w:val="true"/>
        </w:rPr>
        <w:t>السند</w:t>
      </w:r>
      <w:r>
        <w:rPr>
          <w:rtl w:val="true"/>
        </w:rPr>
        <w:t>:</w:t>
      </w:r>
      <w:bookmarkEnd w:id="4379"/>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بعضه عرّف حفصة بعض ما أوحي إليه من أنها أخبرت عائشة بما نهاها عن أن تخبرها و أعرض عن بعض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w:t>
      </w:r>
      <w:bookmarkStart w:id="4380" w:name="pg11650_152048"/>
    </w:p>
    <w:p>
      <w:pPr>
        <w:pStyle w:val="BookText"/>
        <w:rPr/>
      </w:pPr>
      <w:bookmarkEnd w:id="4380"/>
      <w:r>
        <w:rPr>
          <w:rFonts w:ascii="Amiri" w:hAnsi="Amiri" w:eastAsia="Amiri" w:cs="Amiri"/>
          <w:color w:val="111111"/>
          <w:sz w:val="28"/>
          <w:sz w:val="28"/>
          <w:szCs w:val="28"/>
          <w:rtl w:val="true"/>
          <w:lang w:bidi="ar-SA"/>
        </w:rPr>
        <w:t>عليه قوله تعالى وَ أَعْرَضَ عَنْ بَعْضٍ أي لم يعرّفها إيّاه و لو كانت مخففة لقال في ضدّه و انكر بعضا و قرأ علي و طلحة بن مصرّف و أبو عبد الرحمن السلمي و الحسن و قتادة و الكلبي و الكسائي و الأعمش عن 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و كان أبو عبد الرحمن السلمي إذا قرأ عليه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حصبه بالحجارة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نرى ان القراءة منتقلة من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ليس لظهير أن يعدها من الألف حديث شيعي 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ليس للشيخ أن يستند إليها في مراده</w:t>
      </w:r>
      <w:r>
        <w:rPr>
          <w:rFonts w:eastAsia="Amiri" w:cs="Amiri" w:ascii="Amiri" w:hAnsi="Amiri"/>
          <w:color w:val="111111"/>
          <w:sz w:val="28"/>
          <w:szCs w:val="28"/>
          <w:rtl w:val="true"/>
          <w:lang w:bidi="ar-SA"/>
        </w:rPr>
        <w:t>.</w:t>
      </w:r>
    </w:p>
    <w:p>
      <w:pPr>
        <w:pStyle w:val="Heading6"/>
        <w:numPr>
          <w:ilvl w:val="5"/>
          <w:numId w:val="1"/>
        </w:numPr>
        <w:rPr/>
      </w:pPr>
      <w:bookmarkStart w:id="4381" w:name="__RefHeading___Toc6141052_73709187"/>
      <w:bookmarkStart w:id="4382" w:name="_Toc1904"/>
      <w:bookmarkEnd w:id="4381"/>
      <w:r>
        <w:rPr>
          <w:rtl w:val="true"/>
        </w:rPr>
        <w:t>ج</w:t>
      </w:r>
      <w:r>
        <w:rPr>
          <w:rtl w:val="true"/>
        </w:rPr>
        <w:t xml:space="preserve">- </w:t>
      </w:r>
      <w:r>
        <w:rPr>
          <w:rtl w:val="true"/>
        </w:rPr>
        <w:t>المتن</w:t>
      </w:r>
      <w:r>
        <w:rPr>
          <w:rtl w:val="true"/>
        </w:rPr>
        <w:t>:</w:t>
      </w:r>
      <w:bookmarkEnd w:id="4382"/>
    </w:p>
    <w:p>
      <w:pPr>
        <w:pStyle w:val="BookText"/>
        <w:rPr/>
      </w:pPr>
      <w:r>
        <w:rPr>
          <w:rFonts w:ascii="Amiri" w:hAnsi="Amiri" w:eastAsia="Amiri" w:cs="Amiri"/>
          <w:color w:val="111111"/>
          <w:sz w:val="28"/>
          <w:sz w:val="28"/>
          <w:szCs w:val="28"/>
          <w:rtl w:val="true"/>
          <w:lang w:bidi="ar-SA"/>
        </w:rPr>
        <w:t>كفانا القرطبي مؤنة الاجابة و نضيف إليه ان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تخلّ بالوزن</w:t>
      </w:r>
      <w:r>
        <w:rPr>
          <w:rFonts w:eastAsia="Amiri" w:cs="Amiri" w:ascii="Amiri" w:hAnsi="Amiri"/>
          <w:color w:val="111111"/>
          <w:sz w:val="28"/>
          <w:szCs w:val="28"/>
          <w:rtl w:val="true"/>
          <w:lang w:bidi="ar-SA"/>
        </w:rPr>
        <w:t>.</w:t>
      </w:r>
    </w:p>
    <w:p>
      <w:pPr>
        <w:pStyle w:val="Heading4"/>
        <w:numPr>
          <w:ilvl w:val="3"/>
          <w:numId w:val="1"/>
        </w:numPr>
        <w:rPr/>
      </w:pPr>
      <w:bookmarkStart w:id="4383" w:name="__RefHeading___Toc6141054_73709187"/>
      <w:bookmarkStart w:id="4384" w:name="_Toc1905"/>
      <w:bookmarkEnd w:id="4383"/>
      <w:r>
        <w:rPr>
          <w:rtl w:val="true"/>
        </w:rPr>
        <w:t>ثانيا</w:t>
      </w:r>
      <w:r>
        <w:rPr>
          <w:rtl w:val="true"/>
        </w:rPr>
        <w:t xml:space="preserve">- </w:t>
      </w:r>
      <w:r>
        <w:rPr>
          <w:rtl w:val="true"/>
        </w:rPr>
        <w:t xml:space="preserve">روايات آية </w:t>
      </w:r>
      <w:r>
        <w:rPr/>
        <w:t>4</w:t>
      </w:r>
      <w:r>
        <w:rPr>
          <w:rtl w:val="true"/>
        </w:rPr>
        <w:t>:</w:t>
      </w:r>
      <w:bookmarkEnd w:id="4384"/>
    </w:p>
    <w:p>
      <w:pPr>
        <w:pStyle w:val="Heading5"/>
        <w:numPr>
          <w:ilvl w:val="4"/>
          <w:numId w:val="1"/>
        </w:numPr>
        <w:rPr/>
      </w:pPr>
      <w:bookmarkStart w:id="4385" w:name="__RefHeading___Toc6141056_73709187"/>
      <w:bookmarkStart w:id="4386" w:name="_Toc1906"/>
      <w:bookmarkEnd w:id="4385"/>
      <w:r>
        <w:rPr>
          <w:rtl w:val="true"/>
        </w:rPr>
        <w:t>اشارة</w:t>
      </w:r>
      <w:bookmarkEnd w:id="4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النضر بن سويد و صفوان عن عاصم حميد عن أبي بصير قال سمعت أبا جعفر عليه السلام يقرأ فقد زاغت قلوبكما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واحد من أصحابنا باسانيدهم عن أبي جعفر عليه السلام مثله</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جمهور باسناده عن أبي عبد اللّه عليه السلام قال كان مروان يقرأ فقد زاغت قلوبكما فقالت عائشة انما كان صغوا لم يكن زيغا فقال لا و اللّه ما نزلت إلّا زيغا و لكنكم بدلتموها فقلت لأبي عبد اللّه عليه السلام ففيما الحق قال فيما </w:t>
      </w:r>
      <w:bookmarkStart w:id="4387" w:name="pg11650_152049"/>
    </w:p>
    <w:p>
      <w:pPr>
        <w:pStyle w:val="BookText"/>
        <w:rPr/>
      </w:pPr>
      <w:bookmarkEnd w:id="4387"/>
      <w:r>
        <w:rPr>
          <w:rFonts w:ascii="Amiri" w:hAnsi="Amiri" w:eastAsia="Amiri" w:cs="Amiri"/>
          <w:color w:val="111111"/>
          <w:sz w:val="28"/>
          <w:sz w:val="28"/>
          <w:szCs w:val="28"/>
          <w:rtl w:val="true"/>
          <w:lang w:bidi="ar-SA"/>
        </w:rPr>
        <w:t>كان يقرأ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البرقي عن محمد بن سليمان عن أبيه عن أبي عبد اللّه عليه السلام ان تتوبا إلى اللّه بما هممتما من السحر فقد زاغت </w:t>
      </w:r>
      <w:r>
        <w:rPr>
          <w:rStyle w:val="FootnoteAnchor"/>
          <w:rtl w:val="true"/>
        </w:rPr>
        <w:footnoteReference w:id="504"/>
      </w: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عاصم بن حميد برواية الشيخ أبي محمد هارون بن موسى التلعكبري عن أبي علي محمد بن همام الكاتب عن أبي القاسم حميد بن زياد بن هوارا عن عبيد اللّه بن أحمد عن مساور و سلمة عن عاصم بن حميد الخياط و بروايته عن أبي القاسم بن جعفر بن محمد بن إبراهيم العلوي عن الشيخ الصالح عبد اللّه بن أحمد نهيك عن مساور و سلمة جميعا عن عاصم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تتوبا إلى اللّه فقد زاغت قلوبكما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في الكتاب المذكور انه روى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يقرأ و ان تظاهرا </w:t>
      </w:r>
      <w:r>
        <w:rPr>
          <w:rStyle w:val="FootnoteAnchor"/>
          <w:rtl w:val="true"/>
        </w:rPr>
        <w:footnoteReference w:id="505"/>
      </w:r>
      <w:r>
        <w:rPr>
          <w:rFonts w:ascii="Amiri" w:hAnsi="Amiri" w:eastAsia="Amiri" w:cs="Amiri"/>
          <w:color w:val="111111"/>
          <w:sz w:val="28"/>
          <w:sz w:val="28"/>
          <w:szCs w:val="28"/>
          <w:rtl w:val="true"/>
          <w:lang w:bidi="ar-SA"/>
        </w:rPr>
        <w:t>عليه فان اللّه مولاه و جبريل و صالح المؤمنين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قرأ أبو جعفر و أبو عبد اللّه عليهما السلام ان تتوبا إلى اللّه فقد زاغت قلوبكما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جوامعه عن الكاظم عليه السلام انه قرأ و ان تظاهروا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محمد بن الفضيل قال سمعت عبدا صالحا 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ان تظاهروا عليه فان اللّه مولاه</w:t>
      </w:r>
      <w:r>
        <w:rPr>
          <w:rFonts w:eastAsia="Amiri" w:cs="Amiri" w:ascii="Amiri" w:hAnsi="Amiri"/>
          <w:color w:val="111111"/>
          <w:sz w:val="28"/>
          <w:szCs w:val="28"/>
          <w:rtl w:val="true"/>
          <w:lang w:bidi="ar-SA"/>
        </w:rPr>
        <w:t>.</w:t>
      </w:r>
    </w:p>
    <w:p>
      <w:pPr>
        <w:pStyle w:val="Heading5"/>
        <w:numPr>
          <w:ilvl w:val="4"/>
          <w:numId w:val="1"/>
        </w:numPr>
        <w:rPr/>
      </w:pPr>
      <w:bookmarkStart w:id="4388" w:name="__RefHeading___Toc6141058_73709187"/>
      <w:bookmarkStart w:id="4389" w:name="_Toc1907"/>
      <w:bookmarkEnd w:id="4388"/>
      <w:r>
        <w:rPr>
          <w:rtl w:val="true"/>
        </w:rPr>
        <w:t>دراسة الروايات</w:t>
      </w:r>
      <w:r>
        <w:rPr>
          <w:rtl w:val="true"/>
        </w:rPr>
        <w:t>:</w:t>
      </w:r>
      <w:bookmarkEnd w:id="4389"/>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90" w:name="__RefHeading___Toc6141060_73709187"/>
      <w:bookmarkStart w:id="4391" w:name="_Toc1908"/>
      <w:bookmarkEnd w:id="4390"/>
      <w:r>
        <w:rPr>
          <w:rtl w:val="true"/>
        </w:rPr>
        <w:t>اشارة</w:t>
      </w:r>
      <w:bookmarkStart w:id="4392" w:name="pg11650_152050"/>
      <w:bookmarkEnd w:id="4391"/>
    </w:p>
    <w:p>
      <w:pPr>
        <w:pStyle w:val="Heading6"/>
        <w:numPr>
          <w:ilvl w:val="5"/>
          <w:numId w:val="1"/>
        </w:numPr>
        <w:rPr/>
      </w:pPr>
      <w:bookmarkStart w:id="4393" w:name="__RefHeading___Toc6141062_73709187"/>
      <w:bookmarkStart w:id="4394" w:name="_Toc1909"/>
      <w:bookmarkEnd w:id="4392"/>
      <w:bookmarkEnd w:id="4393"/>
      <w:r>
        <w:rPr>
          <w:rtl w:val="true"/>
        </w:rPr>
        <w:t>أ</w:t>
      </w:r>
      <w:r>
        <w:rPr>
          <w:rtl w:val="true"/>
        </w:rPr>
        <w:t>- [</w:t>
      </w:r>
      <w:r>
        <w:rPr>
          <w:rtl w:val="true"/>
        </w:rPr>
        <w:t>الآية</w:t>
      </w:r>
      <w:r>
        <w:rPr>
          <w:rtl w:val="true"/>
        </w:rPr>
        <w:t>]</w:t>
      </w:r>
      <w:bookmarkEnd w:id="4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روايات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روايتا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صالِحُ الْمُؤْمِنِينَ</w:t>
      </w:r>
      <w:r>
        <w:rPr>
          <w:rFonts w:eastAsia="Amiri" w:cs="Amiri" w:ascii="Amiri" w:hAnsi="Amiri"/>
          <w:color w:val="111111"/>
          <w:sz w:val="28"/>
          <w:szCs w:val="28"/>
          <w:rtl w:val="true"/>
          <w:lang w:bidi="ar-SA"/>
        </w:rPr>
        <w:t>.</w:t>
      </w:r>
    </w:p>
    <w:p>
      <w:pPr>
        <w:pStyle w:val="Heading6"/>
        <w:numPr>
          <w:ilvl w:val="5"/>
          <w:numId w:val="1"/>
        </w:numPr>
        <w:rPr/>
      </w:pPr>
      <w:bookmarkStart w:id="4395" w:name="__RefHeading___Toc6141064_73709187"/>
      <w:bookmarkStart w:id="4396" w:name="_Toc1910"/>
      <w:bookmarkEnd w:id="4395"/>
      <w:r>
        <w:rPr>
          <w:rtl w:val="true"/>
        </w:rPr>
        <w:t>ب</w:t>
      </w:r>
      <w:r>
        <w:rPr>
          <w:rtl w:val="true"/>
        </w:rPr>
        <w:t xml:space="preserve">- </w:t>
      </w:r>
      <w:r>
        <w:rPr>
          <w:rtl w:val="true"/>
        </w:rPr>
        <w:t>السند</w:t>
      </w:r>
      <w:r>
        <w:rPr>
          <w:rtl w:val="true"/>
        </w:rPr>
        <w:t>:</w:t>
      </w:r>
      <w:bookmarkEnd w:id="4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السيّاري الغالي المتهالك 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أصحابنا باسانيدهم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عن محمد بن جمهور الضعيف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الضعيف الغالي، و أبوه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كذّاب، و محمد بن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المنسوبتان إلى سعد بن عبد اللّه من الروايات المجهولة عن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عاصم بن حميد 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عدد من الرواة أكثرهم مجاهيل،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له ذكرا في كتب الرجال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bookmarkStart w:id="4397" w:name="pg11650_152051"/>
    </w:p>
    <w:p>
      <w:pPr>
        <w:pStyle w:val="BookText"/>
        <w:rPr/>
      </w:pPr>
      <w:bookmarkEnd w:id="4397"/>
      <w:r>
        <w:rPr>
          <w:rFonts w:ascii="Amiri" w:hAnsi="Amiri" w:eastAsia="Amiri" w:cs="Amiri"/>
          <w:color w:val="111111"/>
          <w:sz w:val="28"/>
          <w:sz w:val="28"/>
          <w:szCs w:val="28"/>
          <w:rtl w:val="true"/>
          <w:lang w:bidi="ar-SA"/>
        </w:rPr>
        <w:t xml:space="preserve">و في تفسير الكشاف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فان السياري نقل القراءة عن مدرسة الخلفاء و ركب عليها اسنادا و افترى بها على الامام الباقر و الصادق و الكاظم عليهم السلام ثم انتقل منه إلى غيره و غير كتابه القراءة</w:t>
      </w:r>
      <w:r>
        <w:rPr>
          <w:rFonts w:eastAsia="Amiri" w:cs="Amiri" w:ascii="Amiri" w:hAnsi="Amiri"/>
          <w:color w:val="111111"/>
          <w:sz w:val="28"/>
          <w:szCs w:val="28"/>
          <w:rtl w:val="true"/>
          <w:lang w:bidi="ar-SA"/>
        </w:rPr>
        <w:t>.</w:t>
      </w:r>
    </w:p>
    <w:p>
      <w:pPr>
        <w:pStyle w:val="Heading6"/>
        <w:numPr>
          <w:ilvl w:val="5"/>
          <w:numId w:val="1"/>
        </w:numPr>
        <w:rPr/>
      </w:pPr>
      <w:bookmarkStart w:id="4398" w:name="__RefHeading___Toc6141066_73709187"/>
      <w:bookmarkStart w:id="4399" w:name="_Toc1911"/>
      <w:bookmarkEnd w:id="4398"/>
      <w:r>
        <w:rPr>
          <w:rtl w:val="true"/>
        </w:rPr>
        <w:t>ج</w:t>
      </w:r>
      <w:r>
        <w:rPr>
          <w:rtl w:val="true"/>
        </w:rPr>
        <w:t xml:space="preserve">- </w:t>
      </w:r>
      <w:r>
        <w:rPr>
          <w:rtl w:val="true"/>
        </w:rPr>
        <w:t>المتن</w:t>
      </w:r>
      <w:r>
        <w:rPr>
          <w:rtl w:val="true"/>
        </w:rPr>
        <w:t>:</w:t>
      </w:r>
      <w:bookmarkEnd w:id="439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للشيخ النوري أن يعين أيّا من هذه الروايات يرها نصا قرآنيا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و العياذ باللّه إلى النصّ القرآني المتواتر بين المسلمين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انواع التغيير الذي اختلقوه و افتروا به على أئمة أهل البيت الباقر و الصادق و الكاظم عليهم السلام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400" w:name="__RefHeading___Toc6141068_73709187"/>
      <w:bookmarkStart w:id="4401" w:name="_Toc1912"/>
      <w:bookmarkEnd w:id="4400"/>
      <w:r>
        <w:rPr>
          <w:rtl w:val="true"/>
        </w:rPr>
        <w:t>ثالثا</w:t>
      </w:r>
      <w:r>
        <w:rPr>
          <w:rtl w:val="true"/>
        </w:rPr>
        <w:t xml:space="preserve">- </w:t>
      </w:r>
      <w:r>
        <w:rPr>
          <w:rtl w:val="true"/>
        </w:rPr>
        <w:t xml:space="preserve">روايات آية </w:t>
      </w:r>
      <w:r>
        <w:rPr>
          <w:rtl w:val="true"/>
        </w:rPr>
        <w:t>(</w:t>
      </w:r>
      <w:r>
        <w:rPr/>
        <w:t>9</w:t>
      </w:r>
      <w:r>
        <w:rPr>
          <w:rtl w:val="true"/>
        </w:rPr>
        <w:t>):</w:t>
      </w:r>
      <w:bookmarkEnd w:id="4401"/>
    </w:p>
    <w:p>
      <w:pPr>
        <w:pStyle w:val="Heading5"/>
        <w:numPr>
          <w:ilvl w:val="4"/>
          <w:numId w:val="1"/>
        </w:numPr>
        <w:rPr/>
      </w:pPr>
      <w:bookmarkStart w:id="4402" w:name="__RefHeading___Toc6141070_73709187"/>
      <w:bookmarkStart w:id="4403" w:name="_Toc1913"/>
      <w:bookmarkEnd w:id="4402"/>
      <w:r>
        <w:rPr>
          <w:rtl w:val="true"/>
        </w:rPr>
        <w:t>اشارة</w:t>
      </w:r>
      <w:bookmarkEnd w:id="4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أبي عبد اللّه عليه السلام انه قرأ جاهد الكفار بالمنافقين و قال ان رسول اللّه صلى اللّه عليه و آله لم يقاتل منافقا قط إنما كان يتألفهم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علي بن الحكم عن عروة قال قلت لأبي عبد اللّه عليه السلام و جاهد الكفار و المنافقين قال هل رأيتم أو سمعتم ان رسول اللّه صلى اللّه عليه و آله قاتل منافقا قط إنما كان يتألفهم فأنزل اللّه جاهد الكفار بالمنافقين</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مشايخه مرسلا قال قرأ رجل على أبي عبد اللّه عليه السلام جاهدوا الكفار و المنافقين فقال هل رأيتم أو سمعتم ان رسول اللّه صلى اللّه عليه و آله قاتل منافقا إنما كان يتألفهم و إنما قال اللّه عز و جل جاهدوا الكفار </w:t>
      </w:r>
      <w:bookmarkStart w:id="4404" w:name="pg11650_152052"/>
    </w:p>
    <w:p>
      <w:pPr>
        <w:pStyle w:val="BookText"/>
        <w:rPr/>
      </w:pPr>
      <w:bookmarkEnd w:id="4404"/>
      <w:r>
        <w:rPr>
          <w:rFonts w:ascii="Amiri" w:hAnsi="Amiri" w:eastAsia="Amiri" w:cs="Amiri"/>
          <w:color w:val="111111"/>
          <w:sz w:val="28"/>
          <w:sz w:val="28"/>
          <w:szCs w:val="28"/>
          <w:rtl w:val="true"/>
          <w:lang w:bidi="ar-SA"/>
        </w:rPr>
        <w:t>بالمنافقين</w:t>
      </w:r>
      <w:r>
        <w:rPr>
          <w:rFonts w:eastAsia="Amiri" w:cs="Amiri" w:ascii="Amiri" w:hAnsi="Amiri"/>
          <w:color w:val="111111"/>
          <w:sz w:val="28"/>
          <w:szCs w:val="28"/>
          <w:rtl w:val="true"/>
          <w:lang w:bidi="ar-SA"/>
        </w:rPr>
        <w:t>.</w:t>
      </w:r>
    </w:p>
    <w:p>
      <w:pPr>
        <w:pStyle w:val="Heading5"/>
        <w:numPr>
          <w:ilvl w:val="4"/>
          <w:numId w:val="1"/>
        </w:numPr>
        <w:rPr/>
      </w:pPr>
      <w:bookmarkStart w:id="4405" w:name="__RefHeading___Toc6141072_73709187"/>
      <w:bookmarkStart w:id="4406" w:name="_Toc1914"/>
      <w:bookmarkEnd w:id="4405"/>
      <w:r>
        <w:rPr>
          <w:rtl w:val="true"/>
        </w:rPr>
        <w:t>دراسة الروايات</w:t>
      </w:r>
      <w:r>
        <w:rPr>
          <w:rtl w:val="true"/>
        </w:rPr>
        <w:t>:</w:t>
      </w:r>
      <w:bookmarkEnd w:id="4406"/>
    </w:p>
    <w:p>
      <w:pPr>
        <w:pStyle w:val="Heading6"/>
        <w:numPr>
          <w:ilvl w:val="5"/>
          <w:numId w:val="1"/>
        </w:numPr>
        <w:rPr/>
      </w:pPr>
      <w:bookmarkStart w:id="4407" w:name="__RefHeading___Toc6141074_73709187"/>
      <w:bookmarkStart w:id="4408" w:name="_Toc1915"/>
      <w:bookmarkEnd w:id="4407"/>
      <w:r>
        <w:rPr>
          <w:rtl w:val="true"/>
        </w:rPr>
        <w:t>أ</w:t>
      </w:r>
      <w:r>
        <w:rPr>
          <w:rtl w:val="true"/>
        </w:rPr>
        <w:t>- [</w:t>
      </w:r>
      <w:r>
        <w:rPr>
          <w:rtl w:val="true"/>
        </w:rPr>
        <w:t>الآية</w:t>
      </w:r>
      <w:r>
        <w:rPr>
          <w:rtl w:val="true"/>
        </w:rPr>
        <w:t>]</w:t>
      </w:r>
      <w:bookmarkEnd w:id="4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w:t>
      </w:r>
    </w:p>
    <w:p>
      <w:pPr>
        <w:pStyle w:val="Heading6"/>
        <w:numPr>
          <w:ilvl w:val="5"/>
          <w:numId w:val="1"/>
        </w:numPr>
        <w:rPr/>
      </w:pPr>
      <w:bookmarkStart w:id="4409" w:name="__RefHeading___Toc6141076_73709187"/>
      <w:bookmarkStart w:id="4410" w:name="_Toc1916"/>
      <w:bookmarkEnd w:id="4409"/>
      <w:r>
        <w:rPr>
          <w:rtl w:val="true"/>
        </w:rPr>
        <w:t>ب</w:t>
      </w:r>
      <w:r>
        <w:rPr>
          <w:rtl w:val="true"/>
        </w:rPr>
        <w:t xml:space="preserve">- </w:t>
      </w:r>
      <w:r>
        <w:rPr>
          <w:rtl w:val="true"/>
        </w:rPr>
        <w:t>السند</w:t>
      </w:r>
      <w:r>
        <w:rPr>
          <w:rtl w:val="true"/>
        </w:rPr>
        <w:t>:</w:t>
      </w:r>
      <w:bookmarkEnd w:id="4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عدد من الرواة كلّهم 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هي رواية السياري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مصدرها رواية السياري و أوردها بلفظ المجهول لعدم اعتماده على رواية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فالروايات الثلاث رواية واحدة عن الغلاة و المجاهيل</w:t>
      </w:r>
      <w:r>
        <w:rPr>
          <w:rFonts w:eastAsia="Amiri" w:cs="Amiri" w:ascii="Amiri" w:hAnsi="Amiri"/>
          <w:color w:val="111111"/>
          <w:sz w:val="28"/>
          <w:szCs w:val="28"/>
          <w:rtl w:val="true"/>
          <w:lang w:bidi="ar-SA"/>
        </w:rPr>
        <w:t>.</w:t>
      </w:r>
    </w:p>
    <w:p>
      <w:pPr>
        <w:pStyle w:val="Heading6"/>
        <w:numPr>
          <w:ilvl w:val="5"/>
          <w:numId w:val="1"/>
        </w:numPr>
        <w:rPr/>
      </w:pPr>
      <w:bookmarkStart w:id="4411" w:name="__RefHeading___Toc6141078_73709187"/>
      <w:bookmarkStart w:id="4412" w:name="_Toc1917"/>
      <w:bookmarkEnd w:id="4411"/>
      <w:r>
        <w:rPr>
          <w:rtl w:val="true"/>
        </w:rPr>
        <w:t>ج</w:t>
      </w:r>
      <w:r>
        <w:rPr>
          <w:rtl w:val="true"/>
        </w:rPr>
        <w:t xml:space="preserve">- </w:t>
      </w:r>
      <w:r>
        <w:rPr>
          <w:rtl w:val="true"/>
        </w:rPr>
        <w:t>المتن</w:t>
      </w:r>
      <w:r>
        <w:rPr>
          <w:rtl w:val="true"/>
        </w:rPr>
        <w:t>:</w:t>
      </w:r>
      <w:bookmarkEnd w:id="4412"/>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مفردات القرآن للراغب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 المدافعة استفراغ الوسع في مدافعة العدوّ و الجهاد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و مجاهدة الشيطان و مجاهدة النفس و تدخل ثلاثتها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و وَ جاهِدُوا بِأَمْوالِكُمْ وَ أَنْفُسِكُمْ فِي سَبِيلِ اللَّهِ و إِنَّ الَّذِينَ آمَنُوا وَ هاجَرُوا وَ جاهَدُوا </w:t>
      </w:r>
      <w:bookmarkStart w:id="4413" w:name="pg11650_152053"/>
    </w:p>
    <w:p>
      <w:pPr>
        <w:pStyle w:val="BookText"/>
        <w:rPr/>
      </w:pPr>
      <w:bookmarkEnd w:id="4413"/>
      <w:r>
        <w:rPr>
          <w:rFonts w:ascii="Amiri" w:hAnsi="Amiri" w:eastAsia="Amiri" w:cs="Amiri"/>
          <w:color w:val="111111"/>
          <w:sz w:val="28"/>
          <w:sz w:val="28"/>
          <w:szCs w:val="28"/>
          <w:rtl w:val="true"/>
          <w:lang w:bidi="ar-SA"/>
        </w:rPr>
        <w:t>بِأَمْوالِهِمْ وَ أَنْفُسِهِمْ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أهواءكم كما تجاهدون أعداءكم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المجاهدة تكون باليد و اللسان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الكفار بأيديكم و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يكون جهاد المنافقين باللسان و ليس بالسيف غير ان السيّاري الجاهل لم يكن يحسن العربيّة و أراد أن يصحح كلام اللّه جلّ اسمه فاختلق الرواية الآنفة و ركّب عليها 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أفصح من نطق بالضّاد و انتشرت فريته في تفاسير مدرسة أهل البيت و استشهد بها الشيخ النوري على ان كتاب ربّ الأرباب محرّف فاستصوب ما اختلقه السياري</w:t>
      </w:r>
      <w:r>
        <w:rPr>
          <w:rFonts w:eastAsia="Amiri" w:cs="Amiri" w:ascii="Amiri" w:hAnsi="Amiri"/>
          <w:color w:val="111111"/>
          <w:sz w:val="28"/>
          <w:szCs w:val="28"/>
          <w:rtl w:val="true"/>
          <w:lang w:bidi="ar-SA"/>
        </w:rPr>
        <w:t>!!</w:t>
      </w:r>
    </w:p>
    <w:p>
      <w:pPr>
        <w:pStyle w:val="Heading4"/>
        <w:numPr>
          <w:ilvl w:val="3"/>
          <w:numId w:val="1"/>
        </w:numPr>
        <w:rPr/>
      </w:pPr>
      <w:bookmarkStart w:id="4414" w:name="__RefHeading___Toc6141080_73709187"/>
      <w:bookmarkStart w:id="4415" w:name="_Toc1918"/>
      <w:bookmarkEnd w:id="4414"/>
      <w:r>
        <w:rPr>
          <w:rtl w:val="true"/>
        </w:rPr>
        <w:t>رابعا</w:t>
      </w:r>
      <w:r>
        <w:rPr>
          <w:rtl w:val="true"/>
        </w:rPr>
        <w:t xml:space="preserve">- </w:t>
      </w:r>
      <w:r>
        <w:rPr>
          <w:rtl w:val="true"/>
        </w:rPr>
        <w:t xml:space="preserve">رواية آية </w:t>
      </w:r>
      <w:r>
        <w:rPr>
          <w:rtl w:val="true"/>
        </w:rPr>
        <w:t>(</w:t>
      </w:r>
      <w:r>
        <w:rPr/>
        <w:t>12</w:t>
      </w:r>
      <w:r>
        <w:rPr>
          <w:rtl w:val="true"/>
        </w:rPr>
        <w:t>):</w:t>
      </w:r>
      <w:bookmarkEnd w:id="4415"/>
    </w:p>
    <w:p>
      <w:pPr>
        <w:pStyle w:val="Heading5"/>
        <w:numPr>
          <w:ilvl w:val="4"/>
          <w:numId w:val="1"/>
        </w:numPr>
        <w:rPr/>
      </w:pPr>
      <w:bookmarkStart w:id="4416" w:name="__RefHeading___Toc6141082_73709187"/>
      <w:bookmarkStart w:id="4417" w:name="_Toc1919"/>
      <w:bookmarkEnd w:id="4416"/>
      <w:r>
        <w:rPr>
          <w:rtl w:val="true"/>
        </w:rPr>
        <w:t>اشارة</w:t>
      </w:r>
      <w:bookmarkEnd w:id="4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سيف عن داود بن فرقد قال سألت أبا عبد اللّه عليه السلام عن قول اللّه عز و جل و مريم ابنت عمران التي أحصنت فرجها فنفخنا فيه من روحنا فقال أبو عبد اللّه عليه السلام فنفخنا في جيبها من روحنا كذلك تنزيلها</w:t>
      </w:r>
      <w:r>
        <w:rPr>
          <w:rFonts w:eastAsia="Amiri" w:cs="Amiri" w:ascii="Amiri" w:hAnsi="Amiri"/>
          <w:color w:val="111111"/>
          <w:sz w:val="28"/>
          <w:szCs w:val="28"/>
          <w:rtl w:val="true"/>
          <w:lang w:bidi="ar-SA"/>
        </w:rPr>
        <w:t>.</w:t>
      </w:r>
    </w:p>
    <w:p>
      <w:pPr>
        <w:pStyle w:val="Heading5"/>
        <w:numPr>
          <w:ilvl w:val="4"/>
          <w:numId w:val="1"/>
        </w:numPr>
        <w:rPr/>
      </w:pPr>
      <w:bookmarkStart w:id="4418" w:name="__RefHeading___Toc6141084_73709187"/>
      <w:bookmarkStart w:id="4419" w:name="_Toc1920"/>
      <w:bookmarkEnd w:id="4418"/>
      <w:r>
        <w:rPr>
          <w:rtl w:val="true"/>
        </w:rPr>
        <w:t>دراسة الرواية</w:t>
      </w:r>
      <w:r>
        <w:rPr>
          <w:rtl w:val="true"/>
        </w:rPr>
        <w:t>:</w:t>
      </w:r>
      <w:bookmarkEnd w:id="4419"/>
    </w:p>
    <w:p>
      <w:pPr>
        <w:pStyle w:val="Heading6"/>
        <w:numPr>
          <w:ilvl w:val="5"/>
          <w:numId w:val="1"/>
        </w:numPr>
        <w:rPr/>
      </w:pPr>
      <w:bookmarkStart w:id="4420" w:name="__RefHeading___Toc6141086_73709187"/>
      <w:bookmarkStart w:id="4421" w:name="_Toc1921"/>
      <w:bookmarkEnd w:id="4420"/>
      <w:r>
        <w:rPr>
          <w:rtl w:val="true"/>
        </w:rPr>
        <w:t>أ</w:t>
      </w:r>
      <w:r>
        <w:rPr>
          <w:rtl w:val="true"/>
        </w:rPr>
        <w:t>- [</w:t>
      </w:r>
      <w:r>
        <w:rPr>
          <w:rtl w:val="true"/>
        </w:rPr>
        <w:t>الآية</w:t>
      </w:r>
      <w:r>
        <w:rPr>
          <w:rtl w:val="true"/>
        </w:rPr>
        <w:t>]</w:t>
      </w:r>
      <w:bookmarkEnd w:id="4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جيبها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22" w:name="__RefHeading___Toc6141088_73709187"/>
      <w:bookmarkStart w:id="4423" w:name="_Toc1922"/>
      <w:bookmarkEnd w:id="4422"/>
      <w:r>
        <w:rPr>
          <w:rtl w:val="true"/>
        </w:rPr>
        <w:t>ب</w:t>
      </w:r>
      <w:r>
        <w:rPr>
          <w:rtl w:val="true"/>
        </w:rPr>
        <w:t xml:space="preserve">- </w:t>
      </w:r>
      <w:r>
        <w:rPr>
          <w:rtl w:val="true"/>
        </w:rPr>
        <w:t>السند</w:t>
      </w:r>
      <w:r>
        <w:rPr>
          <w:rtl w:val="true"/>
        </w:rPr>
        <w:t>:</w:t>
      </w:r>
      <w:bookmarkStart w:id="4424" w:name="pg11650_152054"/>
      <w:bookmarkEnd w:id="4423"/>
    </w:p>
    <w:p>
      <w:pPr>
        <w:pStyle w:val="BookText"/>
        <w:rPr/>
      </w:pPr>
      <w:bookmarkEnd w:id="4424"/>
      <w:r>
        <w:rPr>
          <w:rFonts w:ascii="Amiri" w:hAnsi="Amiri" w:eastAsia="Amiri" w:cs="Amiri"/>
          <w:color w:val="111111"/>
          <w:sz w:val="28"/>
          <w:sz w:val="28"/>
          <w:szCs w:val="28"/>
          <w:rtl w:val="true"/>
          <w:lang w:bidi="ar-SA"/>
        </w:rPr>
        <w:t>وجدنا هذه الرواية في نسختنا من قراءات السياري غير ان الشيخ أخطأ و عطفها على رواية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تفرّد بها السياري الغالي المتهالك و بتفسير الآية من تفسير القرطبي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قراءة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 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فهي منتقلة من مدرسة الخلفاء و ليس لظهير أن يعدها من الألف حديث شيعي على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منه الرأس عند لبسه و يقال فلان ناصح الجيب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بين الشيئين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 و في التنزيل العزيز وَ ما لَها مِنْ فُرُوجٍ شقوق و فتوق و ما بين الرجلين و كنى به عن السوءة و غلب عليها و في التنزيل العزيز وَ الَّتِي أَحْصَنَتْ فَرْجَها و وَ الَّذِينَ هُمْ لِفُرُوجِهِمْ حافِظُونَ</w:t>
      </w:r>
      <w:r>
        <w:rPr>
          <w:rFonts w:eastAsia="Amiri" w:cs="Amiri" w:ascii="Amiri" w:hAnsi="Amiri"/>
          <w:color w:val="111111"/>
          <w:sz w:val="28"/>
          <w:szCs w:val="28"/>
          <w:rtl w:val="true"/>
          <w:lang w:bidi="ar-SA"/>
        </w:rPr>
        <w:t>.</w:t>
      </w:r>
    </w:p>
    <w:p>
      <w:pPr>
        <w:pStyle w:val="Heading6"/>
        <w:numPr>
          <w:ilvl w:val="5"/>
          <w:numId w:val="1"/>
        </w:numPr>
        <w:rPr/>
      </w:pPr>
      <w:bookmarkStart w:id="4425" w:name="__RefHeading___Toc6141090_73709187"/>
      <w:bookmarkStart w:id="4426" w:name="_Toc1923"/>
      <w:bookmarkEnd w:id="4425"/>
      <w:r>
        <w:rPr>
          <w:rtl w:val="true"/>
        </w:rPr>
        <w:t>ج</w:t>
      </w:r>
      <w:r>
        <w:rPr>
          <w:rtl w:val="true"/>
        </w:rPr>
        <w:t xml:space="preserve">- </w:t>
      </w:r>
      <w:r>
        <w:rPr>
          <w:rtl w:val="true"/>
        </w:rPr>
        <w:t>المتن</w:t>
      </w:r>
      <w:r>
        <w:rPr>
          <w:rtl w:val="true"/>
        </w:rPr>
        <w:t>:</w:t>
      </w:r>
      <w:bookmarkEnd w:id="4426"/>
    </w:p>
    <w:p>
      <w:pPr>
        <w:pStyle w:val="BookText"/>
        <w:rPr/>
      </w:pPr>
      <w:r>
        <w:rPr>
          <w:rFonts w:ascii="Amiri" w:hAnsi="Amiri" w:eastAsia="Amiri" w:cs="Amiri"/>
          <w:color w:val="111111"/>
          <w:sz w:val="28"/>
          <w:sz w:val="28"/>
          <w:szCs w:val="28"/>
          <w:rtl w:val="true"/>
          <w:lang w:bidi="ar-SA"/>
        </w:rPr>
        <w:t>التغيير يخلّ بالوزن و المعنى</w:t>
      </w:r>
      <w:r>
        <w:rPr>
          <w:rFonts w:eastAsia="Amiri" w:cs="Amiri" w:ascii="Amiri" w:hAnsi="Amiri"/>
          <w:color w:val="111111"/>
          <w:sz w:val="28"/>
          <w:szCs w:val="28"/>
          <w:rtl w:val="true"/>
          <w:lang w:bidi="ar-SA"/>
        </w:rPr>
        <w:t>.</w:t>
      </w:r>
    </w:p>
    <w:p>
      <w:pPr>
        <w:pStyle w:val="Heading6"/>
        <w:numPr>
          <w:ilvl w:val="5"/>
          <w:numId w:val="1"/>
        </w:numPr>
        <w:rPr/>
      </w:pPr>
      <w:bookmarkStart w:id="4427" w:name="__RefHeading___Toc6141092_73709187"/>
      <w:bookmarkStart w:id="4428" w:name="_Toc1924"/>
      <w:bookmarkEnd w:id="4427"/>
      <w:r>
        <w:rPr>
          <w:rtl w:val="true"/>
        </w:rPr>
        <w:t>نتيجة البحث</w:t>
      </w:r>
      <w:r>
        <w:rPr>
          <w:rtl w:val="true"/>
        </w:rPr>
        <w:t>:</w:t>
      </w:r>
      <w:bookmarkEnd w:id="4428"/>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التحريم أربع عشرة رواية بينما هي 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ممّا عدّا بلا سند و احدى عشر رواية عن الغلاة و المجاهيل و الضعفاء و روايتان منتقلتان من مصادر مدرسة الخلفاء إلى مصادر مدرسة أهل البيت</w:t>
      </w:r>
      <w:r>
        <w:rPr>
          <w:rFonts w:eastAsia="Amiri" w:cs="Amiri" w:ascii="Amiri" w:hAnsi="Amiri"/>
          <w:color w:val="111111"/>
          <w:sz w:val="28"/>
          <w:szCs w:val="28"/>
          <w:rtl w:val="true"/>
          <w:lang w:bidi="ar-SA"/>
        </w:rPr>
        <w:t xml:space="preserve">. </w:t>
      </w:r>
      <w:bookmarkStart w:id="4429" w:name="pg11650_152055"/>
    </w:p>
    <w:p>
      <w:pPr>
        <w:pStyle w:val="Heading3"/>
        <w:numPr>
          <w:ilvl w:val="2"/>
          <w:numId w:val="1"/>
        </w:numPr>
        <w:rPr/>
      </w:pPr>
      <w:bookmarkStart w:id="4430" w:name="__RefHeading___Toc6141094_73709187"/>
      <w:bookmarkStart w:id="4431" w:name="_Toc1925"/>
      <w:bookmarkEnd w:id="4429"/>
      <w:bookmarkEnd w:id="4430"/>
      <w:r>
        <w:rPr>
          <w:rtl w:val="true"/>
        </w:rPr>
        <w:t>دراسة روايات سورة الملك‌</w:t>
      </w:r>
      <w:bookmarkEnd w:id="4431"/>
    </w:p>
    <w:p>
      <w:pPr>
        <w:pStyle w:val="Heading4"/>
        <w:numPr>
          <w:ilvl w:val="3"/>
          <w:numId w:val="1"/>
        </w:numPr>
        <w:rPr/>
      </w:pPr>
      <w:bookmarkStart w:id="4432" w:name="__RefHeading___Toc6141096_73709187"/>
      <w:bookmarkStart w:id="4433" w:name="_Toc1926"/>
      <w:bookmarkEnd w:id="4432"/>
      <w:r>
        <w:rPr>
          <w:rtl w:val="true"/>
        </w:rPr>
        <w:t>أولا</w:t>
      </w:r>
      <w:r>
        <w:rPr>
          <w:rtl w:val="true"/>
        </w:rPr>
        <w:t xml:space="preserve">- </w:t>
      </w:r>
      <w:r>
        <w:rPr>
          <w:rtl w:val="true"/>
        </w:rPr>
        <w:t xml:space="preserve">روايات آية </w:t>
      </w:r>
      <w:r>
        <w:rPr>
          <w:rtl w:val="true"/>
        </w:rPr>
        <w:t>(</w:t>
      </w:r>
      <w:r>
        <w:rPr/>
        <w:t>28</w:t>
      </w:r>
      <w:r>
        <w:rPr>
          <w:rtl w:val="true"/>
        </w:rPr>
        <w:t>):</w:t>
      </w:r>
      <w:bookmarkEnd w:id="4433"/>
    </w:p>
    <w:p>
      <w:pPr>
        <w:pStyle w:val="Heading5"/>
        <w:numPr>
          <w:ilvl w:val="4"/>
          <w:numId w:val="1"/>
        </w:numPr>
        <w:rPr/>
      </w:pPr>
      <w:bookmarkStart w:id="4434" w:name="__RefHeading___Toc6141098_73709187"/>
      <w:bookmarkStart w:id="4435" w:name="_Toc1927"/>
      <w:bookmarkEnd w:id="4434"/>
      <w:r>
        <w:rPr>
          <w:rtl w:val="true"/>
        </w:rPr>
        <w:t>اشارة</w:t>
      </w:r>
      <w:bookmarkEnd w:id="4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اسباط عن أبي حمزة عن أبي بصير قال سألت أبا عبد اللّه عليه السلام ان أهلكني اللّه و من معي قال هذه الآية مما حرفوا و غيروا و بدلوا فان اللّه عز و جل لا يهلك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كان معه من المؤمنين و هو خير ولد آدم و لكن قال أ رأيتم إن أهلككم اللّه جميعا و رحمنا فمن يجركم من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أسباط عن أبي حمزة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ان فيه فمن يجير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محمد البرقي يرفعه عن عبد الرحمن بن سلام الأشهل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 السلام قل أ رأيتم إن أهلكني اللّه و من معي أو رحمنا قال ما أنزلها اللّه تعالى هكذا و ما كان اللّه ليهلك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و لكن أنزلها قل أ رأيتم إن أهلككم </w:t>
      </w:r>
      <w:r>
        <w:rPr>
          <w:rStyle w:val="FootnoteAnchor"/>
          <w:rtl w:val="true"/>
        </w:rPr>
        <w:footnoteReference w:id="508"/>
      </w:r>
      <w:r>
        <w:rPr>
          <w:rFonts w:ascii="Amiri" w:hAnsi="Amiri" w:eastAsia="Amiri" w:cs="Amiri"/>
          <w:color w:val="111111"/>
          <w:sz w:val="28"/>
          <w:sz w:val="28"/>
          <w:szCs w:val="28"/>
          <w:rtl w:val="true"/>
          <w:lang w:bidi="ar-SA"/>
        </w:rPr>
        <w:t>اللّه و من معكم و نجاني و من معي فمن يجير الكافرين من عذاب أليم</w:t>
      </w:r>
      <w:r>
        <w:rPr>
          <w:rFonts w:eastAsia="Amiri" w:cs="Amiri" w:ascii="Amiri" w:hAnsi="Amiri"/>
          <w:color w:val="111111"/>
          <w:sz w:val="28"/>
          <w:szCs w:val="28"/>
          <w:rtl w:val="true"/>
          <w:lang w:bidi="ar-SA"/>
        </w:rPr>
        <w:t>.</w:t>
      </w:r>
    </w:p>
    <w:p>
      <w:pPr>
        <w:pStyle w:val="Heading5"/>
        <w:numPr>
          <w:ilvl w:val="4"/>
          <w:numId w:val="1"/>
        </w:numPr>
        <w:rPr/>
      </w:pPr>
      <w:bookmarkStart w:id="4436" w:name="__RefHeading___Toc6141100_73709187"/>
      <w:bookmarkStart w:id="4437" w:name="_Toc1928"/>
      <w:bookmarkEnd w:id="4436"/>
      <w:r>
        <w:rPr>
          <w:rtl w:val="true"/>
        </w:rPr>
        <w:t>دراسة الروايات</w:t>
      </w:r>
      <w:r>
        <w:rPr>
          <w:rtl w:val="true"/>
        </w:rPr>
        <w:t>:</w:t>
      </w:r>
      <w:bookmarkEnd w:id="4437"/>
    </w:p>
    <w:p>
      <w:pPr>
        <w:pStyle w:val="Heading6"/>
        <w:numPr>
          <w:ilvl w:val="5"/>
          <w:numId w:val="1"/>
        </w:numPr>
        <w:rPr/>
      </w:pPr>
      <w:bookmarkStart w:id="4438" w:name="__RefHeading___Toc6141102_73709187"/>
      <w:bookmarkStart w:id="4439" w:name="_Toc1929"/>
      <w:bookmarkEnd w:id="4438"/>
      <w:r>
        <w:rPr>
          <w:rtl w:val="true"/>
        </w:rPr>
        <w:t>أ</w:t>
      </w:r>
      <w:r>
        <w:rPr>
          <w:rtl w:val="true"/>
        </w:rPr>
        <w:t>- [</w:t>
      </w:r>
      <w:r>
        <w:rPr>
          <w:rtl w:val="true"/>
        </w:rPr>
        <w:t>الآية</w:t>
      </w:r>
      <w:r>
        <w:rPr>
          <w:rtl w:val="true"/>
        </w:rPr>
        <w:t>]</w:t>
      </w:r>
      <w:bookmarkEnd w:id="44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الملك</w:t>
      </w:r>
      <w:r>
        <w:rPr>
          <w:rFonts w:eastAsia="Amiri" w:cs="Amiri" w:ascii="Amiri" w:hAnsi="Amiri"/>
          <w:color w:val="111111"/>
          <w:sz w:val="28"/>
          <w:szCs w:val="28"/>
          <w:rtl w:val="true"/>
          <w:lang w:bidi="ar-SA"/>
        </w:rPr>
        <w:t>:</w:t>
      </w:r>
      <w:bookmarkStart w:id="4440" w:name="pg11650_152056"/>
    </w:p>
    <w:p>
      <w:pPr>
        <w:pStyle w:val="BookText"/>
        <w:rPr/>
      </w:pPr>
      <w:bookmarkEnd w:id="4440"/>
      <w:r>
        <w:rPr>
          <w:rFonts w:ascii="Amiri" w:hAnsi="Amiri" w:eastAsia="Amiri" w:cs="Amiri"/>
          <w:color w:val="111111"/>
          <w:sz w:val="28"/>
          <w:sz w:val="28"/>
          <w:szCs w:val="28"/>
          <w:rtl w:val="true"/>
          <w:lang w:bidi="ar-SA"/>
        </w:rPr>
        <w:t>قُلْ أَ رَأَيْتُمْ إِنْ أَهْلَكَنِيَ اللَّهُ وَ مَنْ مَعِيَ أَوْ رَحِمَنا فَمَنْ يُجِيرُ الْكافِرِينَ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أهلككم اللّه جميعا و رحمنا فمن يجركم من عذاب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أهلككم اللّه جميعا فمن يجيركم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أهلككم اللّه و من معكم و نجاني و من معي</w:t>
      </w:r>
      <w:r>
        <w:rPr>
          <w:rFonts w:eastAsia="Amiri" w:cs="Amiri" w:ascii="Amiri" w:hAnsi="Amiri"/>
          <w:color w:val="111111"/>
          <w:sz w:val="28"/>
          <w:szCs w:val="28"/>
          <w:rtl w:val="true"/>
          <w:lang w:bidi="ar-SA"/>
        </w:rPr>
        <w:t>).</w:t>
      </w:r>
    </w:p>
    <w:p>
      <w:pPr>
        <w:pStyle w:val="Heading6"/>
        <w:numPr>
          <w:ilvl w:val="5"/>
          <w:numId w:val="1"/>
        </w:numPr>
        <w:rPr/>
      </w:pPr>
      <w:bookmarkStart w:id="4441" w:name="__RefHeading___Toc6141104_73709187"/>
      <w:bookmarkStart w:id="4442" w:name="_Toc1930"/>
      <w:bookmarkEnd w:id="4441"/>
      <w:r>
        <w:rPr>
          <w:rtl w:val="true"/>
        </w:rPr>
        <w:t>ب</w:t>
      </w:r>
      <w:r>
        <w:rPr>
          <w:rtl w:val="true"/>
        </w:rPr>
        <w:t xml:space="preserve">- </w:t>
      </w:r>
      <w:r>
        <w:rPr>
          <w:rtl w:val="true"/>
        </w:rPr>
        <w:t>السند</w:t>
      </w:r>
      <w:r>
        <w:rPr>
          <w:rtl w:val="true"/>
        </w:rPr>
        <w:t>:</w:t>
      </w:r>
      <w:bookmarkEnd w:id="4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الصواب ابن أبي حمزة كما في نسختنا من القراءات و هو علي بن أبي حمزة البطائني الضعيف الكذّاب المتهم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شرف الدين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المرفوعة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سلام الأشهل، لم نجد له ذكرا في كتب الرجال،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رواية السياري بتغيير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فالروايات الثلاث رواية واحدة عن غال كذّاب</w:t>
      </w:r>
      <w:r>
        <w:rPr>
          <w:rFonts w:eastAsia="Amiri" w:cs="Amiri" w:ascii="Amiri" w:hAnsi="Amiri"/>
          <w:color w:val="111111"/>
          <w:sz w:val="28"/>
          <w:szCs w:val="28"/>
          <w:rtl w:val="true"/>
          <w:lang w:bidi="ar-SA"/>
        </w:rPr>
        <w:t>.</w:t>
      </w:r>
    </w:p>
    <w:p>
      <w:pPr>
        <w:pStyle w:val="Heading6"/>
        <w:numPr>
          <w:ilvl w:val="5"/>
          <w:numId w:val="1"/>
        </w:numPr>
        <w:rPr/>
      </w:pPr>
      <w:bookmarkStart w:id="4443" w:name="__RefHeading___Toc6141106_73709187"/>
      <w:bookmarkStart w:id="4444" w:name="_Toc1931"/>
      <w:bookmarkEnd w:id="4443"/>
      <w:r>
        <w:rPr>
          <w:rtl w:val="true"/>
        </w:rPr>
        <w:t>ج</w:t>
      </w:r>
      <w:r>
        <w:rPr>
          <w:rtl w:val="true"/>
        </w:rPr>
        <w:t xml:space="preserve">- </w:t>
      </w:r>
      <w:r>
        <w:rPr>
          <w:rtl w:val="true"/>
        </w:rPr>
        <w:t>المتن</w:t>
      </w:r>
      <w:r>
        <w:rPr>
          <w:rtl w:val="true"/>
        </w:rPr>
        <w:t>:</w:t>
      </w:r>
      <w:bookmarkEnd w:id="444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الشيخ النوري أن يعين أية قراءة من القراءات الثلاث المختلقة يرى انها كانت نصا قرآنيا أوحى اللّه عز و جل بها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حرّفت إلى النص القرآني المتواتر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الثلاث المختلقة تخل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445" w:name="__RefHeading___Toc6141108_73709187"/>
      <w:bookmarkStart w:id="4446" w:name="_Toc1932"/>
      <w:bookmarkEnd w:id="4445"/>
      <w:r>
        <w:rPr>
          <w:rtl w:val="true"/>
        </w:rPr>
        <w:t>ثانيا</w:t>
      </w:r>
      <w:r>
        <w:rPr>
          <w:rtl w:val="true"/>
        </w:rPr>
        <w:t xml:space="preserve">- </w:t>
      </w:r>
      <w:r>
        <w:rPr>
          <w:rtl w:val="true"/>
        </w:rPr>
        <w:t xml:space="preserve">روايتا آية </w:t>
      </w:r>
      <w:r>
        <w:rPr>
          <w:rtl w:val="true"/>
        </w:rPr>
        <w:t>(</w:t>
      </w:r>
      <w:r>
        <w:rPr/>
        <w:t>29</w:t>
      </w:r>
      <w:r>
        <w:rPr>
          <w:rtl w:val="true"/>
        </w:rPr>
        <w:t>):</w:t>
      </w:r>
      <w:bookmarkEnd w:id="4446"/>
    </w:p>
    <w:p>
      <w:pPr>
        <w:pStyle w:val="Heading5"/>
        <w:numPr>
          <w:ilvl w:val="4"/>
          <w:numId w:val="1"/>
        </w:numPr>
        <w:rPr/>
      </w:pPr>
      <w:bookmarkStart w:id="4447" w:name="__RefHeading___Toc6141110_73709187"/>
      <w:bookmarkStart w:id="4448" w:name="_Toc1933"/>
      <w:bookmarkEnd w:id="4447"/>
      <w:r>
        <w:rPr>
          <w:rtl w:val="true"/>
        </w:rPr>
        <w:t>اشارة</w:t>
      </w:r>
      <w:bookmarkEnd w:id="4448"/>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معلى بن محمد عن ابن اسباط عن </w:t>
      </w:r>
      <w:bookmarkStart w:id="4449" w:name="pg11650_152057"/>
    </w:p>
    <w:p>
      <w:pPr>
        <w:pStyle w:val="BookText"/>
        <w:rPr/>
      </w:pPr>
      <w:bookmarkEnd w:id="4449"/>
      <w:r>
        <w:rPr>
          <w:rFonts w:ascii="Amiri" w:hAnsi="Amiri" w:eastAsia="Amiri" w:cs="Amiri"/>
          <w:color w:val="111111"/>
          <w:sz w:val="28"/>
          <w:sz w:val="28"/>
          <w:szCs w:val="28"/>
          <w:rtl w:val="true"/>
          <w:lang w:bidi="ar-SA"/>
        </w:rPr>
        <w:t>علي بن أبي حمزة عن أبي بصير عن أبي عبد اللّه في قوله عز و جل فستعلمون من هو في ضلال مبين يا معشر المكذبين حيث أنبأكم رسالة ربي في ولاية علي و الأئمة من بعده من هو في ضلال مبين 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بالاسناد فستعلمون انكم في ضلال مبين و ساق ما يقرب منه</w:t>
      </w:r>
      <w:r>
        <w:rPr>
          <w:rFonts w:eastAsia="Amiri" w:cs="Amiri" w:ascii="Amiri" w:hAnsi="Amiri"/>
          <w:color w:val="111111"/>
          <w:sz w:val="28"/>
          <w:szCs w:val="28"/>
          <w:rtl w:val="true"/>
          <w:lang w:bidi="ar-SA"/>
        </w:rPr>
        <w:t>.</w:t>
      </w:r>
    </w:p>
    <w:p>
      <w:pPr>
        <w:pStyle w:val="Heading5"/>
        <w:numPr>
          <w:ilvl w:val="4"/>
          <w:numId w:val="1"/>
        </w:numPr>
        <w:rPr/>
      </w:pPr>
      <w:bookmarkStart w:id="4450" w:name="__RefHeading___Toc6141112_73709187"/>
      <w:bookmarkStart w:id="4451" w:name="_Toc1934"/>
      <w:bookmarkEnd w:id="4450"/>
      <w:r>
        <w:rPr>
          <w:rtl w:val="true"/>
        </w:rPr>
        <w:t>دراسة الروايتين</w:t>
      </w:r>
      <w:r>
        <w:rPr>
          <w:rtl w:val="true"/>
        </w:rPr>
        <w:t>:</w:t>
      </w:r>
      <w:bookmarkEnd w:id="4451"/>
    </w:p>
    <w:p>
      <w:pPr>
        <w:pStyle w:val="Heading6"/>
        <w:numPr>
          <w:ilvl w:val="5"/>
          <w:numId w:val="1"/>
        </w:numPr>
        <w:rPr/>
      </w:pPr>
      <w:bookmarkStart w:id="4452" w:name="__RefHeading___Toc6141114_73709187"/>
      <w:bookmarkStart w:id="4453" w:name="_Toc1935"/>
      <w:bookmarkEnd w:id="4452"/>
      <w:r>
        <w:rPr>
          <w:rtl w:val="true"/>
        </w:rPr>
        <w:t>أ</w:t>
      </w:r>
      <w:r>
        <w:rPr>
          <w:rtl w:val="true"/>
        </w:rPr>
        <w:t>- [</w:t>
      </w:r>
      <w:r>
        <w:rPr>
          <w:rtl w:val="true"/>
        </w:rPr>
        <w:t>الآية</w:t>
      </w:r>
      <w:r>
        <w:rPr>
          <w:rtl w:val="true"/>
        </w:rPr>
        <w:t>]</w:t>
      </w:r>
      <w:bookmarkEnd w:id="4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الرَّحْمنُ آمَنَّا بِهِ وَ عَلَيْهِ تَوَكَّلْنا فَسَتَعْلَمُونَ مَنْ هُوَ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أضيف إليها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المكذبين حيث أنبأكم رسالة ربّي في ولاية علي و الأئمة من بعده</w:t>
      </w:r>
      <w:r>
        <w:rPr>
          <w:rFonts w:eastAsia="Amiri" w:cs="Amiri" w:ascii="Amiri" w:hAnsi="Amiri"/>
          <w:color w:val="111111"/>
          <w:sz w:val="28"/>
          <w:szCs w:val="28"/>
          <w:rtl w:val="true"/>
          <w:lang w:bidi="ar-SA"/>
        </w:rPr>
        <w:t>).</w:t>
      </w:r>
    </w:p>
    <w:p>
      <w:pPr>
        <w:pStyle w:val="Heading6"/>
        <w:numPr>
          <w:ilvl w:val="5"/>
          <w:numId w:val="1"/>
        </w:numPr>
        <w:rPr/>
      </w:pPr>
      <w:bookmarkStart w:id="4454" w:name="__RefHeading___Toc6141116_73709187"/>
      <w:bookmarkStart w:id="4455" w:name="_Toc1936"/>
      <w:bookmarkEnd w:id="4454"/>
      <w:r>
        <w:rPr>
          <w:rtl w:val="true"/>
        </w:rPr>
        <w:t>ب</w:t>
      </w:r>
      <w:r>
        <w:rPr>
          <w:rtl w:val="true"/>
        </w:rPr>
        <w:t xml:space="preserve">- </w:t>
      </w:r>
      <w:r>
        <w:rPr>
          <w:rtl w:val="true"/>
        </w:rPr>
        <w:t>السند</w:t>
      </w:r>
      <w:r>
        <w:rPr>
          <w:rtl w:val="true"/>
        </w:rPr>
        <w:t>:</w:t>
      </w:r>
      <w:bookmarkEnd w:id="4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ضعيف كذّاب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إذا فالروايتان رواية واحدة من غال كذّاب</w:t>
      </w:r>
      <w:r>
        <w:rPr>
          <w:rFonts w:eastAsia="Amiri" w:cs="Amiri" w:ascii="Amiri" w:hAnsi="Amiri"/>
          <w:color w:val="111111"/>
          <w:sz w:val="28"/>
          <w:szCs w:val="28"/>
          <w:rtl w:val="true"/>
          <w:lang w:bidi="ar-SA"/>
        </w:rPr>
        <w:t>.</w:t>
      </w:r>
    </w:p>
    <w:p>
      <w:pPr>
        <w:pStyle w:val="Heading6"/>
        <w:numPr>
          <w:ilvl w:val="5"/>
          <w:numId w:val="1"/>
        </w:numPr>
        <w:rPr/>
      </w:pPr>
      <w:bookmarkStart w:id="4456" w:name="__RefHeading___Toc6141118_73709187"/>
      <w:bookmarkStart w:id="4457" w:name="_Toc1937"/>
      <w:bookmarkEnd w:id="4456"/>
      <w:r>
        <w:rPr>
          <w:rtl w:val="true"/>
        </w:rPr>
        <w:t>ج</w:t>
      </w:r>
      <w:r>
        <w:rPr>
          <w:rtl w:val="true"/>
        </w:rPr>
        <w:t xml:space="preserve">- </w:t>
      </w:r>
      <w:r>
        <w:rPr>
          <w:rtl w:val="true"/>
        </w:rPr>
        <w:t>المتن</w:t>
      </w:r>
      <w:r>
        <w:rPr>
          <w:rtl w:val="true"/>
        </w:rPr>
        <w:t>:</w:t>
      </w:r>
      <w:bookmarkEnd w:id="4457"/>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اختلق الغلاة الاضافة و ركبوا عليها سندا و افتروا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غم أمرها على محدّث جليل القدر مثل الكليني و أدرجها في تأليفه و استشهد بها الشيخ النوري على تحريف القرآن و العياذ باللّه مع وضوح اختلاقها </w:t>
      </w:r>
      <w:bookmarkStart w:id="4458" w:name="pg11650_152058"/>
    </w:p>
    <w:p>
      <w:pPr>
        <w:pStyle w:val="BookText"/>
        <w:rPr/>
      </w:pPr>
      <w:bookmarkEnd w:id="4458"/>
      <w:r>
        <w:rPr>
          <w:rFonts w:ascii="Amiri" w:hAnsi="Amiri" w:eastAsia="Amiri" w:cs="Amiri"/>
          <w:color w:val="111111"/>
          <w:sz w:val="28"/>
          <w:sz w:val="28"/>
          <w:szCs w:val="28"/>
          <w:rtl w:val="true"/>
          <w:lang w:bidi="ar-SA"/>
        </w:rPr>
        <w:t>و بعد سياقها عن سياق القرآن بعد السماء عن الأرض</w:t>
      </w:r>
      <w:r>
        <w:rPr>
          <w:rFonts w:eastAsia="Amiri" w:cs="Amiri" w:ascii="Amiri" w:hAnsi="Amiri"/>
          <w:color w:val="111111"/>
          <w:sz w:val="28"/>
          <w:szCs w:val="28"/>
          <w:rtl w:val="true"/>
          <w:lang w:bidi="ar-SA"/>
        </w:rPr>
        <w:t>.</w:t>
      </w:r>
    </w:p>
    <w:p>
      <w:pPr>
        <w:pStyle w:val="Heading6"/>
        <w:numPr>
          <w:ilvl w:val="5"/>
          <w:numId w:val="1"/>
        </w:numPr>
        <w:rPr/>
      </w:pPr>
      <w:bookmarkStart w:id="4459" w:name="__RefHeading___Toc6141120_73709187"/>
      <w:bookmarkStart w:id="4460" w:name="_Toc1938"/>
      <w:bookmarkEnd w:id="4459"/>
      <w:r>
        <w:rPr>
          <w:rtl w:val="true"/>
        </w:rPr>
        <w:t>نتيجة البحث</w:t>
      </w:r>
      <w:r>
        <w:rPr>
          <w:rtl w:val="true"/>
        </w:rPr>
        <w:t>:</w:t>
      </w:r>
      <w:bookmarkEnd w:id="4460"/>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و الاستاذ الروايات التي استدلّا بها على تحريف 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الملك روايتين بينما هي رواية واحدة للغالي الهالك</w:t>
      </w:r>
      <w:r>
        <w:rPr>
          <w:rFonts w:eastAsia="Amiri" w:cs="Amiri" w:ascii="Amiri" w:hAnsi="Amiri"/>
          <w:color w:val="111111"/>
          <w:sz w:val="28"/>
          <w:szCs w:val="28"/>
          <w:rtl w:val="true"/>
          <w:lang w:bidi="ar-SA"/>
        </w:rPr>
        <w:t xml:space="preserve">. </w:t>
      </w:r>
      <w:bookmarkStart w:id="4461" w:name="pg11650_152059"/>
    </w:p>
    <w:p>
      <w:pPr>
        <w:pStyle w:val="Heading3"/>
        <w:numPr>
          <w:ilvl w:val="2"/>
          <w:numId w:val="1"/>
        </w:numPr>
        <w:rPr/>
      </w:pPr>
      <w:bookmarkStart w:id="4462" w:name="__RefHeading___Toc6141122_73709187"/>
      <w:bookmarkStart w:id="4463" w:name="_Toc1939"/>
      <w:bookmarkEnd w:id="4461"/>
      <w:bookmarkEnd w:id="4462"/>
      <w:r>
        <w:rPr>
          <w:rtl w:val="true"/>
        </w:rPr>
        <w:t>دراسة روايات سورة القلم‌</w:t>
      </w:r>
      <w:bookmarkEnd w:id="4463"/>
    </w:p>
    <w:p>
      <w:pPr>
        <w:pStyle w:val="Heading4"/>
        <w:numPr>
          <w:ilvl w:val="3"/>
          <w:numId w:val="1"/>
        </w:numPr>
        <w:rPr/>
      </w:pPr>
      <w:bookmarkStart w:id="4464" w:name="__RefHeading___Toc6141124_73709187"/>
      <w:bookmarkStart w:id="4465" w:name="_Toc1940"/>
      <w:bookmarkEnd w:id="4464"/>
      <w:r>
        <w:rPr>
          <w:rtl w:val="true"/>
        </w:rPr>
        <w:t>أولا</w:t>
      </w:r>
      <w:r>
        <w:rPr>
          <w:rtl w:val="true"/>
        </w:rPr>
        <w:t xml:space="preserve">- </w:t>
      </w:r>
      <w:r>
        <w:rPr>
          <w:rtl w:val="true"/>
        </w:rPr>
        <w:t xml:space="preserve">روايات آيتا </w:t>
      </w:r>
      <w:r>
        <w:rPr>
          <w:rtl w:val="true"/>
        </w:rPr>
        <w:t>(</w:t>
      </w:r>
      <w:r>
        <w:rPr/>
        <w:t>5</w:t>
      </w:r>
      <w:r>
        <w:rPr>
          <w:rtl w:val="true"/>
        </w:rPr>
        <w:t xml:space="preserve">) </w:t>
      </w:r>
      <w:r>
        <w:rPr>
          <w:rtl w:val="true"/>
        </w:rPr>
        <w:t xml:space="preserve">و </w:t>
      </w:r>
      <w:r>
        <w:rPr>
          <w:rtl w:val="true"/>
        </w:rPr>
        <w:t>(</w:t>
      </w:r>
      <w:r>
        <w:rPr/>
        <w:t>6</w:t>
      </w:r>
      <w:r>
        <w:rPr>
          <w:rtl w:val="true"/>
        </w:rPr>
        <w:t>):</w:t>
      </w:r>
      <w:bookmarkEnd w:id="4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قوله تعالى فستبصر و يبصرون بأيكم المفتون بأيكم تفتنون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بعض أصحابنا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الأعمش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قال كان أمير المؤمنين يقرأ فستبصرون بأيكم تفتنون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مشايخه ان الصادق عليه السلام قرأ فستبصر </w:t>
      </w:r>
      <w:r>
        <w:rPr>
          <w:rStyle w:val="FootnoteAnchor"/>
          <w:rtl w:val="true"/>
        </w:rPr>
        <w:footnoteReference w:id="509"/>
      </w:r>
      <w:r>
        <w:rPr>
          <w:rFonts w:ascii="Amiri" w:hAnsi="Amiri" w:eastAsia="Amiri" w:cs="Amiri"/>
          <w:color w:val="111111"/>
          <w:sz w:val="28"/>
          <w:sz w:val="28"/>
          <w:szCs w:val="28"/>
          <w:rtl w:val="true"/>
          <w:lang w:bidi="ar-SA"/>
        </w:rPr>
        <w:t>و يبصرون بأيكم تفتنون</w:t>
      </w:r>
      <w:r>
        <w:rPr>
          <w:rFonts w:eastAsia="Amiri" w:cs="Amiri" w:ascii="Amiri" w:hAnsi="Amiri"/>
          <w:color w:val="111111"/>
          <w:sz w:val="28"/>
          <w:szCs w:val="28"/>
          <w:rtl w:val="true"/>
          <w:lang w:bidi="ar-SA"/>
        </w:rPr>
        <w:t>.</w:t>
      </w:r>
    </w:p>
    <w:p>
      <w:pPr>
        <w:pStyle w:val="Heading4"/>
        <w:numPr>
          <w:ilvl w:val="3"/>
          <w:numId w:val="1"/>
        </w:numPr>
        <w:rPr/>
      </w:pPr>
      <w:bookmarkStart w:id="4466" w:name="__RefHeading___Toc6141126_73709187"/>
      <w:bookmarkStart w:id="4467" w:name="_Toc1941"/>
      <w:bookmarkEnd w:id="4466"/>
      <w:r>
        <w:rPr>
          <w:rtl w:val="true"/>
        </w:rPr>
        <w:t>دراسة الروايات</w:t>
      </w:r>
      <w:r>
        <w:rPr>
          <w:rtl w:val="true"/>
        </w:rPr>
        <w:t>:</w:t>
      </w:r>
      <w:bookmarkEnd w:id="4467"/>
    </w:p>
    <w:p>
      <w:pPr>
        <w:pStyle w:val="Heading5"/>
        <w:numPr>
          <w:ilvl w:val="4"/>
          <w:numId w:val="1"/>
        </w:numPr>
        <w:rPr/>
      </w:pPr>
      <w:bookmarkStart w:id="4468" w:name="__RefHeading___Toc6141128_73709187"/>
      <w:bookmarkStart w:id="4469" w:name="_Toc1942"/>
      <w:bookmarkEnd w:id="4468"/>
      <w:r>
        <w:rPr>
          <w:rtl w:val="true"/>
        </w:rPr>
        <w:t>أ</w:t>
      </w:r>
      <w:r>
        <w:rPr>
          <w:rtl w:val="true"/>
        </w:rPr>
        <w:t>- [</w:t>
      </w:r>
      <w:r>
        <w:rPr>
          <w:rtl w:val="true"/>
        </w:rPr>
        <w:t>الآية</w:t>
      </w:r>
      <w:r>
        <w:rPr>
          <w:rtl w:val="true"/>
        </w:rPr>
        <w:t>]</w:t>
      </w:r>
      <w:bookmarkEnd w:id="4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الروايات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بايكم تفتنون</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فستبصرون</w:t>
      </w:r>
      <w:r>
        <w:rPr>
          <w:rFonts w:eastAsia="Amiri" w:cs="Amiri" w:ascii="Amiri" w:hAnsi="Amiri"/>
          <w:color w:val="111111"/>
          <w:sz w:val="28"/>
          <w:szCs w:val="28"/>
          <w:rtl w:val="true"/>
          <w:lang w:bidi="ar-SA"/>
        </w:rPr>
        <w:t xml:space="preserve">). </w:t>
      </w:r>
      <w:bookmarkStart w:id="4470" w:name="pg11650_152060"/>
    </w:p>
    <w:p>
      <w:pPr>
        <w:pStyle w:val="Heading5"/>
        <w:numPr>
          <w:ilvl w:val="4"/>
          <w:numId w:val="1"/>
        </w:numPr>
        <w:rPr/>
      </w:pPr>
      <w:bookmarkStart w:id="4471" w:name="__RefHeading___Toc6141130_73709187"/>
      <w:bookmarkStart w:id="4472" w:name="_Toc1943"/>
      <w:bookmarkEnd w:id="4470"/>
      <w:bookmarkEnd w:id="4471"/>
      <w:r>
        <w:rPr>
          <w:rtl w:val="true"/>
        </w:rPr>
        <w:t>ب</w:t>
      </w:r>
      <w:r>
        <w:rPr>
          <w:rtl w:val="true"/>
        </w:rPr>
        <w:t xml:space="preserve">- </w:t>
      </w:r>
      <w:r>
        <w:rPr>
          <w:rtl w:val="true"/>
        </w:rPr>
        <w:t>السند</w:t>
      </w:r>
      <w:r>
        <w:rPr>
          <w:rtl w:val="true"/>
        </w:rPr>
        <w:t>:</w:t>
      </w:r>
      <w:bookmarkEnd w:id="4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بلا سند إذا، فلا سند للروايات الأربع غير السياري الغالي المتهالك</w:t>
      </w:r>
      <w:r>
        <w:rPr>
          <w:rFonts w:eastAsia="Amiri" w:cs="Amiri" w:ascii="Amiri" w:hAnsi="Amiri"/>
          <w:color w:val="111111"/>
          <w:sz w:val="28"/>
          <w:szCs w:val="28"/>
          <w:rtl w:val="true"/>
          <w:lang w:bidi="ar-SA"/>
        </w:rPr>
        <w:t>.</w:t>
      </w:r>
    </w:p>
    <w:p>
      <w:pPr>
        <w:pStyle w:val="Heading5"/>
        <w:numPr>
          <w:ilvl w:val="4"/>
          <w:numId w:val="1"/>
        </w:numPr>
        <w:rPr/>
      </w:pPr>
      <w:bookmarkStart w:id="4473" w:name="__RefHeading___Toc6141132_73709187"/>
      <w:bookmarkStart w:id="4474" w:name="_Toc1944"/>
      <w:bookmarkEnd w:id="4473"/>
      <w:r>
        <w:rPr>
          <w:rtl w:val="true"/>
        </w:rPr>
        <w:t>ج</w:t>
      </w:r>
      <w:r>
        <w:rPr>
          <w:rtl w:val="true"/>
        </w:rPr>
        <w:t xml:space="preserve">- </w:t>
      </w:r>
      <w:r>
        <w:rPr>
          <w:rtl w:val="true"/>
        </w:rPr>
        <w:t>المتن</w:t>
      </w:r>
      <w:r>
        <w:rPr>
          <w:rtl w:val="true"/>
        </w:rPr>
        <w:t>:</w:t>
      </w:r>
      <w:bookmarkEnd w:id="4474"/>
    </w:p>
    <w:p>
      <w:pPr>
        <w:pStyle w:val="BookText"/>
        <w:rPr/>
      </w:pPr>
      <w:r>
        <w:rPr>
          <w:rFonts w:ascii="Amiri" w:hAnsi="Amiri" w:eastAsia="Amiri" w:cs="Amiri"/>
          <w:color w:val="111111"/>
          <w:sz w:val="28"/>
          <w:sz w:val="28"/>
          <w:szCs w:val="28"/>
          <w:rtl w:val="true"/>
          <w:lang w:bidi="ar-SA"/>
        </w:rPr>
        <w:t>أيضا لم يبيّن الشيخ النوري النص الذي يختاره بديلا عن النصّ القرآني ثم ان التغيير يخل بالوزن القرآني</w:t>
      </w:r>
      <w:r>
        <w:rPr>
          <w:rFonts w:eastAsia="Amiri" w:cs="Amiri" w:ascii="Amiri" w:hAnsi="Amiri"/>
          <w:color w:val="111111"/>
          <w:sz w:val="28"/>
          <w:szCs w:val="28"/>
          <w:rtl w:val="true"/>
          <w:lang w:bidi="ar-SA"/>
        </w:rPr>
        <w:t>.</w:t>
      </w:r>
    </w:p>
    <w:p>
      <w:pPr>
        <w:pStyle w:val="Heading5"/>
        <w:numPr>
          <w:ilvl w:val="4"/>
          <w:numId w:val="1"/>
        </w:numPr>
        <w:rPr/>
      </w:pPr>
      <w:bookmarkStart w:id="4475" w:name="__RefHeading___Toc6141134_73709187"/>
      <w:bookmarkStart w:id="4476" w:name="_Toc1945"/>
      <w:bookmarkEnd w:id="4475"/>
      <w:r>
        <w:rPr>
          <w:rtl w:val="true"/>
        </w:rPr>
        <w:t>نتيجة البحث</w:t>
      </w:r>
      <w:r>
        <w:rPr>
          <w:rtl w:val="true"/>
        </w:rPr>
        <w:t>:</w:t>
      </w:r>
      <w:bookmarkEnd w:id="4476"/>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الآيتين الخامسة و السادسة من سورة القلم أربع روايات بينما لم نجد لها معينا غير معين السياري الغالي الهالك</w:t>
      </w:r>
      <w:r>
        <w:rPr>
          <w:rFonts w:eastAsia="Amiri" w:cs="Amiri" w:ascii="Amiri" w:hAnsi="Amiri"/>
          <w:color w:val="111111"/>
          <w:sz w:val="28"/>
          <w:szCs w:val="28"/>
          <w:rtl w:val="true"/>
          <w:lang w:bidi="ar-SA"/>
        </w:rPr>
        <w:t xml:space="preserve">. </w:t>
      </w:r>
      <w:bookmarkStart w:id="4477" w:name="pg11650_152061"/>
    </w:p>
    <w:p>
      <w:pPr>
        <w:pStyle w:val="Heading3"/>
        <w:numPr>
          <w:ilvl w:val="2"/>
          <w:numId w:val="1"/>
        </w:numPr>
        <w:rPr/>
      </w:pPr>
      <w:bookmarkStart w:id="4478" w:name="__RefHeading___Toc6141136_73709187"/>
      <w:bookmarkStart w:id="4479" w:name="_Toc1946"/>
      <w:bookmarkEnd w:id="4477"/>
      <w:bookmarkEnd w:id="4478"/>
      <w:r>
        <w:rPr>
          <w:rtl w:val="true"/>
        </w:rPr>
        <w:t>دراسة رواية سورة الحاقة</w:t>
      </w:r>
      <w:bookmarkEnd w:id="4479"/>
    </w:p>
    <w:p>
      <w:pPr>
        <w:pStyle w:val="Heading4"/>
        <w:numPr>
          <w:ilvl w:val="3"/>
          <w:numId w:val="1"/>
        </w:numPr>
        <w:rPr/>
      </w:pPr>
      <w:bookmarkStart w:id="4480" w:name="__RefHeading___Toc6141138_73709187"/>
      <w:bookmarkStart w:id="4481" w:name="_Toc1947"/>
      <w:bookmarkEnd w:id="4480"/>
      <w:r>
        <w:rPr>
          <w:rtl w:val="true"/>
        </w:rPr>
        <w:t>اشارة</w:t>
      </w:r>
      <w:bookmarkEnd w:id="4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بالسند المتقدم عن أبي عبد اللّه عليه السلام قال فأنزل اللّه بذلك قرآنا فقال ان ولاية علي تنزيل من ربّ العالمين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القول فقال ان ولاية علي لتذكرة للمتقين العالمين و إنا لنعلم ان منكم مكذبين و ان عليا لحسرة على الكافرين و ان ولايته لحق اليقين فسبح يا محمد باسم ربك العظيم</w:t>
      </w:r>
      <w:r>
        <w:rPr>
          <w:rFonts w:eastAsia="Amiri" w:cs="Amiri" w:ascii="Amiri" w:hAnsi="Amiri"/>
          <w:color w:val="111111"/>
          <w:sz w:val="28"/>
          <w:szCs w:val="28"/>
          <w:rtl w:val="true"/>
          <w:lang w:bidi="ar-SA"/>
        </w:rPr>
        <w:t>.</w:t>
      </w:r>
    </w:p>
    <w:p>
      <w:pPr>
        <w:pStyle w:val="Heading4"/>
        <w:numPr>
          <w:ilvl w:val="3"/>
          <w:numId w:val="1"/>
        </w:numPr>
        <w:rPr/>
      </w:pPr>
      <w:bookmarkStart w:id="4482" w:name="__RefHeading___Toc6141140_73709187"/>
      <w:bookmarkStart w:id="4483" w:name="_Toc1948"/>
      <w:bookmarkEnd w:id="4482"/>
      <w:r>
        <w:rPr>
          <w:rtl w:val="true"/>
        </w:rPr>
        <w:t>دراسة الرواية</w:t>
      </w:r>
      <w:r>
        <w:rPr>
          <w:rtl w:val="true"/>
        </w:rPr>
        <w:t>:</w:t>
      </w:r>
      <w:bookmarkEnd w:id="4483"/>
    </w:p>
    <w:p>
      <w:pPr>
        <w:pStyle w:val="Heading5"/>
        <w:numPr>
          <w:ilvl w:val="4"/>
          <w:numId w:val="1"/>
        </w:numPr>
        <w:rPr/>
      </w:pPr>
      <w:bookmarkStart w:id="4484" w:name="__RefHeading___Toc6141142_73709187"/>
      <w:bookmarkStart w:id="4485" w:name="_Toc1949"/>
      <w:bookmarkEnd w:id="4484"/>
      <w:r>
        <w:rPr>
          <w:rtl w:val="true"/>
        </w:rPr>
        <w:t>أ</w:t>
      </w:r>
      <w:r>
        <w:rPr>
          <w:rtl w:val="true"/>
        </w:rPr>
        <w:t>- [</w:t>
      </w:r>
      <w:r>
        <w:rPr>
          <w:rtl w:val="true"/>
        </w:rPr>
        <w:t>الآية</w:t>
      </w:r>
      <w:r>
        <w:rPr>
          <w:rtl w:val="true"/>
        </w:rPr>
        <w:t>]</w:t>
      </w:r>
      <w:bookmarkEnd w:id="4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ان ولاية علي تنزيل من ربّ العالمين، ان ولاية علي لتذكرة للمتقين العالمين، و إنا لنعلم ان منكم مكذبين و ان عليا لحسرة على الكافرين و ان ولايته لحقّ اليقين فسبّح يا محمد باسم ربك العظيم</w:t>
      </w:r>
      <w:r>
        <w:rPr>
          <w:rFonts w:eastAsia="Amiri" w:cs="Amiri" w:ascii="Amiri" w:hAnsi="Amiri"/>
          <w:color w:val="111111"/>
          <w:sz w:val="28"/>
          <w:szCs w:val="28"/>
          <w:rtl w:val="true"/>
          <w:lang w:bidi="ar-SA"/>
        </w:rPr>
        <w:t>.</w:t>
      </w:r>
    </w:p>
    <w:p>
      <w:pPr>
        <w:pStyle w:val="Heading5"/>
        <w:numPr>
          <w:ilvl w:val="4"/>
          <w:numId w:val="1"/>
        </w:numPr>
        <w:rPr/>
      </w:pPr>
      <w:bookmarkStart w:id="4486" w:name="__RefHeading___Toc6141144_73709187"/>
      <w:bookmarkStart w:id="4487" w:name="_Toc1950"/>
      <w:bookmarkEnd w:id="4486"/>
      <w:r>
        <w:rPr>
          <w:rtl w:val="true"/>
        </w:rPr>
        <w:t>ب</w:t>
      </w:r>
      <w:r>
        <w:rPr>
          <w:rtl w:val="true"/>
        </w:rPr>
        <w:t xml:space="preserve">- </w:t>
      </w:r>
      <w:r>
        <w:rPr>
          <w:rtl w:val="true"/>
        </w:rPr>
        <w:t>السند</w:t>
      </w:r>
      <w:r>
        <w:rPr>
          <w:rtl w:val="true"/>
        </w:rPr>
        <w:t>:</w:t>
      </w:r>
      <w:bookmarkEnd w:id="4487"/>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سند الرواية علي بن أبي حمزة البطائني ضعيف كذّاب متّهم</w:t>
      </w:r>
      <w:r>
        <w:rPr>
          <w:rFonts w:eastAsia="Amiri" w:cs="Amiri" w:ascii="Amiri" w:hAnsi="Amiri"/>
          <w:color w:val="111111"/>
          <w:sz w:val="28"/>
          <w:szCs w:val="28"/>
          <w:rtl w:val="true"/>
          <w:lang w:bidi="ar-SA"/>
        </w:rPr>
        <w:t xml:space="preserve">. </w:t>
      </w:r>
      <w:bookmarkStart w:id="4488" w:name="pg11650_152062"/>
    </w:p>
    <w:p>
      <w:pPr>
        <w:pStyle w:val="Heading5"/>
        <w:numPr>
          <w:ilvl w:val="4"/>
          <w:numId w:val="1"/>
        </w:numPr>
        <w:rPr/>
      </w:pPr>
      <w:bookmarkStart w:id="4489" w:name="__RefHeading___Toc6141146_73709187"/>
      <w:bookmarkStart w:id="4490" w:name="_Toc1951"/>
      <w:bookmarkEnd w:id="4488"/>
      <w:bookmarkEnd w:id="4489"/>
      <w:r>
        <w:rPr>
          <w:rtl w:val="true"/>
        </w:rPr>
        <w:t>ج</w:t>
      </w:r>
      <w:r>
        <w:rPr>
          <w:rtl w:val="true"/>
        </w:rPr>
        <w:t xml:space="preserve">- </w:t>
      </w:r>
      <w:r>
        <w:rPr>
          <w:rtl w:val="true"/>
        </w:rPr>
        <w:t>المتن</w:t>
      </w:r>
      <w:r>
        <w:rPr>
          <w:rtl w:val="true"/>
        </w:rPr>
        <w:t>:</w:t>
      </w:r>
      <w:bookmarkEnd w:id="449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الآيات قبلها 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يجري الكلام حول من لا يؤمن باللّه و 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تناسب في هذا المقام لذكر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اختلقه الكذّاب المتهم يخرج الآيات عن كونها آيا قرآنيا و يجعل القرآن عضين</w:t>
      </w:r>
      <w:r>
        <w:rPr>
          <w:rFonts w:eastAsia="Amiri" w:cs="Amiri" w:ascii="Amiri" w:hAnsi="Amiri"/>
          <w:color w:val="111111"/>
          <w:sz w:val="28"/>
          <w:szCs w:val="28"/>
          <w:rtl w:val="true"/>
          <w:lang w:bidi="ar-SA"/>
        </w:rPr>
        <w:t>.</w:t>
      </w:r>
    </w:p>
    <w:p>
      <w:pPr>
        <w:pStyle w:val="Heading5"/>
        <w:numPr>
          <w:ilvl w:val="4"/>
          <w:numId w:val="1"/>
        </w:numPr>
        <w:rPr/>
      </w:pPr>
      <w:bookmarkStart w:id="4491" w:name="__RefHeading___Toc6141148_73709187"/>
      <w:bookmarkStart w:id="4492" w:name="_Toc1952"/>
      <w:bookmarkEnd w:id="4491"/>
      <w:r>
        <w:rPr>
          <w:rtl w:val="true"/>
        </w:rPr>
        <w:t>نتيجة البحث</w:t>
      </w:r>
      <w:r>
        <w:rPr>
          <w:rtl w:val="true"/>
        </w:rPr>
        <w:t>:</w:t>
      </w:r>
      <w:bookmarkEnd w:id="4492"/>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الشيخ و الاستاذ على تحريف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 برواية في سندها البطائني الضعيف الكذّاب المتهم</w:t>
      </w:r>
      <w:r>
        <w:rPr>
          <w:rFonts w:eastAsia="Amiri" w:cs="Amiri" w:ascii="Amiri" w:hAnsi="Amiri"/>
          <w:color w:val="111111"/>
          <w:sz w:val="28"/>
          <w:szCs w:val="28"/>
          <w:rtl w:val="true"/>
          <w:lang w:bidi="ar-SA"/>
        </w:rPr>
        <w:t xml:space="preserve">. </w:t>
      </w:r>
      <w:bookmarkStart w:id="4493" w:name="pg11650_152063"/>
    </w:p>
    <w:p>
      <w:pPr>
        <w:pStyle w:val="Heading3"/>
        <w:numPr>
          <w:ilvl w:val="2"/>
          <w:numId w:val="1"/>
        </w:numPr>
        <w:rPr/>
      </w:pPr>
      <w:bookmarkStart w:id="4494" w:name="__RefHeading___Toc6141150_73709187"/>
      <w:bookmarkStart w:id="4495" w:name="_Toc1953"/>
      <w:bookmarkEnd w:id="4493"/>
      <w:bookmarkEnd w:id="4494"/>
      <w:r>
        <w:rPr>
          <w:rtl w:val="true"/>
        </w:rPr>
        <w:t>دراسة روايات سورة المعارج‌</w:t>
      </w:r>
      <w:bookmarkEnd w:id="4495"/>
    </w:p>
    <w:p>
      <w:pPr>
        <w:pStyle w:val="Heading4"/>
        <w:numPr>
          <w:ilvl w:val="3"/>
          <w:numId w:val="1"/>
        </w:numPr>
        <w:rPr/>
      </w:pPr>
      <w:bookmarkStart w:id="4496" w:name="__RefHeading___Toc6141152_73709187"/>
      <w:bookmarkStart w:id="4497" w:name="_Toc1954"/>
      <w:bookmarkEnd w:id="4496"/>
      <w:r>
        <w:rPr>
          <w:rtl w:val="true"/>
        </w:rPr>
        <w:t>اشارة</w:t>
      </w:r>
      <w:bookmarkEnd w:id="4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أحمد بن محمد عن محمد بن خالد عن محمد بن سليمان عن أبيه عن أبي بصير عن أبي عبد اللّه عليه السلام في قول اللّه تعالى سأل سائل بعذاب واقع للكافرين بولاية علي ليس له دافع ثم قال هكذا و اللّه نزل بها جبرائيل على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القاسم عن أحمد بن محمد السياري عن محمد بن خالد عن محمد بن سليمان عن أبيه عن أبي بصير عن أبي عبد اللّه عليه السلام انه تلا سأل سائل بعذاب واقع للكافرين بولاية علي ثم قال هكذا هي في مصحف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البرقي باسناده الى محمد بن سليمان مثله و في آخره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نزل بها جبرائيل على النبي صلى اللّه عليه و آله و هكذا هو مثبت في مصحف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سليمان مثله</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سهل بن زياد عن محمد بن سليمان عن أبيه عن أبي بصير قال بينا رسول اللّه صلى اللّه عليه و آله ذات يوم جالس إذ أقبل أمير المؤمنين عليه السلام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الوحي إلى النبي صلى اللّه عليه و آله فقال سأل سائل بعذاب واقع للكافرين بولاية علي ليس له دافع من اللّه ذي المعارج </w:t>
      </w:r>
      <w:bookmarkStart w:id="4498" w:name="pg11650_152064"/>
    </w:p>
    <w:p>
      <w:pPr>
        <w:pStyle w:val="BookText"/>
        <w:rPr/>
      </w:pPr>
      <w:bookmarkEnd w:id="4498"/>
      <w:r>
        <w:rPr>
          <w:rFonts w:ascii="Amiri" w:hAnsi="Amiri" w:eastAsia="Amiri" w:cs="Amiri"/>
          <w:color w:val="111111"/>
          <w:sz w:val="28"/>
          <w:sz w:val="28"/>
          <w:szCs w:val="28"/>
          <w:rtl w:val="true"/>
          <w:lang w:bidi="ar-SA"/>
        </w:rPr>
        <w:t>قال قلت جعلت فداك إنّا لا نقرؤها هكذا فقال هكذا أنزل اللّه بها جبرئيل على محمد صلى اللّه عليه و آله و هكذا هو و اللّه مثبت في 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كذا في النسخ و الظاهر سقوط شي‌ء في الآية كما صرّح به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الكلمة السابقة بقرينة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كما نقلنا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في المناقب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في قصة حارث و في آخره فلما أصحر أنزل اللّه عليه طيرا من السماء في منقاره حصاة مثل العدسة فأنزلها على هامته و خرجت من دبره إلى الأرض ففحص برجله فأنزل اللّه تعالى على رسوله سأل سائل بعذاب واقع للكافرين بولاية علي قال هكذا نزل بها جبرائيل</w:t>
      </w:r>
      <w:r>
        <w:rPr>
          <w:rFonts w:eastAsia="Amiri" w:cs="Amiri" w:ascii="Amiri" w:hAnsi="Amiri"/>
          <w:color w:val="111111"/>
          <w:sz w:val="28"/>
          <w:szCs w:val="28"/>
          <w:rtl w:val="true"/>
          <w:lang w:bidi="ar-SA"/>
        </w:rPr>
        <w:t>.</w:t>
      </w:r>
    </w:p>
    <w:p>
      <w:pPr>
        <w:pStyle w:val="Heading4"/>
        <w:numPr>
          <w:ilvl w:val="3"/>
          <w:numId w:val="1"/>
        </w:numPr>
        <w:rPr/>
      </w:pPr>
      <w:bookmarkStart w:id="4499" w:name="__RefHeading___Toc6141154_73709187"/>
      <w:bookmarkStart w:id="4500" w:name="_Toc1955"/>
      <w:bookmarkEnd w:id="4499"/>
      <w:r>
        <w:rPr>
          <w:rtl w:val="true"/>
        </w:rPr>
        <w:t>دراسة الروايات</w:t>
      </w:r>
      <w:r>
        <w:rPr>
          <w:rtl w:val="true"/>
        </w:rPr>
        <w:t>:</w:t>
      </w:r>
      <w:bookmarkEnd w:id="4500"/>
    </w:p>
    <w:p>
      <w:pPr>
        <w:pStyle w:val="Heading5"/>
        <w:numPr>
          <w:ilvl w:val="4"/>
          <w:numId w:val="1"/>
        </w:numPr>
        <w:rPr/>
      </w:pPr>
      <w:bookmarkStart w:id="4501" w:name="__RefHeading___Toc6141156_73709187"/>
      <w:bookmarkStart w:id="4502" w:name="_Toc1956"/>
      <w:bookmarkEnd w:id="4501"/>
      <w:r>
        <w:rPr>
          <w:rtl w:val="true"/>
        </w:rPr>
        <w:t>أ</w:t>
      </w:r>
      <w:r>
        <w:rPr>
          <w:rtl w:val="true"/>
        </w:rPr>
        <w:t>- [</w:t>
      </w:r>
      <w:r>
        <w:rPr>
          <w:rtl w:val="true"/>
        </w:rPr>
        <w:t>الآية</w:t>
      </w:r>
      <w:r>
        <w:rPr>
          <w:rtl w:val="true"/>
        </w:rPr>
        <w:t>]</w:t>
      </w:r>
      <w:bookmarkEnd w:id="4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Heading5"/>
        <w:numPr>
          <w:ilvl w:val="4"/>
          <w:numId w:val="1"/>
        </w:numPr>
        <w:rPr/>
      </w:pPr>
      <w:bookmarkStart w:id="4503" w:name="__RefHeading___Toc6141158_73709187"/>
      <w:bookmarkStart w:id="4504" w:name="_Toc1957"/>
      <w:bookmarkEnd w:id="4503"/>
      <w:r>
        <w:rPr>
          <w:rtl w:val="true"/>
        </w:rPr>
        <w:t>ب</w:t>
      </w:r>
      <w:r>
        <w:rPr>
          <w:rtl w:val="true"/>
        </w:rPr>
        <w:t xml:space="preserve">- </w:t>
      </w:r>
      <w:r>
        <w:rPr>
          <w:rtl w:val="true"/>
        </w:rPr>
        <w:t>السند</w:t>
      </w:r>
      <w:r>
        <w:rPr>
          <w:rtl w:val="true"/>
        </w:rPr>
        <w:t>:</w:t>
      </w:r>
      <w:bookmarkEnd w:id="4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الضعيف الغالي و أبوه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السيّاري و البرقي رواية واحدة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bookmarkStart w:id="4505" w:name="pg11650_152065"/>
    </w:p>
    <w:p>
      <w:pPr>
        <w:pStyle w:val="BookText"/>
        <w:rPr/>
      </w:pPr>
      <w:bookmarkEnd w:id="4505"/>
      <w:r>
        <w:rPr>
          <w:rFonts w:ascii="Amiri" w:hAnsi="Amiri" w:eastAsia="Amiri" w:cs="Amiri"/>
          <w:color w:val="111111"/>
          <w:sz w:val="28"/>
          <w:sz w:val="28"/>
          <w:szCs w:val="28"/>
          <w:rtl w:val="true"/>
          <w:lang w:bidi="ar-SA"/>
        </w:rPr>
        <w:t>إذا فالروايات الست ليست إلّا رواية واحدة عن محمد بن سليمان و أبيه الغاليين و ليس للشيخ و ظهير أن يعداها ست روايات</w:t>
      </w:r>
      <w:r>
        <w:rPr>
          <w:rFonts w:eastAsia="Amiri" w:cs="Amiri" w:ascii="Amiri" w:hAnsi="Amiri"/>
          <w:color w:val="111111"/>
          <w:sz w:val="28"/>
          <w:szCs w:val="28"/>
          <w:rtl w:val="true"/>
          <w:lang w:bidi="ar-SA"/>
        </w:rPr>
        <w:t>.</w:t>
      </w:r>
    </w:p>
    <w:p>
      <w:pPr>
        <w:pStyle w:val="Heading5"/>
        <w:numPr>
          <w:ilvl w:val="4"/>
          <w:numId w:val="1"/>
        </w:numPr>
        <w:rPr/>
      </w:pPr>
      <w:bookmarkStart w:id="4506" w:name="__RefHeading___Toc6141160_73709187"/>
      <w:bookmarkStart w:id="4507" w:name="_Toc1958"/>
      <w:bookmarkEnd w:id="4506"/>
      <w:r>
        <w:rPr>
          <w:rtl w:val="true"/>
        </w:rPr>
        <w:t>ج</w:t>
      </w:r>
      <w:r>
        <w:rPr>
          <w:rtl w:val="true"/>
        </w:rPr>
        <w:t xml:space="preserve">- </w:t>
      </w:r>
      <w:r>
        <w:rPr>
          <w:rtl w:val="true"/>
        </w:rPr>
        <w:t>المتن</w:t>
      </w:r>
      <w:r>
        <w:rPr>
          <w:rtl w:val="true"/>
        </w:rPr>
        <w:t>:</w:t>
      </w:r>
      <w:bookmarkEnd w:id="4507"/>
    </w:p>
    <w:p>
      <w:pPr>
        <w:pStyle w:val="BookText"/>
        <w:rPr/>
      </w:pPr>
      <w:r>
        <w:rPr>
          <w:rFonts w:ascii="Amiri" w:hAnsi="Amiri" w:eastAsia="Amiri" w:cs="Amiri"/>
          <w:color w:val="111111"/>
          <w:sz w:val="28"/>
          <w:sz w:val="28"/>
          <w:szCs w:val="28"/>
          <w:rtl w:val="true"/>
          <w:lang w:bidi="ar-SA"/>
        </w:rPr>
        <w:t xml:space="preserve">ما ورد في الروايات من شأن نزول الآية في أمر الحارث و نزول العذاب عليه ورد بتفسير الآية في تفسير الفرّاء و الزمخشري و القرطبي و ابن كثير و السيوطي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المناقشة فيه و إنما الكلام على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 القرآني فانها تصح أن تكون بيانا و تفسيرا كما مرّ بنا نظائره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و لا يصح القول بانها جزء من الآية فان هذه الاضافة تخل بوزن الآية في السورة و ما جاء في بعض الروايات من انّها كانت مثبتة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كذب و افتراء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مصحفها، فقد كان في مصحفها أخبار عمّن يلي الحكم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4508" w:name="pg11650_152066"/>
    </w:p>
    <w:p>
      <w:pPr>
        <w:pStyle w:val="Heading3"/>
        <w:numPr>
          <w:ilvl w:val="2"/>
          <w:numId w:val="1"/>
        </w:numPr>
        <w:rPr/>
      </w:pPr>
      <w:bookmarkStart w:id="4509" w:name="__RefHeading___Toc6141162_73709187"/>
      <w:bookmarkStart w:id="4510" w:name="_Toc1959"/>
      <w:bookmarkEnd w:id="4508"/>
      <w:bookmarkEnd w:id="4509"/>
      <w:r>
        <w:rPr>
          <w:rtl w:val="true"/>
        </w:rPr>
        <w:t>دراسة رواية سورة نوح‌</w:t>
      </w:r>
      <w:bookmarkEnd w:id="4510"/>
    </w:p>
    <w:p>
      <w:pPr>
        <w:pStyle w:val="Heading4"/>
        <w:numPr>
          <w:ilvl w:val="3"/>
          <w:numId w:val="1"/>
        </w:numPr>
        <w:rPr/>
      </w:pPr>
      <w:bookmarkStart w:id="4511" w:name="__RefHeading___Toc6141164_73709187"/>
      <w:bookmarkStart w:id="4512" w:name="_Toc1960"/>
      <w:bookmarkEnd w:id="4511"/>
      <w:r>
        <w:rPr>
          <w:rtl w:val="true"/>
        </w:rPr>
        <w:t>اشارة</w:t>
      </w:r>
      <w:bookmarkEnd w:id="4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حماد عن حريز انه قرأ اغفر لي و لوالدي آدم و حواء</w:t>
      </w:r>
      <w:r>
        <w:rPr>
          <w:rFonts w:eastAsia="Amiri" w:cs="Amiri" w:ascii="Amiri" w:hAnsi="Amiri"/>
          <w:color w:val="111111"/>
          <w:sz w:val="28"/>
          <w:szCs w:val="28"/>
          <w:rtl w:val="true"/>
          <w:lang w:bidi="ar-SA"/>
        </w:rPr>
        <w:t>.</w:t>
      </w:r>
    </w:p>
    <w:p>
      <w:pPr>
        <w:pStyle w:val="Heading4"/>
        <w:numPr>
          <w:ilvl w:val="3"/>
          <w:numId w:val="1"/>
        </w:numPr>
        <w:rPr/>
      </w:pPr>
      <w:bookmarkStart w:id="4513" w:name="__RefHeading___Toc6141166_73709187"/>
      <w:bookmarkStart w:id="4514" w:name="_Toc1961"/>
      <w:bookmarkEnd w:id="4513"/>
      <w:r>
        <w:rPr>
          <w:rtl w:val="true"/>
        </w:rPr>
        <w:t>دراسة الرواية</w:t>
      </w:r>
      <w:r>
        <w:rPr>
          <w:rtl w:val="true"/>
        </w:rPr>
        <w:t>:</w:t>
      </w:r>
      <w:bookmarkEnd w:id="4514"/>
    </w:p>
    <w:p>
      <w:pPr>
        <w:pStyle w:val="Heading5"/>
        <w:numPr>
          <w:ilvl w:val="4"/>
          <w:numId w:val="1"/>
        </w:numPr>
        <w:rPr/>
      </w:pPr>
      <w:bookmarkStart w:id="4515" w:name="__RefHeading___Toc6141168_73709187"/>
      <w:bookmarkStart w:id="4516" w:name="_Toc1962"/>
      <w:bookmarkEnd w:id="4515"/>
      <w:r>
        <w:rPr>
          <w:rtl w:val="true"/>
        </w:rPr>
        <w:t>أ</w:t>
      </w:r>
      <w:r>
        <w:rPr>
          <w:rtl w:val="true"/>
        </w:rPr>
        <w:t>- [</w:t>
      </w:r>
      <w:r>
        <w:rPr>
          <w:rtl w:val="true"/>
        </w:rPr>
        <w:t>الآية</w:t>
      </w:r>
      <w:r>
        <w:rPr>
          <w:rtl w:val="true"/>
        </w:rPr>
        <w:t>]</w:t>
      </w:r>
      <w:bookmarkEnd w:id="4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لِوالِدَيَ</w:t>
      </w:r>
      <w:r>
        <w:rPr>
          <w:rFonts w:eastAsia="Amiri" w:cs="Amiri" w:ascii="Amiri" w:hAnsi="Amiri"/>
          <w:color w:val="111111"/>
          <w:sz w:val="28"/>
          <w:szCs w:val="28"/>
          <w:rtl w:val="true"/>
          <w:lang w:bidi="ar-SA"/>
        </w:rPr>
        <w:t>.</w:t>
      </w:r>
    </w:p>
    <w:p>
      <w:pPr>
        <w:pStyle w:val="Heading5"/>
        <w:numPr>
          <w:ilvl w:val="4"/>
          <w:numId w:val="1"/>
        </w:numPr>
        <w:rPr/>
      </w:pPr>
      <w:bookmarkStart w:id="4517" w:name="__RefHeading___Toc6141170_73709187"/>
      <w:bookmarkStart w:id="4518" w:name="_Toc1963"/>
      <w:bookmarkEnd w:id="4517"/>
      <w:r>
        <w:rPr>
          <w:rtl w:val="true"/>
        </w:rPr>
        <w:t>ب</w:t>
      </w:r>
      <w:r>
        <w:rPr>
          <w:rtl w:val="true"/>
        </w:rPr>
        <w:t xml:space="preserve">- </w:t>
      </w:r>
      <w:r>
        <w:rPr>
          <w:rtl w:val="true"/>
        </w:rPr>
        <w:t>السند</w:t>
      </w:r>
      <w:r>
        <w:rPr>
          <w:rtl w:val="true"/>
        </w:rPr>
        <w:t>:</w:t>
      </w:r>
      <w:bookmarkEnd w:id="4518"/>
    </w:p>
    <w:p>
      <w:pPr>
        <w:pStyle w:val="BookText"/>
        <w:rPr/>
      </w:pPr>
      <w:r>
        <w:rPr>
          <w:rFonts w:ascii="Amiri" w:hAnsi="Amiri" w:eastAsia="Amiri" w:cs="Amiri"/>
          <w:color w:val="111111"/>
          <w:sz w:val="28"/>
          <w:sz w:val="28"/>
          <w:szCs w:val="28"/>
          <w:rtl w:val="true"/>
          <w:lang w:bidi="ar-SA"/>
        </w:rPr>
        <w:t>تفرّد بها السيّاري الغالي المتهالك مرسلا</w:t>
      </w:r>
      <w:r>
        <w:rPr>
          <w:rFonts w:eastAsia="Amiri" w:cs="Amiri" w:ascii="Amiri" w:hAnsi="Amiri"/>
          <w:color w:val="111111"/>
          <w:sz w:val="28"/>
          <w:szCs w:val="28"/>
          <w:rtl w:val="true"/>
          <w:lang w:bidi="ar-SA"/>
        </w:rPr>
        <w:t>.</w:t>
      </w:r>
    </w:p>
    <w:p>
      <w:pPr>
        <w:pStyle w:val="Heading5"/>
        <w:numPr>
          <w:ilvl w:val="4"/>
          <w:numId w:val="1"/>
        </w:numPr>
        <w:rPr/>
      </w:pPr>
      <w:bookmarkStart w:id="4519" w:name="__RefHeading___Toc6141172_73709187"/>
      <w:bookmarkStart w:id="4520" w:name="_Toc1964"/>
      <w:bookmarkEnd w:id="4519"/>
      <w:r>
        <w:rPr>
          <w:rtl w:val="true"/>
        </w:rPr>
        <w:t>ج</w:t>
      </w:r>
      <w:r>
        <w:rPr>
          <w:rtl w:val="true"/>
        </w:rPr>
        <w:t xml:space="preserve">- </w:t>
      </w:r>
      <w:r>
        <w:rPr>
          <w:rtl w:val="true"/>
        </w:rPr>
        <w:t>المتن</w:t>
      </w:r>
      <w:r>
        <w:rPr>
          <w:rtl w:val="true"/>
        </w:rPr>
        <w:t>:</w:t>
      </w:r>
      <w:bookmarkEnd w:id="45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الآية ربّ اغفر لي و لوالدي و لمن دخل بيتي يدل على ان مراد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والديه و ليس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نعدّ الاضافة بيانية و ليست من باب القول بانها نصّ قرآني</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الاضافة تخلّ بوزن الآية في السورة</w:t>
      </w:r>
      <w:r>
        <w:rPr>
          <w:rFonts w:eastAsia="Amiri" w:cs="Amiri" w:ascii="Amiri" w:hAnsi="Amiri"/>
          <w:color w:val="111111"/>
          <w:sz w:val="28"/>
          <w:szCs w:val="28"/>
          <w:rtl w:val="true"/>
          <w:lang w:bidi="ar-SA"/>
        </w:rPr>
        <w:t xml:space="preserve">. </w:t>
      </w:r>
      <w:bookmarkStart w:id="4521" w:name="pg11650_152067"/>
    </w:p>
    <w:p>
      <w:pPr>
        <w:pStyle w:val="Heading3"/>
        <w:numPr>
          <w:ilvl w:val="2"/>
          <w:numId w:val="1"/>
        </w:numPr>
        <w:rPr/>
      </w:pPr>
      <w:bookmarkStart w:id="4522" w:name="__RefHeading___Toc6141174_73709187"/>
      <w:bookmarkStart w:id="4523" w:name="_Toc1965"/>
      <w:bookmarkEnd w:id="4521"/>
      <w:bookmarkEnd w:id="4522"/>
      <w:r>
        <w:rPr>
          <w:rtl w:val="true"/>
        </w:rPr>
        <w:t>دراسة روايات سورة الجن‌</w:t>
      </w:r>
      <w:bookmarkEnd w:id="4523"/>
    </w:p>
    <w:p>
      <w:pPr>
        <w:pStyle w:val="Heading4"/>
        <w:numPr>
          <w:ilvl w:val="3"/>
          <w:numId w:val="1"/>
        </w:numPr>
        <w:rPr/>
      </w:pPr>
      <w:bookmarkStart w:id="4524" w:name="__RefHeading___Toc6141176_73709187"/>
      <w:bookmarkStart w:id="4525" w:name="_Toc1966"/>
      <w:bookmarkEnd w:id="4524"/>
      <w:r>
        <w:rPr>
          <w:rtl w:val="true"/>
        </w:rPr>
        <w:t>أولا</w:t>
      </w:r>
      <w:r>
        <w:rPr>
          <w:rtl w:val="true"/>
        </w:rPr>
        <w:t xml:space="preserve">- </w:t>
      </w:r>
      <w:r>
        <w:rPr>
          <w:rtl w:val="true"/>
        </w:rPr>
        <w:t xml:space="preserve">روايتا آية </w:t>
      </w:r>
      <w:r>
        <w:rPr>
          <w:rtl w:val="true"/>
        </w:rPr>
        <w:t>(</w:t>
      </w:r>
      <w:r>
        <w:rPr/>
        <w:t>17</w:t>
      </w:r>
      <w:r>
        <w:rPr>
          <w:rtl w:val="true"/>
        </w:rPr>
        <w:t>):</w:t>
      </w:r>
      <w:bookmarkEnd w:id="4525"/>
    </w:p>
    <w:p>
      <w:pPr>
        <w:pStyle w:val="Heading5"/>
        <w:numPr>
          <w:ilvl w:val="4"/>
          <w:numId w:val="1"/>
        </w:numPr>
        <w:rPr/>
      </w:pPr>
      <w:bookmarkStart w:id="4526" w:name="__RefHeading___Toc6141178_73709187"/>
      <w:bookmarkStart w:id="4527" w:name="_Toc1967"/>
      <w:bookmarkEnd w:id="4526"/>
      <w:r>
        <w:rPr>
          <w:rtl w:val="true"/>
        </w:rPr>
        <w:t>اشارة</w:t>
      </w:r>
      <w:bookmarkEnd w:id="4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علي عن محمد بن أسلم عن مروان بن مسلم عن بريد العجلي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لنفتنهم فيه قال هذا حرف محرف إنما قال لاسقيناهم ماء غدقا لا تفتنهم </w:t>
      </w:r>
      <w:r>
        <w:rPr>
          <w:rStyle w:val="FootnoteAnchor"/>
          <w:rtl w:val="true"/>
        </w:rPr>
        <w:footnoteReference w:id="51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القاسم عن أحمد بن محمد عن محمد خالد عن محمد بن علي عن محمد بن مسلم عن بريد العجلي قال سألت أبا عبد اللّه عليه السلام عن قول اللّه عز و جل و ان لو استقاموا على الطريقة لاسقيناهم </w:t>
      </w:r>
      <w:r>
        <w:rPr>
          <w:rStyle w:val="FootnoteAnchor"/>
          <w:rtl w:val="true"/>
        </w:rPr>
        <w:footnoteReference w:id="513"/>
      </w:r>
      <w:r>
        <w:rPr>
          <w:rFonts w:ascii="Amiri" w:hAnsi="Amiri" w:eastAsia="Amiri" w:cs="Amiri"/>
          <w:color w:val="111111"/>
          <w:sz w:val="28"/>
          <w:sz w:val="28"/>
          <w:szCs w:val="28"/>
          <w:rtl w:val="true"/>
          <w:lang w:bidi="ar-SA"/>
        </w:rPr>
        <w:t xml:space="preserve">ماء غدقا قال لاذقناهم علما كثيرا يتعلمونه عن الأئمة عليهم السلام قلت قوله لنفتنهم </w:t>
      </w:r>
      <w:r>
        <w:rPr>
          <w:rStyle w:val="FootnoteAnchor"/>
          <w:rtl w:val="true"/>
        </w:rPr>
        <w:footnoteReference w:id="514"/>
      </w:r>
      <w:r>
        <w:rPr>
          <w:rFonts w:ascii="Amiri" w:hAnsi="Amiri" w:eastAsia="Amiri" w:cs="Amiri"/>
          <w:color w:val="111111"/>
          <w:sz w:val="28"/>
          <w:sz w:val="28"/>
          <w:szCs w:val="28"/>
          <w:rtl w:val="true"/>
          <w:lang w:bidi="ar-SA"/>
        </w:rPr>
        <w:t>فيه قال إنما هو لا يفتنهم فيه يعني المنافقين</w:t>
      </w:r>
      <w:r>
        <w:rPr>
          <w:rFonts w:eastAsia="Amiri" w:cs="Amiri" w:ascii="Amiri" w:hAnsi="Amiri"/>
          <w:color w:val="111111"/>
          <w:sz w:val="28"/>
          <w:szCs w:val="28"/>
          <w:rtl w:val="true"/>
          <w:lang w:bidi="ar-SA"/>
        </w:rPr>
        <w:t>.</w:t>
      </w:r>
    </w:p>
    <w:p>
      <w:pPr>
        <w:pStyle w:val="Heading5"/>
        <w:numPr>
          <w:ilvl w:val="4"/>
          <w:numId w:val="1"/>
        </w:numPr>
        <w:rPr/>
      </w:pPr>
      <w:bookmarkStart w:id="4528" w:name="__RefHeading___Toc6141180_73709187"/>
      <w:bookmarkStart w:id="4529" w:name="_Toc1968"/>
      <w:bookmarkEnd w:id="4528"/>
      <w:r>
        <w:rPr>
          <w:rtl w:val="true"/>
        </w:rPr>
        <w:t>دراسة الروايتين</w:t>
      </w:r>
      <w:r>
        <w:rPr>
          <w:rtl w:val="true"/>
        </w:rPr>
        <w:t>:</w:t>
      </w:r>
      <w:bookmarkEnd w:id="4529"/>
    </w:p>
    <w:p>
      <w:pPr>
        <w:pStyle w:val="Heading6"/>
        <w:numPr>
          <w:ilvl w:val="5"/>
          <w:numId w:val="1"/>
        </w:numPr>
        <w:rPr/>
      </w:pPr>
      <w:bookmarkStart w:id="4530" w:name="__RefHeading___Toc6141182_73709187"/>
      <w:bookmarkStart w:id="4531" w:name="_Toc1969"/>
      <w:bookmarkEnd w:id="4530"/>
      <w:r>
        <w:rPr>
          <w:rtl w:val="true"/>
        </w:rPr>
        <w:t>أ</w:t>
      </w:r>
      <w:r>
        <w:rPr>
          <w:rtl w:val="true"/>
        </w:rPr>
        <w:t>- [</w:t>
      </w:r>
      <w:r>
        <w:rPr>
          <w:rtl w:val="true"/>
        </w:rPr>
        <w:t>الآية</w:t>
      </w:r>
      <w:r>
        <w:rPr>
          <w:rtl w:val="true"/>
        </w:rPr>
        <w:t>]</w:t>
      </w:r>
      <w:bookmarkEnd w:id="4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لِنَفْتِنَهُمْ فِيهِ وَ مَنْ يُعْرِضْ عَنْ ذِكْرِ رَبِّهِ يَسْلُكْهُ عَذاباً صَعَداً</w:t>
      </w:r>
      <w:r>
        <w:rPr>
          <w:rFonts w:eastAsia="Amiri" w:cs="Amiri" w:ascii="Amiri" w:hAnsi="Amiri"/>
          <w:color w:val="111111"/>
          <w:sz w:val="28"/>
          <w:szCs w:val="28"/>
          <w:rtl w:val="true"/>
          <w:lang w:bidi="ar-SA"/>
        </w:rPr>
        <w:t xml:space="preserve">. </w:t>
      </w:r>
      <w:bookmarkStart w:id="4532" w:name="pg11650_152068"/>
    </w:p>
    <w:p>
      <w:pPr>
        <w:pStyle w:val="BookText"/>
        <w:rPr/>
      </w:pPr>
      <w:bookmarkEnd w:id="4532"/>
      <w:r>
        <w:rPr>
          <w:rFonts w:ascii="Amiri" w:hAnsi="Amiri" w:eastAsia="Amiri" w:cs="Amiri"/>
          <w:color w:val="111111"/>
          <w:sz w:val="28"/>
          <w:sz w:val="28"/>
          <w:szCs w:val="28"/>
          <w:rtl w:val="true"/>
          <w:lang w:bidi="ar-SA"/>
        </w:rPr>
        <w:t>و في الرواية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w:t>
      </w:r>
      <w:r>
        <w:rPr>
          <w:rFonts w:eastAsia="Amiri" w:cs="Amiri" w:ascii="Amiri" w:hAnsi="Amiri"/>
          <w:color w:val="111111"/>
          <w:sz w:val="28"/>
          <w:szCs w:val="28"/>
          <w:rtl w:val="true"/>
          <w:lang w:bidi="ar-SA"/>
        </w:rPr>
        <w:t>.</w:t>
      </w:r>
    </w:p>
    <w:p>
      <w:pPr>
        <w:pStyle w:val="Heading6"/>
        <w:numPr>
          <w:ilvl w:val="5"/>
          <w:numId w:val="1"/>
        </w:numPr>
        <w:rPr/>
      </w:pPr>
      <w:bookmarkStart w:id="4533" w:name="__RefHeading___Toc6141184_73709187"/>
      <w:bookmarkStart w:id="4534" w:name="_Toc1970"/>
      <w:bookmarkEnd w:id="4533"/>
      <w:r>
        <w:rPr>
          <w:rtl w:val="true"/>
        </w:rPr>
        <w:t>ب</w:t>
      </w:r>
      <w:r>
        <w:rPr>
          <w:rtl w:val="true"/>
        </w:rPr>
        <w:t xml:space="preserve">- </w:t>
      </w:r>
      <w:r>
        <w:rPr>
          <w:rtl w:val="true"/>
        </w:rPr>
        <w:t>السند</w:t>
      </w:r>
      <w:r>
        <w:rPr>
          <w:rtl w:val="true"/>
        </w:rPr>
        <w:t>:</w:t>
      </w:r>
      <w:bookmarkEnd w:id="4534"/>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السيّاري الغالي المتهالك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الغالي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بعينها إلّا أن في سندها تصحيف و هو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أسلم</w:t>
      </w:r>
      <w:r>
        <w:rPr>
          <w:rFonts w:eastAsia="Amiri" w:cs="Amiri" w:ascii="Amiri" w:hAnsi="Amiri"/>
          <w:color w:val="111111"/>
          <w:sz w:val="28"/>
          <w:szCs w:val="28"/>
          <w:rtl w:val="true"/>
          <w:lang w:bidi="ar-SA"/>
        </w:rPr>
        <w:t>).</w:t>
      </w:r>
    </w:p>
    <w:p>
      <w:pPr>
        <w:pStyle w:val="Heading6"/>
        <w:numPr>
          <w:ilvl w:val="5"/>
          <w:numId w:val="1"/>
        </w:numPr>
        <w:rPr/>
      </w:pPr>
      <w:bookmarkStart w:id="4535" w:name="__RefHeading___Toc6141186_73709187"/>
      <w:bookmarkStart w:id="4536" w:name="_Toc1971"/>
      <w:bookmarkEnd w:id="4535"/>
      <w:r>
        <w:rPr>
          <w:rtl w:val="true"/>
        </w:rPr>
        <w:t>ج</w:t>
      </w:r>
      <w:r>
        <w:rPr>
          <w:rtl w:val="true"/>
        </w:rPr>
        <w:t xml:space="preserve">- </w:t>
      </w:r>
      <w:r>
        <w:rPr>
          <w:rtl w:val="true"/>
        </w:rPr>
        <w:t>المتن</w:t>
      </w:r>
      <w:r>
        <w:rPr>
          <w:rtl w:val="true"/>
        </w:rPr>
        <w:t>:</w:t>
      </w:r>
      <w:bookmarkEnd w:id="4536"/>
    </w:p>
    <w:p>
      <w:pPr>
        <w:pStyle w:val="BookText"/>
        <w:rPr/>
      </w:pPr>
      <w:r>
        <w:rPr>
          <w:rFonts w:ascii="Amiri" w:hAnsi="Amiri" w:eastAsia="Amiri" w:cs="Amiri"/>
          <w:color w:val="111111"/>
          <w:sz w:val="28"/>
          <w:sz w:val="28"/>
          <w:szCs w:val="28"/>
          <w:rtl w:val="true"/>
          <w:lang w:bidi="ar-SA"/>
        </w:rPr>
        <w:t>للفتنة في لغة العرب معان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في مفردات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اعْلَمُوا أَنَّما أَمْوالُكُمْ وَ أَوْلادُكُمْ فِتْنَةٌ 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سماهم هاهنا فتنة اعتبارا بما ينال الانسان من الاختبار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المعنى فسر الآية المفسرون مثل الطبرسي و الزمخشري </w:t>
      </w:r>
      <w:r>
        <w:rPr>
          <w:rStyle w:val="FootnoteAnchor"/>
          <w:rtl w:val="true"/>
        </w:rPr>
        <w:footnoteReference w:id="515"/>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فيه لنختبرهم فيه كيف يشكرون ما خولوا منه</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الفتنة في اللغة الفارسية يساوي الشر و العذاب </w:t>
      </w:r>
      <w:r>
        <w:rPr>
          <w:rStyle w:val="FootnoteAnchor"/>
          <w:rtl w:val="true"/>
        </w:rPr>
        <w:footnoteReference w:id="516"/>
      </w:r>
      <w:r>
        <w:rPr>
          <w:rFonts w:ascii="Amiri" w:hAnsi="Amiri" w:eastAsia="Amiri" w:cs="Amiri"/>
          <w:color w:val="111111"/>
          <w:sz w:val="28"/>
          <w:sz w:val="28"/>
          <w:szCs w:val="28"/>
          <w:rtl w:val="true"/>
          <w:lang w:bidi="ar-SA"/>
        </w:rPr>
        <w:t>و الآيات بصدد ذكر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السياري أن يصوّب التعبير في هذه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عليها سندا و افترى به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بها الشيخ و الاستاذ على مرادهما</w:t>
      </w:r>
      <w:r>
        <w:rPr>
          <w:rFonts w:eastAsia="Amiri" w:cs="Amiri" w:ascii="Amiri" w:hAnsi="Amiri"/>
          <w:color w:val="111111"/>
          <w:sz w:val="28"/>
          <w:szCs w:val="28"/>
          <w:rtl w:val="true"/>
          <w:lang w:bidi="ar-SA"/>
        </w:rPr>
        <w:t xml:space="preserve">. </w:t>
      </w:r>
      <w:bookmarkStart w:id="4537" w:name="pg11650_152069"/>
    </w:p>
    <w:p>
      <w:pPr>
        <w:pStyle w:val="Heading4"/>
        <w:numPr>
          <w:ilvl w:val="3"/>
          <w:numId w:val="1"/>
        </w:numPr>
        <w:rPr/>
      </w:pPr>
      <w:bookmarkStart w:id="4538" w:name="__RefHeading___Toc6141188_73709187"/>
      <w:bookmarkStart w:id="4539" w:name="_Toc1972"/>
      <w:bookmarkEnd w:id="4537"/>
      <w:bookmarkEnd w:id="4538"/>
      <w:r>
        <w:rPr>
          <w:rtl w:val="true"/>
        </w:rPr>
        <w:t>ثانيا</w:t>
      </w:r>
      <w:r>
        <w:rPr>
          <w:rtl w:val="true"/>
        </w:rPr>
        <w:t xml:space="preserve">- </w:t>
      </w:r>
      <w:r>
        <w:rPr>
          <w:rtl w:val="true"/>
        </w:rPr>
        <w:t xml:space="preserve">رواية آية </w:t>
      </w:r>
      <w:r>
        <w:rPr>
          <w:rtl w:val="true"/>
        </w:rPr>
        <w:t>(</w:t>
      </w:r>
      <w:r>
        <w:rPr/>
        <w:t>18</w:t>
      </w:r>
      <w:r>
        <w:rPr>
          <w:rtl w:val="true"/>
        </w:rPr>
        <w:t>):</w:t>
      </w:r>
      <w:bookmarkEnd w:id="4539"/>
    </w:p>
    <w:p>
      <w:pPr>
        <w:pStyle w:val="Heading5"/>
        <w:numPr>
          <w:ilvl w:val="4"/>
          <w:numId w:val="1"/>
        </w:numPr>
        <w:rPr/>
      </w:pPr>
      <w:bookmarkStart w:id="4540" w:name="__RefHeading___Toc6141190_73709187"/>
      <w:bookmarkStart w:id="4541" w:name="_Toc1973"/>
      <w:bookmarkEnd w:id="4540"/>
      <w:r>
        <w:rPr>
          <w:rtl w:val="true"/>
        </w:rPr>
        <w:t>اشارة</w:t>
      </w:r>
      <w:bookmarkEnd w:id="4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أبي بكر عن محمد بن اسماعيل عن عيسى بن داود النجار عن الامام موسى بن جعفر عليهما السلام في قوله عز و جل و ان المساجد للّه فلا تدعوا مع اللّه أحدا قال سمعت أبا جعفر بن محمد عليهما السلام يقول هم الأوصياء الأئمة منا واحد فواحد فلا تدعوا إلى غيرهم فتكونوا كمن دعا مع اللّه أحدا هكذا نزلت</w:t>
      </w:r>
      <w:r>
        <w:rPr>
          <w:rFonts w:eastAsia="Amiri" w:cs="Amiri" w:ascii="Amiri" w:hAnsi="Amiri"/>
          <w:color w:val="111111"/>
          <w:sz w:val="28"/>
          <w:szCs w:val="28"/>
          <w:rtl w:val="true"/>
          <w:lang w:bidi="ar-SA"/>
        </w:rPr>
        <w:t>.</w:t>
      </w:r>
    </w:p>
    <w:p>
      <w:pPr>
        <w:pStyle w:val="Heading5"/>
        <w:numPr>
          <w:ilvl w:val="4"/>
          <w:numId w:val="1"/>
        </w:numPr>
        <w:rPr/>
      </w:pPr>
      <w:bookmarkStart w:id="4542" w:name="__RefHeading___Toc6141192_73709187"/>
      <w:bookmarkStart w:id="4543" w:name="_Toc1974"/>
      <w:bookmarkEnd w:id="4542"/>
      <w:r>
        <w:rPr>
          <w:rtl w:val="true"/>
        </w:rPr>
        <w:t>دراسة الرواية</w:t>
      </w:r>
      <w:r>
        <w:rPr>
          <w:rtl w:val="true"/>
        </w:rPr>
        <w:t>:</w:t>
      </w:r>
      <w:bookmarkEnd w:id="4543"/>
    </w:p>
    <w:p>
      <w:pPr>
        <w:pStyle w:val="Heading6"/>
        <w:numPr>
          <w:ilvl w:val="5"/>
          <w:numId w:val="1"/>
        </w:numPr>
        <w:rPr/>
      </w:pPr>
      <w:bookmarkStart w:id="4544" w:name="__RefHeading___Toc6141194_73709187"/>
      <w:bookmarkStart w:id="4545" w:name="_Toc1975"/>
      <w:bookmarkEnd w:id="4544"/>
      <w:r>
        <w:rPr>
          <w:rtl w:val="true"/>
        </w:rPr>
        <w:t>أ</w:t>
      </w:r>
      <w:r>
        <w:rPr>
          <w:rtl w:val="true"/>
        </w:rPr>
        <w:t>- [</w:t>
      </w:r>
      <w:r>
        <w:rPr>
          <w:rtl w:val="true"/>
        </w:rPr>
        <w:t>الآية</w:t>
      </w:r>
      <w:r>
        <w:rPr>
          <w:rtl w:val="true"/>
        </w:rPr>
        <w:t>]</w:t>
      </w:r>
      <w:bookmarkEnd w:id="4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الأوصياء الأئمة منّا</w:t>
      </w:r>
      <w:r>
        <w:rPr>
          <w:rFonts w:eastAsia="Amiri" w:cs="Amiri" w:ascii="Amiri" w:hAnsi="Amiri"/>
          <w:color w:val="111111"/>
          <w:sz w:val="28"/>
          <w:szCs w:val="28"/>
          <w:rtl w:val="true"/>
          <w:lang w:bidi="ar-SA"/>
        </w:rPr>
        <w:t>).</w:t>
      </w:r>
    </w:p>
    <w:p>
      <w:pPr>
        <w:pStyle w:val="Heading6"/>
        <w:numPr>
          <w:ilvl w:val="5"/>
          <w:numId w:val="1"/>
        </w:numPr>
        <w:rPr/>
      </w:pPr>
      <w:bookmarkStart w:id="4546" w:name="__RefHeading___Toc6141196_73709187"/>
      <w:bookmarkStart w:id="4547" w:name="_Toc1976"/>
      <w:bookmarkEnd w:id="4546"/>
      <w:r>
        <w:rPr>
          <w:rtl w:val="true"/>
        </w:rPr>
        <w:t>ب</w:t>
      </w:r>
      <w:r>
        <w:rPr>
          <w:rtl w:val="true"/>
        </w:rPr>
        <w:t xml:space="preserve">- </w:t>
      </w:r>
      <w:r>
        <w:rPr>
          <w:rtl w:val="true"/>
        </w:rPr>
        <w:t>السند</w:t>
      </w:r>
      <w:r>
        <w:rPr>
          <w:rtl w:val="true"/>
        </w:rPr>
        <w:t>:</w:t>
      </w:r>
      <w:bookmarkEnd w:id="4547"/>
    </w:p>
    <w:p>
      <w:pPr>
        <w:pStyle w:val="BookText"/>
        <w:rPr/>
      </w:pPr>
      <w:r>
        <w:rPr>
          <w:rFonts w:ascii="Amiri" w:hAnsi="Amiri" w:eastAsia="Amiri" w:cs="Amiri"/>
          <w:color w:val="111111"/>
          <w:sz w:val="28"/>
          <w:sz w:val="28"/>
          <w:szCs w:val="28"/>
          <w:rtl w:val="true"/>
          <w:lang w:bidi="ar-SA"/>
        </w:rPr>
        <w:t>في الرواية سقط أو ارسال و محمد بن اسماعيل و عيسى بن داود النجار مجهول حالهما</w:t>
      </w:r>
      <w:r>
        <w:rPr>
          <w:rFonts w:eastAsia="Amiri" w:cs="Amiri" w:ascii="Amiri" w:hAnsi="Amiri"/>
          <w:color w:val="111111"/>
          <w:sz w:val="28"/>
          <w:szCs w:val="28"/>
          <w:rtl w:val="true"/>
          <w:lang w:bidi="ar-SA"/>
        </w:rPr>
        <w:t>.</w:t>
      </w:r>
    </w:p>
    <w:p>
      <w:pPr>
        <w:pStyle w:val="Heading6"/>
        <w:numPr>
          <w:ilvl w:val="5"/>
          <w:numId w:val="1"/>
        </w:numPr>
        <w:rPr/>
      </w:pPr>
      <w:bookmarkStart w:id="4548" w:name="__RefHeading___Toc6141198_73709187"/>
      <w:bookmarkStart w:id="4549" w:name="_Toc1977"/>
      <w:bookmarkEnd w:id="4548"/>
      <w:r>
        <w:rPr>
          <w:rtl w:val="true"/>
        </w:rPr>
        <w:t>ج</w:t>
      </w:r>
      <w:r>
        <w:rPr>
          <w:rtl w:val="true"/>
        </w:rPr>
        <w:t xml:space="preserve">- </w:t>
      </w:r>
      <w:r>
        <w:rPr>
          <w:rtl w:val="true"/>
        </w:rPr>
        <w:t>المتن</w:t>
      </w:r>
      <w:r>
        <w:rPr>
          <w:rtl w:val="true"/>
        </w:rPr>
        <w:t>:</w:t>
      </w:r>
      <w:bookmarkEnd w:id="4549"/>
    </w:p>
    <w:p>
      <w:pPr>
        <w:pStyle w:val="BookText"/>
        <w:rPr/>
      </w:pPr>
      <w:r>
        <w:rPr>
          <w:rFonts w:ascii="Amiri" w:hAnsi="Amiri" w:eastAsia="Amiri" w:cs="Amiri"/>
          <w:color w:val="111111"/>
          <w:sz w:val="28"/>
          <w:sz w:val="28"/>
          <w:szCs w:val="28"/>
          <w:rtl w:val="true"/>
          <w:lang w:bidi="ar-SA"/>
        </w:rPr>
        <w:t>ان صحّت الرواية فهي تفسيرية و عدّ الجملات المذكورة في الرواية نصّا قرآنيا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550" w:name="__RefHeading___Toc6141200_73709187"/>
      <w:bookmarkStart w:id="4551" w:name="_Toc1978"/>
      <w:bookmarkEnd w:id="4550"/>
      <w:r>
        <w:rPr>
          <w:rtl w:val="true"/>
        </w:rPr>
        <w:t>ثالثا</w:t>
      </w:r>
      <w:r>
        <w:rPr>
          <w:rtl w:val="true"/>
        </w:rPr>
        <w:t xml:space="preserve">- </w:t>
      </w:r>
      <w:r>
        <w:rPr>
          <w:rtl w:val="true"/>
        </w:rPr>
        <w:t xml:space="preserve">روايتا آيتي </w:t>
      </w:r>
      <w:r>
        <w:rPr>
          <w:rtl w:val="true"/>
        </w:rPr>
        <w:t>(</w:t>
      </w:r>
      <w:r>
        <w:rPr/>
        <w:t>22</w:t>
      </w:r>
      <w:r>
        <w:rPr>
          <w:rtl w:val="true"/>
        </w:rPr>
        <w:t xml:space="preserve">) </w:t>
      </w:r>
      <w:r>
        <w:rPr>
          <w:rtl w:val="true"/>
        </w:rPr>
        <w:t xml:space="preserve">و </w:t>
      </w:r>
      <w:r>
        <w:rPr>
          <w:rtl w:val="true"/>
        </w:rPr>
        <w:t>(</w:t>
      </w:r>
      <w:r>
        <w:rPr/>
        <w:t>23</w:t>
      </w:r>
      <w:r>
        <w:rPr>
          <w:rtl w:val="true"/>
        </w:rPr>
        <w:t>):</w:t>
      </w:r>
      <w:bookmarkEnd w:id="4551"/>
    </w:p>
    <w:p>
      <w:pPr>
        <w:pStyle w:val="Heading5"/>
        <w:numPr>
          <w:ilvl w:val="4"/>
          <w:numId w:val="1"/>
        </w:numPr>
        <w:rPr/>
      </w:pPr>
      <w:bookmarkStart w:id="4552" w:name="__RefHeading___Toc6141202_73709187"/>
      <w:bookmarkStart w:id="4553" w:name="_Toc1979"/>
      <w:bookmarkEnd w:id="4552"/>
      <w:r>
        <w:rPr>
          <w:rtl w:val="true"/>
        </w:rPr>
        <w:t>اشارة</w:t>
      </w:r>
      <w:bookmarkEnd w:id="4553"/>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الآيات عن محمد بن الفضيل عن أبي الحسن الماضي عليه </w:t>
      </w:r>
      <w:bookmarkStart w:id="4554" w:name="pg11650_152070"/>
    </w:p>
    <w:p>
      <w:pPr>
        <w:pStyle w:val="BookText"/>
        <w:rPr/>
      </w:pPr>
      <w:bookmarkEnd w:id="4554"/>
      <w:r>
        <w:rPr>
          <w:rFonts w:ascii="Amiri" w:hAnsi="Amiri" w:eastAsia="Amiri" w:cs="Amiri"/>
          <w:color w:val="111111"/>
          <w:sz w:val="28"/>
          <w:sz w:val="28"/>
          <w:szCs w:val="28"/>
          <w:rtl w:val="true"/>
          <w:lang w:bidi="ar-SA"/>
        </w:rPr>
        <w:t>السلام قلت قوله تعالى إني لا أملك لكم ضرا و لا رشدا إلى أن قال فأنزل اللّه عز و جل قل إني لا أملك لكم ضرا و لا رشدا قل إني لن يجيرني مع اللّه ان عصيته أحد لن أجد من دونه ملتحدا إلّا بلاغا من اللّه و رسالاته في علي قلت 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توكيدا و من يعص اللّه و رسوله في ولاية علي فان له نار جهنم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محمد عن بعض أصحابنا عن ابن محبوب عن محمد بن الفضيل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مثله سواء</w:t>
      </w:r>
      <w:r>
        <w:rPr>
          <w:rFonts w:eastAsia="Amiri" w:cs="Amiri" w:ascii="Amiri" w:hAnsi="Amiri"/>
          <w:color w:val="111111"/>
          <w:sz w:val="28"/>
          <w:szCs w:val="28"/>
          <w:rtl w:val="true"/>
          <w:lang w:bidi="ar-SA"/>
        </w:rPr>
        <w:t>.</w:t>
      </w:r>
    </w:p>
    <w:p>
      <w:pPr>
        <w:pStyle w:val="Heading5"/>
        <w:numPr>
          <w:ilvl w:val="4"/>
          <w:numId w:val="1"/>
        </w:numPr>
        <w:rPr/>
      </w:pPr>
      <w:bookmarkStart w:id="4555" w:name="__RefHeading___Toc6141204_73709187"/>
      <w:bookmarkStart w:id="4556" w:name="_Toc1980"/>
      <w:bookmarkEnd w:id="4555"/>
      <w:r>
        <w:rPr>
          <w:rtl w:val="true"/>
        </w:rPr>
        <w:t>دراسة الروايتين</w:t>
      </w:r>
      <w:r>
        <w:rPr>
          <w:rtl w:val="true"/>
        </w:rPr>
        <w:t>:</w:t>
      </w:r>
      <w:bookmarkEnd w:id="4556"/>
    </w:p>
    <w:p>
      <w:pPr>
        <w:pStyle w:val="Heading6"/>
        <w:numPr>
          <w:ilvl w:val="5"/>
          <w:numId w:val="1"/>
        </w:numPr>
        <w:rPr/>
      </w:pPr>
      <w:bookmarkStart w:id="4557" w:name="__RefHeading___Toc6141206_73709187"/>
      <w:bookmarkStart w:id="4558" w:name="_Toc1981"/>
      <w:bookmarkEnd w:id="4557"/>
      <w:r>
        <w:rPr>
          <w:rtl w:val="true"/>
        </w:rPr>
        <w:t>أ</w:t>
      </w:r>
      <w:r>
        <w:rPr>
          <w:rtl w:val="true"/>
        </w:rPr>
        <w:t>- [</w:t>
      </w:r>
      <w:r>
        <w:rPr>
          <w:rtl w:val="true"/>
        </w:rPr>
        <w:t>الآية</w:t>
      </w:r>
      <w:r>
        <w:rPr>
          <w:rtl w:val="true"/>
        </w:rPr>
        <w:t>]</w:t>
      </w:r>
      <w:bookmarkEnd w:id="4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إِنِّي لَنْ يُجِيرَنِي مِنَ اللَّهِ أَحَدٌ وَ لَنْ أَجِدَ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وَ مَنْ يَعْصِ اللَّهَ وَ رَسُولَهُ فَإِنَّ لَهُ نارَ جَهَنَّمَ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الكليني بعد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w:t>
      </w:r>
      <w:r>
        <w:rPr>
          <w:rFonts w:eastAsia="Amiri" w:cs="Amiri" w:ascii="Amiri" w:hAnsi="Amiri"/>
          <w:color w:val="111111"/>
          <w:sz w:val="28"/>
          <w:szCs w:val="28"/>
          <w:rtl w:val="true"/>
          <w:lang w:bidi="ar-SA"/>
        </w:rPr>
        <w:t>-.</w:t>
      </w:r>
    </w:p>
    <w:p>
      <w:pPr>
        <w:pStyle w:val="Heading6"/>
        <w:numPr>
          <w:ilvl w:val="5"/>
          <w:numId w:val="1"/>
        </w:numPr>
        <w:rPr/>
      </w:pPr>
      <w:bookmarkStart w:id="4559" w:name="__RefHeading___Toc6141208_73709187"/>
      <w:bookmarkStart w:id="4560" w:name="_Toc1982"/>
      <w:bookmarkEnd w:id="4559"/>
      <w:r>
        <w:rPr>
          <w:rtl w:val="true"/>
        </w:rPr>
        <w:t>ب</w:t>
      </w:r>
      <w:r>
        <w:rPr>
          <w:rtl w:val="true"/>
        </w:rPr>
        <w:t xml:space="preserve">- </w:t>
      </w:r>
      <w:r>
        <w:rPr>
          <w:rtl w:val="true"/>
        </w:rPr>
        <w:t>السند</w:t>
      </w:r>
      <w:r>
        <w:rPr>
          <w:rtl w:val="true"/>
        </w:rPr>
        <w:t>:</w:t>
      </w:r>
      <w:bookmarkEnd w:id="4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 عن محمد الفضيل،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كنز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المراد من أبو الحسن الماضي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رواية واحدة عن مجاهيل و ضعيف غال</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61" w:name="__RefHeading___Toc6141210_73709187"/>
      <w:bookmarkStart w:id="4562" w:name="_Toc1983"/>
      <w:bookmarkEnd w:id="4561"/>
      <w:r>
        <w:rPr>
          <w:rtl w:val="true"/>
        </w:rPr>
        <w:t>ج</w:t>
      </w:r>
      <w:r>
        <w:rPr>
          <w:rtl w:val="true"/>
        </w:rPr>
        <w:t xml:space="preserve">- </w:t>
      </w:r>
      <w:r>
        <w:rPr>
          <w:rtl w:val="true"/>
        </w:rPr>
        <w:t>المتن</w:t>
      </w:r>
      <w:r>
        <w:rPr>
          <w:rtl w:val="true"/>
        </w:rPr>
        <w:t>:</w:t>
      </w:r>
      <w:bookmarkStart w:id="4563" w:name="pg11650_152071"/>
      <w:bookmarkEnd w:id="4562"/>
    </w:p>
    <w:p>
      <w:pPr>
        <w:pStyle w:val="BookText"/>
        <w:rPr/>
      </w:pPr>
      <w:bookmarkEnd w:id="4563"/>
      <w:r>
        <w:rPr>
          <w:rFonts w:ascii="Amiri" w:hAnsi="Amiri" w:eastAsia="Amiri" w:cs="Amiri"/>
          <w:color w:val="111111"/>
          <w:sz w:val="28"/>
          <w:sz w:val="28"/>
          <w:szCs w:val="28"/>
          <w:rtl w:val="true"/>
          <w:lang w:bidi="ar-SA"/>
        </w:rPr>
        <w:t>الكلام في هذه الآيات كسابقاتها في أول البعثة على أصل الرسالة و الدعوة الى توحيد الالوهية و الربوبية و الاضافات تغير سياق القرآن</w:t>
      </w:r>
      <w:r>
        <w:rPr>
          <w:rFonts w:eastAsia="Amiri" w:cs="Amiri" w:ascii="Amiri" w:hAnsi="Amiri"/>
          <w:color w:val="111111"/>
          <w:sz w:val="28"/>
          <w:szCs w:val="28"/>
          <w:rtl w:val="true"/>
          <w:lang w:bidi="ar-SA"/>
        </w:rPr>
        <w:t>.</w:t>
      </w:r>
    </w:p>
    <w:p>
      <w:pPr>
        <w:pStyle w:val="Heading6"/>
        <w:numPr>
          <w:ilvl w:val="5"/>
          <w:numId w:val="1"/>
        </w:numPr>
        <w:rPr/>
      </w:pPr>
      <w:bookmarkStart w:id="4564" w:name="__RefHeading___Toc6141212_73709187"/>
      <w:bookmarkStart w:id="4565" w:name="_Toc1984"/>
      <w:bookmarkEnd w:id="4564"/>
      <w:r>
        <w:rPr>
          <w:rtl w:val="true"/>
        </w:rPr>
        <w:t>نتيجة البحث</w:t>
      </w:r>
      <w:r>
        <w:rPr>
          <w:rtl w:val="true"/>
        </w:rPr>
        <w:t>:</w:t>
      </w:r>
      <w:bookmarkEnd w:id="4565"/>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و الاستاذ ما استدلّا بها على تحريف آيتي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 روايتين، بينما هي رواية واحدة عن غلاة و مجهولين</w:t>
      </w:r>
      <w:r>
        <w:rPr>
          <w:rFonts w:eastAsia="Amiri" w:cs="Amiri" w:ascii="Amiri" w:hAnsi="Amiri"/>
          <w:color w:val="111111"/>
          <w:sz w:val="28"/>
          <w:szCs w:val="28"/>
          <w:rtl w:val="true"/>
          <w:lang w:bidi="ar-SA"/>
        </w:rPr>
        <w:t xml:space="preserve">. </w:t>
      </w:r>
      <w:bookmarkStart w:id="4566" w:name="pg11650_152072"/>
    </w:p>
    <w:p>
      <w:pPr>
        <w:pStyle w:val="Heading3"/>
        <w:numPr>
          <w:ilvl w:val="2"/>
          <w:numId w:val="1"/>
        </w:numPr>
        <w:rPr/>
      </w:pPr>
      <w:bookmarkStart w:id="4567" w:name="__RefHeading___Toc6141214_73709187"/>
      <w:bookmarkStart w:id="4568" w:name="_Toc1985"/>
      <w:bookmarkEnd w:id="4566"/>
      <w:bookmarkEnd w:id="4567"/>
      <w:r>
        <w:rPr>
          <w:rtl w:val="true"/>
        </w:rPr>
        <w:t>دراسة روايتي سورة المزّمّل‌</w:t>
      </w:r>
      <w:bookmarkEnd w:id="4568"/>
    </w:p>
    <w:p>
      <w:pPr>
        <w:pStyle w:val="Heading4"/>
        <w:numPr>
          <w:ilvl w:val="3"/>
          <w:numId w:val="1"/>
        </w:numPr>
        <w:rPr/>
      </w:pPr>
      <w:bookmarkStart w:id="4569" w:name="__RefHeading___Toc6141216_73709187"/>
      <w:bookmarkStart w:id="4570" w:name="_Toc1986"/>
      <w:bookmarkEnd w:id="4569"/>
      <w:r>
        <w:rPr>
          <w:rtl w:val="true"/>
        </w:rPr>
        <w:t>اشارة</w:t>
      </w:r>
      <w:bookmarkEnd w:id="4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بالاسناد عن محمد بن الفضيل قلت فاصبر على ما يقولون قال يقولون فيك و اهجرهم هجرا جميلا و ذرني يا محمد و المكذبين وصيك اولى النعمة قلت إن هذا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مثله سواء</w:t>
      </w:r>
      <w:r>
        <w:rPr>
          <w:rFonts w:eastAsia="Amiri" w:cs="Amiri" w:ascii="Amiri" w:hAnsi="Amiri"/>
          <w:color w:val="111111"/>
          <w:sz w:val="28"/>
          <w:szCs w:val="28"/>
          <w:rtl w:val="true"/>
          <w:lang w:bidi="ar-SA"/>
        </w:rPr>
        <w:t>.</w:t>
      </w:r>
    </w:p>
    <w:p>
      <w:pPr>
        <w:pStyle w:val="Heading4"/>
        <w:numPr>
          <w:ilvl w:val="3"/>
          <w:numId w:val="1"/>
        </w:numPr>
        <w:rPr/>
      </w:pPr>
      <w:bookmarkStart w:id="4571" w:name="__RefHeading___Toc6141218_73709187"/>
      <w:bookmarkStart w:id="4572" w:name="_Toc1987"/>
      <w:bookmarkEnd w:id="4571"/>
      <w:r>
        <w:rPr>
          <w:rtl w:val="true"/>
        </w:rPr>
        <w:t>دراسة الروايتين</w:t>
      </w:r>
      <w:r>
        <w:rPr>
          <w:rtl w:val="true"/>
        </w:rPr>
        <w:t>:</w:t>
      </w:r>
      <w:bookmarkEnd w:id="4572"/>
    </w:p>
    <w:p>
      <w:pPr>
        <w:pStyle w:val="Heading5"/>
        <w:numPr>
          <w:ilvl w:val="4"/>
          <w:numId w:val="1"/>
        </w:numPr>
        <w:rPr/>
      </w:pPr>
      <w:bookmarkStart w:id="4573" w:name="__RefHeading___Toc6141220_73709187"/>
      <w:bookmarkStart w:id="4574" w:name="_Toc1988"/>
      <w:bookmarkEnd w:id="4573"/>
      <w:r>
        <w:rPr>
          <w:rtl w:val="true"/>
        </w:rPr>
        <w:t>أ</w:t>
      </w:r>
      <w:r>
        <w:rPr>
          <w:rtl w:val="true"/>
        </w:rPr>
        <w:t>- [</w:t>
      </w:r>
      <w:r>
        <w:rPr>
          <w:rtl w:val="true"/>
        </w:rPr>
        <w:t>الآية</w:t>
      </w:r>
      <w:r>
        <w:rPr>
          <w:rtl w:val="true"/>
        </w:rPr>
        <w:t>]</w:t>
      </w:r>
      <w:bookmarkEnd w:id="4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ذَرْنِي وَ الْمُكَذِّبِينَ أُولِي النَّعْمَةِ وَ مَهِّلْهُمْ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وصيك</w:t>
      </w:r>
      <w:r>
        <w:rPr>
          <w:rFonts w:eastAsia="Amiri" w:cs="Amiri" w:ascii="Amiri" w:hAnsi="Amiri"/>
          <w:color w:val="111111"/>
          <w:sz w:val="28"/>
          <w:szCs w:val="28"/>
          <w:rtl w:val="true"/>
          <w:lang w:bidi="ar-SA"/>
        </w:rPr>
        <w:t>-</w:t>
      </w:r>
    </w:p>
    <w:p>
      <w:pPr>
        <w:pStyle w:val="Heading5"/>
        <w:numPr>
          <w:ilvl w:val="4"/>
          <w:numId w:val="1"/>
        </w:numPr>
        <w:rPr/>
      </w:pPr>
      <w:bookmarkStart w:id="4575" w:name="__RefHeading___Toc6141222_73709187"/>
      <w:bookmarkStart w:id="4576" w:name="_Toc1989"/>
      <w:bookmarkEnd w:id="4575"/>
      <w:r>
        <w:rPr>
          <w:rtl w:val="true"/>
        </w:rPr>
        <w:t>ب</w:t>
      </w:r>
      <w:r>
        <w:rPr>
          <w:rtl w:val="true"/>
        </w:rPr>
        <w:t xml:space="preserve">- </w:t>
      </w:r>
      <w:r>
        <w:rPr>
          <w:rtl w:val="true"/>
        </w:rPr>
        <w:t>السند</w:t>
      </w:r>
      <w:r>
        <w:rPr>
          <w:rtl w:val="true"/>
        </w:rPr>
        <w:t>:</w:t>
      </w:r>
      <w:bookmarkEnd w:id="4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في سابقها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الكليني بعينها</w:t>
      </w:r>
      <w:r>
        <w:rPr>
          <w:rFonts w:eastAsia="Amiri" w:cs="Amiri" w:ascii="Amiri" w:hAnsi="Amiri"/>
          <w:color w:val="111111"/>
          <w:sz w:val="28"/>
          <w:szCs w:val="28"/>
          <w:rtl w:val="true"/>
          <w:lang w:bidi="ar-SA"/>
        </w:rPr>
        <w:t>.</w:t>
      </w:r>
    </w:p>
    <w:p>
      <w:pPr>
        <w:pStyle w:val="Heading5"/>
        <w:numPr>
          <w:ilvl w:val="4"/>
          <w:numId w:val="1"/>
        </w:numPr>
        <w:rPr/>
      </w:pPr>
      <w:bookmarkStart w:id="4577" w:name="__RefHeading___Toc6141224_73709187"/>
      <w:bookmarkStart w:id="4578" w:name="_Toc1990"/>
      <w:bookmarkEnd w:id="4577"/>
      <w:r>
        <w:rPr>
          <w:rtl w:val="true"/>
        </w:rPr>
        <w:t>ج</w:t>
      </w:r>
      <w:r>
        <w:rPr>
          <w:rtl w:val="true"/>
        </w:rPr>
        <w:t xml:space="preserve">- </w:t>
      </w:r>
      <w:r>
        <w:rPr>
          <w:rtl w:val="true"/>
        </w:rPr>
        <w:t>المتن</w:t>
      </w:r>
      <w:r>
        <w:rPr>
          <w:rtl w:val="true"/>
        </w:rPr>
        <w:t>:</w:t>
      </w:r>
      <w:bookmarkEnd w:id="4578"/>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السورة نزلت تندد بمكذّبي أصل الرسالة و ليس ثمّة مورد </w:t>
      </w:r>
      <w:bookmarkStart w:id="4579" w:name="pg11650_152073"/>
    </w:p>
    <w:p>
      <w:pPr>
        <w:pStyle w:val="BookText"/>
        <w:rPr/>
      </w:pPr>
      <w:bookmarkEnd w:id="4579"/>
      <w:r>
        <w:rPr>
          <w:rFonts w:ascii="Amiri" w:hAnsi="Amiri" w:eastAsia="Amiri" w:cs="Amiri"/>
          <w:color w:val="111111"/>
          <w:sz w:val="28"/>
          <w:sz w:val="28"/>
          <w:szCs w:val="28"/>
          <w:rtl w:val="true"/>
          <w:lang w:bidi="ar-SA"/>
        </w:rPr>
        <w:t xml:space="preserve">لذكر مكذبي وصيّ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المكذبين 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5"/>
        <w:numPr>
          <w:ilvl w:val="4"/>
          <w:numId w:val="1"/>
        </w:numPr>
        <w:rPr/>
      </w:pPr>
      <w:bookmarkStart w:id="4580" w:name="__RefHeading___Toc6141226_73709187"/>
      <w:bookmarkStart w:id="4581" w:name="_Toc1991"/>
      <w:bookmarkEnd w:id="4580"/>
      <w:r>
        <w:rPr>
          <w:rtl w:val="true"/>
        </w:rPr>
        <w:t>نتيجة البحث</w:t>
      </w:r>
      <w:r>
        <w:rPr>
          <w:rtl w:val="true"/>
        </w:rPr>
        <w:t>:</w:t>
      </w:r>
      <w:bookmarkEnd w:id="4581"/>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و الاستاذ ما استدلّا به على تحريف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المزّمل روايتين، بينما هي رواية واحدة عن غلاة و مجهولين</w:t>
      </w:r>
      <w:r>
        <w:rPr>
          <w:rFonts w:eastAsia="Amiri" w:cs="Amiri" w:ascii="Amiri" w:hAnsi="Amiri"/>
          <w:color w:val="111111"/>
          <w:sz w:val="28"/>
          <w:szCs w:val="28"/>
          <w:rtl w:val="true"/>
          <w:lang w:bidi="ar-SA"/>
        </w:rPr>
        <w:t xml:space="preserve">. </w:t>
      </w:r>
      <w:bookmarkStart w:id="4582" w:name="pg11650_152074"/>
    </w:p>
    <w:p>
      <w:pPr>
        <w:pStyle w:val="Heading3"/>
        <w:numPr>
          <w:ilvl w:val="2"/>
          <w:numId w:val="1"/>
        </w:numPr>
        <w:rPr/>
      </w:pPr>
      <w:bookmarkStart w:id="4583" w:name="__RefHeading___Toc6141228_73709187"/>
      <w:bookmarkStart w:id="4584" w:name="_Toc1992"/>
      <w:bookmarkEnd w:id="4582"/>
      <w:bookmarkEnd w:id="4583"/>
      <w:r>
        <w:rPr>
          <w:rtl w:val="true"/>
        </w:rPr>
        <w:t>دراسة رواية سورة المدّثر</w:t>
      </w:r>
      <w:bookmarkEnd w:id="4584"/>
    </w:p>
    <w:p>
      <w:pPr>
        <w:pStyle w:val="Heading4"/>
        <w:numPr>
          <w:ilvl w:val="3"/>
          <w:numId w:val="1"/>
        </w:numPr>
        <w:rPr/>
      </w:pPr>
      <w:bookmarkStart w:id="4585" w:name="__RefHeading___Toc6141230_73709187"/>
      <w:bookmarkStart w:id="4586" w:name="_Toc1993"/>
      <w:bookmarkEnd w:id="4585"/>
      <w:r>
        <w:rPr>
          <w:rtl w:val="true"/>
        </w:rPr>
        <w:t>اشارة</w:t>
      </w:r>
      <w:bookmarkEnd w:id="4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القاسم بن يحيى عن جده الحسن بن راشد عن يعقوب بن جعفر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تستكثره من الخير هكذا في كتاب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4587" w:name="__RefHeading___Toc6141232_73709187"/>
      <w:bookmarkStart w:id="4588" w:name="_Toc1994"/>
      <w:bookmarkEnd w:id="4587"/>
      <w:r>
        <w:rPr>
          <w:rtl w:val="true"/>
        </w:rPr>
        <w:t>دراسة الرواية</w:t>
      </w:r>
      <w:r>
        <w:rPr>
          <w:rtl w:val="true"/>
        </w:rPr>
        <w:t>:</w:t>
      </w:r>
      <w:bookmarkEnd w:id="4588"/>
    </w:p>
    <w:p>
      <w:pPr>
        <w:pStyle w:val="Heading5"/>
        <w:numPr>
          <w:ilvl w:val="4"/>
          <w:numId w:val="1"/>
        </w:numPr>
        <w:rPr/>
      </w:pPr>
      <w:bookmarkStart w:id="4589" w:name="__RefHeading___Toc6141234_73709187"/>
      <w:bookmarkStart w:id="4590" w:name="_Toc1995"/>
      <w:bookmarkEnd w:id="4589"/>
      <w:r>
        <w:rPr>
          <w:rtl w:val="true"/>
        </w:rPr>
        <w:t>أ</w:t>
      </w:r>
      <w:r>
        <w:rPr>
          <w:rtl w:val="true"/>
        </w:rPr>
        <w:t>- [</w:t>
      </w:r>
      <w:r>
        <w:rPr>
          <w:rtl w:val="true"/>
        </w:rPr>
        <w:t>الآية</w:t>
      </w:r>
      <w:r>
        <w:rPr>
          <w:rtl w:val="true"/>
        </w:rPr>
        <w:t>]</w:t>
      </w:r>
      <w:bookmarkEnd w:id="4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تستكثره من الخير</w:t>
      </w:r>
      <w:r>
        <w:rPr>
          <w:rFonts w:eastAsia="Amiri" w:cs="Amiri" w:ascii="Amiri" w:hAnsi="Amiri"/>
          <w:color w:val="111111"/>
          <w:sz w:val="28"/>
          <w:szCs w:val="28"/>
          <w:rtl w:val="true"/>
          <w:lang w:bidi="ar-SA"/>
        </w:rPr>
        <w:t>.</w:t>
      </w:r>
    </w:p>
    <w:p>
      <w:pPr>
        <w:pStyle w:val="Heading5"/>
        <w:numPr>
          <w:ilvl w:val="4"/>
          <w:numId w:val="1"/>
        </w:numPr>
        <w:rPr/>
      </w:pPr>
      <w:bookmarkStart w:id="4591" w:name="__RefHeading___Toc6141236_73709187"/>
      <w:bookmarkStart w:id="4592" w:name="_Toc1996"/>
      <w:bookmarkEnd w:id="4591"/>
      <w:r>
        <w:rPr>
          <w:rtl w:val="true"/>
        </w:rPr>
        <w:t>ب</w:t>
      </w:r>
      <w:r>
        <w:rPr>
          <w:rtl w:val="true"/>
        </w:rPr>
        <w:t xml:space="preserve">- </w:t>
      </w:r>
      <w:r>
        <w:rPr>
          <w:rtl w:val="true"/>
        </w:rPr>
        <w:t>السند</w:t>
      </w:r>
      <w:r>
        <w:rPr>
          <w:rtl w:val="true"/>
        </w:rPr>
        <w:t>:</w:t>
      </w:r>
      <w:bookmarkEnd w:id="4592"/>
    </w:p>
    <w:p>
      <w:pPr>
        <w:pStyle w:val="BookText"/>
        <w:rPr/>
      </w:pPr>
      <w:r>
        <w:rPr>
          <w:rFonts w:ascii="Amiri" w:hAnsi="Amiri" w:eastAsia="Amiri" w:cs="Amiri"/>
          <w:color w:val="111111"/>
          <w:sz w:val="28"/>
          <w:sz w:val="28"/>
          <w:szCs w:val="28"/>
          <w:rtl w:val="true"/>
          <w:lang w:bidi="ar-SA"/>
        </w:rPr>
        <w:t>تفرّد بها السيّاري الغالي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تمنن على اللّه بعملك فتستكثره</w:t>
      </w:r>
      <w:r>
        <w:rPr>
          <w:rFonts w:eastAsia="Amiri" w:cs="Amiri" w:ascii="Amiri" w:hAnsi="Amiri"/>
          <w:color w:val="111111"/>
          <w:sz w:val="28"/>
          <w:szCs w:val="28"/>
          <w:rtl w:val="true"/>
          <w:lang w:bidi="ar-SA"/>
        </w:rPr>
        <w:t>).</w:t>
      </w:r>
    </w:p>
    <w:p>
      <w:pPr>
        <w:pStyle w:val="Heading5"/>
        <w:numPr>
          <w:ilvl w:val="4"/>
          <w:numId w:val="1"/>
        </w:numPr>
        <w:rPr/>
      </w:pPr>
      <w:bookmarkStart w:id="4593" w:name="__RefHeading___Toc6141238_73709187"/>
      <w:bookmarkStart w:id="4594" w:name="_Toc1997"/>
      <w:bookmarkEnd w:id="4593"/>
      <w:r>
        <w:rPr>
          <w:rtl w:val="true"/>
        </w:rPr>
        <w:t>ج</w:t>
      </w:r>
      <w:r>
        <w:rPr>
          <w:rtl w:val="true"/>
        </w:rPr>
        <w:t xml:space="preserve">- </w:t>
      </w:r>
      <w:r>
        <w:rPr>
          <w:rtl w:val="true"/>
        </w:rPr>
        <w:t>المتن</w:t>
      </w:r>
      <w:r>
        <w:rPr>
          <w:rtl w:val="true"/>
        </w:rPr>
        <w:t>:</w:t>
      </w:r>
      <w:bookmarkEnd w:id="4594"/>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حاجة في الكلام إلى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المفعول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اضافة الضمير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بوزن الآية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عن مختلق غال هالك</w:t>
      </w:r>
      <w:r>
        <w:rPr>
          <w:rFonts w:eastAsia="Amiri" w:cs="Amiri" w:ascii="Amiri" w:hAnsi="Amiri"/>
          <w:color w:val="111111"/>
          <w:sz w:val="28"/>
          <w:szCs w:val="28"/>
          <w:rtl w:val="true"/>
          <w:lang w:bidi="ar-SA"/>
        </w:rPr>
        <w:t xml:space="preserve">. </w:t>
      </w:r>
      <w:bookmarkStart w:id="4595" w:name="pg11650_152075"/>
    </w:p>
    <w:p>
      <w:pPr>
        <w:pStyle w:val="Heading3"/>
        <w:numPr>
          <w:ilvl w:val="2"/>
          <w:numId w:val="1"/>
        </w:numPr>
        <w:rPr/>
      </w:pPr>
      <w:bookmarkStart w:id="4596" w:name="__RefHeading___Toc6141240_73709187"/>
      <w:bookmarkStart w:id="4597" w:name="_Toc1998"/>
      <w:bookmarkEnd w:id="4595"/>
      <w:bookmarkEnd w:id="4596"/>
      <w:r>
        <w:rPr>
          <w:rtl w:val="true"/>
        </w:rPr>
        <w:t>دراسة روايات سورة القيامة</w:t>
      </w:r>
      <w:bookmarkEnd w:id="4597"/>
    </w:p>
    <w:p>
      <w:pPr>
        <w:pStyle w:val="Heading4"/>
        <w:numPr>
          <w:ilvl w:val="3"/>
          <w:numId w:val="1"/>
        </w:numPr>
        <w:rPr/>
      </w:pPr>
      <w:bookmarkStart w:id="4598" w:name="__RefHeading___Toc6141242_73709187"/>
      <w:bookmarkStart w:id="4599" w:name="_Toc1999"/>
      <w:bookmarkEnd w:id="4598"/>
      <w:r>
        <w:rPr>
          <w:rtl w:val="true"/>
        </w:rPr>
        <w:t>اشارة</w:t>
      </w:r>
      <w:bookmarkEnd w:id="4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خلف بن حماد عن الحلبي </w:t>
      </w:r>
      <w:r>
        <w:rPr>
          <w:rStyle w:val="FootnoteAnchor"/>
          <w:rtl w:val="true"/>
        </w:rPr>
        <w:footnoteReference w:id="517"/>
      </w:r>
      <w:r>
        <w:rPr>
          <w:rFonts w:ascii="Amiri" w:hAnsi="Amiri" w:eastAsia="Amiri" w:cs="Amiri"/>
          <w:color w:val="111111"/>
          <w:sz w:val="28"/>
          <w:sz w:val="28"/>
          <w:szCs w:val="28"/>
          <w:rtl w:val="true"/>
          <w:lang w:bidi="ar-SA"/>
        </w:rPr>
        <w:t>قال سمعت أبا عبد اللّه عليه السلام يقرأ بل يريد الانسان ليفجر امامه بكيده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النجفي عن محمد البرقي عن خلف بن حماد عن الحلبي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بل يريد الانسان ليفجر امامه أي بكذبه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 قال بعض أصحابنا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اللّه عز و جل يريد الانسان ليفجر امامه قال يريد أن يفجر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بكيده</w:t>
      </w:r>
      <w:r>
        <w:rPr>
          <w:rFonts w:eastAsia="Amiri" w:cs="Amiri" w:ascii="Amiri" w:hAnsi="Amiri"/>
          <w:color w:val="111111"/>
          <w:sz w:val="28"/>
          <w:szCs w:val="28"/>
          <w:rtl w:val="true"/>
          <w:lang w:bidi="ar-SA"/>
        </w:rPr>
        <w:t>.</w:t>
      </w:r>
    </w:p>
    <w:p>
      <w:pPr>
        <w:pStyle w:val="Heading4"/>
        <w:numPr>
          <w:ilvl w:val="3"/>
          <w:numId w:val="1"/>
        </w:numPr>
        <w:rPr/>
      </w:pPr>
      <w:bookmarkStart w:id="4600" w:name="__RefHeading___Toc6141244_73709187"/>
      <w:bookmarkStart w:id="4601" w:name="_Toc2000"/>
      <w:bookmarkEnd w:id="4600"/>
      <w:r>
        <w:rPr>
          <w:rtl w:val="true"/>
        </w:rPr>
        <w:t>دراسة الروايات</w:t>
      </w:r>
      <w:r>
        <w:rPr>
          <w:rtl w:val="true"/>
        </w:rPr>
        <w:t>:</w:t>
      </w:r>
      <w:bookmarkEnd w:id="4601"/>
    </w:p>
    <w:p>
      <w:pPr>
        <w:pStyle w:val="Heading5"/>
        <w:numPr>
          <w:ilvl w:val="4"/>
          <w:numId w:val="1"/>
        </w:numPr>
        <w:rPr/>
      </w:pPr>
      <w:bookmarkStart w:id="4602" w:name="__RefHeading___Toc6141246_73709187"/>
      <w:bookmarkStart w:id="4603" w:name="_Toc2001"/>
      <w:bookmarkEnd w:id="4602"/>
      <w:r>
        <w:rPr>
          <w:rtl w:val="true"/>
        </w:rPr>
        <w:t>أ</w:t>
      </w:r>
      <w:r>
        <w:rPr>
          <w:rtl w:val="true"/>
        </w:rPr>
        <w:t>- [</w:t>
      </w:r>
      <w:r>
        <w:rPr>
          <w:rtl w:val="true"/>
        </w:rPr>
        <w:t>الآية</w:t>
      </w:r>
      <w:r>
        <w:rPr>
          <w:rtl w:val="true"/>
        </w:rPr>
        <w:t>]</w:t>
      </w:r>
      <w:bookmarkEnd w:id="4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بكيده</w:t>
      </w:r>
      <w:r>
        <w:rPr>
          <w:rFonts w:eastAsia="Amiri" w:cs="Amiri" w:ascii="Amiri" w:hAnsi="Amiri"/>
          <w:color w:val="111111"/>
          <w:sz w:val="28"/>
          <w:szCs w:val="28"/>
          <w:rtl w:val="true"/>
          <w:lang w:bidi="ar-SA"/>
        </w:rPr>
        <w:t>-.</w:t>
      </w:r>
    </w:p>
    <w:p>
      <w:pPr>
        <w:pStyle w:val="Heading5"/>
        <w:numPr>
          <w:ilvl w:val="4"/>
          <w:numId w:val="1"/>
        </w:numPr>
        <w:rPr/>
      </w:pPr>
      <w:bookmarkStart w:id="4604" w:name="__RefHeading___Toc6141248_73709187"/>
      <w:bookmarkStart w:id="4605" w:name="_Toc2002"/>
      <w:bookmarkEnd w:id="4604"/>
      <w:r>
        <w:rPr>
          <w:rtl w:val="true"/>
        </w:rPr>
        <w:t>ب</w:t>
      </w:r>
      <w:r>
        <w:rPr>
          <w:rtl w:val="true"/>
        </w:rPr>
        <w:t xml:space="preserve">- </w:t>
      </w:r>
      <w:r>
        <w:rPr>
          <w:rtl w:val="true"/>
        </w:rPr>
        <w:t>السند</w:t>
      </w:r>
      <w:r>
        <w:rPr>
          <w:rtl w:val="true"/>
        </w:rPr>
        <w:t>:</w:t>
      </w:r>
      <w:bookmarkEnd w:id="4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عن البرقي و هي رواية السيّاري </w:t>
      </w:r>
      <w:bookmarkStart w:id="4606" w:name="pg11650_152076"/>
    </w:p>
    <w:p>
      <w:pPr>
        <w:pStyle w:val="BookText"/>
        <w:rPr/>
      </w:pPr>
      <w:bookmarkEnd w:id="46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و هي أقرب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 مع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 تفسير و ليس بنص قرآني و معينها رواية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فالثلاثة رواية واحدة مفسرة عن السيّاري المتهالك</w:t>
      </w:r>
      <w:r>
        <w:rPr>
          <w:rFonts w:eastAsia="Amiri" w:cs="Amiri" w:ascii="Amiri" w:hAnsi="Amiri"/>
          <w:color w:val="111111"/>
          <w:sz w:val="28"/>
          <w:szCs w:val="28"/>
          <w:rtl w:val="true"/>
          <w:lang w:bidi="ar-SA"/>
        </w:rPr>
        <w:t>.</w:t>
      </w:r>
    </w:p>
    <w:p>
      <w:pPr>
        <w:pStyle w:val="Heading5"/>
        <w:numPr>
          <w:ilvl w:val="4"/>
          <w:numId w:val="1"/>
        </w:numPr>
        <w:rPr/>
      </w:pPr>
      <w:bookmarkStart w:id="4607" w:name="__RefHeading___Toc6141250_73709187"/>
      <w:bookmarkStart w:id="4608" w:name="_Toc2003"/>
      <w:bookmarkEnd w:id="4607"/>
      <w:r>
        <w:rPr>
          <w:rtl w:val="true"/>
        </w:rPr>
        <w:t>ج</w:t>
      </w:r>
      <w:r>
        <w:rPr>
          <w:rtl w:val="true"/>
        </w:rPr>
        <w:t xml:space="preserve">- </w:t>
      </w:r>
      <w:r>
        <w:rPr>
          <w:rtl w:val="true"/>
        </w:rPr>
        <w:t>المتن</w:t>
      </w:r>
      <w:r>
        <w:rPr>
          <w:rtl w:val="true"/>
        </w:rPr>
        <w:t>:</w:t>
      </w:r>
      <w:bookmarkEnd w:id="4608"/>
    </w:p>
    <w:p>
      <w:pPr>
        <w:pStyle w:val="BookText"/>
        <w:rPr/>
      </w:pPr>
      <w:r>
        <w:rPr>
          <w:rFonts w:ascii="Amiri" w:hAnsi="Amiri" w:eastAsia="Amiri" w:cs="Amiri"/>
          <w:color w:val="111111"/>
          <w:sz w:val="28"/>
          <w:sz w:val="28"/>
          <w:szCs w:val="28"/>
          <w:rtl w:val="true"/>
          <w:lang w:bidi="ar-SA"/>
        </w:rPr>
        <w:t>الكلام دون الاضافة متكامل و موزون و لا حاجة إليها و معها يختل وزن الآية في السورة</w:t>
      </w:r>
      <w:r>
        <w:rPr>
          <w:rFonts w:eastAsia="Amiri" w:cs="Amiri" w:ascii="Amiri" w:hAnsi="Amiri"/>
          <w:color w:val="111111"/>
          <w:sz w:val="28"/>
          <w:szCs w:val="28"/>
          <w:rtl w:val="true"/>
          <w:lang w:bidi="ar-SA"/>
        </w:rPr>
        <w:t>.</w:t>
      </w:r>
    </w:p>
    <w:p>
      <w:pPr>
        <w:pStyle w:val="Heading5"/>
        <w:numPr>
          <w:ilvl w:val="4"/>
          <w:numId w:val="1"/>
        </w:numPr>
        <w:rPr/>
      </w:pPr>
      <w:bookmarkStart w:id="4609" w:name="__RefHeading___Toc6141252_73709187"/>
      <w:bookmarkStart w:id="4610" w:name="_Toc2004"/>
      <w:bookmarkEnd w:id="4609"/>
      <w:r>
        <w:rPr>
          <w:rtl w:val="true"/>
        </w:rPr>
        <w:t>نتيجة البحث</w:t>
      </w:r>
      <w:r>
        <w:rPr>
          <w:rtl w:val="true"/>
        </w:rPr>
        <w:t>:</w:t>
      </w:r>
      <w:bookmarkEnd w:id="4610"/>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ما استدلّا به في تحريف الآية الخامسة من سورة القيامة ثلاث روايات، بينما معينها رواية واحدة للسياري الغالي الهالك</w:t>
      </w:r>
      <w:r>
        <w:rPr>
          <w:rFonts w:eastAsia="Amiri" w:cs="Amiri" w:ascii="Amiri" w:hAnsi="Amiri"/>
          <w:color w:val="111111"/>
          <w:sz w:val="28"/>
          <w:szCs w:val="28"/>
          <w:rtl w:val="true"/>
          <w:lang w:bidi="ar-SA"/>
        </w:rPr>
        <w:t xml:space="preserve">. </w:t>
      </w:r>
      <w:bookmarkStart w:id="4611" w:name="pg11650_152077"/>
    </w:p>
    <w:p>
      <w:pPr>
        <w:pStyle w:val="Heading3"/>
        <w:numPr>
          <w:ilvl w:val="2"/>
          <w:numId w:val="1"/>
        </w:numPr>
        <w:rPr/>
      </w:pPr>
      <w:bookmarkStart w:id="4612" w:name="__RefHeading___Toc6141254_73709187"/>
      <w:bookmarkStart w:id="4613" w:name="_Toc2005"/>
      <w:bookmarkEnd w:id="4611"/>
      <w:bookmarkEnd w:id="4612"/>
      <w:r>
        <w:rPr>
          <w:rtl w:val="true"/>
        </w:rPr>
        <w:t>دراسة روايتي سورة الانسان‌</w:t>
      </w:r>
      <w:bookmarkEnd w:id="4613"/>
    </w:p>
    <w:p>
      <w:pPr>
        <w:pStyle w:val="Heading4"/>
        <w:numPr>
          <w:ilvl w:val="3"/>
          <w:numId w:val="1"/>
        </w:numPr>
        <w:rPr/>
      </w:pPr>
      <w:bookmarkStart w:id="4614" w:name="__RefHeading___Toc6141256_73709187"/>
      <w:bookmarkStart w:id="4615" w:name="_Toc2006"/>
      <w:bookmarkEnd w:id="4614"/>
      <w:r>
        <w:rPr>
          <w:rtl w:val="true"/>
        </w:rPr>
        <w:t>أولا</w:t>
      </w:r>
      <w:r>
        <w:rPr>
          <w:rtl w:val="true"/>
        </w:rPr>
        <w:t xml:space="preserve">- </w:t>
      </w:r>
      <w:r>
        <w:rPr>
          <w:rtl w:val="true"/>
        </w:rPr>
        <w:t xml:space="preserve">رواية آية </w:t>
      </w:r>
      <w:r>
        <w:rPr>
          <w:rtl w:val="true"/>
        </w:rPr>
        <w:t>(</w:t>
      </w:r>
      <w:r>
        <w:rPr/>
        <w:t>23</w:t>
      </w:r>
      <w:r>
        <w:rPr>
          <w:rtl w:val="true"/>
        </w:rPr>
        <w:t>):</w:t>
      </w:r>
      <w:bookmarkEnd w:id="4615"/>
    </w:p>
    <w:p>
      <w:pPr>
        <w:pStyle w:val="Heading5"/>
        <w:numPr>
          <w:ilvl w:val="4"/>
          <w:numId w:val="1"/>
        </w:numPr>
        <w:rPr/>
      </w:pPr>
      <w:bookmarkStart w:id="4616" w:name="__RefHeading___Toc6141258_73709187"/>
      <w:bookmarkStart w:id="4617" w:name="_Toc2007"/>
      <w:bookmarkEnd w:id="4616"/>
      <w:r>
        <w:rPr>
          <w:rtl w:val="true"/>
        </w:rPr>
        <w:t>اشارة</w:t>
      </w:r>
      <w:bookmarkEnd w:id="4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بالاسناد السابق عن محمد بن الفضيل عن أبي الحسن عليه السلام قلت إنا نحن نزلنا عليك القرآن تنزيلا قال بولاية علي تنزيلا قلت هذا تنزيل؟ قال نعم ذا تأويل كذا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شرف الدين قال لا تأويل و لم ينقله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نقله صاحب تفسير البرهان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و على ما في النسخ المشهورة فيحتاج إلى تكلف أما بحمل كلام السائل على الانكار و الاستبعاد و الايجاب على تصديقه للانكار و ذا تأويل كلام منقطع عنه يدل على ان تقدير الولاية بحسب التأويل دون التنزيل اللفظي و أما بجعل نعم هو الجواب فيكون تنزيلا و المنقطع راجع إلى الآية السابقة في تأويل قوله تعالى يوفون بالنذر فراجع</w:t>
      </w:r>
      <w:r>
        <w:rPr>
          <w:rFonts w:eastAsia="Amiri" w:cs="Amiri" w:ascii="Amiri" w:hAnsi="Amiri"/>
          <w:color w:val="111111"/>
          <w:sz w:val="28"/>
          <w:szCs w:val="28"/>
          <w:rtl w:val="true"/>
          <w:lang w:bidi="ar-SA"/>
        </w:rPr>
        <w:t>.</w:t>
      </w:r>
    </w:p>
    <w:p>
      <w:pPr>
        <w:pStyle w:val="Heading5"/>
        <w:numPr>
          <w:ilvl w:val="4"/>
          <w:numId w:val="1"/>
        </w:numPr>
        <w:rPr/>
      </w:pPr>
      <w:bookmarkStart w:id="4618" w:name="__RefHeading___Toc6141260_73709187"/>
      <w:bookmarkStart w:id="4619" w:name="_Toc2008"/>
      <w:bookmarkEnd w:id="4618"/>
      <w:r>
        <w:rPr>
          <w:rtl w:val="true"/>
        </w:rPr>
        <w:t>دراسة الرواية</w:t>
      </w:r>
      <w:r>
        <w:rPr>
          <w:rtl w:val="true"/>
        </w:rPr>
        <w:t>:</w:t>
      </w:r>
      <w:bookmarkEnd w:id="4619"/>
    </w:p>
    <w:p>
      <w:pPr>
        <w:pStyle w:val="Heading6"/>
        <w:numPr>
          <w:ilvl w:val="5"/>
          <w:numId w:val="1"/>
        </w:numPr>
        <w:rPr/>
      </w:pPr>
      <w:bookmarkStart w:id="4620" w:name="__RefHeading___Toc6141262_73709187"/>
      <w:bookmarkStart w:id="4621" w:name="_Toc2009"/>
      <w:bookmarkEnd w:id="4620"/>
      <w:r>
        <w:rPr>
          <w:rtl w:val="true"/>
        </w:rPr>
        <w:t>أ</w:t>
      </w:r>
      <w:r>
        <w:rPr>
          <w:rtl w:val="true"/>
        </w:rPr>
        <w:t>- [</w:t>
      </w:r>
      <w:r>
        <w:rPr>
          <w:rtl w:val="true"/>
        </w:rPr>
        <w:t>الآية</w:t>
      </w:r>
      <w:r>
        <w:rPr>
          <w:rtl w:val="true"/>
        </w:rPr>
        <w:t>]</w:t>
      </w:r>
      <w:bookmarkEnd w:id="46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bookmarkStart w:id="4622" w:name="pg11650_152078"/>
    </w:p>
    <w:p>
      <w:pPr>
        <w:pStyle w:val="Heading6"/>
        <w:numPr>
          <w:ilvl w:val="5"/>
          <w:numId w:val="1"/>
        </w:numPr>
        <w:rPr/>
      </w:pPr>
      <w:bookmarkStart w:id="4623" w:name="__RefHeading___Toc6141264_73709187"/>
      <w:bookmarkStart w:id="4624" w:name="_Toc2010"/>
      <w:bookmarkEnd w:id="4622"/>
      <w:bookmarkEnd w:id="4623"/>
      <w:r>
        <w:rPr>
          <w:rtl w:val="true"/>
        </w:rPr>
        <w:t>ب</w:t>
      </w:r>
      <w:r>
        <w:rPr>
          <w:rtl w:val="true"/>
        </w:rPr>
        <w:t xml:space="preserve">- </w:t>
      </w:r>
      <w:r>
        <w:rPr>
          <w:rtl w:val="true"/>
        </w:rPr>
        <w:t>السند</w:t>
      </w:r>
      <w:r>
        <w:rPr>
          <w:rtl w:val="true"/>
        </w:rPr>
        <w:t>:</w:t>
      </w:r>
      <w:bookmarkEnd w:id="4624"/>
    </w:p>
    <w:p>
      <w:pPr>
        <w:pStyle w:val="BookText"/>
        <w:rPr/>
      </w:pPr>
      <w:r>
        <w:rPr>
          <w:rFonts w:ascii="Amiri" w:hAnsi="Amiri" w:eastAsia="Amiri" w:cs="Amiri"/>
          <w:color w:val="111111"/>
          <w:sz w:val="28"/>
          <w:sz w:val="28"/>
          <w:szCs w:val="28"/>
          <w:rtl w:val="true"/>
          <w:lang w:bidi="ar-SA"/>
        </w:rPr>
        <w:t xml:space="preserve">فيها ما في سابقيها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واحد و الجميع رواية واحدة من غال هالك فلا نعيده</w:t>
      </w:r>
      <w:r>
        <w:rPr>
          <w:rFonts w:eastAsia="Amiri" w:cs="Amiri" w:ascii="Amiri" w:hAnsi="Amiri"/>
          <w:color w:val="111111"/>
          <w:sz w:val="28"/>
          <w:szCs w:val="28"/>
          <w:rtl w:val="true"/>
          <w:lang w:bidi="ar-SA"/>
        </w:rPr>
        <w:t>.</w:t>
      </w:r>
    </w:p>
    <w:p>
      <w:pPr>
        <w:pStyle w:val="Heading6"/>
        <w:numPr>
          <w:ilvl w:val="5"/>
          <w:numId w:val="1"/>
        </w:numPr>
        <w:rPr/>
      </w:pPr>
      <w:bookmarkStart w:id="4625" w:name="__RefHeading___Toc6141266_73709187"/>
      <w:bookmarkStart w:id="4626" w:name="_Toc2011"/>
      <w:bookmarkEnd w:id="4625"/>
      <w:r>
        <w:rPr>
          <w:rtl w:val="true"/>
        </w:rPr>
        <w:t>ج</w:t>
      </w:r>
      <w:r>
        <w:rPr>
          <w:rtl w:val="true"/>
        </w:rPr>
        <w:t xml:space="preserve">- </w:t>
      </w:r>
      <w:r>
        <w:rPr>
          <w:rtl w:val="true"/>
        </w:rPr>
        <w:t>المتن</w:t>
      </w:r>
      <w:r>
        <w:rPr>
          <w:rtl w:val="true"/>
        </w:rPr>
        <w:t>:</w:t>
      </w:r>
      <w:bookmarkEnd w:id="4626"/>
    </w:p>
    <w:p>
      <w:pPr>
        <w:pStyle w:val="BookText"/>
        <w:rPr/>
      </w:pPr>
      <w:r>
        <w:rPr>
          <w:rFonts w:ascii="Amiri" w:hAnsi="Amiri" w:eastAsia="Amiri" w:cs="Amiri"/>
          <w:color w:val="111111"/>
          <w:sz w:val="28"/>
          <w:sz w:val="28"/>
          <w:szCs w:val="28"/>
          <w:rtl w:val="true"/>
          <w:lang w:bidi="ar-SA"/>
        </w:rPr>
        <w:t>ان الشيخ النوري كان مغرما باثبات تحريف كتاب رب الارباب و حبّ الشي‌ء يعمي و يصم</w:t>
      </w:r>
      <w:r>
        <w:rPr>
          <w:rFonts w:eastAsia="Amiri" w:cs="Amiri" w:ascii="Amiri" w:hAnsi="Amiri"/>
          <w:color w:val="111111"/>
          <w:sz w:val="28"/>
          <w:szCs w:val="28"/>
          <w:rtl w:val="true"/>
          <w:lang w:bidi="ar-SA"/>
        </w:rPr>
        <w:t>!</w:t>
      </w:r>
    </w:p>
    <w:p>
      <w:pPr>
        <w:pStyle w:val="Heading4"/>
        <w:numPr>
          <w:ilvl w:val="3"/>
          <w:numId w:val="1"/>
        </w:numPr>
        <w:rPr/>
      </w:pPr>
      <w:bookmarkStart w:id="4627" w:name="__RefHeading___Toc6141268_73709187"/>
      <w:bookmarkStart w:id="4628" w:name="_Toc2012"/>
      <w:bookmarkEnd w:id="4627"/>
      <w:r>
        <w:rPr>
          <w:rtl w:val="true"/>
        </w:rPr>
        <w:t>ثانيا</w:t>
      </w:r>
      <w:r>
        <w:rPr>
          <w:rtl w:val="true"/>
        </w:rPr>
        <w:t xml:space="preserve">- </w:t>
      </w:r>
      <w:r>
        <w:rPr>
          <w:rtl w:val="true"/>
        </w:rPr>
        <w:t xml:space="preserve">رواية آية </w:t>
      </w:r>
      <w:r>
        <w:rPr>
          <w:rtl w:val="true"/>
        </w:rPr>
        <w:t>(</w:t>
      </w:r>
      <w:r>
        <w:rPr/>
        <w:t>22</w:t>
      </w:r>
      <w:r>
        <w:rPr>
          <w:rtl w:val="true"/>
        </w:rPr>
        <w:t>):</w:t>
      </w:r>
      <w:bookmarkEnd w:id="4628"/>
    </w:p>
    <w:p>
      <w:pPr>
        <w:pStyle w:val="Heading5"/>
        <w:numPr>
          <w:ilvl w:val="4"/>
          <w:numId w:val="1"/>
        </w:numPr>
        <w:rPr/>
      </w:pPr>
      <w:bookmarkStart w:id="4629" w:name="__RefHeading___Toc6141270_73709187"/>
      <w:bookmarkStart w:id="4630" w:name="_Toc2013"/>
      <w:bookmarkEnd w:id="4629"/>
      <w:r>
        <w:rPr>
          <w:rtl w:val="true"/>
        </w:rPr>
        <w:t>اشارة</w:t>
      </w:r>
      <w:bookmarkEnd w:id="4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أبي حسادة عن محمد بن جعفر عن أبيه عن أبي عبد اللّه عليه السلام ان هذا كان لكم جزاء ما صنعتم</w:t>
      </w:r>
      <w:r>
        <w:rPr>
          <w:rFonts w:eastAsia="Amiri" w:cs="Amiri" w:ascii="Amiri" w:hAnsi="Amiri"/>
          <w:color w:val="111111"/>
          <w:sz w:val="28"/>
          <w:szCs w:val="28"/>
          <w:rtl w:val="true"/>
          <w:lang w:bidi="ar-SA"/>
        </w:rPr>
        <w:t>.</w:t>
      </w:r>
    </w:p>
    <w:p>
      <w:pPr>
        <w:pStyle w:val="Heading5"/>
        <w:numPr>
          <w:ilvl w:val="4"/>
          <w:numId w:val="1"/>
        </w:numPr>
        <w:rPr/>
      </w:pPr>
      <w:bookmarkStart w:id="4631" w:name="__RefHeading___Toc6141272_73709187"/>
      <w:bookmarkStart w:id="4632" w:name="_Toc2014"/>
      <w:bookmarkEnd w:id="4631"/>
      <w:r>
        <w:rPr>
          <w:rtl w:val="true"/>
        </w:rPr>
        <w:t>دراسة الرواية</w:t>
      </w:r>
      <w:r>
        <w:rPr>
          <w:rtl w:val="true"/>
        </w:rPr>
        <w:t>:</w:t>
      </w:r>
      <w:bookmarkEnd w:id="4632"/>
    </w:p>
    <w:p>
      <w:pPr>
        <w:pStyle w:val="Heading6"/>
        <w:numPr>
          <w:ilvl w:val="5"/>
          <w:numId w:val="1"/>
        </w:numPr>
        <w:rPr/>
      </w:pPr>
      <w:bookmarkStart w:id="4633" w:name="__RefHeading___Toc6141274_73709187"/>
      <w:bookmarkStart w:id="4634" w:name="_Toc2015"/>
      <w:bookmarkEnd w:id="4633"/>
      <w:r>
        <w:rPr>
          <w:rtl w:val="true"/>
        </w:rPr>
        <w:t>أ</w:t>
      </w:r>
      <w:r>
        <w:rPr>
          <w:rtl w:val="true"/>
        </w:rPr>
        <w:t>- [</w:t>
      </w:r>
      <w:r>
        <w:rPr>
          <w:rtl w:val="true"/>
        </w:rPr>
        <w:t>الآية</w:t>
      </w:r>
      <w:r>
        <w:rPr>
          <w:rtl w:val="true"/>
        </w:rPr>
        <w:t>]</w:t>
      </w:r>
      <w:bookmarkEnd w:id="4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r>
        <w:rPr>
          <w:rFonts w:eastAsia="Amiri" w:cs="Amiri" w:ascii="Amiri" w:hAnsi="Amiri"/>
          <w:color w:val="111111"/>
          <w:sz w:val="28"/>
          <w:szCs w:val="28"/>
          <w:rtl w:val="true"/>
          <w:lang w:bidi="ar-SA"/>
        </w:rPr>
        <w:t>-.</w:t>
      </w:r>
    </w:p>
    <w:p>
      <w:pPr>
        <w:pStyle w:val="Heading6"/>
        <w:numPr>
          <w:ilvl w:val="5"/>
          <w:numId w:val="1"/>
        </w:numPr>
        <w:rPr/>
      </w:pPr>
      <w:bookmarkStart w:id="4635" w:name="__RefHeading___Toc6141276_73709187"/>
      <w:bookmarkStart w:id="4636" w:name="_Toc2016"/>
      <w:bookmarkEnd w:id="4635"/>
      <w:r>
        <w:rPr>
          <w:rtl w:val="true"/>
        </w:rPr>
        <w:t>ب</w:t>
      </w:r>
      <w:r>
        <w:rPr>
          <w:rtl w:val="true"/>
        </w:rPr>
        <w:t xml:space="preserve">- </w:t>
      </w:r>
      <w:r>
        <w:rPr>
          <w:rtl w:val="true"/>
        </w:rPr>
        <w:t>السند</w:t>
      </w:r>
      <w:r>
        <w:rPr>
          <w:rtl w:val="true"/>
        </w:rPr>
        <w:t>:</w:t>
      </w:r>
      <w:bookmarkEnd w:id="4636"/>
    </w:p>
    <w:p>
      <w:pPr>
        <w:pStyle w:val="BookText"/>
        <w:rPr/>
      </w:pPr>
      <w:r>
        <w:rPr>
          <w:rFonts w:ascii="Amiri" w:hAnsi="Amiri" w:eastAsia="Amiri" w:cs="Amiri"/>
          <w:color w:val="111111"/>
          <w:sz w:val="28"/>
          <w:sz w:val="28"/>
          <w:szCs w:val="28"/>
          <w:rtl w:val="true"/>
          <w:lang w:bidi="ar-SA"/>
        </w:rPr>
        <w:t xml:space="preserve">تفرّد بها السيّاري المتهالك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الغال الكذّاب</w:t>
      </w:r>
      <w:r>
        <w:rPr>
          <w:rFonts w:eastAsia="Amiri" w:cs="Amiri" w:ascii="Amiri" w:hAnsi="Amiri"/>
          <w:color w:val="111111"/>
          <w:sz w:val="28"/>
          <w:szCs w:val="28"/>
          <w:rtl w:val="true"/>
          <w:lang w:bidi="ar-SA"/>
        </w:rPr>
        <w:t>.</w:t>
      </w:r>
    </w:p>
    <w:p>
      <w:pPr>
        <w:pStyle w:val="Heading6"/>
        <w:numPr>
          <w:ilvl w:val="5"/>
          <w:numId w:val="1"/>
        </w:numPr>
        <w:rPr/>
      </w:pPr>
      <w:bookmarkStart w:id="4637" w:name="__RefHeading___Toc6141278_73709187"/>
      <w:bookmarkStart w:id="4638" w:name="_Toc2017"/>
      <w:bookmarkEnd w:id="4637"/>
      <w:r>
        <w:rPr>
          <w:rtl w:val="true"/>
        </w:rPr>
        <w:t>ج</w:t>
      </w:r>
      <w:r>
        <w:rPr>
          <w:rtl w:val="true"/>
        </w:rPr>
        <w:t xml:space="preserve">- </w:t>
      </w:r>
      <w:r>
        <w:rPr>
          <w:rtl w:val="true"/>
        </w:rPr>
        <w:t>المتن</w:t>
      </w:r>
      <w:r>
        <w:rPr>
          <w:rtl w:val="true"/>
        </w:rPr>
        <w:t>:</w:t>
      </w:r>
      <w:bookmarkEnd w:id="4638"/>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تفسيرية و الاضافة تخل بوزن الآية في السورة</w:t>
      </w:r>
      <w:r>
        <w:rPr>
          <w:rFonts w:eastAsia="Amiri" w:cs="Amiri" w:ascii="Amiri" w:hAnsi="Amiri"/>
          <w:color w:val="111111"/>
          <w:sz w:val="28"/>
          <w:szCs w:val="28"/>
          <w:rtl w:val="true"/>
          <w:lang w:bidi="ar-SA"/>
        </w:rPr>
        <w:t xml:space="preserve">. </w:t>
      </w:r>
      <w:bookmarkStart w:id="4639" w:name="pg11650_152079"/>
    </w:p>
    <w:p>
      <w:pPr>
        <w:pStyle w:val="Heading3"/>
        <w:numPr>
          <w:ilvl w:val="2"/>
          <w:numId w:val="1"/>
        </w:numPr>
        <w:rPr/>
      </w:pPr>
      <w:bookmarkStart w:id="4640" w:name="__RefHeading___Toc6141280_73709187"/>
      <w:bookmarkStart w:id="4641" w:name="_Toc2018"/>
      <w:bookmarkEnd w:id="4639"/>
      <w:bookmarkEnd w:id="4640"/>
      <w:r>
        <w:rPr>
          <w:rtl w:val="true"/>
        </w:rPr>
        <w:t>دراسة رواية سورة المرسلات‌</w:t>
      </w:r>
      <w:bookmarkEnd w:id="4641"/>
    </w:p>
    <w:p>
      <w:pPr>
        <w:pStyle w:val="Heading4"/>
        <w:numPr>
          <w:ilvl w:val="3"/>
          <w:numId w:val="1"/>
        </w:numPr>
        <w:rPr/>
      </w:pPr>
      <w:bookmarkStart w:id="4642" w:name="__RefHeading___Toc6141282_73709187"/>
      <w:bookmarkStart w:id="4643" w:name="_Toc2019"/>
      <w:bookmarkEnd w:id="4642"/>
      <w:r>
        <w:rPr>
          <w:rtl w:val="true"/>
        </w:rPr>
        <w:t>اشارة</w:t>
      </w:r>
      <w:bookmarkEnd w:id="4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كانه جمالات صفر أي سود قال الطبرسي ره قرأ أهل الكوفة غير أبي بكر جمالة بغير الف و يعقوب جمالات بالالف و ضم الجيم روى ذلك عن ابن عباس و سعيد بن جبير و غيرهما و قرأ الباقون جمالات بالالف و كسر الجيم</w:t>
      </w:r>
      <w:r>
        <w:rPr>
          <w:rFonts w:eastAsia="Amiri" w:cs="Amiri" w:ascii="Amiri" w:hAnsi="Amiri"/>
          <w:color w:val="111111"/>
          <w:sz w:val="28"/>
          <w:szCs w:val="28"/>
          <w:rtl w:val="true"/>
          <w:lang w:bidi="ar-SA"/>
        </w:rPr>
        <w:t>.</w:t>
      </w:r>
    </w:p>
    <w:p>
      <w:pPr>
        <w:pStyle w:val="Heading4"/>
        <w:numPr>
          <w:ilvl w:val="3"/>
          <w:numId w:val="1"/>
        </w:numPr>
        <w:rPr/>
      </w:pPr>
      <w:bookmarkStart w:id="4644" w:name="__RefHeading___Toc6141284_73709187"/>
      <w:bookmarkStart w:id="4645" w:name="_Toc2020"/>
      <w:bookmarkEnd w:id="4644"/>
      <w:r>
        <w:rPr>
          <w:rtl w:val="true"/>
        </w:rPr>
        <w:t>دراسة الرواية</w:t>
      </w:r>
      <w:r>
        <w:rPr>
          <w:rtl w:val="true"/>
        </w:rPr>
        <w:t>:</w:t>
      </w:r>
      <w:bookmarkEnd w:id="4645"/>
    </w:p>
    <w:p>
      <w:pPr>
        <w:pStyle w:val="Heading5"/>
        <w:numPr>
          <w:ilvl w:val="4"/>
          <w:numId w:val="1"/>
        </w:numPr>
        <w:rPr/>
      </w:pPr>
      <w:bookmarkStart w:id="4646" w:name="__RefHeading___Toc6141286_73709187"/>
      <w:bookmarkStart w:id="4647" w:name="_Toc2021"/>
      <w:bookmarkEnd w:id="4646"/>
      <w:r>
        <w:rPr>
          <w:rtl w:val="true"/>
        </w:rPr>
        <w:t>أ</w:t>
      </w:r>
      <w:r>
        <w:rPr>
          <w:rtl w:val="true"/>
        </w:rPr>
        <w:t>- [</w:t>
      </w:r>
      <w:r>
        <w:rPr>
          <w:rtl w:val="true"/>
        </w:rPr>
        <w:t>الآية</w:t>
      </w:r>
      <w:r>
        <w:rPr>
          <w:rtl w:val="true"/>
        </w:rPr>
        <w:t>]</w:t>
      </w:r>
      <w:bookmarkEnd w:id="4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جمالات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w:t>
      </w:r>
      <w:r>
        <w:rPr>
          <w:rFonts w:eastAsia="Amiri" w:cs="Amiri" w:ascii="Amiri" w:hAnsi="Amiri"/>
          <w:color w:val="111111"/>
          <w:sz w:val="28"/>
          <w:szCs w:val="28"/>
          <w:rtl w:val="true"/>
          <w:lang w:bidi="ar-SA"/>
        </w:rPr>
        <w:t>.</w:t>
      </w:r>
    </w:p>
    <w:p>
      <w:pPr>
        <w:pStyle w:val="Heading5"/>
        <w:numPr>
          <w:ilvl w:val="4"/>
          <w:numId w:val="1"/>
        </w:numPr>
        <w:rPr/>
      </w:pPr>
      <w:bookmarkStart w:id="4648" w:name="__RefHeading___Toc6141288_73709187"/>
      <w:bookmarkStart w:id="4649" w:name="_Toc2022"/>
      <w:bookmarkEnd w:id="4648"/>
      <w:r>
        <w:rPr>
          <w:rtl w:val="true"/>
        </w:rPr>
        <w:t>ب</w:t>
      </w:r>
      <w:r>
        <w:rPr>
          <w:rtl w:val="true"/>
        </w:rPr>
        <w:t xml:space="preserve">- </w:t>
      </w:r>
      <w:r>
        <w:rPr>
          <w:rtl w:val="true"/>
        </w:rPr>
        <w:t>السند</w:t>
      </w:r>
      <w:r>
        <w:rPr>
          <w:rtl w:val="true"/>
        </w:rPr>
        <w:t>:</w:t>
      </w:r>
      <w:bookmarkEnd w:id="4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تفسير المنسوب الى علي بن إبراهيم قول تفسيري فقط</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عن الطبرسي ففي تفسير الطبري و القرطبي و الزمخشري و الفرّاء و الفخر الرازي و الداني و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جمالات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سود و في تفسير القرطبي </w:t>
      </w:r>
      <w:bookmarkStart w:id="4650" w:name="pg11650_152080"/>
    </w:p>
    <w:p>
      <w:pPr>
        <w:pStyle w:val="BookText"/>
        <w:rPr/>
      </w:pPr>
      <w:bookmarkEnd w:id="4650"/>
      <w:r>
        <w:rPr>
          <w:rFonts w:ascii="Amiri" w:hAnsi="Amiri" w:eastAsia="Amiri" w:cs="Amiri"/>
          <w:color w:val="111111"/>
          <w:sz w:val="28"/>
          <w:sz w:val="28"/>
          <w:szCs w:val="28"/>
          <w:rtl w:val="true"/>
          <w:lang w:bidi="ar-SA"/>
        </w:rPr>
        <w:t xml:space="preserve">و الفخر الرازي و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ذلك، فالقراءة منتقلة، و ليس للشيخ النوري و لا لظهير أن يستدل بها على مراده</w:t>
      </w:r>
      <w:r>
        <w:rPr>
          <w:rFonts w:eastAsia="Amiri" w:cs="Amiri" w:ascii="Amiri" w:hAnsi="Amiri"/>
          <w:color w:val="111111"/>
          <w:sz w:val="28"/>
          <w:szCs w:val="28"/>
          <w:rtl w:val="true"/>
          <w:lang w:bidi="ar-SA"/>
        </w:rPr>
        <w:t>.</w:t>
      </w:r>
    </w:p>
    <w:p>
      <w:pPr>
        <w:pStyle w:val="Heading5"/>
        <w:numPr>
          <w:ilvl w:val="4"/>
          <w:numId w:val="1"/>
        </w:numPr>
        <w:rPr/>
      </w:pPr>
      <w:bookmarkStart w:id="4651" w:name="__RefHeading___Toc6141290_73709187"/>
      <w:bookmarkStart w:id="4652" w:name="_Toc2023"/>
      <w:bookmarkEnd w:id="4651"/>
      <w:r>
        <w:rPr>
          <w:rtl w:val="true"/>
        </w:rPr>
        <w:t>ج</w:t>
      </w:r>
      <w:r>
        <w:rPr>
          <w:rtl w:val="true"/>
        </w:rPr>
        <w:t xml:space="preserve">- </w:t>
      </w:r>
      <w:r>
        <w:rPr>
          <w:rtl w:val="true"/>
        </w:rPr>
        <w:t>المتن</w:t>
      </w:r>
      <w:r>
        <w:rPr>
          <w:rtl w:val="true"/>
        </w:rPr>
        <w:t>:</w:t>
      </w:r>
      <w:bookmarkEnd w:id="46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القراءتان وردتا في التفاسير، و ليس للشيخ النوري أن يأخذ بالقراءة المخالفة للنص القرآني، و يعتبر النصّ القرآني محرّفا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 xml:space="preserve">. </w:t>
      </w:r>
      <w:bookmarkStart w:id="4653" w:name="pg11650_152081"/>
    </w:p>
    <w:p>
      <w:pPr>
        <w:pStyle w:val="Heading3"/>
        <w:numPr>
          <w:ilvl w:val="2"/>
          <w:numId w:val="1"/>
        </w:numPr>
        <w:rPr/>
      </w:pPr>
      <w:bookmarkStart w:id="4654" w:name="__RefHeading___Toc6141292_73709187"/>
      <w:bookmarkStart w:id="4655" w:name="_Toc2024"/>
      <w:bookmarkEnd w:id="4653"/>
      <w:bookmarkEnd w:id="4654"/>
      <w:r>
        <w:rPr>
          <w:rtl w:val="true"/>
        </w:rPr>
        <w:t>دراسة روايات سورة النبأ</w:t>
      </w:r>
      <w:bookmarkEnd w:id="4655"/>
    </w:p>
    <w:p>
      <w:pPr>
        <w:pStyle w:val="Heading4"/>
        <w:numPr>
          <w:ilvl w:val="3"/>
          <w:numId w:val="1"/>
        </w:numPr>
        <w:rPr/>
      </w:pPr>
      <w:bookmarkStart w:id="4656" w:name="__RefHeading___Toc6141294_73709187"/>
      <w:bookmarkStart w:id="4657" w:name="_Toc2025"/>
      <w:bookmarkEnd w:id="4656"/>
      <w:r>
        <w:rPr>
          <w:rtl w:val="true"/>
        </w:rPr>
        <w:t>أولا</w:t>
      </w:r>
      <w:r>
        <w:rPr>
          <w:rtl w:val="true"/>
        </w:rPr>
        <w:t xml:space="preserve">- </w:t>
      </w:r>
      <w:r>
        <w:rPr>
          <w:rtl w:val="true"/>
        </w:rPr>
        <w:t xml:space="preserve">رواية آية </w:t>
      </w:r>
      <w:r>
        <w:rPr>
          <w:rtl w:val="true"/>
        </w:rPr>
        <w:t>(</w:t>
      </w:r>
      <w:r>
        <w:rPr/>
        <w:t>28</w:t>
      </w:r>
      <w:r>
        <w:rPr>
          <w:rtl w:val="true"/>
        </w:rPr>
        <w:t>):</w:t>
      </w:r>
      <w:bookmarkEnd w:id="4657"/>
    </w:p>
    <w:p>
      <w:pPr>
        <w:pStyle w:val="Heading5"/>
        <w:numPr>
          <w:ilvl w:val="4"/>
          <w:numId w:val="1"/>
        </w:numPr>
        <w:rPr/>
      </w:pPr>
      <w:bookmarkStart w:id="4658" w:name="__RefHeading___Toc6141296_73709187"/>
      <w:bookmarkStart w:id="4659" w:name="_Toc2026"/>
      <w:bookmarkEnd w:id="4658"/>
      <w:r>
        <w:rPr>
          <w:rtl w:val="true"/>
        </w:rPr>
        <w:t>اشارة</w:t>
      </w:r>
      <w:bookmarkEnd w:id="4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و رووا عن علي بن أبي طالب عليه السلام و كذبوا بآياتنا كذابا خفيفة</w:t>
      </w:r>
      <w:r>
        <w:rPr>
          <w:rFonts w:eastAsia="Amiri" w:cs="Amiri" w:ascii="Amiri" w:hAnsi="Amiri"/>
          <w:color w:val="111111"/>
          <w:sz w:val="28"/>
          <w:szCs w:val="28"/>
          <w:rtl w:val="true"/>
          <w:lang w:bidi="ar-SA"/>
        </w:rPr>
        <w:t>.</w:t>
      </w:r>
    </w:p>
    <w:p>
      <w:pPr>
        <w:pStyle w:val="Heading5"/>
        <w:numPr>
          <w:ilvl w:val="4"/>
          <w:numId w:val="1"/>
        </w:numPr>
        <w:rPr/>
      </w:pPr>
      <w:bookmarkStart w:id="4660" w:name="__RefHeading___Toc6141298_73709187"/>
      <w:bookmarkStart w:id="4661" w:name="_Toc2027"/>
      <w:bookmarkEnd w:id="4660"/>
      <w:r>
        <w:rPr>
          <w:rtl w:val="true"/>
        </w:rPr>
        <w:t>دراسة الرواية</w:t>
      </w:r>
      <w:r>
        <w:rPr>
          <w:rtl w:val="true"/>
        </w:rPr>
        <w:t>:</w:t>
      </w:r>
      <w:bookmarkEnd w:id="4661"/>
    </w:p>
    <w:p>
      <w:pPr>
        <w:pStyle w:val="Heading6"/>
        <w:numPr>
          <w:ilvl w:val="5"/>
          <w:numId w:val="1"/>
        </w:numPr>
        <w:rPr/>
      </w:pPr>
      <w:bookmarkStart w:id="4662" w:name="__RefHeading___Toc6141300_73709187"/>
      <w:bookmarkStart w:id="4663" w:name="_Toc2028"/>
      <w:bookmarkEnd w:id="4662"/>
      <w:r>
        <w:rPr>
          <w:rtl w:val="true"/>
        </w:rPr>
        <w:t>أ</w:t>
      </w:r>
      <w:r>
        <w:rPr>
          <w:rtl w:val="true"/>
        </w:rPr>
        <w:t>- [</w:t>
      </w:r>
      <w:r>
        <w:rPr>
          <w:rtl w:val="true"/>
        </w:rPr>
        <w:t>الآية</w:t>
      </w:r>
      <w:r>
        <w:rPr>
          <w:rtl w:val="true"/>
        </w:rPr>
        <w:t>]</w:t>
      </w:r>
      <w:bookmarkEnd w:id="46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كَذَّبُوا بِآياتِنا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w:t>
      </w:r>
      <w:r>
        <w:rPr>
          <w:rFonts w:eastAsia="Amiri" w:cs="Amiri" w:ascii="Amiri" w:hAnsi="Amiri"/>
          <w:color w:val="111111"/>
          <w:sz w:val="28"/>
          <w:szCs w:val="28"/>
          <w:rtl w:val="true"/>
          <w:lang w:bidi="ar-SA"/>
        </w:rPr>
        <w:t>.</w:t>
      </w:r>
    </w:p>
    <w:p>
      <w:pPr>
        <w:pStyle w:val="Heading6"/>
        <w:numPr>
          <w:ilvl w:val="5"/>
          <w:numId w:val="1"/>
        </w:numPr>
        <w:rPr/>
      </w:pPr>
      <w:bookmarkStart w:id="4664" w:name="__RefHeading___Toc6141302_73709187"/>
      <w:bookmarkStart w:id="4665" w:name="_Toc2029"/>
      <w:bookmarkEnd w:id="4664"/>
      <w:r>
        <w:rPr>
          <w:rtl w:val="true"/>
        </w:rPr>
        <w:t>ب</w:t>
      </w:r>
      <w:r>
        <w:rPr>
          <w:rtl w:val="true"/>
        </w:rPr>
        <w:t xml:space="preserve">- </w:t>
      </w:r>
      <w:r>
        <w:rPr>
          <w:rtl w:val="true"/>
        </w:rPr>
        <w:t>السند</w:t>
      </w:r>
      <w:r>
        <w:rPr>
          <w:rtl w:val="true"/>
        </w:rPr>
        <w:t>:</w:t>
      </w:r>
      <w:bookmarkEnd w:id="4665"/>
    </w:p>
    <w:p>
      <w:pPr>
        <w:pStyle w:val="BookText"/>
        <w:rPr/>
      </w:pPr>
      <w:r>
        <w:rPr>
          <w:rFonts w:ascii="Amiri" w:hAnsi="Amiri" w:eastAsia="Amiri" w:cs="Amiri"/>
          <w:color w:val="111111"/>
          <w:sz w:val="28"/>
          <w:sz w:val="28"/>
          <w:szCs w:val="28"/>
          <w:rtl w:val="true"/>
          <w:lang w:bidi="ar-SA"/>
        </w:rPr>
        <w:t>في اعراب القرآن للنحاس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كذبوا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الأول و الثاني و هي رواية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عن ابن عمر و في اعراب القرآن صحّ عن الكسائي و التيسير للداني قال عن الكسائي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فالرواية عن الامام قراءة شاذة منتقلة من تفاسير مدرسة </w:t>
      </w:r>
      <w:bookmarkStart w:id="4666" w:name="pg11650_152082"/>
    </w:p>
    <w:p>
      <w:pPr>
        <w:pStyle w:val="BookText"/>
        <w:rPr/>
      </w:pPr>
      <w:bookmarkEnd w:id="4666"/>
      <w:r>
        <w:rPr>
          <w:rFonts w:ascii="Amiri" w:hAnsi="Amiri" w:eastAsia="Amiri" w:cs="Amiri"/>
          <w:color w:val="111111"/>
          <w:sz w:val="28"/>
          <w:sz w:val="28"/>
          <w:szCs w:val="28"/>
          <w:rtl w:val="true"/>
          <w:lang w:bidi="ar-SA"/>
        </w:rPr>
        <w:t>الخلفاء و ليس للشيخ أن يستدل بها على تحريف النص القرآني و ليس لظهير أن يعدّها من الألف حديث شيعي</w:t>
      </w:r>
      <w:r>
        <w:rPr>
          <w:rFonts w:eastAsia="Amiri" w:cs="Amiri" w:ascii="Amiri" w:hAnsi="Amiri"/>
          <w:color w:val="111111"/>
          <w:sz w:val="28"/>
          <w:szCs w:val="28"/>
          <w:rtl w:val="true"/>
          <w:lang w:bidi="ar-SA"/>
        </w:rPr>
        <w:t>.</w:t>
      </w:r>
    </w:p>
    <w:p>
      <w:pPr>
        <w:pStyle w:val="Heading6"/>
        <w:numPr>
          <w:ilvl w:val="5"/>
          <w:numId w:val="1"/>
        </w:numPr>
        <w:rPr/>
      </w:pPr>
      <w:bookmarkStart w:id="4667" w:name="__RefHeading___Toc6141304_73709187"/>
      <w:bookmarkStart w:id="4668" w:name="_Toc2030"/>
      <w:bookmarkEnd w:id="4667"/>
      <w:r>
        <w:rPr>
          <w:rtl w:val="true"/>
        </w:rPr>
        <w:t>ج</w:t>
      </w:r>
      <w:r>
        <w:rPr>
          <w:rtl w:val="true"/>
        </w:rPr>
        <w:t xml:space="preserve">- </w:t>
      </w:r>
      <w:r>
        <w:rPr>
          <w:rtl w:val="true"/>
        </w:rPr>
        <w:t>المتن</w:t>
      </w:r>
      <w:r>
        <w:rPr>
          <w:rtl w:val="true"/>
        </w:rPr>
        <w:t>:</w:t>
      </w:r>
      <w:bookmarkEnd w:id="46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الشي‌ء بخلاف الواقع و كذّب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و قال اللّه سبحانه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لا يَرْجُونَ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بِآياتِنا كِذَّاباً أي أنكروه و لا يناسب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 الذين لا يرجون حسابا بخلاف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5"/>
        <w:numPr>
          <w:ilvl w:val="4"/>
          <w:numId w:val="1"/>
        </w:numPr>
        <w:rPr/>
      </w:pPr>
      <w:bookmarkStart w:id="4669" w:name="__RefHeading___Toc6141306_73709187"/>
      <w:bookmarkStart w:id="4670" w:name="_Toc2031"/>
      <w:bookmarkEnd w:id="4669"/>
      <w:r>
        <w:rPr>
          <w:rtl w:val="true"/>
        </w:rPr>
        <w:t>ثانيا</w:t>
      </w:r>
      <w:r>
        <w:rPr>
          <w:rtl w:val="true"/>
        </w:rPr>
        <w:t xml:space="preserve">- </w:t>
      </w:r>
      <w:r>
        <w:rPr>
          <w:rtl w:val="true"/>
        </w:rPr>
        <w:t xml:space="preserve">روايات آية </w:t>
      </w:r>
      <w:r>
        <w:rPr>
          <w:rtl w:val="true"/>
        </w:rPr>
        <w:t>(</w:t>
      </w:r>
      <w:r>
        <w:rPr/>
        <w:t>40</w:t>
      </w:r>
      <w:r>
        <w:rPr>
          <w:rtl w:val="true"/>
        </w:rPr>
        <w:t>):</w:t>
      </w:r>
      <w:bookmarkEnd w:id="4670"/>
    </w:p>
    <w:p>
      <w:pPr>
        <w:pStyle w:val="Heading6"/>
        <w:numPr>
          <w:ilvl w:val="5"/>
          <w:numId w:val="1"/>
        </w:numPr>
        <w:rPr/>
      </w:pPr>
      <w:bookmarkStart w:id="4671" w:name="__RefHeading___Toc6141308_73709187"/>
      <w:bookmarkStart w:id="4672" w:name="_Toc2032"/>
      <w:bookmarkEnd w:id="4671"/>
      <w:r>
        <w:rPr>
          <w:rtl w:val="true"/>
        </w:rPr>
        <w:t>اشارة</w:t>
      </w:r>
      <w:bookmarkEnd w:id="4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بن إبراهيم النعماني في تفسيره عن ابن عقدة عن جعفر بن أحمد بن يوسف عن اسماعيل بن مهران عن الحسن بن علي بن أبي حمزة عن أبيه عن اسماعيل بن جابر عن الصادق عن أمير المؤمنين عليهما السلام في أمثلة الآيات المحرفة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سورة عم و يقول الكافر يا ليتني كنت ترابيا فحرفوها فقالوا ترابا و ذلك ان رسول اللّه صلى اللّه عليه و آله يكثر من مخاطبتي بأبي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عن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في كتاب الرد على التبديل ان في مصحف أمير المؤمنين عليه السلام يا ليتني كنت ترابيا</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سعد بن عبد اللّه القمي في كتاب ناسخ القرآن و منسوخه في عداد الآيات المحرفة قال و قوله تعالى في سورة عم يتساءلون وَ يَقُولُ الْكافِرُ يا لَيْتَنِي </w:t>
      </w:r>
      <w:bookmarkStart w:id="4673" w:name="pg11650_152083"/>
    </w:p>
    <w:p>
      <w:pPr>
        <w:pStyle w:val="BookText"/>
        <w:rPr/>
      </w:pPr>
      <w:bookmarkEnd w:id="4673"/>
      <w:r>
        <w:rPr>
          <w:rFonts w:ascii="Amiri" w:hAnsi="Amiri" w:eastAsia="Amiri" w:cs="Amiri"/>
          <w:color w:val="111111"/>
          <w:sz w:val="28"/>
          <w:sz w:val="28"/>
          <w:szCs w:val="28"/>
          <w:rtl w:val="true"/>
          <w:lang w:bidi="ar-SA"/>
        </w:rPr>
        <w:t>كُنْتُ تُراباً انما هو يا ليتني كنت ترابيا و ذلك ان رسول اللّه صلى اللّه عليه و آله كنى أمير المؤمنين عليه السلام بأبي تراب</w:t>
      </w:r>
      <w:r>
        <w:rPr>
          <w:rFonts w:eastAsia="Amiri" w:cs="Amiri" w:ascii="Amiri" w:hAnsi="Amiri"/>
          <w:color w:val="111111"/>
          <w:sz w:val="28"/>
          <w:szCs w:val="28"/>
          <w:rtl w:val="true"/>
          <w:lang w:bidi="ar-SA"/>
        </w:rPr>
        <w:t>.</w:t>
      </w:r>
    </w:p>
    <w:p>
      <w:pPr>
        <w:pStyle w:val="Heading6"/>
        <w:numPr>
          <w:ilvl w:val="5"/>
          <w:numId w:val="1"/>
        </w:numPr>
        <w:rPr/>
      </w:pPr>
      <w:bookmarkStart w:id="4674" w:name="__RefHeading___Toc6141310_73709187"/>
      <w:bookmarkStart w:id="4675" w:name="_Toc2033"/>
      <w:bookmarkEnd w:id="4674"/>
      <w:r>
        <w:rPr>
          <w:rtl w:val="true"/>
        </w:rPr>
        <w:t>دراسة الروايات</w:t>
      </w:r>
      <w:r>
        <w:rPr>
          <w:rtl w:val="true"/>
        </w:rPr>
        <w:t>:</w:t>
      </w:r>
      <w:bookmarkEnd w:id="4675"/>
    </w:p>
    <w:p>
      <w:pPr>
        <w:pStyle w:val="Heading6"/>
        <w:numPr>
          <w:ilvl w:val="5"/>
          <w:numId w:val="1"/>
        </w:numPr>
        <w:rPr/>
      </w:pPr>
      <w:bookmarkStart w:id="4676" w:name="__RefHeading___Toc6141312_73709187"/>
      <w:bookmarkStart w:id="4677" w:name="_Toc2034"/>
      <w:bookmarkEnd w:id="4676"/>
      <w:r>
        <w:rPr>
          <w:rtl w:val="true"/>
        </w:rPr>
        <w:t>أ</w:t>
      </w:r>
      <w:r>
        <w:rPr>
          <w:rtl w:val="true"/>
        </w:rPr>
        <w:t>- [</w:t>
      </w:r>
      <w:r>
        <w:rPr>
          <w:rtl w:val="true"/>
        </w:rPr>
        <w:t>الآية</w:t>
      </w:r>
      <w:r>
        <w:rPr>
          <w:rtl w:val="true"/>
        </w:rPr>
        <w:t>]</w:t>
      </w:r>
      <w:bookmarkEnd w:id="4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الْكافِرُ يا لَيْتَنِي كُنْتُ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w:t>
      </w:r>
    </w:p>
    <w:p>
      <w:pPr>
        <w:pStyle w:val="Heading6"/>
        <w:numPr>
          <w:ilvl w:val="5"/>
          <w:numId w:val="1"/>
        </w:numPr>
        <w:rPr/>
      </w:pPr>
      <w:bookmarkStart w:id="4678" w:name="__RefHeading___Toc6141314_73709187"/>
      <w:bookmarkStart w:id="4679" w:name="_Toc2035"/>
      <w:bookmarkEnd w:id="4678"/>
      <w:r>
        <w:rPr>
          <w:rtl w:val="true"/>
        </w:rPr>
        <w:t>ب</w:t>
      </w:r>
      <w:r>
        <w:rPr>
          <w:rtl w:val="true"/>
        </w:rPr>
        <w:t xml:space="preserve">- </w:t>
      </w:r>
      <w:r>
        <w:rPr>
          <w:rtl w:val="true"/>
        </w:rPr>
        <w:t>السند</w:t>
      </w:r>
      <w:r>
        <w:rPr>
          <w:rtl w:val="true"/>
        </w:rPr>
        <w:t>:</w:t>
      </w:r>
      <w:bookmarkEnd w:id="4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أبي حمزة عن أبيه و كل منهما ضعيف كذّاب متّهم و الحسن أضعف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دراسة روايات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معينها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معين لها إلّا البطائني و ابنه</w:t>
      </w:r>
      <w:r>
        <w:rPr>
          <w:rFonts w:eastAsia="Amiri" w:cs="Amiri" w:ascii="Amiri" w:hAnsi="Amiri"/>
          <w:color w:val="111111"/>
          <w:sz w:val="28"/>
          <w:szCs w:val="28"/>
          <w:rtl w:val="true"/>
          <w:lang w:bidi="ar-SA"/>
        </w:rPr>
        <w:t>.</w:t>
      </w:r>
    </w:p>
    <w:p>
      <w:pPr>
        <w:pStyle w:val="Heading6"/>
        <w:numPr>
          <w:ilvl w:val="5"/>
          <w:numId w:val="1"/>
        </w:numPr>
        <w:rPr/>
      </w:pPr>
      <w:bookmarkStart w:id="4680" w:name="__RefHeading___Toc6141316_73709187"/>
      <w:bookmarkStart w:id="4681" w:name="_Toc2036"/>
      <w:bookmarkEnd w:id="4680"/>
      <w:r>
        <w:rPr>
          <w:rtl w:val="true"/>
        </w:rPr>
        <w:t>ج</w:t>
      </w:r>
      <w:r>
        <w:rPr>
          <w:rtl w:val="true"/>
        </w:rPr>
        <w:t xml:space="preserve">- </w:t>
      </w:r>
      <w:r>
        <w:rPr>
          <w:rtl w:val="true"/>
        </w:rPr>
        <w:t>المتن</w:t>
      </w:r>
      <w:r>
        <w:rPr>
          <w:rtl w:val="true"/>
        </w:rPr>
        <w:t>:</w:t>
      </w:r>
      <w:bookmarkEnd w:id="4681"/>
    </w:p>
    <w:p>
      <w:pPr>
        <w:pStyle w:val="BookText"/>
        <w:rPr/>
      </w:pP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6"/>
        <w:numPr>
          <w:ilvl w:val="5"/>
          <w:numId w:val="1"/>
        </w:numPr>
        <w:rPr/>
      </w:pPr>
      <w:bookmarkStart w:id="4682" w:name="__RefHeading___Toc6141318_73709187"/>
      <w:bookmarkStart w:id="4683" w:name="_Toc2037"/>
      <w:bookmarkEnd w:id="4682"/>
      <w:r>
        <w:rPr>
          <w:rtl w:val="true"/>
        </w:rPr>
        <w:t>نتيجة البحث</w:t>
      </w:r>
      <w:r>
        <w:rPr>
          <w:rtl w:val="true"/>
        </w:rPr>
        <w:t>:</w:t>
      </w:r>
      <w:bookmarkEnd w:id="4683"/>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الشيخ و الاستاذ على تحريف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النبأ بثلاث روايات عن غلاة و مجاهيل، و عدّاها أربع روايات</w:t>
      </w:r>
      <w:r>
        <w:rPr>
          <w:rFonts w:eastAsia="Amiri" w:cs="Amiri" w:ascii="Amiri" w:hAnsi="Amiri"/>
          <w:color w:val="111111"/>
          <w:sz w:val="28"/>
          <w:szCs w:val="28"/>
          <w:rtl w:val="true"/>
          <w:lang w:bidi="ar-SA"/>
        </w:rPr>
        <w:t xml:space="preserve">. </w:t>
      </w:r>
      <w:bookmarkStart w:id="4684" w:name="pg11650_152084"/>
    </w:p>
    <w:p>
      <w:pPr>
        <w:pStyle w:val="Heading3"/>
        <w:numPr>
          <w:ilvl w:val="2"/>
          <w:numId w:val="1"/>
        </w:numPr>
        <w:rPr/>
      </w:pPr>
      <w:bookmarkStart w:id="4685" w:name="__RefHeading___Toc6141320_73709187"/>
      <w:bookmarkStart w:id="4686" w:name="_Toc2038"/>
      <w:bookmarkEnd w:id="4684"/>
      <w:bookmarkEnd w:id="4685"/>
      <w:r>
        <w:rPr>
          <w:rtl w:val="true"/>
        </w:rPr>
        <w:t>دراسة روايتي سورة عبس‌</w:t>
      </w:r>
      <w:bookmarkEnd w:id="4686"/>
    </w:p>
    <w:p>
      <w:pPr>
        <w:pStyle w:val="Heading4"/>
        <w:numPr>
          <w:ilvl w:val="3"/>
          <w:numId w:val="1"/>
        </w:numPr>
        <w:rPr/>
      </w:pPr>
      <w:bookmarkStart w:id="4687" w:name="__RefHeading___Toc6141322_73709187"/>
      <w:bookmarkStart w:id="4688" w:name="_Toc2039"/>
      <w:bookmarkEnd w:id="4687"/>
      <w:r>
        <w:rPr>
          <w:rtl w:val="true"/>
        </w:rPr>
        <w:t>اشارة</w:t>
      </w:r>
      <w:bookmarkEnd w:id="4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خلف بن حماد عن عبد الرحمن الحذاء و الأعرج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أما من استغنى إلى قوله تلهى هذا مما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أبو جعفر الباقر عليه السلام تصدى بضم التاء و فتح الصاد و تلهى بضم التاء أيضا</w:t>
      </w:r>
      <w:r>
        <w:rPr>
          <w:rFonts w:eastAsia="Amiri" w:cs="Amiri" w:ascii="Amiri" w:hAnsi="Amiri"/>
          <w:color w:val="111111"/>
          <w:sz w:val="28"/>
          <w:szCs w:val="28"/>
          <w:rtl w:val="true"/>
          <w:lang w:bidi="ar-SA"/>
        </w:rPr>
        <w:t>.</w:t>
      </w:r>
    </w:p>
    <w:p>
      <w:pPr>
        <w:pStyle w:val="Heading4"/>
        <w:numPr>
          <w:ilvl w:val="3"/>
          <w:numId w:val="1"/>
        </w:numPr>
        <w:rPr/>
      </w:pPr>
      <w:bookmarkStart w:id="4689" w:name="__RefHeading___Toc6141324_73709187"/>
      <w:bookmarkStart w:id="4690" w:name="_Toc2040"/>
      <w:bookmarkEnd w:id="4689"/>
      <w:r>
        <w:rPr>
          <w:rtl w:val="true"/>
        </w:rPr>
        <w:t>دراسة الروايتين</w:t>
      </w:r>
      <w:r>
        <w:rPr>
          <w:rtl w:val="true"/>
        </w:rPr>
        <w:t>:</w:t>
      </w:r>
      <w:bookmarkEnd w:id="4690"/>
    </w:p>
    <w:p>
      <w:pPr>
        <w:pStyle w:val="Heading5"/>
        <w:numPr>
          <w:ilvl w:val="4"/>
          <w:numId w:val="1"/>
        </w:numPr>
        <w:rPr/>
      </w:pPr>
      <w:bookmarkStart w:id="4691" w:name="__RefHeading___Toc6141326_73709187"/>
      <w:bookmarkStart w:id="4692" w:name="_Toc2041"/>
      <w:bookmarkEnd w:id="4691"/>
      <w:r>
        <w:rPr>
          <w:rtl w:val="true"/>
        </w:rPr>
        <w:t>أ</w:t>
      </w:r>
      <w:r>
        <w:rPr>
          <w:rtl w:val="true"/>
        </w:rPr>
        <w:t>- [</w:t>
      </w:r>
      <w:r>
        <w:rPr>
          <w:rtl w:val="true"/>
        </w:rPr>
        <w:t>الآية</w:t>
      </w:r>
      <w:r>
        <w:rPr>
          <w:rtl w:val="true"/>
        </w:rPr>
        <w:t>]</w:t>
      </w:r>
      <w:bookmarkEnd w:id="46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جاءَكَ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و تَلَهَّى‌</w:t>
      </w:r>
    </w:p>
    <w:p>
      <w:pPr>
        <w:pStyle w:val="Heading5"/>
        <w:numPr>
          <w:ilvl w:val="4"/>
          <w:numId w:val="1"/>
        </w:numPr>
        <w:rPr/>
      </w:pPr>
      <w:bookmarkStart w:id="4693" w:name="__RefHeading___Toc6141328_73709187"/>
      <w:bookmarkStart w:id="4694" w:name="_Toc2042"/>
      <w:bookmarkEnd w:id="4693"/>
      <w:r>
        <w:rPr>
          <w:rtl w:val="true"/>
        </w:rPr>
        <w:t>ب</w:t>
      </w:r>
      <w:r>
        <w:rPr>
          <w:rtl w:val="true"/>
        </w:rPr>
        <w:t xml:space="preserve">- </w:t>
      </w:r>
      <w:r>
        <w:rPr>
          <w:rtl w:val="true"/>
        </w:rPr>
        <w:t>السند</w:t>
      </w:r>
      <w:r>
        <w:rPr>
          <w:rtl w:val="true"/>
        </w:rPr>
        <w:t>:</w:t>
      </w:r>
      <w:bookmarkEnd w:id="4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بها السيّاري المتهالك</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و الزمخشري في تفسيرهما و قرأ أبو جعفر تصدّى بضم التاء أي تعرض و معناه يدعوك داع إلى التصدي له </w:t>
      </w:r>
      <w:bookmarkStart w:id="4695" w:name="pg11650_152085"/>
    </w:p>
    <w:p>
      <w:pPr>
        <w:pStyle w:val="BookText"/>
        <w:rPr/>
      </w:pPr>
      <w:bookmarkEnd w:id="4695"/>
      <w:r>
        <w:rPr>
          <w:rFonts w:ascii="Amiri" w:hAnsi="Amiri" w:eastAsia="Amiri" w:cs="Amiri"/>
          <w:color w:val="111111"/>
          <w:sz w:val="28"/>
          <w:sz w:val="28"/>
          <w:szCs w:val="28"/>
          <w:rtl w:val="true"/>
          <w:lang w:bidi="ar-SA"/>
        </w:rPr>
        <w:t>من الحرص و التهالك على 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جعفر هذا هو يزيد بن القعقاع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نجد مصدرا لما نسبه إلى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رواه الرازي و الزمخشري </w:t>
      </w:r>
      <w:r>
        <w:rPr>
          <w:rStyle w:val="FootnoteAnchor"/>
          <w:rtl w:val="true"/>
        </w:rPr>
        <w:footnoteReference w:id="521"/>
      </w:r>
      <w:r>
        <w:rPr>
          <w:rFonts w:ascii="Amiri" w:hAnsi="Amiri" w:eastAsia="Amiri" w:cs="Amiri"/>
          <w:color w:val="111111"/>
          <w:sz w:val="28"/>
          <w:sz w:val="28"/>
          <w:szCs w:val="28"/>
          <w:rtl w:val="true"/>
          <w:lang w:bidi="ar-SA"/>
        </w:rPr>
        <w:t xml:space="preserve">و أسنداه إلى المقرئ أبي جعفر و ظن الطبرسي ان المراد الامام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منتقلة و ليس لظهير أن يستدل بها على مراده</w:t>
      </w:r>
      <w:r>
        <w:rPr>
          <w:rFonts w:eastAsia="Amiri" w:cs="Amiri" w:ascii="Amiri" w:hAnsi="Amiri"/>
          <w:color w:val="111111"/>
          <w:sz w:val="28"/>
          <w:szCs w:val="28"/>
          <w:rtl w:val="true"/>
          <w:lang w:bidi="ar-SA"/>
        </w:rPr>
        <w:t>.</w:t>
      </w:r>
    </w:p>
    <w:p>
      <w:pPr>
        <w:pStyle w:val="Heading5"/>
        <w:numPr>
          <w:ilvl w:val="4"/>
          <w:numId w:val="1"/>
        </w:numPr>
        <w:rPr/>
      </w:pPr>
      <w:bookmarkStart w:id="4696" w:name="__RefHeading___Toc6141330_73709187"/>
      <w:bookmarkStart w:id="4697" w:name="_Toc2043"/>
      <w:bookmarkEnd w:id="4696"/>
      <w:r>
        <w:rPr>
          <w:rtl w:val="true"/>
        </w:rPr>
        <w:t>ج</w:t>
      </w:r>
      <w:r>
        <w:rPr>
          <w:rtl w:val="true"/>
        </w:rPr>
        <w:t xml:space="preserve">- </w:t>
      </w:r>
      <w:r>
        <w:rPr>
          <w:rtl w:val="true"/>
        </w:rPr>
        <w:t>المتن</w:t>
      </w:r>
      <w:r>
        <w:rPr>
          <w:rtl w:val="true"/>
        </w:rPr>
        <w:t>:</w:t>
      </w:r>
      <w:bookmarkEnd w:id="4697"/>
    </w:p>
    <w:p>
      <w:pPr>
        <w:pStyle w:val="BookText"/>
        <w:rPr/>
      </w:pPr>
      <w:r>
        <w:rPr>
          <w:rFonts w:ascii="Amiri" w:hAnsi="Amiri" w:eastAsia="Amiri" w:cs="Amiri"/>
          <w:color w:val="111111"/>
          <w:sz w:val="28"/>
          <w:sz w:val="28"/>
          <w:szCs w:val="28"/>
          <w:rtl w:val="true"/>
          <w:lang w:bidi="ar-SA"/>
        </w:rPr>
        <w:t>التغيير يخالف السياق القرآني</w:t>
      </w:r>
      <w:r>
        <w:rPr>
          <w:rFonts w:eastAsia="Amiri" w:cs="Amiri" w:ascii="Amiri" w:hAnsi="Amiri"/>
          <w:color w:val="111111"/>
          <w:sz w:val="28"/>
          <w:szCs w:val="28"/>
          <w:rtl w:val="true"/>
          <w:lang w:bidi="ar-SA"/>
        </w:rPr>
        <w:t>.</w:t>
      </w:r>
    </w:p>
    <w:p>
      <w:pPr>
        <w:pStyle w:val="Heading4"/>
        <w:numPr>
          <w:ilvl w:val="3"/>
          <w:numId w:val="1"/>
        </w:numPr>
        <w:rPr/>
      </w:pPr>
      <w:bookmarkStart w:id="4698" w:name="__RefHeading___Toc6141332_73709187"/>
      <w:bookmarkStart w:id="4699" w:name="_Toc2044"/>
      <w:bookmarkEnd w:id="4698"/>
      <w:r>
        <w:rPr>
          <w:rtl w:val="true"/>
        </w:rPr>
        <w:t>نتيجة البحث</w:t>
      </w:r>
      <w:r>
        <w:rPr>
          <w:rtl w:val="true"/>
        </w:rPr>
        <w:t>:</w:t>
      </w:r>
      <w:bookmarkEnd w:id="4699"/>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 برواية غال متهالك نقلها عن قراءات مدرسة الخلفاء و عدّاها روايتين</w:t>
      </w:r>
      <w:r>
        <w:rPr>
          <w:rFonts w:eastAsia="Amiri" w:cs="Amiri" w:ascii="Amiri" w:hAnsi="Amiri"/>
          <w:color w:val="111111"/>
          <w:sz w:val="28"/>
          <w:szCs w:val="28"/>
          <w:rtl w:val="true"/>
          <w:lang w:bidi="ar-SA"/>
        </w:rPr>
        <w:t xml:space="preserve">. </w:t>
      </w:r>
      <w:bookmarkStart w:id="4700" w:name="pg11650_152086"/>
    </w:p>
    <w:p>
      <w:pPr>
        <w:pStyle w:val="Heading3"/>
        <w:numPr>
          <w:ilvl w:val="2"/>
          <w:numId w:val="1"/>
        </w:numPr>
        <w:rPr/>
      </w:pPr>
      <w:bookmarkStart w:id="4701" w:name="__RefHeading___Toc6141334_73709187"/>
      <w:bookmarkStart w:id="4702" w:name="_Toc2045"/>
      <w:bookmarkEnd w:id="4700"/>
      <w:bookmarkEnd w:id="4701"/>
      <w:r>
        <w:rPr>
          <w:rtl w:val="true"/>
        </w:rPr>
        <w:t>دراسة روايات سورة التكوير</w:t>
      </w:r>
      <w:bookmarkEnd w:id="4702"/>
    </w:p>
    <w:p>
      <w:pPr>
        <w:pStyle w:val="Heading4"/>
        <w:numPr>
          <w:ilvl w:val="3"/>
          <w:numId w:val="1"/>
        </w:numPr>
        <w:rPr/>
      </w:pPr>
      <w:bookmarkStart w:id="4703" w:name="__RefHeading___Toc6141336_73709187"/>
      <w:bookmarkStart w:id="4704" w:name="_Toc2046"/>
      <w:bookmarkEnd w:id="4703"/>
      <w:r>
        <w:rPr>
          <w:rtl w:val="true"/>
        </w:rPr>
        <w:t>أولا</w:t>
      </w:r>
      <w:r>
        <w:rPr>
          <w:rtl w:val="true"/>
        </w:rPr>
        <w:t xml:space="preserve">- </w:t>
      </w:r>
      <w:r>
        <w:rPr>
          <w:rtl w:val="true"/>
        </w:rPr>
        <w:t xml:space="preserve">روايات آية </w:t>
      </w:r>
      <w:r>
        <w:rPr>
          <w:rtl w:val="true"/>
        </w:rPr>
        <w:t>(</w:t>
      </w:r>
      <w:r>
        <w:rPr/>
        <w:t>8</w:t>
      </w:r>
      <w:r>
        <w:rPr>
          <w:rtl w:val="true"/>
        </w:rPr>
        <w:t>):</w:t>
      </w:r>
      <w:bookmarkEnd w:id="4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ادريس عن أحمد بن محمد عن علي الحكم عن أيمن بن محرز عن جابر عن أبي جعفر عليه السلام في قوله تعالى و إذا المودة سئلت قال من قتل في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أبي جعفر و أبي عبد اللّه عليهما السلام و إذا المودة سئلت بفتح الميم و الواو و روى ذلك عن ابن عباس أيضا و هي المودة في القربى و ان قاطعها يسأل بأي ذنب قطعها قال و روى عن ابن عباس انه قال من قتل في مودتنا و ولايتنا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عن اسماعيل بن جابر عن أبي عبد اللّه عليه السلام و إذا المودة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القاسم عن أبي الحسن الأزدي عن أبان بن أبي عياش عن سليم بن قيس عن ابن عباس مثله و قال هو من قتل في مودتنا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منصور بن حازم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عن قول اللّه عز و جل و إذا المودة سئلت قال هي مودتنا و فينا نزلت</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ادريس عن أحمد بن محمد بن عيسى عن علي بن حديد عن منصور بن يونس عن منصور بن حازم قال قلت له جعلت فداك </w:t>
      </w:r>
    </w:p>
    <w:p>
      <w:pPr>
        <w:pStyle w:val="BookText"/>
        <w:rPr/>
      </w:pPr>
      <w:r>
        <w:rPr>
          <w:rFonts w:ascii="Amiri" w:hAnsi="Amiri" w:eastAsia="Amiri" w:cs="Amiri"/>
          <w:color w:val="111111"/>
          <w:sz w:val="28"/>
          <w:sz w:val="28"/>
          <w:szCs w:val="28"/>
          <w:rtl w:val="true"/>
          <w:lang w:bidi="ar-SA"/>
        </w:rPr>
        <w:t>و إذا المودة سئلت قال هي و اللّه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عبد اللّه عن إبراهيم بن محمد عن اسماعيل بن يسار عن علي بن جعفر الحضرمي عن جابر الجعفي قال سألت أبا عبد اللّه عليه السلام عن قوله عز و جل و إذا المودة سئلت قال من قتل في مودتنا سئل قاتله عن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همام عن عبد اللّه بن جعفر عن محمد بن عبد الحميد عن أبي جميلة عن جابر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عبد اللّه عن إبراهيم بن محمد الثقفي عن الحسن الحسين الأنصاري عن عمرو بن ثابت عن علي بن القاسم قال سألت أبا جعفر عليه السلام عن قوله تعالى و إذا الموؤدة قتلت قال شيعة آل محمد عليهم السلام تسأل بأي ذنب قتلت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جمهور عن محمد بن سنان عن اسماعيل بن جابر عن أبي عبد اللّه </w:t>
      </w:r>
      <w:r>
        <w:rPr>
          <w:rStyle w:val="FootnoteAnchor"/>
          <w:rtl w:val="true"/>
        </w:rPr>
        <w:footnoteReference w:id="522"/>
      </w:r>
      <w:r>
        <w:rPr>
          <w:rFonts w:ascii="Amiri" w:hAnsi="Amiri" w:eastAsia="Amiri" w:cs="Amiri"/>
          <w:color w:val="111111"/>
          <w:sz w:val="28"/>
          <w:sz w:val="28"/>
          <w:szCs w:val="28"/>
          <w:rtl w:val="true"/>
          <w:lang w:bidi="ar-SA"/>
        </w:rPr>
        <w:t>عليه السلام قال قلت قوله عز و جل و إذا الموؤدة سئلت قال قال الحسين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بن سماعة عن عبد اللّه بن القاسم إلى آخر ما مرّ عن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باسناده عن محمد بن الحنفية في الآية قال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معنعنا عن أبي جعفر عليه السلام في الآية قال من قتل في مودتنا</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عمر الزهري معنعنا عن الصادق عليه السلام في الآيةف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هم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أحمد بن يوسف معنعنا عن أبي جعفر عليه السلام في الآية قال سألكم </w:t>
      </w:r>
      <w:r>
        <w:rPr>
          <w:rStyle w:val="FootnoteAnchor"/>
          <w:rtl w:val="true"/>
        </w:rPr>
        <w:footnoteReference w:id="523"/>
      </w:r>
      <w:r>
        <w:rPr>
          <w:rFonts w:ascii="Amiri" w:hAnsi="Amiri" w:eastAsia="Amiri" w:cs="Amiri"/>
          <w:color w:val="111111"/>
          <w:sz w:val="28"/>
          <w:sz w:val="28"/>
          <w:szCs w:val="28"/>
          <w:rtl w:val="true"/>
          <w:lang w:bidi="ar-SA"/>
        </w:rPr>
        <w:t>عن المودة التي أنزلت عليكم وصلها مودة ذي القربى بأي ذنب قتلتموهم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الفرازي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 ذاك حقنا الواجب على الناس و حبنا الواجب على الخلق قتلوا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الحسن و غيره عن سهل عن محمد بن عيسى و محمد بن يحيى و محمد بن الحسين جميعا عن محمد بن سنان عن اسماعيل بن جابر و عبد الكريم بن عمرو عن عبد الحميد بن أبي الديلم عن أبي عبد اللّه عليه السلام في حديث قال فقال تعالى قل لا أسألكم عليه أجرا إلّا المودة في القربى ثم قال و إذا الموؤدة سئلت بأي ذنب قتلت يقول أسألكم عن المودة التي أنزلت عليكم فضلها مودة ذوي القربى بأي ذنب قتلتموهم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يعقوب بن يزيد و إبراهيم بن هاشم عن ابن أبي عمير عن بعض رجاله عن أبي عبد اللّه عليه السلام في قول اللّه عز و جل و إذا الموؤدة سئلت بأي ذنب قتلت قال نزلت في الحسين بن علي عليهما السلام</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سعد بن عبد اللّه في الكتاب المذكور قال و مثله في إذا الشمس كورت قوله و إذا الموؤدة سئلت ذكرها في باب الآيات المحرفة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4705" w:name="pg11650_152089"/>
    </w:p>
    <w:p>
      <w:pPr>
        <w:pStyle w:val="Heading4"/>
        <w:numPr>
          <w:ilvl w:val="3"/>
          <w:numId w:val="1"/>
        </w:numPr>
        <w:rPr/>
      </w:pPr>
      <w:bookmarkStart w:id="4706" w:name="__RefHeading___Toc6141338_73709187"/>
      <w:bookmarkStart w:id="4707" w:name="_Toc2047"/>
      <w:bookmarkEnd w:id="4705"/>
      <w:bookmarkEnd w:id="4706"/>
      <w:r>
        <w:rPr>
          <w:rtl w:val="true"/>
        </w:rPr>
        <w:t>دراسة الروايات</w:t>
      </w:r>
      <w:r>
        <w:rPr>
          <w:rtl w:val="true"/>
        </w:rPr>
        <w:t>:</w:t>
      </w:r>
      <w:bookmarkEnd w:id="4707"/>
    </w:p>
    <w:p>
      <w:pPr>
        <w:pStyle w:val="Heading5"/>
        <w:numPr>
          <w:ilvl w:val="4"/>
          <w:numId w:val="1"/>
        </w:numPr>
        <w:rPr/>
      </w:pPr>
      <w:bookmarkStart w:id="4708" w:name="__RefHeading___Toc6141340_73709187"/>
      <w:bookmarkStart w:id="4709" w:name="_Toc2048"/>
      <w:bookmarkEnd w:id="4708"/>
      <w:r>
        <w:rPr>
          <w:rtl w:val="true"/>
        </w:rPr>
        <w:t>أ</w:t>
      </w:r>
      <w:r>
        <w:rPr>
          <w:rtl w:val="true"/>
        </w:rPr>
        <w:t>- [</w:t>
      </w:r>
      <w:r>
        <w:rPr>
          <w:rtl w:val="true"/>
        </w:rPr>
        <w:t>الآية</w:t>
      </w:r>
      <w:r>
        <w:rPr>
          <w:rtl w:val="true"/>
        </w:rPr>
        <w:t>]</w:t>
      </w:r>
      <w:bookmarkEnd w:id="4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التكوير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في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في مودتنا و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في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الموءودة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4710" w:name="__RefHeading___Toc6141342_73709187"/>
      <w:bookmarkStart w:id="4711" w:name="_Toc2049"/>
      <w:bookmarkEnd w:id="4710"/>
      <w:r>
        <w:rPr>
          <w:rtl w:val="true"/>
        </w:rPr>
        <w:t>ب</w:t>
      </w:r>
      <w:r>
        <w:rPr>
          <w:rtl w:val="true"/>
        </w:rPr>
        <w:t xml:space="preserve">- </w:t>
      </w:r>
      <w:r>
        <w:rPr>
          <w:rtl w:val="true"/>
        </w:rPr>
        <w:t>السند</w:t>
      </w:r>
      <w:r>
        <w:rPr>
          <w:rtl w:val="true"/>
        </w:rPr>
        <w:t>:</w:t>
      </w:r>
      <w:bookmarkEnd w:id="4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مرسلة 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ضعيف غال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القاسم مشترك بين من هو ضعيف غال أو مجهول الحال، و أبو الحسن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 و أبان بن أبي عياش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 من هو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التفسير المنسوب إلى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كلهم أمّا مجهول حالهم أو ضعيف و علي بن جعفر الحضرمي لم نجد له ذكرا في كتب الرجال و لا يبعد كونها رواية أبي جميلة الضعيف الوضاع الكذاب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دسّوها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مع انّ في سند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و الحسن بن الحسين الأنصاري و علي بن القاسم مجهول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الدخيلة فيه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بيان و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عن محمد سنان الضعيف الغالي الكذّاب و هي مفسّرة للنص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تفسير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السند مع ان ضمن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ضعيف متهم بالكذب، و جميع الروايات مفسّرة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قولويه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و الكليني عن محمد بن سنان الضعيف الغالي الكذّاب</w:t>
      </w:r>
      <w:r>
        <w:rPr>
          <w:rFonts w:eastAsia="Amiri" w:cs="Amiri" w:ascii="Amiri" w:hAnsi="Amiri"/>
          <w:color w:val="111111"/>
          <w:sz w:val="28"/>
          <w:szCs w:val="28"/>
          <w:rtl w:val="true"/>
          <w:lang w:bidi="ar-SA"/>
        </w:rPr>
        <w:t xml:space="preserve">. </w:t>
      </w:r>
      <w:bookmarkStart w:id="4712" w:name="pg11650_152091"/>
    </w:p>
    <w:p>
      <w:pPr>
        <w:pStyle w:val="Heading5"/>
        <w:numPr>
          <w:ilvl w:val="4"/>
          <w:numId w:val="1"/>
        </w:numPr>
        <w:rPr/>
      </w:pPr>
      <w:bookmarkStart w:id="4713" w:name="__RefHeading___Toc6141344_73709187"/>
      <w:bookmarkStart w:id="4714" w:name="_Toc2050"/>
      <w:bookmarkEnd w:id="4712"/>
      <w:bookmarkEnd w:id="4713"/>
      <w:r>
        <w:rPr>
          <w:rtl w:val="true"/>
        </w:rPr>
        <w:t>ج</w:t>
      </w:r>
      <w:r>
        <w:rPr>
          <w:rtl w:val="true"/>
        </w:rPr>
        <w:t xml:space="preserve">- </w:t>
      </w:r>
      <w:r>
        <w:rPr>
          <w:rtl w:val="true"/>
        </w:rPr>
        <w:t>المتن</w:t>
      </w:r>
      <w:r>
        <w:rPr>
          <w:rtl w:val="true"/>
        </w:rPr>
        <w:t>:</w:t>
      </w:r>
      <w:bookmarkEnd w:id="471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الشيخ النوري أن يعين ما يراه من تلكم القراءات نصّا قرآنيا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إلى النص القرآني المتواتر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الاضافة و التغيير يخرجان المضاف إليه و المغيّر عن كونه نصا قرآنيا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تلكم الاضافات بيان و تفسير للآية الكريمة</w:t>
      </w:r>
      <w:r>
        <w:rPr>
          <w:rFonts w:eastAsia="Amiri" w:cs="Amiri" w:ascii="Amiri" w:hAnsi="Amiri"/>
          <w:color w:val="111111"/>
          <w:sz w:val="28"/>
          <w:szCs w:val="28"/>
          <w:rtl w:val="true"/>
          <w:lang w:bidi="ar-SA"/>
        </w:rPr>
        <w:t>.</w:t>
      </w:r>
    </w:p>
    <w:p>
      <w:pPr>
        <w:pStyle w:val="Heading4"/>
        <w:numPr>
          <w:ilvl w:val="3"/>
          <w:numId w:val="1"/>
        </w:numPr>
        <w:rPr/>
      </w:pPr>
      <w:bookmarkStart w:id="4715" w:name="__RefHeading___Toc6141346_73709187"/>
      <w:bookmarkStart w:id="4716" w:name="_Toc2051"/>
      <w:bookmarkEnd w:id="4715"/>
      <w:r>
        <w:rPr>
          <w:rtl w:val="true"/>
        </w:rPr>
        <w:t>ثانيا</w:t>
      </w:r>
      <w:r>
        <w:rPr>
          <w:rtl w:val="true"/>
        </w:rPr>
        <w:t xml:space="preserve">- </w:t>
      </w:r>
      <w:r>
        <w:rPr>
          <w:rtl w:val="true"/>
        </w:rPr>
        <w:t xml:space="preserve">روايات آية </w:t>
      </w:r>
      <w:r>
        <w:rPr>
          <w:rtl w:val="true"/>
        </w:rPr>
        <w:t>(</w:t>
      </w:r>
      <w:r>
        <w:rPr/>
        <w:t>24</w:t>
      </w:r>
      <w:r>
        <w:rPr>
          <w:rtl w:val="true"/>
        </w:rPr>
        <w:t>):</w:t>
      </w:r>
      <w:bookmarkEnd w:id="4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عمن رواه عن حمران عن زرارة عن أبي جعفر عليه السلام في قوله تعالى و ما هو على الغيب بظنين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سيف عن عبد الحميد بن غواص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ظنين أي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أهل البصرة غير سهل و الكسائي و ابن كثير بظنين بالظاء</w:t>
      </w:r>
      <w:r>
        <w:rPr>
          <w:rFonts w:eastAsia="Amiri" w:cs="Amiri" w:ascii="Amiri" w:hAnsi="Amiri"/>
          <w:color w:val="111111"/>
          <w:sz w:val="28"/>
          <w:szCs w:val="28"/>
          <w:rtl w:val="true"/>
          <w:lang w:bidi="ar-SA"/>
        </w:rPr>
        <w:t>.</w:t>
      </w:r>
    </w:p>
    <w:p>
      <w:pPr>
        <w:pStyle w:val="Heading4"/>
        <w:numPr>
          <w:ilvl w:val="3"/>
          <w:numId w:val="1"/>
        </w:numPr>
        <w:rPr/>
      </w:pPr>
      <w:bookmarkStart w:id="4717" w:name="__RefHeading___Toc6141348_73709187"/>
      <w:bookmarkStart w:id="4718" w:name="_Toc2052"/>
      <w:bookmarkEnd w:id="4717"/>
      <w:r>
        <w:rPr>
          <w:rtl w:val="true"/>
        </w:rPr>
        <w:t>دراسة الروايات</w:t>
      </w:r>
      <w:r>
        <w:rPr>
          <w:rtl w:val="true"/>
        </w:rPr>
        <w:t>:</w:t>
      </w:r>
      <w:bookmarkEnd w:id="4718"/>
    </w:p>
    <w:p>
      <w:pPr>
        <w:pStyle w:val="Heading5"/>
        <w:numPr>
          <w:ilvl w:val="4"/>
          <w:numId w:val="1"/>
        </w:numPr>
        <w:rPr/>
      </w:pPr>
      <w:bookmarkStart w:id="4719" w:name="__RefHeading___Toc6141350_73709187"/>
      <w:bookmarkStart w:id="4720" w:name="_Toc2053"/>
      <w:bookmarkEnd w:id="4719"/>
      <w:r>
        <w:rPr>
          <w:rtl w:val="true"/>
        </w:rPr>
        <w:t>أ</w:t>
      </w:r>
      <w:r>
        <w:rPr>
          <w:rtl w:val="true"/>
        </w:rPr>
        <w:t>- [</w:t>
      </w:r>
      <w:r>
        <w:rPr>
          <w:rtl w:val="true"/>
        </w:rPr>
        <w:t>الآية</w:t>
      </w:r>
      <w:r>
        <w:rPr>
          <w:rtl w:val="true"/>
        </w:rPr>
        <w:t>]</w:t>
      </w:r>
      <w:bookmarkEnd w:id="4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التكوير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عَلَى الْغَيْبِ بِضَنِينٍ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w:t>
      </w:r>
    </w:p>
    <w:p>
      <w:pPr>
        <w:pStyle w:val="Heading5"/>
        <w:numPr>
          <w:ilvl w:val="4"/>
          <w:numId w:val="1"/>
        </w:numPr>
        <w:rPr/>
      </w:pPr>
      <w:bookmarkStart w:id="4721" w:name="__RefHeading___Toc6141352_73709187"/>
      <w:bookmarkStart w:id="4722" w:name="_Toc2054"/>
      <w:bookmarkEnd w:id="4721"/>
      <w:r>
        <w:rPr>
          <w:rtl w:val="true"/>
        </w:rPr>
        <w:t>ب</w:t>
      </w:r>
      <w:r>
        <w:rPr>
          <w:rtl w:val="true"/>
        </w:rPr>
        <w:t xml:space="preserve">- </w:t>
      </w:r>
      <w:r>
        <w:rPr>
          <w:rtl w:val="true"/>
        </w:rPr>
        <w:t>السند</w:t>
      </w:r>
      <w:r>
        <w:rPr>
          <w:rtl w:val="true"/>
        </w:rPr>
        <w:t>:</w:t>
      </w:r>
      <w:bookmarkEnd w:id="4722"/>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الذي </w:t>
      </w:r>
      <w:bookmarkStart w:id="4723" w:name="pg11650_152092"/>
    </w:p>
    <w:p>
      <w:pPr>
        <w:pStyle w:val="BookText"/>
        <w:rPr/>
      </w:pPr>
      <w:bookmarkEnd w:id="4723"/>
      <w:r>
        <w:rPr>
          <w:rFonts w:ascii="Amiri" w:hAnsi="Amiri" w:eastAsia="Amiri" w:cs="Amiri"/>
          <w:color w:val="111111"/>
          <w:sz w:val="28"/>
          <w:sz w:val="28"/>
          <w:szCs w:val="28"/>
          <w:rtl w:val="true"/>
          <w:lang w:bidi="ar-SA"/>
        </w:rPr>
        <w:t>لم يذكره البرقي الذي يروي عن الضعفاء و 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معاني القرآن لأبي زكريا الفراء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ببخيل، و نحن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عاصم و أهل الحجاز و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ابن كثير و أبي عمرو و الكسائي و 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فانا نرى ان السياري أخذ القراءة من مدرسة الخلفاء و ركب عليها سندا و افترى بها على الامامين الباقر و الصادق عليهما السلام و ليس لظهير أن يعدها من الألف حديث شيعي</w:t>
      </w:r>
      <w:r>
        <w:rPr>
          <w:rFonts w:eastAsia="Amiri" w:cs="Amiri" w:ascii="Amiri" w:hAnsi="Amiri"/>
          <w:color w:val="111111"/>
          <w:sz w:val="28"/>
          <w:szCs w:val="28"/>
          <w:rtl w:val="true"/>
          <w:lang w:bidi="ar-SA"/>
        </w:rPr>
        <w:t>!!</w:t>
      </w:r>
    </w:p>
    <w:p>
      <w:pPr>
        <w:pStyle w:val="Heading5"/>
        <w:numPr>
          <w:ilvl w:val="4"/>
          <w:numId w:val="1"/>
        </w:numPr>
        <w:rPr/>
      </w:pPr>
      <w:bookmarkStart w:id="4724" w:name="__RefHeading___Toc6141354_73709187"/>
      <w:bookmarkStart w:id="4725" w:name="_Toc2055"/>
      <w:bookmarkEnd w:id="4724"/>
      <w:r>
        <w:rPr>
          <w:rtl w:val="true"/>
        </w:rPr>
        <w:t>ج</w:t>
      </w:r>
      <w:r>
        <w:rPr>
          <w:rtl w:val="true"/>
        </w:rPr>
        <w:t xml:space="preserve">- </w:t>
      </w:r>
      <w:r>
        <w:rPr>
          <w:rtl w:val="true"/>
        </w:rPr>
        <w:t>المتن</w:t>
      </w:r>
      <w:r>
        <w:rPr>
          <w:rtl w:val="true"/>
        </w:rPr>
        <w:t>:</w:t>
      </w:r>
      <w:bookmarkEnd w:id="4725"/>
    </w:p>
    <w:p>
      <w:pPr>
        <w:pStyle w:val="BookText"/>
        <w:rPr/>
      </w:pPr>
      <w:r>
        <w:rPr>
          <w:rFonts w:ascii="Amiri" w:hAnsi="Amiri" w:eastAsia="Amiri" w:cs="Amiri"/>
          <w:color w:val="111111"/>
          <w:sz w:val="28"/>
          <w:sz w:val="28"/>
          <w:szCs w:val="28"/>
          <w:rtl w:val="true"/>
          <w:lang w:bidi="ar-SA"/>
        </w:rPr>
        <w:t>ان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غال متهم عن الامامين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بلا سند 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عن قراءة 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نص قرآني أخذه من لا يحصون من التابعين عن الوف من الصحابة عن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الباري عزّ اسمه و كيف يستدل الشيخ النوري بها على انها كانت نصا قرآنيا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pStyle w:val="Heading5"/>
        <w:numPr>
          <w:ilvl w:val="4"/>
          <w:numId w:val="1"/>
        </w:numPr>
        <w:rPr/>
      </w:pPr>
      <w:bookmarkStart w:id="4726" w:name="__RefHeading___Toc6141356_73709187"/>
      <w:bookmarkStart w:id="4727" w:name="_Toc2056"/>
      <w:bookmarkEnd w:id="4726"/>
      <w:r>
        <w:rPr>
          <w:rtl w:val="true"/>
        </w:rPr>
        <w:t>نتيجة البحث</w:t>
      </w:r>
      <w:r>
        <w:rPr>
          <w:rtl w:val="true"/>
        </w:rPr>
        <w:t>:</w:t>
      </w:r>
      <w:bookmarkEnd w:id="4727"/>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الروايات التي استدلا بها على تحريف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التكوير ثلاثا و عشرين رواية، بينما وجدناها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 بلا سند و تسع روايات عن غلاة و مجاهيل، و ثماني روايات مفسّرة</w:t>
      </w:r>
      <w:r>
        <w:rPr>
          <w:rFonts w:eastAsia="Amiri" w:cs="Amiri" w:ascii="Amiri" w:hAnsi="Amiri"/>
          <w:color w:val="111111"/>
          <w:sz w:val="28"/>
          <w:szCs w:val="28"/>
          <w:rtl w:val="true"/>
          <w:lang w:bidi="ar-SA"/>
        </w:rPr>
        <w:t xml:space="preserve">. </w:t>
      </w:r>
      <w:bookmarkStart w:id="4728" w:name="pg11650_152093"/>
    </w:p>
    <w:p>
      <w:pPr>
        <w:pStyle w:val="Heading3"/>
        <w:numPr>
          <w:ilvl w:val="2"/>
          <w:numId w:val="1"/>
        </w:numPr>
        <w:rPr/>
      </w:pPr>
      <w:bookmarkStart w:id="4729" w:name="__RefHeading___Toc6141358_73709187"/>
      <w:bookmarkStart w:id="4730" w:name="_Toc2057"/>
      <w:bookmarkEnd w:id="4728"/>
      <w:bookmarkEnd w:id="4729"/>
      <w:r>
        <w:rPr>
          <w:rtl w:val="true"/>
        </w:rPr>
        <w:t>دراسة روايتا سورة الانفطار</w:t>
      </w:r>
      <w:bookmarkEnd w:id="4730"/>
    </w:p>
    <w:p>
      <w:pPr>
        <w:pStyle w:val="Heading4"/>
        <w:numPr>
          <w:ilvl w:val="3"/>
          <w:numId w:val="1"/>
        </w:numPr>
        <w:rPr/>
      </w:pPr>
      <w:bookmarkStart w:id="4731" w:name="__RefHeading___Toc6141360_73709187"/>
      <w:bookmarkStart w:id="4732" w:name="_Toc2058"/>
      <w:bookmarkEnd w:id="4731"/>
      <w:r>
        <w:rPr>
          <w:rtl w:val="true"/>
        </w:rPr>
        <w:t>اشارة</w:t>
      </w:r>
      <w:bookmarkEnd w:id="4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أحمد بن النضر عن عمرو عن جابر عن أبي عبد اللّه عليه السلام انه قرأ و الأمر يومئذ و ذلك اليوم كله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عمرو بن شمر عن جابر عن أبي جعفر عليه السلام انه قال الأمر يومئذ و اليوم كله للّه</w:t>
      </w:r>
      <w:r>
        <w:rPr>
          <w:rFonts w:eastAsia="Amiri" w:cs="Amiri" w:ascii="Amiri" w:hAnsi="Amiri"/>
          <w:color w:val="111111"/>
          <w:sz w:val="28"/>
          <w:szCs w:val="28"/>
          <w:rtl w:val="true"/>
          <w:lang w:bidi="ar-SA"/>
        </w:rPr>
        <w:t>.</w:t>
      </w:r>
    </w:p>
    <w:p>
      <w:pPr>
        <w:pStyle w:val="Heading4"/>
        <w:numPr>
          <w:ilvl w:val="3"/>
          <w:numId w:val="1"/>
        </w:numPr>
        <w:rPr/>
      </w:pPr>
      <w:bookmarkStart w:id="4733" w:name="__RefHeading___Toc6141362_73709187"/>
      <w:bookmarkStart w:id="4734" w:name="_Toc2059"/>
      <w:bookmarkEnd w:id="4733"/>
      <w:r>
        <w:rPr>
          <w:rtl w:val="true"/>
        </w:rPr>
        <w:t>دراسة الروايتين</w:t>
      </w:r>
      <w:r>
        <w:rPr>
          <w:rtl w:val="true"/>
        </w:rPr>
        <w:t>:</w:t>
      </w:r>
      <w:bookmarkEnd w:id="4734"/>
    </w:p>
    <w:p>
      <w:pPr>
        <w:pStyle w:val="Heading5"/>
        <w:numPr>
          <w:ilvl w:val="4"/>
          <w:numId w:val="1"/>
        </w:numPr>
        <w:rPr/>
      </w:pPr>
      <w:bookmarkStart w:id="4735" w:name="__RefHeading___Toc6141364_73709187"/>
      <w:bookmarkStart w:id="4736" w:name="_Toc2060"/>
      <w:bookmarkEnd w:id="4735"/>
      <w:r>
        <w:rPr>
          <w:rtl w:val="true"/>
        </w:rPr>
        <w:t>أ</w:t>
      </w:r>
      <w:r>
        <w:rPr>
          <w:rtl w:val="true"/>
        </w:rPr>
        <w:t>- [</w:t>
      </w:r>
      <w:r>
        <w:rPr>
          <w:rtl w:val="true"/>
        </w:rPr>
        <w:t>الآية</w:t>
      </w:r>
      <w:r>
        <w:rPr>
          <w:rtl w:val="true"/>
        </w:rPr>
        <w:t>]</w:t>
      </w:r>
      <w:bookmarkEnd w:id="4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لا تَمْلِكُ نَفْسٌ لِنَفْسٍ شَيْئاً وَ الْأَمْرُ يَوْمَئِذٍ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اليوم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كلّه</w:t>
      </w:r>
      <w:r>
        <w:rPr>
          <w:rFonts w:eastAsia="Amiri" w:cs="Amiri" w:ascii="Amiri" w:hAnsi="Amiri"/>
          <w:color w:val="111111"/>
          <w:sz w:val="28"/>
          <w:szCs w:val="28"/>
          <w:rtl w:val="true"/>
          <w:lang w:bidi="ar-SA"/>
        </w:rPr>
        <w:t>).</w:t>
      </w:r>
    </w:p>
    <w:p>
      <w:pPr>
        <w:pStyle w:val="Heading5"/>
        <w:numPr>
          <w:ilvl w:val="4"/>
          <w:numId w:val="1"/>
        </w:numPr>
        <w:rPr/>
      </w:pPr>
      <w:bookmarkStart w:id="4737" w:name="__RefHeading___Toc6141366_73709187"/>
      <w:bookmarkStart w:id="4738" w:name="_Toc2061"/>
      <w:bookmarkEnd w:id="4737"/>
      <w:r>
        <w:rPr>
          <w:rtl w:val="true"/>
        </w:rPr>
        <w:t>ب</w:t>
      </w:r>
      <w:r>
        <w:rPr>
          <w:rtl w:val="true"/>
        </w:rPr>
        <w:t xml:space="preserve">- </w:t>
      </w:r>
      <w:r>
        <w:rPr>
          <w:rtl w:val="true"/>
        </w:rPr>
        <w:t>السند</w:t>
      </w:r>
      <w:r>
        <w:rPr>
          <w:rtl w:val="true"/>
        </w:rPr>
        <w:t>:</w:t>
      </w:r>
      <w:bookmarkEnd w:id="4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الضعيف الوضّاع</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السياري بعينها، فهي رواية واحدة تفرّد بها السيّاري المتهالك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الرواية بتفسير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ان الأمر يومئذ و اليوم كله للّه يا جابر إذا كان يوم القيامة بادت الحكام فلم يبق حاكم إلّا اللّه</w:t>
      </w:r>
      <w:r>
        <w:rPr>
          <w:rFonts w:eastAsia="Amiri" w:cs="Amiri" w:ascii="Amiri" w:hAnsi="Amiri"/>
          <w:color w:val="111111"/>
          <w:sz w:val="28"/>
          <w:szCs w:val="28"/>
          <w:rtl w:val="true"/>
          <w:lang w:bidi="ar-SA"/>
        </w:rPr>
        <w:t xml:space="preserve">. </w:t>
      </w:r>
      <w:bookmarkStart w:id="4739" w:name="pg11650_152094"/>
    </w:p>
    <w:p>
      <w:pPr>
        <w:pStyle w:val="Heading5"/>
        <w:numPr>
          <w:ilvl w:val="4"/>
          <w:numId w:val="1"/>
        </w:numPr>
        <w:rPr/>
      </w:pPr>
      <w:bookmarkStart w:id="4740" w:name="__RefHeading___Toc6141368_73709187"/>
      <w:bookmarkStart w:id="4741" w:name="_Toc2062"/>
      <w:bookmarkEnd w:id="4739"/>
      <w:bookmarkEnd w:id="4740"/>
      <w:r>
        <w:rPr>
          <w:rtl w:val="true"/>
        </w:rPr>
        <w:t>ج</w:t>
      </w:r>
      <w:r>
        <w:rPr>
          <w:rtl w:val="true"/>
        </w:rPr>
        <w:t xml:space="preserve">- </w:t>
      </w:r>
      <w:r>
        <w:rPr>
          <w:rtl w:val="true"/>
        </w:rPr>
        <w:t>المتن</w:t>
      </w:r>
      <w:r>
        <w:rPr>
          <w:rtl w:val="true"/>
        </w:rPr>
        <w:t>:</w:t>
      </w:r>
      <w:bookmarkEnd w:id="4741"/>
    </w:p>
    <w:p>
      <w:pPr>
        <w:pStyle w:val="BookText"/>
        <w:rPr/>
      </w:pPr>
      <w:r>
        <w:rPr>
          <w:rFonts w:ascii="Amiri" w:hAnsi="Amiri" w:eastAsia="Amiri" w:cs="Amiri"/>
          <w:color w:val="111111"/>
          <w:sz w:val="28"/>
          <w:sz w:val="28"/>
          <w:szCs w:val="28"/>
          <w:rtl w:val="true"/>
          <w:lang w:bidi="ar-SA"/>
        </w:rPr>
        <w:t>من متممة الخبر التي لم يأت بها الشيخ النوري يتضح ان الرواية تفسيرية</w:t>
      </w:r>
      <w:r>
        <w:rPr>
          <w:rFonts w:eastAsia="Amiri" w:cs="Amiri" w:ascii="Amiri" w:hAnsi="Amiri"/>
          <w:color w:val="111111"/>
          <w:sz w:val="28"/>
          <w:szCs w:val="28"/>
          <w:rtl w:val="true"/>
          <w:lang w:bidi="ar-SA"/>
        </w:rPr>
        <w:t>.</w:t>
      </w:r>
    </w:p>
    <w:p>
      <w:pPr>
        <w:pStyle w:val="Heading5"/>
        <w:numPr>
          <w:ilvl w:val="4"/>
          <w:numId w:val="1"/>
        </w:numPr>
        <w:rPr/>
      </w:pPr>
      <w:bookmarkStart w:id="4742" w:name="__RefHeading___Toc6141370_73709187"/>
      <w:bookmarkStart w:id="4743" w:name="_Toc2063"/>
      <w:bookmarkEnd w:id="4742"/>
      <w:r>
        <w:rPr>
          <w:rtl w:val="true"/>
        </w:rPr>
        <w:t>نتيجة البحث</w:t>
      </w:r>
      <w:r>
        <w:rPr>
          <w:rtl w:val="true"/>
        </w:rPr>
        <w:t>:</w:t>
      </w:r>
      <w:bookmarkEnd w:id="4743"/>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ما استدلّا به على تحريف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الانفطار روايتين بينا هي رواية واحدة عن غلاة و مجاهيل</w:t>
      </w:r>
      <w:r>
        <w:rPr>
          <w:rFonts w:eastAsia="Amiri" w:cs="Amiri" w:ascii="Amiri" w:hAnsi="Amiri"/>
          <w:color w:val="111111"/>
          <w:sz w:val="28"/>
          <w:szCs w:val="28"/>
          <w:rtl w:val="true"/>
          <w:lang w:bidi="ar-SA"/>
        </w:rPr>
        <w:t xml:space="preserve">. </w:t>
      </w:r>
      <w:bookmarkStart w:id="4744" w:name="pg11650_152095"/>
    </w:p>
    <w:p>
      <w:pPr>
        <w:pStyle w:val="Heading3"/>
        <w:numPr>
          <w:ilvl w:val="2"/>
          <w:numId w:val="1"/>
        </w:numPr>
        <w:rPr/>
      </w:pPr>
      <w:bookmarkStart w:id="4745" w:name="__RefHeading___Toc6141372_73709187"/>
      <w:bookmarkStart w:id="4746" w:name="_Toc2064"/>
      <w:bookmarkEnd w:id="4744"/>
      <w:bookmarkEnd w:id="4745"/>
      <w:r>
        <w:rPr>
          <w:rtl w:val="true"/>
        </w:rPr>
        <w:t>دراسة رواية سورة المطففين‌</w:t>
      </w:r>
      <w:bookmarkEnd w:id="4746"/>
    </w:p>
    <w:p>
      <w:pPr>
        <w:pStyle w:val="Heading4"/>
        <w:numPr>
          <w:ilvl w:val="3"/>
          <w:numId w:val="1"/>
        </w:numPr>
        <w:rPr/>
      </w:pPr>
      <w:bookmarkStart w:id="4747" w:name="__RefHeading___Toc6141374_73709187"/>
      <w:bookmarkStart w:id="4748" w:name="_Toc2065"/>
      <w:bookmarkEnd w:id="4747"/>
      <w:r>
        <w:rPr>
          <w:rtl w:val="true"/>
        </w:rPr>
        <w:t>اشارة</w:t>
      </w:r>
      <w:bookmarkEnd w:id="4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الكسائي وحده خاتمه و هي قراءة علي عليه السلام و علقمة</w:t>
      </w:r>
      <w:r>
        <w:rPr>
          <w:rFonts w:eastAsia="Amiri" w:cs="Amiri" w:ascii="Amiri" w:hAnsi="Amiri"/>
          <w:color w:val="111111"/>
          <w:sz w:val="28"/>
          <w:szCs w:val="28"/>
          <w:rtl w:val="true"/>
          <w:lang w:bidi="ar-SA"/>
        </w:rPr>
        <w:t>.</w:t>
      </w:r>
    </w:p>
    <w:p>
      <w:pPr>
        <w:pStyle w:val="Heading4"/>
        <w:numPr>
          <w:ilvl w:val="3"/>
          <w:numId w:val="1"/>
        </w:numPr>
        <w:rPr/>
      </w:pPr>
      <w:bookmarkStart w:id="4749" w:name="__RefHeading___Toc6141376_73709187"/>
      <w:bookmarkStart w:id="4750" w:name="_Toc2066"/>
      <w:bookmarkEnd w:id="4749"/>
      <w:r>
        <w:rPr>
          <w:rtl w:val="true"/>
        </w:rPr>
        <w:t>دراسة الرواية</w:t>
      </w:r>
      <w:r>
        <w:rPr>
          <w:rtl w:val="true"/>
        </w:rPr>
        <w:t>:</w:t>
      </w:r>
      <w:bookmarkEnd w:id="4750"/>
    </w:p>
    <w:p>
      <w:pPr>
        <w:pStyle w:val="Heading5"/>
        <w:numPr>
          <w:ilvl w:val="4"/>
          <w:numId w:val="1"/>
        </w:numPr>
        <w:rPr/>
      </w:pPr>
      <w:bookmarkStart w:id="4751" w:name="__RefHeading___Toc6141378_73709187"/>
      <w:bookmarkStart w:id="4752" w:name="_Toc2067"/>
      <w:bookmarkEnd w:id="4751"/>
      <w:r>
        <w:rPr>
          <w:rtl w:val="true"/>
        </w:rPr>
        <w:t>أ</w:t>
      </w:r>
      <w:r>
        <w:rPr>
          <w:rtl w:val="true"/>
        </w:rPr>
        <w:t>- [</w:t>
      </w:r>
      <w:r>
        <w:rPr>
          <w:rtl w:val="true"/>
        </w:rPr>
        <w:t>الآية</w:t>
      </w:r>
      <w:r>
        <w:rPr>
          <w:rtl w:val="true"/>
        </w:rPr>
        <w:t>]</w:t>
      </w:r>
      <w:bookmarkEnd w:id="47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w:t>
      </w:r>
      <w:r>
        <w:rPr>
          <w:rFonts w:eastAsia="Amiri" w:cs="Amiri" w:ascii="Amiri" w:hAnsi="Amiri"/>
          <w:color w:val="111111"/>
          <w:sz w:val="28"/>
          <w:szCs w:val="28"/>
          <w:rtl w:val="true"/>
          <w:lang w:bidi="ar-SA"/>
        </w:rPr>
        <w:t>.</w:t>
      </w:r>
    </w:p>
    <w:p>
      <w:pPr>
        <w:pStyle w:val="Heading5"/>
        <w:numPr>
          <w:ilvl w:val="4"/>
          <w:numId w:val="1"/>
        </w:numPr>
        <w:rPr/>
      </w:pPr>
      <w:bookmarkStart w:id="4753" w:name="__RefHeading___Toc6141380_73709187"/>
      <w:bookmarkStart w:id="4754" w:name="_Toc2068"/>
      <w:bookmarkEnd w:id="4753"/>
      <w:r>
        <w:rPr>
          <w:rtl w:val="true"/>
        </w:rPr>
        <w:t>ب</w:t>
      </w:r>
      <w:r>
        <w:rPr>
          <w:rtl w:val="true"/>
        </w:rPr>
        <w:t xml:space="preserve">- </w:t>
      </w:r>
      <w:r>
        <w:rPr>
          <w:rtl w:val="true"/>
        </w:rPr>
        <w:t>السند</w:t>
      </w:r>
      <w:r>
        <w:rPr>
          <w:rtl w:val="true"/>
        </w:rPr>
        <w:t>:</w:t>
      </w:r>
      <w:bookmarkEnd w:id="4754"/>
    </w:p>
    <w:p>
      <w:pPr>
        <w:pStyle w:val="BookText"/>
        <w:rPr/>
      </w:pPr>
      <w:r>
        <w:rPr>
          <w:rFonts w:ascii="Amiri" w:hAnsi="Amiri" w:eastAsia="Amiri" w:cs="Amiri"/>
          <w:color w:val="111111"/>
          <w:sz w:val="28"/>
          <w:sz w:val="28"/>
          <w:szCs w:val="28"/>
          <w:rtl w:val="true"/>
          <w:lang w:bidi="ar-SA"/>
        </w:rPr>
        <w:t>في معاني القرآن للفرّاء عن علي انّه قرأ خاتمه مسك و في اعراب القرآن للنحاس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الكسائي و عن علقمة انه قرأ خاتمه مسك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فانها منتقلة و ليس لظهير أن يستدل بها على مراده</w:t>
      </w:r>
      <w:r>
        <w:rPr>
          <w:rFonts w:eastAsia="Amiri" w:cs="Amiri" w:ascii="Amiri" w:hAnsi="Amiri"/>
          <w:color w:val="111111"/>
          <w:sz w:val="28"/>
          <w:szCs w:val="28"/>
          <w:rtl w:val="true"/>
          <w:lang w:bidi="ar-SA"/>
        </w:rPr>
        <w:t>.</w:t>
      </w:r>
    </w:p>
    <w:p>
      <w:pPr>
        <w:pStyle w:val="Heading5"/>
        <w:numPr>
          <w:ilvl w:val="4"/>
          <w:numId w:val="1"/>
        </w:numPr>
        <w:rPr/>
      </w:pPr>
      <w:bookmarkStart w:id="4755" w:name="__RefHeading___Toc6141382_73709187"/>
      <w:bookmarkStart w:id="4756" w:name="_Toc2069"/>
      <w:bookmarkEnd w:id="4755"/>
      <w:r>
        <w:rPr>
          <w:rtl w:val="true"/>
        </w:rPr>
        <w:t>ج</w:t>
      </w:r>
      <w:r>
        <w:rPr>
          <w:rtl w:val="true"/>
        </w:rPr>
        <w:t xml:space="preserve">- </w:t>
      </w:r>
      <w:r>
        <w:rPr>
          <w:rtl w:val="true"/>
        </w:rPr>
        <w:t>المتن</w:t>
      </w:r>
      <w:r>
        <w:rPr>
          <w:rtl w:val="true"/>
        </w:rPr>
        <w:t>:</w:t>
      </w:r>
      <w:bookmarkEnd w:id="475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هنا ما قلناه في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بظنين في سورة التكوير</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التغيير يخل بوزن الآية في السورة</w:t>
      </w:r>
      <w:r>
        <w:rPr>
          <w:rFonts w:eastAsia="Amiri" w:cs="Amiri" w:ascii="Amiri" w:hAnsi="Amiri"/>
          <w:color w:val="111111"/>
          <w:sz w:val="28"/>
          <w:szCs w:val="28"/>
          <w:rtl w:val="true"/>
          <w:lang w:bidi="ar-SA"/>
        </w:rPr>
        <w:t xml:space="preserve">. </w:t>
      </w:r>
      <w:bookmarkStart w:id="4757" w:name="pg11650_152096"/>
    </w:p>
    <w:p>
      <w:pPr>
        <w:pStyle w:val="Heading3"/>
        <w:numPr>
          <w:ilvl w:val="2"/>
          <w:numId w:val="1"/>
        </w:numPr>
        <w:rPr/>
      </w:pPr>
      <w:bookmarkStart w:id="4758" w:name="__RefHeading___Toc6141384_73709187"/>
      <w:bookmarkStart w:id="4759" w:name="_Toc2070"/>
      <w:bookmarkEnd w:id="4757"/>
      <w:bookmarkEnd w:id="4758"/>
      <w:r>
        <w:rPr>
          <w:rtl w:val="true"/>
        </w:rPr>
        <w:t>دراسة روايات سورة البروج‌</w:t>
      </w:r>
      <w:bookmarkEnd w:id="4759"/>
    </w:p>
    <w:p>
      <w:pPr>
        <w:pStyle w:val="Heading4"/>
        <w:numPr>
          <w:ilvl w:val="3"/>
          <w:numId w:val="1"/>
        </w:numPr>
        <w:rPr/>
      </w:pPr>
      <w:bookmarkStart w:id="4760" w:name="__RefHeading___Toc6141386_73709187"/>
      <w:bookmarkStart w:id="4761" w:name="_Toc2071"/>
      <w:bookmarkEnd w:id="4760"/>
      <w:r>
        <w:rPr>
          <w:rtl w:val="true"/>
        </w:rPr>
        <w:t>أولا</w:t>
      </w:r>
      <w:r>
        <w:rPr>
          <w:rtl w:val="true"/>
        </w:rPr>
        <w:t xml:space="preserve">- </w:t>
      </w:r>
      <w:r>
        <w:rPr>
          <w:rtl w:val="true"/>
        </w:rPr>
        <w:t xml:space="preserve">روايات آية </w:t>
      </w:r>
      <w:r>
        <w:rPr>
          <w:rtl w:val="true"/>
        </w:rPr>
        <w:t>(</w:t>
      </w:r>
      <w:r>
        <w:rPr/>
        <w:t>4</w:t>
      </w:r>
      <w:r>
        <w:rPr>
          <w:rtl w:val="true"/>
        </w:rPr>
        <w:t>):</w:t>
      </w:r>
      <w:bookmarkEnd w:id="4761"/>
    </w:p>
    <w:p>
      <w:pPr>
        <w:pStyle w:val="Heading5"/>
        <w:numPr>
          <w:ilvl w:val="4"/>
          <w:numId w:val="1"/>
        </w:numPr>
        <w:rPr/>
      </w:pPr>
      <w:bookmarkStart w:id="4762" w:name="__RefHeading___Toc6141388_73709187"/>
      <w:bookmarkStart w:id="4763" w:name="_Toc2072"/>
      <w:bookmarkEnd w:id="4762"/>
      <w:r>
        <w:rPr>
          <w:rtl w:val="true"/>
        </w:rPr>
        <w:t>اشارة</w:t>
      </w:r>
      <w:bookmarkEnd w:id="4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ابن فضال عن ابن بكير عن صباح الازرق </w:t>
      </w:r>
      <w:r>
        <w:rPr>
          <w:rStyle w:val="FootnoteAnchor"/>
          <w:rtl w:val="true"/>
        </w:rPr>
        <w:footnoteReference w:id="525"/>
      </w:r>
      <w:r>
        <w:rPr>
          <w:rFonts w:ascii="Amiri" w:hAnsi="Amiri" w:eastAsia="Amiri" w:cs="Amiri"/>
          <w:color w:val="111111"/>
          <w:sz w:val="28"/>
          <w:sz w:val="28"/>
          <w:szCs w:val="28"/>
          <w:rtl w:val="true"/>
          <w:lang w:bidi="ar-SA"/>
        </w:rPr>
        <w:t xml:space="preserve">عن عاصم القمي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بما قتل أصحاب الاخدود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النعمان عن داود بن فرقد قال سمعت أبا عبد اللّه عليه السلام يقرأ غير مرّة و هو يصلي بما قتل أصحاب الاخدود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كتاب ناسخ القرآن و منسوخه عن مشايخه انه صلى أبو عبد اللّه عليه السلام بقوم من أصحابه فقرأ بما قتل أصحاب الاخدود</w:t>
      </w:r>
      <w:r>
        <w:rPr>
          <w:rFonts w:eastAsia="Amiri" w:cs="Amiri" w:ascii="Amiri" w:hAnsi="Amiri"/>
          <w:color w:val="111111"/>
          <w:sz w:val="28"/>
          <w:szCs w:val="28"/>
          <w:rtl w:val="true"/>
          <w:lang w:bidi="ar-SA"/>
        </w:rPr>
        <w:t>.</w:t>
      </w:r>
    </w:p>
    <w:p>
      <w:pPr>
        <w:pStyle w:val="Heading5"/>
        <w:numPr>
          <w:ilvl w:val="4"/>
          <w:numId w:val="1"/>
        </w:numPr>
        <w:rPr/>
      </w:pPr>
      <w:bookmarkStart w:id="4764" w:name="__RefHeading___Toc6141390_73709187"/>
      <w:bookmarkStart w:id="4765" w:name="_Toc2073"/>
      <w:bookmarkEnd w:id="4764"/>
      <w:r>
        <w:rPr>
          <w:rtl w:val="true"/>
        </w:rPr>
        <w:t>دراسة الروايات</w:t>
      </w:r>
      <w:r>
        <w:rPr>
          <w:rtl w:val="true"/>
        </w:rPr>
        <w:t>:</w:t>
      </w:r>
      <w:bookmarkEnd w:id="4765"/>
    </w:p>
    <w:p>
      <w:pPr>
        <w:pStyle w:val="Heading6"/>
        <w:numPr>
          <w:ilvl w:val="5"/>
          <w:numId w:val="1"/>
        </w:numPr>
        <w:rPr/>
      </w:pPr>
      <w:bookmarkStart w:id="4766" w:name="__RefHeading___Toc6141392_73709187"/>
      <w:bookmarkStart w:id="4767" w:name="_Toc2074"/>
      <w:bookmarkEnd w:id="4766"/>
      <w:r>
        <w:rPr>
          <w:rtl w:val="true"/>
        </w:rPr>
        <w:t>أ</w:t>
      </w:r>
      <w:r>
        <w:rPr>
          <w:rtl w:val="true"/>
        </w:rPr>
        <w:t>- [</w:t>
      </w:r>
      <w:r>
        <w:rPr>
          <w:rtl w:val="true"/>
        </w:rPr>
        <w:t>الآية</w:t>
      </w:r>
      <w:r>
        <w:rPr>
          <w:rtl w:val="true"/>
        </w:rPr>
        <w:t>]</w:t>
      </w:r>
      <w:bookmarkEnd w:id="4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68" w:name="__RefHeading___Toc6141394_73709187"/>
      <w:bookmarkStart w:id="4769" w:name="_Toc2075"/>
      <w:bookmarkEnd w:id="4768"/>
      <w:r>
        <w:rPr>
          <w:rtl w:val="true"/>
        </w:rPr>
        <w:t>ب</w:t>
      </w:r>
      <w:r>
        <w:rPr>
          <w:rtl w:val="true"/>
        </w:rPr>
        <w:t xml:space="preserve">- </w:t>
      </w:r>
      <w:r>
        <w:rPr>
          <w:rtl w:val="true"/>
        </w:rPr>
        <w:t>السند</w:t>
      </w:r>
      <w:r>
        <w:rPr>
          <w:rtl w:val="true"/>
        </w:rPr>
        <w:t>:</w:t>
      </w:r>
      <w:bookmarkStart w:id="4770" w:name="pg11650_152097"/>
      <w:bookmarkEnd w:id="4769"/>
    </w:p>
    <w:p>
      <w:pPr>
        <w:pStyle w:val="BookText"/>
        <w:rPr/>
      </w:pPr>
      <w:bookmarkEnd w:id="477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مرسلتان في سند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الازرق مجهول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 القمي لم نجد له ذكرا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و لم نجد لها معينا غير معين السيّاري</w:t>
      </w:r>
      <w:r>
        <w:rPr>
          <w:rFonts w:eastAsia="Amiri" w:cs="Amiri" w:ascii="Amiri" w:hAnsi="Amiri"/>
          <w:color w:val="111111"/>
          <w:sz w:val="28"/>
          <w:szCs w:val="28"/>
          <w:rtl w:val="true"/>
          <w:lang w:bidi="ar-SA"/>
        </w:rPr>
        <w:t>.</w:t>
      </w:r>
    </w:p>
    <w:p>
      <w:pPr>
        <w:pStyle w:val="Heading6"/>
        <w:numPr>
          <w:ilvl w:val="5"/>
          <w:numId w:val="1"/>
        </w:numPr>
        <w:rPr/>
      </w:pPr>
      <w:bookmarkStart w:id="4771" w:name="__RefHeading___Toc6141396_73709187"/>
      <w:bookmarkStart w:id="4772" w:name="_Toc2076"/>
      <w:bookmarkEnd w:id="4771"/>
      <w:r>
        <w:rPr>
          <w:rtl w:val="true"/>
        </w:rPr>
        <w:t>ج</w:t>
      </w:r>
      <w:r>
        <w:rPr>
          <w:rtl w:val="true"/>
        </w:rPr>
        <w:t xml:space="preserve">- </w:t>
      </w:r>
      <w:r>
        <w:rPr>
          <w:rtl w:val="true"/>
        </w:rPr>
        <w:t>المتن</w:t>
      </w:r>
      <w:r>
        <w:rPr>
          <w:rtl w:val="true"/>
        </w:rPr>
        <w:t>:</w:t>
      </w:r>
      <w:bookmarkEnd w:id="4772"/>
    </w:p>
    <w:p>
      <w:pPr>
        <w:pStyle w:val="BookText"/>
        <w:rPr/>
      </w:pPr>
      <w:r>
        <w:rPr>
          <w:rFonts w:ascii="Amiri" w:hAnsi="Amiri" w:eastAsia="Amiri" w:cs="Amiri"/>
          <w:color w:val="111111"/>
          <w:sz w:val="28"/>
          <w:sz w:val="28"/>
          <w:szCs w:val="28"/>
          <w:rtl w:val="true"/>
          <w:lang w:bidi="ar-SA"/>
        </w:rPr>
        <w:t>الاضافة لا معنى له و تخل بوزن الآية و لا يصدر هذا الاختلاق عن غير أمثال السياري ممن يخرف بما لا يعرف</w:t>
      </w:r>
      <w:r>
        <w:rPr>
          <w:rFonts w:eastAsia="Amiri" w:cs="Amiri" w:ascii="Amiri" w:hAnsi="Amiri"/>
          <w:color w:val="111111"/>
          <w:sz w:val="28"/>
          <w:szCs w:val="28"/>
          <w:rtl w:val="true"/>
          <w:lang w:bidi="ar-SA"/>
        </w:rPr>
        <w:t>.</w:t>
      </w:r>
    </w:p>
    <w:p>
      <w:pPr>
        <w:pStyle w:val="Heading4"/>
        <w:numPr>
          <w:ilvl w:val="3"/>
          <w:numId w:val="1"/>
        </w:numPr>
        <w:rPr/>
      </w:pPr>
      <w:bookmarkStart w:id="4773" w:name="__RefHeading___Toc6141398_73709187"/>
      <w:bookmarkStart w:id="4774" w:name="_Toc2077"/>
      <w:bookmarkEnd w:id="4773"/>
      <w:r>
        <w:rPr>
          <w:rtl w:val="true"/>
        </w:rPr>
        <w:t>ثانيا</w:t>
      </w:r>
      <w:r>
        <w:rPr>
          <w:rtl w:val="true"/>
        </w:rPr>
        <w:t xml:space="preserve">- </w:t>
      </w:r>
      <w:r>
        <w:rPr>
          <w:rtl w:val="true"/>
        </w:rPr>
        <w:t xml:space="preserve">روايتا آية </w:t>
      </w:r>
      <w:r>
        <w:rPr>
          <w:rtl w:val="true"/>
        </w:rPr>
        <w:t>(</w:t>
      </w:r>
      <w:r>
        <w:rPr/>
        <w:t>8</w:t>
      </w:r>
      <w:r>
        <w:rPr>
          <w:rtl w:val="true"/>
        </w:rPr>
        <w:t>):</w:t>
      </w:r>
      <w:bookmarkEnd w:id="4774"/>
    </w:p>
    <w:p>
      <w:pPr>
        <w:pStyle w:val="Heading5"/>
        <w:numPr>
          <w:ilvl w:val="4"/>
          <w:numId w:val="1"/>
        </w:numPr>
        <w:rPr/>
      </w:pPr>
      <w:bookmarkStart w:id="4775" w:name="__RefHeading___Toc6141400_73709187"/>
      <w:bookmarkStart w:id="4776" w:name="_Toc2078"/>
      <w:bookmarkEnd w:id="4775"/>
      <w:r>
        <w:rPr>
          <w:rtl w:val="true"/>
        </w:rPr>
        <w:t>اشارة</w:t>
      </w:r>
      <w:bookmarkEnd w:id="4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يقرأ و ما نقموا منهم إلّا إنّهم آمنوا باللّه العزيز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 في كتاب 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و ما نقموا منهم إلّا ان آمنوا باللّه</w:t>
      </w:r>
      <w:r>
        <w:rPr>
          <w:rFonts w:eastAsia="Amiri" w:cs="Amiri" w:ascii="Amiri" w:hAnsi="Amiri"/>
          <w:color w:val="111111"/>
          <w:sz w:val="28"/>
          <w:szCs w:val="28"/>
          <w:rtl w:val="true"/>
          <w:lang w:bidi="ar-SA"/>
        </w:rPr>
        <w:t>.</w:t>
      </w:r>
    </w:p>
    <w:p>
      <w:pPr>
        <w:pStyle w:val="Heading5"/>
        <w:numPr>
          <w:ilvl w:val="4"/>
          <w:numId w:val="1"/>
        </w:numPr>
        <w:rPr/>
      </w:pPr>
      <w:bookmarkStart w:id="4777" w:name="__RefHeading___Toc6141402_73709187"/>
      <w:bookmarkStart w:id="4778" w:name="_Toc2079"/>
      <w:bookmarkEnd w:id="4777"/>
      <w:r>
        <w:rPr>
          <w:rtl w:val="true"/>
        </w:rPr>
        <w:t>دراسة الروايتين</w:t>
      </w:r>
      <w:r>
        <w:rPr>
          <w:rtl w:val="true"/>
        </w:rPr>
        <w:t>:</w:t>
      </w:r>
      <w:bookmarkEnd w:id="4778"/>
    </w:p>
    <w:p>
      <w:pPr>
        <w:pStyle w:val="Heading6"/>
        <w:numPr>
          <w:ilvl w:val="5"/>
          <w:numId w:val="1"/>
        </w:numPr>
        <w:rPr/>
      </w:pPr>
      <w:bookmarkStart w:id="4779" w:name="__RefHeading___Toc6141404_73709187"/>
      <w:bookmarkStart w:id="4780" w:name="_Toc2080"/>
      <w:bookmarkEnd w:id="4779"/>
      <w:r>
        <w:rPr>
          <w:rtl w:val="true"/>
        </w:rPr>
        <w:t>أ</w:t>
      </w:r>
      <w:r>
        <w:rPr>
          <w:rtl w:val="true"/>
        </w:rPr>
        <w:t>- [</w:t>
      </w:r>
      <w:r>
        <w:rPr>
          <w:rtl w:val="true"/>
        </w:rPr>
        <w:t>الآية</w:t>
      </w:r>
      <w:r>
        <w:rPr>
          <w:rtl w:val="true"/>
        </w:rPr>
        <w:t>]</w:t>
      </w:r>
      <w:bookmarkEnd w:id="4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w:t>
      </w:r>
    </w:p>
    <w:p>
      <w:pPr>
        <w:pStyle w:val="Heading6"/>
        <w:numPr>
          <w:ilvl w:val="5"/>
          <w:numId w:val="1"/>
        </w:numPr>
        <w:rPr/>
      </w:pPr>
      <w:bookmarkStart w:id="4781" w:name="__RefHeading___Toc6141406_73709187"/>
      <w:bookmarkStart w:id="4782" w:name="_Toc2081"/>
      <w:bookmarkEnd w:id="4781"/>
      <w:r>
        <w:rPr>
          <w:rtl w:val="true"/>
        </w:rPr>
        <w:t>ب</w:t>
      </w:r>
      <w:r>
        <w:rPr>
          <w:rtl w:val="true"/>
        </w:rPr>
        <w:t xml:space="preserve">- </w:t>
      </w:r>
      <w:r>
        <w:rPr>
          <w:rtl w:val="true"/>
        </w:rPr>
        <w:t>السند</w:t>
      </w:r>
      <w:r>
        <w:rPr>
          <w:rtl w:val="true"/>
        </w:rPr>
        <w:t>:</w:t>
      </w:r>
      <w:bookmarkEnd w:id="4782"/>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تتمة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مجهول، و من لم نجد له ذكرا كما مرّ</w:t>
      </w:r>
      <w:r>
        <w:rPr>
          <w:rFonts w:eastAsia="Amiri" w:cs="Amiri" w:ascii="Amiri" w:hAnsi="Amiri"/>
          <w:color w:val="111111"/>
          <w:sz w:val="28"/>
          <w:szCs w:val="28"/>
          <w:rtl w:val="true"/>
          <w:lang w:bidi="ar-SA"/>
        </w:rPr>
        <w:t xml:space="preserve">. </w:t>
      </w:r>
      <w:bookmarkStart w:id="4783" w:name="pg11650_152098"/>
    </w:p>
    <w:p>
      <w:pPr>
        <w:pStyle w:val="BookText"/>
        <w:rPr/>
      </w:pPr>
      <w:bookmarkEnd w:id="47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إلى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Heading6"/>
        <w:numPr>
          <w:ilvl w:val="5"/>
          <w:numId w:val="1"/>
        </w:numPr>
        <w:rPr/>
      </w:pPr>
      <w:bookmarkStart w:id="4784" w:name="__RefHeading___Toc6141408_73709187"/>
      <w:bookmarkStart w:id="4785" w:name="_Toc2082"/>
      <w:bookmarkEnd w:id="4784"/>
      <w:r>
        <w:rPr>
          <w:rtl w:val="true"/>
        </w:rPr>
        <w:t>ج</w:t>
      </w:r>
      <w:r>
        <w:rPr>
          <w:rtl w:val="true"/>
        </w:rPr>
        <w:t xml:space="preserve">- </w:t>
      </w:r>
      <w:r>
        <w:rPr>
          <w:rtl w:val="true"/>
        </w:rPr>
        <w:t>المتن</w:t>
      </w:r>
      <w:r>
        <w:rPr>
          <w:rtl w:val="true"/>
        </w:rPr>
        <w:t>:</w:t>
      </w:r>
      <w:bookmarkEnd w:id="4785"/>
    </w:p>
    <w:p>
      <w:pPr>
        <w:pStyle w:val="BookText"/>
        <w:rPr/>
      </w:pPr>
      <w:r>
        <w:rPr>
          <w:rFonts w:ascii="Amiri" w:hAnsi="Amiri" w:eastAsia="Amiri" w:cs="Amiri"/>
          <w:color w:val="111111"/>
          <w:sz w:val="28"/>
          <w:sz w:val="28"/>
          <w:szCs w:val="28"/>
          <w:rtl w:val="true"/>
          <w:lang w:bidi="ar-SA"/>
        </w:rPr>
        <w:t>التغيير يخل بوزن الآية في السورة</w:t>
      </w:r>
      <w:r>
        <w:rPr>
          <w:rFonts w:eastAsia="Amiri" w:cs="Amiri" w:ascii="Amiri" w:hAnsi="Amiri"/>
          <w:color w:val="111111"/>
          <w:sz w:val="28"/>
          <w:szCs w:val="28"/>
          <w:rtl w:val="true"/>
          <w:lang w:bidi="ar-SA"/>
        </w:rPr>
        <w:t>.</w:t>
      </w:r>
    </w:p>
    <w:p>
      <w:pPr>
        <w:pStyle w:val="Heading4"/>
        <w:numPr>
          <w:ilvl w:val="3"/>
          <w:numId w:val="1"/>
        </w:numPr>
        <w:rPr/>
      </w:pPr>
      <w:bookmarkStart w:id="4786" w:name="__RefHeading___Toc6141410_73709187"/>
      <w:bookmarkStart w:id="4787" w:name="_Toc2083"/>
      <w:bookmarkEnd w:id="4786"/>
      <w:r>
        <w:rPr>
          <w:rtl w:val="true"/>
        </w:rPr>
        <w:t>نتيجة البحث</w:t>
      </w:r>
      <w:r>
        <w:rPr>
          <w:rtl w:val="true"/>
        </w:rPr>
        <w:t>:</w:t>
      </w:r>
      <w:bookmarkEnd w:id="4787"/>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الآيتين الرابعة و الثامنة من سورة البروج خمس روايات، هما روايتان</w:t>
      </w:r>
      <w:r>
        <w:rPr>
          <w:rFonts w:eastAsia="Amiri" w:cs="Amiri" w:ascii="Amiri" w:hAnsi="Amiri"/>
          <w:color w:val="111111"/>
          <w:sz w:val="28"/>
          <w:szCs w:val="28"/>
          <w:rtl w:val="true"/>
          <w:lang w:bidi="ar-SA"/>
        </w:rPr>
        <w:t xml:space="preserve">. </w:t>
      </w:r>
      <w:bookmarkStart w:id="4788" w:name="pg11650_152099"/>
    </w:p>
    <w:p>
      <w:pPr>
        <w:pStyle w:val="Heading3"/>
        <w:numPr>
          <w:ilvl w:val="2"/>
          <w:numId w:val="1"/>
        </w:numPr>
        <w:rPr/>
      </w:pPr>
      <w:bookmarkStart w:id="4789" w:name="__RefHeading___Toc6141412_73709187"/>
      <w:bookmarkStart w:id="4790" w:name="_Toc2084"/>
      <w:bookmarkEnd w:id="4788"/>
      <w:bookmarkEnd w:id="4789"/>
      <w:r>
        <w:rPr>
          <w:rtl w:val="true"/>
        </w:rPr>
        <w:t>دراسة رواية سورة الطارق‌</w:t>
      </w:r>
      <w:bookmarkEnd w:id="4790"/>
    </w:p>
    <w:p>
      <w:pPr>
        <w:pStyle w:val="Heading4"/>
        <w:numPr>
          <w:ilvl w:val="3"/>
          <w:numId w:val="1"/>
        </w:numPr>
        <w:rPr/>
      </w:pPr>
      <w:bookmarkStart w:id="4791" w:name="__RefHeading___Toc6141414_73709187"/>
      <w:bookmarkStart w:id="4792" w:name="_Toc2085"/>
      <w:bookmarkEnd w:id="4791"/>
      <w:r>
        <w:rPr>
          <w:rtl w:val="true"/>
        </w:rPr>
        <w:t>اشارة</w:t>
      </w:r>
      <w:bookmarkEnd w:id="4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خلف بن مروان عن أبي عبد اللّه عليه السلام و السماء ذات الرجع و الأرض ذات الصدع قلت إنّا نقرأها بالخفض قال إنكم لا تدرون و عن ابن سيف عن أخيه عن أبيه عن داود بن فرقد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4793" w:name="__RefHeading___Toc6141416_73709187"/>
      <w:bookmarkStart w:id="4794" w:name="_Toc2086"/>
      <w:bookmarkEnd w:id="4793"/>
      <w:r>
        <w:rPr>
          <w:rtl w:val="true"/>
        </w:rPr>
        <w:t>دراسة الرواية</w:t>
      </w:r>
      <w:r>
        <w:rPr>
          <w:rtl w:val="true"/>
        </w:rPr>
        <w:t>:</w:t>
      </w:r>
      <w:bookmarkEnd w:id="4794"/>
    </w:p>
    <w:p>
      <w:pPr>
        <w:pStyle w:val="Heading5"/>
        <w:numPr>
          <w:ilvl w:val="4"/>
          <w:numId w:val="1"/>
        </w:numPr>
        <w:rPr/>
      </w:pPr>
      <w:bookmarkStart w:id="4795" w:name="__RefHeading___Toc6141418_73709187"/>
      <w:bookmarkStart w:id="4796" w:name="_Toc2087"/>
      <w:bookmarkEnd w:id="4795"/>
      <w:r>
        <w:rPr>
          <w:rtl w:val="true"/>
        </w:rPr>
        <w:t>أ</w:t>
      </w:r>
      <w:r>
        <w:rPr>
          <w:rtl w:val="true"/>
        </w:rPr>
        <w:t>- [</w:t>
      </w:r>
      <w:r>
        <w:rPr>
          <w:rtl w:val="true"/>
        </w:rPr>
        <w:t>الآية</w:t>
      </w:r>
      <w:r>
        <w:rPr>
          <w:rtl w:val="true"/>
        </w:rPr>
        <w:t>]</w:t>
      </w:r>
      <w:bookmarkEnd w:id="4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p>
    <w:p>
      <w:pPr>
        <w:pStyle w:val="Heading5"/>
        <w:numPr>
          <w:ilvl w:val="4"/>
          <w:numId w:val="1"/>
        </w:numPr>
        <w:rPr/>
      </w:pPr>
      <w:bookmarkStart w:id="4797" w:name="__RefHeading___Toc6141420_73709187"/>
      <w:bookmarkStart w:id="4798" w:name="_Toc2088"/>
      <w:bookmarkEnd w:id="4797"/>
      <w:r>
        <w:rPr>
          <w:rtl w:val="true"/>
        </w:rPr>
        <w:t>ب</w:t>
      </w:r>
      <w:r>
        <w:rPr>
          <w:rtl w:val="true"/>
        </w:rPr>
        <w:t xml:space="preserve">- </w:t>
      </w:r>
      <w:r>
        <w:rPr>
          <w:rtl w:val="true"/>
        </w:rPr>
        <w:t>السند</w:t>
      </w:r>
      <w:r>
        <w:rPr>
          <w:rtl w:val="true"/>
        </w:rPr>
        <w:t>:</w:t>
      </w:r>
      <w:bookmarkEnd w:id="4798"/>
    </w:p>
    <w:p>
      <w:pPr>
        <w:pStyle w:val="BookText"/>
        <w:rPr/>
      </w:pPr>
      <w:r>
        <w:rPr>
          <w:rFonts w:ascii="Amiri" w:hAnsi="Amiri" w:eastAsia="Amiri" w:cs="Amiri"/>
          <w:color w:val="111111"/>
          <w:sz w:val="28"/>
          <w:sz w:val="28"/>
          <w:szCs w:val="28"/>
          <w:rtl w:val="true"/>
          <w:lang w:bidi="ar-SA"/>
        </w:rPr>
        <w:t>تفرّد بها السيّاري الغالي المتهالك بالإرسال</w:t>
      </w:r>
      <w:r>
        <w:rPr>
          <w:rFonts w:eastAsia="Amiri" w:cs="Amiri" w:ascii="Amiri" w:hAnsi="Amiri"/>
          <w:color w:val="111111"/>
          <w:sz w:val="28"/>
          <w:szCs w:val="28"/>
          <w:rtl w:val="true"/>
          <w:lang w:bidi="ar-SA"/>
        </w:rPr>
        <w:t>.</w:t>
      </w:r>
    </w:p>
    <w:p>
      <w:pPr>
        <w:pStyle w:val="Heading5"/>
        <w:numPr>
          <w:ilvl w:val="4"/>
          <w:numId w:val="1"/>
        </w:numPr>
        <w:rPr/>
      </w:pPr>
      <w:bookmarkStart w:id="4799" w:name="__RefHeading___Toc6141422_73709187"/>
      <w:bookmarkStart w:id="4800" w:name="_Toc2089"/>
      <w:bookmarkEnd w:id="4799"/>
      <w:r>
        <w:rPr>
          <w:rtl w:val="true"/>
        </w:rPr>
        <w:t>ج</w:t>
      </w:r>
      <w:r>
        <w:rPr>
          <w:rtl w:val="true"/>
        </w:rPr>
        <w:t xml:space="preserve">- </w:t>
      </w:r>
      <w:r>
        <w:rPr>
          <w:rtl w:val="true"/>
        </w:rPr>
        <w:t>المتن</w:t>
      </w:r>
      <w:r>
        <w:rPr>
          <w:rtl w:val="true"/>
        </w:rPr>
        <w:t>:</w:t>
      </w:r>
      <w:bookmarkEnd w:id="4800"/>
    </w:p>
    <w:p>
      <w:pPr>
        <w:pStyle w:val="BookText"/>
        <w:rPr/>
      </w:pPr>
      <w:r>
        <w:rPr>
          <w:rFonts w:ascii="Amiri" w:hAnsi="Amiri" w:eastAsia="Amiri" w:cs="Amiri"/>
          <w:color w:val="111111"/>
          <w:sz w:val="28"/>
          <w:sz w:val="28"/>
          <w:szCs w:val="28"/>
          <w:rtl w:val="true"/>
          <w:lang w:bidi="ar-SA"/>
        </w:rPr>
        <w:t>قال الراغب في مفردات القرآن ما موجزه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 الى الوصف باسماء الاجناس و الانواع، و يضاف إلى الظاهر، و يثنى و يجمع و يقال في المؤنث ذات، و لا يستعمل إلّا مضافا انه عليم بذات الصدور و نقلّبهم ذات اليمين</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تجرّ بالكسرة و تنصب بالفتحة و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ذات </w:t>
      </w:r>
    </w:p>
    <w:p>
      <w:pPr>
        <w:pStyle w:val="BookText"/>
        <w:rPr/>
      </w:pPr>
      <w:r>
        <w:rPr>
          <w:rFonts w:ascii="Amiri" w:hAnsi="Amiri" w:eastAsia="Amiri" w:cs="Amiri"/>
          <w:color w:val="111111"/>
          <w:sz w:val="28"/>
          <w:sz w:val="28"/>
          <w:szCs w:val="28"/>
          <w:rtl w:val="true"/>
          <w:lang w:bidi="ar-SA"/>
        </w:rPr>
        <w:t>الرجع و الأرض ذات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السماء مجرورتان بواو القسم و ذات بعدهما وصف لهما، و مجرورة بالكسرة، غير ان السيّاري لم يكن يحسن العربية و افترى بالخطإ في القراءة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القراءة بالفتح تخل بسياق القرآن</w:t>
      </w:r>
      <w:r>
        <w:rPr>
          <w:rFonts w:eastAsia="Amiri" w:cs="Amiri" w:ascii="Amiri" w:hAnsi="Amiri"/>
          <w:color w:val="111111"/>
          <w:sz w:val="28"/>
          <w:szCs w:val="28"/>
          <w:rtl w:val="true"/>
          <w:lang w:bidi="ar-SA"/>
        </w:rPr>
        <w:t xml:space="preserve">. </w:t>
      </w:r>
      <w:bookmarkStart w:id="4801" w:name="pg11650_152101"/>
    </w:p>
    <w:p>
      <w:pPr>
        <w:pStyle w:val="Heading3"/>
        <w:numPr>
          <w:ilvl w:val="2"/>
          <w:numId w:val="1"/>
        </w:numPr>
        <w:rPr/>
      </w:pPr>
      <w:bookmarkStart w:id="4802" w:name="__RefHeading___Toc6141424_73709187"/>
      <w:bookmarkStart w:id="4803" w:name="_Toc2090"/>
      <w:bookmarkEnd w:id="4801"/>
      <w:bookmarkEnd w:id="4802"/>
      <w:r>
        <w:rPr>
          <w:rtl w:val="true"/>
        </w:rPr>
        <w:t>دراسة رواية سورة الأعلى‌</w:t>
      </w:r>
      <w:bookmarkEnd w:id="4803"/>
    </w:p>
    <w:p>
      <w:pPr>
        <w:pStyle w:val="Heading4"/>
        <w:numPr>
          <w:ilvl w:val="3"/>
          <w:numId w:val="1"/>
        </w:numPr>
        <w:rPr/>
      </w:pPr>
      <w:bookmarkStart w:id="4804" w:name="__RefHeading___Toc6141426_73709187"/>
      <w:bookmarkStart w:id="4805" w:name="_Toc2091"/>
      <w:bookmarkEnd w:id="4804"/>
      <w:r>
        <w:rPr>
          <w:rtl w:val="true"/>
        </w:rPr>
        <w:t>اشارة</w:t>
      </w:r>
      <w:bookmarkEnd w:id="4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قرأ الكسائي وحده قدر بالتخفيف و هو قراءة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4806" w:name="__RefHeading___Toc6141428_73709187"/>
      <w:bookmarkStart w:id="4807" w:name="_Toc2092"/>
      <w:bookmarkEnd w:id="4806"/>
      <w:r>
        <w:rPr>
          <w:rtl w:val="true"/>
        </w:rPr>
        <w:t>دراسة الرواية</w:t>
      </w:r>
      <w:r>
        <w:rPr>
          <w:rtl w:val="true"/>
        </w:rPr>
        <w:t>:</w:t>
      </w:r>
      <w:bookmarkEnd w:id="4807"/>
    </w:p>
    <w:p>
      <w:pPr>
        <w:pStyle w:val="Heading5"/>
        <w:numPr>
          <w:ilvl w:val="4"/>
          <w:numId w:val="1"/>
        </w:numPr>
        <w:rPr/>
      </w:pPr>
      <w:bookmarkStart w:id="4808" w:name="__RefHeading___Toc6141430_73709187"/>
      <w:bookmarkStart w:id="4809" w:name="_Toc2093"/>
      <w:bookmarkEnd w:id="4808"/>
      <w:r>
        <w:rPr>
          <w:rtl w:val="true"/>
        </w:rPr>
        <w:t>أ</w:t>
      </w:r>
      <w:r>
        <w:rPr>
          <w:rtl w:val="true"/>
        </w:rPr>
        <w:t>- [</w:t>
      </w:r>
      <w:r>
        <w:rPr>
          <w:rtl w:val="true"/>
        </w:rPr>
        <w:t>الآية</w:t>
      </w:r>
      <w:r>
        <w:rPr>
          <w:rtl w:val="true"/>
        </w:rPr>
        <w:t>]</w:t>
      </w:r>
      <w:bookmarkEnd w:id="48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Heading5"/>
        <w:numPr>
          <w:ilvl w:val="4"/>
          <w:numId w:val="1"/>
        </w:numPr>
        <w:rPr/>
      </w:pPr>
      <w:bookmarkStart w:id="4810" w:name="__RefHeading___Toc6141432_73709187"/>
      <w:bookmarkStart w:id="4811" w:name="_Toc2094"/>
      <w:bookmarkEnd w:id="4810"/>
      <w:r>
        <w:rPr>
          <w:rtl w:val="true"/>
        </w:rPr>
        <w:t>ب و ج</w:t>
      </w:r>
      <w:r>
        <w:rPr>
          <w:rtl w:val="true"/>
        </w:rPr>
        <w:t xml:space="preserve">- </w:t>
      </w:r>
      <w:r>
        <w:rPr>
          <w:rtl w:val="true"/>
        </w:rPr>
        <w:t>السند و المتن</w:t>
      </w:r>
      <w:r>
        <w:rPr>
          <w:rtl w:val="true"/>
        </w:rPr>
        <w:t>:</w:t>
      </w:r>
      <w:bookmarkEnd w:id="4811"/>
    </w:p>
    <w:p>
      <w:pPr>
        <w:pStyle w:val="BookText"/>
        <w:rPr/>
      </w:pPr>
      <w:r>
        <w:rPr>
          <w:rFonts w:ascii="Amiri" w:hAnsi="Amiri" w:eastAsia="Amiri" w:cs="Amiri"/>
          <w:color w:val="111111"/>
          <w:sz w:val="28"/>
          <w:sz w:val="28"/>
          <w:szCs w:val="28"/>
          <w:rtl w:val="true"/>
          <w:lang w:bidi="ar-SA"/>
        </w:rPr>
        <w:t>في معاني القرآن للفرّاء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الرحمن السلمي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انها قراءة علي بن أبي طالب و التشديد أحب إلي لاجتماع القرّاء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نسبها في التيسير في القراءات السبع إلى الكسائي و كذلك في تفسير الفخر الرازي و في تفسير القرطبي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السّلمي و الكسائي قدر مخففة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فانها قراءة منتقلة من مدرسة الخلفاء و ليس لظهير و الشيخ أن يستدلا بها على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يخل بالوزن و المعنى</w:t>
      </w:r>
      <w:r>
        <w:rPr>
          <w:rFonts w:eastAsia="Amiri" w:cs="Amiri" w:ascii="Amiri" w:hAnsi="Amiri"/>
          <w:color w:val="111111"/>
          <w:sz w:val="28"/>
          <w:szCs w:val="28"/>
          <w:rtl w:val="true"/>
          <w:lang w:bidi="ar-SA"/>
        </w:rPr>
        <w:t xml:space="preserve">. </w:t>
      </w:r>
      <w:bookmarkStart w:id="4812" w:name="pg11650_152102"/>
    </w:p>
    <w:p>
      <w:pPr>
        <w:pStyle w:val="Heading3"/>
        <w:numPr>
          <w:ilvl w:val="2"/>
          <w:numId w:val="1"/>
        </w:numPr>
        <w:rPr/>
      </w:pPr>
      <w:bookmarkStart w:id="4813" w:name="__RefHeading___Toc6141434_73709187"/>
      <w:bookmarkStart w:id="4814" w:name="_Toc2095"/>
      <w:bookmarkEnd w:id="4812"/>
      <w:bookmarkEnd w:id="4813"/>
      <w:r>
        <w:rPr>
          <w:rtl w:val="true"/>
        </w:rPr>
        <w:t>دراسة روايات سورة الغاشية</w:t>
      </w:r>
      <w:bookmarkEnd w:id="4814"/>
    </w:p>
    <w:p>
      <w:pPr>
        <w:pStyle w:val="Heading4"/>
        <w:numPr>
          <w:ilvl w:val="3"/>
          <w:numId w:val="1"/>
        </w:numPr>
        <w:rPr/>
      </w:pPr>
      <w:bookmarkStart w:id="4815" w:name="__RefHeading___Toc6141436_73709187"/>
      <w:bookmarkStart w:id="4816" w:name="_Toc2096"/>
      <w:bookmarkEnd w:id="4815"/>
      <w:r>
        <w:rPr>
          <w:rtl w:val="true"/>
        </w:rPr>
        <w:t>أولا</w:t>
      </w:r>
      <w:r>
        <w:rPr>
          <w:rtl w:val="true"/>
        </w:rPr>
        <w:t xml:space="preserve">- </w:t>
      </w:r>
      <w:r>
        <w:rPr>
          <w:rtl w:val="true"/>
        </w:rPr>
        <w:t xml:space="preserve">رواية آيات </w:t>
      </w:r>
      <w:r>
        <w:rPr>
          <w:rtl w:val="true"/>
        </w:rPr>
        <w:t>(</w:t>
      </w:r>
      <w:r>
        <w:rPr/>
        <w:t>17</w:t>
      </w:r>
      <w:r>
        <w:rPr>
          <w:rtl w:val="true"/>
        </w:rPr>
        <w:t xml:space="preserve">- </w:t>
      </w:r>
      <w:r>
        <w:rPr/>
        <w:t>20</w:t>
      </w:r>
      <w:r>
        <w:rPr>
          <w:rtl w:val="true"/>
        </w:rPr>
        <w:t>):</w:t>
      </w:r>
      <w:bookmarkEnd w:id="4816"/>
    </w:p>
    <w:p>
      <w:pPr>
        <w:pStyle w:val="Heading5"/>
        <w:numPr>
          <w:ilvl w:val="4"/>
          <w:numId w:val="1"/>
        </w:numPr>
        <w:rPr/>
      </w:pPr>
      <w:bookmarkStart w:id="4817" w:name="__RefHeading___Toc6141438_73709187"/>
      <w:bookmarkStart w:id="4818" w:name="_Toc2097"/>
      <w:bookmarkEnd w:id="4817"/>
      <w:r>
        <w:rPr>
          <w:rtl w:val="true"/>
        </w:rPr>
        <w:t>اشارة</w:t>
      </w:r>
      <w:bookmarkEnd w:id="4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علي عليه السلام أ فلا ينظرون إلى الابل إلى آخره بفتح أوائل هذه الحروف كلها و ضم التاء عن ابن عباس و قتادة و زيد بن أسلم و زيد بن علي</w:t>
      </w:r>
      <w:r>
        <w:rPr>
          <w:rFonts w:eastAsia="Amiri" w:cs="Amiri" w:ascii="Amiri" w:hAnsi="Amiri"/>
          <w:color w:val="111111"/>
          <w:sz w:val="28"/>
          <w:szCs w:val="28"/>
          <w:rtl w:val="true"/>
          <w:lang w:bidi="ar-SA"/>
        </w:rPr>
        <w:t>.</w:t>
      </w:r>
    </w:p>
    <w:p>
      <w:pPr>
        <w:pStyle w:val="Heading5"/>
        <w:numPr>
          <w:ilvl w:val="4"/>
          <w:numId w:val="1"/>
        </w:numPr>
        <w:rPr/>
      </w:pPr>
      <w:bookmarkStart w:id="4819" w:name="__RefHeading___Toc6141440_73709187"/>
      <w:bookmarkStart w:id="4820" w:name="_Toc2098"/>
      <w:bookmarkEnd w:id="4819"/>
      <w:r>
        <w:rPr>
          <w:rtl w:val="true"/>
        </w:rPr>
        <w:t>دراسة الرواية</w:t>
      </w:r>
      <w:r>
        <w:rPr>
          <w:rtl w:val="true"/>
        </w:rPr>
        <w:t>:</w:t>
      </w:r>
      <w:bookmarkEnd w:id="4820"/>
    </w:p>
    <w:p>
      <w:pPr>
        <w:pStyle w:val="Heading6"/>
        <w:numPr>
          <w:ilvl w:val="5"/>
          <w:numId w:val="1"/>
        </w:numPr>
        <w:rPr/>
      </w:pPr>
      <w:bookmarkStart w:id="4821" w:name="__RefHeading___Toc6141442_73709187"/>
      <w:bookmarkStart w:id="4822" w:name="_Toc2099"/>
      <w:bookmarkEnd w:id="4821"/>
      <w:r>
        <w:rPr>
          <w:rtl w:val="true"/>
        </w:rPr>
        <w:t>أ</w:t>
      </w:r>
      <w:r>
        <w:rPr>
          <w:rtl w:val="true"/>
        </w:rPr>
        <w:t>- [</w:t>
      </w:r>
      <w:r>
        <w:rPr>
          <w:rtl w:val="true"/>
        </w:rPr>
        <w:t>الآية</w:t>
      </w:r>
      <w:r>
        <w:rPr>
          <w:rtl w:val="true"/>
        </w:rPr>
        <w:t>]</w:t>
      </w:r>
      <w:bookmarkEnd w:id="48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و رفعت و نصبت و سطحت</w:t>
      </w:r>
      <w:r>
        <w:rPr>
          <w:rFonts w:eastAsia="Amiri" w:cs="Amiri" w:ascii="Amiri" w:hAnsi="Amiri"/>
          <w:color w:val="111111"/>
          <w:sz w:val="28"/>
          <w:szCs w:val="28"/>
          <w:rtl w:val="true"/>
          <w:lang w:bidi="ar-SA"/>
        </w:rPr>
        <w:t>).</w:t>
      </w:r>
    </w:p>
    <w:p>
      <w:pPr>
        <w:pStyle w:val="Heading6"/>
        <w:numPr>
          <w:ilvl w:val="5"/>
          <w:numId w:val="1"/>
        </w:numPr>
        <w:rPr/>
      </w:pPr>
      <w:bookmarkStart w:id="4823" w:name="__RefHeading___Toc6141444_73709187"/>
      <w:bookmarkStart w:id="4824" w:name="_Toc2100"/>
      <w:bookmarkEnd w:id="4823"/>
      <w:r>
        <w:rPr>
          <w:rtl w:val="true"/>
        </w:rPr>
        <w:t>ب</w:t>
      </w:r>
      <w:r>
        <w:rPr>
          <w:rtl w:val="true"/>
        </w:rPr>
        <w:t xml:space="preserve">- </w:t>
      </w:r>
      <w:r>
        <w:rPr>
          <w:rtl w:val="true"/>
        </w:rPr>
        <w:t>السند</w:t>
      </w:r>
      <w:r>
        <w:rPr>
          <w:rtl w:val="true"/>
        </w:rPr>
        <w:t>:</w:t>
      </w:r>
      <w:bookmarkEnd w:id="4824"/>
    </w:p>
    <w:p>
      <w:pPr>
        <w:pStyle w:val="BookText"/>
        <w:rPr/>
      </w:pPr>
      <w:r>
        <w:rPr>
          <w:rFonts w:ascii="Amiri" w:hAnsi="Amiri" w:eastAsia="Amiri" w:cs="Amiri"/>
          <w:color w:val="111111"/>
          <w:sz w:val="28"/>
          <w:sz w:val="28"/>
          <w:szCs w:val="28"/>
          <w:rtl w:val="true"/>
          <w:lang w:bidi="ar-SA"/>
        </w:rPr>
        <w:t>الرواية قراءة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أنس صلّيت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التاءات؛ أضاف الضمير إلى اللّه تعالى</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فان القراءة منتقلة من مدرسة الخلفاء و ليس للشيخ </w:t>
      </w:r>
      <w:bookmarkStart w:id="4825" w:name="pg11650_152103"/>
    </w:p>
    <w:p>
      <w:pPr>
        <w:pStyle w:val="BookText"/>
        <w:rPr/>
      </w:pPr>
      <w:bookmarkEnd w:id="4825"/>
      <w:r>
        <w:rPr>
          <w:rFonts w:ascii="Amiri" w:hAnsi="Amiri" w:eastAsia="Amiri" w:cs="Amiri"/>
          <w:color w:val="111111"/>
          <w:sz w:val="28"/>
          <w:sz w:val="28"/>
          <w:szCs w:val="28"/>
          <w:rtl w:val="true"/>
          <w:lang w:bidi="ar-SA"/>
        </w:rPr>
        <w:t>النوري و 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4826" w:name="__RefHeading___Toc6141446_73709187"/>
      <w:bookmarkStart w:id="4827" w:name="_Toc2101"/>
      <w:bookmarkEnd w:id="4826"/>
      <w:r>
        <w:rPr>
          <w:rtl w:val="true"/>
        </w:rPr>
        <w:t>ج</w:t>
      </w:r>
      <w:r>
        <w:rPr>
          <w:rtl w:val="true"/>
        </w:rPr>
        <w:t xml:space="preserve">- </w:t>
      </w:r>
      <w:r>
        <w:rPr>
          <w:rtl w:val="true"/>
        </w:rPr>
        <w:t>المتن</w:t>
      </w:r>
      <w:r>
        <w:rPr>
          <w:rtl w:val="true"/>
        </w:rPr>
        <w:t>:</w:t>
      </w:r>
      <w:bookmarkEnd w:id="4827"/>
    </w:p>
    <w:p>
      <w:pPr>
        <w:pStyle w:val="BookText"/>
        <w:rPr/>
      </w:pPr>
      <w:r>
        <w:rPr>
          <w:rFonts w:ascii="Amiri" w:hAnsi="Amiri" w:eastAsia="Amiri" w:cs="Amiri"/>
          <w:color w:val="111111"/>
          <w:sz w:val="28"/>
          <w:sz w:val="28"/>
          <w:szCs w:val="28"/>
          <w:rtl w:val="true"/>
          <w:lang w:bidi="ar-SA"/>
        </w:rPr>
        <w:t xml:space="preserve">لو كانت كيف خلقت و رفعت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لاحتاج الفعل إلى ضمير المفعول خلقتها و بسطتها و رفعتها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يخل بالوزن</w:t>
      </w:r>
      <w:r>
        <w:rPr>
          <w:rFonts w:eastAsia="Amiri" w:cs="Amiri" w:ascii="Amiri" w:hAnsi="Amiri"/>
          <w:color w:val="111111"/>
          <w:sz w:val="28"/>
          <w:szCs w:val="28"/>
          <w:rtl w:val="true"/>
          <w:lang w:bidi="ar-SA"/>
        </w:rPr>
        <w:t>.</w:t>
      </w:r>
    </w:p>
    <w:p>
      <w:pPr>
        <w:pStyle w:val="Heading4"/>
        <w:numPr>
          <w:ilvl w:val="3"/>
          <w:numId w:val="1"/>
        </w:numPr>
        <w:rPr/>
      </w:pPr>
      <w:bookmarkStart w:id="4828" w:name="__RefHeading___Toc6141448_73709187"/>
      <w:bookmarkStart w:id="4829" w:name="_Toc2102"/>
      <w:bookmarkEnd w:id="4828"/>
      <w:r>
        <w:rPr>
          <w:rtl w:val="true"/>
        </w:rPr>
        <w:t>ثانيا</w:t>
      </w:r>
      <w:r>
        <w:rPr>
          <w:rtl w:val="true"/>
        </w:rPr>
        <w:t xml:space="preserve">- </w:t>
      </w:r>
      <w:r>
        <w:rPr>
          <w:rtl w:val="true"/>
        </w:rPr>
        <w:t xml:space="preserve">روايتا آية </w:t>
      </w:r>
      <w:r>
        <w:rPr>
          <w:rtl w:val="true"/>
        </w:rPr>
        <w:t>(</w:t>
      </w:r>
      <w:r>
        <w:rPr/>
        <w:t>16</w:t>
      </w:r>
      <w:r>
        <w:rPr>
          <w:rtl w:val="true"/>
        </w:rPr>
        <w:t xml:space="preserve"> </w:t>
      </w:r>
      <w:r>
        <w:rPr>
          <w:rtl w:val="true"/>
        </w:rPr>
        <w:t xml:space="preserve">و </w:t>
      </w:r>
      <w:r>
        <w:rPr/>
        <w:t>17</w:t>
      </w:r>
      <w:r>
        <w:rPr>
          <w:rtl w:val="true"/>
        </w:rPr>
        <w:t>):</w:t>
      </w:r>
      <w:bookmarkEnd w:id="4829"/>
    </w:p>
    <w:p>
      <w:pPr>
        <w:pStyle w:val="Heading5"/>
        <w:numPr>
          <w:ilvl w:val="4"/>
          <w:numId w:val="1"/>
        </w:numPr>
        <w:rPr/>
      </w:pPr>
      <w:bookmarkStart w:id="4830" w:name="__RefHeading___Toc6141450_73709187"/>
      <w:bookmarkStart w:id="4831" w:name="_Toc2103"/>
      <w:bookmarkEnd w:id="4830"/>
      <w:r>
        <w:rPr>
          <w:rtl w:val="true"/>
        </w:rPr>
        <w:t>اشارة</w:t>
      </w:r>
      <w:bookmarkEnd w:id="4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سنان عن عبد اللّه الكاهل قال سمعت أبا عبد اللّه عليه السلام يقرأ و زرابي مبثوثة متكئين عليها ناعمين أ فلا ينظرون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المفضل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4832" w:name="__RefHeading___Toc6141452_73709187"/>
      <w:bookmarkStart w:id="4833" w:name="_Toc2104"/>
      <w:bookmarkEnd w:id="4832"/>
      <w:r>
        <w:rPr>
          <w:rtl w:val="true"/>
        </w:rPr>
        <w:t>دراسة الروايتين</w:t>
      </w:r>
      <w:r>
        <w:rPr>
          <w:rtl w:val="true"/>
        </w:rPr>
        <w:t>:</w:t>
      </w:r>
      <w:bookmarkEnd w:id="4833"/>
    </w:p>
    <w:p>
      <w:pPr>
        <w:pStyle w:val="Heading6"/>
        <w:numPr>
          <w:ilvl w:val="5"/>
          <w:numId w:val="1"/>
        </w:numPr>
        <w:rPr/>
      </w:pPr>
      <w:bookmarkStart w:id="4834" w:name="__RefHeading___Toc6141454_73709187"/>
      <w:bookmarkStart w:id="4835" w:name="_Toc2105"/>
      <w:bookmarkEnd w:id="4834"/>
      <w:r>
        <w:rPr>
          <w:rtl w:val="true"/>
        </w:rPr>
        <w:t>أ</w:t>
      </w:r>
      <w:r>
        <w:rPr>
          <w:rtl w:val="true"/>
        </w:rPr>
        <w:t>- [</w:t>
      </w:r>
      <w:r>
        <w:rPr>
          <w:rtl w:val="true"/>
        </w:rPr>
        <w:t>الآية</w:t>
      </w:r>
      <w:r>
        <w:rPr>
          <w:rtl w:val="true"/>
        </w:rPr>
        <w:t>]</w:t>
      </w:r>
      <w:bookmarkEnd w:id="48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زَرابِيُّ 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عليها ناعمين</w:t>
      </w:r>
      <w:r>
        <w:rPr>
          <w:rFonts w:eastAsia="Amiri" w:cs="Amiri" w:ascii="Amiri" w:hAnsi="Amiri"/>
          <w:color w:val="111111"/>
          <w:sz w:val="28"/>
          <w:szCs w:val="28"/>
          <w:rtl w:val="true"/>
          <w:lang w:bidi="ar-SA"/>
        </w:rPr>
        <w:t>-.</w:t>
      </w:r>
    </w:p>
    <w:p>
      <w:pPr>
        <w:pStyle w:val="Heading6"/>
        <w:numPr>
          <w:ilvl w:val="5"/>
          <w:numId w:val="1"/>
        </w:numPr>
        <w:rPr/>
      </w:pPr>
      <w:bookmarkStart w:id="4836" w:name="__RefHeading___Toc6141456_73709187"/>
      <w:bookmarkStart w:id="4837" w:name="_Toc2106"/>
      <w:bookmarkEnd w:id="4836"/>
      <w:r>
        <w:rPr>
          <w:rtl w:val="true"/>
        </w:rPr>
        <w:t>ب</w:t>
      </w:r>
      <w:r>
        <w:rPr>
          <w:rtl w:val="true"/>
        </w:rPr>
        <w:t xml:space="preserve">- </w:t>
      </w:r>
      <w:r>
        <w:rPr>
          <w:rtl w:val="true"/>
        </w:rPr>
        <w:t>السند</w:t>
      </w:r>
      <w:r>
        <w:rPr>
          <w:rtl w:val="true"/>
        </w:rPr>
        <w:t>:</w:t>
      </w:r>
      <w:bookmarkEnd w:id="4837"/>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بها السيّاري الغالي المتهالك و في سنده محمد بن سنان الضعيف الغالي المتهالك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مع انّ ما جاء في هذه الرواية في نسختنا من القراءات تخص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فتبقى رواية واحدة عن الغاليين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و محمد بن سنان</w:t>
      </w:r>
      <w:r>
        <w:rPr>
          <w:rFonts w:eastAsia="Amiri" w:cs="Amiri" w:ascii="Amiri" w:hAnsi="Amiri"/>
          <w:color w:val="111111"/>
          <w:sz w:val="28"/>
          <w:szCs w:val="28"/>
          <w:rtl w:val="true"/>
          <w:lang w:bidi="ar-SA"/>
        </w:rPr>
        <w:t xml:space="preserve">. </w:t>
      </w:r>
      <w:bookmarkStart w:id="4838" w:name="pg11650_152104"/>
    </w:p>
    <w:p>
      <w:pPr>
        <w:pStyle w:val="BookText"/>
        <w:rPr/>
      </w:pPr>
      <w:bookmarkEnd w:id="4838"/>
      <w:r>
        <w:rPr>
          <w:rFonts w:ascii="Amiri" w:hAnsi="Amiri" w:eastAsia="Amiri" w:cs="Amiri"/>
          <w:color w:val="111111"/>
          <w:sz w:val="28"/>
          <w:sz w:val="28"/>
          <w:szCs w:val="28"/>
          <w:rtl w:val="true"/>
          <w:lang w:bidi="ar-SA"/>
        </w:rPr>
        <w:t xml:space="preserve">و في تفسير السيوطي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ناعمين قرأ المنصور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إنّا نرى السياري نقلها من مدرسة الخلفاء، و ركب عليها سندا و افترى بها على الامام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ليس لظهير أن يعدها من الألف حديث شيعي على حد تعبيره</w:t>
      </w:r>
      <w:r>
        <w:rPr>
          <w:rFonts w:eastAsia="Amiri" w:cs="Amiri" w:ascii="Amiri" w:hAnsi="Amiri"/>
          <w:color w:val="111111"/>
          <w:sz w:val="28"/>
          <w:szCs w:val="28"/>
          <w:rtl w:val="true"/>
          <w:lang w:bidi="ar-SA"/>
        </w:rPr>
        <w:t>.</w:t>
      </w:r>
    </w:p>
    <w:p>
      <w:pPr>
        <w:pStyle w:val="Heading6"/>
        <w:numPr>
          <w:ilvl w:val="5"/>
          <w:numId w:val="1"/>
        </w:numPr>
        <w:rPr/>
      </w:pPr>
      <w:bookmarkStart w:id="4839" w:name="__RefHeading___Toc6141458_73709187"/>
      <w:bookmarkStart w:id="4840" w:name="_Toc2107"/>
      <w:bookmarkEnd w:id="4839"/>
      <w:r>
        <w:rPr>
          <w:rtl w:val="true"/>
        </w:rPr>
        <w:t>ج</w:t>
      </w:r>
      <w:r>
        <w:rPr>
          <w:rtl w:val="true"/>
        </w:rPr>
        <w:t xml:space="preserve">- </w:t>
      </w:r>
      <w:r>
        <w:rPr>
          <w:rtl w:val="true"/>
        </w:rPr>
        <w:t>المتن</w:t>
      </w:r>
      <w:r>
        <w:rPr>
          <w:rtl w:val="true"/>
        </w:rPr>
        <w:t>:</w:t>
      </w:r>
      <w:bookmarkEnd w:id="4840"/>
    </w:p>
    <w:p>
      <w:pPr>
        <w:pStyle w:val="BookText"/>
        <w:rPr/>
      </w:pPr>
      <w:r>
        <w:rPr>
          <w:rFonts w:ascii="Amiri" w:hAnsi="Amiri" w:eastAsia="Amiri" w:cs="Amiri"/>
          <w:color w:val="111111"/>
          <w:sz w:val="28"/>
          <w:sz w:val="28"/>
          <w:szCs w:val="28"/>
          <w:rtl w:val="true"/>
          <w:lang w:bidi="ar-SA"/>
        </w:rPr>
        <w:t>وَ نَمارِقُ مَصْفُوفَةٌ أي مساند مصفوفة بعضها إلى بعض يتكأ عليها وَ زَرابِيُّ مَبْثُوثَةٌ أي بسط مفروشة و الفراش لا يتكأ عليه، بل يجلس عليه و يدل أمثال هذا الاختلاق من السياري على عدم معرفته بلغة العرب</w:t>
      </w:r>
      <w:r>
        <w:rPr>
          <w:rFonts w:eastAsia="Amiri" w:cs="Amiri" w:ascii="Amiri" w:hAnsi="Amiri"/>
          <w:color w:val="111111"/>
          <w:sz w:val="28"/>
          <w:szCs w:val="28"/>
          <w:rtl w:val="true"/>
          <w:lang w:bidi="ar-SA"/>
        </w:rPr>
        <w:t>.</w:t>
      </w:r>
    </w:p>
    <w:p>
      <w:pPr>
        <w:pStyle w:val="Heading4"/>
        <w:numPr>
          <w:ilvl w:val="3"/>
          <w:numId w:val="1"/>
        </w:numPr>
        <w:rPr/>
      </w:pPr>
      <w:bookmarkStart w:id="4841" w:name="__RefHeading___Toc6141460_73709187"/>
      <w:bookmarkStart w:id="4842" w:name="_Toc2108"/>
      <w:bookmarkEnd w:id="4841"/>
      <w:r>
        <w:rPr>
          <w:rtl w:val="true"/>
        </w:rPr>
        <w:t>نتيجة البحث</w:t>
      </w:r>
      <w:r>
        <w:rPr>
          <w:rtl w:val="true"/>
        </w:rPr>
        <w:t>:</w:t>
      </w:r>
      <w:bookmarkEnd w:id="4842"/>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و الاستاذ الروايات التي استدلّا بها على تحريف آيتي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الغاشية ثلاث روايات بينما هما روايتان</w:t>
      </w:r>
      <w:r>
        <w:rPr>
          <w:rFonts w:eastAsia="Amiri" w:cs="Amiri" w:ascii="Amiri" w:hAnsi="Amiri"/>
          <w:color w:val="111111"/>
          <w:sz w:val="28"/>
          <w:szCs w:val="28"/>
          <w:rtl w:val="true"/>
          <w:lang w:bidi="ar-SA"/>
        </w:rPr>
        <w:t xml:space="preserve">. </w:t>
      </w:r>
      <w:bookmarkStart w:id="4843" w:name="pg11650_152105"/>
    </w:p>
    <w:p>
      <w:pPr>
        <w:pStyle w:val="Heading3"/>
        <w:numPr>
          <w:ilvl w:val="2"/>
          <w:numId w:val="1"/>
        </w:numPr>
        <w:rPr/>
      </w:pPr>
      <w:bookmarkStart w:id="4844" w:name="__RefHeading___Toc6141462_73709187"/>
      <w:bookmarkStart w:id="4845" w:name="_Toc2109"/>
      <w:bookmarkEnd w:id="4843"/>
      <w:bookmarkEnd w:id="4844"/>
      <w:r>
        <w:rPr>
          <w:rtl w:val="true"/>
        </w:rPr>
        <w:t>دراسة روايات سورة الفجر</w:t>
      </w:r>
      <w:bookmarkEnd w:id="4845"/>
    </w:p>
    <w:p>
      <w:pPr>
        <w:pStyle w:val="Heading4"/>
        <w:numPr>
          <w:ilvl w:val="3"/>
          <w:numId w:val="1"/>
        </w:numPr>
        <w:rPr/>
      </w:pPr>
      <w:bookmarkStart w:id="4846" w:name="__RefHeading___Toc6141464_73709187"/>
      <w:bookmarkStart w:id="4847" w:name="_Toc2110"/>
      <w:bookmarkEnd w:id="4846"/>
      <w:r>
        <w:rPr>
          <w:rtl w:val="true"/>
        </w:rPr>
        <w:t>أولا</w:t>
      </w:r>
      <w:r>
        <w:rPr>
          <w:rtl w:val="true"/>
        </w:rPr>
        <w:t xml:space="preserve">- </w:t>
      </w:r>
      <w:r>
        <w:rPr>
          <w:rtl w:val="true"/>
        </w:rPr>
        <w:t xml:space="preserve">رواية آية </w:t>
      </w:r>
      <w:r>
        <w:rPr>
          <w:rtl w:val="true"/>
        </w:rPr>
        <w:t>(</w:t>
      </w:r>
      <w:r>
        <w:rPr/>
        <w:t>1</w:t>
      </w:r>
      <w:r>
        <w:rPr>
          <w:rtl w:val="true"/>
        </w:rPr>
        <w:t>):</w:t>
      </w:r>
      <w:bookmarkEnd w:id="4847"/>
    </w:p>
    <w:p>
      <w:pPr>
        <w:pStyle w:val="Heading5"/>
        <w:numPr>
          <w:ilvl w:val="4"/>
          <w:numId w:val="1"/>
        </w:numPr>
        <w:rPr/>
      </w:pPr>
      <w:bookmarkStart w:id="4848" w:name="__RefHeading___Toc6141466_73709187"/>
      <w:bookmarkStart w:id="4849" w:name="_Toc2111"/>
      <w:bookmarkEnd w:id="4848"/>
      <w:r>
        <w:rPr>
          <w:rtl w:val="true"/>
        </w:rPr>
        <w:t>اشارة</w:t>
      </w:r>
      <w:bookmarkEnd w:id="4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الكتاب المذكور قال سأل رجل أبا عبد اللّه عليه السلام عن قول اللّه عز و جل و الفجر فقال ليس فيها الواو و إنما هو الفجر</w:t>
      </w:r>
      <w:r>
        <w:rPr>
          <w:rFonts w:eastAsia="Amiri" w:cs="Amiri" w:ascii="Amiri" w:hAnsi="Amiri"/>
          <w:color w:val="111111"/>
          <w:sz w:val="28"/>
          <w:szCs w:val="28"/>
          <w:rtl w:val="true"/>
          <w:lang w:bidi="ar-SA"/>
        </w:rPr>
        <w:t>.</w:t>
      </w:r>
    </w:p>
    <w:p>
      <w:pPr>
        <w:pStyle w:val="Heading5"/>
        <w:numPr>
          <w:ilvl w:val="4"/>
          <w:numId w:val="1"/>
        </w:numPr>
        <w:rPr/>
      </w:pPr>
      <w:bookmarkStart w:id="4850" w:name="__RefHeading___Toc6141468_73709187"/>
      <w:bookmarkStart w:id="4851" w:name="_Toc2112"/>
      <w:bookmarkEnd w:id="4850"/>
      <w:r>
        <w:rPr>
          <w:rtl w:val="true"/>
        </w:rPr>
        <w:t>دراسة الرواية</w:t>
      </w:r>
      <w:r>
        <w:rPr>
          <w:rtl w:val="true"/>
        </w:rPr>
        <w:t>:</w:t>
      </w:r>
      <w:bookmarkEnd w:id="4851"/>
    </w:p>
    <w:p>
      <w:pPr>
        <w:pStyle w:val="Heading6"/>
        <w:numPr>
          <w:ilvl w:val="5"/>
          <w:numId w:val="1"/>
        </w:numPr>
        <w:rPr/>
      </w:pPr>
      <w:bookmarkStart w:id="4852" w:name="__RefHeading___Toc6141470_73709187"/>
      <w:bookmarkStart w:id="4853" w:name="_Toc2113"/>
      <w:bookmarkEnd w:id="4852"/>
      <w:r>
        <w:rPr>
          <w:rtl w:val="true"/>
        </w:rPr>
        <w:t>أ</w:t>
      </w:r>
      <w:r>
        <w:rPr>
          <w:rtl w:val="true"/>
        </w:rPr>
        <w:t>- [</w:t>
      </w:r>
      <w:r>
        <w:rPr>
          <w:rtl w:val="true"/>
        </w:rPr>
        <w:t>الآية</w:t>
      </w:r>
      <w:r>
        <w:rPr>
          <w:rtl w:val="true"/>
        </w:rPr>
        <w:t>]</w:t>
      </w:r>
      <w:bookmarkEnd w:id="4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الواو</w:t>
      </w:r>
      <w:r>
        <w:rPr>
          <w:rFonts w:eastAsia="Amiri" w:cs="Amiri" w:ascii="Amiri" w:hAnsi="Amiri"/>
          <w:color w:val="111111"/>
          <w:sz w:val="28"/>
          <w:szCs w:val="28"/>
          <w:rtl w:val="true"/>
          <w:lang w:bidi="ar-SA"/>
        </w:rPr>
        <w:t>).</w:t>
      </w:r>
    </w:p>
    <w:p>
      <w:pPr>
        <w:pStyle w:val="Heading6"/>
        <w:numPr>
          <w:ilvl w:val="5"/>
          <w:numId w:val="1"/>
        </w:numPr>
        <w:rPr/>
      </w:pPr>
      <w:bookmarkStart w:id="4854" w:name="__RefHeading___Toc6141472_73709187"/>
      <w:bookmarkStart w:id="4855" w:name="_Toc2114"/>
      <w:bookmarkEnd w:id="4854"/>
      <w:r>
        <w:rPr>
          <w:rtl w:val="true"/>
        </w:rPr>
        <w:t>ب</w:t>
      </w:r>
      <w:r>
        <w:rPr>
          <w:rtl w:val="true"/>
        </w:rPr>
        <w:t xml:space="preserve">- </w:t>
      </w:r>
      <w:r>
        <w:rPr>
          <w:rtl w:val="true"/>
        </w:rPr>
        <w:t>السند</w:t>
      </w:r>
      <w:r>
        <w:rPr>
          <w:rtl w:val="true"/>
        </w:rPr>
        <w:t>:</w:t>
      </w:r>
      <w:bookmarkEnd w:id="4855"/>
    </w:p>
    <w:p>
      <w:pPr>
        <w:pStyle w:val="BookText"/>
        <w:rPr/>
      </w:pPr>
      <w:r>
        <w:rPr>
          <w:rFonts w:ascii="Amiri" w:hAnsi="Amiri" w:eastAsia="Amiri" w:cs="Amiri"/>
          <w:color w:val="111111"/>
          <w:sz w:val="28"/>
          <w:sz w:val="28"/>
          <w:szCs w:val="28"/>
          <w:rtl w:val="true"/>
          <w:lang w:bidi="ar-SA"/>
        </w:rPr>
        <w:t>انّها رواية مجهولة عن مجهولين كما مرّ بنا في روايات سورة الحمد</w:t>
      </w:r>
      <w:r>
        <w:rPr>
          <w:rFonts w:eastAsia="Amiri" w:cs="Amiri" w:ascii="Amiri" w:hAnsi="Amiri"/>
          <w:color w:val="111111"/>
          <w:sz w:val="28"/>
          <w:szCs w:val="28"/>
          <w:rtl w:val="true"/>
          <w:lang w:bidi="ar-SA"/>
        </w:rPr>
        <w:t>.</w:t>
      </w:r>
    </w:p>
    <w:p>
      <w:pPr>
        <w:pStyle w:val="Heading6"/>
        <w:numPr>
          <w:ilvl w:val="5"/>
          <w:numId w:val="1"/>
        </w:numPr>
        <w:rPr/>
      </w:pPr>
      <w:bookmarkStart w:id="4856" w:name="__RefHeading___Toc6141474_73709187"/>
      <w:bookmarkStart w:id="4857" w:name="_Toc2115"/>
      <w:bookmarkEnd w:id="4856"/>
      <w:r>
        <w:rPr>
          <w:rtl w:val="true"/>
        </w:rPr>
        <w:t>ج</w:t>
      </w:r>
      <w:r>
        <w:rPr>
          <w:rtl w:val="true"/>
        </w:rPr>
        <w:t xml:space="preserve">- </w:t>
      </w:r>
      <w:r>
        <w:rPr>
          <w:rtl w:val="true"/>
        </w:rPr>
        <w:t>المتن</w:t>
      </w:r>
      <w:r>
        <w:rPr>
          <w:rtl w:val="true"/>
        </w:rPr>
        <w:t>:</w:t>
      </w:r>
      <w:bookmarkEnd w:id="4857"/>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يدرك من اختلق الرواية و ركب عليها سندا و افترى بها على الامام الباقر ان الواو هنا واو القسم و كذلك في ما بعده و لا يصح حذف الواو و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bookmarkStart w:id="4858" w:name="pg11650_152106"/>
    </w:p>
    <w:p>
      <w:pPr>
        <w:pStyle w:val="Heading4"/>
        <w:numPr>
          <w:ilvl w:val="3"/>
          <w:numId w:val="1"/>
        </w:numPr>
        <w:rPr/>
      </w:pPr>
      <w:bookmarkStart w:id="4859" w:name="__RefHeading___Toc6141476_73709187"/>
      <w:bookmarkStart w:id="4860" w:name="_Toc2116"/>
      <w:bookmarkEnd w:id="4858"/>
      <w:bookmarkEnd w:id="4859"/>
      <w:r>
        <w:rPr>
          <w:rtl w:val="true"/>
        </w:rPr>
        <w:t>ثانيا</w:t>
      </w:r>
      <w:r>
        <w:rPr>
          <w:rtl w:val="true"/>
        </w:rPr>
        <w:t xml:space="preserve">- </w:t>
      </w:r>
      <w:r>
        <w:rPr>
          <w:rtl w:val="true"/>
        </w:rPr>
        <w:t xml:space="preserve">روايات آيات </w:t>
      </w:r>
      <w:r>
        <w:rPr>
          <w:rtl w:val="true"/>
        </w:rPr>
        <w:t>(</w:t>
      </w:r>
      <w:r>
        <w:rPr/>
        <w:t>27</w:t>
      </w:r>
      <w:r>
        <w:rPr>
          <w:rtl w:val="true"/>
        </w:rPr>
        <w:t xml:space="preserve">- </w:t>
      </w:r>
      <w:r>
        <w:rPr/>
        <w:t>30</w:t>
      </w:r>
      <w:r>
        <w:rPr>
          <w:rtl w:val="true"/>
        </w:rPr>
        <w:t>):</w:t>
      </w:r>
      <w:bookmarkEnd w:id="4860"/>
    </w:p>
    <w:p>
      <w:pPr>
        <w:pStyle w:val="Heading5"/>
        <w:numPr>
          <w:ilvl w:val="4"/>
          <w:numId w:val="1"/>
        </w:numPr>
        <w:rPr/>
      </w:pPr>
      <w:bookmarkStart w:id="4861" w:name="__RefHeading___Toc6141478_73709187"/>
      <w:bookmarkStart w:id="4862" w:name="_Toc2117"/>
      <w:bookmarkEnd w:id="4861"/>
      <w:r>
        <w:rPr>
          <w:rtl w:val="true"/>
        </w:rPr>
        <w:t>اشارة</w:t>
      </w:r>
      <w:bookmarkEnd w:id="4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سليمان عن سدير عن أبي عبد اللّه عليه السلام يا أيتها النفس المطمئنة إلى محمد و أهل بيته ارجعي الى ربك راضية مرضية فادخلي في عبادي و ادخلي جنتي غير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عن أبي القاسم العلوي معنعنا عن أبي بصير قال قلت لأبي عبد اللّه عليه السلام يستكره المؤمن على خروج نفسه قال فقال لا إلى أن قال و يناديه من بطنان العرش يسمعه من بحضرته يا أيتها النفس المطمئنة إلى محمد و وصيه و الأئمة من بعده ارجعي إلى ربك راضية بولاية علي مرضية بالثواب فادخلي في عبادي مع محمد و اهل بيته و ادخلي جنتي غير مشوبة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عيسى بن زكريا </w:t>
      </w:r>
      <w:r>
        <w:rPr>
          <w:rStyle w:val="FootnoteAnchor"/>
          <w:rtl w:val="true"/>
        </w:rPr>
        <w:footnoteReference w:id="528"/>
      </w:r>
      <w:r>
        <w:rPr>
          <w:rFonts w:ascii="Amiri" w:hAnsi="Amiri" w:eastAsia="Amiri" w:cs="Amiri"/>
          <w:color w:val="111111"/>
          <w:sz w:val="28"/>
          <w:sz w:val="28"/>
          <w:szCs w:val="28"/>
          <w:rtl w:val="true"/>
          <w:lang w:bidi="ar-SA"/>
        </w:rPr>
        <w:t xml:space="preserve">الدهقان معنعنا عن محمد سليمان الديلمي قال حدثني أبي قال سمعت الافريقي يقول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في آخره ما يقرب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عن محمد بن سليمان عن أبيه عن سدير الصيرفي قال قلت لأبي عبد اللّه عليه السلام جعلت فداك يا بن رسول اللّه هل يكره المؤمن على ما قبض روحه قال لا و اللّه إلى أن قال فينظر فينادى روحه مناد من قبل ربّ العزة فيقول يا أيتها النفس المطمئنة إلى محمد و أهل بيته ارجعي إلى ربك راضية بالولاية مرضية بالثواب فادخلي في عبادي يعني محمد و أهل بيته و ادخلي جنتي</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بن عبد اللّه عن عباد عن سدير مثله</w:t>
      </w:r>
      <w:r>
        <w:rPr>
          <w:rFonts w:eastAsia="Amiri" w:cs="Amiri" w:ascii="Amiri" w:hAnsi="Amiri"/>
          <w:color w:val="111111"/>
          <w:sz w:val="28"/>
          <w:szCs w:val="28"/>
          <w:rtl w:val="true"/>
          <w:lang w:bidi="ar-SA"/>
        </w:rPr>
        <w:t xml:space="preserve">. </w:t>
      </w:r>
      <w:bookmarkStart w:id="4863" w:name="pg11650_152107"/>
    </w:p>
    <w:p>
      <w:pPr>
        <w:pStyle w:val="Heading5"/>
        <w:numPr>
          <w:ilvl w:val="4"/>
          <w:numId w:val="1"/>
        </w:numPr>
        <w:rPr/>
      </w:pPr>
      <w:bookmarkStart w:id="4864" w:name="__RefHeading___Toc6141480_73709187"/>
      <w:bookmarkStart w:id="4865" w:name="_Toc2118"/>
      <w:bookmarkEnd w:id="4863"/>
      <w:bookmarkEnd w:id="4864"/>
      <w:r>
        <w:rPr>
          <w:rtl w:val="true"/>
        </w:rPr>
        <w:t>دراسة الروايات</w:t>
      </w:r>
      <w:r>
        <w:rPr>
          <w:rtl w:val="true"/>
        </w:rPr>
        <w:t>:</w:t>
      </w:r>
      <w:bookmarkEnd w:id="4865"/>
    </w:p>
    <w:p>
      <w:pPr>
        <w:pStyle w:val="Heading6"/>
        <w:numPr>
          <w:ilvl w:val="5"/>
          <w:numId w:val="1"/>
        </w:numPr>
        <w:rPr/>
      </w:pPr>
      <w:bookmarkStart w:id="4866" w:name="__RefHeading___Toc6141482_73709187"/>
      <w:bookmarkStart w:id="4867" w:name="_Toc2119"/>
      <w:bookmarkEnd w:id="4866"/>
      <w:r>
        <w:rPr>
          <w:rtl w:val="true"/>
        </w:rPr>
        <w:t>أ</w:t>
      </w:r>
      <w:r>
        <w:rPr>
          <w:rtl w:val="true"/>
        </w:rPr>
        <w:t>- [</w:t>
      </w:r>
      <w:r>
        <w:rPr>
          <w:rtl w:val="true"/>
        </w:rPr>
        <w:t>الآية</w:t>
      </w:r>
      <w:r>
        <w:rPr>
          <w:rtl w:val="true"/>
        </w:rPr>
        <w:t>]</w:t>
      </w:r>
      <w:bookmarkEnd w:id="48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و وصيّه و 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w:t>
      </w:r>
      <w:r>
        <w:rPr>
          <w:rFonts w:eastAsia="Amiri" w:cs="Amiri" w:ascii="Amiri" w:hAnsi="Amiri"/>
          <w:color w:val="111111"/>
          <w:sz w:val="28"/>
          <w:szCs w:val="28"/>
          <w:rtl w:val="true"/>
          <w:lang w:bidi="ar-SA"/>
        </w:rPr>
        <w:t>-.</w:t>
      </w:r>
    </w:p>
    <w:p>
      <w:pPr>
        <w:pStyle w:val="Heading6"/>
        <w:numPr>
          <w:ilvl w:val="5"/>
          <w:numId w:val="1"/>
        </w:numPr>
        <w:rPr/>
      </w:pPr>
      <w:bookmarkStart w:id="4868" w:name="__RefHeading___Toc6141484_73709187"/>
      <w:bookmarkStart w:id="4869" w:name="_Toc2120"/>
      <w:bookmarkEnd w:id="4868"/>
      <w:r>
        <w:rPr>
          <w:rtl w:val="true"/>
        </w:rPr>
        <w:t>ب</w:t>
      </w:r>
      <w:r>
        <w:rPr>
          <w:rtl w:val="true"/>
        </w:rPr>
        <w:t xml:space="preserve">- </w:t>
      </w:r>
      <w:r>
        <w:rPr>
          <w:rtl w:val="true"/>
        </w:rPr>
        <w:t>السند</w:t>
      </w:r>
      <w:r>
        <w:rPr>
          <w:rtl w:val="true"/>
        </w:rPr>
        <w:t>:</w:t>
      </w:r>
      <w:bookmarkEnd w:id="48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الضعيف الغالي و هو يروي عن أبيه سليمان الديلمي الذي هو شرّ منه، و هو من الغلاة الكبار و قد حذفه السيّاري و ورد اسمه في 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السند</w:t>
      </w:r>
      <w:r>
        <w:rPr>
          <w:rFonts w:eastAsia="Amiri" w:cs="Amiri" w:ascii="Amiri" w:hAnsi="Amiri"/>
          <w:color w:val="111111"/>
          <w:sz w:val="28"/>
          <w:szCs w:val="28"/>
          <w:rtl w:val="true"/>
          <w:lang w:bidi="ar-SA"/>
        </w:rPr>
        <w:t xml:space="preserve">. </w:t>
      </w:r>
      <w:bookmarkStart w:id="4870" w:name="pg11650_152108"/>
    </w:p>
    <w:p>
      <w:pPr>
        <w:pStyle w:val="BookText"/>
        <w:rPr/>
      </w:pPr>
      <w:bookmarkEnd w:id="4870"/>
      <w:r>
        <w:rPr>
          <w:rFonts w:ascii="Amiri" w:hAnsi="Amiri" w:eastAsia="Amiri" w:cs="Amiri"/>
          <w:color w:val="111111"/>
          <w:sz w:val="28"/>
          <w:sz w:val="28"/>
          <w:szCs w:val="28"/>
          <w:rtl w:val="true"/>
          <w:lang w:bidi="ar-SA"/>
        </w:rPr>
        <w:t xml:space="preserve">و جاء في النسخة المطبوعة من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القاسم العلوي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 هي تطابق ما رواه عن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سقط أو 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بن سليمان، روى عن محمد بن سليمان الديلمي و روى عنه الصفّار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فان الروايات الخمسة ليست إلّا رواية واحدة عن محمد بن سليمان الضعيف الغالي عن أبيه سليمان الديلمي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الغلاة الكبار الملعونين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ليس للشيخ و ظهير أن يعداها خمس روايات</w:t>
      </w:r>
      <w:r>
        <w:rPr>
          <w:rFonts w:eastAsia="Amiri" w:cs="Amiri" w:ascii="Amiri" w:hAnsi="Amiri"/>
          <w:color w:val="111111"/>
          <w:sz w:val="28"/>
          <w:szCs w:val="28"/>
          <w:rtl w:val="true"/>
          <w:lang w:bidi="ar-SA"/>
        </w:rPr>
        <w:t>.</w:t>
      </w:r>
    </w:p>
    <w:p>
      <w:pPr>
        <w:pStyle w:val="Heading6"/>
        <w:numPr>
          <w:ilvl w:val="5"/>
          <w:numId w:val="1"/>
        </w:numPr>
        <w:rPr/>
      </w:pPr>
      <w:bookmarkStart w:id="4871" w:name="__RefHeading___Toc6141486_73709187"/>
      <w:bookmarkStart w:id="4872" w:name="_Toc2121"/>
      <w:bookmarkEnd w:id="4871"/>
      <w:r>
        <w:rPr>
          <w:rtl w:val="true"/>
        </w:rPr>
        <w:t>ج</w:t>
      </w:r>
      <w:r>
        <w:rPr>
          <w:rtl w:val="true"/>
        </w:rPr>
        <w:t xml:space="preserve">- </w:t>
      </w:r>
      <w:r>
        <w:rPr>
          <w:rtl w:val="true"/>
        </w:rPr>
        <w:t>المتن</w:t>
      </w:r>
      <w:r>
        <w:rPr>
          <w:rtl w:val="true"/>
        </w:rPr>
        <w:t>:</w:t>
      </w:r>
      <w:bookmarkEnd w:id="4872"/>
    </w:p>
    <w:p>
      <w:pPr>
        <w:pStyle w:val="BookText"/>
        <w:rPr/>
      </w:pPr>
      <w:r>
        <w:rPr>
          <w:rFonts w:ascii="Amiri" w:hAnsi="Amiri" w:eastAsia="Amiri" w:cs="Amiri"/>
          <w:color w:val="111111"/>
          <w:sz w:val="28"/>
          <w:sz w:val="28"/>
          <w:szCs w:val="28"/>
          <w:rtl w:val="true"/>
          <w:lang w:bidi="ar-SA"/>
        </w:rPr>
        <w:t>الروايات كلها تخبر عن حال المؤمن عند قبض روحه و ما يخاطب به و ليس في إحداها قول بأنها كانت نصّا قرآنيا، ليستدل بها الشيخ و الاستاذ على مرادهما</w:t>
      </w:r>
      <w:r>
        <w:rPr>
          <w:rFonts w:eastAsia="Amiri" w:cs="Amiri" w:ascii="Amiri" w:hAnsi="Amiri"/>
          <w:color w:val="111111"/>
          <w:sz w:val="28"/>
          <w:szCs w:val="28"/>
          <w:rtl w:val="true"/>
          <w:lang w:bidi="ar-SA"/>
        </w:rPr>
        <w:t>.</w:t>
      </w:r>
    </w:p>
    <w:p>
      <w:pPr>
        <w:pStyle w:val="Heading4"/>
        <w:numPr>
          <w:ilvl w:val="3"/>
          <w:numId w:val="1"/>
        </w:numPr>
        <w:rPr/>
      </w:pPr>
      <w:bookmarkStart w:id="4873" w:name="__RefHeading___Toc6141488_73709187"/>
      <w:bookmarkStart w:id="4874" w:name="_Toc2122"/>
      <w:bookmarkEnd w:id="4873"/>
      <w:r>
        <w:rPr>
          <w:rtl w:val="true"/>
        </w:rPr>
        <w:t>ثالثا</w:t>
      </w:r>
      <w:r>
        <w:rPr>
          <w:rtl w:val="true"/>
        </w:rPr>
        <w:t xml:space="preserve">- </w:t>
      </w:r>
      <w:r>
        <w:rPr>
          <w:rtl w:val="true"/>
        </w:rPr>
        <w:t xml:space="preserve">رواية آية </w:t>
      </w:r>
      <w:r>
        <w:rPr>
          <w:rtl w:val="true"/>
        </w:rPr>
        <w:t>(</w:t>
      </w:r>
      <w:r>
        <w:rPr/>
        <w:t>26</w:t>
      </w:r>
      <w:r>
        <w:rPr>
          <w:rtl w:val="true"/>
        </w:rPr>
        <w:t>):</w:t>
      </w:r>
      <w:bookmarkEnd w:id="4874"/>
    </w:p>
    <w:p>
      <w:pPr>
        <w:pStyle w:val="Heading5"/>
        <w:numPr>
          <w:ilvl w:val="4"/>
          <w:numId w:val="1"/>
        </w:numPr>
        <w:rPr/>
      </w:pPr>
      <w:bookmarkStart w:id="4875" w:name="__RefHeading___Toc6141490_73709187"/>
      <w:bookmarkStart w:id="4876" w:name="_Toc2123"/>
      <w:bookmarkEnd w:id="4875"/>
      <w:r>
        <w:rPr>
          <w:rtl w:val="true"/>
        </w:rPr>
        <w:t>اشارة</w:t>
      </w:r>
      <w:bookmarkEnd w:id="4876"/>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 لا يوثق بالفتح الكسائي و يعقوب و سهل و وردت </w:t>
      </w:r>
      <w:bookmarkStart w:id="4877" w:name="pg11650_152109"/>
    </w:p>
    <w:p>
      <w:pPr>
        <w:pStyle w:val="BookText"/>
        <w:rPr/>
      </w:pPr>
      <w:bookmarkEnd w:id="4877"/>
      <w:r>
        <w:rPr>
          <w:rFonts w:ascii="Amiri" w:hAnsi="Amiri" w:eastAsia="Amiri" w:cs="Amiri"/>
          <w:color w:val="111111"/>
          <w:sz w:val="28"/>
          <w:sz w:val="28"/>
          <w:szCs w:val="28"/>
          <w:rtl w:val="true"/>
          <w:lang w:bidi="ar-SA"/>
        </w:rPr>
        <w:t xml:space="preserve">الرواية عن أبي قلابة قال أقرأني من أقرأه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5"/>
        <w:numPr>
          <w:ilvl w:val="4"/>
          <w:numId w:val="1"/>
        </w:numPr>
        <w:rPr/>
      </w:pPr>
      <w:bookmarkStart w:id="4878" w:name="__RefHeading___Toc6141492_73709187"/>
      <w:bookmarkStart w:id="4879" w:name="_Toc2124"/>
      <w:bookmarkEnd w:id="4878"/>
      <w:r>
        <w:rPr>
          <w:rtl w:val="true"/>
        </w:rPr>
        <w:t>دراسة الرواية</w:t>
      </w:r>
      <w:r>
        <w:rPr>
          <w:rtl w:val="true"/>
        </w:rPr>
        <w:t>:</w:t>
      </w:r>
      <w:bookmarkEnd w:id="4879"/>
    </w:p>
    <w:p>
      <w:pPr>
        <w:pStyle w:val="Heading6"/>
        <w:numPr>
          <w:ilvl w:val="5"/>
          <w:numId w:val="1"/>
        </w:numPr>
        <w:rPr/>
      </w:pPr>
      <w:bookmarkStart w:id="4880" w:name="__RefHeading___Toc6141494_73709187"/>
      <w:bookmarkStart w:id="4881" w:name="_Toc2125"/>
      <w:bookmarkEnd w:id="4880"/>
      <w:r>
        <w:rPr>
          <w:rtl w:val="true"/>
        </w:rPr>
        <w:t>أ</w:t>
      </w:r>
      <w:r>
        <w:rPr>
          <w:rtl w:val="true"/>
        </w:rPr>
        <w:t>- [</w:t>
      </w:r>
      <w:r>
        <w:rPr>
          <w:rtl w:val="true"/>
        </w:rPr>
        <w:t>الآية</w:t>
      </w:r>
      <w:r>
        <w:rPr>
          <w:rtl w:val="true"/>
        </w:rPr>
        <w:t>]</w:t>
      </w:r>
      <w:bookmarkEnd w:id="48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Heading6"/>
        <w:numPr>
          <w:ilvl w:val="5"/>
          <w:numId w:val="1"/>
        </w:numPr>
        <w:rPr/>
      </w:pPr>
      <w:bookmarkStart w:id="4882" w:name="__RefHeading___Toc6141496_73709187"/>
      <w:bookmarkStart w:id="4883" w:name="_Toc2126"/>
      <w:bookmarkEnd w:id="4882"/>
      <w:r>
        <w:rPr>
          <w:rtl w:val="true"/>
        </w:rPr>
        <w:t>ب</w:t>
      </w:r>
      <w:r>
        <w:rPr>
          <w:rtl w:val="true"/>
        </w:rPr>
        <w:t xml:space="preserve">- </w:t>
      </w:r>
      <w:r>
        <w:rPr>
          <w:rtl w:val="true"/>
        </w:rPr>
        <w:t>السند</w:t>
      </w:r>
      <w:r>
        <w:rPr>
          <w:rtl w:val="true"/>
        </w:rPr>
        <w:t>:</w:t>
      </w:r>
      <w:bookmarkEnd w:id="4883"/>
    </w:p>
    <w:p>
      <w:pPr>
        <w:pStyle w:val="BookText"/>
        <w:rPr/>
      </w:pPr>
      <w:r>
        <w:rPr>
          <w:rFonts w:ascii="Amiri" w:hAnsi="Amiri" w:eastAsia="Amiri" w:cs="Amiri"/>
          <w:color w:val="111111"/>
          <w:sz w:val="28"/>
          <w:sz w:val="28"/>
          <w:szCs w:val="28"/>
          <w:rtl w:val="true"/>
          <w:lang w:bidi="ar-SA"/>
        </w:rPr>
        <w:t xml:space="preserve">في معاني القرآن للفرّاء و اعراب القرآن للنحاس عن أبي قلابة عمن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 و لا يوثق وثاقه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التيسير في القراءات السبع للداني و بتفسير الآية في تفسير الطبري و الزمخشري و الفخر الرازي و القرطبي و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الكسائي بالفتح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ذلك فان القراءة منتقلة من مدرسة الخلفاء و ليس للشيخ النوري و ظهير أن يستدلا به على مرادهما</w:t>
      </w:r>
      <w:r>
        <w:rPr>
          <w:rFonts w:eastAsia="Amiri" w:cs="Amiri" w:ascii="Amiri" w:hAnsi="Amiri"/>
          <w:color w:val="111111"/>
          <w:sz w:val="28"/>
          <w:szCs w:val="28"/>
          <w:rtl w:val="true"/>
          <w:lang w:bidi="ar-SA"/>
        </w:rPr>
        <w:t>.</w:t>
      </w:r>
    </w:p>
    <w:p>
      <w:pPr>
        <w:pStyle w:val="Heading6"/>
        <w:numPr>
          <w:ilvl w:val="5"/>
          <w:numId w:val="1"/>
        </w:numPr>
        <w:rPr/>
      </w:pPr>
      <w:bookmarkStart w:id="4884" w:name="__RefHeading___Toc6141498_73709187"/>
      <w:bookmarkStart w:id="4885" w:name="_Toc2127"/>
      <w:bookmarkEnd w:id="4884"/>
      <w:r>
        <w:rPr>
          <w:rtl w:val="true"/>
        </w:rPr>
        <w:t>ج</w:t>
      </w:r>
      <w:r>
        <w:rPr>
          <w:rtl w:val="true"/>
        </w:rPr>
        <w:t xml:space="preserve">- </w:t>
      </w:r>
      <w:r>
        <w:rPr>
          <w:rtl w:val="true"/>
        </w:rPr>
        <w:t>المتن</w:t>
      </w:r>
      <w:r>
        <w:rPr>
          <w:rtl w:val="true"/>
        </w:rPr>
        <w:t>:</w:t>
      </w:r>
      <w:bookmarkEnd w:id="4885"/>
    </w:p>
    <w:p>
      <w:pPr>
        <w:pStyle w:val="BookText"/>
        <w:rPr/>
      </w:pPr>
      <w:r>
        <w:rPr>
          <w:rFonts w:ascii="Amiri" w:hAnsi="Amiri" w:eastAsia="Amiri" w:cs="Amiri"/>
          <w:color w:val="111111"/>
          <w:sz w:val="28"/>
          <w:sz w:val="28"/>
          <w:szCs w:val="28"/>
          <w:rtl w:val="true"/>
          <w:lang w:bidi="ar-SA"/>
        </w:rPr>
        <w:t>لست أدري كيف يستدل الشيخ بقراءة الكسائي و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و لا يوثق بالفتح على تحريف كتاب ربّ الأرباب و نعوذ باللّه من الخذلان</w:t>
      </w:r>
      <w:r>
        <w:rPr>
          <w:rFonts w:eastAsia="Amiri" w:cs="Amiri" w:ascii="Amiri" w:hAnsi="Amiri"/>
          <w:color w:val="111111"/>
          <w:sz w:val="28"/>
          <w:szCs w:val="28"/>
          <w:rtl w:val="true"/>
          <w:lang w:bidi="ar-SA"/>
        </w:rPr>
        <w:t>.</w:t>
      </w:r>
    </w:p>
    <w:p>
      <w:pPr>
        <w:pStyle w:val="Heading4"/>
        <w:numPr>
          <w:ilvl w:val="3"/>
          <w:numId w:val="1"/>
        </w:numPr>
        <w:rPr/>
      </w:pPr>
      <w:bookmarkStart w:id="4886" w:name="__RefHeading___Toc6141500_73709187"/>
      <w:bookmarkStart w:id="4887" w:name="_Toc2128"/>
      <w:bookmarkEnd w:id="4886"/>
      <w:r>
        <w:rPr>
          <w:rtl w:val="true"/>
        </w:rPr>
        <w:t>نتيجة البحث</w:t>
      </w:r>
      <w:r>
        <w:rPr>
          <w:rtl w:val="true"/>
        </w:rPr>
        <w:t>:</w:t>
      </w:r>
      <w:bookmarkEnd w:id="4887"/>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الروايات التي استدلا بها على تحريف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 سبع روايات بينا هي خمس روايات عن الغلاة و المجاهيل</w:t>
      </w:r>
      <w:r>
        <w:rPr>
          <w:rFonts w:eastAsia="Amiri" w:cs="Amiri" w:ascii="Amiri" w:hAnsi="Amiri"/>
          <w:color w:val="111111"/>
          <w:sz w:val="28"/>
          <w:szCs w:val="28"/>
          <w:rtl w:val="true"/>
          <w:lang w:bidi="ar-SA"/>
        </w:rPr>
        <w:t xml:space="preserve">. </w:t>
      </w:r>
      <w:bookmarkStart w:id="4888" w:name="pg11650_152110"/>
    </w:p>
    <w:p>
      <w:pPr>
        <w:pStyle w:val="BookText"/>
        <w:rPr/>
      </w:pPr>
      <w:bookmarkEnd w:id="4888"/>
      <w:r>
        <w:rPr>
          <w:rFonts w:ascii="Amiri" w:hAnsi="Amiri" w:eastAsia="Amiri" w:cs="Amiri"/>
          <w:color w:val="111111"/>
          <w:sz w:val="28"/>
          <w:sz w:val="28"/>
          <w:szCs w:val="28"/>
          <w:rtl w:val="true"/>
          <w:lang w:bidi="ar-SA"/>
        </w:rPr>
        <w:t>روايات بينا هي خمس روايات عن الغلاة و المجاهيل</w:t>
      </w:r>
      <w:r>
        <w:rPr>
          <w:rFonts w:eastAsia="Amiri" w:cs="Amiri" w:ascii="Amiri" w:hAnsi="Amiri"/>
          <w:color w:val="111111"/>
          <w:sz w:val="28"/>
          <w:szCs w:val="28"/>
          <w:rtl w:val="true"/>
          <w:lang w:bidi="ar-SA"/>
        </w:rPr>
        <w:t>.</w:t>
      </w:r>
    </w:p>
    <w:p>
      <w:pPr>
        <w:pStyle w:val="Heading3"/>
        <w:numPr>
          <w:ilvl w:val="2"/>
          <w:numId w:val="1"/>
        </w:numPr>
        <w:rPr/>
      </w:pPr>
      <w:bookmarkStart w:id="4889" w:name="__RefHeading___Toc6141502_73709187"/>
      <w:bookmarkStart w:id="4890" w:name="_Toc2129"/>
      <w:bookmarkEnd w:id="4889"/>
      <w:r>
        <w:rPr>
          <w:rtl w:val="true"/>
        </w:rPr>
        <w:t>دراسة روايات سورة الشمس‌</w:t>
      </w:r>
      <w:bookmarkEnd w:id="4890"/>
    </w:p>
    <w:p>
      <w:pPr>
        <w:pStyle w:val="Heading4"/>
        <w:numPr>
          <w:ilvl w:val="3"/>
          <w:numId w:val="1"/>
        </w:numPr>
        <w:rPr/>
      </w:pPr>
      <w:bookmarkStart w:id="4891" w:name="__RefHeading___Toc6141504_73709187"/>
      <w:bookmarkStart w:id="4892" w:name="_Toc2130"/>
      <w:bookmarkEnd w:id="4891"/>
      <w:r>
        <w:rPr>
          <w:rtl w:val="true"/>
        </w:rPr>
        <w:t>اشارة</w:t>
      </w:r>
      <w:bookmarkEnd w:id="4892"/>
    </w:p>
    <w:p>
      <w:pPr>
        <w:pStyle w:val="BookText"/>
        <w:rPr/>
      </w:pP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السياري عن محمد بن علي عن أبي جميلة عن الچلبي و الفضيل أبي العباس عن أبي عبد اللّه عليه السلام و علي بن الحكم عن أبان بن عثمان عن 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فلا يخاف عقبيها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يونس عن صلت بن الحجاج قال سمعت أبا عبد اللّه عليه السلام يقرأ فلا يخاف عقبيها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أهل المدينة و ابن عامر فلا يخاف عقبيها و كذلك في مصاحف أهل المدينة و الشام و روى ذلك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4893" w:name="__RefHeading___Toc6141506_73709187"/>
      <w:bookmarkStart w:id="4894" w:name="_Toc2131"/>
      <w:bookmarkEnd w:id="4893"/>
      <w:r>
        <w:rPr>
          <w:rtl w:val="true"/>
        </w:rPr>
        <w:t>دراسة الروايات</w:t>
      </w:r>
      <w:r>
        <w:rPr>
          <w:rtl w:val="true"/>
        </w:rPr>
        <w:t>:</w:t>
      </w:r>
      <w:bookmarkEnd w:id="4894"/>
    </w:p>
    <w:p>
      <w:pPr>
        <w:pStyle w:val="Heading5"/>
        <w:numPr>
          <w:ilvl w:val="4"/>
          <w:numId w:val="1"/>
        </w:numPr>
        <w:rPr/>
      </w:pPr>
      <w:bookmarkStart w:id="4895" w:name="__RefHeading___Toc6141508_73709187"/>
      <w:bookmarkStart w:id="4896" w:name="_Toc2132"/>
      <w:bookmarkEnd w:id="4895"/>
      <w:r>
        <w:rPr>
          <w:rtl w:val="true"/>
        </w:rPr>
        <w:t>أ</w:t>
      </w:r>
      <w:r>
        <w:rPr>
          <w:rtl w:val="true"/>
        </w:rPr>
        <w:t>- [</w:t>
      </w:r>
      <w:r>
        <w:rPr>
          <w:rtl w:val="true"/>
        </w:rPr>
        <w:t>الآية</w:t>
      </w:r>
      <w:r>
        <w:rPr>
          <w:rtl w:val="true"/>
        </w:rPr>
        <w:t>]</w:t>
      </w:r>
      <w:bookmarkEnd w:id="4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p>
    <w:p>
      <w:pPr>
        <w:pStyle w:val="Heading5"/>
        <w:numPr>
          <w:ilvl w:val="4"/>
          <w:numId w:val="1"/>
        </w:numPr>
        <w:rPr/>
      </w:pPr>
      <w:bookmarkStart w:id="4897" w:name="__RefHeading___Toc6141510_73709187"/>
      <w:bookmarkStart w:id="4898" w:name="_Toc2133"/>
      <w:bookmarkEnd w:id="4897"/>
      <w:r>
        <w:rPr>
          <w:rtl w:val="true"/>
        </w:rPr>
        <w:t>ب</w:t>
      </w:r>
      <w:r>
        <w:rPr>
          <w:rtl w:val="true"/>
        </w:rPr>
        <w:t xml:space="preserve">- </w:t>
      </w:r>
      <w:r>
        <w:rPr>
          <w:rtl w:val="true"/>
        </w:rPr>
        <w:t>السند</w:t>
      </w:r>
      <w:r>
        <w:rPr>
          <w:rtl w:val="true"/>
        </w:rPr>
        <w:t>:</w:t>
      </w:r>
      <w:bookmarkEnd w:id="4898"/>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قرينه</w:t>
      </w:r>
      <w:r>
        <w:rPr>
          <w:rFonts w:eastAsia="Amiri" w:cs="Amiri" w:ascii="Amiri" w:hAnsi="Amiri"/>
          <w:color w:val="111111"/>
          <w:sz w:val="28"/>
          <w:szCs w:val="28"/>
          <w:rtl w:val="true"/>
          <w:lang w:bidi="ar-SA"/>
        </w:rPr>
        <w:t xml:space="preserve">. </w:t>
      </w:r>
      <w:bookmarkStart w:id="4899" w:name="pg11650_152111"/>
    </w:p>
    <w:p>
      <w:pPr>
        <w:pStyle w:val="BookText"/>
        <w:rPr/>
      </w:pPr>
      <w:bookmarkEnd w:id="4899"/>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أورده في ذيلها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بضعفه عنده و لم نجد لها معينا غير معين السيّاري المتهالك و بتفسير الآية بتفسير الطبري و الزمخشري و الفخر الرازي و القرطبي و معاني القرآن للفراء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المدينة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فالقراءة منتقلة و ليس للشيخ و ظهير أن يستدلا بها على مرادهما</w:t>
      </w:r>
      <w:r>
        <w:rPr>
          <w:rFonts w:eastAsia="Amiri" w:cs="Amiri" w:ascii="Amiri" w:hAnsi="Amiri"/>
          <w:color w:val="111111"/>
          <w:sz w:val="28"/>
          <w:szCs w:val="28"/>
          <w:rtl w:val="true"/>
          <w:lang w:bidi="ar-SA"/>
        </w:rPr>
        <w:t>.</w:t>
      </w:r>
    </w:p>
    <w:p>
      <w:pPr>
        <w:pStyle w:val="Heading5"/>
        <w:numPr>
          <w:ilvl w:val="4"/>
          <w:numId w:val="1"/>
        </w:numPr>
        <w:rPr/>
      </w:pPr>
      <w:bookmarkStart w:id="4900" w:name="__RefHeading___Toc6141512_73709187"/>
      <w:bookmarkStart w:id="4901" w:name="_Toc2134"/>
      <w:bookmarkEnd w:id="4900"/>
      <w:r>
        <w:rPr>
          <w:rtl w:val="true"/>
        </w:rPr>
        <w:t>ج</w:t>
      </w:r>
      <w:r>
        <w:rPr>
          <w:rtl w:val="true"/>
        </w:rPr>
        <w:t xml:space="preserve">- </w:t>
      </w:r>
      <w:r>
        <w:rPr>
          <w:rtl w:val="true"/>
        </w:rPr>
        <w:t>المتن</w:t>
      </w:r>
      <w:r>
        <w:rPr>
          <w:rtl w:val="true"/>
        </w:rPr>
        <w:t>:</w:t>
      </w:r>
      <w:bookmarkEnd w:id="4901"/>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 قراءة لبعض الناس و لا يصح الاستناد إليها في القول بتحريف القرآن و العياذ باللّه</w:t>
      </w:r>
      <w:r>
        <w:rPr>
          <w:rFonts w:eastAsia="Amiri" w:cs="Amiri" w:ascii="Amiri" w:hAnsi="Amiri"/>
          <w:color w:val="111111"/>
          <w:sz w:val="28"/>
          <w:szCs w:val="28"/>
          <w:rtl w:val="true"/>
          <w:lang w:bidi="ar-SA"/>
        </w:rPr>
        <w:t xml:space="preserve">. </w:t>
      </w:r>
      <w:bookmarkStart w:id="4902" w:name="pg11650_152112"/>
    </w:p>
    <w:p>
      <w:pPr>
        <w:pStyle w:val="Heading3"/>
        <w:numPr>
          <w:ilvl w:val="2"/>
          <w:numId w:val="1"/>
        </w:numPr>
        <w:rPr/>
      </w:pPr>
      <w:bookmarkStart w:id="4903" w:name="__RefHeading___Toc6141514_73709187"/>
      <w:bookmarkStart w:id="4904" w:name="_Toc2135"/>
      <w:bookmarkEnd w:id="4902"/>
      <w:bookmarkEnd w:id="4903"/>
      <w:r>
        <w:rPr>
          <w:rtl w:val="true"/>
        </w:rPr>
        <w:t>دراسة روايات سورة الليل‌</w:t>
      </w:r>
      <w:bookmarkEnd w:id="4904"/>
    </w:p>
    <w:p>
      <w:pPr>
        <w:pStyle w:val="Heading4"/>
        <w:numPr>
          <w:ilvl w:val="3"/>
          <w:numId w:val="1"/>
        </w:numPr>
        <w:rPr/>
      </w:pPr>
      <w:bookmarkStart w:id="4905" w:name="__RefHeading___Toc6141516_73709187"/>
      <w:bookmarkStart w:id="4906" w:name="_Toc2136"/>
      <w:bookmarkEnd w:id="4905"/>
      <w:r>
        <w:rPr>
          <w:rtl w:val="true"/>
        </w:rPr>
        <w:t>اشارة</w:t>
      </w:r>
      <w:bookmarkEnd w:id="4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محمد بن سنان عن الأحول عن سنان سنان قال قلت لأبي عبد اللّه عليه السلام و الليل إذا يغشى و النهار إذا تجلى و خلق الذكر و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غير واحد من أصحابنا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هزيمة عن الربيع بن زكريا عن رجل عن يونس ظبيان قال قرأ أبو عبد اللّه عليه السلام و الليل إذا يغشى و النهار إذا تجلى اللّه خلق الزوجين الذكر و الأنثى و لعلي الآخرة و الأولى قال نزلت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يونس عن علي بن أبي حمزة و عن فيض بن المختار عن أبي عبد اللّه عليه السلام انه قرأ ان عليا للهدى و ان له للآخرة 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طالب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ره قرأ النبي و علي صلوات اللّه عليهما و على آلهما و ابن مسعود و أبي الدرداء و ابن عباس و النهار إذا تجلى و خلق الذكر و الانثى بغير ما، روى ذلك عن أبي عبد اللّه عليه السلام</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النجفي في تأويل الآيات قال روى باسناد متصل إلى سليمان بن سماعة عن عبد اللّه بن القاسم عن سماعة بن مهران قال قال أبو عبد اللّه عليه السلام و الليل إذا يغشى و النهار إذا تجلى اللّه خلق الزوجين الذكر </w:t>
      </w:r>
      <w:bookmarkStart w:id="4907" w:name="pg11650_152113"/>
    </w:p>
    <w:p>
      <w:pPr>
        <w:pStyle w:val="BookText"/>
        <w:rPr/>
      </w:pPr>
      <w:bookmarkEnd w:id="4907"/>
      <w:r>
        <w:rPr>
          <w:rFonts w:ascii="Amiri" w:hAnsi="Amiri" w:eastAsia="Amiri" w:cs="Amiri"/>
          <w:color w:val="111111"/>
          <w:sz w:val="28"/>
          <w:sz w:val="28"/>
          <w:szCs w:val="28"/>
          <w:rtl w:val="true"/>
          <w:lang w:bidi="ar-SA"/>
        </w:rPr>
        <w:t>و الأنثى و لعلي الآخرة 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خالد البرقي عن يونس بن ظبيان عن علي بن أبي حمزة عن فيض بن المختار عن أبي عبد اللّه عليه السلام انه قرأ ان عليا للهدى و ان له للآخرة و الأولى و ذلك حيث سأل عن القرآن قال فيه الأعاجيب فيه كفى اللّه المؤمنين القتال بعلي و فيه ان عليا للهدى و ان له للآخرة 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البرقي مرفوعا باسناده عن محمد بن اورمة عن الربيع بكر عن يونس بن ظبيان قال قرأ أبو عبد اللّه عليه السلام و الليل إذا يغشى و النهار إذا تجلى اللّه خالق الزوجين الذكر و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عن محمد بن القاسم بن عبيد معنعنا عن أبي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علينا للهدى ان عليا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عن اسماعيل بن مهران عن ابن محذور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هكذا و اللّه اللّه خلق الزوجين، الزوجين الذكر و الانثى و لعلي الآخرة و الأولى و المقتبس من تلك الأخبار ان النازل علينا نصا علي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علينا و لعلي دون لنا كما هو الموجود و مخالفة خبر فيض بن المختار من ذكر الضمير الغالب بدل الاسم الظاهر غير مضر اما بحمل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مجرّد التحريف دون أن تكون في معرض التلاوة أو لكونه تصرفا من الراوي لذلك و مع الغض فلا يقاوم غيره و لا يضر بأصل المقصود</w:t>
      </w:r>
      <w:r>
        <w:rPr>
          <w:rFonts w:eastAsia="Amiri" w:cs="Amiri" w:ascii="Amiri" w:hAnsi="Amiri"/>
          <w:color w:val="111111"/>
          <w:sz w:val="28"/>
          <w:szCs w:val="28"/>
          <w:rtl w:val="true"/>
          <w:lang w:bidi="ar-SA"/>
        </w:rPr>
        <w:t>.</w:t>
      </w:r>
    </w:p>
    <w:p>
      <w:pPr>
        <w:pStyle w:val="Heading4"/>
        <w:numPr>
          <w:ilvl w:val="3"/>
          <w:numId w:val="1"/>
        </w:numPr>
        <w:rPr/>
      </w:pPr>
      <w:bookmarkStart w:id="4908" w:name="__RefHeading___Toc6141518_73709187"/>
      <w:bookmarkStart w:id="4909" w:name="_Toc2137"/>
      <w:bookmarkEnd w:id="4908"/>
      <w:r>
        <w:rPr>
          <w:rtl w:val="true"/>
        </w:rPr>
        <w:t>دراسة الروايات</w:t>
      </w:r>
      <w:r>
        <w:rPr>
          <w:rtl w:val="true"/>
        </w:rPr>
        <w:t>:</w:t>
      </w:r>
      <w:bookmarkEnd w:id="4909"/>
    </w:p>
    <w:p>
      <w:pPr>
        <w:pStyle w:val="Heading5"/>
        <w:numPr>
          <w:ilvl w:val="4"/>
          <w:numId w:val="1"/>
        </w:numPr>
        <w:rPr/>
      </w:pPr>
      <w:bookmarkStart w:id="4910" w:name="__RefHeading___Toc6141520_73709187"/>
      <w:bookmarkStart w:id="4911" w:name="_Toc2138"/>
      <w:bookmarkEnd w:id="4910"/>
      <w:r>
        <w:rPr>
          <w:rtl w:val="true"/>
        </w:rPr>
        <w:t>أ</w:t>
      </w:r>
      <w:r>
        <w:rPr>
          <w:rtl w:val="true"/>
        </w:rPr>
        <w:t>- [</w:t>
      </w:r>
      <w:r>
        <w:rPr>
          <w:rtl w:val="true"/>
        </w:rPr>
        <w:t>الآية</w:t>
      </w:r>
      <w:r>
        <w:rPr>
          <w:rtl w:val="true"/>
        </w:rPr>
        <w:t>]</w:t>
      </w:r>
      <w:bookmarkEnd w:id="49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لَلْآخِرَةَ وَ الْأُولى</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 الزوجين و اللّه خالق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bookmarkStart w:id="4912" w:name="pg11650_152114"/>
    </w:p>
    <w:p>
      <w:pPr>
        <w:pStyle w:val="BookText"/>
        <w:rPr/>
      </w:pPr>
      <w:bookmarkEnd w:id="4912"/>
      <w:r>
        <w:rPr>
          <w:rFonts w:ascii="Amiri" w:hAnsi="Amiri" w:eastAsia="Amiri" w:cs="Amiri"/>
          <w:color w:val="111111"/>
          <w:sz w:val="28"/>
          <w:sz w:val="28"/>
          <w:szCs w:val="28"/>
          <w:rtl w:val="true"/>
          <w:lang w:bidi="ar-SA"/>
        </w:rPr>
        <w:t>وَ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بدلت عَلَيْنا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5"/>
        <w:numPr>
          <w:ilvl w:val="4"/>
          <w:numId w:val="1"/>
        </w:numPr>
        <w:rPr/>
      </w:pPr>
      <w:bookmarkStart w:id="4913" w:name="__RefHeading___Toc6141522_73709187"/>
      <w:bookmarkStart w:id="4914" w:name="_Toc2139"/>
      <w:bookmarkEnd w:id="4913"/>
      <w:r>
        <w:rPr>
          <w:rtl w:val="true"/>
        </w:rPr>
        <w:t>ب</w:t>
      </w:r>
      <w:r>
        <w:rPr>
          <w:rtl w:val="true"/>
        </w:rPr>
        <w:t xml:space="preserve">- </w:t>
      </w:r>
      <w:r>
        <w:rPr>
          <w:rtl w:val="true"/>
        </w:rPr>
        <w:t>السند</w:t>
      </w:r>
      <w:r>
        <w:rPr>
          <w:rtl w:val="true"/>
        </w:rPr>
        <w:t>:</w:t>
      </w:r>
      <w:bookmarkEnd w:id="49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السياري الغالي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الضعيف الغالي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غير واحد من أصحاب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هزيمة لم نجد له ذكرا في كتب الرجال و الربيع بن زكريا ضعيف مطعون بالغلو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الضعيف الغالي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الغالي الكذاب عن علي بن أبي حمزة الضعيف الغالي الكذاب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عن أبي طالب مشترك ينتج جهلا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السند،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الزمخشري و الفخر الرازي و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 الأنثى</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الزمخشري و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ابن مسعود و الذي خلق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ذلك فان تلكم القراءات منتقلة من مدرسة الخلفاء و إنما ركب عليها السيّاري سندا و افترى بها على الامام الصادق و أشار إلى ذلك </w:t>
      </w:r>
      <w:bookmarkStart w:id="4915" w:name="pg11650_152115"/>
    </w:p>
    <w:p>
      <w:pPr>
        <w:pStyle w:val="BookText"/>
        <w:rPr/>
      </w:pPr>
      <w:bookmarkEnd w:id="4915"/>
      <w:r>
        <w:rPr>
          <w:rFonts w:ascii="Amiri" w:hAnsi="Amiri" w:eastAsia="Amiri" w:cs="Amiri"/>
          <w:color w:val="111111"/>
          <w:sz w:val="28"/>
          <w:sz w:val="28"/>
          <w:szCs w:val="28"/>
          <w:rtl w:val="true"/>
          <w:lang w:bidi="ar-SA"/>
        </w:rPr>
        <w:t xml:space="preserve">الطبرسي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ذلك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السياري إلى قراءات مدرسة الخلفاء ما اقتضاه غلوه و انتشر ما افتراه و اقتضاه غلوه في كتب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الكذّاب الغالي و 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فالجميع روايات السيّاري الغالي المتهالك عن الغلاة و الكذابين المذكورين</w:t>
      </w:r>
      <w:r>
        <w:rPr>
          <w:rFonts w:eastAsia="Amiri" w:cs="Amiri" w:ascii="Amiri" w:hAnsi="Amiri"/>
          <w:color w:val="111111"/>
          <w:sz w:val="28"/>
          <w:szCs w:val="28"/>
          <w:rtl w:val="true"/>
          <w:lang w:bidi="ar-SA"/>
        </w:rPr>
        <w:t>!</w:t>
      </w:r>
    </w:p>
    <w:p>
      <w:pPr>
        <w:pStyle w:val="Heading5"/>
        <w:numPr>
          <w:ilvl w:val="4"/>
          <w:numId w:val="1"/>
        </w:numPr>
        <w:rPr/>
      </w:pPr>
      <w:bookmarkStart w:id="4916" w:name="__RefHeading___Toc6141524_73709187"/>
      <w:bookmarkStart w:id="4917" w:name="_Toc2140"/>
      <w:bookmarkEnd w:id="4916"/>
      <w:r>
        <w:rPr>
          <w:rtl w:val="true"/>
        </w:rPr>
        <w:t>ج</w:t>
      </w:r>
      <w:r>
        <w:rPr>
          <w:rtl w:val="true"/>
        </w:rPr>
        <w:t xml:space="preserve">- </w:t>
      </w:r>
      <w:r>
        <w:rPr>
          <w:rtl w:val="true"/>
        </w:rPr>
        <w:t>المتن</w:t>
      </w:r>
      <w:r>
        <w:rPr>
          <w:rtl w:val="true"/>
        </w:rPr>
        <w:t>:</w:t>
      </w:r>
      <w:bookmarkEnd w:id="491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مرّات متعددة كان على الشيخ النوري أن يعين أيّا من القراءات الست يرى أن جبرائيل نزل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حرّف إلى النص القرآني المتداول؟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تلك القراءات تخلّ بوزن الآيات في السورة و بعضها مخالف لسياق اللغة العربية</w:t>
      </w:r>
      <w:r>
        <w:rPr>
          <w:rFonts w:eastAsia="Amiri" w:cs="Amiri" w:ascii="Amiri" w:hAnsi="Amiri"/>
          <w:color w:val="111111"/>
          <w:sz w:val="28"/>
          <w:szCs w:val="28"/>
          <w:rtl w:val="true"/>
          <w:lang w:bidi="ar-SA"/>
        </w:rPr>
        <w:t>!</w:t>
      </w:r>
    </w:p>
    <w:p>
      <w:pPr>
        <w:pStyle w:val="Heading4"/>
        <w:numPr>
          <w:ilvl w:val="3"/>
          <w:numId w:val="1"/>
        </w:numPr>
        <w:rPr/>
      </w:pPr>
      <w:bookmarkStart w:id="4918" w:name="__RefHeading___Toc6141526_73709187"/>
      <w:bookmarkStart w:id="4919" w:name="_Toc2141"/>
      <w:bookmarkEnd w:id="4918"/>
      <w:r>
        <w:rPr>
          <w:rtl w:val="true"/>
        </w:rPr>
        <w:t>نتيجة البحث</w:t>
      </w:r>
      <w:r>
        <w:rPr>
          <w:rtl w:val="true"/>
        </w:rPr>
        <w:t>:</w:t>
      </w:r>
      <w:bookmarkEnd w:id="4919"/>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روايات تحريف آيات سورة الليل احدى عشرة رواية بينا وجدناها واحدة عن الغلاة و الضعفاء و المجاهيل</w:t>
      </w:r>
      <w:r>
        <w:rPr>
          <w:rFonts w:eastAsia="Amiri" w:cs="Amiri" w:ascii="Amiri" w:hAnsi="Amiri"/>
          <w:color w:val="111111"/>
          <w:sz w:val="28"/>
          <w:szCs w:val="28"/>
          <w:rtl w:val="true"/>
          <w:lang w:bidi="ar-SA"/>
        </w:rPr>
        <w:t xml:space="preserve">. </w:t>
      </w:r>
      <w:bookmarkStart w:id="4920" w:name="pg11650_152116"/>
    </w:p>
    <w:p>
      <w:pPr>
        <w:pStyle w:val="Heading3"/>
        <w:numPr>
          <w:ilvl w:val="2"/>
          <w:numId w:val="1"/>
        </w:numPr>
        <w:rPr/>
      </w:pPr>
      <w:bookmarkStart w:id="4921" w:name="__RefHeading___Toc6141528_73709187"/>
      <w:bookmarkStart w:id="4922" w:name="_Toc2142"/>
      <w:bookmarkEnd w:id="4920"/>
      <w:bookmarkEnd w:id="4921"/>
      <w:r>
        <w:rPr>
          <w:rtl w:val="true"/>
        </w:rPr>
        <w:t>دراسة روايات سورة الضحى‌</w:t>
      </w:r>
      <w:bookmarkEnd w:id="4922"/>
    </w:p>
    <w:p>
      <w:pPr>
        <w:pStyle w:val="Heading4"/>
        <w:numPr>
          <w:ilvl w:val="3"/>
          <w:numId w:val="1"/>
        </w:numPr>
        <w:rPr/>
      </w:pPr>
      <w:bookmarkStart w:id="4923" w:name="__RefHeading___Toc6141530_73709187"/>
      <w:bookmarkStart w:id="4924" w:name="_Toc2143"/>
      <w:bookmarkEnd w:id="4923"/>
      <w:r>
        <w:rPr>
          <w:rtl w:val="true"/>
        </w:rPr>
        <w:t>أولا</w:t>
      </w:r>
      <w:r>
        <w:rPr>
          <w:rtl w:val="true"/>
        </w:rPr>
        <w:t xml:space="preserve">- </w:t>
      </w:r>
      <w:r>
        <w:rPr>
          <w:rtl w:val="true"/>
        </w:rPr>
        <w:t xml:space="preserve">رواية آية </w:t>
      </w:r>
      <w:r>
        <w:rPr>
          <w:rtl w:val="true"/>
        </w:rPr>
        <w:t>(</w:t>
      </w:r>
      <w:r>
        <w:rPr/>
        <w:t>8</w:t>
      </w:r>
      <w:r>
        <w:rPr>
          <w:rtl w:val="true"/>
        </w:rPr>
        <w:t>):</w:t>
      </w:r>
      <w:bookmarkEnd w:id="4924"/>
    </w:p>
    <w:p>
      <w:pPr>
        <w:pStyle w:val="Heading5"/>
        <w:numPr>
          <w:ilvl w:val="4"/>
          <w:numId w:val="1"/>
        </w:numPr>
        <w:rPr/>
      </w:pPr>
      <w:bookmarkStart w:id="4925" w:name="__RefHeading___Toc6141532_73709187"/>
      <w:bookmarkStart w:id="4926" w:name="_Toc2144"/>
      <w:bookmarkEnd w:id="4925"/>
      <w:r>
        <w:rPr>
          <w:rtl w:val="true"/>
        </w:rPr>
        <w:t>اشارة</w:t>
      </w:r>
      <w:bookmarkEnd w:id="4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سعد بن سمرة بن حيدر قال لقينا اعرابيا بالحجاز فاعجبتني فصاحته و عقله فقلت له إني لا نفس بمثلك أن تكون مع هذه الفصاحة لا تحسن من كتاب اللّه عز و جل شيئا قال و كيف لا أحسنه و علينا أنزل و إني لا قرأ و لا الوكه الوك العلج قلت فاقرأ فافتتح </w:t>
      </w:r>
      <w:r>
        <w:rPr>
          <w:rStyle w:val="FootnoteAnchor"/>
          <w:rtl w:val="true"/>
        </w:rPr>
        <w:footnoteReference w:id="533"/>
      </w:r>
      <w:r>
        <w:rPr>
          <w:rFonts w:ascii="Amiri" w:hAnsi="Amiri" w:eastAsia="Amiri" w:cs="Amiri"/>
          <w:color w:val="111111"/>
          <w:sz w:val="28"/>
          <w:sz w:val="28"/>
          <w:szCs w:val="28"/>
          <w:rtl w:val="true"/>
          <w:lang w:bidi="ar-SA"/>
        </w:rPr>
        <w:t>الضحى فقرأه قراءة حسنة حتى إذا بلغ أ لم يجدك يتيما فآوى و وجدك ضالا فهدى و وجدك عائلا فاغنى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الطبرسي عن العياشي عن الرضا عليه السلام في تفسير الآية و وجدك عائلا تعول أقواما بالعلم فاغناهم اللّه بك</w:t>
      </w:r>
      <w:r>
        <w:rPr>
          <w:rFonts w:eastAsia="Amiri" w:cs="Amiri" w:ascii="Amiri" w:hAnsi="Amiri"/>
          <w:color w:val="111111"/>
          <w:sz w:val="28"/>
          <w:szCs w:val="28"/>
          <w:rtl w:val="true"/>
          <w:lang w:bidi="ar-SA"/>
        </w:rPr>
        <w:t>.</w:t>
      </w:r>
    </w:p>
    <w:p>
      <w:pPr>
        <w:pStyle w:val="Heading5"/>
        <w:numPr>
          <w:ilvl w:val="4"/>
          <w:numId w:val="1"/>
        </w:numPr>
        <w:rPr/>
      </w:pPr>
      <w:bookmarkStart w:id="4927" w:name="__RefHeading___Toc6141534_73709187"/>
      <w:bookmarkStart w:id="4928" w:name="_Toc2145"/>
      <w:bookmarkEnd w:id="4927"/>
      <w:r>
        <w:rPr>
          <w:rtl w:val="true"/>
        </w:rPr>
        <w:t>دراسة الرواية</w:t>
      </w:r>
      <w:r>
        <w:rPr>
          <w:rtl w:val="true"/>
        </w:rPr>
        <w:t>:</w:t>
      </w:r>
      <w:bookmarkEnd w:id="4928"/>
    </w:p>
    <w:p>
      <w:pPr>
        <w:pStyle w:val="Heading6"/>
        <w:numPr>
          <w:ilvl w:val="5"/>
          <w:numId w:val="1"/>
        </w:numPr>
        <w:rPr/>
      </w:pPr>
      <w:bookmarkStart w:id="4929" w:name="__RefHeading___Toc6141536_73709187"/>
      <w:bookmarkStart w:id="4930" w:name="_Toc2146"/>
      <w:bookmarkEnd w:id="4929"/>
      <w:r>
        <w:rPr>
          <w:rtl w:val="true"/>
        </w:rPr>
        <w:t>أ</w:t>
      </w:r>
      <w:r>
        <w:rPr>
          <w:rtl w:val="true"/>
        </w:rPr>
        <w:t>- [</w:t>
      </w:r>
      <w:r>
        <w:rPr>
          <w:rtl w:val="true"/>
        </w:rPr>
        <w:t>الآية</w:t>
      </w:r>
      <w:r>
        <w:rPr>
          <w:rtl w:val="true"/>
        </w:rPr>
        <w:t>]</w:t>
      </w:r>
      <w:bookmarkEnd w:id="49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زيدت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عائِلًا</w:t>
      </w:r>
      <w:r>
        <w:rPr>
          <w:rFonts w:eastAsia="Amiri" w:cs="Amiri" w:ascii="Amiri" w:hAnsi="Amiri"/>
          <w:color w:val="111111"/>
          <w:sz w:val="28"/>
          <w:szCs w:val="28"/>
          <w:rtl w:val="true"/>
          <w:lang w:bidi="ar-SA"/>
        </w:rPr>
        <w:t xml:space="preserve">. </w:t>
      </w:r>
      <w:bookmarkStart w:id="4931" w:name="pg11650_152117"/>
    </w:p>
    <w:p>
      <w:pPr>
        <w:pStyle w:val="Heading6"/>
        <w:numPr>
          <w:ilvl w:val="5"/>
          <w:numId w:val="1"/>
        </w:numPr>
        <w:rPr/>
      </w:pPr>
      <w:bookmarkStart w:id="4932" w:name="__RefHeading___Toc6141538_73709187"/>
      <w:bookmarkStart w:id="4933" w:name="_Toc2147"/>
      <w:bookmarkEnd w:id="4931"/>
      <w:bookmarkEnd w:id="4932"/>
      <w:r>
        <w:rPr>
          <w:rtl w:val="true"/>
        </w:rPr>
        <w:t>ب</w:t>
      </w:r>
      <w:r>
        <w:rPr>
          <w:rtl w:val="true"/>
        </w:rPr>
        <w:t xml:space="preserve">- </w:t>
      </w:r>
      <w:r>
        <w:rPr>
          <w:rtl w:val="true"/>
        </w:rPr>
        <w:t>السند</w:t>
      </w:r>
      <w:r>
        <w:rPr>
          <w:rtl w:val="true"/>
        </w:rPr>
        <w:t>:</w:t>
      </w:r>
      <w:bookmarkEnd w:id="4933"/>
    </w:p>
    <w:p>
      <w:pPr>
        <w:pStyle w:val="BookText"/>
        <w:rPr/>
      </w:pPr>
      <w:r>
        <w:rPr>
          <w:rFonts w:ascii="Amiri" w:hAnsi="Amiri" w:eastAsia="Amiri" w:cs="Amiri"/>
          <w:color w:val="111111"/>
          <w:sz w:val="28"/>
          <w:sz w:val="28"/>
          <w:szCs w:val="28"/>
          <w:rtl w:val="true"/>
          <w:lang w:bidi="ar-SA"/>
        </w:rPr>
        <w:t>تفرّد بها السيّاري المتهالك عن سعد بن سمرة بن حيدر، و لم نجد له ذكرا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الطبرسي عن العياشي في تفسير الآية فهذا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العياشي باسناده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 لَمْ يَجِدْكَ يَتِيماً فَآوى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أي ضالة في قوم لا يعرفون فضلك وَ وَجَدَكَ عائِلًا تعول أقواما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تفسير و بيان</w:t>
      </w:r>
      <w:r>
        <w:rPr>
          <w:rFonts w:eastAsia="Amiri" w:cs="Amiri" w:ascii="Amiri" w:hAnsi="Amiri"/>
          <w:color w:val="111111"/>
          <w:sz w:val="28"/>
          <w:szCs w:val="28"/>
          <w:rtl w:val="true"/>
          <w:lang w:bidi="ar-SA"/>
        </w:rPr>
        <w:t>.</w:t>
      </w:r>
    </w:p>
    <w:p>
      <w:pPr>
        <w:pStyle w:val="Heading6"/>
        <w:numPr>
          <w:ilvl w:val="5"/>
          <w:numId w:val="1"/>
        </w:numPr>
        <w:rPr/>
      </w:pPr>
      <w:bookmarkStart w:id="4934" w:name="__RefHeading___Toc6141540_73709187"/>
      <w:bookmarkStart w:id="4935" w:name="_Toc2148"/>
      <w:bookmarkEnd w:id="4934"/>
      <w:r>
        <w:rPr>
          <w:rtl w:val="true"/>
        </w:rPr>
        <w:t>ج</w:t>
      </w:r>
      <w:r>
        <w:rPr>
          <w:rtl w:val="true"/>
        </w:rPr>
        <w:t xml:space="preserve">- </w:t>
      </w:r>
      <w:r>
        <w:rPr>
          <w:rtl w:val="true"/>
        </w:rPr>
        <w:t>المتن</w:t>
      </w:r>
      <w:r>
        <w:rPr>
          <w:rtl w:val="true"/>
        </w:rPr>
        <w:t>:</w:t>
      </w:r>
      <w:bookmarkEnd w:id="4935"/>
    </w:p>
    <w:p>
      <w:pPr>
        <w:pStyle w:val="BookText"/>
        <w:rPr/>
      </w:pPr>
      <w:r>
        <w:rPr>
          <w:rFonts w:ascii="Amiri" w:hAnsi="Amiri" w:eastAsia="Amiri" w:cs="Amiri"/>
          <w:color w:val="111111"/>
          <w:sz w:val="28"/>
          <w:sz w:val="28"/>
          <w:szCs w:val="28"/>
          <w:rtl w:val="true"/>
          <w:lang w:bidi="ar-SA"/>
        </w:rPr>
        <w:t>لست أدري كيف يستدل الشيخ النوري بقراءة يرويها عن اعرابي مجهول على تحريف كتاب رب الأرباب و العياذ باللّه؟</w:t>
      </w:r>
      <w:r>
        <w:rPr>
          <w:rFonts w:eastAsia="Amiri" w:cs="Amiri" w:ascii="Amiri" w:hAnsi="Amiri"/>
          <w:color w:val="111111"/>
          <w:sz w:val="28"/>
          <w:szCs w:val="28"/>
          <w:rtl w:val="true"/>
          <w:lang w:bidi="ar-SA"/>
        </w:rPr>
        <w:t>!</w:t>
      </w:r>
    </w:p>
    <w:p>
      <w:pPr>
        <w:pStyle w:val="Heading4"/>
        <w:numPr>
          <w:ilvl w:val="3"/>
          <w:numId w:val="1"/>
        </w:numPr>
        <w:rPr/>
      </w:pPr>
      <w:bookmarkStart w:id="4936" w:name="__RefHeading___Toc6141542_73709187"/>
      <w:bookmarkStart w:id="4937" w:name="_Toc2149"/>
      <w:bookmarkEnd w:id="4936"/>
      <w:r>
        <w:rPr>
          <w:rtl w:val="true"/>
        </w:rPr>
        <w:t>ثانيا</w:t>
      </w:r>
      <w:r>
        <w:rPr>
          <w:rtl w:val="true"/>
        </w:rPr>
        <w:t xml:space="preserve">- </w:t>
      </w:r>
      <w:r>
        <w:rPr>
          <w:rtl w:val="true"/>
        </w:rPr>
        <w:t xml:space="preserve">رواية آية </w:t>
      </w:r>
      <w:r>
        <w:rPr>
          <w:rtl w:val="true"/>
        </w:rPr>
        <w:t>(</w:t>
      </w:r>
      <w:r>
        <w:rPr/>
        <w:t>3</w:t>
      </w:r>
      <w:r>
        <w:rPr>
          <w:rtl w:val="true"/>
        </w:rPr>
        <w:t>):</w:t>
      </w:r>
      <w:bookmarkEnd w:id="4937"/>
    </w:p>
    <w:p>
      <w:pPr>
        <w:pStyle w:val="Heading5"/>
        <w:numPr>
          <w:ilvl w:val="4"/>
          <w:numId w:val="1"/>
        </w:numPr>
        <w:rPr/>
      </w:pPr>
      <w:bookmarkStart w:id="4938" w:name="__RefHeading___Toc6141544_73709187"/>
      <w:bookmarkStart w:id="4939" w:name="_Toc2150"/>
      <w:bookmarkEnd w:id="4938"/>
      <w:r>
        <w:rPr>
          <w:rtl w:val="true"/>
        </w:rPr>
        <w:t>اشارة</w:t>
      </w:r>
      <w:bookmarkEnd w:id="4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النبي صلى اللّه عليه و آله و عروة بن زبير ما ودعك بالتخفيف و القراءة المشهورة بالتشديد</w:t>
      </w:r>
      <w:r>
        <w:rPr>
          <w:rFonts w:eastAsia="Amiri" w:cs="Amiri" w:ascii="Amiri" w:hAnsi="Amiri"/>
          <w:color w:val="111111"/>
          <w:sz w:val="28"/>
          <w:szCs w:val="28"/>
          <w:rtl w:val="true"/>
          <w:lang w:bidi="ar-SA"/>
        </w:rPr>
        <w:t>.</w:t>
      </w:r>
    </w:p>
    <w:p>
      <w:pPr>
        <w:pStyle w:val="Heading5"/>
        <w:numPr>
          <w:ilvl w:val="4"/>
          <w:numId w:val="1"/>
        </w:numPr>
        <w:rPr/>
      </w:pPr>
      <w:bookmarkStart w:id="4940" w:name="__RefHeading___Toc6141546_73709187"/>
      <w:bookmarkStart w:id="4941" w:name="_Toc2151"/>
      <w:bookmarkEnd w:id="4940"/>
      <w:r>
        <w:rPr>
          <w:rtl w:val="true"/>
        </w:rPr>
        <w:t>دراسة الرواية</w:t>
      </w:r>
      <w:r>
        <w:rPr>
          <w:rtl w:val="true"/>
        </w:rPr>
        <w:t>:</w:t>
      </w:r>
      <w:bookmarkEnd w:id="4941"/>
    </w:p>
    <w:p>
      <w:pPr>
        <w:pStyle w:val="Heading6"/>
        <w:numPr>
          <w:ilvl w:val="5"/>
          <w:numId w:val="1"/>
        </w:numPr>
        <w:rPr/>
      </w:pPr>
      <w:bookmarkStart w:id="4942" w:name="__RefHeading___Toc6141548_73709187"/>
      <w:bookmarkStart w:id="4943" w:name="_Toc2152"/>
      <w:bookmarkEnd w:id="4942"/>
      <w:r>
        <w:rPr>
          <w:rtl w:val="true"/>
        </w:rPr>
        <w:t>أ</w:t>
      </w:r>
      <w:r>
        <w:rPr>
          <w:rtl w:val="true"/>
        </w:rPr>
        <w:t>- [</w:t>
      </w:r>
      <w:r>
        <w:rPr>
          <w:rtl w:val="true"/>
        </w:rPr>
        <w:t>الآية</w:t>
      </w:r>
      <w:r>
        <w:rPr>
          <w:rtl w:val="true"/>
        </w:rPr>
        <w:t>]</w:t>
      </w:r>
      <w:bookmarkEnd w:id="49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bookmarkStart w:id="4944" w:name="pg11650_152118"/>
    </w:p>
    <w:p>
      <w:pPr>
        <w:pStyle w:val="Heading6"/>
        <w:numPr>
          <w:ilvl w:val="5"/>
          <w:numId w:val="1"/>
        </w:numPr>
        <w:rPr/>
      </w:pPr>
      <w:bookmarkStart w:id="4945" w:name="__RefHeading___Toc6141550_73709187"/>
      <w:bookmarkStart w:id="4946" w:name="_Toc2153"/>
      <w:bookmarkEnd w:id="4944"/>
      <w:bookmarkEnd w:id="4945"/>
      <w:r>
        <w:rPr>
          <w:rtl w:val="true"/>
        </w:rPr>
        <w:t>ب</w:t>
      </w:r>
      <w:r>
        <w:rPr>
          <w:rtl w:val="true"/>
        </w:rPr>
        <w:t xml:space="preserve">- </w:t>
      </w:r>
      <w:r>
        <w:rPr>
          <w:rtl w:val="true"/>
        </w:rPr>
        <w:t>السند</w:t>
      </w:r>
      <w:r>
        <w:rPr>
          <w:rtl w:val="true"/>
        </w:rPr>
        <w:t>:</w:t>
      </w:r>
      <w:bookmarkEnd w:id="4946"/>
    </w:p>
    <w:p>
      <w:pPr>
        <w:pStyle w:val="BookText"/>
        <w:rPr/>
      </w:pPr>
      <w:r>
        <w:rPr>
          <w:rFonts w:ascii="Amiri" w:hAnsi="Amiri" w:eastAsia="Amiri" w:cs="Amiri"/>
          <w:color w:val="111111"/>
          <w:sz w:val="28"/>
          <w:sz w:val="28"/>
          <w:szCs w:val="28"/>
          <w:rtl w:val="true"/>
          <w:lang w:bidi="ar-SA"/>
        </w:rPr>
        <w:t>الرواية قراءة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بتفسير الآية بتفسير القرطبى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ابن عباس و ابن الزبير انهما قرءاه و ودعك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منتقلة و ليس للشيخ و 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4947" w:name="__RefHeading___Toc6141552_73709187"/>
      <w:bookmarkStart w:id="4948" w:name="_Toc2154"/>
      <w:bookmarkEnd w:id="4947"/>
      <w:r>
        <w:rPr>
          <w:rtl w:val="true"/>
        </w:rPr>
        <w:t>ج</w:t>
      </w:r>
      <w:r>
        <w:rPr>
          <w:rtl w:val="true"/>
        </w:rPr>
        <w:t xml:space="preserve">- </w:t>
      </w:r>
      <w:r>
        <w:rPr>
          <w:rtl w:val="true"/>
        </w:rPr>
        <w:t>المتن</w:t>
      </w:r>
      <w:r>
        <w:rPr>
          <w:rtl w:val="true"/>
        </w:rPr>
        <w:t>:</w:t>
      </w:r>
      <w:bookmarkEnd w:id="4948"/>
    </w:p>
    <w:p>
      <w:pPr>
        <w:pStyle w:val="BookText"/>
        <w:rPr/>
      </w:pPr>
      <w:r>
        <w:rPr>
          <w:rFonts w:ascii="Amiri" w:hAnsi="Amiri" w:eastAsia="Amiri" w:cs="Amiri"/>
          <w:color w:val="111111"/>
          <w:sz w:val="28"/>
          <w:sz w:val="28"/>
          <w:szCs w:val="28"/>
          <w:rtl w:val="true"/>
          <w:lang w:bidi="ar-SA"/>
        </w:rPr>
        <w:t>و أيضا نقول كيف يستدل الشيخ على رواية قراءة بلا سند على تحريف كتاب اللّه</w:t>
      </w:r>
      <w:r>
        <w:rPr>
          <w:rFonts w:eastAsia="Amiri" w:cs="Amiri" w:ascii="Amiri" w:hAnsi="Amiri"/>
          <w:color w:val="111111"/>
          <w:sz w:val="28"/>
          <w:szCs w:val="28"/>
          <w:rtl w:val="true"/>
          <w:lang w:bidi="ar-SA"/>
        </w:rPr>
        <w:t>.</w:t>
      </w:r>
    </w:p>
    <w:p>
      <w:pPr>
        <w:pStyle w:val="Heading4"/>
        <w:numPr>
          <w:ilvl w:val="3"/>
          <w:numId w:val="1"/>
        </w:numPr>
        <w:rPr/>
      </w:pPr>
      <w:bookmarkStart w:id="4949" w:name="__RefHeading___Toc6141554_73709187"/>
      <w:bookmarkStart w:id="4950" w:name="_Toc2155"/>
      <w:bookmarkEnd w:id="4949"/>
      <w:r>
        <w:rPr>
          <w:rtl w:val="true"/>
        </w:rPr>
        <w:t>ثالثا</w:t>
      </w:r>
      <w:r>
        <w:rPr>
          <w:rtl w:val="true"/>
        </w:rPr>
        <w:t xml:space="preserve">- </w:t>
      </w:r>
      <w:r>
        <w:rPr>
          <w:rtl w:val="true"/>
        </w:rPr>
        <w:t xml:space="preserve">رواية آية </w:t>
      </w:r>
      <w:r>
        <w:rPr/>
        <w:t>9</w:t>
      </w:r>
      <w:r>
        <w:rPr>
          <w:rtl w:val="true"/>
        </w:rPr>
        <w:t>:</w:t>
      </w:r>
      <w:bookmarkEnd w:id="4950"/>
    </w:p>
    <w:p>
      <w:pPr>
        <w:pStyle w:val="Heading5"/>
        <w:numPr>
          <w:ilvl w:val="4"/>
          <w:numId w:val="1"/>
        </w:numPr>
        <w:rPr/>
      </w:pPr>
      <w:bookmarkStart w:id="4951" w:name="__RefHeading___Toc6141556_73709187"/>
      <w:bookmarkStart w:id="4952" w:name="_Toc2156"/>
      <w:bookmarkEnd w:id="4951"/>
      <w:r>
        <w:rPr>
          <w:rtl w:val="true"/>
        </w:rPr>
        <w:t>اشارة</w:t>
      </w:r>
      <w:bookmarkEnd w:id="4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يعقوب بن يزيد عن أبي جميلة عن اسحاق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اليتيم فلا تكهر و تقدم انه كذلك في مصحف عبد اللّه بن مسعود</w:t>
      </w:r>
      <w:r>
        <w:rPr>
          <w:rFonts w:eastAsia="Amiri" w:cs="Amiri" w:ascii="Amiri" w:hAnsi="Amiri"/>
          <w:color w:val="111111"/>
          <w:sz w:val="28"/>
          <w:szCs w:val="28"/>
          <w:rtl w:val="true"/>
          <w:lang w:bidi="ar-SA"/>
        </w:rPr>
        <w:t>.</w:t>
      </w:r>
    </w:p>
    <w:p>
      <w:pPr>
        <w:pStyle w:val="Heading5"/>
        <w:numPr>
          <w:ilvl w:val="4"/>
          <w:numId w:val="1"/>
        </w:numPr>
        <w:rPr/>
      </w:pPr>
      <w:bookmarkStart w:id="4953" w:name="__RefHeading___Toc6141558_73709187"/>
      <w:bookmarkStart w:id="4954" w:name="_Toc2157"/>
      <w:bookmarkEnd w:id="4953"/>
      <w:r>
        <w:rPr>
          <w:rtl w:val="true"/>
        </w:rPr>
        <w:t>دراسة الرواية</w:t>
      </w:r>
      <w:r>
        <w:rPr>
          <w:rtl w:val="true"/>
        </w:rPr>
        <w:t>:</w:t>
      </w:r>
      <w:bookmarkEnd w:id="4954"/>
    </w:p>
    <w:p>
      <w:pPr>
        <w:pStyle w:val="Heading6"/>
        <w:numPr>
          <w:ilvl w:val="5"/>
          <w:numId w:val="1"/>
        </w:numPr>
        <w:rPr/>
      </w:pPr>
      <w:bookmarkStart w:id="4955" w:name="__RefHeading___Toc6141560_73709187"/>
      <w:bookmarkStart w:id="4956" w:name="_Toc2158"/>
      <w:bookmarkEnd w:id="4955"/>
      <w:r>
        <w:rPr>
          <w:rtl w:val="true"/>
        </w:rPr>
        <w:t>أ</w:t>
      </w:r>
      <w:r>
        <w:rPr>
          <w:rtl w:val="true"/>
        </w:rPr>
        <w:t>- [</w:t>
      </w:r>
      <w:r>
        <w:rPr>
          <w:rtl w:val="true"/>
        </w:rPr>
        <w:t>الآية</w:t>
      </w:r>
      <w:r>
        <w:rPr>
          <w:rtl w:val="true"/>
        </w:rPr>
        <w:t>]</w:t>
      </w:r>
      <w:bookmarkEnd w:id="49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بدلت الرواية تَقْهَرْ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تكهر</w:t>
      </w:r>
      <w:r>
        <w:rPr>
          <w:rFonts w:eastAsia="Amiri" w:cs="Amiri" w:ascii="Amiri" w:hAnsi="Amiri"/>
          <w:color w:val="111111"/>
          <w:sz w:val="28"/>
          <w:szCs w:val="28"/>
          <w:rtl w:val="true"/>
          <w:lang w:bidi="ar-SA"/>
        </w:rPr>
        <w:t>).</w:t>
      </w:r>
    </w:p>
    <w:p>
      <w:pPr>
        <w:pStyle w:val="Heading6"/>
        <w:numPr>
          <w:ilvl w:val="5"/>
          <w:numId w:val="1"/>
        </w:numPr>
        <w:rPr/>
      </w:pPr>
      <w:bookmarkStart w:id="4957" w:name="__RefHeading___Toc6141562_73709187"/>
      <w:bookmarkStart w:id="4958" w:name="_Toc2159"/>
      <w:bookmarkEnd w:id="4957"/>
      <w:r>
        <w:rPr>
          <w:rtl w:val="true"/>
        </w:rPr>
        <w:t>ب</w:t>
      </w:r>
      <w:r>
        <w:rPr>
          <w:rtl w:val="true"/>
        </w:rPr>
        <w:t xml:space="preserve">- </w:t>
      </w:r>
      <w:r>
        <w:rPr>
          <w:rtl w:val="true"/>
        </w:rPr>
        <w:t>السند</w:t>
      </w:r>
      <w:r>
        <w:rPr>
          <w:rtl w:val="true"/>
        </w:rPr>
        <w:t>:</w:t>
      </w:r>
      <w:bookmarkEnd w:id="4958"/>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تفرّد بها السيّاري المتهالك 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الوضّاع الكذّاب</w:t>
      </w:r>
      <w:r>
        <w:rPr>
          <w:rFonts w:eastAsia="Amiri" w:cs="Amiri" w:ascii="Amiri" w:hAnsi="Amiri"/>
          <w:color w:val="111111"/>
          <w:sz w:val="28"/>
          <w:szCs w:val="28"/>
          <w:rtl w:val="true"/>
          <w:lang w:bidi="ar-SA"/>
        </w:rPr>
        <w:t xml:space="preserve">. </w:t>
      </w:r>
      <w:bookmarkStart w:id="4959" w:name="pg11650_152119"/>
    </w:p>
    <w:p>
      <w:pPr>
        <w:pStyle w:val="BookText"/>
        <w:rPr/>
      </w:pPr>
      <w:bookmarkEnd w:id="4959"/>
      <w:r>
        <w:rPr>
          <w:rFonts w:ascii="Amiri" w:hAnsi="Amiri" w:eastAsia="Amiri" w:cs="Amiri"/>
          <w:color w:val="111111"/>
          <w:sz w:val="28"/>
          <w:sz w:val="28"/>
          <w:szCs w:val="28"/>
          <w:rtl w:val="true"/>
          <w:lang w:bidi="ar-SA"/>
        </w:rPr>
        <w:t>و في معاني القرآن و تفسير الكشاف و القرطبي و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مصحف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تكهر</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ان السيّاري أخذ القراءة من مدرسة الخلفاء و ركب عليها سندا و افترى بها على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للشيخ النوري و ظهير أن يستدلا بها على مرادهما</w:t>
      </w:r>
      <w:r>
        <w:rPr>
          <w:rFonts w:eastAsia="Amiri" w:cs="Amiri" w:ascii="Amiri" w:hAnsi="Amiri"/>
          <w:color w:val="111111"/>
          <w:sz w:val="28"/>
          <w:szCs w:val="28"/>
          <w:rtl w:val="true"/>
          <w:lang w:bidi="ar-SA"/>
        </w:rPr>
        <w:t>.</w:t>
      </w:r>
    </w:p>
    <w:p>
      <w:pPr>
        <w:pStyle w:val="Heading6"/>
        <w:numPr>
          <w:ilvl w:val="5"/>
          <w:numId w:val="1"/>
        </w:numPr>
        <w:rPr/>
      </w:pPr>
      <w:bookmarkStart w:id="4960" w:name="__RefHeading___Toc6141564_73709187"/>
      <w:bookmarkStart w:id="4961" w:name="_Toc2160"/>
      <w:bookmarkEnd w:id="4960"/>
      <w:r>
        <w:rPr>
          <w:rtl w:val="true"/>
        </w:rPr>
        <w:t>ج</w:t>
      </w:r>
      <w:r>
        <w:rPr>
          <w:rtl w:val="true"/>
        </w:rPr>
        <w:t xml:space="preserve">- </w:t>
      </w:r>
      <w:r>
        <w:rPr>
          <w:rtl w:val="true"/>
        </w:rPr>
        <w:t>المتن</w:t>
      </w:r>
      <w:r>
        <w:rPr>
          <w:rtl w:val="true"/>
        </w:rPr>
        <w:t>:</w:t>
      </w:r>
      <w:bookmarkEnd w:id="496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الاستدلال بمصحف ابن مسعود الذي اختلفوا في شأنه على انه ورد القراءة فيه خلافا للنص القرآني الذي تداوله من لا يحصون عن الصحابة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التغيير يخل بالسياق القرآني</w:t>
      </w:r>
      <w:r>
        <w:rPr>
          <w:rFonts w:eastAsia="Amiri" w:cs="Amiri" w:ascii="Amiri" w:hAnsi="Amiri"/>
          <w:color w:val="111111"/>
          <w:sz w:val="28"/>
          <w:szCs w:val="28"/>
          <w:rtl w:val="true"/>
          <w:lang w:bidi="ar-SA"/>
        </w:rPr>
        <w:t>.</w:t>
      </w:r>
    </w:p>
    <w:p>
      <w:pPr>
        <w:pStyle w:val="Heading4"/>
        <w:numPr>
          <w:ilvl w:val="3"/>
          <w:numId w:val="1"/>
        </w:numPr>
        <w:rPr/>
      </w:pPr>
      <w:bookmarkStart w:id="4962" w:name="__RefHeading___Toc6141566_73709187"/>
      <w:bookmarkStart w:id="4963" w:name="_Toc2161"/>
      <w:bookmarkEnd w:id="4962"/>
      <w:r>
        <w:rPr>
          <w:rtl w:val="true"/>
        </w:rPr>
        <w:t>نتيجة البحث</w:t>
      </w:r>
      <w:r>
        <w:rPr>
          <w:rtl w:val="true"/>
        </w:rPr>
        <w:t>:</w:t>
      </w:r>
      <w:bookmarkEnd w:id="4963"/>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الروايات التي استدلّا بها على تحريف آيات سورة الضحى ثلاث روايات بينا هي رواية واحدة و قراءة منتقلة</w:t>
      </w:r>
      <w:r>
        <w:rPr>
          <w:rFonts w:eastAsia="Amiri" w:cs="Amiri" w:ascii="Amiri" w:hAnsi="Amiri"/>
          <w:color w:val="111111"/>
          <w:sz w:val="28"/>
          <w:szCs w:val="28"/>
          <w:rtl w:val="true"/>
          <w:lang w:bidi="ar-SA"/>
        </w:rPr>
        <w:t xml:space="preserve">. </w:t>
      </w:r>
      <w:bookmarkStart w:id="4964" w:name="pg11650_152120"/>
    </w:p>
    <w:p>
      <w:pPr>
        <w:pStyle w:val="Heading3"/>
        <w:numPr>
          <w:ilvl w:val="2"/>
          <w:numId w:val="1"/>
        </w:numPr>
        <w:rPr/>
      </w:pPr>
      <w:bookmarkStart w:id="4965" w:name="__RefHeading___Toc6141568_73709187"/>
      <w:bookmarkStart w:id="4966" w:name="_Toc2162"/>
      <w:bookmarkEnd w:id="4964"/>
      <w:bookmarkEnd w:id="4965"/>
      <w:r>
        <w:rPr>
          <w:rtl w:val="true"/>
        </w:rPr>
        <w:t>دراسة روايات سورة الانشراح‌</w:t>
      </w:r>
      <w:bookmarkEnd w:id="4966"/>
    </w:p>
    <w:p>
      <w:pPr>
        <w:pStyle w:val="Heading4"/>
        <w:numPr>
          <w:ilvl w:val="3"/>
          <w:numId w:val="1"/>
        </w:numPr>
        <w:rPr/>
      </w:pPr>
      <w:bookmarkStart w:id="4967" w:name="__RefHeading___Toc6141570_73709187"/>
      <w:bookmarkStart w:id="4968" w:name="_Toc2163"/>
      <w:bookmarkEnd w:id="4967"/>
      <w:r>
        <w:rPr>
          <w:rtl w:val="true"/>
        </w:rPr>
        <w:t>أولا</w:t>
      </w:r>
      <w:r>
        <w:rPr>
          <w:rtl w:val="true"/>
        </w:rPr>
        <w:t xml:space="preserve">- </w:t>
      </w:r>
      <w:r>
        <w:rPr>
          <w:rtl w:val="true"/>
        </w:rPr>
        <w:t xml:space="preserve">رواية آيتي </w:t>
      </w:r>
      <w:r>
        <w:rPr>
          <w:rtl w:val="true"/>
        </w:rPr>
        <w:t>(</w:t>
      </w:r>
      <w:r>
        <w:rPr/>
        <w:t>5</w:t>
      </w:r>
      <w:r>
        <w:rPr>
          <w:rtl w:val="true"/>
        </w:rPr>
        <w:t xml:space="preserve"> </w:t>
      </w:r>
      <w:r>
        <w:rPr>
          <w:rtl w:val="true"/>
        </w:rPr>
        <w:t xml:space="preserve">و </w:t>
      </w:r>
      <w:r>
        <w:rPr/>
        <w:t>6</w:t>
      </w:r>
      <w:r>
        <w:rPr>
          <w:rtl w:val="true"/>
        </w:rPr>
        <w:t>):</w:t>
      </w:r>
      <w:bookmarkEnd w:id="4968"/>
    </w:p>
    <w:p>
      <w:pPr>
        <w:pStyle w:val="Heading5"/>
        <w:numPr>
          <w:ilvl w:val="4"/>
          <w:numId w:val="1"/>
        </w:numPr>
        <w:rPr/>
      </w:pPr>
      <w:bookmarkStart w:id="4969" w:name="__RefHeading___Toc6141572_73709187"/>
      <w:bookmarkStart w:id="4970" w:name="_Toc2164"/>
      <w:bookmarkEnd w:id="4969"/>
      <w:r>
        <w:rPr>
          <w:rtl w:val="true"/>
        </w:rPr>
        <w:t>اشارة</w:t>
      </w:r>
      <w:bookmarkEnd w:id="4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بعض أصحابنا يرفعه إلى أبي عبد اللّه قال قرأ رجل بين يدي أبي عبد اللّه عليه السلام فان مع العسر يسرا إنّ مع العسر يسرا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يسرين هكذا نزلت</w:t>
      </w:r>
      <w:r>
        <w:rPr>
          <w:rFonts w:eastAsia="Amiri" w:cs="Amiri" w:ascii="Amiri" w:hAnsi="Amiri"/>
          <w:color w:val="111111"/>
          <w:sz w:val="28"/>
          <w:szCs w:val="28"/>
          <w:rtl w:val="true"/>
          <w:lang w:bidi="ar-SA"/>
        </w:rPr>
        <w:t>.</w:t>
      </w:r>
    </w:p>
    <w:p>
      <w:pPr>
        <w:pStyle w:val="Heading5"/>
        <w:numPr>
          <w:ilvl w:val="4"/>
          <w:numId w:val="1"/>
        </w:numPr>
        <w:rPr/>
      </w:pPr>
      <w:bookmarkStart w:id="4971" w:name="__RefHeading___Toc6141574_73709187"/>
      <w:bookmarkStart w:id="4972" w:name="_Toc2165"/>
      <w:bookmarkEnd w:id="4971"/>
      <w:r>
        <w:rPr>
          <w:rtl w:val="true"/>
        </w:rPr>
        <w:t>دراسة الرواية</w:t>
      </w:r>
      <w:r>
        <w:rPr>
          <w:rtl w:val="true"/>
        </w:rPr>
        <w:t>:</w:t>
      </w:r>
      <w:bookmarkEnd w:id="4972"/>
    </w:p>
    <w:p>
      <w:pPr>
        <w:pStyle w:val="Heading6"/>
        <w:numPr>
          <w:ilvl w:val="5"/>
          <w:numId w:val="1"/>
        </w:numPr>
        <w:rPr/>
      </w:pPr>
      <w:bookmarkStart w:id="4973" w:name="__RefHeading___Toc6141576_73709187"/>
      <w:bookmarkStart w:id="4974" w:name="_Toc2166"/>
      <w:bookmarkEnd w:id="4973"/>
      <w:r>
        <w:rPr>
          <w:rtl w:val="true"/>
        </w:rPr>
        <w:t>أ</w:t>
      </w:r>
      <w:r>
        <w:rPr>
          <w:rtl w:val="true"/>
        </w:rPr>
        <w:t>- [</w:t>
      </w:r>
      <w:r>
        <w:rPr>
          <w:rtl w:val="true"/>
        </w:rPr>
        <w:t>الآية</w:t>
      </w:r>
      <w:r>
        <w:rPr>
          <w:rtl w:val="true"/>
        </w:rPr>
        <w:t>]</w:t>
      </w:r>
      <w:bookmarkEnd w:id="49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الانشراح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يسرين</w:t>
      </w:r>
      <w:r>
        <w:rPr>
          <w:rFonts w:eastAsia="Amiri" w:cs="Amiri" w:ascii="Amiri" w:hAnsi="Amiri"/>
          <w:color w:val="111111"/>
          <w:sz w:val="28"/>
          <w:szCs w:val="28"/>
          <w:rtl w:val="true"/>
          <w:lang w:bidi="ar-SA"/>
        </w:rPr>
        <w:t>).</w:t>
      </w:r>
    </w:p>
    <w:p>
      <w:pPr>
        <w:pStyle w:val="Heading6"/>
        <w:numPr>
          <w:ilvl w:val="5"/>
          <w:numId w:val="1"/>
        </w:numPr>
        <w:rPr/>
      </w:pPr>
      <w:bookmarkStart w:id="4975" w:name="__RefHeading___Toc6141578_73709187"/>
      <w:bookmarkStart w:id="4976" w:name="_Toc2167"/>
      <w:bookmarkEnd w:id="4975"/>
      <w:r>
        <w:rPr>
          <w:rtl w:val="true"/>
        </w:rPr>
        <w:t>ب</w:t>
      </w:r>
      <w:r>
        <w:rPr>
          <w:rtl w:val="true"/>
        </w:rPr>
        <w:t xml:space="preserve">- </w:t>
      </w:r>
      <w:r>
        <w:rPr>
          <w:rtl w:val="true"/>
        </w:rPr>
        <w:t>السند</w:t>
      </w:r>
      <w:r>
        <w:rPr>
          <w:rtl w:val="true"/>
        </w:rPr>
        <w:t>:</w:t>
      </w:r>
      <w:bookmarkEnd w:id="4976"/>
    </w:p>
    <w:p>
      <w:pPr>
        <w:pStyle w:val="BookText"/>
        <w:rPr/>
      </w:pPr>
      <w:r>
        <w:rPr>
          <w:rFonts w:ascii="Amiri" w:hAnsi="Amiri" w:eastAsia="Amiri" w:cs="Amiri"/>
          <w:color w:val="111111"/>
          <w:sz w:val="28"/>
          <w:sz w:val="28"/>
          <w:szCs w:val="28"/>
          <w:rtl w:val="true"/>
          <w:lang w:bidi="ar-SA"/>
        </w:rPr>
        <w:t>تفرّد بها السيّاري المتهالك عن بعض أصحابه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بعض أصحابه الذي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4977" w:name="__RefHeading___Toc6141580_73709187"/>
      <w:bookmarkStart w:id="4978" w:name="_Toc2168"/>
      <w:bookmarkEnd w:id="4977"/>
      <w:r>
        <w:rPr>
          <w:rtl w:val="true"/>
        </w:rPr>
        <w:t>ج</w:t>
      </w:r>
      <w:r>
        <w:rPr>
          <w:rtl w:val="true"/>
        </w:rPr>
        <w:t xml:space="preserve">- </w:t>
      </w:r>
      <w:r>
        <w:rPr>
          <w:rtl w:val="true"/>
        </w:rPr>
        <w:t>المتن</w:t>
      </w:r>
      <w:r>
        <w:rPr>
          <w:rtl w:val="true"/>
        </w:rPr>
        <w:t>:</w:t>
      </w:r>
      <w:bookmarkEnd w:id="4978"/>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التغيير يخل بوزن الآية في السورة و معناها</w:t>
      </w:r>
      <w:r>
        <w:rPr>
          <w:rFonts w:eastAsia="Amiri" w:cs="Amiri" w:ascii="Amiri" w:hAnsi="Amiri"/>
          <w:color w:val="111111"/>
          <w:sz w:val="28"/>
          <w:szCs w:val="28"/>
          <w:rtl w:val="true"/>
          <w:lang w:bidi="ar-SA"/>
        </w:rPr>
        <w:t xml:space="preserve">. </w:t>
      </w:r>
      <w:bookmarkStart w:id="4979" w:name="pg11650_152121"/>
    </w:p>
    <w:p>
      <w:pPr>
        <w:pStyle w:val="Heading4"/>
        <w:numPr>
          <w:ilvl w:val="3"/>
          <w:numId w:val="1"/>
        </w:numPr>
        <w:rPr/>
      </w:pPr>
      <w:bookmarkStart w:id="4980" w:name="__RefHeading___Toc6141582_73709187"/>
      <w:bookmarkStart w:id="4981" w:name="_Toc2169"/>
      <w:bookmarkEnd w:id="4979"/>
      <w:bookmarkEnd w:id="4980"/>
      <w:r>
        <w:rPr>
          <w:rtl w:val="true"/>
        </w:rPr>
        <w:t>ثانيا</w:t>
      </w:r>
      <w:r>
        <w:rPr>
          <w:rtl w:val="true"/>
        </w:rPr>
        <w:t xml:space="preserve">- </w:t>
      </w:r>
      <w:r>
        <w:rPr>
          <w:rtl w:val="true"/>
        </w:rPr>
        <w:t xml:space="preserve">روايات آيتي </w:t>
      </w:r>
      <w:r>
        <w:rPr>
          <w:rtl w:val="true"/>
        </w:rPr>
        <w:t>(</w:t>
      </w:r>
      <w:r>
        <w:rPr/>
        <w:t>7</w:t>
      </w:r>
      <w:r>
        <w:rPr>
          <w:rtl w:val="true"/>
        </w:rPr>
        <w:t xml:space="preserve"> </w:t>
      </w:r>
      <w:r>
        <w:rPr>
          <w:rtl w:val="true"/>
        </w:rPr>
        <w:t xml:space="preserve">و </w:t>
      </w:r>
      <w:r>
        <w:rPr/>
        <w:t>8</w:t>
      </w:r>
      <w:r>
        <w:rPr>
          <w:rtl w:val="true"/>
        </w:rPr>
        <w:t>):</w:t>
      </w:r>
      <w:bookmarkEnd w:id="4981"/>
    </w:p>
    <w:p>
      <w:pPr>
        <w:pStyle w:val="Heading5"/>
        <w:numPr>
          <w:ilvl w:val="4"/>
          <w:numId w:val="1"/>
        </w:numPr>
        <w:rPr/>
      </w:pPr>
      <w:bookmarkStart w:id="4982" w:name="__RefHeading___Toc6141584_73709187"/>
      <w:bookmarkStart w:id="4983" w:name="_Toc2170"/>
      <w:bookmarkEnd w:id="4982"/>
      <w:r>
        <w:rPr>
          <w:rtl w:val="true"/>
        </w:rPr>
        <w:t>اشارة</w:t>
      </w:r>
      <w:bookmarkEnd w:id="4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عن أبي القاسم عبد الرحمن بن محمد عبد الرحمن الحسني العلوي معنعنا عن أبي عبد اللّه عليه السلام فاذا فرغت فانصب عليا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القاسم بن عبيد معنعنا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فانصب عليا و إلى ربك فارغب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البرقي عن علي بن الصلت عن مفضل 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فانصب عليا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عن محمد بن العباس في تفسيره عن محمد بن همام عن عبد اللّه بن جعفر عن الحسن بن موسى عن علي بن حسان عن عبد الرحمن عن أبي عبد اللّه عليه السلام قال قال اللّه سبحانه أ لم نشرح لك صدرك بعلي و وضعنا عنك وزرك الذي أنقض ظهرك فإذا فرغت من نبوتك فانصب عليا وصيا و إلى ربك فارغب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القاسم عن أحمد بن محمد بن خالد عن محمد بن علي عن أبي جميلة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قوله تعالى فَإِذا فَرَغْتَ فَانْصَبْ كان رسول اللّه صلعم حاجّا فنزلت فاذا فرغت من حجتك فانصب عليا علما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القاسم عن أحمد بن محمد باسناده إلى المفضل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فرغت فانصب عليا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جعفر عن يحيى بن زكريا عن علي حسان عن عبد الرحمن بن كثير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فاذا فرغت من نبوتك فانصب عليا و إلى ربك فارغب في ذلك</w:t>
      </w:r>
      <w:r>
        <w:rPr>
          <w:rFonts w:eastAsia="Amiri" w:cs="Amiri" w:ascii="Amiri" w:hAnsi="Amiri"/>
          <w:color w:val="111111"/>
          <w:sz w:val="28"/>
          <w:szCs w:val="28"/>
          <w:rtl w:val="true"/>
          <w:lang w:bidi="ar-SA"/>
        </w:rPr>
        <w:t>.</w:t>
      </w:r>
    </w:p>
    <w:p>
      <w:pPr>
        <w:pStyle w:val="Heading5"/>
        <w:numPr>
          <w:ilvl w:val="4"/>
          <w:numId w:val="1"/>
        </w:numPr>
        <w:rPr/>
      </w:pPr>
      <w:bookmarkStart w:id="4984" w:name="__RefHeading___Toc6141586_73709187"/>
      <w:bookmarkStart w:id="4985" w:name="_Toc2171"/>
      <w:bookmarkEnd w:id="4984"/>
      <w:r>
        <w:rPr>
          <w:rtl w:val="true"/>
        </w:rPr>
        <w:t>دراسة الروايات</w:t>
      </w:r>
      <w:r>
        <w:rPr>
          <w:rtl w:val="true"/>
        </w:rPr>
        <w:t>:</w:t>
      </w:r>
      <w:bookmarkEnd w:id="4985"/>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86" w:name="__RefHeading___Toc6141588_73709187"/>
      <w:bookmarkStart w:id="4987" w:name="_Toc2172"/>
      <w:bookmarkEnd w:id="4986"/>
      <w:r>
        <w:rPr>
          <w:rtl w:val="true"/>
        </w:rPr>
        <w:t>اشارة</w:t>
      </w:r>
      <w:bookmarkStart w:id="4988" w:name="pg11650_152122"/>
      <w:bookmarkEnd w:id="4987"/>
    </w:p>
    <w:p>
      <w:pPr>
        <w:pStyle w:val="Heading6"/>
        <w:numPr>
          <w:ilvl w:val="5"/>
          <w:numId w:val="1"/>
        </w:numPr>
        <w:rPr/>
      </w:pPr>
      <w:bookmarkStart w:id="4989" w:name="__RefHeading___Toc6141590_73709187"/>
      <w:bookmarkStart w:id="4990" w:name="_Toc2173"/>
      <w:bookmarkEnd w:id="4988"/>
      <w:bookmarkEnd w:id="4989"/>
      <w:r>
        <w:rPr>
          <w:rtl w:val="true"/>
        </w:rPr>
        <w:t>أ</w:t>
      </w:r>
      <w:r>
        <w:rPr>
          <w:rtl w:val="true"/>
        </w:rPr>
        <w:t>- [</w:t>
      </w:r>
      <w:r>
        <w:rPr>
          <w:rtl w:val="true"/>
        </w:rPr>
        <w:t>الآية</w:t>
      </w:r>
      <w:r>
        <w:rPr>
          <w:rtl w:val="true"/>
        </w:rPr>
        <w:t>]</w:t>
      </w:r>
      <w:bookmarkEnd w:id="49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الانشراح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فانصب عليا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فانصب عليا و إلى ربك فارغب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صدرك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من نبوتك فانصب عليا وليا و إلى ربك فارغب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من حجتك فانصب عليا علما للناس</w:t>
      </w:r>
      <w:r>
        <w:rPr>
          <w:rFonts w:eastAsia="Amiri" w:cs="Amiri" w:ascii="Amiri" w:hAnsi="Amiri"/>
          <w:color w:val="111111"/>
          <w:sz w:val="28"/>
          <w:szCs w:val="28"/>
          <w:rtl w:val="true"/>
          <w:lang w:bidi="ar-SA"/>
        </w:rPr>
        <w:t>).</w:t>
      </w:r>
    </w:p>
    <w:p>
      <w:pPr>
        <w:pStyle w:val="Heading6"/>
        <w:numPr>
          <w:ilvl w:val="5"/>
          <w:numId w:val="1"/>
        </w:numPr>
        <w:rPr/>
      </w:pPr>
      <w:bookmarkStart w:id="4991" w:name="__RefHeading___Toc6141592_73709187"/>
      <w:bookmarkStart w:id="4992" w:name="_Toc2174"/>
      <w:bookmarkEnd w:id="4991"/>
      <w:r>
        <w:rPr>
          <w:rtl w:val="true"/>
        </w:rPr>
        <w:t>ب</w:t>
      </w:r>
      <w:r>
        <w:rPr>
          <w:rtl w:val="true"/>
        </w:rPr>
        <w:t xml:space="preserve">- </w:t>
      </w:r>
      <w:r>
        <w:rPr>
          <w:rtl w:val="true"/>
        </w:rPr>
        <w:t>السند</w:t>
      </w:r>
      <w:r>
        <w:rPr>
          <w:rtl w:val="true"/>
        </w:rPr>
        <w:t>:</w:t>
      </w:r>
      <w:bookmarkEnd w:id="4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الصلت مجهول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الدخيلة فيه و لم يروها علي بن إبراهيم 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ضعيف كذّاب و عبد الرحمن بن كثير ضعيف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تفسير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محذوفتا السند و عبد الرحمن بن محمد بن عبد الرحمن الحسني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ذكرا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محمد بن القاسم بن عبيد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 في التفسير المنسوب إلى القمي بعينها</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غال كذّاب و قرينه أبو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الوضّاع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موجودة في نسختنا من قراءات السياري و لسنا ندري كيف غفل عنها الشيخ </w:t>
      </w:r>
      <w:bookmarkStart w:id="4993" w:name="pg11650_152123"/>
    </w:p>
    <w:p>
      <w:pPr>
        <w:pStyle w:val="BookText"/>
        <w:rPr/>
      </w:pPr>
      <w:bookmarkEnd w:id="4993"/>
      <w:r>
        <w:rPr>
          <w:rFonts w:ascii="Amiri" w:hAnsi="Amiri" w:eastAsia="Amiri" w:cs="Amiri"/>
          <w:color w:val="111111"/>
          <w:sz w:val="28"/>
          <w:sz w:val="28"/>
          <w:szCs w:val="28"/>
          <w:rtl w:val="true"/>
          <w:lang w:bidi="ar-SA"/>
        </w:rPr>
        <w:t>النوري و لم يذكرها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Heading6"/>
        <w:numPr>
          <w:ilvl w:val="5"/>
          <w:numId w:val="1"/>
        </w:numPr>
        <w:rPr/>
      </w:pPr>
      <w:bookmarkStart w:id="4994" w:name="__RefHeading___Toc6141594_73709187"/>
      <w:bookmarkStart w:id="4995" w:name="_Toc2175"/>
      <w:bookmarkEnd w:id="4994"/>
      <w:r>
        <w:rPr>
          <w:rtl w:val="true"/>
        </w:rPr>
        <w:t>ج</w:t>
      </w:r>
      <w:r>
        <w:rPr>
          <w:rtl w:val="true"/>
        </w:rPr>
        <w:t xml:space="preserve">- </w:t>
      </w:r>
      <w:r>
        <w:rPr>
          <w:rtl w:val="true"/>
        </w:rPr>
        <w:t>المتن</w:t>
      </w:r>
      <w:r>
        <w:rPr>
          <w:rtl w:val="true"/>
        </w:rPr>
        <w:t>:</w:t>
      </w:r>
      <w:bookmarkEnd w:id="499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الشيخ النوري أن يعين أي نص مما ورد في الروايات يراه نزل به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حرّفت إلى النص القرآني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الاضافات المذكورة في الروايات تخل بوزن الآية و سياقها</w:t>
      </w:r>
      <w:r>
        <w:rPr>
          <w:rFonts w:eastAsia="Amiri" w:cs="Amiri" w:ascii="Amiri" w:hAnsi="Amiri"/>
          <w:color w:val="111111"/>
          <w:sz w:val="28"/>
          <w:szCs w:val="28"/>
          <w:rtl w:val="true"/>
          <w:lang w:bidi="ar-SA"/>
        </w:rPr>
        <w:t>.</w:t>
      </w:r>
    </w:p>
    <w:p>
      <w:pPr>
        <w:pStyle w:val="Heading4"/>
        <w:numPr>
          <w:ilvl w:val="3"/>
          <w:numId w:val="1"/>
        </w:numPr>
        <w:rPr/>
      </w:pPr>
      <w:bookmarkStart w:id="4996" w:name="__RefHeading___Toc6141596_73709187"/>
      <w:bookmarkStart w:id="4997" w:name="_Toc2176"/>
      <w:bookmarkEnd w:id="4996"/>
      <w:r>
        <w:rPr>
          <w:rtl w:val="true"/>
        </w:rPr>
        <w:t>ثالثا</w:t>
      </w:r>
      <w:r>
        <w:rPr>
          <w:rtl w:val="true"/>
        </w:rPr>
        <w:t xml:space="preserve">- </w:t>
      </w:r>
      <w:r>
        <w:rPr>
          <w:rtl w:val="true"/>
        </w:rPr>
        <w:t xml:space="preserve">رواية آية </w:t>
      </w:r>
      <w:r>
        <w:rPr>
          <w:rtl w:val="true"/>
        </w:rPr>
        <w:t>(</w:t>
      </w:r>
      <w:r>
        <w:rPr/>
        <w:t>4</w:t>
      </w:r>
      <w:r>
        <w:rPr>
          <w:rtl w:val="true"/>
        </w:rPr>
        <w:t>):</w:t>
      </w:r>
      <w:bookmarkEnd w:id="4997"/>
    </w:p>
    <w:p>
      <w:pPr>
        <w:pStyle w:val="Heading5"/>
        <w:numPr>
          <w:ilvl w:val="4"/>
          <w:numId w:val="1"/>
        </w:numPr>
        <w:rPr/>
      </w:pPr>
      <w:bookmarkStart w:id="4998" w:name="__RefHeading___Toc6141598_73709187"/>
      <w:bookmarkStart w:id="4999" w:name="_Toc2177"/>
      <w:bookmarkEnd w:id="4998"/>
      <w:r>
        <w:rPr>
          <w:rtl w:val="true"/>
        </w:rPr>
        <w:t>اشارة</w:t>
      </w:r>
      <w:bookmarkEnd w:id="4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Style w:val="FootnoteAnchor"/>
          <w:rtl w:val="true"/>
        </w:rPr>
        <w:footnoteReference w:id="535"/>
      </w:r>
      <w:r>
        <w:rPr>
          <w:rFonts w:ascii="Amiri" w:hAnsi="Amiri" w:eastAsia="Amiri" w:cs="Amiri"/>
          <w:color w:val="111111"/>
          <w:sz w:val="28"/>
          <w:sz w:val="28"/>
          <w:szCs w:val="28"/>
          <w:rtl w:val="true"/>
          <w:lang w:bidi="ar-SA"/>
        </w:rPr>
        <w:t>بالاسناد إلى المقداد بن الاسود الكندي قال كنا مع رسول اللّه صلى اللّه عليه و آله و هو متعلق باستار الكعبة و هو يقول اللهم اعضدني و اشدد أزري و أشرح صدري و ارفع ذكري فنزل جبرائيل و قال اقرأ يا محمد أ لم نشرح لك صدرك و وضعنا عنك وزرك الذي أنقض ظهرك و رفعنا لك ذكرك بعلي صهرك فقرأها النبي صلى اللّه عليه و آله و أثبتها ابن مسعود و انتقصها عثمان و تقدم الخبر مسندا عن الأربعين للأسعد الاربلي</w:t>
      </w:r>
      <w:r>
        <w:rPr>
          <w:rFonts w:eastAsia="Amiri" w:cs="Amiri" w:ascii="Amiri" w:hAnsi="Amiri"/>
          <w:color w:val="111111"/>
          <w:sz w:val="28"/>
          <w:szCs w:val="28"/>
          <w:rtl w:val="true"/>
          <w:lang w:bidi="ar-SA"/>
        </w:rPr>
        <w:t>.</w:t>
      </w:r>
    </w:p>
    <w:p>
      <w:pPr>
        <w:pStyle w:val="Heading5"/>
        <w:numPr>
          <w:ilvl w:val="4"/>
          <w:numId w:val="1"/>
        </w:numPr>
        <w:rPr/>
      </w:pPr>
      <w:bookmarkStart w:id="5000" w:name="__RefHeading___Toc6141600_73709187"/>
      <w:bookmarkStart w:id="5001" w:name="_Toc2178"/>
      <w:bookmarkEnd w:id="5000"/>
      <w:r>
        <w:rPr>
          <w:rtl w:val="true"/>
        </w:rPr>
        <w:t>دراسة الرواية</w:t>
      </w:r>
      <w:r>
        <w:rPr>
          <w:rtl w:val="true"/>
        </w:rPr>
        <w:t>:</w:t>
      </w:r>
      <w:bookmarkEnd w:id="5001"/>
    </w:p>
    <w:p>
      <w:pPr>
        <w:pStyle w:val="Heading6"/>
        <w:numPr>
          <w:ilvl w:val="5"/>
          <w:numId w:val="1"/>
        </w:numPr>
        <w:rPr/>
      </w:pPr>
      <w:bookmarkStart w:id="5002" w:name="__RefHeading___Toc6141602_73709187"/>
      <w:bookmarkStart w:id="5003" w:name="_Toc2179"/>
      <w:bookmarkEnd w:id="5002"/>
      <w:r>
        <w:rPr>
          <w:rtl w:val="true"/>
        </w:rPr>
        <w:t>أ</w:t>
      </w:r>
      <w:r>
        <w:rPr>
          <w:rtl w:val="true"/>
        </w:rPr>
        <w:t>- [</w:t>
      </w:r>
      <w:r>
        <w:rPr>
          <w:rtl w:val="true"/>
        </w:rPr>
        <w:t>الآية</w:t>
      </w:r>
      <w:r>
        <w:rPr>
          <w:rtl w:val="true"/>
        </w:rPr>
        <w:t>]</w:t>
      </w:r>
      <w:bookmarkEnd w:id="50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الانشراح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صهرك</w:t>
      </w:r>
      <w:r>
        <w:rPr>
          <w:rFonts w:eastAsia="Amiri" w:cs="Amiri" w:ascii="Amiri" w:hAnsi="Amiri"/>
          <w:color w:val="111111"/>
          <w:sz w:val="28"/>
          <w:szCs w:val="28"/>
          <w:rtl w:val="true"/>
          <w:lang w:bidi="ar-SA"/>
        </w:rPr>
        <w:t xml:space="preserve">). </w:t>
      </w:r>
      <w:bookmarkStart w:id="5004" w:name="pg11650_152124"/>
    </w:p>
    <w:p>
      <w:pPr>
        <w:pStyle w:val="Heading6"/>
        <w:numPr>
          <w:ilvl w:val="5"/>
          <w:numId w:val="1"/>
        </w:numPr>
        <w:rPr/>
      </w:pPr>
      <w:bookmarkStart w:id="5005" w:name="__RefHeading___Toc6141604_73709187"/>
      <w:bookmarkStart w:id="5006" w:name="_Toc2180"/>
      <w:bookmarkEnd w:id="5004"/>
      <w:bookmarkEnd w:id="5005"/>
      <w:r>
        <w:rPr>
          <w:rtl w:val="true"/>
        </w:rPr>
        <w:t>ب</w:t>
      </w:r>
      <w:r>
        <w:rPr>
          <w:rtl w:val="true"/>
        </w:rPr>
        <w:t xml:space="preserve">- </w:t>
      </w:r>
      <w:r>
        <w:rPr>
          <w:rtl w:val="true"/>
        </w:rPr>
        <w:t>السند</w:t>
      </w:r>
      <w:r>
        <w:rPr>
          <w:rtl w:val="true"/>
        </w:rPr>
        <w:t>:</w:t>
      </w:r>
      <w:bookmarkEnd w:id="5006"/>
    </w:p>
    <w:p>
      <w:pPr>
        <w:pStyle w:val="BookText"/>
        <w:rPr/>
      </w:pPr>
      <w:r>
        <w:rPr>
          <w:rFonts w:ascii="Amiri" w:hAnsi="Amiri" w:eastAsia="Amiri" w:cs="Amiri"/>
          <w:color w:val="111111"/>
          <w:sz w:val="28"/>
          <w:sz w:val="28"/>
          <w:szCs w:val="28"/>
          <w:rtl w:val="true"/>
          <w:lang w:bidi="ar-SA"/>
        </w:rPr>
        <w:t xml:space="preserve">الطبرسي تصحيف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تفسير البرهان بتفسير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الحافظ رجب البرسي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في اسرار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على ما تفرّد به لاشتماله على ما يوهم الخبط و الخلط 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فيه افراطا و ربما نسب إلى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مرفوعة</w:t>
      </w:r>
      <w:r>
        <w:rPr>
          <w:rFonts w:eastAsia="Amiri" w:cs="Amiri" w:ascii="Amiri" w:hAnsi="Amiri"/>
          <w:color w:val="111111"/>
          <w:sz w:val="28"/>
          <w:szCs w:val="28"/>
          <w:rtl w:val="true"/>
          <w:lang w:bidi="ar-SA"/>
        </w:rPr>
        <w:t>.</w:t>
      </w:r>
    </w:p>
    <w:p>
      <w:pPr>
        <w:pStyle w:val="Heading6"/>
        <w:numPr>
          <w:ilvl w:val="5"/>
          <w:numId w:val="1"/>
        </w:numPr>
        <w:rPr/>
      </w:pPr>
      <w:bookmarkStart w:id="5007" w:name="__RefHeading___Toc6141606_73709187"/>
      <w:bookmarkStart w:id="5008" w:name="_Toc2181"/>
      <w:bookmarkEnd w:id="5007"/>
      <w:r>
        <w:rPr>
          <w:rtl w:val="true"/>
        </w:rPr>
        <w:t>ج</w:t>
      </w:r>
      <w:r>
        <w:rPr>
          <w:rtl w:val="true"/>
        </w:rPr>
        <w:t xml:space="preserve">- </w:t>
      </w:r>
      <w:r>
        <w:rPr>
          <w:rtl w:val="true"/>
        </w:rPr>
        <w:t>المتن</w:t>
      </w:r>
      <w:r>
        <w:rPr>
          <w:rtl w:val="true"/>
        </w:rPr>
        <w:t>:</w:t>
      </w:r>
      <w:bookmarkEnd w:id="5008"/>
    </w:p>
    <w:p>
      <w:pPr>
        <w:pStyle w:val="BookText"/>
        <w:rPr/>
      </w:pPr>
      <w:r>
        <w:rPr>
          <w:rFonts w:ascii="Amiri" w:hAnsi="Amiri" w:eastAsia="Amiri" w:cs="Amiri"/>
          <w:color w:val="111111"/>
          <w:sz w:val="28"/>
          <w:sz w:val="28"/>
          <w:szCs w:val="28"/>
          <w:rtl w:val="true"/>
          <w:lang w:bidi="ar-SA"/>
        </w:rPr>
        <w:t>الاضافة تخلّ بوزن الآية في السورة</w:t>
      </w:r>
      <w:r>
        <w:rPr>
          <w:rFonts w:eastAsia="Amiri" w:cs="Amiri" w:ascii="Amiri" w:hAnsi="Amiri"/>
          <w:color w:val="111111"/>
          <w:sz w:val="28"/>
          <w:szCs w:val="28"/>
          <w:rtl w:val="true"/>
          <w:lang w:bidi="ar-SA"/>
        </w:rPr>
        <w:t>.</w:t>
      </w:r>
    </w:p>
    <w:p>
      <w:pPr>
        <w:pStyle w:val="Heading6"/>
        <w:numPr>
          <w:ilvl w:val="5"/>
          <w:numId w:val="1"/>
        </w:numPr>
        <w:rPr/>
      </w:pPr>
      <w:bookmarkStart w:id="5009" w:name="__RefHeading___Toc6141608_73709187"/>
      <w:bookmarkStart w:id="5010" w:name="_Toc2182"/>
      <w:bookmarkEnd w:id="5009"/>
      <w:r>
        <w:rPr>
          <w:rtl w:val="true"/>
        </w:rPr>
        <w:t>نتيجة البحث</w:t>
      </w:r>
      <w:r>
        <w:rPr>
          <w:rtl w:val="true"/>
        </w:rPr>
        <w:t>:</w:t>
      </w:r>
      <w:bookmarkEnd w:id="5010"/>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الروايات التي زعما انها تدل على تحريف آيات سورة الانشراح تسع روايات، بينا هي ثلاث روايات بعضها بلا سند، و أخر عن الغلاة و المجاهيل</w:t>
      </w:r>
      <w:r>
        <w:rPr>
          <w:rFonts w:eastAsia="Amiri" w:cs="Amiri" w:ascii="Amiri" w:hAnsi="Amiri"/>
          <w:color w:val="111111"/>
          <w:sz w:val="28"/>
          <w:szCs w:val="28"/>
          <w:rtl w:val="true"/>
          <w:lang w:bidi="ar-SA"/>
        </w:rPr>
        <w:t xml:space="preserve">. </w:t>
      </w:r>
      <w:bookmarkStart w:id="5011" w:name="pg11650_152125"/>
    </w:p>
    <w:p>
      <w:pPr>
        <w:pStyle w:val="Heading3"/>
        <w:numPr>
          <w:ilvl w:val="2"/>
          <w:numId w:val="1"/>
        </w:numPr>
        <w:rPr/>
      </w:pPr>
      <w:bookmarkStart w:id="5012" w:name="__RefHeading___Toc6141610_73709187"/>
      <w:bookmarkStart w:id="5013" w:name="_Toc2183"/>
      <w:bookmarkEnd w:id="5011"/>
      <w:bookmarkEnd w:id="5012"/>
      <w:r>
        <w:rPr>
          <w:rtl w:val="true"/>
        </w:rPr>
        <w:t>دراسة روايات سورة التين‌</w:t>
      </w:r>
      <w:bookmarkEnd w:id="5013"/>
    </w:p>
    <w:p>
      <w:pPr>
        <w:pStyle w:val="Heading4"/>
        <w:numPr>
          <w:ilvl w:val="3"/>
          <w:numId w:val="1"/>
        </w:numPr>
        <w:rPr/>
      </w:pPr>
      <w:bookmarkStart w:id="5014" w:name="__RefHeading___Toc6141612_73709187"/>
      <w:bookmarkStart w:id="5015" w:name="_Toc2184"/>
      <w:bookmarkEnd w:id="5014"/>
      <w:r>
        <w:rPr>
          <w:rtl w:val="true"/>
        </w:rPr>
        <w:t>اشارة</w:t>
      </w:r>
      <w:bookmarkEnd w:id="5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ابن فضال قال سألت أبا الحسن عليه السلام عن سورة التين و طور سينين فقال و طور سيناء هكذا نزلت و قوله تعالى فمن يكذبك بعد بالدين هكذا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القاسم عن محمد بن زيد عن إبراهيم بن محمد بن سعيد عن محمد بن فضيل </w:t>
      </w:r>
      <w:r>
        <w:rPr>
          <w:rStyle w:val="FootnoteAnchor"/>
          <w:rtl w:val="true"/>
        </w:rPr>
        <w:footnoteReference w:id="536"/>
      </w:r>
      <w:r>
        <w:rPr>
          <w:rFonts w:ascii="Amiri" w:hAnsi="Amiri" w:eastAsia="Amiri" w:cs="Amiri"/>
          <w:color w:val="111111"/>
          <w:sz w:val="28"/>
          <w:sz w:val="28"/>
          <w:szCs w:val="28"/>
          <w:rtl w:val="true"/>
          <w:lang w:bidi="ar-SA"/>
        </w:rPr>
        <w:t xml:space="preserve">قال قلت لأبي الحسن الرضا عليه السلام أخبرني عن قول اللّه عز و جل و التين إلى أن قال قلت و طور سينين قال ليس هو طور سينين و لكنه طور سيناء قال فقلت طور سيناء؟ فقال نعم إلى أن قال قلت فما يكذبك بعد بالدين </w:t>
      </w:r>
      <w:r>
        <w:rPr>
          <w:rStyle w:val="FootnoteAnchor"/>
          <w:rtl w:val="true"/>
        </w:rPr>
        <w:footnoteReference w:id="537"/>
      </w:r>
      <w:r>
        <w:rPr>
          <w:rFonts w:ascii="Amiri" w:hAnsi="Amiri" w:eastAsia="Amiri" w:cs="Amiri"/>
          <w:color w:val="111111"/>
          <w:sz w:val="28"/>
          <w:sz w:val="28"/>
          <w:szCs w:val="28"/>
          <w:rtl w:val="true"/>
          <w:lang w:bidi="ar-SA"/>
        </w:rPr>
        <w:t>قال مهلا مهلا لا تقل هكذا هو الكفر باللّه لا و اللّه ما كذب رسول اللّه صلعم طرفة عين قال فقلت فكيف هي؟ قال فمن يكذبك بعد بالدين</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عن جعفر معنعنا عن محمد بن الفضيل بن يسار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 و التين إلى أن قال فقلت و طور سينين فقال ليس هو و طور سينين إنما هو طور سيناء</w:t>
      </w:r>
      <w:r>
        <w:rPr>
          <w:rFonts w:eastAsia="Amiri" w:cs="Amiri" w:ascii="Amiri" w:hAnsi="Amiri"/>
          <w:color w:val="111111"/>
          <w:sz w:val="28"/>
          <w:szCs w:val="28"/>
          <w:rtl w:val="true"/>
          <w:lang w:bidi="ar-SA"/>
        </w:rPr>
        <w:t xml:space="preserve">. </w:t>
      </w:r>
      <w:bookmarkStart w:id="5016" w:name="pg11650_152126"/>
    </w:p>
    <w:p>
      <w:pPr>
        <w:pStyle w:val="BookText"/>
        <w:rPr/>
      </w:pPr>
      <w:bookmarkEnd w:id="50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بن مروان معنعنا عن محمد بن الفضيل الصيرفي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طويل مثله و فى آخره قال قلت فما يكذبك بعد بالدين قال معاذ اللّه لا و اللّه ما هكذا قال اللّه تبارك و تعالى و لا هكذا نزلت إنما قال فمن يكذبك بعد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بن إبراهيم معنعنا عن محمد بن الفضيل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قال عمرو بن ميمون سمعت عمر بن الخطاب يقرأ بمكة في المغرب و التين و الزيتون و طور سيناء فقال فظننت انه إنما قرأها ليعلم حرمة البلد و روى ذلك عن موسى بن جعفر عليهما السلام أيضا قال بعض المفسرين لما كان سياق الخطاب في يكذبك للنبي صلى اللّه عليه و آله و هو ممتنع الانتساب له كما هو في مصاحفها لان ظاهر معناه ما يحمل على التكذيب بالغ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هذه القراءة و افاداتها مصحفة فلا حاجة لتكلف ارجاع المشهورة لهذا المعنى المروي بتفسير ما بمن أو حمل الكلام على الالتفات للانسان و جعل الخطاب له</w:t>
      </w:r>
      <w:r>
        <w:rPr>
          <w:rFonts w:eastAsia="Amiri" w:cs="Amiri" w:ascii="Amiri" w:hAnsi="Amiri"/>
          <w:color w:val="111111"/>
          <w:sz w:val="28"/>
          <w:szCs w:val="28"/>
          <w:rtl w:val="true"/>
          <w:lang w:bidi="ar-SA"/>
        </w:rPr>
        <w:t>.</w:t>
      </w:r>
    </w:p>
    <w:p>
      <w:pPr>
        <w:pStyle w:val="Heading4"/>
        <w:numPr>
          <w:ilvl w:val="3"/>
          <w:numId w:val="1"/>
        </w:numPr>
        <w:rPr/>
      </w:pPr>
      <w:bookmarkStart w:id="5017" w:name="__RefHeading___Toc6141614_73709187"/>
      <w:bookmarkStart w:id="5018" w:name="_Toc2185"/>
      <w:bookmarkEnd w:id="5017"/>
      <w:r>
        <w:rPr>
          <w:rtl w:val="true"/>
        </w:rPr>
        <w:t>دراسة الروايات</w:t>
      </w:r>
      <w:r>
        <w:rPr>
          <w:rtl w:val="true"/>
        </w:rPr>
        <w:t>:</w:t>
      </w:r>
      <w:bookmarkEnd w:id="5018"/>
    </w:p>
    <w:p>
      <w:pPr>
        <w:pStyle w:val="Heading5"/>
        <w:numPr>
          <w:ilvl w:val="4"/>
          <w:numId w:val="1"/>
        </w:numPr>
        <w:rPr/>
      </w:pPr>
      <w:bookmarkStart w:id="5019" w:name="__RefHeading___Toc6141616_73709187"/>
      <w:bookmarkStart w:id="5020" w:name="_Toc2186"/>
      <w:bookmarkEnd w:id="5019"/>
      <w:r>
        <w:rPr>
          <w:rtl w:val="true"/>
        </w:rPr>
        <w:t>أ</w:t>
      </w:r>
      <w:r>
        <w:rPr>
          <w:rtl w:val="true"/>
        </w:rPr>
        <w:t>- [</w:t>
      </w:r>
      <w:r>
        <w:rPr>
          <w:rtl w:val="true"/>
        </w:rPr>
        <w:t>الآية</w:t>
      </w:r>
      <w:r>
        <w:rPr>
          <w:rtl w:val="true"/>
        </w:rPr>
        <w:t>]</w:t>
      </w:r>
      <w:bookmarkEnd w:id="50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p>
    <w:p>
      <w:pPr>
        <w:pStyle w:val="Heading5"/>
        <w:numPr>
          <w:ilvl w:val="4"/>
          <w:numId w:val="1"/>
        </w:numPr>
        <w:rPr/>
      </w:pPr>
      <w:bookmarkStart w:id="5021" w:name="__RefHeading___Toc6141618_73709187"/>
      <w:bookmarkStart w:id="5022" w:name="_Toc2187"/>
      <w:bookmarkEnd w:id="5021"/>
      <w:r>
        <w:rPr>
          <w:rtl w:val="true"/>
        </w:rPr>
        <w:t>ب</w:t>
      </w:r>
      <w:r>
        <w:rPr>
          <w:rtl w:val="true"/>
        </w:rPr>
        <w:t xml:space="preserve">- </w:t>
      </w:r>
      <w:r>
        <w:rPr>
          <w:rtl w:val="true"/>
        </w:rPr>
        <w:t>السند</w:t>
      </w:r>
      <w:r>
        <w:rPr>
          <w:rtl w:val="true"/>
        </w:rPr>
        <w:t>:</w:t>
      </w:r>
      <w:bookmarkEnd w:id="5022"/>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لعلّ ابن فضال تصحيف ابن فضيل و هو محمد الضعيف الذي يرمى بالغلو كما ورد في الروايات الآتية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و محمد زيد كل منهما مشترك بين عدد من الرواة ينتج جهلا بحالهما و رواية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بلا واسطة بعيد جدا و محمد فضيل ضعيف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فرات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السند عن محمد الفضيل بن يسار لم نجد له ذكرا في كتب الرجال إلّا أن يكون ابن يسار زائدة و هو محمد بن الفضيل الصيرفي جاء في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عمر، سندها في تفسير القرطبي و السيوطي </w:t>
      </w:r>
      <w:r>
        <w:rPr>
          <w:rStyle w:val="FootnoteAnchor"/>
          <w:rtl w:val="true"/>
        </w:rPr>
        <w:footnoteReference w:id="53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ذلك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محمد بن العباس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 رواية السياري المذكورة فانه ظن ان مراد السياري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رواية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عن محمد بن الفضيل الضعيف الذي يرمى بالغلو</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فان مصدر الجميع رواية السياري و بما ان القراءة بدؤها قراءة الخليفة عمر بن الخطاب نرى ان السياري نقل القراءة من مدرسة الخلفاء و ركب عليها سندا و افترى بها على أبي الحسن و لسنا ندري هل نوى أبا الحسن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023" w:name="pg11650_152128"/>
    </w:p>
    <w:p>
      <w:pPr>
        <w:pStyle w:val="BookText"/>
        <w:rPr/>
      </w:pPr>
      <w:bookmarkEnd w:id="5023"/>
      <w:r>
        <w:rPr>
          <w:rFonts w:ascii="Amiri" w:hAnsi="Amiri" w:eastAsia="Amiri" w:cs="Amiri"/>
          <w:color w:val="111111"/>
          <w:sz w:val="28"/>
          <w:sz w:val="28"/>
          <w:szCs w:val="28"/>
          <w:rtl w:val="true"/>
          <w:lang w:bidi="ar-SA"/>
        </w:rPr>
        <w:t xml:space="preserve">الأول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أبا الحسن الثاني علي بن موسى الرضا أو اسندها إلى صاحب الكنية بلا تعيين ثم انتقل افتراؤه من محدث إلى محدث و كتاب بعد كتاب، و استند اليها الشيخ النوري و ظهير في مرادهما، و أخطآ في كل ذلك و العصمة من الخطأ لمن عصمه اللّه</w:t>
      </w:r>
      <w:r>
        <w:rPr>
          <w:rFonts w:eastAsia="Amiri" w:cs="Amiri" w:ascii="Amiri" w:hAnsi="Amiri"/>
          <w:color w:val="111111"/>
          <w:sz w:val="28"/>
          <w:szCs w:val="28"/>
          <w:rtl w:val="true"/>
          <w:lang w:bidi="ar-SA"/>
        </w:rPr>
        <w:t>.</w:t>
      </w:r>
    </w:p>
    <w:p>
      <w:pPr>
        <w:pStyle w:val="Heading5"/>
        <w:numPr>
          <w:ilvl w:val="4"/>
          <w:numId w:val="1"/>
        </w:numPr>
        <w:rPr/>
      </w:pPr>
      <w:bookmarkStart w:id="5024" w:name="__RefHeading___Toc6141620_73709187"/>
      <w:bookmarkStart w:id="5025" w:name="_Toc2188"/>
      <w:bookmarkEnd w:id="5024"/>
      <w:r>
        <w:rPr>
          <w:rtl w:val="true"/>
        </w:rPr>
        <w:t>ج</w:t>
      </w:r>
      <w:r>
        <w:rPr>
          <w:rtl w:val="true"/>
        </w:rPr>
        <w:t xml:space="preserve">- </w:t>
      </w:r>
      <w:r>
        <w:rPr>
          <w:rtl w:val="true"/>
        </w:rPr>
        <w:t>المتن</w:t>
      </w:r>
      <w:r>
        <w:rPr>
          <w:rtl w:val="true"/>
        </w:rPr>
        <w:t>:</w:t>
      </w:r>
      <w:bookmarkEnd w:id="5025"/>
    </w:p>
    <w:p>
      <w:pPr>
        <w:pStyle w:val="BookText"/>
        <w:rPr/>
      </w:pPr>
      <w:r>
        <w:rPr>
          <w:rFonts w:ascii="Amiri" w:hAnsi="Amiri" w:eastAsia="Amiri" w:cs="Amiri"/>
          <w:color w:val="111111"/>
          <w:sz w:val="28"/>
          <w:sz w:val="28"/>
          <w:szCs w:val="28"/>
          <w:rtl w:val="true"/>
          <w:lang w:bidi="ar-SA"/>
        </w:rPr>
        <w:t>ان التغيير يخل بالسياق و الوزن</w:t>
      </w:r>
      <w:r>
        <w:rPr>
          <w:rFonts w:eastAsia="Amiri" w:cs="Amiri" w:ascii="Amiri" w:hAnsi="Amiri"/>
          <w:color w:val="111111"/>
          <w:sz w:val="28"/>
          <w:szCs w:val="28"/>
          <w:rtl w:val="true"/>
          <w:lang w:bidi="ar-SA"/>
        </w:rPr>
        <w:t>.</w:t>
      </w:r>
    </w:p>
    <w:p>
      <w:pPr>
        <w:pStyle w:val="Heading4"/>
        <w:numPr>
          <w:ilvl w:val="3"/>
          <w:numId w:val="1"/>
        </w:numPr>
        <w:rPr/>
      </w:pPr>
      <w:bookmarkStart w:id="5026" w:name="__RefHeading___Toc6141622_73709187"/>
      <w:bookmarkStart w:id="5027" w:name="_Toc2189"/>
      <w:bookmarkEnd w:id="5026"/>
      <w:r>
        <w:rPr>
          <w:rtl w:val="true"/>
        </w:rPr>
        <w:t>نتيجة البحث</w:t>
      </w:r>
      <w:r>
        <w:rPr>
          <w:rtl w:val="true"/>
        </w:rPr>
        <w:t>:</w:t>
      </w:r>
      <w:bookmarkEnd w:id="5027"/>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الروايات التي استدلا بها على تحريف آيات سورة التين سبع روايات بينا هي روايتان عن الغلاة و المجاهيل و منتقلتان من قراءات مدرسة الخلفاء</w:t>
      </w:r>
      <w:r>
        <w:rPr>
          <w:rFonts w:eastAsia="Amiri" w:cs="Amiri" w:ascii="Amiri" w:hAnsi="Amiri"/>
          <w:color w:val="111111"/>
          <w:sz w:val="28"/>
          <w:szCs w:val="28"/>
          <w:rtl w:val="true"/>
          <w:lang w:bidi="ar-SA"/>
        </w:rPr>
        <w:t xml:space="preserve">. </w:t>
      </w:r>
      <w:bookmarkStart w:id="5028" w:name="pg11650_152129"/>
    </w:p>
    <w:p>
      <w:pPr>
        <w:pStyle w:val="Heading3"/>
        <w:numPr>
          <w:ilvl w:val="2"/>
          <w:numId w:val="1"/>
        </w:numPr>
        <w:rPr/>
      </w:pPr>
      <w:bookmarkStart w:id="5029" w:name="__RefHeading___Toc6141624_73709187"/>
      <w:bookmarkStart w:id="5030" w:name="_Toc2190"/>
      <w:bookmarkEnd w:id="5028"/>
      <w:bookmarkEnd w:id="5029"/>
      <w:r>
        <w:rPr>
          <w:rtl w:val="true"/>
        </w:rPr>
        <w:t>دراسة روايات سورة القدر</w:t>
      </w:r>
      <w:bookmarkEnd w:id="5030"/>
    </w:p>
    <w:p>
      <w:pPr>
        <w:pStyle w:val="Heading4"/>
        <w:numPr>
          <w:ilvl w:val="3"/>
          <w:numId w:val="1"/>
        </w:numPr>
        <w:rPr/>
      </w:pPr>
      <w:bookmarkStart w:id="5031" w:name="__RefHeading___Toc6141626_73709187"/>
      <w:bookmarkStart w:id="5032" w:name="_Toc2191"/>
      <w:bookmarkEnd w:id="5031"/>
      <w:r>
        <w:rPr>
          <w:rtl w:val="true"/>
        </w:rPr>
        <w:t>اشارة</w:t>
      </w:r>
      <w:bookmarkEnd w:id="5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أبي عبد اللّه و محمد بن الحسن عن سهل زياد و محمد بن يحيى عن أحمد بن محمد جميعا عن الحسن بن العباس بن الجريش عن أبي جعفر عليه السلام قال قال أبو عبد اللّه عليه السلام كان علي بن الحسين صلوات اللّه عليهما يقول إنّا أنزلناه في ليلة القدر صدق اللّه أنزل اللّه القرآن في ليلة القدر و ما أدراك ما ليلة القدر قال رسول اللّه صلى اللّه عليه و آله لا أدري قال اللّه عزّ و جلّ ليلة القدر خير من ألف شهر ليس فيها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الهمام جعفر بن محمد بن علي بن الحسين عليهم السلام في صدر الصحيفة المباركة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رؤيا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جبرئيل لتسليته و تعبير منامه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عز و جل في ذلك إنّا أنزلناه في ليلة القدر و ما أدراك ما ليلة القدر ليلة القدر خير من ألف شهر يملكها بن و أمية ليس فيها ليلة القدر قال فاطلع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بني أمية تملك سلطان هذه الأمة و ملكها طول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روى بعض أصحابنا في إنّا أنزلناه في ليلة القدر و ما أدراك ما ليلة القدر ليلة القدر خير من ألف شهر ليس فيها ليلة القدر تنزل الملائكة و الروح فيها باذن ربهم من عند ربهم على أوصياء محمد بكل أمر</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تفسيره رأى رسول اللّه صلى اللّه عليه و آله في </w:t>
      </w:r>
    </w:p>
    <w:p>
      <w:pPr>
        <w:pStyle w:val="BookText"/>
        <w:rPr/>
      </w:pPr>
      <w:r>
        <w:rPr>
          <w:rFonts w:ascii="Amiri" w:hAnsi="Amiri" w:eastAsia="Amiri" w:cs="Amiri"/>
          <w:color w:val="111111"/>
          <w:sz w:val="28"/>
          <w:sz w:val="28"/>
          <w:szCs w:val="28"/>
          <w:rtl w:val="true"/>
          <w:lang w:bidi="ar-SA"/>
        </w:rPr>
        <w:t>نومه كان قردة يصعدون منبره فغمه ذلك فأنزل اللّه عز و جل إنّا أنزلناه في ليلة القدر و ما أدراك ما ليلة القدر ليلة القدر خير من ألف شهر يملكه بنو أمية ليس فيها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صفوان عن ابن مسكان عن أبي بصير عن أبي عبد اللّه عليه السلام تنزل الملائكة و الروح فيها باذن ربهم من عند ربهم على محمد و آل محمد بكل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النجفي عن محمد بن العباس في تفسيره عن محمد القاسم عن أحمد بن محمد عن محمد بن خالد عن صفوان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تنزل الملائكة و الروح فيها باذن ربهم من عند ربهم على محمد و آل محمد بكل أمر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النجفي باسناده عن محمد بن جمهور عن صفوان عن عبد اللّه بن مسكان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تنزل الملائكة و الروح فيها باذن ربهم من عند ربهم على محمد و آل محمد بكل أمر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الشيخ الطوسي عن رجاله عن عبد اللّه بن عجلان السكوني قال سمعت أبا جعفر عليه السلام يقول في خبر طويل فيه و ما بيت من بيوت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فيه معراج الملائكة لقول اللّه عز و جل تنزل الملائكة و الروح فيها باذن ربهم بكل أمر سلام قال قلت من كل أمر قال بكل أمر قلت هذا التنزيل؟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رضى الدين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اعمال يوم غدير عن كتاب محمد بن علي الطرازي باسناده إلى عبد اللّه بن جعفر الحميري عن هارون بن مسلم عن أبي الحسن الليثي عن أبي عبد اللّه عليه السلام انه قال لمن حضره من مواليه و شيعته تعرفون يوما شيد اللّه به الاسلام ثم ذكر بعض فضائل الغدير و كيفية البيعة فيه و الغسل و الدعاء فيه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و تصلي شكر للّه تعالى ركعتين تقرأ في الأولى الحمد و إنا أنزلناه في ليلة القدر و قل هو اللّه أحدكما </w:t>
      </w:r>
      <w:bookmarkStart w:id="5033" w:name="pg11650_152131"/>
    </w:p>
    <w:p>
      <w:pPr>
        <w:pStyle w:val="BookText"/>
        <w:rPr/>
      </w:pPr>
      <w:bookmarkEnd w:id="5033"/>
      <w:r>
        <w:rPr>
          <w:rFonts w:ascii="Amiri" w:hAnsi="Amiri" w:eastAsia="Amiri" w:cs="Amiri"/>
          <w:color w:val="111111"/>
          <w:sz w:val="28"/>
          <w:sz w:val="28"/>
          <w:szCs w:val="28"/>
          <w:rtl w:val="true"/>
          <w:lang w:bidi="ar-SA"/>
        </w:rPr>
        <w:t xml:space="preserve">أنزلتا لا كما نقصتا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غياث </w:t>
      </w:r>
      <w:r>
        <w:rPr>
          <w:rStyle w:val="FootnoteAnchor"/>
          <w:rtl w:val="true"/>
        </w:rPr>
        <w:footnoteReference w:id="540"/>
      </w:r>
      <w:r>
        <w:rPr>
          <w:rFonts w:ascii="Amiri" w:hAnsi="Amiri" w:eastAsia="Amiri" w:cs="Amiri"/>
          <w:color w:val="111111"/>
          <w:sz w:val="28"/>
          <w:sz w:val="28"/>
          <w:szCs w:val="28"/>
          <w:rtl w:val="true"/>
          <w:lang w:bidi="ar-SA"/>
        </w:rPr>
        <w:t xml:space="preserve">و الحسين ابنا بسطام عن محمد بن يوسف المؤذن مؤذن مسجد سر من رأى عن محمد بن عبد اللّه بن زيد عن محمد بن بكر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أصحابه و أولياءه من كان به علة فليأخذ قلة جديدة و ليجعل فيها الماء و يسقي الماء بنفسه و ليقرأ على الماء سورة أنزلناه على التنزيل</w:t>
      </w:r>
      <w:r>
        <w:rPr>
          <w:rFonts w:eastAsia="Amiri" w:cs="Amiri" w:ascii="Amiri" w:hAnsi="Amiri"/>
          <w:color w:val="111111"/>
          <w:sz w:val="28"/>
          <w:szCs w:val="28"/>
          <w:rtl w:val="true"/>
          <w:lang w:bidi="ar-SA"/>
        </w:rPr>
        <w:t>.</w:t>
      </w:r>
    </w:p>
    <w:p>
      <w:pPr>
        <w:pStyle w:val="Heading4"/>
        <w:numPr>
          <w:ilvl w:val="3"/>
          <w:numId w:val="1"/>
        </w:numPr>
        <w:rPr/>
      </w:pPr>
      <w:bookmarkStart w:id="5034" w:name="__RefHeading___Toc6141628_73709187"/>
      <w:bookmarkStart w:id="5035" w:name="_Toc2192"/>
      <w:bookmarkEnd w:id="5034"/>
      <w:r>
        <w:rPr>
          <w:rtl w:val="true"/>
        </w:rPr>
        <w:t>دراسة الروايات</w:t>
      </w:r>
      <w:r>
        <w:rPr>
          <w:rtl w:val="true"/>
        </w:rPr>
        <w:t>:</w:t>
      </w:r>
      <w:bookmarkEnd w:id="5035"/>
    </w:p>
    <w:p>
      <w:pPr>
        <w:pStyle w:val="Heading5"/>
        <w:numPr>
          <w:ilvl w:val="4"/>
          <w:numId w:val="1"/>
        </w:numPr>
        <w:rPr/>
      </w:pPr>
      <w:bookmarkStart w:id="5036" w:name="__RefHeading___Toc6141630_73709187"/>
      <w:bookmarkStart w:id="5037" w:name="_Toc2193"/>
      <w:bookmarkEnd w:id="5036"/>
      <w:r>
        <w:rPr>
          <w:rtl w:val="true"/>
        </w:rPr>
        <w:t>أ</w:t>
      </w:r>
      <w:r>
        <w:rPr>
          <w:rtl w:val="true"/>
        </w:rPr>
        <w:t>- [</w:t>
      </w:r>
      <w:r>
        <w:rPr>
          <w:rtl w:val="true"/>
        </w:rPr>
        <w:t>الآية</w:t>
      </w:r>
      <w:r>
        <w:rPr>
          <w:rtl w:val="true"/>
        </w:rPr>
        <w:t>]</w:t>
      </w:r>
      <w:bookmarkEnd w:id="5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يملكها بن و أمية 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بِإِذْنِ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ربّهم على أوصياء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بِإِذْنِ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ربّهم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أنزلتا لا كما نقصتا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ليقرأ على الماء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على التنزيل</w:t>
      </w:r>
      <w:r>
        <w:rPr>
          <w:rFonts w:eastAsia="Amiri" w:cs="Amiri" w:ascii="Amiri" w:hAnsi="Amiri"/>
          <w:color w:val="111111"/>
          <w:sz w:val="28"/>
          <w:szCs w:val="28"/>
          <w:rtl w:val="true"/>
          <w:lang w:bidi="ar-SA"/>
        </w:rPr>
        <w:t xml:space="preserve">)! </w:t>
      </w:r>
      <w:bookmarkStart w:id="5038" w:name="pg11650_152132"/>
    </w:p>
    <w:p>
      <w:pPr>
        <w:pStyle w:val="Heading5"/>
        <w:numPr>
          <w:ilvl w:val="4"/>
          <w:numId w:val="1"/>
        </w:numPr>
        <w:rPr/>
      </w:pPr>
      <w:bookmarkStart w:id="5039" w:name="__RefHeading___Toc6141632_73709187"/>
      <w:bookmarkStart w:id="5040" w:name="_Toc2194"/>
      <w:bookmarkEnd w:id="5038"/>
      <w:bookmarkEnd w:id="5039"/>
      <w:r>
        <w:rPr>
          <w:rtl w:val="true"/>
        </w:rPr>
        <w:t>ب</w:t>
      </w:r>
      <w:r>
        <w:rPr>
          <w:rtl w:val="true"/>
        </w:rPr>
        <w:t xml:space="preserve">- </w:t>
      </w:r>
      <w:r>
        <w:rPr>
          <w:rtl w:val="true"/>
        </w:rPr>
        <w:t>السند</w:t>
      </w:r>
      <w:r>
        <w:rPr>
          <w:rtl w:val="true"/>
        </w:rPr>
        <w:t>:</w:t>
      </w:r>
      <w:bookmarkEnd w:id="5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الضعيف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 المتهالك عن الحسن بن العباس الجريش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له كتاب إنا أنزلناه في ليلة القدر، و هو كتاب ردي‌ء الحديث، مضطرب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إنا أنزلناه في ليلة القدر، كتابا مصنفا فاسد الألفاظ، تشهد مخايله على انّه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تفسيري بلا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صدر الصحيفة المباركة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سندها إلّا انها تفسير و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أبو عتاب و الحسين ابنا بسطام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مجهول حالهما عن محمد بن يوسف المؤذن، لم نجد له ذكرا في كتب الرجال و كذلك محمد عبد اللّه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محمد بن علي الطرازي مجهول حاله ينتج جهلا بحال أسناده إلى 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 ما قبلها 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رجاله؟</w:t>
      </w:r>
      <w:r>
        <w:rPr>
          <w:rFonts w:eastAsia="Amiri" w:cs="Amiri" w:ascii="Amiri" w:hAnsi="Amiri"/>
          <w:color w:val="111111"/>
          <w:sz w:val="28"/>
          <w:szCs w:val="28"/>
          <w:rtl w:val="true"/>
          <w:lang w:bidi="ar-SA"/>
        </w:rPr>
        <w:t xml:space="preserve">! </w:t>
      </w:r>
      <w:bookmarkStart w:id="5041" w:name="pg11650_152133"/>
    </w:p>
    <w:p>
      <w:pPr>
        <w:pStyle w:val="BookText"/>
        <w:rPr/>
      </w:pPr>
      <w:bookmarkEnd w:id="5041"/>
      <w:r>
        <w:rPr>
          <w:rFonts w:ascii="Amiri" w:hAnsi="Amiri" w:eastAsia="Amiri" w:cs="Amiri"/>
          <w:color w:val="111111"/>
          <w:sz w:val="28"/>
          <w:sz w:val="28"/>
          <w:szCs w:val="28"/>
          <w:rtl w:val="true"/>
          <w:lang w:bidi="ar-SA"/>
        </w:rPr>
        <w:t xml:space="preserve">و في تفسير القرطبي عن الترمذي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بني أمية على منبره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نهرا في الجنة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ليلة القدر خير من ألف شهر يملكها بن و أمية قال القاسم بن حدّاني فعددناها فاذا هي ألف شهر لا تزيد يوما و لا تنقص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السيوطي </w:t>
      </w:r>
      <w:r>
        <w:rPr>
          <w:rStyle w:val="FootnoteAnchor"/>
          <w:rtl w:val="true"/>
        </w:rPr>
        <w:footnoteReference w:id="541"/>
      </w:r>
      <w:r>
        <w:rPr>
          <w:rFonts w:ascii="Amiri" w:hAnsi="Amiri" w:eastAsia="Amiri" w:cs="Amiri"/>
          <w:color w:val="111111"/>
          <w:sz w:val="28"/>
          <w:sz w:val="28"/>
          <w:szCs w:val="28"/>
          <w:rtl w:val="true"/>
          <w:lang w:bidi="ar-SA"/>
        </w:rPr>
        <w:t>أكثر تفصيلا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فالروايات مشتركة بين المدرستين و مفسّرة و ليس للشيخ النوري و ظهير أن يستدلا بها على مرادهما</w:t>
      </w:r>
      <w:r>
        <w:rPr>
          <w:rFonts w:eastAsia="Amiri" w:cs="Amiri" w:ascii="Amiri" w:hAnsi="Amiri"/>
          <w:color w:val="111111"/>
          <w:sz w:val="28"/>
          <w:szCs w:val="28"/>
          <w:rtl w:val="true"/>
          <w:lang w:bidi="ar-SA"/>
        </w:rPr>
        <w:t>.</w:t>
      </w:r>
    </w:p>
    <w:p>
      <w:pPr>
        <w:pStyle w:val="Heading5"/>
        <w:numPr>
          <w:ilvl w:val="4"/>
          <w:numId w:val="1"/>
        </w:numPr>
        <w:rPr/>
      </w:pPr>
      <w:bookmarkStart w:id="5042" w:name="__RefHeading___Toc6141634_73709187"/>
      <w:bookmarkStart w:id="5043" w:name="_Toc2195"/>
      <w:bookmarkEnd w:id="5042"/>
      <w:r>
        <w:rPr>
          <w:rtl w:val="true"/>
        </w:rPr>
        <w:t>ج</w:t>
      </w:r>
      <w:r>
        <w:rPr>
          <w:rtl w:val="true"/>
        </w:rPr>
        <w:t xml:space="preserve">- </w:t>
      </w:r>
      <w:r>
        <w:rPr>
          <w:rtl w:val="true"/>
        </w:rPr>
        <w:t>المتن</w:t>
      </w:r>
      <w:r>
        <w:rPr>
          <w:rtl w:val="true"/>
        </w:rPr>
        <w:t>:</w:t>
      </w:r>
      <w:bookmarkEnd w:id="50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الدلالة على بيان التفسير و شأن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ى فقد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ليقرأ على الماء سورة انزلناه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يستدل الشيخ بهذه العبارة المجملة على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 أنزلناه و قل هو اللّه أحد كما أنزلتا لا كما نقصتا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بنا ما استشهد بها الشيخ في شأن إنا أنزلنا و سيأتينا مجازفته في شأن قل هو اللّه أحد و كيف لا يثبت بما استشهد به شيئا</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الشيخ النوري أن يعين النصّ الذي يختاره و يرى 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به على رسول اللّه ثم حرّف إلى النص القرآني الذي يتلوه المسلمون خلفا بعد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ورد في الروايات يخل بالوزن و السياق القرآني</w:t>
      </w:r>
      <w:r>
        <w:rPr>
          <w:rFonts w:eastAsia="Amiri" w:cs="Amiri" w:ascii="Amiri" w:hAnsi="Amiri"/>
          <w:color w:val="111111"/>
          <w:sz w:val="28"/>
          <w:szCs w:val="28"/>
          <w:rtl w:val="true"/>
          <w:lang w:bidi="ar-SA"/>
        </w:rPr>
        <w:t xml:space="preserve">. </w:t>
      </w:r>
      <w:bookmarkStart w:id="5044" w:name="pg11650_152134"/>
    </w:p>
    <w:p>
      <w:pPr>
        <w:pStyle w:val="Heading4"/>
        <w:numPr>
          <w:ilvl w:val="3"/>
          <w:numId w:val="1"/>
        </w:numPr>
        <w:rPr/>
      </w:pPr>
      <w:bookmarkStart w:id="5045" w:name="__RefHeading___Toc6141636_73709187"/>
      <w:bookmarkStart w:id="5046" w:name="_Toc2196"/>
      <w:bookmarkEnd w:id="5044"/>
      <w:bookmarkEnd w:id="5045"/>
      <w:r>
        <w:rPr>
          <w:rtl w:val="true"/>
        </w:rPr>
        <w:t>نتيجة البحث</w:t>
      </w:r>
      <w:r>
        <w:rPr>
          <w:rtl w:val="true"/>
        </w:rPr>
        <w:t>:</w:t>
      </w:r>
      <w:bookmarkEnd w:id="5046"/>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و الاستاذ الروايات التي استدلا بها على تحريف آيات سورة القدر عشر روايات و هي روايتان عن الغلاة و المجاهيل</w:t>
      </w:r>
      <w:r>
        <w:rPr>
          <w:rFonts w:eastAsia="Amiri" w:cs="Amiri" w:ascii="Amiri" w:hAnsi="Amiri"/>
          <w:color w:val="111111"/>
          <w:sz w:val="28"/>
          <w:szCs w:val="28"/>
          <w:rtl w:val="true"/>
          <w:lang w:bidi="ar-SA"/>
        </w:rPr>
        <w:t xml:space="preserve">. </w:t>
      </w:r>
      <w:bookmarkStart w:id="5047" w:name="pg11650_152135"/>
    </w:p>
    <w:p>
      <w:pPr>
        <w:pStyle w:val="Heading3"/>
        <w:numPr>
          <w:ilvl w:val="2"/>
          <w:numId w:val="1"/>
        </w:numPr>
        <w:rPr/>
      </w:pPr>
      <w:bookmarkStart w:id="5048" w:name="__RefHeading___Toc6141638_73709187"/>
      <w:bookmarkStart w:id="5049" w:name="_Toc2197"/>
      <w:bookmarkEnd w:id="5047"/>
      <w:bookmarkEnd w:id="5048"/>
      <w:r>
        <w:rPr>
          <w:rtl w:val="true"/>
        </w:rPr>
        <w:t xml:space="preserve">دراسة روايتا آية </w:t>
      </w:r>
      <w:r>
        <w:rPr>
          <w:rtl w:val="true"/>
        </w:rPr>
        <w:t>(</w:t>
      </w:r>
      <w:r>
        <w:rPr/>
        <w:t>2</w:t>
      </w:r>
      <w:r>
        <w:rPr>
          <w:rtl w:val="true"/>
        </w:rPr>
        <w:t xml:space="preserve">) </w:t>
      </w:r>
      <w:r>
        <w:rPr>
          <w:rtl w:val="true"/>
        </w:rPr>
        <w:t>من سورة النحل‌</w:t>
      </w:r>
      <w:bookmarkEnd w:id="5049"/>
    </w:p>
    <w:p>
      <w:pPr>
        <w:pStyle w:val="Heading4"/>
        <w:numPr>
          <w:ilvl w:val="3"/>
          <w:numId w:val="1"/>
        </w:numPr>
        <w:rPr/>
      </w:pPr>
      <w:bookmarkStart w:id="5050" w:name="__RefHeading___Toc6141640_73709187"/>
      <w:bookmarkStart w:id="5051" w:name="_Toc2198"/>
      <w:bookmarkEnd w:id="5050"/>
      <w:r>
        <w:rPr>
          <w:rtl w:val="true"/>
        </w:rPr>
        <w:t>أوردها الشيخ النوري عقيب روايات سورة القدر</w:t>
      </w:r>
      <w:r>
        <w:rPr>
          <w:rtl w:val="true"/>
        </w:rPr>
        <w:t>!!</w:t>
      </w:r>
      <w:bookmarkEnd w:id="5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في البصائر عن محمد بن عيسى عن ابن اسباط عن علي أبي حمزة عن أبي بصير عن أبي جعفر عليه السلام قال سألته عن قول اللّه عز و جل تنزل الملائكة بالروح من أمر ربه على من يشاء من عباده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عيسى و محمد بن الحسين و موسى بن عمر عن ابن اسباط مثله و تقدم الوجه في اختلاف الساقط المعين في الأخبار</w:t>
      </w:r>
      <w:r>
        <w:rPr>
          <w:rFonts w:eastAsia="Amiri" w:cs="Amiri" w:ascii="Amiri" w:hAnsi="Amiri"/>
          <w:color w:val="111111"/>
          <w:sz w:val="28"/>
          <w:szCs w:val="28"/>
          <w:rtl w:val="true"/>
          <w:lang w:bidi="ar-SA"/>
        </w:rPr>
        <w:t>.</w:t>
      </w:r>
    </w:p>
    <w:p>
      <w:pPr>
        <w:pStyle w:val="Heading4"/>
        <w:numPr>
          <w:ilvl w:val="3"/>
          <w:numId w:val="1"/>
        </w:numPr>
        <w:rPr/>
      </w:pPr>
      <w:bookmarkStart w:id="5052" w:name="__RefHeading___Toc6141642_73709187"/>
      <w:bookmarkStart w:id="5053" w:name="_Toc2199"/>
      <w:bookmarkEnd w:id="5052"/>
      <w:r>
        <w:rPr>
          <w:rtl w:val="true"/>
        </w:rPr>
        <w:t>دراسة الروايتين</w:t>
      </w:r>
      <w:r>
        <w:rPr>
          <w:rtl w:val="true"/>
        </w:rPr>
        <w:t>:</w:t>
      </w:r>
      <w:bookmarkEnd w:id="5053"/>
    </w:p>
    <w:p>
      <w:pPr>
        <w:pStyle w:val="Heading5"/>
        <w:numPr>
          <w:ilvl w:val="4"/>
          <w:numId w:val="1"/>
        </w:numPr>
        <w:rPr/>
      </w:pPr>
      <w:bookmarkStart w:id="5054" w:name="__RefHeading___Toc6141644_73709187"/>
      <w:bookmarkStart w:id="5055" w:name="_Toc2200"/>
      <w:bookmarkEnd w:id="5054"/>
      <w:r>
        <w:rPr>
          <w:rtl w:val="true"/>
        </w:rPr>
        <w:t>أ</w:t>
      </w:r>
      <w:r>
        <w:rPr>
          <w:rtl w:val="true"/>
        </w:rPr>
        <w:t>- [</w:t>
      </w:r>
      <w:r>
        <w:rPr>
          <w:rtl w:val="true"/>
        </w:rPr>
        <w:t>الآية</w:t>
      </w:r>
      <w:r>
        <w:rPr>
          <w:rtl w:val="true"/>
        </w:rPr>
        <w:t>]</w:t>
      </w:r>
      <w:bookmarkEnd w:id="50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bookmarkStart w:id="5056" w:name="pg11650_152136"/>
    </w:p>
    <w:p>
      <w:pPr>
        <w:pStyle w:val="Heading5"/>
        <w:numPr>
          <w:ilvl w:val="4"/>
          <w:numId w:val="1"/>
        </w:numPr>
        <w:rPr/>
      </w:pPr>
      <w:bookmarkStart w:id="5057" w:name="__RefHeading___Toc6141646_73709187"/>
      <w:bookmarkStart w:id="5058" w:name="_Toc2201"/>
      <w:bookmarkEnd w:id="5056"/>
      <w:bookmarkEnd w:id="5057"/>
      <w:r>
        <w:rPr>
          <w:rtl w:val="true"/>
        </w:rPr>
        <w:t>ب</w:t>
      </w:r>
      <w:r>
        <w:rPr>
          <w:rtl w:val="true"/>
        </w:rPr>
        <w:t xml:space="preserve">- </w:t>
      </w:r>
      <w:r>
        <w:rPr>
          <w:rtl w:val="true"/>
        </w:rPr>
        <w:t>السند</w:t>
      </w:r>
      <w:r>
        <w:rPr>
          <w:rtl w:val="true"/>
        </w:rPr>
        <w:t>:</w:t>
      </w:r>
      <w:bookmarkEnd w:id="5058"/>
    </w:p>
    <w:p>
      <w:pPr>
        <w:pStyle w:val="BookText"/>
        <w:rPr/>
      </w:pPr>
      <w:r>
        <w:rPr>
          <w:rFonts w:ascii="Amiri" w:hAnsi="Amiri" w:eastAsia="Amiri" w:cs="Amiri"/>
          <w:color w:val="111111"/>
          <w:sz w:val="28"/>
          <w:sz w:val="28"/>
          <w:szCs w:val="28"/>
          <w:rtl w:val="true"/>
          <w:lang w:bidi="ar-SA"/>
        </w:rPr>
        <w:t>الروايتان رواية واحدة عن البصائر و منتخبه عن علي بن أبي حمزة الضعيف المتهم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اشتبه على الشيخ النوري، و زعم أن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لاختصاص الشيخ المفيد، و الحال انّها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 الاختصاص في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w:t>
      </w:r>
    </w:p>
    <w:p>
      <w:pPr>
        <w:pStyle w:val="Heading5"/>
        <w:numPr>
          <w:ilvl w:val="4"/>
          <w:numId w:val="1"/>
        </w:numPr>
        <w:rPr/>
      </w:pPr>
      <w:bookmarkStart w:id="5059" w:name="__RefHeading___Toc6141648_73709187"/>
      <w:bookmarkStart w:id="5060" w:name="_Toc2202"/>
      <w:bookmarkEnd w:id="5059"/>
      <w:r>
        <w:rPr>
          <w:rtl w:val="true"/>
        </w:rPr>
        <w:t>ج</w:t>
      </w:r>
      <w:r>
        <w:rPr>
          <w:rtl w:val="true"/>
        </w:rPr>
        <w:t xml:space="preserve">- </w:t>
      </w:r>
      <w:r>
        <w:rPr>
          <w:rtl w:val="true"/>
        </w:rPr>
        <w:t>المتن</w:t>
      </w:r>
      <w:r>
        <w:rPr>
          <w:rtl w:val="true"/>
        </w:rPr>
        <w:t>:</w:t>
      </w:r>
      <w:bookmarkEnd w:id="5060"/>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مفسرة في مقام بيان تفسير النصّ القرآني و ليست بصدد بيان النقص في الآية الكريمة</w:t>
      </w:r>
      <w:r>
        <w:rPr>
          <w:rFonts w:eastAsia="Amiri" w:cs="Amiri" w:ascii="Amiri" w:hAnsi="Amiri"/>
          <w:color w:val="111111"/>
          <w:sz w:val="28"/>
          <w:szCs w:val="28"/>
          <w:rtl w:val="true"/>
          <w:lang w:bidi="ar-SA"/>
        </w:rPr>
        <w:t xml:space="preserve">. </w:t>
      </w:r>
      <w:bookmarkStart w:id="5061" w:name="pg11650_152137"/>
    </w:p>
    <w:p>
      <w:pPr>
        <w:pStyle w:val="Heading3"/>
        <w:numPr>
          <w:ilvl w:val="2"/>
          <w:numId w:val="1"/>
        </w:numPr>
        <w:rPr/>
      </w:pPr>
      <w:bookmarkStart w:id="5062" w:name="__RefHeading___Toc6141650_73709187"/>
      <w:bookmarkStart w:id="5063" w:name="_Toc2203"/>
      <w:bookmarkEnd w:id="5061"/>
      <w:bookmarkEnd w:id="5062"/>
      <w:r>
        <w:rPr>
          <w:rtl w:val="true"/>
        </w:rPr>
        <w:t>دراسة روايتا سورة البينة</w:t>
      </w:r>
      <w:bookmarkEnd w:id="5063"/>
    </w:p>
    <w:p>
      <w:pPr>
        <w:pStyle w:val="Heading4"/>
        <w:numPr>
          <w:ilvl w:val="3"/>
          <w:numId w:val="1"/>
        </w:numPr>
        <w:rPr/>
      </w:pPr>
      <w:bookmarkStart w:id="5064" w:name="__RefHeading___Toc6141652_73709187"/>
      <w:bookmarkStart w:id="5065" w:name="_Toc2204"/>
      <w:bookmarkEnd w:id="5064"/>
      <w:r>
        <w:rPr>
          <w:rtl w:val="true"/>
        </w:rPr>
        <w:t>اشارة</w:t>
      </w:r>
      <w:bookmarkEnd w:id="5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الصادق عليه السلام ان سورة لم يكن كانت مثل البقرة و فيها فضيحة قريش فحرفوها و تقدم في الدليل الثالث أخبار كثيرة في تحريف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الكليني عن علي بن محمد عن بعض أصحابه عن أحمد محمد بن أبي نصر قال رفع إلى أبي الحسن عليه السلام مصحفا و قال لا تنظروا فيه ففتحته و قرأت فيه لم يكن الذين كفروا فوجدت فيه اسم سبعين رجلا من قريش بأسمائهم و اسماء آباءهم قال فبعث إليّ أن ابعث و تقدم عن الكشي بأبسط من ذلك</w:t>
      </w:r>
      <w:r>
        <w:rPr>
          <w:rFonts w:eastAsia="Amiri" w:cs="Amiri" w:ascii="Amiri" w:hAnsi="Amiri"/>
          <w:color w:val="111111"/>
          <w:sz w:val="28"/>
          <w:szCs w:val="28"/>
          <w:rtl w:val="true"/>
          <w:lang w:bidi="ar-SA"/>
        </w:rPr>
        <w:t>.</w:t>
      </w:r>
    </w:p>
    <w:p>
      <w:pPr>
        <w:pStyle w:val="Heading4"/>
        <w:numPr>
          <w:ilvl w:val="3"/>
          <w:numId w:val="1"/>
        </w:numPr>
        <w:rPr/>
      </w:pPr>
      <w:bookmarkStart w:id="5066" w:name="__RefHeading___Toc6141654_73709187"/>
      <w:bookmarkStart w:id="5067" w:name="_Toc2205"/>
      <w:bookmarkEnd w:id="5066"/>
      <w:r>
        <w:rPr>
          <w:rtl w:val="true"/>
        </w:rPr>
        <w:t>دراسة الروايات</w:t>
      </w:r>
      <w:r>
        <w:rPr>
          <w:rtl w:val="true"/>
        </w:rPr>
        <w:t>:</w:t>
      </w:r>
      <w:bookmarkEnd w:id="5067"/>
    </w:p>
    <w:p>
      <w:pPr>
        <w:pStyle w:val="Heading5"/>
        <w:numPr>
          <w:ilvl w:val="4"/>
          <w:numId w:val="1"/>
        </w:numPr>
        <w:rPr/>
      </w:pPr>
      <w:bookmarkStart w:id="5068" w:name="__RefHeading___Toc6141656_73709187"/>
      <w:bookmarkStart w:id="5069" w:name="_Toc2206"/>
      <w:bookmarkEnd w:id="5068"/>
      <w:r>
        <w:rPr>
          <w:rtl w:val="true"/>
        </w:rPr>
        <w:t>أ</w:t>
      </w:r>
      <w:r>
        <w:rPr>
          <w:rtl w:val="true"/>
        </w:rPr>
        <w:t>- [</w:t>
      </w:r>
      <w:r>
        <w:rPr>
          <w:rtl w:val="true"/>
        </w:rPr>
        <w:t>الآية</w:t>
      </w:r>
      <w:r>
        <w:rPr>
          <w:rtl w:val="true"/>
        </w:rPr>
        <w:t>]</w:t>
      </w:r>
      <w:bookmarkEnd w:id="50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الآيتين من سورة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لم يكن كانت مثل البقرة و فيها فضيحة قريش فحرّفوها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فيه اسم سبعين رجلا من قريش بأسمائهم و أسماء آبائهم</w:t>
      </w:r>
      <w:r>
        <w:rPr>
          <w:rFonts w:eastAsia="Amiri" w:cs="Amiri" w:ascii="Amiri" w:hAnsi="Amiri"/>
          <w:color w:val="111111"/>
          <w:sz w:val="28"/>
          <w:szCs w:val="28"/>
          <w:rtl w:val="true"/>
          <w:lang w:bidi="ar-SA"/>
        </w:rPr>
        <w:t xml:space="preserve">). </w:t>
      </w:r>
      <w:bookmarkStart w:id="5070" w:name="pg11650_152138"/>
    </w:p>
    <w:p>
      <w:pPr>
        <w:pStyle w:val="Heading5"/>
        <w:numPr>
          <w:ilvl w:val="4"/>
          <w:numId w:val="1"/>
        </w:numPr>
        <w:rPr/>
      </w:pPr>
      <w:bookmarkStart w:id="5071" w:name="__RefHeading___Toc6141658_73709187"/>
      <w:bookmarkStart w:id="5072" w:name="_Toc2207"/>
      <w:bookmarkEnd w:id="5070"/>
      <w:bookmarkEnd w:id="5071"/>
      <w:r>
        <w:rPr>
          <w:rtl w:val="true"/>
        </w:rPr>
        <w:t>ب</w:t>
      </w:r>
      <w:r>
        <w:rPr>
          <w:rtl w:val="true"/>
        </w:rPr>
        <w:t xml:space="preserve">- </w:t>
      </w:r>
      <w:r>
        <w:rPr>
          <w:rtl w:val="true"/>
        </w:rPr>
        <w:t>السند</w:t>
      </w:r>
      <w:r>
        <w:rPr>
          <w:rtl w:val="true"/>
        </w:rPr>
        <w:t>:</w:t>
      </w:r>
      <w:bookmarkEnd w:id="5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الثالث، هي رواية السيّاري الغالي المتهالك 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السياري في كتاب القراءات عن ابن اسباط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لم يكن كانت مثل البقرة و فيها فضيحة قريش فحرّفوها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الضعيف المتهم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روايات مدرسة الخلفاء كالآتي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البحث عنها و عن رواية الكشي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روايات 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نعيده</w:t>
      </w:r>
      <w:r>
        <w:rPr>
          <w:rFonts w:eastAsia="Amiri" w:cs="Amiri" w:ascii="Amiri" w:hAnsi="Amiri"/>
          <w:color w:val="111111"/>
          <w:sz w:val="28"/>
          <w:szCs w:val="28"/>
          <w:rtl w:val="true"/>
          <w:lang w:bidi="ar-SA"/>
        </w:rPr>
        <w:t>.</w:t>
      </w:r>
    </w:p>
    <w:p>
      <w:pPr>
        <w:pStyle w:val="Heading5"/>
        <w:numPr>
          <w:ilvl w:val="4"/>
          <w:numId w:val="1"/>
        </w:numPr>
        <w:rPr/>
      </w:pPr>
      <w:bookmarkStart w:id="5073" w:name="__RefHeading___Toc6141660_73709187"/>
      <w:bookmarkStart w:id="5074" w:name="_Toc2208"/>
      <w:bookmarkEnd w:id="5073"/>
      <w:r>
        <w:rPr>
          <w:rtl w:val="true"/>
        </w:rPr>
        <w:t>ج</w:t>
      </w:r>
      <w:r>
        <w:rPr>
          <w:rtl w:val="true"/>
        </w:rPr>
        <w:t xml:space="preserve">- </w:t>
      </w:r>
      <w:r>
        <w:rPr>
          <w:rtl w:val="true"/>
        </w:rPr>
        <w:t>المتن</w:t>
      </w:r>
      <w:r>
        <w:rPr>
          <w:rtl w:val="true"/>
        </w:rPr>
        <w:t>:</w:t>
      </w:r>
      <w:bookmarkEnd w:id="5074"/>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درسنا ما استند إليه الشيخ النوري من روايات مدرسة الخلفاء في المجلد الثاني من هذا الكتاب و أما ما جاء في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اسم سبعين رجلا باسمائهم و 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 قولنا في أمثاله ان الرواية ان صحت فذلك من باب التفسير و البيان كما كان الشأن في ذكر اسم الامام علي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البيان قد نزل على رسوله بوحي غير قرآني و كان مكتوبا في مصحف أبيّ و ابن عباس و عند ما استنسخوا القرآن مجرّدا عن التفسير بأمر عثمان ظن من قرأ أمثال هذه الرواية ان المراد ان الاسم أو الاسماء كان من الوحي القرآني و حذف من نسخ القرآن</w:t>
      </w:r>
      <w:r>
        <w:rPr>
          <w:rFonts w:eastAsia="Amiri" w:cs="Amiri" w:ascii="Amiri" w:hAnsi="Amiri"/>
          <w:color w:val="111111"/>
          <w:sz w:val="28"/>
          <w:szCs w:val="28"/>
          <w:rtl w:val="true"/>
          <w:lang w:bidi="ar-SA"/>
        </w:rPr>
        <w:t xml:space="preserve">. </w:t>
      </w:r>
      <w:bookmarkStart w:id="5075" w:name="pg11650_152139"/>
    </w:p>
    <w:p>
      <w:pPr>
        <w:pStyle w:val="BookText"/>
        <w:rPr/>
      </w:pPr>
      <w:bookmarkEnd w:id="507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ركاكة التعبير و فجاجة المعاني و سخافة الاستدلال في كثير من الروايات من أمثال تعابير جملات سورتي الحفد و الخلع و الولاية و نضائرها في روايات السياري و أشباهه تكفينا عن تجشم القيام بالاستدلال على بطلانها</w:t>
      </w:r>
      <w:r>
        <w:rPr>
          <w:rFonts w:eastAsia="Amiri" w:cs="Amiri" w:ascii="Amiri" w:hAnsi="Amiri"/>
          <w:color w:val="111111"/>
          <w:sz w:val="28"/>
          <w:szCs w:val="28"/>
          <w:rtl w:val="true"/>
          <w:lang w:bidi="ar-SA"/>
        </w:rPr>
        <w:t>.</w:t>
      </w:r>
    </w:p>
    <w:p>
      <w:pPr>
        <w:pStyle w:val="Heading5"/>
        <w:numPr>
          <w:ilvl w:val="4"/>
          <w:numId w:val="1"/>
        </w:numPr>
        <w:rPr/>
      </w:pPr>
      <w:bookmarkStart w:id="5076" w:name="__RefHeading___Toc6141662_73709187"/>
      <w:bookmarkStart w:id="5077" w:name="_Toc2209"/>
      <w:bookmarkEnd w:id="5076"/>
      <w:r>
        <w:rPr>
          <w:rtl w:val="true"/>
        </w:rPr>
        <w:t>نتيجة البحث</w:t>
      </w:r>
      <w:r>
        <w:rPr>
          <w:rtl w:val="true"/>
        </w:rPr>
        <w:t>:</w:t>
      </w:r>
      <w:bookmarkEnd w:id="5077"/>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ما استدلّا به على تحريف سورة البينة روايتين و هي رواية واحدة من الغلاة و المجاهيل، و منتقلة من مدرسة الخلفاء</w:t>
      </w:r>
      <w:r>
        <w:rPr>
          <w:rFonts w:eastAsia="Amiri" w:cs="Amiri" w:ascii="Amiri" w:hAnsi="Amiri"/>
          <w:color w:val="111111"/>
          <w:sz w:val="28"/>
          <w:szCs w:val="28"/>
          <w:rtl w:val="true"/>
          <w:lang w:bidi="ar-SA"/>
        </w:rPr>
        <w:t xml:space="preserve">. </w:t>
      </w:r>
      <w:bookmarkStart w:id="5078" w:name="pg11650_152140"/>
    </w:p>
    <w:p>
      <w:pPr>
        <w:pStyle w:val="Heading3"/>
        <w:numPr>
          <w:ilvl w:val="2"/>
          <w:numId w:val="1"/>
        </w:numPr>
        <w:rPr/>
      </w:pPr>
      <w:bookmarkStart w:id="5079" w:name="__RefHeading___Toc6141664_73709187"/>
      <w:bookmarkStart w:id="5080" w:name="_Toc2210"/>
      <w:bookmarkEnd w:id="5078"/>
      <w:bookmarkEnd w:id="5079"/>
      <w:r>
        <w:rPr>
          <w:rtl w:val="true"/>
        </w:rPr>
        <w:t>دراسة روايتا سورة الزلزلة</w:t>
      </w:r>
      <w:bookmarkEnd w:id="5080"/>
    </w:p>
    <w:p>
      <w:pPr>
        <w:pStyle w:val="Heading4"/>
        <w:numPr>
          <w:ilvl w:val="3"/>
          <w:numId w:val="1"/>
        </w:numPr>
        <w:rPr/>
      </w:pPr>
      <w:bookmarkStart w:id="5081" w:name="__RefHeading___Toc6141666_73709187"/>
      <w:bookmarkStart w:id="5082" w:name="_Toc2211"/>
      <w:bookmarkEnd w:id="5081"/>
      <w:r>
        <w:rPr>
          <w:rtl w:val="true"/>
        </w:rPr>
        <w:t>اشارة</w:t>
      </w:r>
      <w:bookmarkEnd w:id="5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البرقي عن النضر عن يحيى بن هارون قال صليت خلف أبي عبد اللّه عليه السلام بالقادسية فقرأ من يعمل مثقال ذرة خيرا يره و من يعمل مثقال ذرة شرا 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بعض الروايات عن الكسائي خيرا يره و شرا يره بضم الياء فيهما و هي رواية أبان عن عاصم أيضا و هي قراءة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5083" w:name="__RefHeading___Toc6141668_73709187"/>
      <w:bookmarkStart w:id="5084" w:name="_Toc2212"/>
      <w:bookmarkEnd w:id="5083"/>
      <w:r>
        <w:rPr>
          <w:rtl w:val="true"/>
        </w:rPr>
        <w:t>دراسة الروايتين</w:t>
      </w:r>
      <w:r>
        <w:rPr>
          <w:rtl w:val="true"/>
        </w:rPr>
        <w:t>:</w:t>
      </w:r>
      <w:bookmarkEnd w:id="5084"/>
    </w:p>
    <w:p>
      <w:pPr>
        <w:pStyle w:val="Heading5"/>
        <w:numPr>
          <w:ilvl w:val="4"/>
          <w:numId w:val="1"/>
        </w:numPr>
        <w:rPr/>
      </w:pPr>
      <w:bookmarkStart w:id="5085" w:name="__RefHeading___Toc6141670_73709187"/>
      <w:bookmarkStart w:id="5086" w:name="_Toc2213"/>
      <w:bookmarkEnd w:id="5085"/>
      <w:r>
        <w:rPr>
          <w:rtl w:val="true"/>
        </w:rPr>
        <w:t>أ</w:t>
      </w:r>
      <w:r>
        <w:rPr>
          <w:rtl w:val="true"/>
        </w:rPr>
        <w:t>- [</w:t>
      </w:r>
      <w:r>
        <w:rPr>
          <w:rtl w:val="true"/>
        </w:rPr>
        <w:t>الآية</w:t>
      </w:r>
      <w:r>
        <w:rPr>
          <w:rtl w:val="true"/>
        </w:rPr>
        <w:t>]</w:t>
      </w:r>
      <w:bookmarkEnd w:id="50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w:t>
      </w:r>
    </w:p>
    <w:p>
      <w:pPr>
        <w:pStyle w:val="Heading5"/>
        <w:numPr>
          <w:ilvl w:val="4"/>
          <w:numId w:val="1"/>
        </w:numPr>
        <w:rPr/>
      </w:pPr>
      <w:bookmarkStart w:id="5087" w:name="__RefHeading___Toc6141672_73709187"/>
      <w:bookmarkStart w:id="5088" w:name="_Toc2214"/>
      <w:bookmarkEnd w:id="5087"/>
      <w:r>
        <w:rPr>
          <w:rtl w:val="true"/>
        </w:rPr>
        <w:t>ب</w:t>
      </w:r>
      <w:r>
        <w:rPr>
          <w:rtl w:val="true"/>
        </w:rPr>
        <w:t xml:space="preserve">- </w:t>
      </w:r>
      <w:r>
        <w:rPr>
          <w:rtl w:val="true"/>
        </w:rPr>
        <w:t>السند</w:t>
      </w:r>
      <w:r>
        <w:rPr>
          <w:rtl w:val="true"/>
        </w:rPr>
        <w:t>:</w:t>
      </w:r>
      <w:bookmarkEnd w:id="5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هارون و لم نجد له ذكرا في كتب الرجال</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 و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 بالضم</w:t>
      </w:r>
      <w:r>
        <w:rPr>
          <w:rFonts w:eastAsia="Amiri" w:cs="Amiri" w:ascii="Amiri" w:hAnsi="Amiri"/>
          <w:color w:val="111111"/>
          <w:sz w:val="28"/>
          <w:szCs w:val="28"/>
          <w:rtl w:val="true"/>
          <w:lang w:bidi="ar-SA"/>
        </w:rPr>
        <w:t xml:space="preserve">. </w:t>
      </w:r>
      <w:bookmarkStart w:id="5089" w:name="pg11650_152141"/>
    </w:p>
    <w:p>
      <w:pPr>
        <w:pStyle w:val="BookText"/>
        <w:rPr/>
      </w:pPr>
      <w:bookmarkEnd w:id="5089"/>
      <w:r>
        <w:rPr>
          <w:rFonts w:ascii="Amiri" w:hAnsi="Amiri" w:eastAsia="Amiri" w:cs="Amiri"/>
          <w:color w:val="111111"/>
          <w:sz w:val="28"/>
          <w:sz w:val="28"/>
          <w:szCs w:val="28"/>
          <w:rtl w:val="true"/>
          <w:lang w:bidi="ar-SA"/>
        </w:rPr>
        <w:t xml:space="preserve">و في تفسير القرطبي </w:t>
      </w:r>
      <w:r>
        <w:rPr>
          <w:rStyle w:val="FootnoteAnchor"/>
          <w:rtl w:val="true"/>
        </w:rPr>
        <w:footnoteReference w:id="542"/>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أي يريه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الطبرسي عن أمير المؤمنين فلم نجد 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فقد نقل القراءة السياري عن مدرسة الخلفاء و ركب عليها سندا و افترى بها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لظهير أن يعدّها ضمن الألف حديث شيعي على حد تعبيره</w:t>
      </w:r>
      <w:r>
        <w:rPr>
          <w:rFonts w:eastAsia="Amiri" w:cs="Amiri" w:ascii="Amiri" w:hAnsi="Amiri"/>
          <w:color w:val="111111"/>
          <w:sz w:val="28"/>
          <w:szCs w:val="28"/>
          <w:rtl w:val="true"/>
          <w:lang w:bidi="ar-SA"/>
        </w:rPr>
        <w:t>.</w:t>
      </w:r>
    </w:p>
    <w:p>
      <w:pPr>
        <w:pStyle w:val="Heading5"/>
        <w:numPr>
          <w:ilvl w:val="4"/>
          <w:numId w:val="1"/>
        </w:numPr>
        <w:rPr/>
      </w:pPr>
      <w:bookmarkStart w:id="5090" w:name="__RefHeading___Toc6141674_73709187"/>
      <w:bookmarkStart w:id="5091" w:name="_Toc2215"/>
      <w:bookmarkEnd w:id="5090"/>
      <w:r>
        <w:rPr>
          <w:rtl w:val="true"/>
        </w:rPr>
        <w:t>ج</w:t>
      </w:r>
      <w:r>
        <w:rPr>
          <w:rtl w:val="true"/>
        </w:rPr>
        <w:t xml:space="preserve">- </w:t>
      </w:r>
      <w:r>
        <w:rPr>
          <w:rtl w:val="true"/>
        </w:rPr>
        <w:t>المتن</w:t>
      </w:r>
      <w:r>
        <w:rPr>
          <w:rtl w:val="true"/>
        </w:rPr>
        <w:t>:</w:t>
      </w:r>
      <w:bookmarkEnd w:id="509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نظائره في البناء للمعلوم كقوله تعالى وَ لَوْ يَرَى الَّذِينَ ظَلَمُوا إِذْ يَرَوْنَ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يخالف السياق و يكون ثقيلا في التلفظ</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 كيف يستدل الشيخ النوري بتغيير حركة في القراءة على تحريف القرآن؟</w:t>
      </w:r>
      <w:r>
        <w:rPr>
          <w:rFonts w:eastAsia="Amiri" w:cs="Amiri" w:ascii="Amiri" w:hAnsi="Amiri"/>
          <w:color w:val="111111"/>
          <w:sz w:val="28"/>
          <w:szCs w:val="28"/>
          <w:rtl w:val="true"/>
          <w:lang w:bidi="ar-SA"/>
        </w:rPr>
        <w:t xml:space="preserve">! </w:t>
      </w:r>
      <w:bookmarkStart w:id="5092" w:name="pg11650_152142"/>
    </w:p>
    <w:p>
      <w:pPr>
        <w:pStyle w:val="Heading3"/>
        <w:numPr>
          <w:ilvl w:val="2"/>
          <w:numId w:val="1"/>
        </w:numPr>
        <w:rPr/>
      </w:pPr>
      <w:bookmarkStart w:id="5093" w:name="__RefHeading___Toc6141676_73709187"/>
      <w:bookmarkStart w:id="5094" w:name="_Toc2216"/>
      <w:bookmarkEnd w:id="5092"/>
      <w:bookmarkEnd w:id="5093"/>
      <w:r>
        <w:rPr>
          <w:rtl w:val="true"/>
        </w:rPr>
        <w:t>دراسة رواية سورة العاديات‌</w:t>
      </w:r>
      <w:bookmarkEnd w:id="5094"/>
    </w:p>
    <w:p>
      <w:pPr>
        <w:pStyle w:val="Heading4"/>
        <w:numPr>
          <w:ilvl w:val="3"/>
          <w:numId w:val="1"/>
        </w:numPr>
        <w:rPr/>
      </w:pPr>
      <w:bookmarkStart w:id="5095" w:name="__RefHeading___Toc6141678_73709187"/>
      <w:bookmarkStart w:id="5096" w:name="_Toc2217"/>
      <w:bookmarkEnd w:id="5095"/>
      <w:r>
        <w:rPr>
          <w:rtl w:val="true"/>
        </w:rPr>
        <w:t>اشارة</w:t>
      </w:r>
      <w:bookmarkEnd w:id="5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عليه السلام فوسطن بالتشديد</w:t>
      </w:r>
      <w:r>
        <w:rPr>
          <w:rFonts w:eastAsia="Amiri" w:cs="Amiri" w:ascii="Amiri" w:hAnsi="Amiri"/>
          <w:color w:val="111111"/>
          <w:sz w:val="28"/>
          <w:szCs w:val="28"/>
          <w:rtl w:val="true"/>
          <w:lang w:bidi="ar-SA"/>
        </w:rPr>
        <w:t>.</w:t>
      </w:r>
    </w:p>
    <w:p>
      <w:pPr>
        <w:pStyle w:val="Heading4"/>
        <w:numPr>
          <w:ilvl w:val="3"/>
          <w:numId w:val="1"/>
        </w:numPr>
        <w:rPr/>
      </w:pPr>
      <w:bookmarkStart w:id="5097" w:name="__RefHeading___Toc6141680_73709187"/>
      <w:bookmarkStart w:id="5098" w:name="_Toc2218"/>
      <w:bookmarkEnd w:id="5097"/>
      <w:r>
        <w:rPr>
          <w:rtl w:val="true"/>
        </w:rPr>
        <w:t>دراسة الرواية</w:t>
      </w:r>
      <w:r>
        <w:rPr>
          <w:rtl w:val="true"/>
        </w:rPr>
        <w:t>:</w:t>
      </w:r>
      <w:bookmarkEnd w:id="5098"/>
    </w:p>
    <w:p>
      <w:pPr>
        <w:pStyle w:val="Heading5"/>
        <w:numPr>
          <w:ilvl w:val="4"/>
          <w:numId w:val="1"/>
        </w:numPr>
        <w:rPr/>
      </w:pPr>
      <w:bookmarkStart w:id="5099" w:name="__RefHeading___Toc6141682_73709187"/>
      <w:bookmarkStart w:id="5100" w:name="_Toc2219"/>
      <w:bookmarkEnd w:id="5099"/>
      <w:r>
        <w:rPr>
          <w:rtl w:val="true"/>
        </w:rPr>
        <w:t>أ</w:t>
      </w:r>
      <w:r>
        <w:rPr>
          <w:rtl w:val="true"/>
        </w:rPr>
        <w:t>- [</w:t>
      </w:r>
      <w:r>
        <w:rPr>
          <w:rtl w:val="true"/>
        </w:rPr>
        <w:t>الآية</w:t>
      </w:r>
      <w:r>
        <w:rPr>
          <w:rtl w:val="true"/>
        </w:rPr>
        <w:t>]</w:t>
      </w:r>
      <w:bookmarkEnd w:id="5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w:t>
      </w:r>
      <w:r>
        <w:rPr>
          <w:rFonts w:eastAsia="Amiri" w:cs="Amiri" w:ascii="Amiri" w:hAnsi="Amiri"/>
          <w:color w:val="111111"/>
          <w:sz w:val="28"/>
          <w:szCs w:val="28"/>
          <w:rtl w:val="true"/>
          <w:lang w:bidi="ar-SA"/>
        </w:rPr>
        <w:t>.</w:t>
      </w:r>
    </w:p>
    <w:p>
      <w:pPr>
        <w:pStyle w:val="Heading5"/>
        <w:numPr>
          <w:ilvl w:val="4"/>
          <w:numId w:val="1"/>
        </w:numPr>
        <w:rPr/>
      </w:pPr>
      <w:bookmarkStart w:id="5101" w:name="__RefHeading___Toc6141684_73709187"/>
      <w:bookmarkStart w:id="5102" w:name="_Toc2220"/>
      <w:bookmarkEnd w:id="5101"/>
      <w:r>
        <w:rPr>
          <w:rtl w:val="true"/>
        </w:rPr>
        <w:t>ب</w:t>
      </w:r>
      <w:r>
        <w:rPr>
          <w:rtl w:val="true"/>
        </w:rPr>
        <w:t xml:space="preserve">- </w:t>
      </w:r>
      <w:r>
        <w:rPr>
          <w:rtl w:val="true"/>
        </w:rPr>
        <w:t>السند</w:t>
      </w:r>
      <w:r>
        <w:rPr>
          <w:rtl w:val="true"/>
        </w:rPr>
        <w:t>:</w:t>
      </w:r>
      <w:bookmarkEnd w:id="5102"/>
    </w:p>
    <w:p>
      <w:pPr>
        <w:pStyle w:val="BookText"/>
        <w:rPr/>
      </w:pPr>
      <w:r>
        <w:rPr>
          <w:rFonts w:ascii="Amiri" w:hAnsi="Amiri" w:eastAsia="Amiri" w:cs="Amiri"/>
          <w:color w:val="111111"/>
          <w:sz w:val="28"/>
          <w:sz w:val="28"/>
          <w:szCs w:val="28"/>
          <w:rtl w:val="true"/>
          <w:lang w:bidi="ar-SA"/>
        </w:rPr>
        <w:t xml:space="preserve">و في تفسير القرطبي </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بالتشديد و هي قراءة قتادة و ابن مسعود و أبي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فالقراءة منتقلة، و ليس للشيخ النوري و ظهير أن يستندا إليها في مرادهما</w:t>
      </w:r>
      <w:r>
        <w:rPr>
          <w:rFonts w:eastAsia="Amiri" w:cs="Amiri" w:ascii="Amiri" w:hAnsi="Amiri"/>
          <w:color w:val="111111"/>
          <w:sz w:val="28"/>
          <w:szCs w:val="28"/>
          <w:rtl w:val="true"/>
          <w:lang w:bidi="ar-SA"/>
        </w:rPr>
        <w:t>.</w:t>
      </w:r>
    </w:p>
    <w:p>
      <w:pPr>
        <w:pStyle w:val="Heading5"/>
        <w:numPr>
          <w:ilvl w:val="4"/>
          <w:numId w:val="1"/>
        </w:numPr>
        <w:rPr/>
      </w:pPr>
      <w:bookmarkStart w:id="5103" w:name="__RefHeading___Toc6141686_73709187"/>
      <w:bookmarkStart w:id="5104" w:name="_Toc2221"/>
      <w:bookmarkEnd w:id="5103"/>
      <w:r>
        <w:rPr>
          <w:rtl w:val="true"/>
        </w:rPr>
        <w:t>ج</w:t>
      </w:r>
      <w:r>
        <w:rPr>
          <w:rtl w:val="true"/>
        </w:rPr>
        <w:t xml:space="preserve">- </w:t>
      </w:r>
      <w:r>
        <w:rPr>
          <w:rtl w:val="true"/>
        </w:rPr>
        <w:t>المتن</w:t>
      </w:r>
      <w:r>
        <w:rPr>
          <w:rtl w:val="true"/>
        </w:rPr>
        <w:t>:</w:t>
      </w:r>
      <w:bookmarkEnd w:id="5104"/>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 الشي‌ء بسطه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وسطه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وسّط الشي‌ء جعله في الوسط و ما قبل الآية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فَوَسَطْنَ بِهِ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قسما بخيل الغزات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لقبيلة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تعدوا فتضبح، و ضبح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أنفاسها في جوفها حين العدو</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 أورت النار بحوافرها 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الخيل مع فرسانها توسطت جمع العدو بغتة و لا يناسب فوسّطن الجمع و التغيير يخل بوزن الآية في السورة</w:t>
      </w:r>
      <w:r>
        <w:rPr>
          <w:rFonts w:eastAsia="Amiri" w:cs="Amiri" w:ascii="Amiri" w:hAnsi="Amiri"/>
          <w:color w:val="111111"/>
          <w:sz w:val="28"/>
          <w:szCs w:val="28"/>
          <w:rtl w:val="true"/>
          <w:lang w:bidi="ar-SA"/>
        </w:rPr>
        <w:t xml:space="preserve">. </w:t>
      </w:r>
      <w:bookmarkStart w:id="5105" w:name="pg11650_152144"/>
    </w:p>
    <w:p>
      <w:pPr>
        <w:pStyle w:val="Heading3"/>
        <w:numPr>
          <w:ilvl w:val="2"/>
          <w:numId w:val="1"/>
        </w:numPr>
        <w:rPr/>
      </w:pPr>
      <w:bookmarkStart w:id="5106" w:name="__RefHeading___Toc6141688_73709187"/>
      <w:bookmarkStart w:id="5107" w:name="_Toc2222"/>
      <w:bookmarkEnd w:id="5105"/>
      <w:bookmarkEnd w:id="5106"/>
      <w:r>
        <w:rPr>
          <w:rtl w:val="true"/>
        </w:rPr>
        <w:t>دراسة روايتي سورة التكاثر</w:t>
      </w:r>
      <w:bookmarkEnd w:id="5107"/>
    </w:p>
    <w:p>
      <w:pPr>
        <w:pStyle w:val="Heading4"/>
        <w:numPr>
          <w:ilvl w:val="3"/>
          <w:numId w:val="1"/>
        </w:numPr>
        <w:rPr/>
      </w:pPr>
      <w:bookmarkStart w:id="5108" w:name="__RefHeading___Toc6141690_73709187"/>
      <w:bookmarkStart w:id="5109" w:name="_Toc2223"/>
      <w:bookmarkEnd w:id="5108"/>
      <w:r>
        <w:rPr>
          <w:rtl w:val="true"/>
        </w:rPr>
        <w:t>اشارة</w:t>
      </w:r>
      <w:bookmarkEnd w:id="5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منصور عن ابن اسباط عن محمد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أمي تقرأ ألهاكم التكاثر حتى زرتم المقابر فقال اما ان هذه السورة كان فيها ما يحتاج اليه الناس حتى يرون المقابر فقالت فمالي أريها قصيرة قال وضعها عنه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قرأ علي عليه السلام و ابن عامر و الكسائي لترون بضم التاء</w:t>
      </w:r>
      <w:r>
        <w:rPr>
          <w:rFonts w:eastAsia="Amiri" w:cs="Amiri" w:ascii="Amiri" w:hAnsi="Amiri"/>
          <w:color w:val="111111"/>
          <w:sz w:val="28"/>
          <w:szCs w:val="28"/>
          <w:rtl w:val="true"/>
          <w:lang w:bidi="ar-SA"/>
        </w:rPr>
        <w:t>.</w:t>
      </w:r>
    </w:p>
    <w:p>
      <w:pPr>
        <w:pStyle w:val="Heading4"/>
        <w:numPr>
          <w:ilvl w:val="3"/>
          <w:numId w:val="1"/>
        </w:numPr>
        <w:rPr/>
      </w:pPr>
      <w:bookmarkStart w:id="5110" w:name="__RefHeading___Toc6141692_73709187"/>
      <w:bookmarkStart w:id="5111" w:name="_Toc2224"/>
      <w:bookmarkEnd w:id="5110"/>
      <w:r>
        <w:rPr>
          <w:rtl w:val="true"/>
        </w:rPr>
        <w:t>دراسة الروايتين</w:t>
      </w:r>
      <w:r>
        <w:rPr>
          <w:rtl w:val="true"/>
        </w:rPr>
        <w:t>:</w:t>
      </w:r>
      <w:bookmarkEnd w:id="5111"/>
    </w:p>
    <w:p>
      <w:pPr>
        <w:pStyle w:val="Heading5"/>
        <w:numPr>
          <w:ilvl w:val="4"/>
          <w:numId w:val="1"/>
        </w:numPr>
        <w:rPr/>
      </w:pPr>
      <w:bookmarkStart w:id="5112" w:name="__RefHeading___Toc6141694_73709187"/>
      <w:bookmarkStart w:id="5113" w:name="_Toc2225"/>
      <w:bookmarkEnd w:id="5112"/>
      <w:r>
        <w:rPr>
          <w:rtl w:val="true"/>
        </w:rPr>
        <w:t>أ</w:t>
      </w:r>
      <w:r>
        <w:rPr>
          <w:rtl w:val="true"/>
        </w:rPr>
        <w:t>- [</w:t>
      </w:r>
      <w:r>
        <w:rPr>
          <w:rtl w:val="true"/>
        </w:rPr>
        <w:t>الآية</w:t>
      </w:r>
      <w:r>
        <w:rPr>
          <w:rtl w:val="true"/>
        </w:rPr>
        <w:t>]</w:t>
      </w:r>
      <w:bookmarkEnd w:id="5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السورة كان فيها ما يحتاج اليه الناس حتى يرون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w:t>
      </w:r>
      <w:r>
        <w:rPr>
          <w:rFonts w:eastAsia="IRNazanin" w:cs="IRNazanin"/>
          <w:color w:val="111111"/>
          <w:sz w:val="28"/>
          <w:szCs w:val="28"/>
          <w:rtl w:val="true"/>
          <w:lang w:bidi="fa-IR"/>
        </w:rPr>
        <w:t>.</w:t>
      </w:r>
    </w:p>
    <w:p>
      <w:pPr>
        <w:pStyle w:val="Heading5"/>
        <w:numPr>
          <w:ilvl w:val="4"/>
          <w:numId w:val="1"/>
        </w:numPr>
        <w:rPr/>
      </w:pPr>
      <w:bookmarkStart w:id="5114" w:name="__RefHeading___Toc6141696_73709187"/>
      <w:bookmarkStart w:id="5115" w:name="_Toc2226"/>
      <w:bookmarkEnd w:id="5114"/>
      <w:r>
        <w:rPr>
          <w:rtl w:val="true"/>
        </w:rPr>
        <w:t>ب</w:t>
      </w:r>
      <w:r>
        <w:rPr>
          <w:rtl w:val="true"/>
        </w:rPr>
        <w:t xml:space="preserve">- </w:t>
      </w:r>
      <w:r>
        <w:rPr>
          <w:rtl w:val="true"/>
        </w:rPr>
        <w:t>السند</w:t>
      </w:r>
      <w:r>
        <w:rPr>
          <w:rtl w:val="true"/>
        </w:rPr>
        <w:t>:</w:t>
      </w:r>
      <w:bookmarkEnd w:id="5115"/>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مجهول حاله، و في نسختنا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عن اسباط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حاله، مع ان </w:t>
      </w:r>
      <w:bookmarkStart w:id="5116" w:name="pg11650_152145"/>
    </w:p>
    <w:p>
      <w:pPr>
        <w:pStyle w:val="BookText"/>
        <w:rPr/>
      </w:pPr>
      <w:bookmarkEnd w:id="5116"/>
      <w:r>
        <w:rPr>
          <w:rFonts w:ascii="Amiri" w:hAnsi="Amiri" w:eastAsia="Amiri" w:cs="Amiri"/>
          <w:color w:val="111111"/>
          <w:sz w:val="28"/>
          <w:sz w:val="28"/>
          <w:szCs w:val="28"/>
          <w:rtl w:val="true"/>
          <w:lang w:bidi="ar-SA"/>
        </w:rPr>
        <w:t>في ألفاظها سقم و تشويش و تفرّد بها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في تفسيره ليس كما نقله الشيخ النوري بل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عامر و الكسائي لترون بضم التاء و روى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معاني القرآن للفرّاء عن أبي عبد الرحمن السلمي عن علي رحمه اللّه انه قرأ لترونّ الجحيم ثم لترونّها بضم التاء الأول و فتح الثانية و في التيسير للداني قرأ ابن عامر و الكسائي لترون بضم التاء و الباقون بفتحها و في اعراب القرآن للنحاس أورد رواية أبي عبد الرحمن السلمي و في تفسيري الرازي و القرطبي عن الكسائي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ذلك فالقراءة منتقلة و ليس للشيخ و ظهير أن يستدلا بها على مرادهما</w:t>
      </w:r>
      <w:r>
        <w:rPr>
          <w:rFonts w:eastAsia="Amiri" w:cs="Amiri" w:ascii="Amiri" w:hAnsi="Amiri"/>
          <w:color w:val="111111"/>
          <w:sz w:val="28"/>
          <w:szCs w:val="28"/>
          <w:rtl w:val="true"/>
          <w:lang w:bidi="ar-SA"/>
        </w:rPr>
        <w:t>.</w:t>
      </w:r>
    </w:p>
    <w:p>
      <w:pPr>
        <w:pStyle w:val="Heading5"/>
        <w:numPr>
          <w:ilvl w:val="4"/>
          <w:numId w:val="1"/>
        </w:numPr>
        <w:rPr/>
      </w:pPr>
      <w:bookmarkStart w:id="5117" w:name="__RefHeading___Toc6141698_73709187"/>
      <w:bookmarkStart w:id="5118" w:name="_Toc2227"/>
      <w:bookmarkEnd w:id="5117"/>
      <w:r>
        <w:rPr>
          <w:rtl w:val="true"/>
        </w:rPr>
        <w:t>ج</w:t>
      </w:r>
      <w:r>
        <w:rPr>
          <w:rtl w:val="true"/>
        </w:rPr>
        <w:t xml:space="preserve">- </w:t>
      </w:r>
      <w:r>
        <w:rPr>
          <w:rtl w:val="true"/>
        </w:rPr>
        <w:t>المتن</w:t>
      </w:r>
      <w:r>
        <w:rPr>
          <w:rtl w:val="true"/>
        </w:rPr>
        <w:t>:</w:t>
      </w:r>
      <w:bookmarkEnd w:id="511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هذه السورة كان فيها ما يحتاج إليه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اليه الناس جميع القرآن فهل كان الشيخ النوري يعتقد ان في سورة التكاثر كان جميع القرآن و اسقط منه و ابقي ما نقرأه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عنه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الرواية و كيف يستدل بمثل هذه العبارة السقيمة من رواية السياري على تحريف كتاب ربّ الأرباب كما سمّى كتابه</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الطبرسي منتقلة و مرسلة، فكيف يستدل بها على تحريف كتاب ربّ الأرباب و العياذ باللّه</w:t>
      </w:r>
      <w:r>
        <w:rPr>
          <w:rFonts w:eastAsia="Amiri" w:cs="Amiri" w:ascii="Amiri" w:hAnsi="Amiri"/>
          <w:color w:val="111111"/>
          <w:sz w:val="28"/>
          <w:szCs w:val="28"/>
          <w:rtl w:val="true"/>
          <w:lang w:bidi="ar-SA"/>
        </w:rPr>
        <w:t xml:space="preserve">. </w:t>
      </w:r>
      <w:bookmarkStart w:id="5119" w:name="pg11650_152146"/>
    </w:p>
    <w:p>
      <w:pPr>
        <w:pStyle w:val="Heading3"/>
        <w:numPr>
          <w:ilvl w:val="2"/>
          <w:numId w:val="1"/>
        </w:numPr>
        <w:rPr/>
      </w:pPr>
      <w:bookmarkStart w:id="5120" w:name="__RefHeading___Toc6141700_73709187"/>
      <w:bookmarkStart w:id="5121" w:name="_Toc2228"/>
      <w:bookmarkEnd w:id="5119"/>
      <w:bookmarkEnd w:id="5120"/>
      <w:r>
        <w:rPr>
          <w:rtl w:val="true"/>
        </w:rPr>
        <w:t>دراسة روايات سورة العصر</w:t>
      </w:r>
      <w:bookmarkEnd w:id="5121"/>
    </w:p>
    <w:p>
      <w:pPr>
        <w:pStyle w:val="Heading4"/>
        <w:numPr>
          <w:ilvl w:val="3"/>
          <w:numId w:val="1"/>
        </w:numPr>
        <w:rPr/>
      </w:pPr>
      <w:bookmarkStart w:id="5122" w:name="__RefHeading___Toc6141702_73709187"/>
      <w:bookmarkStart w:id="5123" w:name="_Toc2229"/>
      <w:bookmarkEnd w:id="5122"/>
      <w:r>
        <w:rPr>
          <w:rtl w:val="true"/>
        </w:rPr>
        <w:t>اشارة</w:t>
      </w:r>
      <w:bookmarkEnd w:id="5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قرأ أبو عبد اللّه عليه السلام و العصر ان الانسان لفي خسر و انه فيه إلى آخر الدهر إلّا الذين آمنوا و عملوا الصالحات و ائتمروا بالتقوى و ائتمروا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قيل ان في قراءة ابن مسعود و العصر ان الانسان لفي خسر و انه فيه إلى آخر الدهر و روى ذلك عن علي عليه السلام و تقدم في حال مصحف ابن مسعود طرق أخرى لتلك 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خلف بن حماد عن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ان الانسان لفي خسر إلى آخر ما رواه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عن حريز عن ربعي عن أبي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سيف عن أخيه عن أبيه عن أبان بن تغلب عن أبي إبراهيم موسى بن جعفر عليهما السلام عن أمير المؤمنين عليه السلام كان يقرأ و العصر و نوائب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انه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ان الانسان لفي خسر و انه فيه إلى آخر الدهر</w:t>
      </w:r>
      <w:r>
        <w:rPr>
          <w:rFonts w:eastAsia="Amiri" w:cs="Amiri" w:ascii="Amiri" w:hAnsi="Amiri"/>
          <w:color w:val="111111"/>
          <w:sz w:val="28"/>
          <w:szCs w:val="28"/>
          <w:rtl w:val="true"/>
          <w:lang w:bidi="ar-SA"/>
        </w:rPr>
        <w:t>.</w:t>
      </w:r>
    </w:p>
    <w:p>
      <w:pPr>
        <w:pStyle w:val="Heading4"/>
        <w:numPr>
          <w:ilvl w:val="3"/>
          <w:numId w:val="1"/>
        </w:numPr>
        <w:rPr/>
      </w:pPr>
      <w:bookmarkStart w:id="5124" w:name="__RefHeading___Toc6141704_73709187"/>
      <w:bookmarkStart w:id="5125" w:name="_Toc2230"/>
      <w:bookmarkEnd w:id="5124"/>
      <w:r>
        <w:rPr>
          <w:rtl w:val="true"/>
        </w:rPr>
        <w:t>دراسة الروايات</w:t>
      </w:r>
      <w:r>
        <w:rPr>
          <w:rtl w:val="true"/>
        </w:rPr>
        <w:t>:</w:t>
      </w:r>
      <w:bookmarkEnd w:id="5125"/>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26" w:name="__RefHeading___Toc6141706_73709187"/>
      <w:bookmarkStart w:id="5127" w:name="_Toc2231"/>
      <w:bookmarkEnd w:id="5126"/>
      <w:r>
        <w:rPr>
          <w:rtl w:val="true"/>
        </w:rPr>
        <w:t>اشارة</w:t>
      </w:r>
      <w:bookmarkStart w:id="5128" w:name="pg11650_152147"/>
      <w:bookmarkEnd w:id="5127"/>
    </w:p>
    <w:p>
      <w:pPr>
        <w:pStyle w:val="Heading5"/>
        <w:numPr>
          <w:ilvl w:val="4"/>
          <w:numId w:val="1"/>
        </w:numPr>
        <w:rPr/>
      </w:pPr>
      <w:bookmarkStart w:id="5129" w:name="__RefHeading___Toc6141708_73709187"/>
      <w:bookmarkStart w:id="5130" w:name="_Toc2232"/>
      <w:bookmarkEnd w:id="5128"/>
      <w:bookmarkEnd w:id="5129"/>
      <w:r>
        <w:rPr>
          <w:rtl w:val="true"/>
        </w:rPr>
        <w:t>أ</w:t>
      </w:r>
      <w:r>
        <w:rPr>
          <w:rtl w:val="true"/>
        </w:rPr>
        <w:t>- [</w:t>
      </w:r>
      <w:r>
        <w:rPr>
          <w:rtl w:val="true"/>
        </w:rPr>
        <w:t>الآية</w:t>
      </w:r>
      <w:r>
        <w:rPr>
          <w:rtl w:val="true"/>
        </w:rPr>
        <w:t>]</w:t>
      </w:r>
      <w:bookmarkEnd w:id="5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فيه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وَ تَواصَوْا بِالصَّبْرِ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ائتمروا بالتقوى و ائتمروا بالصبر</w:t>
      </w:r>
      <w:r>
        <w:rPr>
          <w:rFonts w:eastAsia="Amiri" w:cs="Amiri" w:ascii="Amiri" w:hAnsi="Amiri"/>
          <w:color w:val="111111"/>
          <w:sz w:val="28"/>
          <w:szCs w:val="28"/>
          <w:rtl w:val="true"/>
          <w:lang w:bidi="ar-SA"/>
        </w:rPr>
        <w:t>).</w:t>
      </w:r>
    </w:p>
    <w:p>
      <w:pPr>
        <w:pStyle w:val="Heading5"/>
        <w:numPr>
          <w:ilvl w:val="4"/>
          <w:numId w:val="1"/>
        </w:numPr>
        <w:rPr/>
      </w:pPr>
      <w:bookmarkStart w:id="5131" w:name="__RefHeading___Toc6141710_73709187"/>
      <w:bookmarkStart w:id="5132" w:name="_Toc2233"/>
      <w:bookmarkEnd w:id="5131"/>
      <w:r>
        <w:rPr>
          <w:rtl w:val="true"/>
        </w:rPr>
        <w:t>ب</w:t>
      </w:r>
      <w:r>
        <w:rPr>
          <w:rtl w:val="true"/>
        </w:rPr>
        <w:t xml:space="preserve">- </w:t>
      </w:r>
      <w:r>
        <w:rPr>
          <w:rtl w:val="true"/>
        </w:rPr>
        <w:t>السند</w:t>
      </w:r>
      <w:r>
        <w:rPr>
          <w:rtl w:val="true"/>
        </w:rPr>
        <w:t>:</w:t>
      </w:r>
      <w:bookmarkEnd w:id="5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السياري الغالي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من قراءات مدرسة الخلفاء و ركّب عليها أسنادا و افترى بها على الإمام الباقر و الامام الصادق و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كل ذلك في كتب أتباع مدرسة الخلفاء الآتي ذكرها في دراسة رواية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التفسير المنسوب إلى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بلا سند ممّا أدرجوها في التفسير و لم نجد لها معينا غير معين السيّاري المتهالك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المنسوبة الى 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المجهولة عن مجهولين كما مرّ بنا في روايات سورة الحمد و معين هذه أيضا ليس إلّا السيّاري</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أوردها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بضعفها عنده</w:t>
      </w:r>
      <w:r>
        <w:rPr>
          <w:rFonts w:eastAsia="Amiri" w:cs="Amiri" w:ascii="Amiri" w:hAnsi="Amiri"/>
          <w:color w:val="111111"/>
          <w:sz w:val="28"/>
          <w:szCs w:val="28"/>
          <w:rtl w:val="true"/>
          <w:lang w:bidi="ar-SA"/>
        </w:rPr>
        <w:t xml:space="preserve">. </w:t>
      </w:r>
      <w:bookmarkStart w:id="5133" w:name="pg11650_152148"/>
    </w:p>
    <w:p>
      <w:pPr>
        <w:pStyle w:val="BookText"/>
        <w:rPr/>
      </w:pPr>
      <w:bookmarkEnd w:id="5133"/>
      <w:r>
        <w:rPr>
          <w:rFonts w:ascii="Amiri" w:hAnsi="Amiri" w:eastAsia="Amiri" w:cs="Amiri"/>
          <w:color w:val="111111"/>
          <w:sz w:val="28"/>
          <w:sz w:val="28"/>
          <w:szCs w:val="28"/>
          <w:rtl w:val="true"/>
          <w:lang w:bidi="ar-SA"/>
        </w:rPr>
        <w:t xml:space="preserve">و في تفسير الطبري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ذلك ان الانسان لفي خسر و انه فيه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و نوائب الدهر ان الانسان لفي خسر و انه فيه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و السيوطي </w:t>
      </w:r>
      <w:r>
        <w:rPr>
          <w:rStyle w:val="FootnoteAnchor"/>
          <w:rtl w:val="true"/>
        </w:rPr>
        <w:footnoteReference w:id="546"/>
      </w:r>
      <w:r>
        <w:rPr>
          <w:rFonts w:ascii="Amiri" w:hAnsi="Amiri" w:eastAsia="Amiri" w:cs="Amiri"/>
          <w:color w:val="111111"/>
          <w:sz w:val="28"/>
          <w:sz w:val="28"/>
          <w:szCs w:val="28"/>
          <w:rtl w:val="true"/>
          <w:lang w:bidi="ar-SA"/>
        </w:rPr>
        <w:t>القراءة الثانية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مسعود و بناء على ذلك فالقراءة منتقلة و ليس لهما أن يستدلا بها على مرادهما</w:t>
      </w:r>
      <w:r>
        <w:rPr>
          <w:rFonts w:eastAsia="Amiri" w:cs="Amiri" w:ascii="Amiri" w:hAnsi="Amiri"/>
          <w:color w:val="111111"/>
          <w:sz w:val="28"/>
          <w:szCs w:val="28"/>
          <w:rtl w:val="true"/>
          <w:lang w:bidi="ar-SA"/>
        </w:rPr>
        <w:t>!!</w:t>
      </w:r>
    </w:p>
    <w:p>
      <w:pPr>
        <w:pStyle w:val="Heading5"/>
        <w:numPr>
          <w:ilvl w:val="4"/>
          <w:numId w:val="1"/>
        </w:numPr>
        <w:rPr/>
      </w:pPr>
      <w:bookmarkStart w:id="5134" w:name="__RefHeading___Toc6141712_73709187"/>
      <w:bookmarkStart w:id="5135" w:name="_Toc2234"/>
      <w:bookmarkEnd w:id="5134"/>
      <w:r>
        <w:rPr>
          <w:rtl w:val="true"/>
        </w:rPr>
        <w:t>ج</w:t>
      </w:r>
      <w:r>
        <w:rPr>
          <w:rtl w:val="true"/>
        </w:rPr>
        <w:t xml:space="preserve">- </w:t>
      </w:r>
      <w:r>
        <w:rPr>
          <w:rtl w:val="true"/>
        </w:rPr>
        <w:t>المتن</w:t>
      </w:r>
      <w:r>
        <w:rPr>
          <w:rtl w:val="true"/>
        </w:rPr>
        <w:t>:</w:t>
      </w:r>
      <w:bookmarkEnd w:id="5135"/>
    </w:p>
    <w:p>
      <w:pPr>
        <w:pStyle w:val="BookText"/>
        <w:rPr/>
      </w:pPr>
      <w:r>
        <w:rPr>
          <w:rFonts w:ascii="Amiri" w:hAnsi="Amiri" w:eastAsia="Amiri" w:cs="Amiri"/>
          <w:color w:val="111111"/>
          <w:sz w:val="28"/>
          <w:sz w:val="28"/>
          <w:szCs w:val="28"/>
          <w:rtl w:val="true"/>
          <w:lang w:bidi="ar-SA"/>
        </w:rPr>
        <w:t>قسما بمنزل القرآن الكريم انهم قد جعلوا القرآن بهذه القراءات عضين و ان هذه القراءات في البلاغة دون مستوى بلاغة بلغاء العرب و لكن اولئك الرواة لا يعقلون</w:t>
      </w:r>
      <w:r>
        <w:rPr>
          <w:rFonts w:eastAsia="Amiri" w:cs="Amiri" w:ascii="Amiri" w:hAnsi="Amiri"/>
          <w:color w:val="111111"/>
          <w:sz w:val="28"/>
          <w:szCs w:val="28"/>
          <w:rtl w:val="true"/>
          <w:lang w:bidi="ar-SA"/>
        </w:rPr>
        <w:t>.</w:t>
      </w:r>
    </w:p>
    <w:p>
      <w:pPr>
        <w:pStyle w:val="Heading5"/>
        <w:numPr>
          <w:ilvl w:val="4"/>
          <w:numId w:val="1"/>
        </w:numPr>
        <w:rPr/>
      </w:pPr>
      <w:bookmarkStart w:id="5136" w:name="__RefHeading___Toc6141714_73709187"/>
      <w:bookmarkStart w:id="5137" w:name="_Toc2235"/>
      <w:bookmarkEnd w:id="5136"/>
      <w:r>
        <w:rPr>
          <w:rtl w:val="true"/>
        </w:rPr>
        <w:t>نتيجة البحث</w:t>
      </w:r>
      <w:r>
        <w:rPr>
          <w:rtl w:val="true"/>
        </w:rPr>
        <w:t>:</w:t>
      </w:r>
      <w:bookmarkEnd w:id="5137"/>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الروايات التي استدلّا بها على تحريف آيات سورة العصر ست روايات، بينا هي ثلاث روايات عن الغلاة و المجاهيل، و منتقلة من مدرسة الخلفاء</w:t>
      </w:r>
      <w:r>
        <w:rPr>
          <w:rFonts w:eastAsia="Amiri" w:cs="Amiri" w:ascii="Amiri" w:hAnsi="Amiri"/>
          <w:color w:val="111111"/>
          <w:sz w:val="28"/>
          <w:szCs w:val="28"/>
          <w:rtl w:val="true"/>
          <w:lang w:bidi="ar-SA"/>
        </w:rPr>
        <w:t xml:space="preserve">. </w:t>
      </w:r>
      <w:bookmarkStart w:id="5138" w:name="pg11650_152149"/>
    </w:p>
    <w:p>
      <w:pPr>
        <w:pStyle w:val="Heading3"/>
        <w:numPr>
          <w:ilvl w:val="2"/>
          <w:numId w:val="1"/>
        </w:numPr>
        <w:rPr/>
      </w:pPr>
      <w:bookmarkStart w:id="5139" w:name="__RefHeading___Toc6141716_73709187"/>
      <w:bookmarkStart w:id="5140" w:name="_Toc2236"/>
      <w:bookmarkEnd w:id="5138"/>
      <w:bookmarkEnd w:id="5139"/>
      <w:r>
        <w:rPr>
          <w:rtl w:val="true"/>
        </w:rPr>
        <w:t>دراسة روايتي سورة الفيل‌</w:t>
      </w:r>
      <w:bookmarkEnd w:id="5140"/>
    </w:p>
    <w:p>
      <w:pPr>
        <w:pStyle w:val="Heading4"/>
        <w:numPr>
          <w:ilvl w:val="3"/>
          <w:numId w:val="1"/>
        </w:numPr>
        <w:rPr/>
      </w:pPr>
      <w:bookmarkStart w:id="5141" w:name="__RefHeading___Toc6141718_73709187"/>
      <w:bookmarkStart w:id="5142" w:name="_Toc2237"/>
      <w:bookmarkEnd w:id="5141"/>
      <w:r>
        <w:rPr>
          <w:rtl w:val="true"/>
        </w:rPr>
        <w:t>اشارة</w:t>
      </w:r>
      <w:bookmarkEnd w:id="5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في الكتاب المذكور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 لم يأتك كيف فعل ربك بأصحاب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قرأ إني جعلت</w:t>
      </w:r>
      <w:r>
        <w:rPr>
          <w:rFonts w:eastAsia="Amiri" w:cs="Amiri" w:ascii="Amiri" w:hAnsi="Amiri"/>
          <w:color w:val="111111"/>
          <w:sz w:val="28"/>
          <w:szCs w:val="28"/>
          <w:rtl w:val="true"/>
          <w:lang w:bidi="ar-SA"/>
        </w:rPr>
        <w:t>.</w:t>
      </w:r>
    </w:p>
    <w:p>
      <w:pPr>
        <w:pStyle w:val="Heading4"/>
        <w:numPr>
          <w:ilvl w:val="3"/>
          <w:numId w:val="1"/>
        </w:numPr>
        <w:rPr/>
      </w:pPr>
      <w:bookmarkStart w:id="5143" w:name="__RefHeading___Toc6141720_73709187"/>
      <w:bookmarkStart w:id="5144" w:name="_Toc2238"/>
      <w:bookmarkEnd w:id="5143"/>
      <w:r>
        <w:rPr>
          <w:rtl w:val="true"/>
        </w:rPr>
        <w:t>دراسة الروايتين</w:t>
      </w:r>
      <w:r>
        <w:rPr>
          <w:rtl w:val="true"/>
        </w:rPr>
        <w:t>:</w:t>
      </w:r>
      <w:bookmarkEnd w:id="5144"/>
    </w:p>
    <w:p>
      <w:pPr>
        <w:pStyle w:val="Heading5"/>
        <w:numPr>
          <w:ilvl w:val="4"/>
          <w:numId w:val="1"/>
        </w:numPr>
        <w:rPr/>
      </w:pPr>
      <w:bookmarkStart w:id="5145" w:name="__RefHeading___Toc6141722_73709187"/>
      <w:bookmarkStart w:id="5146" w:name="_Toc2239"/>
      <w:bookmarkEnd w:id="5145"/>
      <w:r>
        <w:rPr>
          <w:rtl w:val="true"/>
        </w:rPr>
        <w:t>أ</w:t>
      </w:r>
      <w:r>
        <w:rPr>
          <w:rtl w:val="true"/>
        </w:rPr>
        <w:t>- [</w:t>
      </w:r>
      <w:r>
        <w:rPr>
          <w:rtl w:val="true"/>
        </w:rPr>
        <w:t>الآية</w:t>
      </w:r>
      <w:r>
        <w:rPr>
          <w:rtl w:val="true"/>
        </w:rPr>
        <w:t>]</w:t>
      </w:r>
      <w:bookmarkEnd w:id="5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w:t>
      </w:r>
      <w:r>
        <w:rPr>
          <w:rFonts w:eastAsia="Amiri" w:cs="Amiri" w:ascii="Amiri" w:hAnsi="Amiri"/>
          <w:color w:val="111111"/>
          <w:sz w:val="28"/>
          <w:szCs w:val="28"/>
          <w:rtl w:val="true"/>
          <w:lang w:bidi="ar-SA"/>
        </w:rPr>
        <w:t>.</w:t>
      </w:r>
    </w:p>
    <w:p>
      <w:pPr>
        <w:pStyle w:val="Heading5"/>
        <w:numPr>
          <w:ilvl w:val="4"/>
          <w:numId w:val="1"/>
        </w:numPr>
        <w:rPr/>
      </w:pPr>
      <w:bookmarkStart w:id="5147" w:name="__RefHeading___Toc6141724_73709187"/>
      <w:bookmarkStart w:id="5148" w:name="_Toc2240"/>
      <w:bookmarkEnd w:id="5147"/>
      <w:r>
        <w:rPr>
          <w:rtl w:val="true"/>
        </w:rPr>
        <w:t>ب</w:t>
      </w:r>
      <w:r>
        <w:rPr>
          <w:rtl w:val="true"/>
        </w:rPr>
        <w:t xml:space="preserve">- </w:t>
      </w:r>
      <w:r>
        <w:rPr>
          <w:rtl w:val="true"/>
        </w:rPr>
        <w:t>السند</w:t>
      </w:r>
      <w:r>
        <w:rPr>
          <w:rtl w:val="true"/>
        </w:rPr>
        <w:t>:</w:t>
      </w:r>
      <w:bookmarkEnd w:id="5148"/>
    </w:p>
    <w:p>
      <w:pPr>
        <w:pStyle w:val="BookText"/>
        <w:rPr/>
      </w:pPr>
      <w:r>
        <w:rPr>
          <w:rFonts w:ascii="Amiri" w:hAnsi="Amiri" w:eastAsia="Amiri" w:cs="Amiri"/>
          <w:color w:val="111111"/>
          <w:sz w:val="28"/>
          <w:sz w:val="28"/>
          <w:szCs w:val="28"/>
          <w:rtl w:val="true"/>
          <w:lang w:bidi="ar-SA"/>
        </w:rPr>
        <w:t>الروايتان منسوبتان إلى سعد بن عبد اللّه و هما من الروايات المجهولة عن مجهولين كما مرّ بنا في روايات سورة الحمد</w:t>
      </w:r>
      <w:r>
        <w:rPr>
          <w:rFonts w:eastAsia="Amiri" w:cs="Amiri" w:ascii="Amiri" w:hAnsi="Amiri"/>
          <w:color w:val="111111"/>
          <w:sz w:val="28"/>
          <w:szCs w:val="28"/>
          <w:rtl w:val="true"/>
          <w:lang w:bidi="ar-SA"/>
        </w:rPr>
        <w:t>.</w:t>
      </w:r>
    </w:p>
    <w:p>
      <w:pPr>
        <w:pStyle w:val="Heading5"/>
        <w:numPr>
          <w:ilvl w:val="4"/>
          <w:numId w:val="1"/>
        </w:numPr>
        <w:rPr/>
      </w:pPr>
      <w:bookmarkStart w:id="5149" w:name="__RefHeading___Toc6141726_73709187"/>
      <w:bookmarkStart w:id="5150" w:name="_Toc2241"/>
      <w:bookmarkEnd w:id="5149"/>
      <w:r>
        <w:rPr>
          <w:rtl w:val="true"/>
        </w:rPr>
        <w:t>ج</w:t>
      </w:r>
      <w:r>
        <w:rPr>
          <w:rtl w:val="true"/>
        </w:rPr>
        <w:t xml:space="preserve">- </w:t>
      </w:r>
      <w:r>
        <w:rPr>
          <w:rtl w:val="true"/>
        </w:rPr>
        <w:t>المتن</w:t>
      </w:r>
      <w:r>
        <w:rPr>
          <w:rtl w:val="true"/>
        </w:rPr>
        <w:t>:</w:t>
      </w:r>
      <w:bookmarkEnd w:id="5150"/>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القراءتان المفتريتان تخلان بوزن الآيتين في السورة</w:t>
      </w:r>
      <w:r>
        <w:rPr>
          <w:rFonts w:eastAsia="Amiri" w:cs="Amiri" w:ascii="Amiri" w:hAnsi="Amiri"/>
          <w:color w:val="111111"/>
          <w:sz w:val="28"/>
          <w:szCs w:val="28"/>
          <w:rtl w:val="true"/>
          <w:lang w:bidi="ar-SA"/>
        </w:rPr>
        <w:t xml:space="preserve">. </w:t>
      </w:r>
      <w:bookmarkStart w:id="5151" w:name="pg11650_152150"/>
    </w:p>
    <w:p>
      <w:pPr>
        <w:pStyle w:val="Heading3"/>
        <w:numPr>
          <w:ilvl w:val="2"/>
          <w:numId w:val="1"/>
        </w:numPr>
        <w:rPr/>
      </w:pPr>
      <w:bookmarkStart w:id="5152" w:name="__RefHeading___Toc6141728_73709187"/>
      <w:bookmarkStart w:id="5153" w:name="_Toc2242"/>
      <w:bookmarkEnd w:id="5151"/>
      <w:bookmarkEnd w:id="5152"/>
      <w:r>
        <w:rPr>
          <w:rtl w:val="true"/>
        </w:rPr>
        <w:t>دراسة رواية سورة الكوثر</w:t>
      </w:r>
      <w:bookmarkEnd w:id="5153"/>
    </w:p>
    <w:p>
      <w:pPr>
        <w:pStyle w:val="Heading4"/>
        <w:numPr>
          <w:ilvl w:val="3"/>
          <w:numId w:val="1"/>
        </w:numPr>
        <w:rPr/>
      </w:pPr>
      <w:bookmarkStart w:id="5154" w:name="__RefHeading___Toc6141730_73709187"/>
      <w:bookmarkStart w:id="5155" w:name="_Toc2243"/>
      <w:bookmarkEnd w:id="5154"/>
      <w:r>
        <w:rPr>
          <w:rtl w:val="true"/>
        </w:rPr>
        <w:t>اشارة</w:t>
      </w:r>
      <w:bookmarkEnd w:id="5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أبي داود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يا محمد الكوثر فصل لربك و انحر إنّ شانئك عمرو بن العاص هو الأبتر</w:t>
      </w:r>
      <w:r>
        <w:rPr>
          <w:rFonts w:eastAsia="Amiri" w:cs="Amiri" w:ascii="Amiri" w:hAnsi="Amiri"/>
          <w:color w:val="111111"/>
          <w:sz w:val="28"/>
          <w:szCs w:val="28"/>
          <w:rtl w:val="true"/>
          <w:lang w:bidi="ar-SA"/>
        </w:rPr>
        <w:t>.</w:t>
      </w:r>
    </w:p>
    <w:p>
      <w:pPr>
        <w:pStyle w:val="Heading4"/>
        <w:numPr>
          <w:ilvl w:val="3"/>
          <w:numId w:val="1"/>
        </w:numPr>
        <w:rPr/>
      </w:pPr>
      <w:bookmarkStart w:id="5156" w:name="__RefHeading___Toc6141732_73709187"/>
      <w:bookmarkStart w:id="5157" w:name="_Toc2244"/>
      <w:bookmarkEnd w:id="5156"/>
      <w:r>
        <w:rPr>
          <w:rtl w:val="true"/>
        </w:rPr>
        <w:t>دراسة الرواية</w:t>
      </w:r>
      <w:r>
        <w:rPr>
          <w:rtl w:val="true"/>
        </w:rPr>
        <w:t>:</w:t>
      </w:r>
      <w:bookmarkEnd w:id="5157"/>
    </w:p>
    <w:p>
      <w:pPr>
        <w:pStyle w:val="Heading5"/>
        <w:numPr>
          <w:ilvl w:val="4"/>
          <w:numId w:val="1"/>
        </w:numPr>
        <w:rPr/>
      </w:pPr>
      <w:bookmarkStart w:id="5158" w:name="__RefHeading___Toc6141734_73709187"/>
      <w:bookmarkStart w:id="5159" w:name="_Toc2245"/>
      <w:bookmarkEnd w:id="5158"/>
      <w:r>
        <w:rPr>
          <w:rtl w:val="true"/>
        </w:rPr>
        <w:t>أ</w:t>
      </w:r>
      <w:r>
        <w:rPr>
          <w:rtl w:val="true"/>
        </w:rPr>
        <w:t>- [</w:t>
      </w:r>
      <w:r>
        <w:rPr>
          <w:rtl w:val="true"/>
        </w:rPr>
        <w:t>الآية</w:t>
      </w:r>
      <w:r>
        <w:rPr>
          <w:rtl w:val="true"/>
        </w:rPr>
        <w:t>]</w:t>
      </w:r>
      <w:bookmarkEnd w:id="5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بعد أَعْطَيْناكَ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العاص</w:t>
      </w:r>
      <w:r>
        <w:rPr>
          <w:rFonts w:eastAsia="Amiri" w:cs="Amiri" w:ascii="Amiri" w:hAnsi="Amiri"/>
          <w:color w:val="111111"/>
          <w:sz w:val="28"/>
          <w:szCs w:val="28"/>
          <w:rtl w:val="true"/>
          <w:lang w:bidi="ar-SA"/>
        </w:rPr>
        <w:t>-.</w:t>
      </w:r>
    </w:p>
    <w:p>
      <w:pPr>
        <w:pStyle w:val="Heading5"/>
        <w:numPr>
          <w:ilvl w:val="4"/>
          <w:numId w:val="1"/>
        </w:numPr>
        <w:rPr/>
      </w:pPr>
      <w:bookmarkStart w:id="5160" w:name="__RefHeading___Toc6141736_73709187"/>
      <w:bookmarkStart w:id="5161" w:name="_Toc2246"/>
      <w:bookmarkEnd w:id="5160"/>
      <w:r>
        <w:rPr>
          <w:rtl w:val="true"/>
        </w:rPr>
        <w:t>ب</w:t>
      </w:r>
      <w:r>
        <w:rPr>
          <w:rtl w:val="true"/>
        </w:rPr>
        <w:t xml:space="preserve">- </w:t>
      </w:r>
      <w:r>
        <w:rPr>
          <w:rtl w:val="true"/>
        </w:rPr>
        <w:t>السند</w:t>
      </w:r>
      <w:r>
        <w:rPr>
          <w:rtl w:val="true"/>
        </w:rPr>
        <w:t>:</w:t>
      </w:r>
      <w:bookmarkEnd w:id="5161"/>
    </w:p>
    <w:p>
      <w:pPr>
        <w:pStyle w:val="BookText"/>
        <w:rPr/>
      </w:pPr>
      <w:r>
        <w:rPr>
          <w:rFonts w:ascii="Amiri" w:hAnsi="Amiri" w:eastAsia="Amiri" w:cs="Amiri"/>
          <w:color w:val="111111"/>
          <w:sz w:val="28"/>
          <w:sz w:val="28"/>
          <w:szCs w:val="28"/>
          <w:rtl w:val="true"/>
          <w:lang w:bidi="ar-SA"/>
        </w:rPr>
        <w:t>تفرّد السيّاري الغالي المتهالك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السورة انا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الابتر يعني عدوّك العاص بن وائل هو الابتر</w:t>
      </w:r>
      <w:r>
        <w:rPr>
          <w:rFonts w:eastAsia="Amiri" w:cs="Amiri" w:ascii="Amiri" w:hAnsi="Amiri"/>
          <w:color w:val="111111"/>
          <w:sz w:val="28"/>
          <w:szCs w:val="28"/>
          <w:rtl w:val="true"/>
          <w:lang w:bidi="ar-SA"/>
        </w:rPr>
        <w:t>).</w:t>
      </w:r>
    </w:p>
    <w:p>
      <w:pPr>
        <w:pStyle w:val="Heading5"/>
        <w:numPr>
          <w:ilvl w:val="4"/>
          <w:numId w:val="1"/>
        </w:numPr>
        <w:rPr/>
      </w:pPr>
      <w:bookmarkStart w:id="5162" w:name="__RefHeading___Toc6141738_73709187"/>
      <w:bookmarkStart w:id="5163" w:name="_Toc2247"/>
      <w:bookmarkEnd w:id="5162"/>
      <w:r>
        <w:rPr>
          <w:rtl w:val="true"/>
        </w:rPr>
        <w:t>ج</w:t>
      </w:r>
      <w:r>
        <w:rPr>
          <w:rtl w:val="true"/>
        </w:rPr>
        <w:t xml:space="preserve">- </w:t>
      </w:r>
      <w:r>
        <w:rPr>
          <w:rtl w:val="true"/>
        </w:rPr>
        <w:t>المتن</w:t>
      </w:r>
      <w:r>
        <w:rPr>
          <w:rtl w:val="true"/>
        </w:rPr>
        <w:t>:</w:t>
      </w:r>
      <w:bookmarkEnd w:id="516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السياري الهالك فان الشانئ كان العاص والد عمرو و ليس بعمرو</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 تخلّ بوزن الآيتين في السورة</w:t>
      </w:r>
      <w:r>
        <w:rPr>
          <w:rFonts w:eastAsia="Amiri" w:cs="Amiri" w:ascii="Amiri" w:hAnsi="Amiri"/>
          <w:color w:val="111111"/>
          <w:sz w:val="28"/>
          <w:szCs w:val="28"/>
          <w:rtl w:val="true"/>
          <w:lang w:bidi="ar-SA"/>
        </w:rPr>
        <w:t xml:space="preserve">. </w:t>
      </w:r>
      <w:bookmarkStart w:id="5164" w:name="pg11650_152151"/>
    </w:p>
    <w:p>
      <w:pPr>
        <w:pStyle w:val="Heading3"/>
        <w:numPr>
          <w:ilvl w:val="2"/>
          <w:numId w:val="1"/>
        </w:numPr>
        <w:rPr/>
      </w:pPr>
      <w:bookmarkStart w:id="5165" w:name="__RefHeading___Toc6141740_73709187"/>
      <w:bookmarkStart w:id="5166" w:name="_Toc2248"/>
      <w:bookmarkEnd w:id="5164"/>
      <w:bookmarkEnd w:id="5165"/>
      <w:r>
        <w:rPr>
          <w:rtl w:val="true"/>
        </w:rPr>
        <w:t>دراسة روايتي سورة الكافرون‌</w:t>
      </w:r>
      <w:bookmarkEnd w:id="5166"/>
    </w:p>
    <w:p>
      <w:pPr>
        <w:pStyle w:val="Heading4"/>
        <w:numPr>
          <w:ilvl w:val="3"/>
          <w:numId w:val="1"/>
        </w:numPr>
        <w:rPr/>
      </w:pPr>
      <w:bookmarkStart w:id="5167" w:name="__RefHeading___Toc6141742_73709187"/>
      <w:bookmarkStart w:id="5168" w:name="_Toc2249"/>
      <w:bookmarkEnd w:id="5167"/>
      <w:r>
        <w:rPr>
          <w:rtl w:val="true"/>
        </w:rPr>
        <w:t>اشارة</w:t>
      </w:r>
      <w:bookmarkEnd w:id="5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حماد عن حريز عن أبي جعفر عليه السلام قال كان يقرأ قل للذين كفروا لا أعبد ما تعبدون اعبد اللّه و لا أشرك به شيئا و لا أنتم عابدون ما أعبد إلى آخرها لكم دينكم ولي دين ديني الاسلام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يونس عن بكار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أبو جعفر عليه السلام يقرأ قل يا أيها الكافرون لا أعبد ما تعبدون اعبد اللّه و لا أنتم عابدون ما أعبد إلى آخر لكم دينكم ولي دين و يقول ديني الاسلام ثلاثا هكذا نزلت</w:t>
      </w:r>
      <w:r>
        <w:rPr>
          <w:rFonts w:eastAsia="Amiri" w:cs="Amiri" w:ascii="Amiri" w:hAnsi="Amiri"/>
          <w:color w:val="111111"/>
          <w:sz w:val="28"/>
          <w:szCs w:val="28"/>
          <w:rtl w:val="true"/>
          <w:lang w:bidi="ar-SA"/>
        </w:rPr>
        <w:t>.</w:t>
      </w:r>
    </w:p>
    <w:p>
      <w:pPr>
        <w:pStyle w:val="Heading4"/>
        <w:numPr>
          <w:ilvl w:val="3"/>
          <w:numId w:val="1"/>
        </w:numPr>
        <w:rPr/>
      </w:pPr>
      <w:bookmarkStart w:id="5169" w:name="__RefHeading___Toc6141744_73709187"/>
      <w:bookmarkStart w:id="5170" w:name="_Toc2250"/>
      <w:bookmarkEnd w:id="5169"/>
      <w:r>
        <w:rPr>
          <w:rtl w:val="true"/>
        </w:rPr>
        <w:t>دراسة الروايتين</w:t>
      </w:r>
      <w:r>
        <w:rPr>
          <w:rtl w:val="true"/>
        </w:rPr>
        <w:t>:</w:t>
      </w:r>
      <w:bookmarkEnd w:id="5170"/>
    </w:p>
    <w:p>
      <w:pPr>
        <w:pStyle w:val="Heading5"/>
        <w:numPr>
          <w:ilvl w:val="4"/>
          <w:numId w:val="1"/>
        </w:numPr>
        <w:rPr/>
      </w:pPr>
      <w:bookmarkStart w:id="5171" w:name="__RefHeading___Toc6141746_73709187"/>
      <w:bookmarkStart w:id="5172" w:name="_Toc2251"/>
      <w:bookmarkEnd w:id="5171"/>
      <w:r>
        <w:rPr>
          <w:rtl w:val="true"/>
        </w:rPr>
        <w:t>أ</w:t>
      </w:r>
      <w:r>
        <w:rPr>
          <w:rtl w:val="true"/>
        </w:rPr>
        <w:t>- [</w:t>
      </w:r>
      <w:r>
        <w:rPr>
          <w:rtl w:val="true"/>
        </w:rPr>
        <w:t>الآية</w:t>
      </w:r>
      <w:r>
        <w:rPr>
          <w:rtl w:val="true"/>
        </w:rPr>
        <w:t>]</w:t>
      </w:r>
      <w:bookmarkEnd w:id="5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و لا اشرك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تَعْبُدُونَ</w:t>
      </w:r>
      <w:r>
        <w:rPr>
          <w:rFonts w:eastAsia="Amiri" w:cs="Amiri" w:ascii="Amiri" w:hAnsi="Amiri"/>
          <w:color w:val="111111"/>
          <w:sz w:val="28"/>
          <w:szCs w:val="28"/>
          <w:rtl w:val="true"/>
          <w:lang w:bidi="ar-SA"/>
        </w:rPr>
        <w:t xml:space="preserve">. </w:t>
      </w:r>
      <w:bookmarkStart w:id="5173" w:name="pg11650_152152"/>
    </w:p>
    <w:p>
      <w:pPr>
        <w:pStyle w:val="BookText"/>
        <w:rPr/>
      </w:pPr>
      <w:bookmarkEnd w:id="517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ديني الاسلام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لِيَ دِينِ</w:t>
      </w:r>
      <w:r>
        <w:rPr>
          <w:rFonts w:eastAsia="Amiri" w:cs="Amiri" w:ascii="Amiri" w:hAnsi="Amiri"/>
          <w:color w:val="111111"/>
          <w:sz w:val="28"/>
          <w:szCs w:val="28"/>
          <w:rtl w:val="true"/>
          <w:lang w:bidi="ar-SA"/>
        </w:rPr>
        <w:t>.</w:t>
      </w:r>
    </w:p>
    <w:p>
      <w:pPr>
        <w:pStyle w:val="Heading5"/>
        <w:numPr>
          <w:ilvl w:val="4"/>
          <w:numId w:val="1"/>
        </w:numPr>
        <w:rPr/>
      </w:pPr>
      <w:bookmarkStart w:id="5174" w:name="__RefHeading___Toc6141748_73709187"/>
      <w:bookmarkStart w:id="5175" w:name="_Toc2252"/>
      <w:bookmarkEnd w:id="5174"/>
      <w:r>
        <w:rPr>
          <w:rtl w:val="true"/>
        </w:rPr>
        <w:t>ب</w:t>
      </w:r>
      <w:r>
        <w:rPr>
          <w:rtl w:val="true"/>
        </w:rPr>
        <w:t xml:space="preserve">- </w:t>
      </w:r>
      <w:r>
        <w:rPr>
          <w:rtl w:val="true"/>
        </w:rPr>
        <w:t>السند</w:t>
      </w:r>
      <w:r>
        <w:rPr>
          <w:rtl w:val="true"/>
        </w:rPr>
        <w:t>:</w:t>
      </w:r>
      <w:bookmarkEnd w:id="5175"/>
    </w:p>
    <w:p>
      <w:pPr>
        <w:pStyle w:val="BookText"/>
        <w:rPr/>
      </w:pPr>
      <w:r>
        <w:rPr>
          <w:rFonts w:ascii="Amiri" w:hAnsi="Amiri" w:eastAsia="Amiri" w:cs="Amiri"/>
          <w:color w:val="111111"/>
          <w:sz w:val="28"/>
          <w:sz w:val="28"/>
          <w:szCs w:val="28"/>
          <w:rtl w:val="true"/>
          <w:lang w:bidi="ar-SA"/>
        </w:rPr>
        <w:t xml:space="preserve">تفرّد بهما السيّاري الغالي المتهالك و صحيح القول فيهما ما رواه الطبرسي مرسلا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يا أَيُّهَا الْكافِرُونَ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 ديني الاسلام</w:t>
      </w:r>
      <w:r>
        <w:rPr>
          <w:rFonts w:eastAsia="Amiri" w:cs="Amiri" w:ascii="Amiri" w:hAnsi="Amiri"/>
          <w:color w:val="111111"/>
          <w:sz w:val="28"/>
          <w:szCs w:val="28"/>
          <w:rtl w:val="true"/>
          <w:lang w:bidi="ar-SA"/>
        </w:rPr>
        <w:t>).</w:t>
      </w:r>
    </w:p>
    <w:p>
      <w:pPr>
        <w:pStyle w:val="Heading5"/>
        <w:numPr>
          <w:ilvl w:val="4"/>
          <w:numId w:val="1"/>
        </w:numPr>
        <w:rPr/>
      </w:pPr>
      <w:bookmarkStart w:id="5176" w:name="__RefHeading___Toc6141750_73709187"/>
      <w:bookmarkStart w:id="5177" w:name="_Toc2253"/>
      <w:bookmarkEnd w:id="5176"/>
      <w:r>
        <w:rPr>
          <w:rtl w:val="true"/>
        </w:rPr>
        <w:t>ج</w:t>
      </w:r>
      <w:r>
        <w:rPr>
          <w:rtl w:val="true"/>
        </w:rPr>
        <w:t xml:space="preserve">- </w:t>
      </w:r>
      <w:r>
        <w:rPr>
          <w:rtl w:val="true"/>
        </w:rPr>
        <w:t>المتن</w:t>
      </w:r>
      <w:r>
        <w:rPr>
          <w:rtl w:val="true"/>
        </w:rPr>
        <w:t>:</w:t>
      </w:r>
      <w:bookmarkEnd w:id="5177"/>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الشيخ النوري 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سورة الكافرون كالآتي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لا أعبد ما تعبدون اعبد اللّه و لا أشرك به شيئا و لا أنتم عابدون ما أعبد لكم دينكم ولي دين ديني الاسلام ديني الاسلام ديني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حرّفت بعد ذلك إلى ما يقرؤها المسلمون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و دليله على ذلك روايتا السيّاري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السيّاري فكان لا يحسن العربية كي يدرك بلاغة القرآن و بعد ما افتراه من بلاغة الكلام العربي البليغ؛ و كان يهيئ الأذهان بأمثال هذه القراءات لقبول ما يفتريه بمقتضى غلّوه و أمّا الشيخ النوري فالحق في شأنه ما قاله الامام الخميني رضوان اللّه تعالى عليه</w:t>
      </w:r>
      <w:r>
        <w:rPr>
          <w:rFonts w:eastAsia="Amiri" w:cs="Amiri" w:ascii="Amiri" w:hAnsi="Amiri"/>
          <w:color w:val="111111"/>
          <w:sz w:val="28"/>
          <w:szCs w:val="28"/>
          <w:rtl w:val="true"/>
          <w:lang w:bidi="ar-SA"/>
        </w:rPr>
        <w:t xml:space="preserve">. </w:t>
      </w:r>
      <w:bookmarkStart w:id="5178" w:name="pg11650_152153"/>
    </w:p>
    <w:p>
      <w:pPr>
        <w:pStyle w:val="Heading3"/>
        <w:numPr>
          <w:ilvl w:val="2"/>
          <w:numId w:val="1"/>
        </w:numPr>
        <w:rPr/>
      </w:pPr>
      <w:bookmarkStart w:id="5179" w:name="__RefHeading___Toc6141752_73709187"/>
      <w:bookmarkStart w:id="5180" w:name="_Toc2254"/>
      <w:bookmarkEnd w:id="5178"/>
      <w:bookmarkEnd w:id="5179"/>
      <w:r>
        <w:rPr>
          <w:rtl w:val="true"/>
        </w:rPr>
        <w:t>دراسة روايتي سورة المسد</w:t>
      </w:r>
      <w:bookmarkEnd w:id="5180"/>
    </w:p>
    <w:p>
      <w:pPr>
        <w:pStyle w:val="Heading4"/>
        <w:numPr>
          <w:ilvl w:val="3"/>
          <w:numId w:val="1"/>
        </w:numPr>
        <w:rPr/>
      </w:pPr>
      <w:bookmarkStart w:id="5181" w:name="__RefHeading___Toc6141754_73709187"/>
      <w:bookmarkStart w:id="5182" w:name="_Toc2255"/>
      <w:bookmarkEnd w:id="5181"/>
      <w:r>
        <w:rPr>
          <w:rtl w:val="true"/>
        </w:rPr>
        <w:t>اشارة</w:t>
      </w:r>
      <w:bookmarkEnd w:id="5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الشيخ جعفر النجفي 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انه نقص أربعين اسما في سورة تبت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سهل بن زياد يرفعه إلى أبي عبد اللّه عليه السلام قال تبت يدا أبي لهب و قد تب</w:t>
      </w:r>
      <w:r>
        <w:rPr>
          <w:rFonts w:eastAsia="Amiri" w:cs="Amiri" w:ascii="Amiri" w:hAnsi="Amiri"/>
          <w:color w:val="111111"/>
          <w:sz w:val="28"/>
          <w:szCs w:val="28"/>
          <w:rtl w:val="true"/>
          <w:lang w:bidi="ar-SA"/>
        </w:rPr>
        <w:t>.</w:t>
      </w:r>
    </w:p>
    <w:p>
      <w:pPr>
        <w:pStyle w:val="Heading4"/>
        <w:numPr>
          <w:ilvl w:val="3"/>
          <w:numId w:val="1"/>
        </w:numPr>
        <w:rPr/>
      </w:pPr>
      <w:bookmarkStart w:id="5183" w:name="__RefHeading___Toc6141756_73709187"/>
      <w:bookmarkStart w:id="5184" w:name="_Toc2256"/>
      <w:bookmarkEnd w:id="5183"/>
      <w:r>
        <w:rPr>
          <w:rtl w:val="true"/>
        </w:rPr>
        <w:t>دراسة الروايتين</w:t>
      </w:r>
      <w:r>
        <w:rPr>
          <w:rtl w:val="true"/>
        </w:rPr>
        <w:t>:</w:t>
      </w:r>
      <w:bookmarkEnd w:id="5184"/>
    </w:p>
    <w:p>
      <w:pPr>
        <w:pStyle w:val="Heading5"/>
        <w:numPr>
          <w:ilvl w:val="4"/>
          <w:numId w:val="1"/>
        </w:numPr>
        <w:rPr/>
      </w:pPr>
      <w:bookmarkStart w:id="5185" w:name="__RefHeading___Toc6141758_73709187"/>
      <w:bookmarkStart w:id="5186" w:name="_Toc2257"/>
      <w:bookmarkEnd w:id="5185"/>
      <w:r>
        <w:rPr>
          <w:rtl w:val="true"/>
        </w:rPr>
        <w:t>أ</w:t>
      </w:r>
      <w:r>
        <w:rPr>
          <w:rtl w:val="true"/>
        </w:rPr>
        <w:t>- [</w:t>
      </w:r>
      <w:r>
        <w:rPr>
          <w:rtl w:val="true"/>
        </w:rPr>
        <w:t>الآية</w:t>
      </w:r>
      <w:r>
        <w:rPr>
          <w:rtl w:val="true"/>
        </w:rPr>
        <w:t>]</w:t>
      </w:r>
      <w:bookmarkEnd w:id="5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المسد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 فِي جِيدِها حَبْلٌ مِنْ مَسَدٍ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أربعين اسما في سورة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Heading5"/>
        <w:numPr>
          <w:ilvl w:val="4"/>
          <w:numId w:val="1"/>
        </w:numPr>
        <w:rPr/>
      </w:pPr>
      <w:bookmarkStart w:id="5187" w:name="__RefHeading___Toc6141760_73709187"/>
      <w:bookmarkStart w:id="5188" w:name="_Toc2258"/>
      <w:bookmarkEnd w:id="5187"/>
      <w:r>
        <w:rPr>
          <w:rtl w:val="true"/>
        </w:rPr>
        <w:t>ب</w:t>
      </w:r>
      <w:r>
        <w:rPr>
          <w:rtl w:val="true"/>
        </w:rPr>
        <w:t xml:space="preserve">- </w:t>
      </w:r>
      <w:r>
        <w:rPr>
          <w:rtl w:val="true"/>
        </w:rPr>
        <w:t>السند</w:t>
      </w:r>
      <w:r>
        <w:rPr>
          <w:rtl w:val="true"/>
        </w:rPr>
        <w:t>:</w:t>
      </w:r>
      <w:bookmarkEnd w:id="5188"/>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المتهالك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الضعيف الغالي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معاني القرآن للفرّاء و تفسير الطبري و الزمخشري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w:t>
      </w:r>
      <w:bookmarkStart w:id="5189" w:name="pg11650_152154"/>
    </w:p>
    <w:p>
      <w:pPr>
        <w:pStyle w:val="BookText"/>
        <w:rPr/>
      </w:pPr>
      <w:bookmarkEnd w:id="5189"/>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مع انّ شيخ الفقهاء الشيخ جعفر قال في الكتاب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مسلك الاخباريين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صدرت منهم أحكام غريبة و أقوال منكرة عجيبة،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بنقص القرآن، مستندين إلى روايات تقضي البديهة بتأويلها و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للعجب من قوم يزعمون سلامة الاحاديث و بقاءها محفوظة و هي دائرة على الألسن و منقولة في الكتب في مدة ألف و مأتي سنة، و انّها لو حدث فيها نقص لظهر و استبان و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يحكمون بنقص القرآن، و خفى ذلك في جميع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فليس كل ما ورد في كتاب يكون مقبولا عند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يتوهم من لفظ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أورده للرّد عليه، و لكن الشيخ النوري أينما وجد ضالّته المنشودة قد أخذ بها و أوردها في كتابه ليستدل بها على مزعومته</w:t>
      </w:r>
      <w:r>
        <w:rPr>
          <w:rFonts w:eastAsia="Amiri" w:cs="Amiri" w:ascii="Amiri" w:hAnsi="Amiri"/>
          <w:color w:val="111111"/>
          <w:sz w:val="28"/>
          <w:szCs w:val="28"/>
          <w:rtl w:val="true"/>
          <w:lang w:bidi="ar-SA"/>
        </w:rPr>
        <w:t>!!</w:t>
      </w:r>
    </w:p>
    <w:p>
      <w:pPr>
        <w:pStyle w:val="Heading5"/>
        <w:numPr>
          <w:ilvl w:val="4"/>
          <w:numId w:val="1"/>
        </w:numPr>
        <w:rPr/>
      </w:pPr>
      <w:bookmarkStart w:id="5190" w:name="__RefHeading___Toc6141762_73709187"/>
      <w:bookmarkStart w:id="5191" w:name="_Toc2259"/>
      <w:bookmarkEnd w:id="5190"/>
      <w:r>
        <w:rPr>
          <w:rtl w:val="true"/>
        </w:rPr>
        <w:t>ج</w:t>
      </w:r>
      <w:r>
        <w:rPr>
          <w:rtl w:val="true"/>
        </w:rPr>
        <w:t xml:space="preserve">- </w:t>
      </w:r>
      <w:r>
        <w:rPr>
          <w:rtl w:val="true"/>
        </w:rPr>
        <w:t>المتن</w:t>
      </w:r>
      <w:r>
        <w:rPr>
          <w:rtl w:val="true"/>
        </w:rPr>
        <w:t>:</w:t>
      </w:r>
      <w:bookmarkEnd w:id="519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الرواية ان الجملة كانت جزءا من الآية و حذفت بل معناها ان اللّه أوقع بأبي لهب هذه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أربعين اسما قد يكون المراد حذف تفسير الآية من مصاحف الصحابة و لا يعني الحذف من القرآن</w:t>
      </w:r>
      <w:r>
        <w:rPr>
          <w:rFonts w:eastAsia="Amiri" w:cs="Amiri" w:ascii="Amiri" w:hAnsi="Amiri"/>
          <w:color w:val="111111"/>
          <w:sz w:val="28"/>
          <w:szCs w:val="28"/>
          <w:rtl w:val="true"/>
          <w:lang w:bidi="ar-SA"/>
        </w:rPr>
        <w:t>.</w:t>
      </w:r>
    </w:p>
    <w:p>
      <w:pPr>
        <w:pStyle w:val="Heading5"/>
        <w:numPr>
          <w:ilvl w:val="4"/>
          <w:numId w:val="1"/>
        </w:numPr>
        <w:rPr/>
      </w:pPr>
      <w:bookmarkStart w:id="5192" w:name="__RefHeading___Toc6141764_73709187"/>
      <w:bookmarkStart w:id="5193" w:name="_Toc2260"/>
      <w:bookmarkEnd w:id="5192"/>
      <w:r>
        <w:rPr>
          <w:rtl w:val="true"/>
        </w:rPr>
        <w:t>نتيجة البحث</w:t>
      </w:r>
      <w:r>
        <w:rPr>
          <w:rtl w:val="true"/>
        </w:rPr>
        <w:t>:</w:t>
      </w:r>
      <w:bookmarkEnd w:id="5193"/>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ما استدلّا به على تحريف آيات سورة المسد روايتين، و هي رواية واحدة عن الغلاة</w:t>
      </w:r>
      <w:r>
        <w:rPr>
          <w:rFonts w:eastAsia="Amiri" w:cs="Amiri" w:ascii="Amiri" w:hAnsi="Amiri"/>
          <w:color w:val="111111"/>
          <w:sz w:val="28"/>
          <w:szCs w:val="28"/>
          <w:rtl w:val="true"/>
          <w:lang w:bidi="ar-SA"/>
        </w:rPr>
        <w:t xml:space="preserve">. </w:t>
      </w:r>
      <w:bookmarkStart w:id="5194" w:name="pg11650_152155"/>
    </w:p>
    <w:p>
      <w:pPr>
        <w:pStyle w:val="Heading3"/>
        <w:numPr>
          <w:ilvl w:val="2"/>
          <w:numId w:val="1"/>
        </w:numPr>
        <w:rPr/>
      </w:pPr>
      <w:bookmarkStart w:id="5195" w:name="__RefHeading___Toc6141766_73709187"/>
      <w:bookmarkStart w:id="5196" w:name="_Toc2261"/>
      <w:bookmarkEnd w:id="5194"/>
      <w:bookmarkEnd w:id="5195"/>
      <w:r>
        <w:rPr>
          <w:rtl w:val="true"/>
        </w:rPr>
        <w:t>دراسة روايات سورة التوحيد</w:t>
      </w:r>
      <w:bookmarkEnd w:id="5196"/>
    </w:p>
    <w:p>
      <w:pPr>
        <w:pStyle w:val="Heading4"/>
        <w:numPr>
          <w:ilvl w:val="3"/>
          <w:numId w:val="1"/>
        </w:numPr>
        <w:rPr/>
      </w:pPr>
      <w:bookmarkStart w:id="5197" w:name="__RefHeading___Toc6141768_73709187"/>
      <w:bookmarkStart w:id="5198" w:name="_Toc2262"/>
      <w:bookmarkEnd w:id="5197"/>
      <w:r>
        <w:rPr>
          <w:rtl w:val="true"/>
        </w:rPr>
        <w:t>اشارة</w:t>
      </w:r>
      <w:bookmarkEnd w:id="5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كما تقدم في القدر انه أمر أصحابه أن يقرءوا كما نزل لا كما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عن حكم بن مسكين عن عامر بن خداعة قال قلت لأبي عبد اللّه عليه السلام علمني قل هو اللّه أحد اكتبها لك قال لا أحب أن أتعلمها إلّا من فيك قال اقرأ قل هو اللّه أحد اللّه الصمد ثلاثا آخرها كذلك اللّه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عبد اللّه رفعه عن عبد العزيز بن المهتدي قال سألت الرضا عليه السلام عن التوحيد فقال كل من قرأ قل هو اللّه و آمن بها فقد عرف التوحيد قال كيف يقرأها قال كما يقرأها الناس و زاد فيه كذلك اللّه ربي كذلك اللّه ربي و في الخبرين ايماء إلى كون الذيل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عن محمد بن فارس عن الحكم بن سيار قال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قل هو اللّه أحد لا إله إلا اللّه الواحد الأحد الصمد الخ و في آخره كذلك اللّه ربنا كذلك ربنا كذلك ربنا و رب آبائنا الأولين</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البرقي عن ابن فضال عن عيينة عن عبد القاهر قال قال أبو عبد اللّه عليه السلام اقرأ قل اللّه أحد كذا اللّه الأحد الصمد اللّه الواحد الصمد الخ كذا في النسخة و هي سقيمة جدا و أظن سقوط حرف العاطف بعد الصمد الأول و انه من شك الراوي بأن </w:t>
      </w:r>
      <w:bookmarkStart w:id="5199" w:name="pg11650_152156"/>
    </w:p>
    <w:p>
      <w:pPr>
        <w:pStyle w:val="BookText"/>
        <w:rPr/>
      </w:pPr>
      <w:bookmarkEnd w:id="5199"/>
      <w:r>
        <w:rPr>
          <w:rFonts w:ascii="Amiri" w:hAnsi="Amiri" w:eastAsia="Amiri" w:cs="Amiri"/>
          <w:color w:val="111111"/>
          <w:sz w:val="28"/>
          <w:sz w:val="28"/>
          <w:szCs w:val="28"/>
          <w:rtl w:val="true"/>
          <w:lang w:bidi="ar-SA"/>
        </w:rPr>
        <w:t>الساقط هي كلمة الأحد أو الواحد و اللّه العالم و قد وفينا بحمد اللّه تعالى بما وعدناه من ذكر ما ورد من الأخبار الدالة على تغيير المواضع المخصوصة من القرآن المستجمعة لشرائط الاستدلال بها سندا و دلالة الخالية عما يوهنه سوى شبهات ضعيفة أوردها المانعون نذكرها مع الجواب</w:t>
      </w:r>
      <w:r>
        <w:rPr>
          <w:rFonts w:eastAsia="Amiri" w:cs="Amiri" w:ascii="Amiri" w:hAnsi="Amiri"/>
          <w:color w:val="111111"/>
          <w:sz w:val="28"/>
          <w:szCs w:val="28"/>
          <w:rtl w:val="true"/>
          <w:lang w:bidi="ar-SA"/>
        </w:rPr>
        <w:t>.</w:t>
      </w:r>
    </w:p>
    <w:p>
      <w:pPr>
        <w:pStyle w:val="Heading4"/>
        <w:numPr>
          <w:ilvl w:val="3"/>
          <w:numId w:val="1"/>
        </w:numPr>
        <w:rPr/>
      </w:pPr>
      <w:bookmarkStart w:id="5200" w:name="__RefHeading___Toc6141770_73709187"/>
      <w:bookmarkStart w:id="5201" w:name="_Toc2263"/>
      <w:bookmarkEnd w:id="5200"/>
      <w:r>
        <w:rPr>
          <w:rtl w:val="true"/>
        </w:rPr>
        <w:t>دراسة الروايات</w:t>
      </w:r>
      <w:r>
        <w:rPr>
          <w:rtl w:val="true"/>
        </w:rPr>
        <w:t>:</w:t>
      </w:r>
      <w:bookmarkEnd w:id="5201"/>
    </w:p>
    <w:p>
      <w:pPr>
        <w:pStyle w:val="Heading5"/>
        <w:numPr>
          <w:ilvl w:val="4"/>
          <w:numId w:val="1"/>
        </w:numPr>
        <w:rPr/>
      </w:pPr>
      <w:bookmarkStart w:id="5202" w:name="__RefHeading___Toc6141772_73709187"/>
      <w:bookmarkStart w:id="5203" w:name="_Toc2264"/>
      <w:bookmarkEnd w:id="5202"/>
      <w:r>
        <w:rPr>
          <w:rtl w:val="true"/>
        </w:rPr>
        <w:t>أ</w:t>
      </w:r>
      <w:r>
        <w:rPr>
          <w:rtl w:val="true"/>
        </w:rPr>
        <w:t>- [</w:t>
      </w:r>
      <w:r>
        <w:rPr>
          <w:rtl w:val="true"/>
        </w:rPr>
        <w:t>الآية</w:t>
      </w:r>
      <w:r>
        <w:rPr>
          <w:rtl w:val="true"/>
        </w:rPr>
        <w:t>]</w:t>
      </w:r>
      <w:bookmarkEnd w:id="5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في 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زيدت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الواحد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آبائنا الأوّلين</w:t>
      </w:r>
      <w:r>
        <w:rPr>
          <w:rFonts w:eastAsia="Amiri" w:cs="Amiri" w:ascii="Amiri" w:hAnsi="Amiri"/>
          <w:color w:val="111111"/>
          <w:sz w:val="28"/>
          <w:szCs w:val="28"/>
          <w:rtl w:val="true"/>
          <w:lang w:bidi="ar-SA"/>
        </w:rPr>
        <w:t>).</w:t>
      </w:r>
    </w:p>
    <w:p>
      <w:pPr>
        <w:pStyle w:val="Heading5"/>
        <w:numPr>
          <w:ilvl w:val="4"/>
          <w:numId w:val="1"/>
        </w:numPr>
        <w:rPr/>
      </w:pPr>
      <w:bookmarkStart w:id="5204" w:name="__RefHeading___Toc6141774_73709187"/>
      <w:bookmarkStart w:id="5205" w:name="_Toc2265"/>
      <w:bookmarkEnd w:id="5204"/>
      <w:r>
        <w:rPr>
          <w:rtl w:val="true"/>
        </w:rPr>
        <w:t>ب</w:t>
      </w:r>
      <w:r>
        <w:rPr>
          <w:rtl w:val="true"/>
        </w:rPr>
        <w:t xml:space="preserve">- </w:t>
      </w:r>
      <w:r>
        <w:rPr>
          <w:rtl w:val="true"/>
        </w:rPr>
        <w:t>السند</w:t>
      </w:r>
      <w:r>
        <w:rPr>
          <w:rtl w:val="true"/>
        </w:rPr>
        <w:t>:</w:t>
      </w:r>
      <w:bookmarkEnd w:id="5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الغالي الكذّاب</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فارس، لم نجد له ذكرا في كتب الرجال و كذلك الحكم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أوردها في ذيلها عن عيينة مشترك ينتج جهلا بحاله عن عبد القاهر مجهول حاله، مع انّ الشيخ النوري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النسخة سقيمة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ندري كيف يستدل بها من اعترف بسقمها ليثبت بها تحريف كتاب اللّه العزيز الحميد 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مع انّها تؤيّد النص القرآني حيث </w:t>
      </w:r>
      <w:bookmarkStart w:id="5206" w:name="pg11650_152157"/>
    </w:p>
    <w:p>
      <w:pPr>
        <w:pStyle w:val="BookText"/>
        <w:rPr/>
      </w:pPr>
      <w:bookmarkEnd w:id="52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يقرأها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زيادة ليس من القرآن و لكن الشيخ النوري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الخبرين ايماء إلى كون الذيل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السيّد في الإقبال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سند و كما نزل يعني مع بيانه و تفسيره ان صحت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الزمخشري </w:t>
      </w:r>
      <w:r>
        <w:rPr>
          <w:rStyle w:val="FootnoteAnchor"/>
          <w:rtl w:val="true"/>
        </w:rPr>
        <w:footnoteReference w:id="549"/>
      </w:r>
      <w:r>
        <w:rPr>
          <w:rFonts w:ascii="Amiri" w:hAnsi="Amiri" w:eastAsia="Amiri" w:cs="Amiri"/>
          <w:color w:val="111111"/>
          <w:sz w:val="28"/>
          <w:sz w:val="28"/>
          <w:szCs w:val="28"/>
          <w:rtl w:val="true"/>
          <w:lang w:bidi="ar-SA"/>
        </w:rPr>
        <w:t xml:space="preserve">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بغير قل هو و قرأ الأعمش قل هو اللّه الواحد و قرأ أحد اللّه بغير تنوين اسقط لملاقاته لام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فهذه القراءة منتقلة من مدرسة الخلفاء</w:t>
      </w:r>
      <w:r>
        <w:rPr>
          <w:rFonts w:eastAsia="Amiri" w:cs="Amiri" w:ascii="Amiri" w:hAnsi="Amiri"/>
          <w:color w:val="111111"/>
          <w:sz w:val="28"/>
          <w:szCs w:val="28"/>
          <w:rtl w:val="true"/>
          <w:lang w:bidi="ar-SA"/>
        </w:rPr>
        <w:t>.</w:t>
      </w:r>
    </w:p>
    <w:p>
      <w:pPr>
        <w:pStyle w:val="Heading5"/>
        <w:numPr>
          <w:ilvl w:val="4"/>
          <w:numId w:val="1"/>
        </w:numPr>
        <w:rPr/>
      </w:pPr>
      <w:bookmarkStart w:id="5207" w:name="__RefHeading___Toc6141776_73709187"/>
      <w:bookmarkStart w:id="5208" w:name="_Toc2266"/>
      <w:bookmarkEnd w:id="5207"/>
      <w:r>
        <w:rPr>
          <w:rtl w:val="true"/>
        </w:rPr>
        <w:t>ج</w:t>
      </w:r>
      <w:r>
        <w:rPr>
          <w:rtl w:val="true"/>
        </w:rPr>
        <w:t xml:space="preserve">- </w:t>
      </w:r>
      <w:r>
        <w:rPr>
          <w:rtl w:val="true"/>
        </w:rPr>
        <w:t>المتن</w:t>
      </w:r>
      <w:r>
        <w:rPr>
          <w:rtl w:val="true"/>
        </w:rPr>
        <w:t>:</w:t>
      </w:r>
      <w:bookmarkEnd w:id="520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الشيخ أن يعين النّص الذي يزعم انه كان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حرّف إلى النصّ المتداول بين المسلمين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رواية الكافي و زاد فيه كذلك اللّه ربي ثلاثا لم يقصد أن يقرأها بعنوان انها من السورة بل بعنوان الذكر بعد السورة و كذلك شأن ما جاء في روايتي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الرواية الأخيرة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 و هي سقيمة جدّا و أظن سقوط حرف العاطف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تبجح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الاضافات التي جاءت في الروايات تبدل السورة من كونها نصا قرآنيا إلى هذر من بعض أقوال البشر و العياذ باللّه</w:t>
      </w:r>
      <w:r>
        <w:rPr>
          <w:rFonts w:eastAsia="Amiri" w:cs="Amiri" w:ascii="Amiri" w:hAnsi="Amiri"/>
          <w:color w:val="111111"/>
          <w:sz w:val="28"/>
          <w:szCs w:val="28"/>
          <w:rtl w:val="true"/>
          <w:lang w:bidi="ar-SA"/>
        </w:rPr>
        <w:t>.</w:t>
      </w:r>
    </w:p>
    <w:p>
      <w:pPr>
        <w:pStyle w:val="Heading5"/>
        <w:numPr>
          <w:ilvl w:val="4"/>
          <w:numId w:val="1"/>
        </w:numPr>
        <w:rPr/>
      </w:pPr>
      <w:bookmarkStart w:id="5209" w:name="__RefHeading___Toc6141778_73709187"/>
      <w:bookmarkStart w:id="5210" w:name="_Toc2267"/>
      <w:bookmarkEnd w:id="5209"/>
      <w:r>
        <w:rPr>
          <w:rtl w:val="true"/>
        </w:rPr>
        <w:t>نتيجة البحث</w:t>
      </w:r>
      <w:r>
        <w:rPr>
          <w:rtl w:val="true"/>
        </w:rPr>
        <w:t>:</w:t>
      </w:r>
      <w:bookmarkEnd w:id="5210"/>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الروايات التي استدلا بها على تحريف سورة الاخلاص أربع روايات </w:t>
      </w:r>
      <w:bookmarkStart w:id="5211" w:name="pg11650_152158"/>
    </w:p>
    <w:p>
      <w:pPr>
        <w:pStyle w:val="BookText"/>
        <w:rPr/>
      </w:pPr>
      <w:bookmarkEnd w:id="5211"/>
      <w:r>
        <w:rPr>
          <w:rFonts w:ascii="Amiri" w:hAnsi="Amiri" w:eastAsia="Amiri" w:cs="Amiri"/>
          <w:color w:val="111111"/>
          <w:sz w:val="28"/>
          <w:sz w:val="28"/>
          <w:szCs w:val="28"/>
          <w:rtl w:val="true"/>
          <w:lang w:bidi="ar-SA"/>
        </w:rPr>
        <w:t>بينا هي روايتان</w:t>
      </w:r>
      <w:r>
        <w:rPr>
          <w:rFonts w:eastAsia="Amiri" w:cs="Amiri" w:ascii="Amiri" w:hAnsi="Amiri"/>
          <w:color w:val="111111"/>
          <w:sz w:val="28"/>
          <w:szCs w:val="28"/>
          <w:rtl w:val="true"/>
          <w:lang w:bidi="ar-SA"/>
        </w:rPr>
        <w:t>.</w:t>
      </w:r>
    </w:p>
    <w:p>
      <w:pPr>
        <w:pStyle w:val="Heading5"/>
        <w:numPr>
          <w:ilvl w:val="4"/>
          <w:numId w:val="1"/>
        </w:numPr>
        <w:rPr/>
      </w:pPr>
      <w:bookmarkStart w:id="5212" w:name="__RefHeading___Toc6141780_73709187"/>
      <w:bookmarkStart w:id="5213" w:name="_Toc2268"/>
      <w:bookmarkEnd w:id="5212"/>
      <w:r>
        <w:rPr>
          <w:rtl w:val="true"/>
        </w:rPr>
        <w:t>نتائج البحوث</w:t>
      </w:r>
      <w:r>
        <w:rPr>
          <w:rtl w:val="true"/>
        </w:rPr>
        <w:t>:</w:t>
      </w:r>
      <w:bookmarkEnd w:id="5213"/>
    </w:p>
    <w:p>
      <w:pPr>
        <w:pStyle w:val="BookText"/>
        <w:rPr/>
      </w:pPr>
      <w:r>
        <w:rPr>
          <w:rFonts w:ascii="Amiri" w:hAnsi="Amiri" w:eastAsia="Amiri" w:cs="Amiri"/>
          <w:color w:val="111111"/>
          <w:sz w:val="28"/>
          <w:sz w:val="28"/>
          <w:szCs w:val="28"/>
          <w:rtl w:val="true"/>
          <w:lang w:bidi="ar-SA"/>
        </w:rPr>
        <w:t>استشهد الشيخ النوري و الاستاذ ظهير على حدّ زعمهما باثنتين و ستين و ألف رواية تدل على التحريف و التبديل و النقصان في آيات من كتاب اللّه العزيز الحكيم و قمنا بفضل اللّه تعالى بدراستها رواية بعد رواية سندا و متنا فوجدناها جميعا لا تخلو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في اسنادها غلاة كذبة و ضعفاء و مجاهيل و إما أن يكون ما في متن الرواية بيانا و تفسيرا للآية الكريمة خلافا لما زعما بانها نص محذوف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اجتمع الأمران المذكوران في ما استدلا بها من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أنتج البحث لهما في كل رواية استدلا بها صفرا و صدق عليهما المثل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 الجبل فولد فأرا و تمخض البحث في هذا الكتاب فأنتج لهما اثنتين و ستين و ألف 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ذلك بفضل اللّه و توفيقه و صدق اللّه تعالى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تقدست أسماؤه إذ يقول</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و الحمد للّه ربّ العالمين مرتضى العسكري </w:t>
      </w:r>
      <w:bookmarkStart w:id="5214" w:name="pg11650_152159"/>
    </w:p>
    <w:p>
      <w:pPr>
        <w:pStyle w:val="Heading2"/>
        <w:numPr>
          <w:ilvl w:val="1"/>
          <w:numId w:val="1"/>
        </w:numPr>
        <w:rPr/>
      </w:pPr>
      <w:bookmarkStart w:id="5215" w:name="__RefHeading___Toc6141782_73709187"/>
      <w:bookmarkStart w:id="5216" w:name="_Toc2269"/>
      <w:bookmarkEnd w:id="5214"/>
      <w:bookmarkEnd w:id="5215"/>
      <w:r>
        <w:rPr>
          <w:rtl w:val="true"/>
        </w:rPr>
        <w:t>الفهرس‌</w:t>
      </w:r>
      <w:bookmarkEnd w:id="5216"/>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 البحوث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فصل الخطاب و الشيعة و القرآن و مؤلفاهما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أخطاء في نسخ من مصادر الدراسات الاسلامية صنفان من الاخطاء في نسخ من مصادر الدراسات الاسلامية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السابع و الرابع عشر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الأصوليين و الاخباريين في شأن 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الاخباريون و الاصوليون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الغلاة و الراوين عنهم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أتباع مدرسة أهل البيت في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العلماء حول أحاديث الكافي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صحة روايات من لا يحضره الفقيه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الحديث في أخذ الاحكام و أصول الدين دون غيرهما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التزامهم في أصول الدين بصحة الحديث و عدم اعتمادهم على أخبار الآحاد فيها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الغلاة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مقاييس لمعرفة صحيح الحديث من سقيمه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أقوال الاستاذ احسان الهي ظهير في كتابه الشيعة و القرآن تمهيد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الاستاذ الهي ظهير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عقيدة الشيعة في الدور الاول من القرآن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القمي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بأصل سليم بن قيس الهلالي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استشهد الاستاذ ظهير بأقوالهم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و مقدمة تفسيره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النوري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في الدور الثاني من القرآن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في الدور الثالث من القرآن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مدرسة أهل البيت في القرآن القرن الأول و الثاني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أقوال الفضل بن شاذان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الثامن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lang w:bidi="ar-SA"/>
        </w:rPr>
        <w:t>97</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القرن الثاني عشر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عشر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عشر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عشر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الباب الحادي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متكررة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روايات عدّت خمس عشرة رواية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الروايات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منتقلة من مدرسة الخلفاء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مشتركة بين المدرستين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الغلاة و المتهمون في دينهم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و من أخذ عنه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و من أخذ عنه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النهاوندي إبراهيم بن اسحاق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سمينة محمد بن علي الكوفي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بن أبي حمزة و أبوه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مختلقات واهية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الكتاب و السنّة على عهد الخليفة القرشي عمر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الخليفة الصحابي عثمان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لا أصل لها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النورين المختلقة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دبستان مذاهب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تذكرة الأئمة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رواة مجهولين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بلا سند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رواة غير ثقات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مصحف الامام علي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القرآن الذي جمعه الامام علي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التحريف و التبديل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من أثر اختلاف قراءاتهم على معرفة حلال اللّه و حرامه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مدرسة أهل البيت في القراءات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مفسرة و ليست برواية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البحوث و نتائجها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الباب الثاني عشر روايات حول آيات سور القرآن من سورة الفاتحة حتى سورة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الفاتحة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البقرة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آل عمران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النساء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المائدة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الأنعام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الأعراف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الأنفال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التوبة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يونس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هود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يوسف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الرعد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إبراهيم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الحجر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النحل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الاسراء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الكهف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مريم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طه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الأنبياء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الحج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المؤمنون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نقصان آيات من القرآن في سورتي النور و الاحزاب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الفرقان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الشعراء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النمل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العنكبوت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الروم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لقمان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السجدة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الأحزاب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سبأ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يس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الصافات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الزمر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غافر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فصلت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الشورى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الزخرف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الدخان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الجاثية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الأحقاف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الفتح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الحجرات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ق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الذاريات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الطور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النجم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الرحمن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الواقعة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الحديد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الحشر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الصف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الجمعة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المنافقون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التغابن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الطلاق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التحريم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الملك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القلم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الحاقة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المعارج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نوح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الجن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المزّمّل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المدّثر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القيامة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الانسان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المرسلات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النبأ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عبس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التكوير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الانفطار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المطففين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البروج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الطارق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الأعلى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الغاشية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الفجر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الشمس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الليل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الضحى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الانشراح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التين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القدر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البيّنة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الزلزلة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العاديات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التكاثر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العصر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الفيل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رواية سورة الكوثر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الكافرون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روايتي سورة المسد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سورة التوحيد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جزأي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 مائة صحابي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ترجمت فيهما لثلاثة و تسعين صحابيا مختلقا و بقي سبع و خمسون صحابيا مختلقا تمّ البحث عنهم و لمّا يطبع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الجزء الأول من عبد اللّه بن سبأ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الخامس من الجزء الثاني 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روايات نزول القرآن على سبعة أحرف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نرجع في هذا البحث الى طبعة الكتاب الرابعة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بلاهور و يحمل المؤلف من الالقاب العلمية كما جاء على ظهر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الالقاب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ليسانس الشريعة من الجامعة الاسلامية بالمدينة المنورة، ماجستير في الشريعة و في اللغة العربية، و في اللغة الفارسية و في اللغة الاردية، و في السياسة من جامعة بنجاب الباكستانية، و رئيس تحرير مجلة ترجمان الحديث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نفس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الف العلماء مؤلفات كثيرة، و أكملها كتاب الاكمال لابن ماكولا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اللّه بن سبأ،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 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القول عنه في بحث أخطاء الناسخين في كتب الحديث من هذا الكتاب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مدرسة الخلفاء،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المجلسي في مرآة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أكثرهم من ولد رسول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السابع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عبد اللّه بن محمد الخشاب عن ابن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الرابع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الاشعري، عن الحسن بن عبيد اللّه، عن الحسن بن موسى الخشاب، عن علي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الارشاد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الحديث الرابع عشر، و في اعلام الورى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في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الكليني بسند حديثه الرابع عشر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لفظ السند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بحثه عن الاصول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الثانية في شرح حال الكتب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اهدائى مشكاة بكتابخانه مركزى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المجموعة المسمّاة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لدينا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مرآة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كتاب الغيبة 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 أحد 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الاصول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العصفري،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العصفرى،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مصطلحات اخر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راجع ترجمته في جامع الرواة لمحمد بن علي الاردبيلي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لصدر الدين الشيرازي المسمّى بملا 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المجلسي المسمّى بمرآة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الشافي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الّا انه عدد الموثق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قطعا و لا ينطبق مع ما أورده بأن أحاديثه حصرت في ستة عشر ألف حديث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ان أهل الذكر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الاشارة و النص على أبي الحسن موسى عليه السلام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الاشارة و النص على أبي الحسن موسى عليه السلام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مولد الحسين بن علي عليهما السلام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الاشنان و السعد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المقدمة الاولى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علي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المصطفوي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الانصاري،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التنبيه الثاني من تنبيهات الانسداد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المعروف برجال الكشّي للشيخ الطوسي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لأبي الفتح محمد بن عبد الكريم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للنوبختي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مترجموه على انّه كان من كتّاب آل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طاهر من أولاد طاهر بن الحسين قائد المأمون الذي قتل الامين، ثم ولّاه على خراسان، و بقي أولاده يحكمون اقليم خراسان من بعده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يستفاد ممّا ورد في ترجمته بكتب علم الرجال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الترجمة المرقمة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أفاده المحقق التستري في ترجمة السياري بكتابه 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 أبو الحسن احمد بن الحسين بن عبيد اللّه الغضائري، الشيخ الثقة، المقدّم في علم الرجال، كان معاصرا للشيخ الطوسي و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نقلنا قوله من ترجمة السياري بمعجم رجال السيد الخوئي، 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الاستبصار، باب المتصيد يجب عليه التمام أو النقص، 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تحقيق السيد حسن الموسوي الخرسان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السياري في معجم رجال الحديث للسيد الخوئي، 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لآغا بزرك الطهراني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النديم،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تفسير القمي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البحار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فيما ذكرنا هنا الى تحقيق الاستاذ المحقق محمد الكاظم باول الكتاب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الحياة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المطبوعة ببيروت مع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للفيض الكاشاني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منصور أحمد بن علي الطبرسي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تفصيله في البحث عن احتجاج الطبرسي الآتي و اعتراض الشيخ النوري على الصدوق فيما أورد من الرواية مسندا و عاريا عما جاء في الاحتجاج مرسلا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تصحيح الاعتقاد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المؤلف بمقدمة المقدمة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لابن بابويه القمي،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مؤلف نهج البلاغة هو الشريف الرضي أخو الشريف المرتضى و المتوفى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لأبي علي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 بيروت، لبنان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المجلد الثاني من هذا الكتاب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المجلد الثاني من هذا الكتاب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الاخذ بالسنّة و شواهد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تزيينه بالكذب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جميع ما نسبه فضل بن شاذان في أقواله مرّ بنا في باب جمع القرآن من الجزء الثاني من هذا الكتاب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للشيخ الفضل بن شاذان الازدي النيسابوري، تحقيق السيد جلال الدين الارموي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مطبوعة ضمن رسائل نشرتها مكتبة المفيد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لا نقول بالصرفة و صدق اللّه العظيم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لَئِنِ اجْتَمَعَتِ الْإِنْسُ وَ الْجِنُّ عَلى أَنْ يَأْتُوا بِمِثْلِ هذَا الْقُرْآنِ لا يَأْتُونَ بِمِثْلِهِ وَ لَوْ كانَ بَعْضُهُمْ لِبَعْضٍ ظَهِيراً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الفن الخامس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المهناوية،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الرسالة طبعت بقم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للبروجردي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حجّية الكتاب من أبواب الحجج فى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السادسة، و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اليقين في اصول الدين للمحقق الفيض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الشيخ رحمة اللّه الدهلوي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راجع الفصول المهمة للسيد شرف الدين،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هامش 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للمولى عبد اللّه بن محمد المشتهر بالفاضل التوني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بين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حجية الكتاب من أبواب الحجج في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كتاب القرآن من كتاب الصلاة، المبحث السابع و الثامن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القاضي الطباطبائي في هامش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تلميذه الموفق، واقفا على دقائق نظرات شيخه و استاذه، و أحسن من أبان في شرحه على رسائل الشيخ من آرائه في دقائق علم الاصول، و منها هذه المسألة في صيانة القرآن عن التغيير و التحريف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بشرح الرسائل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 أصولها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أبي فضال تصحيف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لم نجد له ذكرا في كتب الرجال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فصل الخطاب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السياري في كتاب القراءات عن علي الحكم عن هشام بن سالم قال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الذي جاء به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صلى اللّه عليه و آله عشرة الف آية كذا في نسختي و هي سقيمة و الظاهر سقوط كلمة سبعة قبل عشرة لاتحاده متنا و سندا لما في الكافي بل لا يبعد كون ما فيه ماخوذ منه فان محمد بن يحيى يروي عن السياري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يفعلان ذلك كما سنراها في البحوث الآتية ان شاء اللّه تعالى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الثلاثة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لا بن بابويه القمي،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فريد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باب معنى صلاة الوسطى،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الصدوق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الخلاصة للعلامة الحلّي؛ و رجال النجاشي، و جامع الرواة للاردبيلي؛ و الكنى و الالقاب للمحدث القمي؛ و معجم رجال الحديث للخوئي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الجزء الثالث،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أوردنا تفصيل هذا الأمر فى الجزء السابع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الأئمة باحياء السنّة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زيادة سورتين من روايات الزيادة و النقيصة في القرآن الكريم من الجزء الثاني من هذا الكتاب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حرّفوني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حرّقوني و مزّقوني، إشارة إلى ما فعله الخليفة عثمان من حرق مصاحف الصحابة و تمزيقها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التفسير، و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كتاب الايمان،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أَنْذِرْ عَشِيرَتَكَ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تفسير الآية بتفسير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للخوئي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الأسترآبادي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تفسير ابن الحجام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تصحيف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ابو الحسن بن عبد اللّه، عن ابن أبي يعفور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كتاب العلم، باب كتابة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كتاب الجزية، باب إخراج اليهود من جزيرة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كتاب الاعتصام بالكتاب و السنّة، باب كراهة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كتاب المرضى،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كتاب الجهاد و السير، باب هل يستشفع إلى أهل الذمة و معاملتهم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صحيح مسلم، كتاب الوصية، باب ترك الوصية بآخر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سائر مصادره في أول بحث السقيفة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بترجمة الخليفة عمر؛ و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طبقات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القرطبي و الإتقان للسيوطي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الصدوق طهران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تصحيف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خصصت بإيراد، فهذا الفعل يتعدى إلى مفعوله الثاني بالباء لا باللام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المعصومون، لأنها صفة لمرفوع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لأن صدر يتعدّى بهذا الحرف ب من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الموثوق بها، لأنّ الفعل وثق يتعدّى بالباء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أعدنا ما نقلناه عنه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لمسيس الحاجة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الادعية المذكورة بلا سند</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الاستاذ ظهير كذلك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مذاهب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مذاهب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خاصّة في صفحات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الائمة،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نشر مولانا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الاستاذ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نقلا عن تذكرة الائمة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انّه رواها عن تفسير گازر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المطبوع في أول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البحار،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 عن الكتب و الأسفار،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كلكتة،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 البلاغي في الامر الخامس من مقدمة تفسيره السورة المزعومة علميا،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صاحب فصل الخطاب من المحدثين المكثرين المجدّين في التتبع للشواذ و انّه ليعدّ أمثال هذا المنقول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دبستان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ضالّته المنشودة، مع ذلك قال انه لم يجد لهذا المنقول أثرا في كتب الشيعة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رجال الكشي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الصحيح ما أوردناه من نص رجال الكشي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كما جاء في فصل الخطاب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تأخذ معالم دينك، لا تأخذ معالم دينك عن غير شيعتنا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 القمي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سجدت سجدت الشكر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أوجزنا ما يأتي من روايات أوردناها في بحث الزيادة و النقصان في القرآن الكريم من المجلد الثاني من هذا الكتاب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أئمة أهل البيت يعينون مقاييس لمعرفة الحديث من المجلد الثالث من معالم المدرستين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هاشم، عن سالم بن سلمة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قريب منه في 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تاريخ القرآن للابياري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تاريخ القرآن للزنجاني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الشهرستاني، المقدمة 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الرجال للأعرجي؛ و أوائل المقالات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الاستاذ ظهير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بتكلمنا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القول في التمتع؛ و زاد المعاد لابن القيم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xml:space="preserve">؛ و 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تفسير القرطبي و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البيان و التبيين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راجع الطبري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معاني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مناسك الحج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بتفسير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ذكر أنّ عاصما روى عنه القولان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في مادة كتاب القراءات و مادة علم القراءة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الاول و الثاني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الحديثان الآخران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الامام الصادق أيضا و اقرءوا كما علمتم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بتفسير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الچلي تصحيف و الصواب ما أثبتناه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سكان تصحيف و الصواب ما أثبتناه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ثبوت كون قراءته كذلك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 الصواب حذف 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ترتيب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تكون نفس التفسير المنسوب إلى النعماني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ننقل من معجم رجال الحديث للسيد الخوئي كلّما نذكر حال الرواة في هذه البحوث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فكل رواية رويت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للنصّ القرآني فهي مفتراة عليهم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عدد رواياته من قراءات السياري أولا و بلا واسطة أكثر من ثلاثمائة رواية، ثم نقل هذه الروايات بعينها مرّة أخرى بواسطة من نقلوا عنه مثل العياشي و محمد بن العباس الماهيار و غيرهما و كثّر بها العدد حتى بلغ أكثر من ستّ مائة رواية كما سيأتي في البحوث الآتية إن شاء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للشيخ يوسف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للطباعة بقم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قصص العلماء للميرزا محمد بن سليمان التنكابني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للطبرسي، مقدمة المصحح،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موضوع أوزان السور القرآنية البحث السادس من المجلد الثاني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المختلقة و قراءها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عن ابن سنان و هو محمد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السادس من المجلد الثاني من هذا الكتاب بحث قياس النص القرآني بقواعد اللغة العربية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ضمن عدد من روايات المناقب و 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وجدت في كتاب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أثرا،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 نزل من القرآن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محمد بن مؤمن الشيرازي، من علماء مدرسة الخلفاء، فقد قال في مقدمة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أجاز لي أبو بكر محمد بن مؤمن الشيرازي رواية كتاب ما نزل من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عن ابن سنان و هو محمد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الآية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للأردبيلي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العياشي المطبوع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ينسى و ينسخها أو يأت بمثلها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الاستاذ ظهير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فكيف قال؟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ننسخ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الاستاذ ظهير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نسختنا من القراءات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النسخة المطبوعة من روضة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مجهول حالهما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أثبتناه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أثبتناه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أثبتناه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أثبتناه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 مائة صحابي مختلق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خاتمة المستدرك من الطبعة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النوري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الشيخ غير مذكور فيما وصل إلينا من كتب الرجال، إلّا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علي بن أحمد القمّي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في التعليقة على الكفاية، الجزء الأوّل،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تنظيم و نشر آثار الإمام الخميني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عن المصاحف، لابن أبي داود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الثاني، بحث مصحف ابن مسعود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اقامة الناس و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بتفسير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نص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عائذ</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أبا حمزة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النحاس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نسخة الشيخ النوري و الصواب ما اثبتناه من التفسير المنسوب إلى علي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أخطاء في نسخ كتب الحديث في معالم المدرستين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عبيد اللّه بن عبد اللّه بن أحمد المعروف بالحاكم الحسكاني، الحذاء الحنفي النيسابوري، من أعلام القرن الخامس الهجري، ترجمته في تذكرة الحفاظ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راجع تفسير الآية في أسباب النزول للواحدي و نزول القرآن لأبي نعيم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نزول الآية فقط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رواها ابن عساكر بترجمة الإمام علي من تاريخ دمشق، بطرق كثيرة في الحديث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كتاب ناسخ القرآن و منسوخه لسعد بن عبد اللّه الأشعري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الداني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فعل، و فعّل بفعل، و أفعل سهوا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السياري عن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و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عروة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الچلبي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نسختنا من القراءات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الواسطي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أخرجه الطبري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كتاب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السيوطي في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الجهاد، الحديث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و مستدرك الحاكم، كتاب قسم الفي‌ء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للشيخ محمد بن الحسن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و أخرجه الطبري و السيوطي بتفسير الآية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الچلبي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انما نزلت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للداني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المكتبة العلمية الاسلامية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النحاس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ذكرناه من لسان العرب مادة شعف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رجاء و عوف و الاعرج، و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أبو جعفر محمد و ابن محيصن و الحسن؛ و في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العالية؛ و الفخر الرازي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للمحقق الداماد المير محمد باقر الاسترابادي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فيه قدم اللّه تعالى و أزليته و سرمديته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في المعاجز الظاهرة للسيد شمس الدين محمد بن بديع الدين الرضوي الذي كان من رؤساء خدام الروضة الرضوية في أواخر عصر الصفوية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عدلتم ان تولى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ذكرناه من قراءات السياري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 بتوك تحريف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عمرو بن شمر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للكتاب أثر و لعلّ مراده منه كتاب نزول القرآن في شأن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مؤمن الشيرازي راجع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محمد بن سليمان الديلمي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رواية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قردة سقطت من النص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الجامع للقرطبي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صدوق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جعفر القارئ، يزيد بن القعقاع أحد العشرة مدني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غير واحد قرأ على أبي هريرة و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نسختنا من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و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ابن عطية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الصحابة، باب مناقب عمر؛ و صحيح مسلم؛ و مسند الطيالسي الحديث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تفسير الآية من سورة المؤمنون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عدة روايات لهذه القراءة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ما جاء في الزنا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موطأ مالك، كتاب الحدود،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سنن أبي داود، كتاب الحدود، باب في الرجم ح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نظيره في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الاحكام، باب الشهادة تكون عن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 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تفسير سورة الأحزاب؛ و الاتقان، النوع السابع و الأربعون في ناسخه و منسوخه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الاتقان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النكاح، باب رضاع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الرجم و الجلد من كتاب الحدود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جزء من الحديث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أسماء من استشهد و قبائلهم فردا فردا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تفسير ابن كثير بتفسير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 بتفسير الآية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بتفسير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بتفسير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تفسير ابو الفتوح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بتفسير الآية من سورة الفرقان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 الطبرسي القراءة إلى الامام الصادق بصيغة المجهول اشعارا بعدم اعتماده على النقل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بتفسير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عطية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من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للحافظ الحاكم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و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ترك</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بن الفضل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بن الربيع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حول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قراءات السياري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المغازلي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أوردناه من نسخة تفسير علي بن إبراهيم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تفسير الفخر الرازي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للشيخ عماد الدين أبي جعفر محمد بن أبي القاسم الطبري الآملي المتوفى في منتصف الثاني من القرن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العقول للسيد القاضي نور اللّه التستري الشهيد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اعراب القرآن للنحاس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نظيره كل من الفرّاء في 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باختصار في التيسير للداني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اعراب القرآن للنحاس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مصطلحات قرآنية من الجزء الأول من هذا الكتاب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لنفتينهم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دهخدا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الچلبي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الداني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التيسير للداني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تهذيب الكمال للمزي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اعراب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التيسير في القراءات السبع للكسائي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13921</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اعراب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التيسير في القراءات السبع للداني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8020</w:t>
      </w:r>
      <w:r>
        <w:rPr>
          <w:rFonts w:ascii="IRNazanin" w:hAnsi="IRNazanin" w:eastAsia="IRNazanin"/>
          <w:b w:val="false"/>
          <w:b w:val="false"/>
          <w:bCs w:val="false"/>
          <w:i w:val="false"/>
          <w:i w:val="false"/>
          <w:iCs w:val="false"/>
          <w:color w:val="333333"/>
          <w:sz w:val="20"/>
          <w:sz w:val="20"/>
          <w:szCs w:val="20"/>
          <w:rtl w:val="true"/>
        </w:rPr>
        <w:t xml:space="preserve">؛ و 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الفخر الرازي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كما ورد في تفسير البرهان و أخذ عنه الشيخ النوري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 و نقصنا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عتاب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للداني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اعراب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النص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قراءات السياري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3.jpeg"/><Relationship Id="rId178" Type="http://schemas.openxmlformats.org/officeDocument/2006/relationships/image" Target="media/image3.jpeg"/><Relationship Id="rId179" Type="http://schemas.openxmlformats.org/officeDocument/2006/relationships/footer" Target="footer172.xml"/><Relationship Id="rId180" Type="http://schemas.openxmlformats.org/officeDocument/2006/relationships/image" Target="media/image4.jpeg"/><Relationship Id="rId181" Type="http://schemas.openxmlformats.org/officeDocument/2006/relationships/image" Target="media/image4.jpeg"/><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image" Target="media/image5.jpeg"/><Relationship Id="rId249" Type="http://schemas.openxmlformats.org/officeDocument/2006/relationships/image" Target="media/image5.jpeg"/><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image" Target="media/image6.jpeg"/><Relationship Id="rId376" Type="http://schemas.openxmlformats.org/officeDocument/2006/relationships/image" Target="media/image6.jpeg"/><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footer" Target="footer649.xml"/><Relationship Id="rId663" Type="http://schemas.openxmlformats.org/officeDocument/2006/relationships/footer" Target="footer650.xml"/><Relationship Id="rId664" Type="http://schemas.openxmlformats.org/officeDocument/2006/relationships/footer" Target="footer651.xml"/><Relationship Id="rId665" Type="http://schemas.openxmlformats.org/officeDocument/2006/relationships/footer" Target="footer652.xml"/><Relationship Id="rId666" Type="http://schemas.openxmlformats.org/officeDocument/2006/relationships/footer" Target="footer653.xml"/><Relationship Id="rId667" Type="http://schemas.openxmlformats.org/officeDocument/2006/relationships/footer" Target="footer654.xml"/><Relationship Id="rId668" Type="http://schemas.openxmlformats.org/officeDocument/2006/relationships/footer" Target="footer655.xml"/><Relationship Id="rId669" Type="http://schemas.openxmlformats.org/officeDocument/2006/relationships/footer" Target="footer656.xml"/><Relationship Id="rId670" Type="http://schemas.openxmlformats.org/officeDocument/2006/relationships/footer" Target="footer657.xml"/><Relationship Id="rId671" Type="http://schemas.openxmlformats.org/officeDocument/2006/relationships/footer" Target="footer658.xml"/><Relationship Id="rId672" Type="http://schemas.openxmlformats.org/officeDocument/2006/relationships/footer" Target="footer659.xml"/><Relationship Id="rId673" Type="http://schemas.openxmlformats.org/officeDocument/2006/relationships/footer" Target="footer660.xml"/><Relationship Id="rId674" Type="http://schemas.openxmlformats.org/officeDocument/2006/relationships/footer" Target="footer661.xml"/><Relationship Id="rId675" Type="http://schemas.openxmlformats.org/officeDocument/2006/relationships/footer" Target="footer662.xml"/><Relationship Id="rId676" Type="http://schemas.openxmlformats.org/officeDocument/2006/relationships/footer" Target="footer663.xml"/><Relationship Id="rId677" Type="http://schemas.openxmlformats.org/officeDocument/2006/relationships/footer" Target="footer664.xml"/><Relationship Id="rId678" Type="http://schemas.openxmlformats.org/officeDocument/2006/relationships/footer" Target="footer665.xml"/><Relationship Id="rId679" Type="http://schemas.openxmlformats.org/officeDocument/2006/relationships/footer" Target="footer666.xml"/><Relationship Id="rId680" Type="http://schemas.openxmlformats.org/officeDocument/2006/relationships/footer" Target="footer667.xml"/><Relationship Id="rId681" Type="http://schemas.openxmlformats.org/officeDocument/2006/relationships/footer" Target="footer668.xml"/><Relationship Id="rId682" Type="http://schemas.openxmlformats.org/officeDocument/2006/relationships/footer" Target="footer669.xml"/><Relationship Id="rId683" Type="http://schemas.openxmlformats.org/officeDocument/2006/relationships/footer" Target="footer670.xml"/><Relationship Id="rId684" Type="http://schemas.openxmlformats.org/officeDocument/2006/relationships/footer" Target="footer671.xml"/><Relationship Id="rId685" Type="http://schemas.openxmlformats.org/officeDocument/2006/relationships/footer" Target="footer672.xml"/><Relationship Id="rId686" Type="http://schemas.openxmlformats.org/officeDocument/2006/relationships/footer" Target="footer673.xml"/><Relationship Id="rId687" Type="http://schemas.openxmlformats.org/officeDocument/2006/relationships/footer" Target="footer674.xml"/><Relationship Id="rId688" Type="http://schemas.openxmlformats.org/officeDocument/2006/relationships/footer" Target="footer675.xml"/><Relationship Id="rId689" Type="http://schemas.openxmlformats.org/officeDocument/2006/relationships/footer" Target="footer676.xml"/><Relationship Id="rId690" Type="http://schemas.openxmlformats.org/officeDocument/2006/relationships/footer" Target="footer677.xml"/><Relationship Id="rId691" Type="http://schemas.openxmlformats.org/officeDocument/2006/relationships/footer" Target="footer678.xml"/><Relationship Id="rId692" Type="http://schemas.openxmlformats.org/officeDocument/2006/relationships/footer" Target="footer679.xml"/><Relationship Id="rId693" Type="http://schemas.openxmlformats.org/officeDocument/2006/relationships/footer" Target="footer680.xml"/><Relationship Id="rId694" Type="http://schemas.openxmlformats.org/officeDocument/2006/relationships/footer" Target="footer681.xml"/><Relationship Id="rId695" Type="http://schemas.openxmlformats.org/officeDocument/2006/relationships/footer" Target="footer682.xml"/><Relationship Id="rId696" Type="http://schemas.openxmlformats.org/officeDocument/2006/relationships/footer" Target="footer683.xml"/><Relationship Id="rId697" Type="http://schemas.openxmlformats.org/officeDocument/2006/relationships/footer" Target="footer684.xml"/><Relationship Id="rId698" Type="http://schemas.openxmlformats.org/officeDocument/2006/relationships/footer" Target="footer685.xml"/><Relationship Id="rId699" Type="http://schemas.openxmlformats.org/officeDocument/2006/relationships/footer" Target="footer686.xml"/><Relationship Id="rId700" Type="http://schemas.openxmlformats.org/officeDocument/2006/relationships/footer" Target="footer687.xml"/><Relationship Id="rId701" Type="http://schemas.openxmlformats.org/officeDocument/2006/relationships/footer" Target="footer688.xml"/><Relationship Id="rId702" Type="http://schemas.openxmlformats.org/officeDocument/2006/relationships/footer" Target="footer689.xml"/><Relationship Id="rId703" Type="http://schemas.openxmlformats.org/officeDocument/2006/relationships/footer" Target="footer690.xml"/><Relationship Id="rId704" Type="http://schemas.openxmlformats.org/officeDocument/2006/relationships/footer" Target="footer691.xml"/><Relationship Id="rId705" Type="http://schemas.openxmlformats.org/officeDocument/2006/relationships/footer" Target="footer692.xml"/><Relationship Id="rId706" Type="http://schemas.openxmlformats.org/officeDocument/2006/relationships/footer" Target="footer693.xml"/><Relationship Id="rId707" Type="http://schemas.openxmlformats.org/officeDocument/2006/relationships/footer" Target="footer694.xml"/><Relationship Id="rId708" Type="http://schemas.openxmlformats.org/officeDocument/2006/relationships/footer" Target="footer695.xml"/><Relationship Id="rId709" Type="http://schemas.openxmlformats.org/officeDocument/2006/relationships/footer" Target="footer696.xml"/><Relationship Id="rId710" Type="http://schemas.openxmlformats.org/officeDocument/2006/relationships/footer" Target="footer697.xml"/><Relationship Id="rId711" Type="http://schemas.openxmlformats.org/officeDocument/2006/relationships/footer" Target="footer698.xml"/><Relationship Id="rId712" Type="http://schemas.openxmlformats.org/officeDocument/2006/relationships/footer" Target="footer699.xml"/><Relationship Id="rId713" Type="http://schemas.openxmlformats.org/officeDocument/2006/relationships/footer" Target="footer700.xml"/><Relationship Id="rId714" Type="http://schemas.openxmlformats.org/officeDocument/2006/relationships/footer" Target="footer701.xml"/><Relationship Id="rId715" Type="http://schemas.openxmlformats.org/officeDocument/2006/relationships/footer" Target="footer702.xml"/><Relationship Id="rId716" Type="http://schemas.openxmlformats.org/officeDocument/2006/relationships/footer" Target="footer703.xml"/><Relationship Id="rId717" Type="http://schemas.openxmlformats.org/officeDocument/2006/relationships/footer" Target="footer704.xml"/><Relationship Id="rId718" Type="http://schemas.openxmlformats.org/officeDocument/2006/relationships/footer" Target="footer705.xml"/><Relationship Id="rId719" Type="http://schemas.openxmlformats.org/officeDocument/2006/relationships/footer" Target="footer706.xml"/><Relationship Id="rId720" Type="http://schemas.openxmlformats.org/officeDocument/2006/relationships/footer" Target="footer707.xml"/><Relationship Id="rId721" Type="http://schemas.openxmlformats.org/officeDocument/2006/relationships/footer" Target="footer708.xml"/><Relationship Id="rId722" Type="http://schemas.openxmlformats.org/officeDocument/2006/relationships/footer" Target="footer709.xml"/><Relationship Id="rId723" Type="http://schemas.openxmlformats.org/officeDocument/2006/relationships/footer" Target="footer710.xml"/><Relationship Id="rId724" Type="http://schemas.openxmlformats.org/officeDocument/2006/relationships/footer" Target="footer711.xml"/><Relationship Id="rId725" Type="http://schemas.openxmlformats.org/officeDocument/2006/relationships/footer" Target="footer712.xml"/><Relationship Id="rId726" Type="http://schemas.openxmlformats.org/officeDocument/2006/relationships/footer" Target="footer713.xml"/><Relationship Id="rId727" Type="http://schemas.openxmlformats.org/officeDocument/2006/relationships/footer" Target="footer714.xml"/><Relationship Id="rId728" Type="http://schemas.openxmlformats.org/officeDocument/2006/relationships/footer" Target="footer715.xml"/><Relationship Id="rId729" Type="http://schemas.openxmlformats.org/officeDocument/2006/relationships/footer" Target="footer716.xml"/><Relationship Id="rId730" Type="http://schemas.openxmlformats.org/officeDocument/2006/relationships/footer" Target="footer717.xml"/><Relationship Id="rId731" Type="http://schemas.openxmlformats.org/officeDocument/2006/relationships/footer" Target="footer718.xml"/><Relationship Id="rId732" Type="http://schemas.openxmlformats.org/officeDocument/2006/relationships/footer" Target="footer719.xml"/><Relationship Id="rId733" Type="http://schemas.openxmlformats.org/officeDocument/2006/relationships/footer" Target="footer720.xml"/><Relationship Id="rId734" Type="http://schemas.openxmlformats.org/officeDocument/2006/relationships/footer" Target="footer721.xml"/><Relationship Id="rId735" Type="http://schemas.openxmlformats.org/officeDocument/2006/relationships/footer" Target="footer722.xml"/><Relationship Id="rId736" Type="http://schemas.openxmlformats.org/officeDocument/2006/relationships/footer" Target="footer723.xml"/><Relationship Id="rId737" Type="http://schemas.openxmlformats.org/officeDocument/2006/relationships/footer" Target="footer724.xml"/><Relationship Id="rId738" Type="http://schemas.openxmlformats.org/officeDocument/2006/relationships/footer" Target="footer725.xml"/><Relationship Id="rId739" Type="http://schemas.openxmlformats.org/officeDocument/2006/relationships/footer" Target="footer726.xml"/><Relationship Id="rId740" Type="http://schemas.openxmlformats.org/officeDocument/2006/relationships/footer" Target="footer727.xml"/><Relationship Id="rId741" Type="http://schemas.openxmlformats.org/officeDocument/2006/relationships/footer" Target="footer728.xml"/><Relationship Id="rId742" Type="http://schemas.openxmlformats.org/officeDocument/2006/relationships/footer" Target="footer729.xml"/><Relationship Id="rId743" Type="http://schemas.openxmlformats.org/officeDocument/2006/relationships/footer" Target="footer730.xml"/><Relationship Id="rId744" Type="http://schemas.openxmlformats.org/officeDocument/2006/relationships/footer" Target="footer731.xml"/><Relationship Id="rId745" Type="http://schemas.openxmlformats.org/officeDocument/2006/relationships/footer" Target="footer732.xml"/><Relationship Id="rId746" Type="http://schemas.openxmlformats.org/officeDocument/2006/relationships/footer" Target="footer733.xml"/><Relationship Id="rId747" Type="http://schemas.openxmlformats.org/officeDocument/2006/relationships/footer" Target="footer734.xml"/><Relationship Id="rId748" Type="http://schemas.openxmlformats.org/officeDocument/2006/relationships/footer" Target="footer735.xml"/><Relationship Id="rId749" Type="http://schemas.openxmlformats.org/officeDocument/2006/relationships/footer" Target="footer736.xml"/><Relationship Id="rId750" Type="http://schemas.openxmlformats.org/officeDocument/2006/relationships/footer" Target="footer737.xml"/><Relationship Id="rId751" Type="http://schemas.openxmlformats.org/officeDocument/2006/relationships/footer" Target="footer738.xml"/><Relationship Id="rId752" Type="http://schemas.openxmlformats.org/officeDocument/2006/relationships/footer" Target="footer739.xml"/><Relationship Id="rId753" Type="http://schemas.openxmlformats.org/officeDocument/2006/relationships/footer" Target="footer740.xml"/><Relationship Id="rId754" Type="http://schemas.openxmlformats.org/officeDocument/2006/relationships/footer" Target="footer741.xml"/><Relationship Id="rId755" Type="http://schemas.openxmlformats.org/officeDocument/2006/relationships/footer" Target="footer742.xml"/><Relationship Id="rId756" Type="http://schemas.openxmlformats.org/officeDocument/2006/relationships/footer" Target="footer743.xml"/><Relationship Id="rId757" Type="http://schemas.openxmlformats.org/officeDocument/2006/relationships/footer" Target="footer744.xml"/><Relationship Id="rId758" Type="http://schemas.openxmlformats.org/officeDocument/2006/relationships/footer" Target="footer745.xml"/><Relationship Id="rId759" Type="http://schemas.openxmlformats.org/officeDocument/2006/relationships/footer" Target="footer746.xml"/><Relationship Id="rId760" Type="http://schemas.openxmlformats.org/officeDocument/2006/relationships/footer" Target="footer747.xml"/><Relationship Id="rId761" Type="http://schemas.openxmlformats.org/officeDocument/2006/relationships/footer" Target="footer748.xml"/><Relationship Id="rId762" Type="http://schemas.openxmlformats.org/officeDocument/2006/relationships/footer" Target="footer749.xml"/><Relationship Id="rId763" Type="http://schemas.openxmlformats.org/officeDocument/2006/relationships/footer" Target="footer750.xml"/><Relationship Id="rId764" Type="http://schemas.openxmlformats.org/officeDocument/2006/relationships/footer" Target="footer751.xml"/><Relationship Id="rId765" Type="http://schemas.openxmlformats.org/officeDocument/2006/relationships/footer" Target="footer752.xml"/><Relationship Id="rId766" Type="http://schemas.openxmlformats.org/officeDocument/2006/relationships/footer" Target="footer753.xml"/><Relationship Id="rId767" Type="http://schemas.openxmlformats.org/officeDocument/2006/relationships/footer" Target="footer754.xml"/><Relationship Id="rId768" Type="http://schemas.openxmlformats.org/officeDocument/2006/relationships/footer" Target="footer755.xml"/><Relationship Id="rId769" Type="http://schemas.openxmlformats.org/officeDocument/2006/relationships/footer" Target="footer756.xml"/><Relationship Id="rId770" Type="http://schemas.openxmlformats.org/officeDocument/2006/relationships/footer" Target="footer757.xml"/><Relationship Id="rId771" Type="http://schemas.openxmlformats.org/officeDocument/2006/relationships/footer" Target="footer758.xml"/><Relationship Id="rId772" Type="http://schemas.openxmlformats.org/officeDocument/2006/relationships/footer" Target="footer759.xml"/><Relationship Id="rId773" Type="http://schemas.openxmlformats.org/officeDocument/2006/relationships/footer" Target="footer760.xml"/><Relationship Id="rId774" Type="http://schemas.openxmlformats.org/officeDocument/2006/relationships/footer" Target="footer761.xml"/><Relationship Id="rId775" Type="http://schemas.openxmlformats.org/officeDocument/2006/relationships/footer" Target="footer762.xml"/><Relationship Id="rId776" Type="http://schemas.openxmlformats.org/officeDocument/2006/relationships/footer" Target="footer763.xml"/><Relationship Id="rId777" Type="http://schemas.openxmlformats.org/officeDocument/2006/relationships/footer" Target="footer764.xml"/><Relationship Id="rId778" Type="http://schemas.openxmlformats.org/officeDocument/2006/relationships/footer" Target="footer765.xml"/><Relationship Id="rId779" Type="http://schemas.openxmlformats.org/officeDocument/2006/relationships/footer" Target="footer766.xml"/><Relationship Id="rId780" Type="http://schemas.openxmlformats.org/officeDocument/2006/relationships/footer" Target="footer767.xml"/><Relationship Id="rId781" Type="http://schemas.openxmlformats.org/officeDocument/2006/relationships/footer" Target="footer768.xml"/><Relationship Id="rId782" Type="http://schemas.openxmlformats.org/officeDocument/2006/relationships/footer" Target="footer769.xml"/><Relationship Id="rId783" Type="http://schemas.openxmlformats.org/officeDocument/2006/relationships/footer" Target="footer770.xml"/><Relationship Id="rId784" Type="http://schemas.openxmlformats.org/officeDocument/2006/relationships/footer" Target="footer771.xml"/><Relationship Id="rId785" Type="http://schemas.openxmlformats.org/officeDocument/2006/relationships/footer" Target="footer772.xml"/><Relationship Id="rId786" Type="http://schemas.openxmlformats.org/officeDocument/2006/relationships/footer" Target="footer773.xml"/><Relationship Id="rId787" Type="http://schemas.openxmlformats.org/officeDocument/2006/relationships/footer" Target="footer774.xml"/><Relationship Id="rId788" Type="http://schemas.openxmlformats.org/officeDocument/2006/relationships/footer" Target="footer775.xml"/><Relationship Id="rId789" Type="http://schemas.openxmlformats.org/officeDocument/2006/relationships/footer" Target="footer776.xml"/><Relationship Id="rId790" Type="http://schemas.openxmlformats.org/officeDocument/2006/relationships/footer" Target="footer777.xml"/><Relationship Id="rId791" Type="http://schemas.openxmlformats.org/officeDocument/2006/relationships/footer" Target="footer778.xml"/><Relationship Id="rId792" Type="http://schemas.openxmlformats.org/officeDocument/2006/relationships/footer" Target="footer779.xml"/><Relationship Id="rId793" Type="http://schemas.openxmlformats.org/officeDocument/2006/relationships/footer" Target="footer780.xml"/><Relationship Id="rId794" Type="http://schemas.openxmlformats.org/officeDocument/2006/relationships/footer" Target="footer781.xml"/><Relationship Id="rId795" Type="http://schemas.openxmlformats.org/officeDocument/2006/relationships/footer" Target="footer782.xml"/><Relationship Id="rId796" Type="http://schemas.openxmlformats.org/officeDocument/2006/relationships/footer" Target="footer783.xml"/><Relationship Id="rId797" Type="http://schemas.openxmlformats.org/officeDocument/2006/relationships/footer" Target="footer784.xml"/><Relationship Id="rId798" Type="http://schemas.openxmlformats.org/officeDocument/2006/relationships/footer" Target="footer785.xml"/><Relationship Id="rId799" Type="http://schemas.openxmlformats.org/officeDocument/2006/relationships/footer" Target="footer786.xml"/><Relationship Id="rId800" Type="http://schemas.openxmlformats.org/officeDocument/2006/relationships/footer" Target="footer787.xml"/><Relationship Id="rId801" Type="http://schemas.openxmlformats.org/officeDocument/2006/relationships/footer" Target="footer788.xml"/><Relationship Id="rId802" Type="http://schemas.openxmlformats.org/officeDocument/2006/relationships/footer" Target="footer789.xml"/><Relationship Id="rId803" Type="http://schemas.openxmlformats.org/officeDocument/2006/relationships/footer" Target="footer790.xml"/><Relationship Id="rId804" Type="http://schemas.openxmlformats.org/officeDocument/2006/relationships/footer" Target="footer791.xml"/><Relationship Id="rId805" Type="http://schemas.openxmlformats.org/officeDocument/2006/relationships/footer" Target="footer792.xml"/><Relationship Id="rId806" Type="http://schemas.openxmlformats.org/officeDocument/2006/relationships/footer" Target="footer793.xml"/><Relationship Id="rId807" Type="http://schemas.openxmlformats.org/officeDocument/2006/relationships/footer" Target="footer794.xml"/><Relationship Id="rId808" Type="http://schemas.openxmlformats.org/officeDocument/2006/relationships/footer" Target="footer795.xml"/><Relationship Id="rId809" Type="http://schemas.openxmlformats.org/officeDocument/2006/relationships/footer" Target="footer796.xml"/><Relationship Id="rId810" Type="http://schemas.openxmlformats.org/officeDocument/2006/relationships/footer" Target="footer797.xml"/><Relationship Id="rId811" Type="http://schemas.openxmlformats.org/officeDocument/2006/relationships/footer" Target="footer798.xml"/><Relationship Id="rId812" Type="http://schemas.openxmlformats.org/officeDocument/2006/relationships/footer" Target="footer799.xml"/><Relationship Id="rId813" Type="http://schemas.openxmlformats.org/officeDocument/2006/relationships/footer" Target="footer800.xml"/><Relationship Id="rId814" Type="http://schemas.openxmlformats.org/officeDocument/2006/relationships/footer" Target="footer801.xml"/><Relationship Id="rId815" Type="http://schemas.openxmlformats.org/officeDocument/2006/relationships/footer" Target="footer802.xml"/><Relationship Id="rId816" Type="http://schemas.openxmlformats.org/officeDocument/2006/relationships/footer" Target="footer803.xml"/><Relationship Id="rId817" Type="http://schemas.openxmlformats.org/officeDocument/2006/relationships/footer" Target="footer804.xml"/><Relationship Id="rId818" Type="http://schemas.openxmlformats.org/officeDocument/2006/relationships/footer" Target="footer805.xml"/><Relationship Id="rId819" Type="http://schemas.openxmlformats.org/officeDocument/2006/relationships/footer" Target="footer806.xml"/><Relationship Id="rId820" Type="http://schemas.openxmlformats.org/officeDocument/2006/relationships/footer" Target="footer807.xml"/><Relationship Id="rId821" Type="http://schemas.openxmlformats.org/officeDocument/2006/relationships/footer" Target="footer808.xml"/><Relationship Id="rId822" Type="http://schemas.openxmlformats.org/officeDocument/2006/relationships/footer" Target="footer809.xml"/><Relationship Id="rId823" Type="http://schemas.openxmlformats.org/officeDocument/2006/relationships/footer" Target="footer810.xml"/><Relationship Id="rId824" Type="http://schemas.openxmlformats.org/officeDocument/2006/relationships/footer" Target="footer811.xml"/><Relationship Id="rId825" Type="http://schemas.openxmlformats.org/officeDocument/2006/relationships/footer" Target="footer812.xml"/><Relationship Id="rId826" Type="http://schemas.openxmlformats.org/officeDocument/2006/relationships/footer" Target="footer813.xml"/><Relationship Id="rId827" Type="http://schemas.openxmlformats.org/officeDocument/2006/relationships/footer" Target="footer814.xml"/><Relationship Id="rId828" Type="http://schemas.openxmlformats.org/officeDocument/2006/relationships/footer" Target="footer815.xml"/><Relationship Id="rId829" Type="http://schemas.openxmlformats.org/officeDocument/2006/relationships/footer" Target="footer816.xml"/><Relationship Id="rId830" Type="http://schemas.openxmlformats.org/officeDocument/2006/relationships/footer" Target="footer817.xml"/><Relationship Id="rId831" Type="http://schemas.openxmlformats.org/officeDocument/2006/relationships/footer" Target="footer818.xml"/><Relationship Id="rId832" Type="http://schemas.openxmlformats.org/officeDocument/2006/relationships/footer" Target="footer819.xml"/><Relationship Id="rId833" Type="http://schemas.openxmlformats.org/officeDocument/2006/relationships/footer" Target="footer820.xml"/><Relationship Id="rId834" Type="http://schemas.openxmlformats.org/officeDocument/2006/relationships/footer" Target="footer821.xml"/><Relationship Id="rId835" Type="http://schemas.openxmlformats.org/officeDocument/2006/relationships/footer" Target="footer822.xml"/><Relationship Id="rId836" Type="http://schemas.openxmlformats.org/officeDocument/2006/relationships/footer" Target="footer823.xml"/><Relationship Id="rId837" Type="http://schemas.openxmlformats.org/officeDocument/2006/relationships/footer" Target="footer824.xml"/><Relationship Id="rId838" Type="http://schemas.openxmlformats.org/officeDocument/2006/relationships/footer" Target="footer825.xml"/><Relationship Id="rId839" Type="http://schemas.openxmlformats.org/officeDocument/2006/relationships/footer" Target="footer826.xml"/><Relationship Id="rId840" Type="http://schemas.openxmlformats.org/officeDocument/2006/relationships/footer" Target="footer827.xml"/><Relationship Id="rId841" Type="http://schemas.openxmlformats.org/officeDocument/2006/relationships/footer" Target="footer828.xml"/><Relationship Id="rId842" Type="http://schemas.openxmlformats.org/officeDocument/2006/relationships/footer" Target="footer829.xml"/><Relationship Id="rId843" Type="http://schemas.openxmlformats.org/officeDocument/2006/relationships/footer" Target="footer830.xml"/><Relationship Id="rId844" Type="http://schemas.openxmlformats.org/officeDocument/2006/relationships/footer" Target="footer831.xml"/><Relationship Id="rId845" Type="http://schemas.openxmlformats.org/officeDocument/2006/relationships/footer" Target="footer832.xml"/><Relationship Id="rId846" Type="http://schemas.openxmlformats.org/officeDocument/2006/relationships/footer" Target="footer833.xml"/><Relationship Id="rId847" Type="http://schemas.openxmlformats.org/officeDocument/2006/relationships/footer" Target="footer834.xml"/><Relationship Id="rId848" Type="http://schemas.openxmlformats.org/officeDocument/2006/relationships/footer" Target="footer835.xml"/><Relationship Id="rId849" Type="http://schemas.openxmlformats.org/officeDocument/2006/relationships/footer" Target="footer836.xml"/><Relationship Id="rId850" Type="http://schemas.openxmlformats.org/officeDocument/2006/relationships/footer" Target="footer837.xml"/><Relationship Id="rId851" Type="http://schemas.openxmlformats.org/officeDocument/2006/relationships/footer" Target="footer838.xml"/><Relationship Id="rId852" Type="http://schemas.openxmlformats.org/officeDocument/2006/relationships/footer" Target="footer839.xml"/><Relationship Id="rId853" Type="http://schemas.openxmlformats.org/officeDocument/2006/relationships/footer" Target="footer840.xml"/><Relationship Id="rId854" Type="http://schemas.openxmlformats.org/officeDocument/2006/relationships/footer" Target="footer841.xml"/><Relationship Id="rId855" Type="http://schemas.openxmlformats.org/officeDocument/2006/relationships/footer" Target="footer842.xml"/><Relationship Id="rId856" Type="http://schemas.openxmlformats.org/officeDocument/2006/relationships/footer" Target="footer843.xml"/><Relationship Id="rId857" Type="http://schemas.openxmlformats.org/officeDocument/2006/relationships/footer" Target="footer844.xml"/><Relationship Id="rId858" Type="http://schemas.openxmlformats.org/officeDocument/2006/relationships/footer" Target="footer845.xml"/><Relationship Id="rId859" Type="http://schemas.openxmlformats.org/officeDocument/2006/relationships/footer" Target="footer846.xml"/><Relationship Id="rId860" Type="http://schemas.openxmlformats.org/officeDocument/2006/relationships/footer" Target="footer847.xml"/><Relationship Id="rId861" Type="http://schemas.openxmlformats.org/officeDocument/2006/relationships/footer" Target="footer848.xml"/><Relationship Id="rId862" Type="http://schemas.openxmlformats.org/officeDocument/2006/relationships/footer" Target="footer849.xml"/><Relationship Id="rId863" Type="http://schemas.openxmlformats.org/officeDocument/2006/relationships/footer" Target="footer850.xml"/><Relationship Id="rId864" Type="http://schemas.openxmlformats.org/officeDocument/2006/relationships/footer" Target="footer851.xml"/><Relationship Id="rId865" Type="http://schemas.openxmlformats.org/officeDocument/2006/relationships/footer" Target="footer852.xml"/><Relationship Id="rId866" Type="http://schemas.openxmlformats.org/officeDocument/2006/relationships/footer" Target="footer853.xml"/><Relationship Id="rId867" Type="http://schemas.openxmlformats.org/officeDocument/2006/relationships/footer" Target="footer854.xml"/><Relationship Id="rId868" Type="http://schemas.openxmlformats.org/officeDocument/2006/relationships/footer" Target="footer855.xml"/><Relationship Id="rId869" Type="http://schemas.openxmlformats.org/officeDocument/2006/relationships/footer" Target="footer856.xml"/><Relationship Id="rId870" Type="http://schemas.openxmlformats.org/officeDocument/2006/relationships/image" Target="media/image2.jpeg"/><Relationship Id="rId871" Type="http://schemas.openxmlformats.org/officeDocument/2006/relationships/image" Target="media/image2.jpeg"/><Relationship Id="rId872" Type="http://schemas.openxmlformats.org/officeDocument/2006/relationships/footer" Target="footer857.xml"/><Relationship Id="rId873" Type="http://schemas.openxmlformats.org/officeDocument/2006/relationships/footnotes" Target="footnotes.xml"/><Relationship Id="rId874" Type="http://schemas.openxmlformats.org/officeDocument/2006/relationships/numbering" Target="numbering.xml"/><Relationship Id="rId875" Type="http://schemas.openxmlformats.org/officeDocument/2006/relationships/fontTable" Target="fontTable.xml"/><Relationship Id="rId876" Type="http://schemas.openxmlformats.org/officeDocument/2006/relationships/settings" Target="settings.xml"/><Relationship Id="rId8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909</Pages>
  <Words>20051</Words>
  <Characters>79577</Characters>
  <CharactersWithSpaces>98472</CharactersWithSpaces>
  <Paragraphs>1280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2026-08-22T03:43:22Z</dcterms:created>
  <dc:creator>ghaemiyeh.com</dc:creator>
  <dc:description/>
  <dc:language>en-US</dc:language>
  <cp:lastModifiedBy/>
  <dcterms:modified xsi:type="dcterms:W3CDTF">2026-08-22T07:13:50Z</dcterms:modified>
  <cp:revision>1</cp:revision>
  <dc:subject/>
  <dc:title>القرآن الکریم و روایات المدرستین جلد 3</dc:title>
</cp:coreProperties>
</file>

<file path=docProps/custom.xml><?xml version="1.0" encoding="utf-8"?>
<Properties xmlns="http://schemas.openxmlformats.org/officeDocument/2006/custom-properties" xmlns:vt="http://schemas.openxmlformats.org/officeDocument/2006/docPropsVTypes"/>
</file>