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66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13199_73709187">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4613201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4613203_73709187">
            <w:r>
              <w:rPr>
                <w:webHidden/>
                <w:rStyle w:val="IndexLink"/>
                <w:rtl w:val="true"/>
              </w:rPr>
              <w:t>باب ذكر</w:t>
            </w:r>
            <w:r>
              <w:rPr>
                <w:rStyle w:val="IndexLink"/>
                <w:rtl w:val="true"/>
              </w:rPr>
              <w:tab/>
            </w:r>
            <w:r>
              <w:rPr>
                <w:rStyle w:val="IndexLink"/>
              </w:rPr>
              <w:t>12</w:t>
            </w:r>
          </w:hyperlink>
        </w:p>
        <w:p>
          <w:pPr>
            <w:pStyle w:val="Contents3"/>
            <w:tabs>
              <w:tab w:val="clear" w:pos="8459"/>
              <w:tab w:val="right" w:pos="9026" w:leader="dot"/>
            </w:tabs>
            <w:rPr/>
          </w:pPr>
          <w:hyperlink w:anchor="__RefHeading___Toc4613205_7370918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4613207_73709187">
            <w:r>
              <w:rPr>
                <w:webHidden/>
                <w:rStyle w:val="IndexLink"/>
                <w:rtl w:val="true"/>
              </w:rPr>
              <w:t>حرف الألف</w:t>
            </w:r>
            <w:r>
              <w:rPr>
                <w:rStyle w:val="IndexLink"/>
                <w:rtl w:val="true"/>
              </w:rPr>
              <w:tab/>
            </w:r>
            <w:r>
              <w:rPr>
                <w:rStyle w:val="IndexLink"/>
              </w:rPr>
              <w:t>12</w:t>
            </w:r>
          </w:hyperlink>
        </w:p>
        <w:p>
          <w:pPr>
            <w:pStyle w:val="Contents4"/>
            <w:tabs>
              <w:tab w:val="clear" w:pos="8176"/>
              <w:tab w:val="right" w:pos="9026" w:leader="dot"/>
            </w:tabs>
            <w:rPr/>
          </w:pPr>
          <w:hyperlink w:anchor="__RefHeading___Toc4613209_73709187">
            <w:r>
              <w:rPr>
                <w:webHidden/>
                <w:rStyle w:val="IndexLink"/>
              </w:rPr>
              <w:t>8350</w:t>
            </w:r>
            <w:r>
              <w:rPr>
                <w:rStyle w:val="IndexLink"/>
                <w:rtl w:val="true"/>
              </w:rPr>
              <w:t xml:space="preserve"> - </w:t>
            </w:r>
            <w:r>
              <w:rPr>
                <w:rStyle w:val="IndexLink"/>
                <w:rtl w:val="true"/>
              </w:rPr>
              <w:t xml:space="preserve">أبو أحمد بن علي الكلاعي </w:t>
            </w:r>
            <w:r>
              <w:rPr>
                <w:rStyle w:val="IndexLink"/>
                <w:rtl w:val="true"/>
              </w:rPr>
              <w:t>[</w:t>
            </w:r>
            <w:r>
              <w:rPr>
                <w:rStyle w:val="IndexLink"/>
                <w:rtl w:val="true"/>
              </w:rPr>
              <w:t>الشامي الدمشقي</w:t>
            </w:r>
            <w:r>
              <w:rPr>
                <w:rStyle w:val="IndexLink"/>
                <w:rtl w:val="true"/>
              </w:rPr>
              <w:t>]</w:t>
              <w:tab/>
            </w:r>
            <w:r>
              <w:rPr>
                <w:rStyle w:val="IndexLink"/>
              </w:rPr>
              <w:t>12</w:t>
            </w:r>
          </w:hyperlink>
        </w:p>
        <w:p>
          <w:pPr>
            <w:pStyle w:val="Contents4"/>
            <w:tabs>
              <w:tab w:val="clear" w:pos="8176"/>
              <w:tab w:val="right" w:pos="9026" w:leader="dot"/>
            </w:tabs>
            <w:rPr/>
          </w:pPr>
          <w:hyperlink w:anchor="__RefHeading___Toc4613211_73709187">
            <w:r>
              <w:rPr>
                <w:webHidden/>
                <w:rStyle w:val="IndexLink"/>
              </w:rPr>
              <w:t>8351</w:t>
            </w:r>
            <w:r>
              <w:rPr>
                <w:rStyle w:val="IndexLink"/>
                <w:rtl w:val="true"/>
              </w:rPr>
              <w:t xml:space="preserve"> - </w:t>
            </w:r>
            <w:r>
              <w:rPr>
                <w:rStyle w:val="IndexLink"/>
                <w:rtl w:val="true"/>
              </w:rPr>
              <w:t>أبو أحمد بن هارون الرشيد</w:t>
            </w:r>
            <w:r>
              <w:rPr>
                <w:rStyle w:val="IndexLink"/>
                <w:rtl w:val="true"/>
              </w:rPr>
              <w:tab/>
            </w:r>
            <w:r>
              <w:rPr>
                <w:rStyle w:val="IndexLink"/>
              </w:rPr>
              <w:t>14</w:t>
            </w:r>
          </w:hyperlink>
        </w:p>
        <w:p>
          <w:pPr>
            <w:pStyle w:val="Contents4"/>
            <w:tabs>
              <w:tab w:val="clear" w:pos="8176"/>
              <w:tab w:val="right" w:pos="9026" w:leader="dot"/>
            </w:tabs>
            <w:rPr/>
          </w:pPr>
          <w:hyperlink w:anchor="__RefHeading___Toc4613213_73709187">
            <w:r>
              <w:rPr>
                <w:webHidden/>
                <w:rStyle w:val="IndexLink"/>
              </w:rPr>
              <w:t>8352</w:t>
            </w:r>
            <w:r>
              <w:rPr>
                <w:rStyle w:val="IndexLink"/>
                <w:rtl w:val="true"/>
              </w:rPr>
              <w:t xml:space="preserve"> - </w:t>
            </w:r>
            <w:r>
              <w:rPr>
                <w:rStyle w:val="IndexLink"/>
                <w:rtl w:val="true"/>
              </w:rPr>
              <w:t>أبو إبراهيم الدمشقي</w:t>
            </w:r>
            <w:r>
              <w:rPr>
                <w:rStyle w:val="IndexLink"/>
                <w:rtl w:val="true"/>
              </w:rPr>
              <w:tab/>
            </w:r>
            <w:r>
              <w:rPr>
                <w:rStyle w:val="IndexLink"/>
              </w:rPr>
              <w:t>15</w:t>
            </w:r>
          </w:hyperlink>
        </w:p>
        <w:p>
          <w:pPr>
            <w:pStyle w:val="Contents4"/>
            <w:tabs>
              <w:tab w:val="clear" w:pos="8176"/>
              <w:tab w:val="right" w:pos="9026" w:leader="dot"/>
            </w:tabs>
            <w:rPr/>
          </w:pPr>
          <w:hyperlink w:anchor="__RefHeading___Toc4613215_73709187">
            <w:r>
              <w:rPr>
                <w:webHidden/>
                <w:rStyle w:val="IndexLink"/>
              </w:rPr>
              <w:t>8353</w:t>
            </w:r>
            <w:r>
              <w:rPr>
                <w:rStyle w:val="IndexLink"/>
                <w:rtl w:val="true"/>
              </w:rPr>
              <w:t xml:space="preserve"> - </w:t>
            </w:r>
            <w:r>
              <w:rPr>
                <w:rStyle w:val="IndexLink"/>
                <w:rtl w:val="true"/>
              </w:rPr>
              <w:t>أبو الأبرد الدمشقي</w:t>
            </w:r>
            <w:r>
              <w:rPr>
                <w:rStyle w:val="IndexLink"/>
                <w:rtl w:val="true"/>
              </w:rPr>
              <w:tab/>
            </w:r>
            <w:r>
              <w:rPr>
                <w:rStyle w:val="IndexLink"/>
              </w:rPr>
              <w:t>15</w:t>
            </w:r>
          </w:hyperlink>
        </w:p>
        <w:p>
          <w:pPr>
            <w:pStyle w:val="Contents4"/>
            <w:tabs>
              <w:tab w:val="clear" w:pos="8176"/>
              <w:tab w:val="right" w:pos="9026" w:leader="dot"/>
            </w:tabs>
            <w:rPr/>
          </w:pPr>
          <w:hyperlink w:anchor="__RefHeading___Toc4613217_73709187">
            <w:r>
              <w:rPr>
                <w:webHidden/>
                <w:rStyle w:val="IndexLink"/>
              </w:rPr>
              <w:t>8354</w:t>
            </w:r>
            <w:r>
              <w:rPr>
                <w:rStyle w:val="IndexLink"/>
                <w:rtl w:val="true"/>
              </w:rPr>
              <w:t xml:space="preserve"> - </w:t>
            </w:r>
            <w:r>
              <w:rPr>
                <w:rStyle w:val="IndexLink"/>
                <w:rtl w:val="true"/>
              </w:rPr>
              <w:t>أبو الأبطال</w:t>
            </w:r>
            <w:r>
              <w:rPr>
                <w:rStyle w:val="IndexLink"/>
                <w:rtl w:val="true"/>
              </w:rPr>
              <w:tab/>
            </w:r>
            <w:r>
              <w:rPr>
                <w:rStyle w:val="IndexLink"/>
              </w:rPr>
              <w:t>15</w:t>
            </w:r>
          </w:hyperlink>
        </w:p>
        <w:p>
          <w:pPr>
            <w:pStyle w:val="Contents4"/>
            <w:tabs>
              <w:tab w:val="clear" w:pos="8176"/>
              <w:tab w:val="right" w:pos="9026" w:leader="dot"/>
            </w:tabs>
            <w:rPr/>
          </w:pPr>
          <w:hyperlink w:anchor="__RefHeading___Toc4613219_73709187">
            <w:r>
              <w:rPr>
                <w:webHidden/>
                <w:rStyle w:val="IndexLink"/>
              </w:rPr>
              <w:t>8355</w:t>
            </w:r>
            <w:r>
              <w:rPr>
                <w:rStyle w:val="IndexLink"/>
                <w:rtl w:val="true"/>
              </w:rPr>
              <w:t xml:space="preserve"> - </w:t>
            </w:r>
            <w:r>
              <w:rPr>
                <w:rStyle w:val="IndexLink"/>
                <w:rtl w:val="true"/>
              </w:rPr>
              <w:t>أبو الأبيض العبسي الشامي</w:t>
            </w:r>
            <w:r>
              <w:rPr>
                <w:rStyle w:val="IndexLink"/>
                <w:rtl w:val="true"/>
              </w:rPr>
              <w:tab/>
            </w:r>
            <w:r>
              <w:rPr>
                <w:rStyle w:val="IndexLink"/>
              </w:rPr>
              <w:t>16</w:t>
            </w:r>
          </w:hyperlink>
        </w:p>
        <w:p>
          <w:pPr>
            <w:pStyle w:val="Contents4"/>
            <w:tabs>
              <w:tab w:val="clear" w:pos="8176"/>
              <w:tab w:val="right" w:pos="9026" w:leader="dot"/>
            </w:tabs>
            <w:rPr/>
          </w:pPr>
          <w:hyperlink w:anchor="__RefHeading___Toc4613221_73709187">
            <w:r>
              <w:rPr>
                <w:webHidden/>
                <w:rStyle w:val="IndexLink"/>
              </w:rPr>
              <w:t>8356</w:t>
            </w:r>
            <w:r>
              <w:rPr>
                <w:rStyle w:val="IndexLink"/>
                <w:rtl w:val="true"/>
              </w:rPr>
              <w:t xml:space="preserve"> - </w:t>
            </w:r>
            <w:r>
              <w:rPr>
                <w:rStyle w:val="IndexLink"/>
                <w:rtl w:val="true"/>
              </w:rPr>
              <w:t>أبو أحيحة القرشي</w:t>
            </w:r>
            <w:r>
              <w:rPr>
                <w:rStyle w:val="IndexLink"/>
                <w:rtl w:val="true"/>
              </w:rPr>
              <w:tab/>
            </w:r>
            <w:r>
              <w:rPr>
                <w:rStyle w:val="IndexLink"/>
              </w:rPr>
              <w:t>19</w:t>
            </w:r>
          </w:hyperlink>
        </w:p>
        <w:p>
          <w:pPr>
            <w:pStyle w:val="Contents4"/>
            <w:tabs>
              <w:tab w:val="clear" w:pos="8176"/>
              <w:tab w:val="right" w:pos="9026" w:leader="dot"/>
            </w:tabs>
            <w:rPr/>
          </w:pPr>
          <w:hyperlink w:anchor="__RefHeading___Toc4613223_73709187">
            <w:r>
              <w:rPr>
                <w:webHidden/>
                <w:rStyle w:val="IndexLink"/>
              </w:rPr>
              <w:t>8357</w:t>
            </w:r>
            <w:r>
              <w:rPr>
                <w:rStyle w:val="IndexLink"/>
                <w:rtl w:val="true"/>
              </w:rPr>
              <w:t xml:space="preserve"> - </w:t>
            </w:r>
            <w:r>
              <w:rPr>
                <w:rStyle w:val="IndexLink"/>
                <w:rtl w:val="true"/>
              </w:rPr>
              <w:t>أبو الأخضر</w:t>
            </w:r>
            <w:r>
              <w:rPr>
                <w:rStyle w:val="IndexLink"/>
                <w:rtl w:val="true"/>
              </w:rPr>
              <w:tab/>
            </w:r>
            <w:r>
              <w:rPr>
                <w:rStyle w:val="IndexLink"/>
              </w:rPr>
              <w:t>20</w:t>
            </w:r>
          </w:hyperlink>
        </w:p>
        <w:p>
          <w:pPr>
            <w:pStyle w:val="Contents4"/>
            <w:tabs>
              <w:tab w:val="clear" w:pos="8176"/>
              <w:tab w:val="right" w:pos="9026" w:leader="dot"/>
            </w:tabs>
            <w:rPr/>
          </w:pPr>
          <w:hyperlink w:anchor="__RefHeading___Toc4613225_73709187">
            <w:r>
              <w:rPr>
                <w:webHidden/>
                <w:rStyle w:val="IndexLink"/>
              </w:rPr>
              <w:t>8358</w:t>
            </w:r>
            <w:r>
              <w:rPr>
                <w:rStyle w:val="IndexLink"/>
                <w:rtl w:val="true"/>
              </w:rPr>
              <w:t xml:space="preserve"> - </w:t>
            </w:r>
            <w:r>
              <w:rPr>
                <w:rStyle w:val="IndexLink"/>
                <w:rtl w:val="true"/>
              </w:rPr>
              <w:t>أبو الأزهر</w:t>
            </w:r>
            <w:r>
              <w:rPr>
                <w:rStyle w:val="IndexLink"/>
                <w:rtl w:val="true"/>
              </w:rPr>
              <w:tab/>
            </w:r>
            <w:r>
              <w:rPr>
                <w:rStyle w:val="IndexLink"/>
              </w:rPr>
              <w:t>20</w:t>
            </w:r>
          </w:hyperlink>
        </w:p>
        <w:p>
          <w:pPr>
            <w:pStyle w:val="Contents4"/>
            <w:tabs>
              <w:tab w:val="clear" w:pos="8176"/>
              <w:tab w:val="right" w:pos="9026" w:leader="dot"/>
            </w:tabs>
            <w:rPr/>
          </w:pPr>
          <w:hyperlink w:anchor="__RefHeading___Toc4613227_73709187">
            <w:r>
              <w:rPr>
                <w:webHidden/>
                <w:rStyle w:val="IndexLink"/>
              </w:rPr>
              <w:t>8359</w:t>
            </w:r>
            <w:r>
              <w:rPr>
                <w:rStyle w:val="IndexLink"/>
                <w:rtl w:val="true"/>
              </w:rPr>
              <w:t xml:space="preserve"> - </w:t>
            </w:r>
            <w:r>
              <w:rPr>
                <w:rStyle w:val="IndexLink"/>
                <w:rtl w:val="true"/>
              </w:rPr>
              <w:t>أبو إسماعيل</w:t>
            </w:r>
            <w:r>
              <w:rPr>
                <w:rStyle w:val="IndexLink"/>
                <w:rtl w:val="true"/>
              </w:rPr>
              <w:tab/>
            </w:r>
            <w:r>
              <w:rPr>
                <w:rStyle w:val="IndexLink"/>
              </w:rPr>
              <w:t>20</w:t>
            </w:r>
          </w:hyperlink>
        </w:p>
        <w:p>
          <w:pPr>
            <w:pStyle w:val="Contents4"/>
            <w:tabs>
              <w:tab w:val="clear" w:pos="8176"/>
              <w:tab w:val="right" w:pos="9026" w:leader="dot"/>
            </w:tabs>
            <w:rPr/>
          </w:pPr>
          <w:hyperlink w:anchor="__RefHeading___Toc4613229_73709187">
            <w:r>
              <w:rPr>
                <w:webHidden/>
                <w:rStyle w:val="IndexLink"/>
              </w:rPr>
              <w:t>8360</w:t>
            </w:r>
            <w:r>
              <w:rPr>
                <w:rStyle w:val="IndexLink"/>
                <w:rtl w:val="true"/>
              </w:rPr>
              <w:t xml:space="preserve"> - </w:t>
            </w:r>
            <w:r>
              <w:rPr>
                <w:rStyle w:val="IndexLink"/>
                <w:rtl w:val="true"/>
              </w:rPr>
              <w:t>أبو الأسود البيروتي</w:t>
            </w:r>
            <w:r>
              <w:rPr>
                <w:rStyle w:val="IndexLink"/>
                <w:rtl w:val="true"/>
              </w:rPr>
              <w:tab/>
            </w:r>
            <w:r>
              <w:rPr>
                <w:rStyle w:val="IndexLink"/>
              </w:rPr>
              <w:t>21</w:t>
            </w:r>
          </w:hyperlink>
        </w:p>
        <w:p>
          <w:pPr>
            <w:pStyle w:val="Contents4"/>
            <w:tabs>
              <w:tab w:val="clear" w:pos="8176"/>
              <w:tab w:val="right" w:pos="9026" w:leader="dot"/>
            </w:tabs>
            <w:rPr/>
          </w:pPr>
          <w:hyperlink w:anchor="__RefHeading___Toc4613231_73709187">
            <w:r>
              <w:rPr>
                <w:webHidden/>
                <w:rStyle w:val="IndexLink"/>
              </w:rPr>
              <w:t>8361</w:t>
            </w:r>
            <w:r>
              <w:rPr>
                <w:rStyle w:val="IndexLink"/>
                <w:rtl w:val="true"/>
              </w:rPr>
              <w:t xml:space="preserve"> - </w:t>
            </w:r>
            <w:r>
              <w:rPr>
                <w:rStyle w:val="IndexLink"/>
                <w:rtl w:val="true"/>
              </w:rPr>
              <w:t xml:space="preserve">أبو أسيد </w:t>
            </w:r>
            <w:r>
              <w:rPr>
                <w:rStyle w:val="IndexLink"/>
                <w:rtl w:val="true"/>
              </w:rPr>
              <w:t xml:space="preserve">- </w:t>
            </w:r>
            <w:r>
              <w:rPr>
                <w:rStyle w:val="IndexLink"/>
                <w:rtl w:val="true"/>
              </w:rPr>
              <w:t xml:space="preserve">بالفتح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أبو أسيد </w:t>
            </w:r>
            <w:r>
              <w:rPr>
                <w:rStyle w:val="IndexLink"/>
                <w:rtl w:val="true"/>
              </w:rPr>
              <w:t>-</w:t>
            </w:r>
            <w:r>
              <w:rPr>
                <w:rStyle w:val="IndexLink"/>
                <w:rtl w:val="true"/>
              </w:rPr>
              <w:t xml:space="preserve">بالضم </w:t>
            </w:r>
            <w:r>
              <w:rPr>
                <w:rStyle w:val="IndexLink"/>
                <w:rtl w:val="true"/>
              </w:rPr>
              <w:t xml:space="preserve">- </w:t>
            </w:r>
            <w:r>
              <w:rPr>
                <w:rStyle w:val="IndexLink"/>
                <w:rtl w:val="true"/>
              </w:rPr>
              <w:t>الفزاري</w:t>
            </w:r>
            <w:r>
              <w:rPr>
                <w:rStyle w:val="IndexLink"/>
                <w:rtl w:val="true"/>
              </w:rPr>
              <w:tab/>
            </w:r>
            <w:r>
              <w:rPr>
                <w:rStyle w:val="IndexLink"/>
              </w:rPr>
              <w:t>21</w:t>
            </w:r>
          </w:hyperlink>
        </w:p>
        <w:p>
          <w:pPr>
            <w:pStyle w:val="Contents4"/>
            <w:tabs>
              <w:tab w:val="clear" w:pos="8176"/>
              <w:tab w:val="right" w:pos="9026" w:leader="dot"/>
            </w:tabs>
            <w:rPr/>
          </w:pPr>
          <w:hyperlink w:anchor="__RefHeading___Toc4613233_73709187">
            <w:r>
              <w:rPr>
                <w:webHidden/>
                <w:rStyle w:val="IndexLink"/>
              </w:rPr>
              <w:t>8362</w:t>
            </w:r>
            <w:r>
              <w:rPr>
                <w:rStyle w:val="IndexLink"/>
                <w:rtl w:val="true"/>
              </w:rPr>
              <w:t xml:space="preserve"> - </w:t>
            </w:r>
            <w:r>
              <w:rPr>
                <w:rStyle w:val="IndexLink"/>
                <w:rtl w:val="true"/>
              </w:rPr>
              <w:t>أبو أميّة العلى‌؟؟؟؟</w:t>
            </w:r>
            <w:r>
              <w:rPr>
                <w:rStyle w:val="IndexLink"/>
                <w:rtl w:val="true"/>
              </w:rPr>
              <w:tab/>
            </w:r>
            <w:r>
              <w:rPr>
                <w:rStyle w:val="IndexLink"/>
              </w:rPr>
              <w:t>23</w:t>
            </w:r>
          </w:hyperlink>
        </w:p>
        <w:p>
          <w:pPr>
            <w:pStyle w:val="Contents4"/>
            <w:tabs>
              <w:tab w:val="clear" w:pos="8176"/>
              <w:tab w:val="right" w:pos="9026" w:leader="dot"/>
            </w:tabs>
            <w:rPr/>
          </w:pPr>
          <w:hyperlink w:anchor="__RefHeading___Toc4613235_73709187">
            <w:r>
              <w:rPr>
                <w:webHidden/>
                <w:rStyle w:val="IndexLink"/>
              </w:rPr>
              <w:t>8363</w:t>
            </w:r>
            <w:r>
              <w:rPr>
                <w:rStyle w:val="IndexLink"/>
                <w:rtl w:val="true"/>
              </w:rPr>
              <w:t xml:space="preserve"> - </w:t>
            </w:r>
            <w:r>
              <w:rPr>
                <w:rStyle w:val="IndexLink"/>
                <w:rtl w:val="true"/>
              </w:rPr>
              <w:t>أبو أمية الشّعباني</w:t>
            </w:r>
            <w:r>
              <w:rPr>
                <w:rStyle w:val="IndexLink"/>
                <w:rtl w:val="true"/>
              </w:rPr>
              <w:tab/>
            </w:r>
            <w:r>
              <w:rPr>
                <w:rStyle w:val="IndexLink"/>
              </w:rPr>
              <w:t>23</w:t>
            </w:r>
          </w:hyperlink>
        </w:p>
        <w:p>
          <w:pPr>
            <w:pStyle w:val="Contents4"/>
            <w:tabs>
              <w:tab w:val="clear" w:pos="8176"/>
              <w:tab w:val="right" w:pos="9026" w:leader="dot"/>
            </w:tabs>
            <w:rPr/>
          </w:pPr>
          <w:hyperlink w:anchor="__RefHeading___Toc4613237_73709187">
            <w:r>
              <w:rPr>
                <w:webHidden/>
                <w:rStyle w:val="IndexLink"/>
              </w:rPr>
              <w:t>8364</w:t>
            </w:r>
            <w:r>
              <w:rPr>
                <w:rStyle w:val="IndexLink"/>
                <w:rtl w:val="true"/>
              </w:rPr>
              <w:t xml:space="preserve"> - </w:t>
            </w:r>
            <w:r>
              <w:rPr>
                <w:rStyle w:val="IndexLink"/>
                <w:rtl w:val="true"/>
              </w:rPr>
              <w:t>أبو أوس</w:t>
            </w:r>
            <w:r>
              <w:rPr>
                <w:rStyle w:val="IndexLink"/>
                <w:rtl w:val="true"/>
              </w:rPr>
              <w:tab/>
            </w:r>
            <w:r>
              <w:rPr>
                <w:rStyle w:val="IndexLink"/>
              </w:rPr>
              <w:t>23</w:t>
            </w:r>
          </w:hyperlink>
        </w:p>
        <w:p>
          <w:pPr>
            <w:pStyle w:val="Contents4"/>
            <w:tabs>
              <w:tab w:val="clear" w:pos="8176"/>
              <w:tab w:val="right" w:pos="9026" w:leader="dot"/>
            </w:tabs>
            <w:rPr/>
          </w:pPr>
          <w:hyperlink w:anchor="__RefHeading___Toc4613239_73709187">
            <w:r>
              <w:rPr>
                <w:webHidden/>
                <w:rStyle w:val="IndexLink"/>
              </w:rPr>
              <w:t>8365</w:t>
            </w:r>
            <w:r>
              <w:rPr>
                <w:rStyle w:val="IndexLink"/>
                <w:rtl w:val="true"/>
              </w:rPr>
              <w:t xml:space="preserve"> - </w:t>
            </w:r>
            <w:r>
              <w:rPr>
                <w:rStyle w:val="IndexLink"/>
                <w:rtl w:val="true"/>
              </w:rPr>
              <w:t>أبو إياس الليثي</w:t>
            </w:r>
            <w:r>
              <w:rPr>
                <w:rStyle w:val="IndexLink"/>
                <w:rtl w:val="true"/>
              </w:rPr>
              <w:tab/>
            </w:r>
            <w:r>
              <w:rPr>
                <w:rStyle w:val="IndexLink"/>
              </w:rPr>
              <w:t>23</w:t>
            </w:r>
          </w:hyperlink>
        </w:p>
        <w:p>
          <w:pPr>
            <w:pStyle w:val="Contents4"/>
            <w:tabs>
              <w:tab w:val="clear" w:pos="8176"/>
              <w:tab w:val="right" w:pos="9026" w:leader="dot"/>
            </w:tabs>
            <w:rPr/>
          </w:pPr>
          <w:hyperlink w:anchor="__RefHeading___Toc4613241_73709187">
            <w:r>
              <w:rPr>
                <w:webHidden/>
                <w:rStyle w:val="IndexLink"/>
              </w:rPr>
              <w:t>8366</w:t>
            </w:r>
            <w:r>
              <w:rPr>
                <w:rStyle w:val="IndexLink"/>
                <w:rtl w:val="true"/>
              </w:rPr>
              <w:t xml:space="preserve"> - </w:t>
            </w:r>
            <w:r>
              <w:rPr>
                <w:rStyle w:val="IndexLink"/>
                <w:rtl w:val="true"/>
              </w:rPr>
              <w:t>أبو أيوب</w:t>
            </w:r>
            <w:r>
              <w:rPr>
                <w:rStyle w:val="IndexLink"/>
                <w:rtl w:val="true"/>
              </w:rPr>
              <w:tab/>
            </w:r>
            <w:r>
              <w:rPr>
                <w:rStyle w:val="IndexLink"/>
              </w:rPr>
              <w:t>24</w:t>
            </w:r>
          </w:hyperlink>
        </w:p>
        <w:p>
          <w:pPr>
            <w:pStyle w:val="Contents4"/>
            <w:tabs>
              <w:tab w:val="clear" w:pos="8176"/>
              <w:tab w:val="right" w:pos="9026" w:leader="dot"/>
            </w:tabs>
            <w:rPr/>
          </w:pPr>
          <w:hyperlink w:anchor="__RefHeading___Toc4613243_73709187">
            <w:r>
              <w:rPr>
                <w:webHidden/>
                <w:rStyle w:val="IndexLink"/>
              </w:rPr>
              <w:t>8367</w:t>
            </w:r>
            <w:r>
              <w:rPr>
                <w:rStyle w:val="IndexLink"/>
                <w:rtl w:val="true"/>
              </w:rPr>
              <w:t xml:space="preserve"> - </w:t>
            </w:r>
            <w:r>
              <w:rPr>
                <w:rStyle w:val="IndexLink"/>
                <w:rtl w:val="true"/>
              </w:rPr>
              <w:t>أبو أيوب</w:t>
            </w:r>
            <w:r>
              <w:rPr>
                <w:rStyle w:val="IndexLink"/>
                <w:rtl w:val="true"/>
              </w:rPr>
              <w:tab/>
            </w:r>
            <w:r>
              <w:rPr>
                <w:rStyle w:val="IndexLink"/>
              </w:rPr>
              <w:t>24</w:t>
            </w:r>
          </w:hyperlink>
        </w:p>
        <w:p>
          <w:pPr>
            <w:pStyle w:val="Contents4"/>
            <w:tabs>
              <w:tab w:val="clear" w:pos="8176"/>
              <w:tab w:val="right" w:pos="9026" w:leader="dot"/>
            </w:tabs>
            <w:rPr/>
          </w:pPr>
          <w:hyperlink w:anchor="__RefHeading___Toc4613245_73709187">
            <w:r>
              <w:rPr>
                <w:webHidden/>
                <w:rStyle w:val="IndexLink"/>
              </w:rPr>
              <w:t>8368</w:t>
            </w:r>
            <w:r>
              <w:rPr>
                <w:rStyle w:val="IndexLink"/>
                <w:rtl w:val="true"/>
              </w:rPr>
              <w:t xml:space="preserve"> - </w:t>
            </w:r>
            <w:r>
              <w:rPr>
                <w:rStyle w:val="IndexLink"/>
                <w:rtl w:val="true"/>
              </w:rPr>
              <w:t xml:space="preserve">أبو أيوب </w:t>
            </w:r>
            <w:r>
              <w:rPr>
                <w:rStyle w:val="IndexLink"/>
                <w:rtl w:val="true"/>
              </w:rPr>
              <w:t>[</w:t>
            </w:r>
            <w:r>
              <w:rPr>
                <w:rStyle w:val="IndexLink"/>
                <w:rtl w:val="true"/>
              </w:rPr>
              <w:t>الدمشقي</w:t>
            </w:r>
            <w:r>
              <w:rPr>
                <w:rStyle w:val="IndexLink"/>
                <w:rtl w:val="true"/>
              </w:rPr>
              <w:t>]</w:t>
              <w:tab/>
            </w:r>
            <w:r>
              <w:rPr>
                <w:rStyle w:val="IndexLink"/>
              </w:rPr>
              <w:t>24</w:t>
            </w:r>
          </w:hyperlink>
        </w:p>
        <w:p>
          <w:pPr>
            <w:pStyle w:val="Contents3"/>
            <w:tabs>
              <w:tab w:val="clear" w:pos="8459"/>
              <w:tab w:val="right" w:pos="9026" w:leader="dot"/>
            </w:tabs>
            <w:rPr/>
          </w:pPr>
          <w:hyperlink w:anchor="__RefHeading___Toc4613247_73709187">
            <w:r>
              <w:rPr>
                <w:webHidden/>
                <w:rStyle w:val="IndexLink"/>
                <w:rtl w:val="true"/>
              </w:rPr>
              <w:t>حرف الباء</w:t>
            </w:r>
            <w:r>
              <w:rPr>
                <w:rStyle w:val="IndexLink"/>
                <w:rtl w:val="true"/>
              </w:rPr>
              <w:tab/>
            </w:r>
            <w:r>
              <w:rPr>
                <w:rStyle w:val="IndexLink"/>
              </w:rPr>
              <w:t>25</w:t>
            </w:r>
          </w:hyperlink>
        </w:p>
        <w:p>
          <w:pPr>
            <w:pStyle w:val="Contents4"/>
            <w:tabs>
              <w:tab w:val="clear" w:pos="8176"/>
              <w:tab w:val="right" w:pos="9026" w:leader="dot"/>
            </w:tabs>
            <w:rPr/>
          </w:pPr>
          <w:hyperlink w:anchor="__RefHeading___Toc4613249_73709187">
            <w:r>
              <w:rPr>
                <w:webHidden/>
                <w:rStyle w:val="IndexLink"/>
              </w:rPr>
              <w:t>8369</w:t>
            </w:r>
            <w:r>
              <w:rPr>
                <w:rStyle w:val="IndexLink"/>
                <w:rtl w:val="true"/>
              </w:rPr>
              <w:t xml:space="preserve"> - </w:t>
            </w:r>
            <w:r>
              <w:rPr>
                <w:rStyle w:val="IndexLink"/>
                <w:rtl w:val="true"/>
              </w:rPr>
              <w:t>أبو البختري</w:t>
            </w:r>
            <w:r>
              <w:rPr>
                <w:rStyle w:val="IndexLink"/>
                <w:rtl w:val="true"/>
              </w:rPr>
              <w:tab/>
            </w:r>
            <w:r>
              <w:rPr>
                <w:rStyle w:val="IndexLink"/>
              </w:rPr>
              <w:t>25</w:t>
            </w:r>
          </w:hyperlink>
        </w:p>
        <w:p>
          <w:pPr>
            <w:pStyle w:val="Contents4"/>
            <w:tabs>
              <w:tab w:val="clear" w:pos="8176"/>
              <w:tab w:val="right" w:pos="9026" w:leader="dot"/>
            </w:tabs>
            <w:rPr/>
          </w:pPr>
          <w:hyperlink w:anchor="__RefHeading___Toc4613251_73709187">
            <w:r>
              <w:rPr>
                <w:webHidden/>
                <w:rStyle w:val="IndexLink"/>
              </w:rPr>
              <w:t>8370</w:t>
            </w:r>
            <w:r>
              <w:rPr>
                <w:rStyle w:val="IndexLink"/>
                <w:rtl w:val="true"/>
              </w:rPr>
              <w:t xml:space="preserve"> - </w:t>
            </w:r>
            <w:r>
              <w:rPr>
                <w:rStyle w:val="IndexLink"/>
                <w:rtl w:val="true"/>
              </w:rPr>
              <w:t>أبو بردة بن عوف الأزدي</w:t>
            </w:r>
            <w:r>
              <w:rPr>
                <w:rStyle w:val="IndexLink"/>
                <w:rtl w:val="true"/>
              </w:rPr>
              <w:tab/>
            </w:r>
            <w:r>
              <w:rPr>
                <w:rStyle w:val="IndexLink"/>
              </w:rPr>
              <w:t>25</w:t>
            </w:r>
          </w:hyperlink>
        </w:p>
        <w:p>
          <w:pPr>
            <w:pStyle w:val="Contents4"/>
            <w:tabs>
              <w:tab w:val="clear" w:pos="8176"/>
              <w:tab w:val="right" w:pos="9026" w:leader="dot"/>
            </w:tabs>
            <w:rPr/>
          </w:pPr>
          <w:hyperlink w:anchor="__RefHeading___Toc4613253_73709187">
            <w:r>
              <w:rPr>
                <w:webHidden/>
                <w:rStyle w:val="IndexLink"/>
              </w:rPr>
              <w:t>8371</w:t>
            </w:r>
            <w:r>
              <w:rPr>
                <w:rStyle w:val="IndexLink"/>
                <w:rtl w:val="true"/>
              </w:rPr>
              <w:t xml:space="preserve"> - </w:t>
            </w:r>
            <w:r>
              <w:rPr>
                <w:rStyle w:val="IndexLink"/>
                <w:rtl w:val="true"/>
              </w:rPr>
              <w:t>أبو بردة</w:t>
            </w:r>
            <w:r>
              <w:rPr>
                <w:rStyle w:val="IndexLink"/>
                <w:rtl w:val="true"/>
              </w:rPr>
              <w:tab/>
            </w:r>
            <w:r>
              <w:rPr>
                <w:rStyle w:val="IndexLink"/>
              </w:rPr>
              <w:t>25</w:t>
            </w:r>
          </w:hyperlink>
        </w:p>
        <w:p>
          <w:pPr>
            <w:pStyle w:val="Contents4"/>
            <w:tabs>
              <w:tab w:val="clear" w:pos="8176"/>
              <w:tab w:val="right" w:pos="9026" w:leader="dot"/>
            </w:tabs>
            <w:rPr/>
          </w:pPr>
          <w:hyperlink w:anchor="__RefHeading___Toc4613255_73709187">
            <w:r>
              <w:rPr>
                <w:webHidden/>
                <w:rStyle w:val="IndexLink"/>
              </w:rPr>
              <w:t>8372</w:t>
            </w:r>
            <w:r>
              <w:rPr>
                <w:rStyle w:val="IndexLink"/>
                <w:rtl w:val="true"/>
              </w:rPr>
              <w:t xml:space="preserve"> - </w:t>
            </w:r>
            <w:r>
              <w:rPr>
                <w:rStyle w:val="IndexLink"/>
                <w:rtl w:val="true"/>
              </w:rPr>
              <w:t>أبو بسرة الجهني</w:t>
            </w:r>
            <w:r>
              <w:rPr>
                <w:rStyle w:val="IndexLink"/>
                <w:rtl w:val="true"/>
              </w:rPr>
              <w:tab/>
            </w:r>
            <w:r>
              <w:rPr>
                <w:rStyle w:val="IndexLink"/>
              </w:rPr>
              <w:t>25</w:t>
            </w:r>
          </w:hyperlink>
        </w:p>
        <w:p>
          <w:pPr>
            <w:pStyle w:val="Contents4"/>
            <w:tabs>
              <w:tab w:val="clear" w:pos="8176"/>
              <w:tab w:val="right" w:pos="9026" w:leader="dot"/>
            </w:tabs>
            <w:rPr/>
          </w:pPr>
          <w:hyperlink w:anchor="__RefHeading___Toc4613257_73709187">
            <w:r>
              <w:rPr>
                <w:webHidden/>
                <w:rStyle w:val="IndexLink"/>
              </w:rPr>
              <w:t>8373</w:t>
            </w:r>
            <w:r>
              <w:rPr>
                <w:rStyle w:val="IndexLink"/>
                <w:rtl w:val="true"/>
              </w:rPr>
              <w:t xml:space="preserve"> - </w:t>
            </w:r>
            <w:r>
              <w:rPr>
                <w:rStyle w:val="IndexLink"/>
                <w:rtl w:val="true"/>
              </w:rPr>
              <w:t>أبو بشر التّنوخي</w:t>
            </w:r>
            <w:r>
              <w:rPr>
                <w:rStyle w:val="IndexLink"/>
                <w:rtl w:val="true"/>
              </w:rPr>
              <w:tab/>
            </w:r>
            <w:r>
              <w:rPr>
                <w:rStyle w:val="IndexLink"/>
              </w:rPr>
              <w:t>25</w:t>
            </w:r>
          </w:hyperlink>
        </w:p>
        <w:p>
          <w:pPr>
            <w:pStyle w:val="Contents4"/>
            <w:tabs>
              <w:tab w:val="clear" w:pos="8176"/>
              <w:tab w:val="right" w:pos="9026" w:leader="dot"/>
            </w:tabs>
            <w:rPr/>
          </w:pPr>
          <w:hyperlink w:anchor="__RefHeading___Toc4613259_73709187">
            <w:r>
              <w:rPr>
                <w:webHidden/>
                <w:rStyle w:val="IndexLink"/>
              </w:rPr>
              <w:t>8374</w:t>
            </w:r>
            <w:r>
              <w:rPr>
                <w:rStyle w:val="IndexLink"/>
                <w:rtl w:val="true"/>
              </w:rPr>
              <w:t xml:space="preserve"> - </w:t>
            </w:r>
            <w:r>
              <w:rPr>
                <w:rStyle w:val="IndexLink"/>
                <w:rtl w:val="true"/>
              </w:rPr>
              <w:t>أبو بشر</w:t>
            </w:r>
            <w:r>
              <w:rPr>
                <w:rStyle w:val="IndexLink"/>
                <w:rtl w:val="true"/>
              </w:rPr>
              <w:tab/>
            </w:r>
            <w:r>
              <w:rPr>
                <w:rStyle w:val="IndexLink"/>
              </w:rPr>
              <w:t>26</w:t>
            </w:r>
          </w:hyperlink>
        </w:p>
        <w:p>
          <w:pPr>
            <w:pStyle w:val="Contents4"/>
            <w:tabs>
              <w:tab w:val="clear" w:pos="8176"/>
              <w:tab w:val="right" w:pos="9026" w:leader="dot"/>
            </w:tabs>
            <w:rPr/>
          </w:pPr>
          <w:hyperlink w:anchor="__RefHeading___Toc4613261_73709187">
            <w:r>
              <w:rPr>
                <w:webHidden/>
                <w:rStyle w:val="IndexLink"/>
              </w:rPr>
              <w:t>8375</w:t>
            </w:r>
            <w:r>
              <w:rPr>
                <w:rStyle w:val="IndexLink"/>
                <w:rtl w:val="true"/>
              </w:rPr>
              <w:t xml:space="preserve"> - </w:t>
            </w:r>
            <w:r>
              <w:rPr>
                <w:rStyle w:val="IndexLink"/>
                <w:rtl w:val="true"/>
              </w:rPr>
              <w:t>أبو بشر الكلاعي</w:t>
            </w:r>
            <w:r>
              <w:rPr>
                <w:rStyle w:val="IndexLink"/>
                <w:rtl w:val="true"/>
              </w:rPr>
              <w:tab/>
            </w:r>
            <w:r>
              <w:rPr>
                <w:rStyle w:val="IndexLink"/>
              </w:rPr>
              <w:t>26</w:t>
            </w:r>
          </w:hyperlink>
        </w:p>
        <w:p>
          <w:pPr>
            <w:pStyle w:val="Contents4"/>
            <w:tabs>
              <w:tab w:val="clear" w:pos="8176"/>
              <w:tab w:val="right" w:pos="9026" w:leader="dot"/>
            </w:tabs>
            <w:rPr/>
          </w:pPr>
          <w:hyperlink w:anchor="__RefHeading___Toc4613263_73709187">
            <w:r>
              <w:rPr>
                <w:webHidden/>
                <w:rStyle w:val="IndexLink"/>
              </w:rPr>
              <w:t>8376</w:t>
            </w:r>
            <w:r>
              <w:rPr>
                <w:rStyle w:val="IndexLink"/>
                <w:rtl w:val="true"/>
              </w:rPr>
              <w:t xml:space="preserve"> - </w:t>
            </w:r>
            <w:r>
              <w:rPr>
                <w:rStyle w:val="IndexLink"/>
                <w:rtl w:val="true"/>
              </w:rPr>
              <w:t>أبو بشر المروزيّ‌</w:t>
            </w:r>
            <w:r>
              <w:rPr>
                <w:rStyle w:val="IndexLink"/>
                <w:rtl w:val="true"/>
              </w:rPr>
              <w:tab/>
            </w:r>
            <w:r>
              <w:rPr>
                <w:rStyle w:val="IndexLink"/>
              </w:rPr>
              <w:t>26</w:t>
            </w:r>
          </w:hyperlink>
        </w:p>
        <w:p>
          <w:pPr>
            <w:pStyle w:val="Contents4"/>
            <w:tabs>
              <w:tab w:val="clear" w:pos="8176"/>
              <w:tab w:val="right" w:pos="9026" w:leader="dot"/>
            </w:tabs>
            <w:rPr/>
          </w:pPr>
          <w:hyperlink w:anchor="__RefHeading___Toc4613265_73709187">
            <w:r>
              <w:rPr>
                <w:webHidden/>
                <w:rStyle w:val="IndexLink"/>
              </w:rPr>
              <w:t>8377</w:t>
            </w:r>
            <w:r>
              <w:rPr>
                <w:rStyle w:val="IndexLink"/>
                <w:rtl w:val="true"/>
              </w:rPr>
              <w:t xml:space="preserve"> - </w:t>
            </w:r>
            <w:r>
              <w:rPr>
                <w:rStyle w:val="IndexLink"/>
                <w:rtl w:val="true"/>
              </w:rPr>
              <w:t>أبو بقية</w:t>
            </w:r>
            <w:r>
              <w:rPr>
                <w:rStyle w:val="IndexLink"/>
                <w:rtl w:val="true"/>
              </w:rPr>
              <w:tab/>
            </w:r>
            <w:r>
              <w:rPr>
                <w:rStyle w:val="IndexLink"/>
              </w:rPr>
              <w:t>27</w:t>
            </w:r>
          </w:hyperlink>
        </w:p>
        <w:p>
          <w:pPr>
            <w:pStyle w:val="Contents4"/>
            <w:tabs>
              <w:tab w:val="clear" w:pos="8176"/>
              <w:tab w:val="right" w:pos="9026" w:leader="dot"/>
            </w:tabs>
            <w:rPr/>
          </w:pPr>
          <w:hyperlink w:anchor="__RefHeading___Toc4613267_73709187">
            <w:r>
              <w:rPr>
                <w:webHidden/>
                <w:rStyle w:val="IndexLink"/>
                <w:rtl w:val="true"/>
              </w:rPr>
              <w:t>ذكر من اسمه أبو بكر</w:t>
            </w:r>
            <w:r>
              <w:rPr>
                <w:rStyle w:val="IndexLink"/>
                <w:rtl w:val="true"/>
              </w:rPr>
              <w:tab/>
            </w:r>
            <w:r>
              <w:rPr>
                <w:rStyle w:val="IndexLink"/>
              </w:rPr>
              <w:t>27</w:t>
            </w:r>
          </w:hyperlink>
        </w:p>
        <w:p>
          <w:pPr>
            <w:pStyle w:val="Contents5"/>
            <w:tabs>
              <w:tab w:val="clear" w:pos="7892"/>
              <w:tab w:val="right" w:pos="9026" w:leader="dot"/>
            </w:tabs>
            <w:rPr/>
          </w:pPr>
          <w:hyperlink w:anchor="__RefHeading___Toc4613269_73709187">
            <w:r>
              <w:rPr>
                <w:webHidden/>
                <w:rStyle w:val="IndexLink"/>
              </w:rPr>
              <w:t>8378</w:t>
            </w:r>
            <w:r>
              <w:rPr>
                <w:rStyle w:val="IndexLink"/>
                <w:rtl w:val="true"/>
              </w:rPr>
              <w:t xml:space="preserve"> - </w:t>
            </w:r>
            <w:r>
              <w:rPr>
                <w:rStyle w:val="IndexLink"/>
                <w:rtl w:val="true"/>
              </w:rPr>
              <w:t>أبو بكر بن أنس بن مالك بن النضر الأنصاري</w:t>
            </w:r>
            <w:r>
              <w:rPr>
                <w:rStyle w:val="IndexLink"/>
                <w:rtl w:val="true"/>
              </w:rPr>
              <w:tab/>
            </w:r>
            <w:r>
              <w:rPr>
                <w:rStyle w:val="IndexLink"/>
              </w:rPr>
              <w:t>27</w:t>
            </w:r>
          </w:hyperlink>
        </w:p>
        <w:p>
          <w:pPr>
            <w:pStyle w:val="Contents5"/>
            <w:tabs>
              <w:tab w:val="clear" w:pos="7892"/>
              <w:tab w:val="right" w:pos="9026" w:leader="dot"/>
            </w:tabs>
            <w:rPr/>
          </w:pPr>
          <w:hyperlink w:anchor="__RefHeading___Toc4613271_73709187">
            <w:r>
              <w:rPr>
                <w:webHidden/>
                <w:rStyle w:val="IndexLink"/>
              </w:rPr>
              <w:t>8379</w:t>
            </w:r>
            <w:r>
              <w:rPr>
                <w:rStyle w:val="IndexLink"/>
                <w:rtl w:val="true"/>
              </w:rPr>
              <w:t xml:space="preserve"> - </w:t>
            </w:r>
            <w:r>
              <w:rPr>
                <w:rStyle w:val="IndexLink"/>
                <w:rtl w:val="true"/>
              </w:rPr>
              <w:t>أبو بكر بن بشر القرشي</w:t>
            </w:r>
            <w:r>
              <w:rPr>
                <w:rStyle w:val="IndexLink"/>
                <w:rtl w:val="true"/>
              </w:rPr>
              <w:tab/>
            </w:r>
            <w:r>
              <w:rPr>
                <w:rStyle w:val="IndexLink"/>
              </w:rPr>
              <w:t>30</w:t>
            </w:r>
          </w:hyperlink>
        </w:p>
        <w:p>
          <w:pPr>
            <w:pStyle w:val="Contents5"/>
            <w:tabs>
              <w:tab w:val="clear" w:pos="7892"/>
              <w:tab w:val="right" w:pos="9026" w:leader="dot"/>
            </w:tabs>
            <w:rPr/>
          </w:pPr>
          <w:hyperlink w:anchor="__RefHeading___Toc4613273_73709187">
            <w:r>
              <w:rPr>
                <w:webHidden/>
                <w:rStyle w:val="IndexLink"/>
              </w:rPr>
              <w:t>8380</w:t>
            </w:r>
            <w:r>
              <w:rPr>
                <w:rStyle w:val="IndexLink"/>
                <w:rtl w:val="true"/>
              </w:rPr>
              <w:t xml:space="preserve"> - </w:t>
            </w:r>
            <w:r>
              <w:rPr>
                <w:rStyle w:val="IndexLink"/>
                <w:rtl w:val="true"/>
              </w:rPr>
              <w:t>أبو بكر بن حنظلة العنزي</w:t>
            </w:r>
            <w:r>
              <w:rPr>
                <w:rStyle w:val="IndexLink"/>
                <w:rtl w:val="true"/>
              </w:rPr>
              <w:tab/>
            </w:r>
            <w:r>
              <w:rPr>
                <w:rStyle w:val="IndexLink"/>
              </w:rPr>
              <w:t>30</w:t>
            </w:r>
          </w:hyperlink>
        </w:p>
        <w:p>
          <w:pPr>
            <w:pStyle w:val="Contents5"/>
            <w:tabs>
              <w:tab w:val="clear" w:pos="7892"/>
              <w:tab w:val="right" w:pos="9026" w:leader="dot"/>
            </w:tabs>
            <w:rPr/>
          </w:pPr>
          <w:hyperlink w:anchor="__RefHeading___Toc4613275_73709187">
            <w:r>
              <w:rPr>
                <w:webHidden/>
                <w:rStyle w:val="IndexLink"/>
              </w:rPr>
              <w:t>8381</w:t>
            </w:r>
            <w:r>
              <w:rPr>
                <w:rStyle w:val="IndexLink"/>
                <w:rtl w:val="true"/>
              </w:rPr>
              <w:t xml:space="preserve"> - </w:t>
            </w:r>
            <w:r>
              <w:rPr>
                <w:rStyle w:val="IndexLink"/>
                <w:rtl w:val="true"/>
              </w:rPr>
              <w:t>أبو بكر بن سعيد الأوزاعي</w:t>
            </w:r>
            <w:r>
              <w:rPr>
                <w:rStyle w:val="IndexLink"/>
                <w:rtl w:val="true"/>
              </w:rPr>
              <w:tab/>
            </w:r>
            <w:r>
              <w:rPr>
                <w:rStyle w:val="IndexLink"/>
              </w:rPr>
              <w:t>30</w:t>
            </w:r>
          </w:hyperlink>
        </w:p>
        <w:p>
          <w:pPr>
            <w:pStyle w:val="Contents5"/>
            <w:tabs>
              <w:tab w:val="clear" w:pos="7892"/>
              <w:tab w:val="right" w:pos="9026" w:leader="dot"/>
            </w:tabs>
            <w:rPr/>
          </w:pPr>
          <w:hyperlink w:anchor="__RefHeading___Toc4613277_73709187">
            <w:r>
              <w:rPr>
                <w:webHidden/>
                <w:rStyle w:val="IndexLink"/>
              </w:rPr>
              <w:t>8382</w:t>
            </w:r>
            <w:r>
              <w:rPr>
                <w:rStyle w:val="IndexLink"/>
                <w:rtl w:val="true"/>
              </w:rPr>
              <w:t xml:space="preserve"> - </w:t>
            </w:r>
            <w:r>
              <w:rPr>
                <w:rStyle w:val="IndexLink"/>
                <w:rtl w:val="true"/>
              </w:rPr>
              <w:t>أبو بكر بن سليمان بن أبي السائب القرشي الدمشقي</w:t>
            </w:r>
            <w:r>
              <w:rPr>
                <w:rStyle w:val="IndexLink"/>
                <w:rtl w:val="true"/>
              </w:rPr>
              <w:tab/>
            </w:r>
            <w:r>
              <w:rPr>
                <w:rStyle w:val="IndexLink"/>
              </w:rPr>
              <w:t>30</w:t>
            </w:r>
          </w:hyperlink>
        </w:p>
        <w:p>
          <w:pPr>
            <w:pStyle w:val="Contents5"/>
            <w:tabs>
              <w:tab w:val="clear" w:pos="7892"/>
              <w:tab w:val="right" w:pos="9026" w:leader="dot"/>
            </w:tabs>
            <w:rPr/>
          </w:pPr>
          <w:hyperlink w:anchor="__RefHeading___Toc4613279_73709187">
            <w:r>
              <w:rPr>
                <w:webHidden/>
                <w:rStyle w:val="IndexLink"/>
              </w:rPr>
              <w:t>8383</w:t>
            </w:r>
            <w:r>
              <w:rPr>
                <w:rStyle w:val="IndexLink"/>
                <w:rtl w:val="true"/>
              </w:rPr>
              <w:t xml:space="preserve"> - </w:t>
            </w:r>
            <w:r>
              <w:rPr>
                <w:rStyle w:val="IndexLink"/>
                <w:rtl w:val="true"/>
              </w:rPr>
              <w:t>أبو بكر بن عبيد اللّه بن أنس بن مالك الأنصاري</w:t>
            </w:r>
            <w:r>
              <w:rPr>
                <w:rStyle w:val="IndexLink"/>
                <w:rtl w:val="true"/>
              </w:rPr>
              <w:tab/>
            </w:r>
            <w:r>
              <w:rPr>
                <w:rStyle w:val="IndexLink"/>
              </w:rPr>
              <w:t>31</w:t>
            </w:r>
          </w:hyperlink>
        </w:p>
        <w:p>
          <w:pPr>
            <w:pStyle w:val="Contents5"/>
            <w:tabs>
              <w:tab w:val="clear" w:pos="7892"/>
              <w:tab w:val="right" w:pos="9026" w:leader="dot"/>
            </w:tabs>
            <w:rPr/>
          </w:pPr>
          <w:hyperlink w:anchor="__RefHeading___Toc4613281_73709187">
            <w:r>
              <w:rPr>
                <w:webHidden/>
                <w:rStyle w:val="IndexLink"/>
              </w:rPr>
              <w:t>8384</w:t>
            </w:r>
            <w:r>
              <w:rPr>
                <w:rStyle w:val="IndexLink"/>
                <w:rtl w:val="true"/>
              </w:rPr>
              <w:t xml:space="preserve"> - </w:t>
            </w:r>
            <w:r>
              <w:rPr>
                <w:rStyle w:val="IndexLink"/>
                <w:rtl w:val="true"/>
              </w:rPr>
              <w:t>أبو بكر بن عبد اللّه بن حويطب</w:t>
            </w:r>
            <w:r>
              <w:rPr>
                <w:rStyle w:val="IndexLink"/>
                <w:rtl w:val="true"/>
              </w:rPr>
              <w:tab/>
            </w:r>
            <w:r>
              <w:rPr>
                <w:rStyle w:val="IndexLink"/>
              </w:rPr>
              <w:t>31</w:t>
            </w:r>
          </w:hyperlink>
        </w:p>
        <w:p>
          <w:pPr>
            <w:pStyle w:val="Contents5"/>
            <w:tabs>
              <w:tab w:val="clear" w:pos="7892"/>
              <w:tab w:val="right" w:pos="9026" w:leader="dot"/>
            </w:tabs>
            <w:rPr/>
          </w:pPr>
          <w:hyperlink w:anchor="__RefHeading___Toc4613283_73709187">
            <w:r>
              <w:rPr>
                <w:webHidden/>
                <w:rStyle w:val="IndexLink"/>
              </w:rPr>
              <w:t>8385</w:t>
            </w:r>
            <w:r>
              <w:rPr>
                <w:rStyle w:val="IndexLink"/>
                <w:rtl w:val="true"/>
              </w:rPr>
              <w:t xml:space="preserve"> - </w:t>
            </w:r>
            <w:r>
              <w:rPr>
                <w:rStyle w:val="IndexLink"/>
                <w:rtl w:val="true"/>
              </w:rPr>
              <w:t>أبو بكر بن عبد اللّه بن محمّد بن أبي سبرة</w:t>
            </w:r>
            <w:r>
              <w:rPr>
                <w:rStyle w:val="IndexLink"/>
                <w:rtl w:val="true"/>
              </w:rPr>
              <w:tab/>
            </w:r>
            <w:r>
              <w:rPr>
                <w:rStyle w:val="IndexLink"/>
              </w:rPr>
              <w:t>31</w:t>
            </w:r>
          </w:hyperlink>
        </w:p>
        <w:p>
          <w:pPr>
            <w:pStyle w:val="Contents5"/>
            <w:tabs>
              <w:tab w:val="clear" w:pos="7892"/>
              <w:tab w:val="right" w:pos="9026" w:leader="dot"/>
            </w:tabs>
            <w:rPr/>
          </w:pPr>
          <w:hyperlink w:anchor="__RefHeading___Toc4613285_73709187">
            <w:r>
              <w:rPr>
                <w:webHidden/>
                <w:rStyle w:val="IndexLink"/>
              </w:rPr>
              <w:t>8386</w:t>
            </w:r>
            <w:r>
              <w:rPr>
                <w:rStyle w:val="IndexLink"/>
                <w:rtl w:val="true"/>
              </w:rPr>
              <w:t xml:space="preserve"> - </w:t>
            </w:r>
            <w:r>
              <w:rPr>
                <w:rStyle w:val="IndexLink"/>
                <w:rtl w:val="true"/>
              </w:rPr>
              <w:t>أبو بكر بن عبد اللّه الأسوار ابن يزيد بن معاوية بن أبي سفيان</w:t>
            </w:r>
            <w:r>
              <w:rPr>
                <w:rStyle w:val="IndexLink"/>
                <w:rtl w:val="true"/>
              </w:rPr>
              <w:tab/>
            </w:r>
            <w:r>
              <w:rPr>
                <w:rStyle w:val="IndexLink"/>
              </w:rPr>
              <w:t>38</w:t>
            </w:r>
          </w:hyperlink>
        </w:p>
        <w:p>
          <w:pPr>
            <w:pStyle w:val="Contents5"/>
            <w:tabs>
              <w:tab w:val="clear" w:pos="7892"/>
              <w:tab w:val="right" w:pos="9026" w:leader="dot"/>
            </w:tabs>
            <w:rPr/>
          </w:pPr>
          <w:hyperlink w:anchor="__RefHeading___Toc4613287_73709187">
            <w:r>
              <w:rPr>
                <w:webHidden/>
                <w:rStyle w:val="IndexLink"/>
              </w:rPr>
              <w:t>8387</w:t>
            </w:r>
            <w:r>
              <w:rPr>
                <w:rStyle w:val="IndexLink"/>
                <w:rtl w:val="true"/>
              </w:rPr>
              <w:t xml:space="preserve"> - </w:t>
            </w:r>
            <w:r>
              <w:rPr>
                <w:rStyle w:val="IndexLink"/>
                <w:rtl w:val="true"/>
              </w:rPr>
              <w:t>أبو بكر بن عبد الرّحمن بن الحارث بن هشام بن المغيرة</w:t>
            </w:r>
            <w:r>
              <w:rPr>
                <w:rStyle w:val="IndexLink"/>
                <w:rtl w:val="true"/>
              </w:rPr>
              <w:tab/>
            </w:r>
            <w:r>
              <w:rPr>
                <w:rStyle w:val="IndexLink"/>
              </w:rPr>
              <w:t>40</w:t>
            </w:r>
          </w:hyperlink>
        </w:p>
        <w:p>
          <w:pPr>
            <w:pStyle w:val="Contents5"/>
            <w:tabs>
              <w:tab w:val="clear" w:pos="7892"/>
              <w:tab w:val="right" w:pos="9026" w:leader="dot"/>
            </w:tabs>
            <w:rPr/>
          </w:pPr>
          <w:hyperlink w:anchor="__RefHeading___Toc4613289_73709187">
            <w:r>
              <w:rPr>
                <w:webHidden/>
                <w:rStyle w:val="IndexLink"/>
              </w:rPr>
              <w:t>8388</w:t>
            </w:r>
            <w:r>
              <w:rPr>
                <w:rStyle w:val="IndexLink"/>
                <w:rtl w:val="true"/>
              </w:rPr>
              <w:t xml:space="preserve"> - </w:t>
            </w:r>
            <w:r>
              <w:rPr>
                <w:rStyle w:val="IndexLink"/>
                <w:rtl w:val="true"/>
              </w:rPr>
              <w:t>أبو بكر بن عبد العزيز بن مروان بن الحكم القرشي الأموي</w:t>
            </w:r>
            <w:r>
              <w:rPr>
                <w:rStyle w:val="IndexLink"/>
                <w:rtl w:val="true"/>
              </w:rPr>
              <w:tab/>
            </w:r>
            <w:r>
              <w:rPr>
                <w:rStyle w:val="IndexLink"/>
              </w:rPr>
              <w:t>47</w:t>
            </w:r>
          </w:hyperlink>
        </w:p>
        <w:p>
          <w:pPr>
            <w:pStyle w:val="Contents5"/>
            <w:tabs>
              <w:tab w:val="clear" w:pos="7892"/>
              <w:tab w:val="right" w:pos="9026" w:leader="dot"/>
            </w:tabs>
            <w:rPr/>
          </w:pPr>
          <w:hyperlink w:anchor="__RefHeading___Toc4613291_73709187">
            <w:r>
              <w:rPr>
                <w:webHidden/>
                <w:rStyle w:val="IndexLink"/>
              </w:rPr>
              <w:t>8389</w:t>
            </w:r>
            <w:r>
              <w:rPr>
                <w:rStyle w:val="IndexLink"/>
                <w:rtl w:val="true"/>
              </w:rPr>
              <w:t xml:space="preserve"> - </w:t>
            </w:r>
            <w:r>
              <w:rPr>
                <w:rStyle w:val="IndexLink"/>
                <w:rtl w:val="true"/>
              </w:rPr>
              <w:t>أبو بكر بن عبد الواحد بن قيس الأفطس</w:t>
            </w:r>
            <w:r>
              <w:rPr>
                <w:rStyle w:val="IndexLink"/>
                <w:rtl w:val="true"/>
              </w:rPr>
              <w:tab/>
            </w:r>
            <w:r>
              <w:rPr>
                <w:rStyle w:val="IndexLink"/>
              </w:rPr>
              <w:t>49</w:t>
            </w:r>
          </w:hyperlink>
        </w:p>
        <w:p>
          <w:pPr>
            <w:pStyle w:val="Contents5"/>
            <w:tabs>
              <w:tab w:val="clear" w:pos="7892"/>
              <w:tab w:val="right" w:pos="9026" w:leader="dot"/>
            </w:tabs>
            <w:rPr/>
          </w:pPr>
          <w:hyperlink w:anchor="__RefHeading___Toc4613293_73709187">
            <w:r>
              <w:rPr>
                <w:webHidden/>
                <w:rStyle w:val="IndexLink"/>
              </w:rPr>
              <w:t>8390</w:t>
            </w:r>
            <w:r>
              <w:rPr>
                <w:rStyle w:val="IndexLink"/>
                <w:rtl w:val="true"/>
              </w:rPr>
              <w:t xml:space="preserve"> - </w:t>
            </w:r>
            <w:r>
              <w:rPr>
                <w:rStyle w:val="IndexLink"/>
                <w:rtl w:val="true"/>
              </w:rPr>
              <w:t>أبو بكر بن عتيق بن عبد العزيز بن الوليد بن عبد الملك</w:t>
            </w:r>
            <w:r>
              <w:rPr>
                <w:rStyle w:val="IndexLink"/>
                <w:rtl w:val="true"/>
              </w:rPr>
              <w:tab/>
            </w:r>
            <w:r>
              <w:rPr>
                <w:rStyle w:val="IndexLink"/>
              </w:rPr>
              <w:t>50</w:t>
            </w:r>
          </w:hyperlink>
        </w:p>
        <w:p>
          <w:pPr>
            <w:pStyle w:val="Contents5"/>
            <w:tabs>
              <w:tab w:val="clear" w:pos="7892"/>
              <w:tab w:val="right" w:pos="9026" w:leader="dot"/>
            </w:tabs>
            <w:rPr/>
          </w:pPr>
          <w:hyperlink w:anchor="__RefHeading___Toc4613295_73709187">
            <w:r>
              <w:rPr>
                <w:webHidden/>
                <w:rStyle w:val="IndexLink"/>
              </w:rPr>
              <w:t>8391</w:t>
            </w:r>
            <w:r>
              <w:rPr>
                <w:rStyle w:val="IndexLink"/>
                <w:rtl w:val="true"/>
              </w:rPr>
              <w:t xml:space="preserve"> - </w:t>
            </w:r>
            <w:r>
              <w:rPr>
                <w:rStyle w:val="IndexLink"/>
                <w:rtl w:val="true"/>
              </w:rPr>
              <w:t>أبو بكر بن محمّد بن عمرو بن حزم بن زيد بن لوذان</w:t>
            </w:r>
            <w:r>
              <w:rPr>
                <w:rStyle w:val="IndexLink"/>
                <w:rtl w:val="true"/>
              </w:rPr>
              <w:tab/>
            </w:r>
            <w:r>
              <w:rPr>
                <w:rStyle w:val="IndexLink"/>
              </w:rPr>
              <w:t>50</w:t>
            </w:r>
          </w:hyperlink>
        </w:p>
        <w:p>
          <w:pPr>
            <w:pStyle w:val="Contents5"/>
            <w:tabs>
              <w:tab w:val="clear" w:pos="7892"/>
              <w:tab w:val="right" w:pos="9026" w:leader="dot"/>
            </w:tabs>
            <w:rPr/>
          </w:pPr>
          <w:hyperlink w:anchor="__RefHeading___Toc4613297_73709187">
            <w:r>
              <w:rPr>
                <w:webHidden/>
                <w:rStyle w:val="IndexLink"/>
              </w:rPr>
              <w:t>8392</w:t>
            </w:r>
            <w:r>
              <w:rPr>
                <w:rStyle w:val="IndexLink"/>
                <w:rtl w:val="true"/>
              </w:rPr>
              <w:t xml:space="preserve"> - </w:t>
            </w:r>
            <w:r>
              <w:rPr>
                <w:rStyle w:val="IndexLink"/>
                <w:rtl w:val="true"/>
              </w:rPr>
              <w:t>أبو بكر بن يزيد بن معاوية بن أبي سفيان الأموي</w:t>
            </w:r>
            <w:r>
              <w:rPr>
                <w:rStyle w:val="IndexLink"/>
                <w:rtl w:val="true"/>
              </w:rPr>
              <w:tab/>
            </w:r>
            <w:r>
              <w:rPr>
                <w:rStyle w:val="IndexLink"/>
              </w:rPr>
              <w:t>57</w:t>
            </w:r>
          </w:hyperlink>
        </w:p>
        <w:p>
          <w:pPr>
            <w:pStyle w:val="Contents5"/>
            <w:tabs>
              <w:tab w:val="clear" w:pos="7892"/>
              <w:tab w:val="right" w:pos="9026" w:leader="dot"/>
            </w:tabs>
            <w:rPr/>
          </w:pPr>
          <w:hyperlink w:anchor="__RefHeading___Toc4613299_73709187">
            <w:r>
              <w:rPr>
                <w:webHidden/>
                <w:rStyle w:val="IndexLink"/>
              </w:rPr>
              <w:t>8393</w:t>
            </w:r>
            <w:r>
              <w:rPr>
                <w:rStyle w:val="IndexLink"/>
                <w:rtl w:val="true"/>
              </w:rPr>
              <w:t xml:space="preserve"> - </w:t>
            </w:r>
            <w:r>
              <w:rPr>
                <w:rStyle w:val="IndexLink"/>
                <w:rtl w:val="true"/>
              </w:rPr>
              <w:t>أبو بكر بن يزيد بن أبي بكر بن يزيد بن معاوية الأموي</w:t>
            </w:r>
            <w:r>
              <w:rPr>
                <w:rStyle w:val="IndexLink"/>
                <w:rtl w:val="true"/>
              </w:rPr>
              <w:tab/>
            </w:r>
            <w:r>
              <w:rPr>
                <w:rStyle w:val="IndexLink"/>
              </w:rPr>
              <w:t>58</w:t>
            </w:r>
          </w:hyperlink>
        </w:p>
        <w:p>
          <w:pPr>
            <w:pStyle w:val="Contents5"/>
            <w:tabs>
              <w:tab w:val="clear" w:pos="7892"/>
              <w:tab w:val="right" w:pos="9026" w:leader="dot"/>
            </w:tabs>
            <w:rPr/>
          </w:pPr>
          <w:hyperlink w:anchor="__RefHeading___Toc4613301_73709187">
            <w:r>
              <w:rPr>
                <w:webHidden/>
                <w:rStyle w:val="IndexLink"/>
              </w:rPr>
              <w:t>8394</w:t>
            </w:r>
            <w:r>
              <w:rPr>
                <w:rStyle w:val="IndexLink"/>
                <w:rtl w:val="true"/>
              </w:rPr>
              <w:t xml:space="preserve"> - </w:t>
            </w:r>
            <w:r>
              <w:rPr>
                <w:rStyle w:val="IndexLink"/>
                <w:rtl w:val="true"/>
              </w:rPr>
              <w:t>أبو بكر بن يزيد بن الوليد بن عبد الملك بن مروان الأموي</w:t>
            </w:r>
            <w:r>
              <w:rPr>
                <w:rStyle w:val="IndexLink"/>
                <w:rtl w:val="true"/>
              </w:rPr>
              <w:tab/>
            </w:r>
            <w:r>
              <w:rPr>
                <w:rStyle w:val="IndexLink"/>
              </w:rPr>
              <w:t>58</w:t>
            </w:r>
          </w:hyperlink>
        </w:p>
        <w:p>
          <w:pPr>
            <w:pStyle w:val="Contents5"/>
            <w:tabs>
              <w:tab w:val="clear" w:pos="7892"/>
              <w:tab w:val="right" w:pos="9026" w:leader="dot"/>
            </w:tabs>
            <w:rPr/>
          </w:pPr>
          <w:hyperlink w:anchor="__RefHeading___Toc4613303_73709187">
            <w:r>
              <w:rPr>
                <w:webHidden/>
                <w:rStyle w:val="IndexLink"/>
              </w:rPr>
              <w:t>8395</w:t>
            </w:r>
            <w:r>
              <w:rPr>
                <w:rStyle w:val="IndexLink"/>
                <w:rtl w:val="true"/>
              </w:rPr>
              <w:t xml:space="preserve"> - </w:t>
            </w:r>
            <w:r>
              <w:rPr>
                <w:rStyle w:val="IndexLink"/>
                <w:rtl w:val="true"/>
              </w:rPr>
              <w:t>أبو بكر البيروتي</w:t>
            </w:r>
            <w:r>
              <w:rPr>
                <w:rStyle w:val="IndexLink"/>
                <w:rtl w:val="true"/>
              </w:rPr>
              <w:tab/>
            </w:r>
            <w:r>
              <w:rPr>
                <w:rStyle w:val="IndexLink"/>
              </w:rPr>
              <w:t>58</w:t>
            </w:r>
          </w:hyperlink>
        </w:p>
        <w:p>
          <w:pPr>
            <w:pStyle w:val="Contents5"/>
            <w:tabs>
              <w:tab w:val="clear" w:pos="7892"/>
              <w:tab w:val="right" w:pos="9026" w:leader="dot"/>
            </w:tabs>
            <w:rPr/>
          </w:pPr>
          <w:hyperlink w:anchor="__RefHeading___Toc4613305_73709187">
            <w:r>
              <w:rPr>
                <w:webHidden/>
                <w:rStyle w:val="IndexLink"/>
              </w:rPr>
              <w:t>8396</w:t>
            </w:r>
            <w:r>
              <w:rPr>
                <w:rStyle w:val="IndexLink"/>
                <w:rtl w:val="true"/>
              </w:rPr>
              <w:t xml:space="preserve"> - </w:t>
            </w:r>
            <w:r>
              <w:rPr>
                <w:rStyle w:val="IndexLink"/>
                <w:rtl w:val="true"/>
              </w:rPr>
              <w:t>أبو بكر الكلبي العابد</w:t>
            </w:r>
            <w:r>
              <w:rPr>
                <w:rStyle w:val="IndexLink"/>
                <w:rtl w:val="true"/>
              </w:rPr>
              <w:tab/>
            </w:r>
            <w:r>
              <w:rPr>
                <w:rStyle w:val="IndexLink"/>
              </w:rPr>
              <w:t>58</w:t>
            </w:r>
          </w:hyperlink>
        </w:p>
        <w:p>
          <w:pPr>
            <w:pStyle w:val="Contents5"/>
            <w:tabs>
              <w:tab w:val="clear" w:pos="7892"/>
              <w:tab w:val="right" w:pos="9026" w:leader="dot"/>
            </w:tabs>
            <w:rPr/>
          </w:pPr>
          <w:hyperlink w:anchor="__RefHeading___Toc4613307_73709187">
            <w:r>
              <w:rPr>
                <w:webHidden/>
                <w:rStyle w:val="IndexLink"/>
              </w:rPr>
              <w:t>8397</w:t>
            </w:r>
            <w:r>
              <w:rPr>
                <w:rStyle w:val="IndexLink"/>
                <w:rtl w:val="true"/>
              </w:rPr>
              <w:t xml:space="preserve"> - </w:t>
            </w:r>
            <w:r>
              <w:rPr>
                <w:rStyle w:val="IndexLink"/>
                <w:rtl w:val="true"/>
              </w:rPr>
              <w:t>أبو بكر</w:t>
            </w:r>
            <w:r>
              <w:rPr>
                <w:rStyle w:val="IndexLink"/>
                <w:rtl w:val="true"/>
              </w:rPr>
              <w:tab/>
            </w:r>
            <w:r>
              <w:rPr>
                <w:rStyle w:val="IndexLink"/>
              </w:rPr>
              <w:t>58</w:t>
            </w:r>
          </w:hyperlink>
        </w:p>
        <w:p>
          <w:pPr>
            <w:pStyle w:val="Contents5"/>
            <w:tabs>
              <w:tab w:val="clear" w:pos="7892"/>
              <w:tab w:val="right" w:pos="9026" w:leader="dot"/>
            </w:tabs>
            <w:rPr/>
          </w:pPr>
          <w:hyperlink w:anchor="__RefHeading___Toc4613309_73709187">
            <w:r>
              <w:rPr>
                <w:webHidden/>
                <w:rStyle w:val="IndexLink"/>
              </w:rPr>
              <w:t>8398</w:t>
            </w:r>
            <w:r>
              <w:rPr>
                <w:rStyle w:val="IndexLink"/>
                <w:rtl w:val="true"/>
              </w:rPr>
              <w:t xml:space="preserve"> - </w:t>
            </w:r>
            <w:r>
              <w:rPr>
                <w:rStyle w:val="IndexLink"/>
                <w:rtl w:val="true"/>
              </w:rPr>
              <w:t>أبو بكر الصيداوي</w:t>
            </w:r>
            <w:r>
              <w:rPr>
                <w:rStyle w:val="IndexLink"/>
                <w:rtl w:val="true"/>
              </w:rPr>
              <w:tab/>
            </w:r>
            <w:r>
              <w:rPr>
                <w:rStyle w:val="IndexLink"/>
              </w:rPr>
              <w:t>58</w:t>
            </w:r>
          </w:hyperlink>
        </w:p>
        <w:p>
          <w:pPr>
            <w:pStyle w:val="Contents5"/>
            <w:tabs>
              <w:tab w:val="clear" w:pos="7892"/>
              <w:tab w:val="right" w:pos="9026" w:leader="dot"/>
            </w:tabs>
            <w:rPr/>
          </w:pPr>
          <w:hyperlink w:anchor="__RefHeading___Toc4613311_73709187">
            <w:r>
              <w:rPr>
                <w:webHidden/>
                <w:rStyle w:val="IndexLink"/>
              </w:rPr>
              <w:t>8399</w:t>
            </w:r>
            <w:r>
              <w:rPr>
                <w:rStyle w:val="IndexLink"/>
                <w:rtl w:val="true"/>
              </w:rPr>
              <w:t xml:space="preserve"> - </w:t>
            </w:r>
            <w:r>
              <w:rPr>
                <w:rStyle w:val="IndexLink"/>
                <w:rtl w:val="true"/>
              </w:rPr>
              <w:t>أبو بكر الشّبلي</w:t>
            </w:r>
            <w:r>
              <w:rPr>
                <w:rStyle w:val="IndexLink"/>
                <w:rtl w:val="true"/>
              </w:rPr>
              <w:tab/>
            </w:r>
            <w:r>
              <w:rPr>
                <w:rStyle w:val="IndexLink"/>
              </w:rPr>
              <w:t>59</w:t>
            </w:r>
          </w:hyperlink>
        </w:p>
        <w:p>
          <w:pPr>
            <w:pStyle w:val="Contents5"/>
            <w:tabs>
              <w:tab w:val="clear" w:pos="7892"/>
              <w:tab w:val="right" w:pos="9026" w:leader="dot"/>
            </w:tabs>
            <w:rPr/>
          </w:pPr>
          <w:hyperlink w:anchor="__RefHeading___Toc4613313_73709187">
            <w:r>
              <w:rPr>
                <w:webHidden/>
                <w:rStyle w:val="IndexLink"/>
              </w:rPr>
              <w:t>8400</w:t>
            </w:r>
            <w:r>
              <w:rPr>
                <w:rStyle w:val="IndexLink"/>
                <w:rtl w:val="true"/>
              </w:rPr>
              <w:t xml:space="preserve"> - </w:t>
            </w:r>
            <w:r>
              <w:rPr>
                <w:rStyle w:val="IndexLink"/>
                <w:rtl w:val="true"/>
              </w:rPr>
              <w:t>أبو بكر الوراق الصوفي</w:t>
            </w:r>
            <w:r>
              <w:rPr>
                <w:rStyle w:val="IndexLink"/>
                <w:rtl w:val="true"/>
              </w:rPr>
              <w:tab/>
            </w:r>
            <w:r>
              <w:rPr>
                <w:rStyle w:val="IndexLink"/>
              </w:rPr>
              <w:t>87</w:t>
            </w:r>
          </w:hyperlink>
        </w:p>
        <w:p>
          <w:pPr>
            <w:pStyle w:val="Contents5"/>
            <w:tabs>
              <w:tab w:val="clear" w:pos="7892"/>
              <w:tab w:val="right" w:pos="9026" w:leader="dot"/>
            </w:tabs>
            <w:rPr/>
          </w:pPr>
          <w:hyperlink w:anchor="__RefHeading___Toc4613315_73709187">
            <w:r>
              <w:rPr>
                <w:webHidden/>
                <w:rStyle w:val="IndexLink"/>
              </w:rPr>
              <w:t>8401</w:t>
            </w:r>
            <w:r>
              <w:rPr>
                <w:rStyle w:val="IndexLink"/>
                <w:rtl w:val="true"/>
              </w:rPr>
              <w:t xml:space="preserve"> - </w:t>
            </w:r>
            <w:r>
              <w:rPr>
                <w:rStyle w:val="IndexLink"/>
                <w:rtl w:val="true"/>
              </w:rPr>
              <w:t>أبو بكر الجصاص البصري الصوفي</w:t>
            </w:r>
            <w:r>
              <w:rPr>
                <w:rStyle w:val="IndexLink"/>
                <w:rtl w:val="true"/>
              </w:rPr>
              <w:tab/>
            </w:r>
            <w:r>
              <w:rPr>
                <w:rStyle w:val="IndexLink"/>
              </w:rPr>
              <w:t>87</w:t>
            </w:r>
          </w:hyperlink>
        </w:p>
        <w:p>
          <w:pPr>
            <w:pStyle w:val="Contents5"/>
            <w:tabs>
              <w:tab w:val="clear" w:pos="7892"/>
              <w:tab w:val="right" w:pos="9026" w:leader="dot"/>
            </w:tabs>
            <w:rPr/>
          </w:pPr>
          <w:hyperlink w:anchor="__RefHeading___Toc4613317_73709187">
            <w:r>
              <w:rPr>
                <w:webHidden/>
                <w:rStyle w:val="IndexLink"/>
              </w:rPr>
              <w:t>8402</w:t>
            </w:r>
            <w:r>
              <w:rPr>
                <w:rStyle w:val="IndexLink"/>
                <w:rtl w:val="true"/>
              </w:rPr>
              <w:t xml:space="preserve"> - </w:t>
            </w:r>
            <w:r>
              <w:rPr>
                <w:rStyle w:val="IndexLink"/>
                <w:rtl w:val="true"/>
              </w:rPr>
              <w:t>أبو بكر الدمشقي</w:t>
            </w:r>
            <w:r>
              <w:rPr>
                <w:rStyle w:val="IndexLink"/>
                <w:rtl w:val="true"/>
              </w:rPr>
              <w:tab/>
            </w:r>
            <w:r>
              <w:rPr>
                <w:rStyle w:val="IndexLink"/>
              </w:rPr>
              <w:t>87</w:t>
            </w:r>
          </w:hyperlink>
        </w:p>
        <w:p>
          <w:pPr>
            <w:pStyle w:val="Contents5"/>
            <w:tabs>
              <w:tab w:val="clear" w:pos="7892"/>
              <w:tab w:val="right" w:pos="9026" w:leader="dot"/>
            </w:tabs>
            <w:rPr/>
          </w:pPr>
          <w:hyperlink w:anchor="__RefHeading___Toc4613319_73709187">
            <w:r>
              <w:rPr>
                <w:webHidden/>
                <w:rStyle w:val="IndexLink"/>
              </w:rPr>
              <w:t>8403</w:t>
            </w:r>
            <w:r>
              <w:rPr>
                <w:rStyle w:val="IndexLink"/>
                <w:rtl w:val="true"/>
              </w:rPr>
              <w:t xml:space="preserve"> - </w:t>
            </w:r>
            <w:r>
              <w:rPr>
                <w:rStyle w:val="IndexLink"/>
                <w:rtl w:val="true"/>
              </w:rPr>
              <w:t>أبو بكر الزعفراني</w:t>
            </w:r>
            <w:r>
              <w:rPr>
                <w:rStyle w:val="IndexLink"/>
                <w:rtl w:val="true"/>
              </w:rPr>
              <w:tab/>
            </w:r>
            <w:r>
              <w:rPr>
                <w:rStyle w:val="IndexLink"/>
              </w:rPr>
              <w:t>88</w:t>
            </w:r>
          </w:hyperlink>
        </w:p>
        <w:p>
          <w:pPr>
            <w:pStyle w:val="Contents5"/>
            <w:tabs>
              <w:tab w:val="clear" w:pos="7892"/>
              <w:tab w:val="right" w:pos="9026" w:leader="dot"/>
            </w:tabs>
            <w:rPr/>
          </w:pPr>
          <w:hyperlink w:anchor="__RefHeading___Toc4613321_73709187">
            <w:r>
              <w:rPr>
                <w:webHidden/>
                <w:rStyle w:val="IndexLink"/>
              </w:rPr>
              <w:t>8404</w:t>
            </w:r>
            <w:r>
              <w:rPr>
                <w:rStyle w:val="IndexLink"/>
                <w:rtl w:val="true"/>
              </w:rPr>
              <w:t xml:space="preserve"> - </w:t>
            </w:r>
            <w:r>
              <w:rPr>
                <w:rStyle w:val="IndexLink"/>
                <w:rtl w:val="true"/>
              </w:rPr>
              <w:t>أبو بكر بن العطار الداراني</w:t>
            </w:r>
            <w:r>
              <w:rPr>
                <w:rStyle w:val="IndexLink"/>
                <w:rtl w:val="true"/>
              </w:rPr>
              <w:tab/>
            </w:r>
            <w:r>
              <w:rPr>
                <w:rStyle w:val="IndexLink"/>
              </w:rPr>
              <w:t>88</w:t>
            </w:r>
          </w:hyperlink>
        </w:p>
        <w:p>
          <w:pPr>
            <w:pStyle w:val="Contents5"/>
            <w:tabs>
              <w:tab w:val="clear" w:pos="7892"/>
              <w:tab w:val="right" w:pos="9026" w:leader="dot"/>
            </w:tabs>
            <w:rPr/>
          </w:pPr>
          <w:hyperlink w:anchor="__RefHeading___Toc4613323_73709187">
            <w:r>
              <w:rPr>
                <w:webHidden/>
                <w:rStyle w:val="IndexLink"/>
              </w:rPr>
              <w:t>8405</w:t>
            </w:r>
            <w:r>
              <w:rPr>
                <w:rStyle w:val="IndexLink"/>
                <w:rtl w:val="true"/>
              </w:rPr>
              <w:t xml:space="preserve"> - </w:t>
            </w:r>
            <w:r>
              <w:rPr>
                <w:rStyle w:val="IndexLink"/>
                <w:rtl w:val="true"/>
              </w:rPr>
              <w:t>أبو بكر القلانسي</w:t>
            </w:r>
            <w:r>
              <w:rPr>
                <w:rStyle w:val="IndexLink"/>
                <w:rtl w:val="true"/>
              </w:rPr>
              <w:tab/>
            </w:r>
            <w:r>
              <w:rPr>
                <w:rStyle w:val="IndexLink"/>
              </w:rPr>
              <w:t>88</w:t>
            </w:r>
          </w:hyperlink>
        </w:p>
        <w:p>
          <w:pPr>
            <w:pStyle w:val="Contents5"/>
            <w:tabs>
              <w:tab w:val="clear" w:pos="7892"/>
              <w:tab w:val="right" w:pos="9026" w:leader="dot"/>
            </w:tabs>
            <w:rPr/>
          </w:pPr>
          <w:hyperlink w:anchor="__RefHeading___Toc4613325_73709187">
            <w:r>
              <w:rPr>
                <w:webHidden/>
                <w:rStyle w:val="IndexLink"/>
              </w:rPr>
              <w:t>8406</w:t>
            </w:r>
            <w:r>
              <w:rPr>
                <w:rStyle w:val="IndexLink"/>
                <w:rtl w:val="true"/>
              </w:rPr>
              <w:t xml:space="preserve"> - </w:t>
            </w:r>
            <w:r>
              <w:rPr>
                <w:rStyle w:val="IndexLink"/>
                <w:rtl w:val="true"/>
              </w:rPr>
              <w:t>أبو بكر ابن العريف الأكفاني</w:t>
            </w:r>
            <w:r>
              <w:rPr>
                <w:rStyle w:val="IndexLink"/>
                <w:rtl w:val="true"/>
              </w:rPr>
              <w:tab/>
            </w:r>
            <w:r>
              <w:rPr>
                <w:rStyle w:val="IndexLink"/>
              </w:rPr>
              <w:t>88</w:t>
            </w:r>
          </w:hyperlink>
        </w:p>
        <w:p>
          <w:pPr>
            <w:pStyle w:val="Contents5"/>
            <w:tabs>
              <w:tab w:val="clear" w:pos="7892"/>
              <w:tab w:val="right" w:pos="9026" w:leader="dot"/>
            </w:tabs>
            <w:rPr/>
          </w:pPr>
          <w:hyperlink w:anchor="__RefHeading___Toc4613327_73709187">
            <w:r>
              <w:rPr>
                <w:webHidden/>
                <w:rStyle w:val="IndexLink"/>
              </w:rPr>
              <w:t>8407</w:t>
            </w:r>
            <w:r>
              <w:rPr>
                <w:rStyle w:val="IndexLink"/>
                <w:rtl w:val="true"/>
              </w:rPr>
              <w:t xml:space="preserve"> - </w:t>
            </w:r>
            <w:r>
              <w:rPr>
                <w:rStyle w:val="IndexLink"/>
                <w:rtl w:val="true"/>
              </w:rPr>
              <w:t>أبو بكر بن الفريابي</w:t>
            </w:r>
            <w:r>
              <w:rPr>
                <w:rStyle w:val="IndexLink"/>
                <w:rtl w:val="true"/>
              </w:rPr>
              <w:tab/>
            </w:r>
            <w:r>
              <w:rPr>
                <w:rStyle w:val="IndexLink"/>
              </w:rPr>
              <w:t>89</w:t>
            </w:r>
          </w:hyperlink>
        </w:p>
        <w:p>
          <w:pPr>
            <w:pStyle w:val="Contents5"/>
            <w:tabs>
              <w:tab w:val="clear" w:pos="7892"/>
              <w:tab w:val="right" w:pos="9026" w:leader="dot"/>
            </w:tabs>
            <w:rPr/>
          </w:pPr>
          <w:hyperlink w:anchor="__RefHeading___Toc4613329_73709187">
            <w:r>
              <w:rPr>
                <w:webHidden/>
                <w:rStyle w:val="IndexLink"/>
              </w:rPr>
              <w:t>8408</w:t>
            </w:r>
            <w:r>
              <w:rPr>
                <w:rStyle w:val="IndexLink"/>
                <w:rtl w:val="true"/>
              </w:rPr>
              <w:t xml:space="preserve"> - </w:t>
            </w:r>
            <w:r>
              <w:rPr>
                <w:rStyle w:val="IndexLink"/>
                <w:rtl w:val="true"/>
              </w:rPr>
              <w:t>أبو بكر الواسطي الصوفي</w:t>
            </w:r>
            <w:r>
              <w:rPr>
                <w:rStyle w:val="IndexLink"/>
                <w:rtl w:val="true"/>
              </w:rPr>
              <w:tab/>
            </w:r>
            <w:r>
              <w:rPr>
                <w:rStyle w:val="IndexLink"/>
              </w:rPr>
              <w:t>89</w:t>
            </w:r>
          </w:hyperlink>
        </w:p>
        <w:p>
          <w:pPr>
            <w:pStyle w:val="Contents5"/>
            <w:tabs>
              <w:tab w:val="clear" w:pos="7892"/>
              <w:tab w:val="right" w:pos="9026" w:leader="dot"/>
            </w:tabs>
            <w:rPr/>
          </w:pPr>
          <w:hyperlink w:anchor="__RefHeading___Toc4613331_73709187">
            <w:r>
              <w:rPr>
                <w:webHidden/>
                <w:rStyle w:val="IndexLink"/>
              </w:rPr>
              <w:t>8409</w:t>
            </w:r>
            <w:r>
              <w:rPr>
                <w:rStyle w:val="IndexLink"/>
                <w:rtl w:val="true"/>
              </w:rPr>
              <w:t xml:space="preserve"> - </w:t>
            </w:r>
            <w:r>
              <w:rPr>
                <w:rStyle w:val="IndexLink"/>
                <w:rtl w:val="true"/>
              </w:rPr>
              <w:t>أبو بكر السمرقندي الفقيه الحنفي المعروف بالظهير</w:t>
            </w:r>
            <w:r>
              <w:rPr>
                <w:rStyle w:val="IndexLink"/>
                <w:rtl w:val="true"/>
              </w:rPr>
              <w:tab/>
            </w:r>
            <w:r>
              <w:rPr>
                <w:rStyle w:val="IndexLink"/>
              </w:rPr>
              <w:t>89</w:t>
            </w:r>
          </w:hyperlink>
        </w:p>
        <w:p>
          <w:pPr>
            <w:pStyle w:val="Contents3"/>
            <w:tabs>
              <w:tab w:val="clear" w:pos="8459"/>
              <w:tab w:val="right" w:pos="9026" w:leader="dot"/>
            </w:tabs>
            <w:rPr/>
          </w:pPr>
          <w:hyperlink w:anchor="__RefHeading___Toc4613333_73709187">
            <w:r>
              <w:rPr>
                <w:webHidden/>
                <w:rStyle w:val="IndexLink"/>
                <w:rtl w:val="true"/>
              </w:rPr>
              <w:t>حرف التاء</w:t>
            </w:r>
            <w:r>
              <w:rPr>
                <w:rStyle w:val="IndexLink"/>
                <w:rtl w:val="true"/>
              </w:rPr>
              <w:tab/>
            </w:r>
            <w:r>
              <w:rPr>
                <w:rStyle w:val="IndexLink"/>
              </w:rPr>
              <w:t>89</w:t>
            </w:r>
          </w:hyperlink>
        </w:p>
        <w:p>
          <w:pPr>
            <w:pStyle w:val="Contents4"/>
            <w:tabs>
              <w:tab w:val="clear" w:pos="8176"/>
              <w:tab w:val="right" w:pos="9026" w:leader="dot"/>
            </w:tabs>
            <w:rPr/>
          </w:pPr>
          <w:hyperlink w:anchor="__RefHeading___Toc4613335_73709187">
            <w:r>
              <w:rPr>
                <w:webHidden/>
                <w:rStyle w:val="IndexLink"/>
              </w:rPr>
              <w:t>8410</w:t>
            </w:r>
            <w:r>
              <w:rPr>
                <w:rStyle w:val="IndexLink"/>
                <w:rtl w:val="true"/>
              </w:rPr>
              <w:t xml:space="preserve"> - </w:t>
            </w:r>
            <w:r>
              <w:rPr>
                <w:rStyle w:val="IndexLink"/>
                <w:rtl w:val="true"/>
              </w:rPr>
              <w:t>أبو تجراة الكندي</w:t>
            </w:r>
            <w:r>
              <w:rPr>
                <w:rStyle w:val="IndexLink"/>
                <w:rtl w:val="true"/>
              </w:rPr>
              <w:tab/>
            </w:r>
            <w:r>
              <w:rPr>
                <w:rStyle w:val="IndexLink"/>
              </w:rPr>
              <w:t>89</w:t>
            </w:r>
          </w:hyperlink>
        </w:p>
        <w:p>
          <w:pPr>
            <w:pStyle w:val="Contents4"/>
            <w:tabs>
              <w:tab w:val="clear" w:pos="8176"/>
              <w:tab w:val="right" w:pos="9026" w:leader="dot"/>
            </w:tabs>
            <w:rPr/>
          </w:pPr>
          <w:hyperlink w:anchor="__RefHeading___Toc4613337_73709187">
            <w:r>
              <w:rPr>
                <w:webHidden/>
                <w:rStyle w:val="IndexLink"/>
              </w:rPr>
              <w:t>8411</w:t>
            </w:r>
            <w:r>
              <w:rPr>
                <w:rStyle w:val="IndexLink"/>
                <w:rtl w:val="true"/>
              </w:rPr>
              <w:t xml:space="preserve"> - </w:t>
            </w:r>
            <w:r>
              <w:rPr>
                <w:rStyle w:val="IndexLink"/>
                <w:rtl w:val="true"/>
              </w:rPr>
              <w:t>أبو تميمة مولى بني مروان الأموي</w:t>
            </w:r>
            <w:r>
              <w:rPr>
                <w:rStyle w:val="IndexLink"/>
                <w:rtl w:val="true"/>
              </w:rPr>
              <w:tab/>
            </w:r>
            <w:r>
              <w:rPr>
                <w:rStyle w:val="IndexLink"/>
              </w:rPr>
              <w:t>90</w:t>
            </w:r>
          </w:hyperlink>
        </w:p>
        <w:p>
          <w:pPr>
            <w:pStyle w:val="Contents4"/>
            <w:tabs>
              <w:tab w:val="clear" w:pos="8176"/>
              <w:tab w:val="right" w:pos="9026" w:leader="dot"/>
            </w:tabs>
            <w:rPr/>
          </w:pPr>
          <w:hyperlink w:anchor="__RefHeading___Toc4613339_73709187">
            <w:r>
              <w:rPr>
                <w:webHidden/>
                <w:rStyle w:val="IndexLink"/>
              </w:rPr>
              <w:t>8412</w:t>
            </w:r>
            <w:r>
              <w:rPr>
                <w:rStyle w:val="IndexLink"/>
                <w:rtl w:val="true"/>
              </w:rPr>
              <w:t xml:space="preserve"> - </w:t>
            </w:r>
            <w:r>
              <w:rPr>
                <w:rStyle w:val="IndexLink"/>
                <w:rtl w:val="true"/>
              </w:rPr>
              <w:t>أبو توبة المصري</w:t>
            </w:r>
            <w:r>
              <w:rPr>
                <w:rStyle w:val="IndexLink"/>
                <w:rtl w:val="true"/>
              </w:rPr>
              <w:tab/>
            </w:r>
            <w:r>
              <w:rPr>
                <w:rStyle w:val="IndexLink"/>
              </w:rPr>
              <w:t>91</w:t>
            </w:r>
          </w:hyperlink>
        </w:p>
        <w:p>
          <w:pPr>
            <w:pStyle w:val="Contents3"/>
            <w:tabs>
              <w:tab w:val="clear" w:pos="8459"/>
              <w:tab w:val="right" w:pos="9026" w:leader="dot"/>
            </w:tabs>
            <w:rPr/>
          </w:pPr>
          <w:hyperlink w:anchor="__RefHeading___Toc4613341_73709187">
            <w:r>
              <w:rPr>
                <w:webHidden/>
                <w:rStyle w:val="IndexLink"/>
                <w:rtl w:val="true"/>
              </w:rPr>
              <w:t>حرف الثاء</w:t>
            </w:r>
            <w:r>
              <w:rPr>
                <w:rStyle w:val="IndexLink"/>
                <w:rtl w:val="true"/>
              </w:rPr>
              <w:tab/>
            </w:r>
            <w:r>
              <w:rPr>
                <w:rStyle w:val="IndexLink"/>
              </w:rPr>
              <w:t>91</w:t>
            </w:r>
          </w:hyperlink>
        </w:p>
        <w:p>
          <w:pPr>
            <w:pStyle w:val="Contents4"/>
            <w:tabs>
              <w:tab w:val="clear" w:pos="8176"/>
              <w:tab w:val="right" w:pos="9026" w:leader="dot"/>
            </w:tabs>
            <w:rPr/>
          </w:pPr>
          <w:hyperlink w:anchor="__RefHeading___Toc4613343_73709187">
            <w:r>
              <w:rPr>
                <w:webHidden/>
                <w:rStyle w:val="IndexLink"/>
              </w:rPr>
              <w:t>8413</w:t>
            </w:r>
            <w:r>
              <w:rPr>
                <w:rStyle w:val="IndexLink"/>
                <w:rtl w:val="true"/>
              </w:rPr>
              <w:t xml:space="preserve"> - </w:t>
            </w:r>
            <w:r>
              <w:rPr>
                <w:rStyle w:val="IndexLink"/>
                <w:rtl w:val="true"/>
              </w:rPr>
              <w:t>أبو ثابت الدّمشقي</w:t>
            </w:r>
            <w:r>
              <w:rPr>
                <w:rStyle w:val="IndexLink"/>
                <w:rtl w:val="true"/>
              </w:rPr>
              <w:tab/>
            </w:r>
            <w:r>
              <w:rPr>
                <w:rStyle w:val="IndexLink"/>
              </w:rPr>
              <w:t>91</w:t>
            </w:r>
          </w:hyperlink>
        </w:p>
        <w:p>
          <w:pPr>
            <w:pStyle w:val="Contents4"/>
            <w:tabs>
              <w:tab w:val="clear" w:pos="8176"/>
              <w:tab w:val="right" w:pos="9026" w:leader="dot"/>
            </w:tabs>
            <w:rPr/>
          </w:pPr>
          <w:hyperlink w:anchor="__RefHeading___Toc4613345_73709187">
            <w:r>
              <w:rPr>
                <w:webHidden/>
                <w:rStyle w:val="IndexLink"/>
              </w:rPr>
              <w:t>8413</w:t>
            </w:r>
            <w:r>
              <w:rPr>
                <w:rStyle w:val="IndexLink"/>
                <w:rtl w:val="true"/>
              </w:rPr>
              <w:t xml:space="preserve"> </w:t>
            </w:r>
            <w:r>
              <w:rPr>
                <w:rStyle w:val="IndexLink"/>
                <w:rtl w:val="true"/>
              </w:rPr>
              <w:t xml:space="preserve">م </w:t>
            </w:r>
            <w:r>
              <w:rPr>
                <w:rStyle w:val="IndexLink"/>
                <w:rtl w:val="true"/>
              </w:rPr>
              <w:t xml:space="preserve">- </w:t>
            </w:r>
            <w:r>
              <w:rPr>
                <w:rStyle w:val="IndexLink"/>
                <w:rtl w:val="true"/>
              </w:rPr>
              <w:t>أبو الثريا الكردي</w:t>
            </w:r>
            <w:r>
              <w:rPr>
                <w:rStyle w:val="IndexLink"/>
                <w:rtl w:val="true"/>
              </w:rPr>
              <w:tab/>
            </w:r>
            <w:r>
              <w:rPr>
                <w:rStyle w:val="IndexLink"/>
              </w:rPr>
              <w:t>92</w:t>
            </w:r>
          </w:hyperlink>
        </w:p>
        <w:p>
          <w:pPr>
            <w:pStyle w:val="Contents4"/>
            <w:tabs>
              <w:tab w:val="clear" w:pos="8176"/>
              <w:tab w:val="right" w:pos="9026" w:leader="dot"/>
            </w:tabs>
            <w:rPr/>
          </w:pPr>
          <w:hyperlink w:anchor="__RefHeading___Toc4613347_73709187">
            <w:r>
              <w:rPr>
                <w:webHidden/>
                <w:rStyle w:val="IndexLink"/>
              </w:rPr>
              <w:t>8414</w:t>
            </w:r>
            <w:r>
              <w:rPr>
                <w:rStyle w:val="IndexLink"/>
                <w:rtl w:val="true"/>
              </w:rPr>
              <w:t>-[</w:t>
            </w:r>
            <w:r>
              <w:rPr>
                <w:rStyle w:val="IndexLink"/>
                <w:rtl w:val="true"/>
              </w:rPr>
              <w:t>أبو ثعلبة الخشني، صاحب النبي صلى اللّه عليه و سلم</w:t>
            </w:r>
            <w:r>
              <w:rPr>
                <w:rStyle w:val="IndexLink"/>
                <w:rtl w:val="true"/>
              </w:rPr>
              <w:t>]</w:t>
              <w:tab/>
            </w:r>
            <w:r>
              <w:rPr>
                <w:rStyle w:val="IndexLink"/>
              </w:rPr>
              <w:t>93</w:t>
            </w:r>
          </w:hyperlink>
        </w:p>
        <w:p>
          <w:pPr>
            <w:pStyle w:val="Contents3"/>
            <w:tabs>
              <w:tab w:val="clear" w:pos="8459"/>
              <w:tab w:val="right" w:pos="9026" w:leader="dot"/>
            </w:tabs>
            <w:rPr/>
          </w:pPr>
          <w:hyperlink w:anchor="__RefHeading___Toc4613349_73709187">
            <w:r>
              <w:rPr>
                <w:webHidden/>
                <w:rStyle w:val="IndexLink"/>
                <w:rtl w:val="true"/>
              </w:rPr>
              <w:t>حرف الجيم</w:t>
            </w:r>
            <w:r>
              <w:rPr>
                <w:rStyle w:val="IndexLink"/>
                <w:rtl w:val="true"/>
              </w:rPr>
              <w:tab/>
            </w:r>
            <w:r>
              <w:rPr>
                <w:rStyle w:val="IndexLink"/>
              </w:rPr>
              <w:t>114</w:t>
            </w:r>
          </w:hyperlink>
        </w:p>
        <w:p>
          <w:pPr>
            <w:pStyle w:val="Contents4"/>
            <w:tabs>
              <w:tab w:val="clear" w:pos="8176"/>
              <w:tab w:val="right" w:pos="9026" w:leader="dot"/>
            </w:tabs>
            <w:rPr/>
          </w:pPr>
          <w:hyperlink w:anchor="__RefHeading___Toc4613351_73709187">
            <w:r>
              <w:rPr>
                <w:webHidden/>
                <w:rStyle w:val="IndexLink"/>
              </w:rPr>
              <w:t>8415</w:t>
            </w:r>
            <w:r>
              <w:rPr>
                <w:rStyle w:val="IndexLink"/>
                <w:rtl w:val="true"/>
              </w:rPr>
              <w:t xml:space="preserve"> - </w:t>
            </w:r>
            <w:r>
              <w:rPr>
                <w:rStyle w:val="IndexLink"/>
                <w:rtl w:val="true"/>
              </w:rPr>
              <w:t>أبو الجرّاح الغسّاني</w:t>
            </w:r>
            <w:r>
              <w:rPr>
                <w:rStyle w:val="IndexLink"/>
                <w:rtl w:val="true"/>
              </w:rPr>
              <w:tab/>
            </w:r>
            <w:r>
              <w:rPr>
                <w:rStyle w:val="IndexLink"/>
              </w:rPr>
              <w:t>114</w:t>
            </w:r>
          </w:hyperlink>
        </w:p>
        <w:p>
          <w:pPr>
            <w:pStyle w:val="Contents4"/>
            <w:tabs>
              <w:tab w:val="clear" w:pos="8176"/>
              <w:tab w:val="right" w:pos="9026" w:leader="dot"/>
            </w:tabs>
            <w:rPr/>
          </w:pPr>
          <w:hyperlink w:anchor="__RefHeading___Toc4613353_73709187">
            <w:r>
              <w:rPr>
                <w:webHidden/>
                <w:rStyle w:val="IndexLink"/>
              </w:rPr>
              <w:t>8416</w:t>
            </w:r>
            <w:r>
              <w:rPr>
                <w:rStyle w:val="IndexLink"/>
                <w:rtl w:val="true"/>
              </w:rPr>
              <w:t xml:space="preserve"> - </w:t>
            </w:r>
            <w:r>
              <w:rPr>
                <w:rStyle w:val="IndexLink"/>
                <w:rtl w:val="true"/>
              </w:rPr>
              <w:t>أبو الجعد السّائح</w:t>
            </w:r>
            <w:r>
              <w:rPr>
                <w:rStyle w:val="IndexLink"/>
                <w:rtl w:val="true"/>
              </w:rPr>
              <w:tab/>
            </w:r>
            <w:r>
              <w:rPr>
                <w:rStyle w:val="IndexLink"/>
              </w:rPr>
              <w:t>114</w:t>
            </w:r>
          </w:hyperlink>
        </w:p>
        <w:p>
          <w:pPr>
            <w:pStyle w:val="Contents4"/>
            <w:tabs>
              <w:tab w:val="clear" w:pos="8176"/>
              <w:tab w:val="right" w:pos="9026" w:leader="dot"/>
            </w:tabs>
            <w:rPr/>
          </w:pPr>
          <w:hyperlink w:anchor="__RefHeading___Toc4613355_73709187">
            <w:r>
              <w:rPr>
                <w:webHidden/>
                <w:rStyle w:val="IndexLink"/>
              </w:rPr>
              <w:t>8417</w:t>
            </w:r>
            <w:r>
              <w:rPr>
                <w:rStyle w:val="IndexLink"/>
                <w:rtl w:val="true"/>
              </w:rPr>
              <w:t xml:space="preserve"> - </w:t>
            </w:r>
            <w:r>
              <w:rPr>
                <w:rStyle w:val="IndexLink"/>
                <w:rtl w:val="true"/>
              </w:rPr>
              <w:t>أبو جعدة القرشي مولاهم دمشقي</w:t>
            </w:r>
            <w:r>
              <w:rPr>
                <w:rStyle w:val="IndexLink"/>
                <w:rtl w:val="true"/>
              </w:rPr>
              <w:tab/>
            </w:r>
            <w:r>
              <w:rPr>
                <w:rStyle w:val="IndexLink"/>
              </w:rPr>
              <w:t>115</w:t>
            </w:r>
          </w:hyperlink>
        </w:p>
        <w:p>
          <w:pPr>
            <w:pStyle w:val="Contents4"/>
            <w:tabs>
              <w:tab w:val="clear" w:pos="8176"/>
              <w:tab w:val="right" w:pos="9026" w:leader="dot"/>
            </w:tabs>
            <w:rPr/>
          </w:pPr>
          <w:hyperlink w:anchor="__RefHeading___Toc4613357_73709187">
            <w:r>
              <w:rPr>
                <w:webHidden/>
                <w:rStyle w:val="IndexLink"/>
              </w:rPr>
              <w:t>8418</w:t>
            </w:r>
            <w:r>
              <w:rPr>
                <w:rStyle w:val="IndexLink"/>
                <w:rtl w:val="true"/>
              </w:rPr>
              <w:t xml:space="preserve"> - </w:t>
            </w:r>
            <w:r>
              <w:rPr>
                <w:rStyle w:val="IndexLink"/>
                <w:rtl w:val="true"/>
              </w:rPr>
              <w:t>أبو جعفر الصّاحي</w:t>
            </w:r>
            <w:r>
              <w:rPr>
                <w:rStyle w:val="IndexLink"/>
                <w:rtl w:val="true"/>
              </w:rPr>
              <w:tab/>
            </w:r>
            <w:r>
              <w:rPr>
                <w:rStyle w:val="IndexLink"/>
              </w:rPr>
              <w:t>115</w:t>
            </w:r>
          </w:hyperlink>
        </w:p>
        <w:p>
          <w:pPr>
            <w:pStyle w:val="Contents4"/>
            <w:tabs>
              <w:tab w:val="clear" w:pos="8176"/>
              <w:tab w:val="right" w:pos="9026" w:leader="dot"/>
            </w:tabs>
            <w:rPr/>
          </w:pPr>
          <w:hyperlink w:anchor="__RefHeading___Toc4613359_73709187">
            <w:r>
              <w:rPr>
                <w:webHidden/>
                <w:rStyle w:val="IndexLink"/>
              </w:rPr>
              <w:t>8419</w:t>
            </w:r>
            <w:r>
              <w:rPr>
                <w:rStyle w:val="IndexLink"/>
                <w:rtl w:val="true"/>
              </w:rPr>
              <w:t xml:space="preserve"> - </w:t>
            </w:r>
            <w:r>
              <w:rPr>
                <w:rStyle w:val="IndexLink"/>
                <w:rtl w:val="true"/>
              </w:rPr>
              <w:t>أبو جعفر الخراساني الشّافعيّ‌</w:t>
            </w:r>
            <w:r>
              <w:rPr>
                <w:rStyle w:val="IndexLink"/>
                <w:rtl w:val="true"/>
              </w:rPr>
              <w:tab/>
            </w:r>
            <w:r>
              <w:rPr>
                <w:rStyle w:val="IndexLink"/>
              </w:rPr>
              <w:t>116</w:t>
            </w:r>
          </w:hyperlink>
        </w:p>
        <w:p>
          <w:pPr>
            <w:pStyle w:val="Contents4"/>
            <w:tabs>
              <w:tab w:val="clear" w:pos="8176"/>
              <w:tab w:val="right" w:pos="9026" w:leader="dot"/>
            </w:tabs>
            <w:rPr/>
          </w:pPr>
          <w:hyperlink w:anchor="__RefHeading___Toc4613361_73709187">
            <w:r>
              <w:rPr>
                <w:webHidden/>
                <w:rStyle w:val="IndexLink"/>
              </w:rPr>
              <w:t>8420</w:t>
            </w:r>
            <w:r>
              <w:rPr>
                <w:rStyle w:val="IndexLink"/>
                <w:rtl w:val="true"/>
              </w:rPr>
              <w:t xml:space="preserve"> - </w:t>
            </w:r>
            <w:r>
              <w:rPr>
                <w:rStyle w:val="IndexLink"/>
                <w:rtl w:val="true"/>
              </w:rPr>
              <w:t>أبو جعفر بن بحيري</w:t>
            </w:r>
            <w:r>
              <w:rPr>
                <w:rStyle w:val="IndexLink"/>
                <w:rtl w:val="true"/>
              </w:rPr>
              <w:tab/>
            </w:r>
            <w:r>
              <w:rPr>
                <w:rStyle w:val="IndexLink"/>
              </w:rPr>
              <w:t>117</w:t>
            </w:r>
          </w:hyperlink>
        </w:p>
        <w:p>
          <w:pPr>
            <w:pStyle w:val="Contents4"/>
            <w:tabs>
              <w:tab w:val="clear" w:pos="8176"/>
              <w:tab w:val="right" w:pos="9026" w:leader="dot"/>
            </w:tabs>
            <w:rPr/>
          </w:pPr>
          <w:hyperlink w:anchor="__RefHeading___Toc4613363_73709187">
            <w:r>
              <w:rPr>
                <w:webHidden/>
                <w:rStyle w:val="IndexLink"/>
              </w:rPr>
              <w:t>8421</w:t>
            </w:r>
            <w:r>
              <w:rPr>
                <w:rStyle w:val="IndexLink"/>
                <w:rtl w:val="true"/>
              </w:rPr>
              <w:t xml:space="preserve"> - </w:t>
            </w:r>
            <w:r>
              <w:rPr>
                <w:rStyle w:val="IndexLink"/>
                <w:rtl w:val="true"/>
              </w:rPr>
              <w:t>أبو جعفر ابن بنت أبي سعيد الثعلبي</w:t>
            </w:r>
            <w:r>
              <w:rPr>
                <w:rStyle w:val="IndexLink"/>
                <w:rtl w:val="true"/>
              </w:rPr>
              <w:tab/>
            </w:r>
            <w:r>
              <w:rPr>
                <w:rStyle w:val="IndexLink"/>
              </w:rPr>
              <w:t>117</w:t>
            </w:r>
          </w:hyperlink>
        </w:p>
        <w:p>
          <w:pPr>
            <w:pStyle w:val="Contents4"/>
            <w:tabs>
              <w:tab w:val="clear" w:pos="8176"/>
              <w:tab w:val="right" w:pos="9026" w:leader="dot"/>
            </w:tabs>
            <w:rPr/>
          </w:pPr>
          <w:hyperlink w:anchor="__RefHeading___Toc4613365_73709187">
            <w:r>
              <w:rPr>
                <w:webHidden/>
                <w:rStyle w:val="IndexLink"/>
              </w:rPr>
              <w:t>8422</w:t>
            </w:r>
            <w:r>
              <w:rPr>
                <w:rStyle w:val="IndexLink"/>
                <w:rtl w:val="true"/>
              </w:rPr>
              <w:t xml:space="preserve"> - </w:t>
            </w:r>
            <w:r>
              <w:rPr>
                <w:rStyle w:val="IndexLink"/>
                <w:rtl w:val="true"/>
              </w:rPr>
              <w:t>أبو جعفر بن ماهان الرّازي</w:t>
            </w:r>
            <w:r>
              <w:rPr>
                <w:rStyle w:val="IndexLink"/>
                <w:rtl w:val="true"/>
              </w:rPr>
              <w:tab/>
            </w:r>
            <w:r>
              <w:rPr>
                <w:rStyle w:val="IndexLink"/>
              </w:rPr>
              <w:t>118</w:t>
            </w:r>
          </w:hyperlink>
        </w:p>
        <w:p>
          <w:pPr>
            <w:pStyle w:val="Contents4"/>
            <w:tabs>
              <w:tab w:val="clear" w:pos="8176"/>
              <w:tab w:val="right" w:pos="9026" w:leader="dot"/>
            </w:tabs>
            <w:rPr/>
          </w:pPr>
          <w:hyperlink w:anchor="__RefHeading___Toc4613367_73709187">
            <w:r>
              <w:rPr>
                <w:webHidden/>
                <w:rStyle w:val="IndexLink"/>
              </w:rPr>
              <w:t>8423</w:t>
            </w:r>
            <w:r>
              <w:rPr>
                <w:rStyle w:val="IndexLink"/>
                <w:rtl w:val="true"/>
              </w:rPr>
              <w:t xml:space="preserve"> - </w:t>
            </w:r>
            <w:r>
              <w:rPr>
                <w:rStyle w:val="IndexLink"/>
                <w:rtl w:val="true"/>
              </w:rPr>
              <w:t>أبو جعفر الطبري</w:t>
            </w:r>
            <w:r>
              <w:rPr>
                <w:rStyle w:val="IndexLink"/>
                <w:rtl w:val="true"/>
              </w:rPr>
              <w:tab/>
            </w:r>
            <w:r>
              <w:rPr>
                <w:rStyle w:val="IndexLink"/>
              </w:rPr>
              <w:t>118</w:t>
            </w:r>
          </w:hyperlink>
        </w:p>
        <w:p>
          <w:pPr>
            <w:pStyle w:val="Contents4"/>
            <w:tabs>
              <w:tab w:val="clear" w:pos="8176"/>
              <w:tab w:val="right" w:pos="9026" w:leader="dot"/>
            </w:tabs>
            <w:rPr/>
          </w:pPr>
          <w:hyperlink w:anchor="__RefHeading___Toc4613369_73709187">
            <w:r>
              <w:rPr>
                <w:webHidden/>
                <w:rStyle w:val="IndexLink"/>
              </w:rPr>
              <w:t>8424</w:t>
            </w:r>
            <w:r>
              <w:rPr>
                <w:rStyle w:val="IndexLink"/>
                <w:rtl w:val="true"/>
              </w:rPr>
              <w:t xml:space="preserve"> - </w:t>
            </w:r>
            <w:r>
              <w:rPr>
                <w:rStyle w:val="IndexLink"/>
                <w:rtl w:val="true"/>
              </w:rPr>
              <w:t>أبو جعفر الحدّاد الصّوفي</w:t>
            </w:r>
            <w:r>
              <w:rPr>
                <w:rStyle w:val="IndexLink"/>
                <w:rtl w:val="true"/>
              </w:rPr>
              <w:tab/>
            </w:r>
            <w:r>
              <w:rPr>
                <w:rStyle w:val="IndexLink"/>
              </w:rPr>
              <w:t>119</w:t>
            </w:r>
          </w:hyperlink>
        </w:p>
        <w:p>
          <w:pPr>
            <w:pStyle w:val="Contents4"/>
            <w:tabs>
              <w:tab w:val="clear" w:pos="8176"/>
              <w:tab w:val="right" w:pos="9026" w:leader="dot"/>
            </w:tabs>
            <w:rPr/>
          </w:pPr>
          <w:hyperlink w:anchor="__RefHeading___Toc4613371_73709187">
            <w:r>
              <w:rPr>
                <w:webHidden/>
                <w:rStyle w:val="IndexLink"/>
              </w:rPr>
              <w:t>8425</w:t>
            </w:r>
            <w:r>
              <w:rPr>
                <w:rStyle w:val="IndexLink"/>
                <w:rtl w:val="true"/>
              </w:rPr>
              <w:t xml:space="preserve"> - </w:t>
            </w:r>
            <w:r>
              <w:rPr>
                <w:rStyle w:val="IndexLink"/>
                <w:rtl w:val="true"/>
              </w:rPr>
              <w:t>أبو جعفر الدّمشقي</w:t>
            </w:r>
            <w:r>
              <w:rPr>
                <w:rStyle w:val="IndexLink"/>
                <w:rtl w:val="true"/>
              </w:rPr>
              <w:tab/>
            </w:r>
            <w:r>
              <w:rPr>
                <w:rStyle w:val="IndexLink"/>
              </w:rPr>
              <w:t>126</w:t>
            </w:r>
          </w:hyperlink>
        </w:p>
        <w:p>
          <w:pPr>
            <w:pStyle w:val="Contents4"/>
            <w:tabs>
              <w:tab w:val="clear" w:pos="8176"/>
              <w:tab w:val="right" w:pos="9026" w:leader="dot"/>
            </w:tabs>
            <w:rPr/>
          </w:pPr>
          <w:hyperlink w:anchor="__RefHeading___Toc4613373_73709187">
            <w:r>
              <w:rPr>
                <w:webHidden/>
                <w:rStyle w:val="IndexLink"/>
              </w:rPr>
              <w:t>8426</w:t>
            </w:r>
            <w:r>
              <w:rPr>
                <w:rStyle w:val="IndexLink"/>
                <w:rtl w:val="true"/>
              </w:rPr>
              <w:t xml:space="preserve"> - </w:t>
            </w:r>
            <w:r>
              <w:rPr>
                <w:rStyle w:val="IndexLink"/>
                <w:rtl w:val="true"/>
              </w:rPr>
              <w:t>أبو الجعيد</w:t>
            </w:r>
            <w:r>
              <w:rPr>
                <w:rStyle w:val="IndexLink"/>
                <w:rtl w:val="true"/>
              </w:rPr>
              <w:tab/>
            </w:r>
            <w:r>
              <w:rPr>
                <w:rStyle w:val="IndexLink"/>
              </w:rPr>
              <w:t>126</w:t>
            </w:r>
          </w:hyperlink>
        </w:p>
        <w:p>
          <w:pPr>
            <w:pStyle w:val="Contents4"/>
            <w:tabs>
              <w:tab w:val="clear" w:pos="8176"/>
              <w:tab w:val="right" w:pos="9026" w:leader="dot"/>
            </w:tabs>
            <w:rPr/>
          </w:pPr>
          <w:hyperlink w:anchor="__RefHeading___Toc4613375_73709187">
            <w:r>
              <w:rPr>
                <w:webHidden/>
                <w:rStyle w:val="IndexLink"/>
              </w:rPr>
              <w:t>8427</w:t>
            </w:r>
            <w:r>
              <w:rPr>
                <w:rStyle w:val="IndexLink"/>
                <w:rtl w:val="true"/>
              </w:rPr>
              <w:t xml:space="preserve"> - </w:t>
            </w:r>
            <w:r>
              <w:rPr>
                <w:rStyle w:val="IndexLink"/>
                <w:rtl w:val="true"/>
              </w:rPr>
              <w:t>أبو جلتا البهراني</w:t>
            </w:r>
            <w:r>
              <w:rPr>
                <w:rStyle w:val="IndexLink"/>
                <w:rtl w:val="true"/>
              </w:rPr>
              <w:tab/>
            </w:r>
            <w:r>
              <w:rPr>
                <w:rStyle w:val="IndexLink"/>
              </w:rPr>
              <w:t>127</w:t>
            </w:r>
          </w:hyperlink>
        </w:p>
        <w:p>
          <w:pPr>
            <w:pStyle w:val="Contents4"/>
            <w:tabs>
              <w:tab w:val="clear" w:pos="8176"/>
              <w:tab w:val="right" w:pos="9026" w:leader="dot"/>
            </w:tabs>
            <w:rPr/>
          </w:pPr>
          <w:hyperlink w:anchor="__RefHeading___Toc4613377_73709187">
            <w:r>
              <w:rPr>
                <w:webHidden/>
                <w:rStyle w:val="IndexLink"/>
              </w:rPr>
              <w:t>8428</w:t>
            </w:r>
            <w:r>
              <w:rPr>
                <w:rStyle w:val="IndexLink"/>
                <w:rtl w:val="true"/>
              </w:rPr>
              <w:t xml:space="preserve"> - </w:t>
            </w:r>
            <w:r>
              <w:rPr>
                <w:rStyle w:val="IndexLink"/>
                <w:rtl w:val="true"/>
              </w:rPr>
              <w:t>أبو الجلد التّميمي</w:t>
            </w:r>
            <w:r>
              <w:rPr>
                <w:rStyle w:val="IndexLink"/>
                <w:rtl w:val="true"/>
              </w:rPr>
              <w:tab/>
            </w:r>
            <w:r>
              <w:rPr>
                <w:rStyle w:val="IndexLink"/>
              </w:rPr>
              <w:t>127</w:t>
            </w:r>
          </w:hyperlink>
        </w:p>
        <w:p>
          <w:pPr>
            <w:pStyle w:val="Contents4"/>
            <w:tabs>
              <w:tab w:val="clear" w:pos="8176"/>
              <w:tab w:val="right" w:pos="9026" w:leader="dot"/>
            </w:tabs>
            <w:rPr/>
          </w:pPr>
          <w:hyperlink w:anchor="__RefHeading___Toc4613379_73709187">
            <w:r>
              <w:rPr>
                <w:webHidden/>
                <w:rStyle w:val="IndexLink"/>
              </w:rPr>
              <w:t>8429</w:t>
            </w:r>
            <w:r>
              <w:rPr>
                <w:rStyle w:val="IndexLink"/>
                <w:rtl w:val="true"/>
              </w:rPr>
              <w:t xml:space="preserve"> - </w:t>
            </w:r>
            <w:r>
              <w:rPr>
                <w:rStyle w:val="IndexLink"/>
                <w:rtl w:val="true"/>
              </w:rPr>
              <w:t>أبو الجماهر لقب</w:t>
            </w:r>
            <w:r>
              <w:rPr>
                <w:rStyle w:val="IndexLink"/>
                <w:rtl w:val="true"/>
              </w:rPr>
              <w:tab/>
            </w:r>
            <w:r>
              <w:rPr>
                <w:rStyle w:val="IndexLink"/>
              </w:rPr>
              <w:t>128</w:t>
            </w:r>
          </w:hyperlink>
        </w:p>
        <w:p>
          <w:pPr>
            <w:pStyle w:val="Contents4"/>
            <w:tabs>
              <w:tab w:val="clear" w:pos="8176"/>
              <w:tab w:val="right" w:pos="9026" w:leader="dot"/>
            </w:tabs>
            <w:rPr/>
          </w:pPr>
          <w:hyperlink w:anchor="__RefHeading___Toc4613381_73709187">
            <w:r>
              <w:rPr>
                <w:webHidden/>
                <w:rStyle w:val="IndexLink"/>
              </w:rPr>
              <w:t>8430</w:t>
            </w:r>
            <w:r>
              <w:rPr>
                <w:rStyle w:val="IndexLink"/>
                <w:rtl w:val="true"/>
              </w:rPr>
              <w:t xml:space="preserve"> - </w:t>
            </w:r>
            <w:r>
              <w:rPr>
                <w:rStyle w:val="IndexLink"/>
                <w:rtl w:val="true"/>
              </w:rPr>
              <w:t>أبو جميع بن عمر بن الوليد بن عبد الملك</w:t>
            </w:r>
            <w:r>
              <w:rPr>
                <w:rStyle w:val="IndexLink"/>
                <w:rtl w:val="true"/>
              </w:rPr>
              <w:tab/>
            </w:r>
            <w:r>
              <w:rPr>
                <w:rStyle w:val="IndexLink"/>
              </w:rPr>
              <w:t>128</w:t>
            </w:r>
          </w:hyperlink>
        </w:p>
        <w:p>
          <w:pPr>
            <w:pStyle w:val="Contents4"/>
            <w:tabs>
              <w:tab w:val="clear" w:pos="8176"/>
              <w:tab w:val="right" w:pos="9026" w:leader="dot"/>
            </w:tabs>
            <w:rPr/>
          </w:pPr>
          <w:hyperlink w:anchor="__RefHeading___Toc4613383_73709187">
            <w:r>
              <w:rPr>
                <w:webHidden/>
                <w:rStyle w:val="IndexLink"/>
              </w:rPr>
              <w:t>8431</w:t>
            </w:r>
            <w:r>
              <w:rPr>
                <w:rStyle w:val="IndexLink"/>
                <w:rtl w:val="true"/>
              </w:rPr>
              <w:t xml:space="preserve"> - </w:t>
            </w:r>
            <w:r>
              <w:rPr>
                <w:rStyle w:val="IndexLink"/>
                <w:rtl w:val="true"/>
              </w:rPr>
              <w:t>أبو جميل القدريّ‌</w:t>
            </w:r>
            <w:r>
              <w:rPr>
                <w:rStyle w:val="IndexLink"/>
                <w:rtl w:val="true"/>
              </w:rPr>
              <w:tab/>
            </w:r>
            <w:r>
              <w:rPr>
                <w:rStyle w:val="IndexLink"/>
              </w:rPr>
              <w:t>128</w:t>
            </w:r>
          </w:hyperlink>
        </w:p>
        <w:p>
          <w:pPr>
            <w:pStyle w:val="Contents4"/>
            <w:tabs>
              <w:tab w:val="clear" w:pos="8176"/>
              <w:tab w:val="right" w:pos="9026" w:leader="dot"/>
            </w:tabs>
            <w:rPr/>
          </w:pPr>
          <w:hyperlink w:anchor="__RefHeading___Toc4613385_73709187">
            <w:r>
              <w:rPr>
                <w:webHidden/>
                <w:rStyle w:val="IndexLink"/>
              </w:rPr>
              <w:t>8432</w:t>
            </w:r>
            <w:r>
              <w:rPr>
                <w:rStyle w:val="IndexLink"/>
                <w:rtl w:val="true"/>
              </w:rPr>
              <w:t xml:space="preserve"> - </w:t>
            </w:r>
            <w:r>
              <w:rPr>
                <w:rStyle w:val="IndexLink"/>
                <w:rtl w:val="true"/>
              </w:rPr>
              <w:t>أبو جناب الكلبي</w:t>
            </w:r>
            <w:r>
              <w:rPr>
                <w:rStyle w:val="IndexLink"/>
                <w:rtl w:val="true"/>
              </w:rPr>
              <w:tab/>
            </w:r>
            <w:r>
              <w:rPr>
                <w:rStyle w:val="IndexLink"/>
              </w:rPr>
              <w:t>129</w:t>
            </w:r>
          </w:hyperlink>
        </w:p>
        <w:p>
          <w:pPr>
            <w:pStyle w:val="Contents4"/>
            <w:tabs>
              <w:tab w:val="clear" w:pos="8176"/>
              <w:tab w:val="right" w:pos="9026" w:leader="dot"/>
            </w:tabs>
            <w:rPr/>
          </w:pPr>
          <w:hyperlink w:anchor="__RefHeading___Toc4613387_73709187">
            <w:r>
              <w:rPr>
                <w:webHidden/>
                <w:rStyle w:val="IndexLink"/>
              </w:rPr>
              <w:t>8433</w:t>
            </w:r>
            <w:r>
              <w:rPr>
                <w:rStyle w:val="IndexLink"/>
                <w:rtl w:val="true"/>
              </w:rPr>
              <w:t xml:space="preserve"> - </w:t>
            </w:r>
            <w:r>
              <w:rPr>
                <w:rStyle w:val="IndexLink"/>
                <w:rtl w:val="true"/>
              </w:rPr>
              <w:t>أبو جندل العامري</w:t>
            </w:r>
            <w:r>
              <w:rPr>
                <w:rStyle w:val="IndexLink"/>
                <w:rtl w:val="true"/>
              </w:rPr>
              <w:tab/>
            </w:r>
            <w:r>
              <w:rPr>
                <w:rStyle w:val="IndexLink"/>
              </w:rPr>
              <w:t>129</w:t>
            </w:r>
          </w:hyperlink>
        </w:p>
        <w:p>
          <w:pPr>
            <w:pStyle w:val="Contents4"/>
            <w:tabs>
              <w:tab w:val="clear" w:pos="8176"/>
              <w:tab w:val="right" w:pos="9026" w:leader="dot"/>
            </w:tabs>
            <w:rPr/>
          </w:pPr>
          <w:hyperlink w:anchor="__RefHeading___Toc4613389_73709187">
            <w:r>
              <w:rPr>
                <w:webHidden/>
                <w:rStyle w:val="IndexLink"/>
              </w:rPr>
              <w:t>8434</w:t>
            </w:r>
            <w:r>
              <w:rPr>
                <w:rStyle w:val="IndexLink"/>
                <w:rtl w:val="true"/>
              </w:rPr>
              <w:t xml:space="preserve"> - </w:t>
            </w:r>
            <w:r>
              <w:rPr>
                <w:rStyle w:val="IndexLink"/>
                <w:rtl w:val="true"/>
              </w:rPr>
              <w:t>أبو جندل بن سهيل</w:t>
            </w:r>
            <w:r>
              <w:rPr>
                <w:rStyle w:val="IndexLink"/>
                <w:rtl w:val="true"/>
              </w:rPr>
              <w:tab/>
            </w:r>
            <w:r>
              <w:rPr>
                <w:rStyle w:val="IndexLink"/>
              </w:rPr>
              <w:t>129</w:t>
            </w:r>
          </w:hyperlink>
        </w:p>
        <w:p>
          <w:pPr>
            <w:pStyle w:val="Contents4"/>
            <w:tabs>
              <w:tab w:val="clear" w:pos="8176"/>
              <w:tab w:val="right" w:pos="9026" w:leader="dot"/>
            </w:tabs>
            <w:rPr/>
          </w:pPr>
          <w:hyperlink w:anchor="__RefHeading___Toc4613391_73709187">
            <w:r>
              <w:rPr>
                <w:webHidden/>
                <w:rStyle w:val="IndexLink"/>
              </w:rPr>
              <w:t>8435</w:t>
            </w:r>
            <w:r>
              <w:rPr>
                <w:rStyle w:val="IndexLink"/>
                <w:rtl w:val="true"/>
              </w:rPr>
              <w:t xml:space="preserve"> - </w:t>
            </w:r>
            <w:r>
              <w:rPr>
                <w:rStyle w:val="IndexLink"/>
                <w:rtl w:val="true"/>
              </w:rPr>
              <w:t xml:space="preserve">أبو الجنوب </w:t>
            </w:r>
            <w:r>
              <w:rPr>
                <w:rStyle w:val="IndexLink"/>
                <w:rtl w:val="true"/>
              </w:rPr>
              <w:t>[</w:t>
            </w:r>
            <w:r>
              <w:rPr>
                <w:rStyle w:val="IndexLink"/>
                <w:rtl w:val="true"/>
              </w:rPr>
              <w:t>المؤذن</w:t>
            </w:r>
            <w:r>
              <w:rPr>
                <w:rStyle w:val="IndexLink"/>
                <w:rtl w:val="true"/>
              </w:rPr>
              <w:t xml:space="preserve">] </w:t>
            </w:r>
            <w:r>
              <w:rPr>
                <w:rStyle w:val="IndexLink"/>
                <w:rtl w:val="true"/>
              </w:rPr>
              <w:t>المؤدب مؤذّن الضّحّاك بن قيس</w:t>
            </w:r>
            <w:r>
              <w:rPr>
                <w:rStyle w:val="IndexLink"/>
                <w:rtl w:val="true"/>
              </w:rPr>
              <w:tab/>
            </w:r>
            <w:r>
              <w:rPr>
                <w:rStyle w:val="IndexLink"/>
              </w:rPr>
              <w:t>132</w:t>
            </w:r>
          </w:hyperlink>
        </w:p>
        <w:p>
          <w:pPr>
            <w:pStyle w:val="Contents4"/>
            <w:tabs>
              <w:tab w:val="clear" w:pos="8176"/>
              <w:tab w:val="right" w:pos="9026" w:leader="dot"/>
            </w:tabs>
            <w:rPr/>
          </w:pPr>
          <w:hyperlink w:anchor="__RefHeading___Toc4613393_73709187">
            <w:r>
              <w:rPr>
                <w:webHidden/>
                <w:rStyle w:val="IndexLink"/>
              </w:rPr>
              <w:t>8436</w:t>
            </w:r>
            <w:r>
              <w:rPr>
                <w:rStyle w:val="IndexLink"/>
                <w:rtl w:val="true"/>
              </w:rPr>
              <w:t xml:space="preserve"> - </w:t>
            </w:r>
            <w:r>
              <w:rPr>
                <w:rStyle w:val="IndexLink"/>
                <w:rtl w:val="true"/>
              </w:rPr>
              <w:t>أبو الجهم بن حذيفة العدوي</w:t>
            </w:r>
            <w:r>
              <w:rPr>
                <w:rStyle w:val="IndexLink"/>
                <w:rtl w:val="true"/>
              </w:rPr>
              <w:tab/>
            </w:r>
            <w:r>
              <w:rPr>
                <w:rStyle w:val="IndexLink"/>
              </w:rPr>
              <w:t>132</w:t>
            </w:r>
          </w:hyperlink>
        </w:p>
        <w:p>
          <w:pPr>
            <w:pStyle w:val="Contents4"/>
            <w:tabs>
              <w:tab w:val="clear" w:pos="8176"/>
              <w:tab w:val="right" w:pos="9026" w:leader="dot"/>
            </w:tabs>
            <w:rPr/>
          </w:pPr>
          <w:hyperlink w:anchor="__RefHeading___Toc4613395_73709187">
            <w:r>
              <w:rPr>
                <w:webHidden/>
                <w:rStyle w:val="IndexLink"/>
              </w:rPr>
              <w:t>8437</w:t>
            </w:r>
            <w:r>
              <w:rPr>
                <w:rStyle w:val="IndexLink"/>
                <w:rtl w:val="true"/>
              </w:rPr>
              <w:t xml:space="preserve"> - </w:t>
            </w:r>
            <w:r>
              <w:rPr>
                <w:rStyle w:val="IndexLink"/>
                <w:rtl w:val="true"/>
              </w:rPr>
              <w:t>أبو الجهم بن كنانة الكلبي</w:t>
            </w:r>
            <w:r>
              <w:rPr>
                <w:rStyle w:val="IndexLink"/>
                <w:rtl w:val="true"/>
              </w:rPr>
              <w:tab/>
            </w:r>
            <w:r>
              <w:rPr>
                <w:rStyle w:val="IndexLink"/>
              </w:rPr>
              <w:t>132</w:t>
            </w:r>
          </w:hyperlink>
        </w:p>
        <w:p>
          <w:pPr>
            <w:pStyle w:val="Contents4"/>
            <w:tabs>
              <w:tab w:val="clear" w:pos="8176"/>
              <w:tab w:val="right" w:pos="9026" w:leader="dot"/>
            </w:tabs>
            <w:rPr/>
          </w:pPr>
          <w:hyperlink w:anchor="__RefHeading___Toc4613397_73709187">
            <w:r>
              <w:rPr>
                <w:webHidden/>
                <w:rStyle w:val="IndexLink"/>
              </w:rPr>
              <w:t>8438</w:t>
            </w:r>
            <w:r>
              <w:rPr>
                <w:rStyle w:val="IndexLink"/>
                <w:rtl w:val="true"/>
              </w:rPr>
              <w:t xml:space="preserve"> - </w:t>
            </w:r>
            <w:r>
              <w:rPr>
                <w:rStyle w:val="IndexLink"/>
                <w:rtl w:val="true"/>
              </w:rPr>
              <w:t>أبو الجودي اسمه الحارث بن عمير</w:t>
            </w:r>
            <w:r>
              <w:rPr>
                <w:rStyle w:val="IndexLink"/>
                <w:rtl w:val="true"/>
              </w:rPr>
              <w:tab/>
            </w:r>
            <w:r>
              <w:rPr>
                <w:rStyle w:val="IndexLink"/>
              </w:rPr>
              <w:t>132</w:t>
            </w:r>
          </w:hyperlink>
        </w:p>
        <w:p>
          <w:pPr>
            <w:pStyle w:val="Contents4"/>
            <w:tabs>
              <w:tab w:val="clear" w:pos="8176"/>
              <w:tab w:val="right" w:pos="9026" w:leader="dot"/>
            </w:tabs>
            <w:rPr/>
          </w:pPr>
          <w:hyperlink w:anchor="__RefHeading___Toc4613399_73709187">
            <w:r>
              <w:rPr>
                <w:webHidden/>
                <w:rStyle w:val="IndexLink"/>
              </w:rPr>
              <w:t>8439</w:t>
            </w:r>
            <w:r>
              <w:rPr>
                <w:rStyle w:val="IndexLink"/>
                <w:rtl w:val="true"/>
              </w:rPr>
              <w:t xml:space="preserve"> - </w:t>
            </w:r>
            <w:r>
              <w:rPr>
                <w:rStyle w:val="IndexLink"/>
                <w:rtl w:val="true"/>
              </w:rPr>
              <w:t>أبو الجلاس العبدريّ‌</w:t>
            </w:r>
            <w:r>
              <w:rPr>
                <w:rStyle w:val="IndexLink"/>
                <w:rtl w:val="true"/>
              </w:rPr>
              <w:tab/>
            </w:r>
            <w:r>
              <w:rPr>
                <w:rStyle w:val="IndexLink"/>
              </w:rPr>
              <w:t>132</w:t>
            </w:r>
          </w:hyperlink>
        </w:p>
        <w:p>
          <w:pPr>
            <w:pStyle w:val="Contents3"/>
            <w:tabs>
              <w:tab w:val="clear" w:pos="8459"/>
              <w:tab w:val="right" w:pos="9026" w:leader="dot"/>
            </w:tabs>
            <w:rPr/>
          </w:pPr>
          <w:hyperlink w:anchor="__RefHeading___Toc4613401_73709187">
            <w:r>
              <w:rPr>
                <w:webHidden/>
                <w:rStyle w:val="IndexLink"/>
                <w:rtl w:val="true"/>
              </w:rPr>
              <w:t>حرف الحاء</w:t>
            </w:r>
            <w:r>
              <w:rPr>
                <w:rStyle w:val="IndexLink"/>
                <w:rtl w:val="true"/>
              </w:rPr>
              <w:tab/>
            </w:r>
            <w:r>
              <w:rPr>
                <w:rStyle w:val="IndexLink"/>
              </w:rPr>
              <w:t>133</w:t>
            </w:r>
          </w:hyperlink>
        </w:p>
        <w:p>
          <w:pPr>
            <w:pStyle w:val="Contents4"/>
            <w:tabs>
              <w:tab w:val="clear" w:pos="8176"/>
              <w:tab w:val="right" w:pos="9026" w:leader="dot"/>
            </w:tabs>
            <w:rPr/>
          </w:pPr>
          <w:hyperlink w:anchor="__RefHeading___Toc4613403_73709187">
            <w:r>
              <w:rPr>
                <w:webHidden/>
                <w:rStyle w:val="IndexLink"/>
              </w:rPr>
              <w:t>8440</w:t>
            </w:r>
            <w:r>
              <w:rPr>
                <w:rStyle w:val="IndexLink"/>
                <w:rtl w:val="true"/>
              </w:rPr>
              <w:t xml:space="preserve"> - </w:t>
            </w:r>
            <w:r>
              <w:rPr>
                <w:rStyle w:val="IndexLink"/>
                <w:rtl w:val="true"/>
              </w:rPr>
              <w:t>أبو حاتم الرّازي اسمه محمّد بن إدريس الحنظلي</w:t>
            </w:r>
            <w:r>
              <w:rPr>
                <w:rStyle w:val="IndexLink"/>
                <w:rtl w:val="true"/>
              </w:rPr>
              <w:tab/>
            </w:r>
            <w:r>
              <w:rPr>
                <w:rStyle w:val="IndexLink"/>
              </w:rPr>
              <w:t>133</w:t>
            </w:r>
          </w:hyperlink>
        </w:p>
        <w:p>
          <w:pPr>
            <w:pStyle w:val="Contents4"/>
            <w:tabs>
              <w:tab w:val="clear" w:pos="8176"/>
              <w:tab w:val="right" w:pos="9026" w:leader="dot"/>
            </w:tabs>
            <w:rPr/>
          </w:pPr>
          <w:hyperlink w:anchor="__RefHeading___Toc4613405_73709187">
            <w:r>
              <w:rPr>
                <w:webHidden/>
                <w:rStyle w:val="IndexLink"/>
              </w:rPr>
              <w:t>8441</w:t>
            </w:r>
            <w:r>
              <w:rPr>
                <w:rStyle w:val="IndexLink"/>
                <w:rtl w:val="true"/>
              </w:rPr>
              <w:t xml:space="preserve"> - </w:t>
            </w:r>
            <w:r>
              <w:rPr>
                <w:rStyle w:val="IndexLink"/>
                <w:rtl w:val="true"/>
              </w:rPr>
              <w:t>أبو حاتم بن حبّان البستي اسمه محمّد بن حبّان</w:t>
            </w:r>
            <w:r>
              <w:rPr>
                <w:rStyle w:val="IndexLink"/>
                <w:rtl w:val="true"/>
              </w:rPr>
              <w:tab/>
            </w:r>
            <w:r>
              <w:rPr>
                <w:rStyle w:val="IndexLink"/>
              </w:rPr>
              <w:t>133</w:t>
            </w:r>
          </w:hyperlink>
        </w:p>
        <w:p>
          <w:pPr>
            <w:pStyle w:val="Contents4"/>
            <w:tabs>
              <w:tab w:val="clear" w:pos="8176"/>
              <w:tab w:val="right" w:pos="9026" w:leader="dot"/>
            </w:tabs>
            <w:rPr/>
          </w:pPr>
          <w:hyperlink w:anchor="__RefHeading___Toc4613407_73709187">
            <w:r>
              <w:rPr>
                <w:webHidden/>
                <w:rStyle w:val="IndexLink"/>
              </w:rPr>
              <w:t>8442</w:t>
            </w:r>
            <w:r>
              <w:rPr>
                <w:rStyle w:val="IndexLink"/>
                <w:rtl w:val="true"/>
              </w:rPr>
              <w:t xml:space="preserve"> - </w:t>
            </w:r>
            <w:r>
              <w:rPr>
                <w:rStyle w:val="IndexLink"/>
                <w:rtl w:val="true"/>
              </w:rPr>
              <w:t>أبو حارثة أظنه ابن عراك بن خالد</w:t>
            </w:r>
            <w:r>
              <w:rPr>
                <w:rStyle w:val="IndexLink"/>
                <w:rtl w:val="true"/>
              </w:rPr>
              <w:tab/>
            </w:r>
            <w:r>
              <w:rPr>
                <w:rStyle w:val="IndexLink"/>
              </w:rPr>
              <w:t>134</w:t>
            </w:r>
          </w:hyperlink>
        </w:p>
        <w:p>
          <w:pPr>
            <w:pStyle w:val="Contents4"/>
            <w:tabs>
              <w:tab w:val="clear" w:pos="8176"/>
              <w:tab w:val="right" w:pos="9026" w:leader="dot"/>
            </w:tabs>
            <w:rPr/>
          </w:pPr>
          <w:hyperlink w:anchor="__RefHeading___Toc4613409_73709187">
            <w:r>
              <w:rPr>
                <w:webHidden/>
                <w:rStyle w:val="IndexLink"/>
              </w:rPr>
              <w:t>8443</w:t>
            </w:r>
            <w:r>
              <w:rPr>
                <w:rStyle w:val="IndexLink"/>
                <w:rtl w:val="true"/>
              </w:rPr>
              <w:t xml:space="preserve"> - </w:t>
            </w:r>
            <w:r>
              <w:rPr>
                <w:rStyle w:val="IndexLink"/>
                <w:rtl w:val="true"/>
              </w:rPr>
              <w:t>أبو الحارث بن الحسن بن يحيى الخشني البلاطي</w:t>
            </w:r>
            <w:r>
              <w:rPr>
                <w:rStyle w:val="IndexLink"/>
                <w:rtl w:val="true"/>
              </w:rPr>
              <w:tab/>
            </w:r>
            <w:r>
              <w:rPr>
                <w:rStyle w:val="IndexLink"/>
              </w:rPr>
              <w:t>134</w:t>
            </w:r>
          </w:hyperlink>
        </w:p>
        <w:p>
          <w:pPr>
            <w:pStyle w:val="Contents4"/>
            <w:tabs>
              <w:tab w:val="clear" w:pos="8176"/>
              <w:tab w:val="right" w:pos="9026" w:leader="dot"/>
            </w:tabs>
            <w:rPr/>
          </w:pPr>
          <w:hyperlink w:anchor="__RefHeading___Toc4613411_73709187">
            <w:r>
              <w:rPr>
                <w:webHidden/>
                <w:rStyle w:val="IndexLink"/>
              </w:rPr>
              <w:t>8444</w:t>
            </w:r>
            <w:r>
              <w:rPr>
                <w:rStyle w:val="IndexLink"/>
                <w:rtl w:val="true"/>
              </w:rPr>
              <w:t xml:space="preserve"> - </w:t>
            </w:r>
            <w:r>
              <w:rPr>
                <w:rStyle w:val="IndexLink"/>
                <w:rtl w:val="true"/>
              </w:rPr>
              <w:t>أبو الحارث بن أبي عطيّة</w:t>
            </w:r>
            <w:r>
              <w:rPr>
                <w:rStyle w:val="IndexLink"/>
                <w:rtl w:val="true"/>
              </w:rPr>
              <w:tab/>
            </w:r>
            <w:r>
              <w:rPr>
                <w:rStyle w:val="IndexLink"/>
              </w:rPr>
              <w:t>134</w:t>
            </w:r>
          </w:hyperlink>
        </w:p>
        <w:p>
          <w:pPr>
            <w:pStyle w:val="Contents4"/>
            <w:tabs>
              <w:tab w:val="clear" w:pos="8176"/>
              <w:tab w:val="right" w:pos="9026" w:leader="dot"/>
            </w:tabs>
            <w:rPr/>
          </w:pPr>
          <w:hyperlink w:anchor="__RefHeading___Toc4613413_73709187">
            <w:r>
              <w:rPr>
                <w:webHidden/>
                <w:rStyle w:val="IndexLink"/>
              </w:rPr>
              <w:t>8445</w:t>
            </w:r>
            <w:r>
              <w:rPr>
                <w:rStyle w:val="IndexLink"/>
                <w:rtl w:val="true"/>
              </w:rPr>
              <w:t xml:space="preserve"> - </w:t>
            </w:r>
            <w:r>
              <w:rPr>
                <w:rStyle w:val="IndexLink"/>
                <w:rtl w:val="true"/>
              </w:rPr>
              <w:t>أبو الحارث الأولاسي فيض بن الخضر</w:t>
            </w:r>
            <w:r>
              <w:rPr>
                <w:rStyle w:val="IndexLink"/>
                <w:rtl w:val="true"/>
              </w:rPr>
              <w:tab/>
            </w:r>
            <w:r>
              <w:rPr>
                <w:rStyle w:val="IndexLink"/>
              </w:rPr>
              <w:t>135</w:t>
            </w:r>
          </w:hyperlink>
        </w:p>
        <w:p>
          <w:pPr>
            <w:pStyle w:val="Contents4"/>
            <w:tabs>
              <w:tab w:val="clear" w:pos="8176"/>
              <w:tab w:val="right" w:pos="9026" w:leader="dot"/>
            </w:tabs>
            <w:rPr/>
          </w:pPr>
          <w:hyperlink w:anchor="__RefHeading___Toc4613415_73709187">
            <w:r>
              <w:rPr>
                <w:webHidden/>
                <w:rStyle w:val="IndexLink"/>
              </w:rPr>
              <w:t>8446</w:t>
            </w:r>
            <w:r>
              <w:rPr>
                <w:rStyle w:val="IndexLink"/>
                <w:rtl w:val="true"/>
              </w:rPr>
              <w:t xml:space="preserve"> - </w:t>
            </w:r>
            <w:r>
              <w:rPr>
                <w:rStyle w:val="IndexLink"/>
                <w:rtl w:val="true"/>
              </w:rPr>
              <w:t>أبو الحارث الصّوفي</w:t>
            </w:r>
            <w:r>
              <w:rPr>
                <w:rStyle w:val="IndexLink"/>
                <w:rtl w:val="true"/>
              </w:rPr>
              <w:tab/>
            </w:r>
            <w:r>
              <w:rPr>
                <w:rStyle w:val="IndexLink"/>
              </w:rPr>
              <w:t>135</w:t>
            </w:r>
          </w:hyperlink>
        </w:p>
        <w:p>
          <w:pPr>
            <w:pStyle w:val="Contents4"/>
            <w:tabs>
              <w:tab w:val="clear" w:pos="8176"/>
              <w:tab w:val="right" w:pos="9026" w:leader="dot"/>
            </w:tabs>
            <w:rPr/>
          </w:pPr>
          <w:hyperlink w:anchor="__RefHeading___Toc4613417_73709187">
            <w:r>
              <w:rPr>
                <w:webHidden/>
                <w:rStyle w:val="IndexLink"/>
              </w:rPr>
              <w:t>8447</w:t>
            </w:r>
            <w:r>
              <w:rPr>
                <w:rStyle w:val="IndexLink"/>
                <w:rtl w:val="true"/>
              </w:rPr>
              <w:t xml:space="preserve"> - </w:t>
            </w:r>
            <w:r>
              <w:rPr>
                <w:rStyle w:val="IndexLink"/>
                <w:rtl w:val="true"/>
              </w:rPr>
              <w:t>أبو الحارث بن أبي العجل</w:t>
            </w:r>
            <w:r>
              <w:rPr>
                <w:rStyle w:val="IndexLink"/>
                <w:rtl w:val="true"/>
              </w:rPr>
              <w:tab/>
            </w:r>
            <w:r>
              <w:rPr>
                <w:rStyle w:val="IndexLink"/>
              </w:rPr>
              <w:t>135</w:t>
            </w:r>
          </w:hyperlink>
        </w:p>
        <w:p>
          <w:pPr>
            <w:pStyle w:val="Contents4"/>
            <w:tabs>
              <w:tab w:val="clear" w:pos="8176"/>
              <w:tab w:val="right" w:pos="9026" w:leader="dot"/>
            </w:tabs>
            <w:rPr/>
          </w:pPr>
          <w:hyperlink w:anchor="__RefHeading___Toc4613419_73709187">
            <w:r>
              <w:rPr>
                <w:webHidden/>
                <w:rStyle w:val="IndexLink"/>
              </w:rPr>
              <w:t>8448</w:t>
            </w:r>
            <w:r>
              <w:rPr>
                <w:rStyle w:val="IndexLink"/>
                <w:rtl w:val="true"/>
              </w:rPr>
              <w:t xml:space="preserve"> - </w:t>
            </w:r>
            <w:r>
              <w:rPr>
                <w:rStyle w:val="IndexLink"/>
                <w:rtl w:val="true"/>
              </w:rPr>
              <w:t>أبو حازم الأسدي بن الخناصري</w:t>
            </w:r>
            <w:r>
              <w:rPr>
                <w:rStyle w:val="IndexLink"/>
                <w:rtl w:val="true"/>
              </w:rPr>
              <w:tab/>
            </w:r>
            <w:r>
              <w:rPr>
                <w:rStyle w:val="IndexLink"/>
              </w:rPr>
              <w:t>135</w:t>
            </w:r>
          </w:hyperlink>
        </w:p>
        <w:p>
          <w:pPr>
            <w:pStyle w:val="Contents4"/>
            <w:tabs>
              <w:tab w:val="clear" w:pos="8176"/>
              <w:tab w:val="right" w:pos="9026" w:leader="dot"/>
            </w:tabs>
            <w:rPr/>
          </w:pPr>
          <w:hyperlink w:anchor="__RefHeading___Toc4613421_73709187">
            <w:r>
              <w:rPr>
                <w:webHidden/>
                <w:rStyle w:val="IndexLink"/>
              </w:rPr>
              <w:t>8449</w:t>
            </w:r>
            <w:r>
              <w:rPr>
                <w:rStyle w:val="IndexLink"/>
                <w:rtl w:val="true"/>
              </w:rPr>
              <w:t xml:space="preserve"> - </w:t>
            </w:r>
            <w:r>
              <w:rPr>
                <w:rStyle w:val="IndexLink"/>
                <w:rtl w:val="true"/>
              </w:rPr>
              <w:t>أبو حازم الأعرج</w:t>
            </w:r>
            <w:r>
              <w:rPr>
                <w:rStyle w:val="IndexLink"/>
                <w:rtl w:val="true"/>
              </w:rPr>
              <w:tab/>
            </w:r>
            <w:r>
              <w:rPr>
                <w:rStyle w:val="IndexLink"/>
              </w:rPr>
              <w:t>141</w:t>
            </w:r>
          </w:hyperlink>
        </w:p>
        <w:p>
          <w:pPr>
            <w:pStyle w:val="Contents4"/>
            <w:tabs>
              <w:tab w:val="clear" w:pos="8176"/>
              <w:tab w:val="right" w:pos="9026" w:leader="dot"/>
            </w:tabs>
            <w:rPr/>
          </w:pPr>
          <w:hyperlink w:anchor="__RefHeading___Toc4613423_73709187">
            <w:r>
              <w:rPr>
                <w:webHidden/>
                <w:rStyle w:val="IndexLink"/>
              </w:rPr>
              <w:t>8450</w:t>
            </w:r>
            <w:r>
              <w:rPr>
                <w:rStyle w:val="IndexLink"/>
                <w:rtl w:val="true"/>
              </w:rPr>
              <w:t xml:space="preserve"> - </w:t>
            </w:r>
            <w:r>
              <w:rPr>
                <w:rStyle w:val="IndexLink"/>
                <w:rtl w:val="true"/>
              </w:rPr>
              <w:t>أبو حامد الجرجاني اسمه أحمد بن علي بن إسحاق</w:t>
            </w:r>
            <w:r>
              <w:rPr>
                <w:rStyle w:val="IndexLink"/>
                <w:rtl w:val="true"/>
              </w:rPr>
              <w:tab/>
            </w:r>
            <w:r>
              <w:rPr>
                <w:rStyle w:val="IndexLink"/>
              </w:rPr>
              <w:t>141</w:t>
            </w:r>
          </w:hyperlink>
        </w:p>
        <w:p>
          <w:pPr>
            <w:pStyle w:val="Contents4"/>
            <w:tabs>
              <w:tab w:val="clear" w:pos="8176"/>
              <w:tab w:val="right" w:pos="9026" w:leader="dot"/>
            </w:tabs>
            <w:rPr/>
          </w:pPr>
          <w:hyperlink w:anchor="__RefHeading___Toc4613425_73709187">
            <w:r>
              <w:rPr>
                <w:webHidden/>
                <w:rStyle w:val="IndexLink"/>
              </w:rPr>
              <w:t>8451</w:t>
            </w:r>
            <w:r>
              <w:rPr>
                <w:rStyle w:val="IndexLink"/>
                <w:rtl w:val="true"/>
              </w:rPr>
              <w:t xml:space="preserve"> - </w:t>
            </w:r>
            <w:r>
              <w:rPr>
                <w:rStyle w:val="IndexLink"/>
                <w:rtl w:val="true"/>
              </w:rPr>
              <w:t>أبو حديرة ،و يقال</w:t>
            </w:r>
            <w:r>
              <w:rPr>
                <w:rStyle w:val="IndexLink"/>
                <w:rtl w:val="true"/>
              </w:rPr>
              <w:t xml:space="preserve">: </w:t>
            </w:r>
            <w:r>
              <w:rPr>
                <w:rStyle w:val="IndexLink"/>
                <w:rtl w:val="true"/>
              </w:rPr>
              <w:t>أبو حديرج ،</w:t>
            </w:r>
            <w:r>
              <w:rPr>
                <w:rStyle w:val="IndexLink"/>
                <w:rtl w:val="true"/>
              </w:rPr>
              <w:tab/>
            </w:r>
            <w:r>
              <w:rPr>
                <w:rStyle w:val="IndexLink"/>
              </w:rPr>
              <w:t>141</w:t>
            </w:r>
          </w:hyperlink>
        </w:p>
        <w:p>
          <w:pPr>
            <w:pStyle w:val="Contents4"/>
            <w:tabs>
              <w:tab w:val="clear" w:pos="8176"/>
              <w:tab w:val="right" w:pos="9026" w:leader="dot"/>
            </w:tabs>
            <w:rPr/>
          </w:pPr>
          <w:hyperlink w:anchor="__RefHeading___Toc4613427_73709187">
            <w:r>
              <w:rPr>
                <w:webHidden/>
                <w:rStyle w:val="IndexLink"/>
              </w:rPr>
              <w:t>8452</w:t>
            </w:r>
            <w:r>
              <w:rPr>
                <w:rStyle w:val="IndexLink"/>
                <w:rtl w:val="true"/>
              </w:rPr>
              <w:t xml:space="preserve"> - </w:t>
            </w:r>
            <w:r>
              <w:rPr>
                <w:rStyle w:val="IndexLink"/>
                <w:rtl w:val="true"/>
              </w:rPr>
              <w:t>أبو حرب اليماني المبرقع الذي زعم أنه السفياني</w:t>
            </w:r>
            <w:r>
              <w:rPr>
                <w:rStyle w:val="IndexLink"/>
                <w:rtl w:val="true"/>
              </w:rPr>
              <w:tab/>
            </w:r>
            <w:r>
              <w:rPr>
                <w:rStyle w:val="IndexLink"/>
              </w:rPr>
              <w:t>144</w:t>
            </w:r>
          </w:hyperlink>
        </w:p>
        <w:p>
          <w:pPr>
            <w:pStyle w:val="Contents4"/>
            <w:tabs>
              <w:tab w:val="clear" w:pos="8176"/>
              <w:tab w:val="right" w:pos="9026" w:leader="dot"/>
            </w:tabs>
            <w:rPr/>
          </w:pPr>
          <w:hyperlink w:anchor="__RefHeading___Toc4613429_73709187">
            <w:r>
              <w:rPr>
                <w:webHidden/>
                <w:rStyle w:val="IndexLink"/>
              </w:rPr>
              <w:t>8453</w:t>
            </w:r>
            <w:r>
              <w:rPr>
                <w:rStyle w:val="IndexLink"/>
                <w:rtl w:val="true"/>
              </w:rPr>
              <w:t xml:space="preserve"> - </w:t>
            </w:r>
            <w:r>
              <w:rPr>
                <w:rStyle w:val="IndexLink"/>
                <w:rtl w:val="true"/>
              </w:rPr>
              <w:t>أبو حرّة الحجازي</w:t>
            </w:r>
            <w:r>
              <w:rPr>
                <w:rStyle w:val="IndexLink"/>
                <w:rtl w:val="true"/>
              </w:rPr>
              <w:tab/>
            </w:r>
            <w:r>
              <w:rPr>
                <w:rStyle w:val="IndexLink"/>
              </w:rPr>
              <w:t>147</w:t>
            </w:r>
          </w:hyperlink>
        </w:p>
        <w:p>
          <w:pPr>
            <w:pStyle w:val="Contents4"/>
            <w:tabs>
              <w:tab w:val="clear" w:pos="8176"/>
              <w:tab w:val="right" w:pos="9026" w:leader="dot"/>
            </w:tabs>
            <w:rPr/>
          </w:pPr>
          <w:hyperlink w:anchor="__RefHeading___Toc4613431_73709187">
            <w:r>
              <w:rPr>
                <w:webHidden/>
                <w:rStyle w:val="IndexLink"/>
              </w:rPr>
              <w:t>8454</w:t>
            </w:r>
            <w:r>
              <w:rPr>
                <w:rStyle w:val="IndexLink"/>
                <w:rtl w:val="true"/>
              </w:rPr>
              <w:t xml:space="preserve"> - </w:t>
            </w:r>
            <w:r>
              <w:rPr>
                <w:rStyle w:val="IndexLink"/>
                <w:rtl w:val="true"/>
              </w:rPr>
              <w:t>أبو حريش الكناني</w:t>
            </w:r>
            <w:r>
              <w:rPr>
                <w:rStyle w:val="IndexLink"/>
                <w:rtl w:val="true"/>
              </w:rPr>
              <w:tab/>
            </w:r>
            <w:r>
              <w:rPr>
                <w:rStyle w:val="IndexLink"/>
              </w:rPr>
              <w:t>147</w:t>
            </w:r>
          </w:hyperlink>
        </w:p>
        <w:p>
          <w:pPr>
            <w:pStyle w:val="Contents4"/>
            <w:tabs>
              <w:tab w:val="clear" w:pos="8176"/>
              <w:tab w:val="right" w:pos="9026" w:leader="dot"/>
            </w:tabs>
            <w:rPr/>
          </w:pPr>
          <w:hyperlink w:anchor="__RefHeading___Toc4613433_73709187">
            <w:r>
              <w:rPr>
                <w:webHidden/>
                <w:rStyle w:val="IndexLink"/>
              </w:rPr>
              <w:t>8455</w:t>
            </w:r>
            <w:r>
              <w:rPr>
                <w:rStyle w:val="IndexLink"/>
                <w:rtl w:val="true"/>
              </w:rPr>
              <w:t xml:space="preserve"> - </w:t>
            </w:r>
            <w:r>
              <w:rPr>
                <w:rStyle w:val="IndexLink"/>
                <w:rtl w:val="true"/>
              </w:rPr>
              <w:t>أبو حزابة اسمه الوليد بن حنيفة</w:t>
            </w:r>
            <w:r>
              <w:rPr>
                <w:rStyle w:val="IndexLink"/>
                <w:rtl w:val="true"/>
              </w:rPr>
              <w:tab/>
            </w:r>
            <w:r>
              <w:rPr>
                <w:rStyle w:val="IndexLink"/>
              </w:rPr>
              <w:t>150</w:t>
            </w:r>
          </w:hyperlink>
        </w:p>
        <w:p>
          <w:pPr>
            <w:pStyle w:val="Contents4"/>
            <w:tabs>
              <w:tab w:val="clear" w:pos="8176"/>
              <w:tab w:val="right" w:pos="9026" w:leader="dot"/>
            </w:tabs>
            <w:rPr/>
          </w:pPr>
          <w:hyperlink w:anchor="__RefHeading___Toc4613435_73709187">
            <w:r>
              <w:rPr>
                <w:webHidden/>
                <w:rStyle w:val="IndexLink"/>
              </w:rPr>
              <w:t>8456</w:t>
            </w:r>
            <w:r>
              <w:rPr>
                <w:rStyle w:val="IndexLink"/>
                <w:rtl w:val="true"/>
              </w:rPr>
              <w:t xml:space="preserve"> - </w:t>
            </w:r>
            <w:r>
              <w:rPr>
                <w:rStyle w:val="IndexLink"/>
                <w:rtl w:val="true"/>
              </w:rPr>
              <w:t>أبو حسّان بن حسّان البسريّ‌</w:t>
            </w:r>
            <w:r>
              <w:rPr>
                <w:rStyle w:val="IndexLink"/>
                <w:rtl w:val="true"/>
              </w:rPr>
              <w:tab/>
            </w:r>
            <w:r>
              <w:rPr>
                <w:rStyle w:val="IndexLink"/>
              </w:rPr>
              <w:t>150</w:t>
            </w:r>
          </w:hyperlink>
        </w:p>
        <w:p>
          <w:pPr>
            <w:pStyle w:val="Contents4"/>
            <w:tabs>
              <w:tab w:val="clear" w:pos="8176"/>
              <w:tab w:val="right" w:pos="9026" w:leader="dot"/>
            </w:tabs>
            <w:rPr/>
          </w:pPr>
          <w:hyperlink w:anchor="__RefHeading___Toc4613437_73709187">
            <w:r>
              <w:rPr>
                <w:webHidden/>
                <w:rStyle w:val="IndexLink"/>
              </w:rPr>
              <w:t>8457</w:t>
            </w:r>
            <w:r>
              <w:rPr>
                <w:rStyle w:val="IndexLink"/>
                <w:rtl w:val="true"/>
              </w:rPr>
              <w:t xml:space="preserve"> - </w:t>
            </w:r>
            <w:r>
              <w:rPr>
                <w:rStyle w:val="IndexLink"/>
                <w:rtl w:val="true"/>
              </w:rPr>
              <w:t>أبو حسّان الزيادي اسمه الحسن بن عثمان</w:t>
            </w:r>
            <w:r>
              <w:rPr>
                <w:rStyle w:val="IndexLink"/>
                <w:rtl w:val="true"/>
              </w:rPr>
              <w:tab/>
            </w:r>
            <w:r>
              <w:rPr>
                <w:rStyle w:val="IndexLink"/>
              </w:rPr>
              <w:t>151</w:t>
            </w:r>
          </w:hyperlink>
        </w:p>
        <w:p>
          <w:pPr>
            <w:pStyle w:val="Contents4"/>
            <w:tabs>
              <w:tab w:val="clear" w:pos="8176"/>
              <w:tab w:val="right" w:pos="9026" w:leader="dot"/>
            </w:tabs>
            <w:rPr/>
          </w:pPr>
          <w:hyperlink w:anchor="__RefHeading___Toc4613439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أبو الحسن</w:t>
            </w:r>
            <w:r>
              <w:rPr>
                <w:rStyle w:val="IndexLink"/>
                <w:rtl w:val="true"/>
              </w:rPr>
              <w:t>]</w:t>
              <w:tab/>
            </w:r>
            <w:r>
              <w:rPr>
                <w:rStyle w:val="IndexLink"/>
              </w:rPr>
              <w:t>151</w:t>
            </w:r>
          </w:hyperlink>
        </w:p>
        <w:p>
          <w:pPr>
            <w:pStyle w:val="Contents5"/>
            <w:tabs>
              <w:tab w:val="clear" w:pos="7892"/>
              <w:tab w:val="right" w:pos="9026" w:leader="dot"/>
            </w:tabs>
            <w:rPr/>
          </w:pPr>
          <w:hyperlink w:anchor="__RefHeading___Toc4613441_73709187">
            <w:r>
              <w:rPr>
                <w:webHidden/>
                <w:rStyle w:val="IndexLink"/>
              </w:rPr>
              <w:t>8458</w:t>
            </w:r>
            <w:r>
              <w:rPr>
                <w:rStyle w:val="IndexLink"/>
                <w:rtl w:val="true"/>
              </w:rPr>
              <w:t xml:space="preserve"> - </w:t>
            </w:r>
            <w:r>
              <w:rPr>
                <w:rStyle w:val="IndexLink"/>
                <w:rtl w:val="true"/>
              </w:rPr>
              <w:t>أبو الحسن بن جعفر المتوكّل بن محمّد المعتصم</w:t>
            </w:r>
            <w:r>
              <w:rPr>
                <w:rStyle w:val="IndexLink"/>
                <w:rtl w:val="true"/>
              </w:rPr>
              <w:tab/>
            </w:r>
            <w:r>
              <w:rPr>
                <w:rStyle w:val="IndexLink"/>
              </w:rPr>
              <w:t>151</w:t>
            </w:r>
          </w:hyperlink>
        </w:p>
        <w:p>
          <w:pPr>
            <w:pStyle w:val="Contents5"/>
            <w:tabs>
              <w:tab w:val="clear" w:pos="7892"/>
              <w:tab w:val="right" w:pos="9026" w:leader="dot"/>
            </w:tabs>
            <w:rPr/>
          </w:pPr>
          <w:hyperlink w:anchor="__RefHeading___Toc4613443_73709187">
            <w:r>
              <w:rPr>
                <w:webHidden/>
                <w:rStyle w:val="IndexLink"/>
              </w:rPr>
              <w:t>8459</w:t>
            </w:r>
            <w:r>
              <w:rPr>
                <w:rStyle w:val="IndexLink"/>
                <w:rtl w:val="true"/>
              </w:rPr>
              <w:t xml:space="preserve"> - </w:t>
            </w:r>
            <w:r>
              <w:rPr>
                <w:rStyle w:val="IndexLink"/>
                <w:rtl w:val="true"/>
              </w:rPr>
              <w:t>أبو الحسن بعض إخوان أبي الميمون بن راشد</w:t>
            </w:r>
            <w:r>
              <w:rPr>
                <w:rStyle w:val="IndexLink"/>
                <w:rtl w:val="true"/>
              </w:rPr>
              <w:tab/>
            </w:r>
            <w:r>
              <w:rPr>
                <w:rStyle w:val="IndexLink"/>
              </w:rPr>
              <w:t>151</w:t>
            </w:r>
          </w:hyperlink>
        </w:p>
        <w:p>
          <w:pPr>
            <w:pStyle w:val="Contents5"/>
            <w:tabs>
              <w:tab w:val="clear" w:pos="7892"/>
              <w:tab w:val="right" w:pos="9026" w:leader="dot"/>
            </w:tabs>
            <w:rPr/>
          </w:pPr>
          <w:hyperlink w:anchor="__RefHeading___Toc4613445_73709187">
            <w:r>
              <w:rPr>
                <w:webHidden/>
                <w:rStyle w:val="IndexLink"/>
              </w:rPr>
              <w:t>8460</w:t>
            </w:r>
            <w:r>
              <w:rPr>
                <w:rStyle w:val="IndexLink"/>
                <w:rtl w:val="true"/>
              </w:rPr>
              <w:t xml:space="preserve"> - </w:t>
            </w:r>
            <w:r>
              <w:rPr>
                <w:rStyle w:val="IndexLink"/>
                <w:rtl w:val="true"/>
              </w:rPr>
              <w:t>أبو الحسن الأعرابي الصوفي</w:t>
            </w:r>
            <w:r>
              <w:rPr>
                <w:rStyle w:val="IndexLink"/>
                <w:rtl w:val="true"/>
              </w:rPr>
              <w:tab/>
            </w:r>
            <w:r>
              <w:rPr>
                <w:rStyle w:val="IndexLink"/>
              </w:rPr>
              <w:t>152</w:t>
            </w:r>
          </w:hyperlink>
        </w:p>
        <w:p>
          <w:pPr>
            <w:pStyle w:val="Contents5"/>
            <w:tabs>
              <w:tab w:val="clear" w:pos="7892"/>
              <w:tab w:val="right" w:pos="9026" w:leader="dot"/>
            </w:tabs>
            <w:rPr/>
          </w:pPr>
          <w:hyperlink w:anchor="__RefHeading___Toc4613447_73709187">
            <w:r>
              <w:rPr>
                <w:webHidden/>
                <w:rStyle w:val="IndexLink"/>
              </w:rPr>
              <w:t>8461</w:t>
            </w:r>
            <w:r>
              <w:rPr>
                <w:rStyle w:val="IndexLink"/>
                <w:rtl w:val="true"/>
              </w:rPr>
              <w:t xml:space="preserve"> - </w:t>
            </w:r>
            <w:r>
              <w:rPr>
                <w:rStyle w:val="IndexLink"/>
                <w:rtl w:val="true"/>
              </w:rPr>
              <w:t>أبو الحسن الأطرابلسي</w:t>
            </w:r>
            <w:r>
              <w:rPr>
                <w:rStyle w:val="IndexLink"/>
                <w:rtl w:val="true"/>
              </w:rPr>
              <w:tab/>
            </w:r>
            <w:r>
              <w:rPr>
                <w:rStyle w:val="IndexLink"/>
              </w:rPr>
              <w:t>152</w:t>
            </w:r>
          </w:hyperlink>
        </w:p>
        <w:p>
          <w:pPr>
            <w:pStyle w:val="Contents5"/>
            <w:tabs>
              <w:tab w:val="clear" w:pos="7892"/>
              <w:tab w:val="right" w:pos="9026" w:leader="dot"/>
            </w:tabs>
            <w:rPr/>
          </w:pPr>
          <w:hyperlink w:anchor="__RefHeading___Toc4613449_73709187">
            <w:r>
              <w:rPr>
                <w:webHidden/>
                <w:rStyle w:val="IndexLink"/>
              </w:rPr>
              <w:t>8462</w:t>
            </w:r>
            <w:r>
              <w:rPr>
                <w:rStyle w:val="IndexLink"/>
                <w:rtl w:val="true"/>
              </w:rPr>
              <w:t xml:space="preserve"> - </w:t>
            </w:r>
            <w:r>
              <w:rPr>
                <w:rStyle w:val="IndexLink"/>
                <w:rtl w:val="true"/>
              </w:rPr>
              <w:t>أبو الحسن بن حفص</w:t>
            </w:r>
            <w:r>
              <w:rPr>
                <w:rStyle w:val="IndexLink"/>
                <w:rtl w:val="true"/>
              </w:rPr>
              <w:tab/>
            </w:r>
            <w:r>
              <w:rPr>
                <w:rStyle w:val="IndexLink"/>
              </w:rPr>
              <w:t>153</w:t>
            </w:r>
          </w:hyperlink>
        </w:p>
        <w:p>
          <w:pPr>
            <w:pStyle w:val="Contents5"/>
            <w:tabs>
              <w:tab w:val="clear" w:pos="7892"/>
              <w:tab w:val="right" w:pos="9026" w:leader="dot"/>
            </w:tabs>
            <w:rPr/>
          </w:pPr>
          <w:hyperlink w:anchor="__RefHeading___Toc4613451_73709187">
            <w:r>
              <w:rPr>
                <w:webHidden/>
                <w:rStyle w:val="IndexLink"/>
              </w:rPr>
              <w:t>8463</w:t>
            </w:r>
            <w:r>
              <w:rPr>
                <w:rStyle w:val="IndexLink"/>
                <w:rtl w:val="true"/>
              </w:rPr>
              <w:t xml:space="preserve"> - </w:t>
            </w:r>
            <w:r>
              <w:rPr>
                <w:rStyle w:val="IndexLink"/>
                <w:rtl w:val="true"/>
              </w:rPr>
              <w:t>أبو الحسن التهامي الشاعر اسمه علي بن محمّد</w:t>
            </w:r>
            <w:r>
              <w:rPr>
                <w:rStyle w:val="IndexLink"/>
                <w:rtl w:val="true"/>
              </w:rPr>
              <w:tab/>
            </w:r>
            <w:r>
              <w:rPr>
                <w:rStyle w:val="IndexLink"/>
              </w:rPr>
              <w:t>153</w:t>
            </w:r>
          </w:hyperlink>
        </w:p>
        <w:p>
          <w:pPr>
            <w:pStyle w:val="Contents5"/>
            <w:tabs>
              <w:tab w:val="clear" w:pos="7892"/>
              <w:tab w:val="right" w:pos="9026" w:leader="dot"/>
            </w:tabs>
            <w:rPr/>
          </w:pPr>
          <w:hyperlink w:anchor="__RefHeading___Toc4613453_73709187">
            <w:r>
              <w:rPr>
                <w:webHidden/>
                <w:rStyle w:val="IndexLink"/>
              </w:rPr>
              <w:t>8464</w:t>
            </w:r>
            <w:r>
              <w:rPr>
                <w:rStyle w:val="IndexLink"/>
                <w:rtl w:val="true"/>
              </w:rPr>
              <w:t xml:space="preserve"> - </w:t>
            </w:r>
            <w:r>
              <w:rPr>
                <w:rStyle w:val="IndexLink"/>
                <w:rtl w:val="true"/>
              </w:rPr>
              <w:t>أبو الحسن المعاني</w:t>
            </w:r>
            <w:r>
              <w:rPr>
                <w:rStyle w:val="IndexLink"/>
                <w:rtl w:val="true"/>
              </w:rPr>
              <w:tab/>
            </w:r>
            <w:r>
              <w:rPr>
                <w:rStyle w:val="IndexLink"/>
              </w:rPr>
              <w:t>153</w:t>
            </w:r>
          </w:hyperlink>
        </w:p>
        <w:p>
          <w:pPr>
            <w:pStyle w:val="Contents5"/>
            <w:tabs>
              <w:tab w:val="clear" w:pos="7892"/>
              <w:tab w:val="right" w:pos="9026" w:leader="dot"/>
            </w:tabs>
            <w:rPr/>
          </w:pPr>
          <w:hyperlink w:anchor="__RefHeading___Toc4613455_73709187">
            <w:r>
              <w:rPr>
                <w:webHidden/>
                <w:rStyle w:val="IndexLink"/>
              </w:rPr>
              <w:t>8465</w:t>
            </w:r>
            <w:r>
              <w:rPr>
                <w:rStyle w:val="IndexLink"/>
                <w:rtl w:val="true"/>
              </w:rPr>
              <w:t xml:space="preserve"> - </w:t>
            </w:r>
            <w:r>
              <w:rPr>
                <w:rStyle w:val="IndexLink"/>
                <w:rtl w:val="true"/>
              </w:rPr>
              <w:t>أبو الحسن الدمشقي</w:t>
            </w:r>
            <w:r>
              <w:rPr>
                <w:rStyle w:val="IndexLink"/>
                <w:rtl w:val="true"/>
              </w:rPr>
              <w:tab/>
            </w:r>
            <w:r>
              <w:rPr>
                <w:rStyle w:val="IndexLink"/>
              </w:rPr>
              <w:t>153</w:t>
            </w:r>
          </w:hyperlink>
        </w:p>
        <w:p>
          <w:pPr>
            <w:pStyle w:val="Contents5"/>
            <w:tabs>
              <w:tab w:val="clear" w:pos="7892"/>
              <w:tab w:val="right" w:pos="9026" w:leader="dot"/>
            </w:tabs>
            <w:rPr/>
          </w:pPr>
          <w:hyperlink w:anchor="__RefHeading___Toc4613457_73709187">
            <w:r>
              <w:rPr>
                <w:webHidden/>
                <w:rStyle w:val="IndexLink"/>
              </w:rPr>
              <w:t>8466</w:t>
            </w:r>
            <w:r>
              <w:rPr>
                <w:rStyle w:val="IndexLink"/>
                <w:rtl w:val="true"/>
              </w:rPr>
              <w:t xml:space="preserve"> - </w:t>
            </w:r>
            <w:r>
              <w:rPr>
                <w:rStyle w:val="IndexLink"/>
                <w:rtl w:val="true"/>
              </w:rPr>
              <w:t>أبو الحسن الدّويدة</w:t>
            </w:r>
            <w:r>
              <w:rPr>
                <w:rStyle w:val="IndexLink"/>
                <w:rtl w:val="true"/>
              </w:rPr>
              <w:tab/>
            </w:r>
            <w:r>
              <w:rPr>
                <w:rStyle w:val="IndexLink"/>
              </w:rPr>
              <w:t>154</w:t>
            </w:r>
          </w:hyperlink>
        </w:p>
        <w:p>
          <w:pPr>
            <w:pStyle w:val="Contents4"/>
            <w:tabs>
              <w:tab w:val="clear" w:pos="8176"/>
              <w:tab w:val="right" w:pos="9026" w:leader="dot"/>
            </w:tabs>
            <w:rPr/>
          </w:pPr>
          <w:hyperlink w:anchor="__RefHeading___Toc4613459_73709187">
            <w:r>
              <w:rPr>
                <w:webHidden/>
                <w:rStyle w:val="IndexLink"/>
                <w:rtl w:val="true"/>
              </w:rPr>
              <w:t>ذكر من اسمه أبو الحسين</w:t>
            </w:r>
            <w:r>
              <w:rPr>
                <w:rStyle w:val="IndexLink"/>
                <w:rtl w:val="true"/>
              </w:rPr>
              <w:tab/>
            </w:r>
            <w:r>
              <w:rPr>
                <w:rStyle w:val="IndexLink"/>
              </w:rPr>
              <w:t>155</w:t>
            </w:r>
          </w:hyperlink>
        </w:p>
        <w:p>
          <w:pPr>
            <w:pStyle w:val="Contents5"/>
            <w:tabs>
              <w:tab w:val="clear" w:pos="7892"/>
              <w:tab w:val="right" w:pos="9026" w:leader="dot"/>
            </w:tabs>
            <w:rPr/>
          </w:pPr>
          <w:hyperlink w:anchor="__RefHeading___Toc4613461_73709187">
            <w:r>
              <w:rPr>
                <w:webHidden/>
                <w:rStyle w:val="IndexLink"/>
              </w:rPr>
              <w:t>8467</w:t>
            </w:r>
            <w:r>
              <w:rPr>
                <w:rStyle w:val="IndexLink"/>
                <w:rtl w:val="true"/>
              </w:rPr>
              <w:t xml:space="preserve"> - </w:t>
            </w:r>
            <w:r>
              <w:rPr>
                <w:rStyle w:val="IndexLink"/>
                <w:rtl w:val="true"/>
              </w:rPr>
              <w:t>أبو الحسين بن أحمد بن الطيب النّصيبي</w:t>
            </w:r>
            <w:r>
              <w:rPr>
                <w:rStyle w:val="IndexLink"/>
                <w:rtl w:val="true"/>
              </w:rPr>
              <w:tab/>
            </w:r>
            <w:r>
              <w:rPr>
                <w:rStyle w:val="IndexLink"/>
              </w:rPr>
              <w:t>155</w:t>
            </w:r>
          </w:hyperlink>
        </w:p>
        <w:p>
          <w:pPr>
            <w:pStyle w:val="Contents5"/>
            <w:tabs>
              <w:tab w:val="clear" w:pos="7892"/>
              <w:tab w:val="right" w:pos="9026" w:leader="dot"/>
            </w:tabs>
            <w:rPr/>
          </w:pPr>
          <w:hyperlink w:anchor="__RefHeading___Toc4613463_73709187">
            <w:r>
              <w:rPr>
                <w:webHidden/>
                <w:rStyle w:val="IndexLink"/>
              </w:rPr>
              <w:t>8468</w:t>
            </w:r>
            <w:r>
              <w:rPr>
                <w:rStyle w:val="IndexLink"/>
                <w:rtl w:val="true"/>
              </w:rPr>
              <w:t xml:space="preserve"> - </w:t>
            </w:r>
            <w:r>
              <w:rPr>
                <w:rStyle w:val="IndexLink"/>
                <w:rtl w:val="true"/>
              </w:rPr>
              <w:t>أبو الحسين بن بنان المصري الصوفي</w:t>
            </w:r>
            <w:r>
              <w:rPr>
                <w:rStyle w:val="IndexLink"/>
                <w:rtl w:val="true"/>
              </w:rPr>
              <w:tab/>
            </w:r>
            <w:r>
              <w:rPr>
                <w:rStyle w:val="IndexLink"/>
              </w:rPr>
              <w:t>156</w:t>
            </w:r>
          </w:hyperlink>
        </w:p>
        <w:p>
          <w:pPr>
            <w:pStyle w:val="Contents5"/>
            <w:tabs>
              <w:tab w:val="clear" w:pos="7892"/>
              <w:tab w:val="right" w:pos="9026" w:leader="dot"/>
            </w:tabs>
            <w:rPr/>
          </w:pPr>
          <w:hyperlink w:anchor="__RefHeading___Toc4613465_73709187">
            <w:r>
              <w:rPr>
                <w:webHidden/>
                <w:rStyle w:val="IndexLink"/>
              </w:rPr>
              <w:t>8469</w:t>
            </w:r>
            <w:r>
              <w:rPr>
                <w:rStyle w:val="IndexLink"/>
                <w:rtl w:val="true"/>
              </w:rPr>
              <w:t xml:space="preserve"> - </w:t>
            </w:r>
            <w:r>
              <w:rPr>
                <w:rStyle w:val="IndexLink"/>
                <w:rtl w:val="true"/>
              </w:rPr>
              <w:t>أبو الحسين بن حريش</w:t>
            </w:r>
            <w:r>
              <w:rPr>
                <w:rStyle w:val="IndexLink"/>
                <w:rtl w:val="true"/>
              </w:rPr>
              <w:tab/>
            </w:r>
            <w:r>
              <w:rPr>
                <w:rStyle w:val="IndexLink"/>
              </w:rPr>
              <w:t>158</w:t>
            </w:r>
          </w:hyperlink>
        </w:p>
        <w:p>
          <w:pPr>
            <w:pStyle w:val="Contents5"/>
            <w:tabs>
              <w:tab w:val="clear" w:pos="7892"/>
              <w:tab w:val="right" w:pos="9026" w:leader="dot"/>
            </w:tabs>
            <w:rPr/>
          </w:pPr>
          <w:hyperlink w:anchor="__RefHeading___Toc4613467_73709187">
            <w:r>
              <w:rPr>
                <w:webHidden/>
                <w:rStyle w:val="IndexLink"/>
              </w:rPr>
              <w:t>8470</w:t>
            </w:r>
            <w:r>
              <w:rPr>
                <w:rStyle w:val="IndexLink"/>
                <w:rtl w:val="true"/>
              </w:rPr>
              <w:t xml:space="preserve"> - </w:t>
            </w:r>
            <w:r>
              <w:rPr>
                <w:rStyle w:val="IndexLink"/>
                <w:rtl w:val="true"/>
              </w:rPr>
              <w:t>أبو الحسين بن عمرو بن محمّد السّلمي الداراني</w:t>
            </w:r>
            <w:r>
              <w:rPr>
                <w:rStyle w:val="IndexLink"/>
                <w:rtl w:val="true"/>
              </w:rPr>
              <w:tab/>
            </w:r>
            <w:r>
              <w:rPr>
                <w:rStyle w:val="IndexLink"/>
              </w:rPr>
              <w:t>158</w:t>
            </w:r>
          </w:hyperlink>
        </w:p>
        <w:p>
          <w:pPr>
            <w:pStyle w:val="Contents5"/>
            <w:tabs>
              <w:tab w:val="clear" w:pos="7892"/>
              <w:tab w:val="right" w:pos="9026" w:leader="dot"/>
            </w:tabs>
            <w:rPr/>
          </w:pPr>
          <w:hyperlink w:anchor="__RefHeading___Toc4613469_73709187">
            <w:r>
              <w:rPr>
                <w:webHidden/>
                <w:rStyle w:val="IndexLink"/>
              </w:rPr>
              <w:t>8471</w:t>
            </w:r>
            <w:r>
              <w:rPr>
                <w:rStyle w:val="IndexLink"/>
                <w:rtl w:val="true"/>
              </w:rPr>
              <w:t xml:space="preserve"> - </w:t>
            </w:r>
            <w:r>
              <w:rPr>
                <w:rStyle w:val="IndexLink"/>
                <w:rtl w:val="true"/>
              </w:rPr>
              <w:t>أبو الحسين</w:t>
            </w:r>
            <w:r>
              <w:rPr>
                <w:rStyle w:val="IndexLink"/>
                <w:rtl w:val="true"/>
              </w:rPr>
              <w:tab/>
            </w:r>
            <w:r>
              <w:rPr>
                <w:rStyle w:val="IndexLink"/>
              </w:rPr>
              <w:t>158</w:t>
            </w:r>
          </w:hyperlink>
        </w:p>
        <w:p>
          <w:pPr>
            <w:pStyle w:val="Contents5"/>
            <w:tabs>
              <w:tab w:val="clear" w:pos="7892"/>
              <w:tab w:val="right" w:pos="9026" w:leader="dot"/>
            </w:tabs>
            <w:rPr/>
          </w:pPr>
          <w:hyperlink w:anchor="__RefHeading___Toc4613471_73709187">
            <w:r>
              <w:rPr>
                <w:webHidden/>
                <w:rStyle w:val="IndexLink"/>
              </w:rPr>
              <w:t>8472</w:t>
            </w:r>
            <w:r>
              <w:rPr>
                <w:rStyle w:val="IndexLink"/>
                <w:rtl w:val="true"/>
              </w:rPr>
              <w:t xml:space="preserve"> - </w:t>
            </w:r>
            <w:r>
              <w:rPr>
                <w:rStyle w:val="IndexLink"/>
                <w:rtl w:val="true"/>
              </w:rPr>
              <w:t>أبو الحسين الرائق المعري الشاعر</w:t>
            </w:r>
            <w:r>
              <w:rPr>
                <w:rStyle w:val="IndexLink"/>
                <w:rtl w:val="true"/>
              </w:rPr>
              <w:tab/>
            </w:r>
            <w:r>
              <w:rPr>
                <w:rStyle w:val="IndexLink"/>
              </w:rPr>
              <w:t>158</w:t>
            </w:r>
          </w:hyperlink>
        </w:p>
        <w:p>
          <w:pPr>
            <w:pStyle w:val="Contents4"/>
            <w:tabs>
              <w:tab w:val="clear" w:pos="8176"/>
              <w:tab w:val="right" w:pos="9026" w:leader="dot"/>
            </w:tabs>
            <w:rPr/>
          </w:pPr>
          <w:hyperlink w:anchor="__RefHeading___Toc4613473_73709187">
            <w:r>
              <w:rPr>
                <w:webHidden/>
                <w:rStyle w:val="IndexLink"/>
              </w:rPr>
              <w:t>8473</w:t>
            </w:r>
            <w:r>
              <w:rPr>
                <w:rStyle w:val="IndexLink"/>
                <w:rtl w:val="true"/>
              </w:rPr>
              <w:t xml:space="preserve"> - </w:t>
            </w:r>
            <w:r>
              <w:rPr>
                <w:rStyle w:val="IndexLink"/>
                <w:rtl w:val="true"/>
              </w:rPr>
              <w:t>أبو حفص الدمشقي</w:t>
            </w:r>
            <w:r>
              <w:rPr>
                <w:rStyle w:val="IndexLink"/>
                <w:rtl w:val="true"/>
              </w:rPr>
              <w:tab/>
            </w:r>
            <w:r>
              <w:rPr>
                <w:rStyle w:val="IndexLink"/>
              </w:rPr>
              <w:t>159</w:t>
            </w:r>
          </w:hyperlink>
        </w:p>
        <w:p>
          <w:pPr>
            <w:pStyle w:val="Contents4"/>
            <w:tabs>
              <w:tab w:val="clear" w:pos="8176"/>
              <w:tab w:val="right" w:pos="9026" w:leader="dot"/>
            </w:tabs>
            <w:rPr/>
          </w:pPr>
          <w:hyperlink w:anchor="__RefHeading___Toc4613475_73709187">
            <w:r>
              <w:rPr>
                <w:webHidden/>
                <w:rStyle w:val="IndexLink"/>
              </w:rPr>
              <w:t>8474</w:t>
            </w:r>
            <w:r>
              <w:rPr>
                <w:rStyle w:val="IndexLink"/>
                <w:rtl w:val="true"/>
              </w:rPr>
              <w:t xml:space="preserve"> - </w:t>
            </w:r>
            <w:r>
              <w:rPr>
                <w:rStyle w:val="IndexLink"/>
                <w:rtl w:val="true"/>
              </w:rPr>
              <w:t>أبو حفص الدمشقي</w:t>
            </w:r>
            <w:r>
              <w:rPr>
                <w:rStyle w:val="IndexLink"/>
                <w:rtl w:val="true"/>
              </w:rPr>
              <w:tab/>
            </w:r>
            <w:r>
              <w:rPr>
                <w:rStyle w:val="IndexLink"/>
              </w:rPr>
              <w:t>160</w:t>
            </w:r>
          </w:hyperlink>
        </w:p>
        <w:p>
          <w:pPr>
            <w:pStyle w:val="Contents4"/>
            <w:tabs>
              <w:tab w:val="clear" w:pos="8176"/>
              <w:tab w:val="right" w:pos="9026" w:leader="dot"/>
            </w:tabs>
            <w:rPr/>
          </w:pPr>
          <w:hyperlink w:anchor="__RefHeading___Toc4613477_73709187">
            <w:r>
              <w:rPr>
                <w:webHidden/>
                <w:rStyle w:val="IndexLink"/>
                <w:rtl w:val="true"/>
              </w:rPr>
              <w:t>ذكر من اسمه أبو الحكم</w:t>
            </w:r>
            <w:r>
              <w:rPr>
                <w:rStyle w:val="IndexLink"/>
                <w:rtl w:val="true"/>
              </w:rPr>
              <w:tab/>
            </w:r>
            <w:r>
              <w:rPr>
                <w:rStyle w:val="IndexLink"/>
              </w:rPr>
              <w:t>160</w:t>
            </w:r>
          </w:hyperlink>
        </w:p>
        <w:p>
          <w:pPr>
            <w:pStyle w:val="Contents5"/>
            <w:tabs>
              <w:tab w:val="clear" w:pos="7892"/>
              <w:tab w:val="right" w:pos="9026" w:leader="dot"/>
            </w:tabs>
            <w:rPr/>
          </w:pPr>
          <w:hyperlink w:anchor="__RefHeading___Toc4613479_73709187">
            <w:r>
              <w:rPr>
                <w:webHidden/>
                <w:rStyle w:val="IndexLink"/>
              </w:rPr>
              <w:t>8475</w:t>
            </w:r>
            <w:r>
              <w:rPr>
                <w:rStyle w:val="IndexLink"/>
                <w:rtl w:val="true"/>
              </w:rPr>
              <w:t xml:space="preserve"> - </w:t>
            </w:r>
            <w:r>
              <w:rPr>
                <w:rStyle w:val="IndexLink"/>
                <w:rtl w:val="true"/>
              </w:rPr>
              <w:t>أبو الحكم بن أبي الأبيض العبسي</w:t>
            </w:r>
            <w:r>
              <w:rPr>
                <w:rStyle w:val="IndexLink"/>
                <w:rtl w:val="true"/>
              </w:rPr>
              <w:tab/>
            </w:r>
            <w:r>
              <w:rPr>
                <w:rStyle w:val="IndexLink"/>
              </w:rPr>
              <w:t>160</w:t>
            </w:r>
          </w:hyperlink>
        </w:p>
        <w:p>
          <w:pPr>
            <w:pStyle w:val="Contents5"/>
            <w:tabs>
              <w:tab w:val="clear" w:pos="7892"/>
              <w:tab w:val="right" w:pos="9026" w:leader="dot"/>
            </w:tabs>
            <w:rPr/>
          </w:pPr>
          <w:hyperlink w:anchor="__RefHeading___Toc4613481_73709187">
            <w:r>
              <w:rPr>
                <w:webHidden/>
                <w:rStyle w:val="IndexLink"/>
              </w:rPr>
              <w:t>8476</w:t>
            </w:r>
            <w:r>
              <w:rPr>
                <w:rStyle w:val="IndexLink"/>
                <w:rtl w:val="true"/>
              </w:rPr>
              <w:t xml:space="preserve"> - </w:t>
            </w:r>
            <w:r>
              <w:rPr>
                <w:rStyle w:val="IndexLink"/>
                <w:rtl w:val="true"/>
              </w:rPr>
              <w:t>أبو الحكم الدمشقي</w:t>
            </w:r>
            <w:r>
              <w:rPr>
                <w:rStyle w:val="IndexLink"/>
                <w:rtl w:val="true"/>
              </w:rPr>
              <w:tab/>
            </w:r>
            <w:r>
              <w:rPr>
                <w:rStyle w:val="IndexLink"/>
              </w:rPr>
              <w:t>160</w:t>
            </w:r>
          </w:hyperlink>
        </w:p>
        <w:p>
          <w:pPr>
            <w:pStyle w:val="Contents5"/>
            <w:tabs>
              <w:tab w:val="clear" w:pos="7892"/>
              <w:tab w:val="right" w:pos="9026" w:leader="dot"/>
            </w:tabs>
            <w:rPr/>
          </w:pPr>
          <w:hyperlink w:anchor="__RefHeading___Toc4613483_73709187">
            <w:r>
              <w:rPr>
                <w:webHidden/>
                <w:rStyle w:val="IndexLink"/>
              </w:rPr>
              <w:t>8477</w:t>
            </w:r>
            <w:r>
              <w:rPr>
                <w:rStyle w:val="IndexLink"/>
                <w:rtl w:val="true"/>
              </w:rPr>
              <w:t xml:space="preserve"> - </w:t>
            </w:r>
            <w:r>
              <w:rPr>
                <w:rStyle w:val="IndexLink"/>
                <w:rtl w:val="true"/>
              </w:rPr>
              <w:t xml:space="preserve">أبو الحكم </w:t>
            </w:r>
            <w:r>
              <w:rPr>
                <w:rStyle w:val="IndexLink"/>
                <w:rtl w:val="true"/>
              </w:rPr>
              <w:t xml:space="preserve">- </w:t>
            </w:r>
            <w:r>
              <w:rPr>
                <w:rStyle w:val="IndexLink"/>
                <w:rtl w:val="true"/>
              </w:rPr>
              <w:t xml:space="preserve">و يقال أبو الحكيم </w:t>
            </w:r>
            <w:r>
              <w:rPr>
                <w:rStyle w:val="IndexLink"/>
                <w:rtl w:val="true"/>
              </w:rPr>
              <w:t xml:space="preserve">- </w:t>
            </w:r>
            <w:r>
              <w:rPr>
                <w:rStyle w:val="IndexLink"/>
                <w:rtl w:val="true"/>
              </w:rPr>
              <w:t>بن الرداد الفزاري</w:t>
            </w:r>
            <w:r>
              <w:rPr>
                <w:rStyle w:val="IndexLink"/>
                <w:rtl w:val="true"/>
              </w:rPr>
              <w:tab/>
            </w:r>
            <w:r>
              <w:rPr>
                <w:rStyle w:val="IndexLink"/>
              </w:rPr>
              <w:t>161</w:t>
            </w:r>
          </w:hyperlink>
        </w:p>
        <w:p>
          <w:pPr>
            <w:pStyle w:val="Contents4"/>
            <w:tabs>
              <w:tab w:val="clear" w:pos="8176"/>
              <w:tab w:val="right" w:pos="9026" w:leader="dot"/>
            </w:tabs>
            <w:rPr/>
          </w:pPr>
          <w:hyperlink w:anchor="__RefHeading___Toc4613485_73709187">
            <w:r>
              <w:rPr>
                <w:webHidden/>
                <w:rStyle w:val="IndexLink"/>
              </w:rPr>
              <w:t>8478</w:t>
            </w:r>
            <w:r>
              <w:rPr>
                <w:rStyle w:val="IndexLink"/>
                <w:rtl w:val="true"/>
              </w:rPr>
              <w:t xml:space="preserve"> - </w:t>
            </w:r>
            <w:r>
              <w:rPr>
                <w:rStyle w:val="IndexLink"/>
                <w:rtl w:val="true"/>
              </w:rPr>
              <w:t>أبو حلحة الفزاري</w:t>
            </w:r>
            <w:r>
              <w:rPr>
                <w:rStyle w:val="IndexLink"/>
                <w:rtl w:val="true"/>
              </w:rPr>
              <w:tab/>
            </w:r>
            <w:r>
              <w:rPr>
                <w:rStyle w:val="IndexLink"/>
              </w:rPr>
              <w:t>161</w:t>
            </w:r>
          </w:hyperlink>
        </w:p>
        <w:p>
          <w:pPr>
            <w:pStyle w:val="Contents4"/>
            <w:tabs>
              <w:tab w:val="clear" w:pos="8176"/>
              <w:tab w:val="right" w:pos="9026" w:leader="dot"/>
            </w:tabs>
            <w:rPr/>
          </w:pPr>
          <w:hyperlink w:anchor="__RefHeading___Toc4613487_73709187">
            <w:r>
              <w:rPr>
                <w:webHidden/>
                <w:rStyle w:val="IndexLink"/>
              </w:rPr>
              <w:t>8479</w:t>
            </w:r>
            <w:r>
              <w:rPr>
                <w:rStyle w:val="IndexLink"/>
                <w:rtl w:val="true"/>
              </w:rPr>
              <w:t xml:space="preserve"> - </w:t>
            </w:r>
            <w:r>
              <w:rPr>
                <w:rStyle w:val="IndexLink"/>
                <w:rtl w:val="true"/>
              </w:rPr>
              <w:t>أبو حلحلة بن الردّاد الشاعر</w:t>
            </w:r>
            <w:r>
              <w:rPr>
                <w:rStyle w:val="IndexLink"/>
                <w:rtl w:val="true"/>
              </w:rPr>
              <w:tab/>
            </w:r>
            <w:r>
              <w:rPr>
                <w:rStyle w:val="IndexLink"/>
              </w:rPr>
              <w:t>161</w:t>
            </w:r>
          </w:hyperlink>
        </w:p>
        <w:p>
          <w:pPr>
            <w:pStyle w:val="Contents4"/>
            <w:tabs>
              <w:tab w:val="clear" w:pos="8176"/>
              <w:tab w:val="right" w:pos="9026" w:leader="dot"/>
            </w:tabs>
            <w:rPr/>
          </w:pPr>
          <w:hyperlink w:anchor="__RefHeading___Toc4613489_73709187">
            <w:r>
              <w:rPr>
                <w:webHidden/>
                <w:rStyle w:val="IndexLink"/>
              </w:rPr>
              <w:t>8480</w:t>
            </w:r>
            <w:r>
              <w:rPr>
                <w:rStyle w:val="IndexLink"/>
                <w:rtl w:val="true"/>
              </w:rPr>
              <w:t xml:space="preserve"> - </w:t>
            </w:r>
            <w:r>
              <w:rPr>
                <w:rStyle w:val="IndexLink"/>
                <w:rtl w:val="true"/>
              </w:rPr>
              <w:t>أبو حلخان الصوفي</w:t>
            </w:r>
            <w:r>
              <w:rPr>
                <w:rStyle w:val="IndexLink"/>
                <w:rtl w:val="true"/>
              </w:rPr>
              <w:tab/>
            </w:r>
            <w:r>
              <w:rPr>
                <w:rStyle w:val="IndexLink"/>
              </w:rPr>
              <w:t>162</w:t>
            </w:r>
          </w:hyperlink>
        </w:p>
        <w:p>
          <w:pPr>
            <w:pStyle w:val="Contents4"/>
            <w:tabs>
              <w:tab w:val="clear" w:pos="8176"/>
              <w:tab w:val="right" w:pos="9026" w:leader="dot"/>
            </w:tabs>
            <w:rPr/>
          </w:pPr>
          <w:hyperlink w:anchor="__RefHeading___Toc4613491_73709187">
            <w:r>
              <w:rPr>
                <w:webHidden/>
                <w:rStyle w:val="IndexLink"/>
              </w:rPr>
              <w:t>8481</w:t>
            </w:r>
            <w:r>
              <w:rPr>
                <w:rStyle w:val="IndexLink"/>
                <w:rtl w:val="true"/>
              </w:rPr>
              <w:t xml:space="preserve"> - </w:t>
            </w:r>
            <w:r>
              <w:rPr>
                <w:rStyle w:val="IndexLink"/>
                <w:rtl w:val="true"/>
              </w:rPr>
              <w:t>أبو حمزة البغدادي</w:t>
            </w:r>
            <w:r>
              <w:rPr>
                <w:rStyle w:val="IndexLink"/>
                <w:rtl w:val="true"/>
              </w:rPr>
              <w:tab/>
            </w:r>
            <w:r>
              <w:rPr>
                <w:rStyle w:val="IndexLink"/>
              </w:rPr>
              <w:t>163</w:t>
            </w:r>
          </w:hyperlink>
        </w:p>
        <w:p>
          <w:pPr>
            <w:pStyle w:val="Contents4"/>
            <w:tabs>
              <w:tab w:val="clear" w:pos="8176"/>
              <w:tab w:val="right" w:pos="9026" w:leader="dot"/>
            </w:tabs>
            <w:rPr/>
          </w:pPr>
          <w:hyperlink w:anchor="__RefHeading___Toc4613493_73709187">
            <w:r>
              <w:rPr>
                <w:webHidden/>
                <w:rStyle w:val="IndexLink"/>
              </w:rPr>
              <w:t>8482</w:t>
            </w:r>
            <w:r>
              <w:rPr>
                <w:rStyle w:val="IndexLink"/>
                <w:rtl w:val="true"/>
              </w:rPr>
              <w:t xml:space="preserve"> - </w:t>
            </w:r>
            <w:r>
              <w:rPr>
                <w:rStyle w:val="IndexLink"/>
                <w:rtl w:val="true"/>
              </w:rPr>
              <w:t>أبو حمزة الخراساني الصوفي</w:t>
            </w:r>
            <w:r>
              <w:rPr>
                <w:rStyle w:val="IndexLink"/>
                <w:rtl w:val="true"/>
              </w:rPr>
              <w:tab/>
            </w:r>
            <w:r>
              <w:rPr>
                <w:rStyle w:val="IndexLink"/>
              </w:rPr>
              <w:t>163</w:t>
            </w:r>
          </w:hyperlink>
        </w:p>
        <w:p>
          <w:pPr>
            <w:pStyle w:val="Contents4"/>
            <w:tabs>
              <w:tab w:val="clear" w:pos="8176"/>
              <w:tab w:val="right" w:pos="9026" w:leader="dot"/>
            </w:tabs>
            <w:rPr/>
          </w:pPr>
          <w:hyperlink w:anchor="__RefHeading___Toc4613495_73709187">
            <w:r>
              <w:rPr>
                <w:webHidden/>
                <w:rStyle w:val="IndexLink"/>
              </w:rPr>
              <w:t>8483</w:t>
            </w:r>
            <w:r>
              <w:rPr>
                <w:rStyle w:val="IndexLink"/>
                <w:rtl w:val="true"/>
              </w:rPr>
              <w:t xml:space="preserve"> - </w:t>
            </w:r>
            <w:r>
              <w:rPr>
                <w:rStyle w:val="IndexLink"/>
                <w:rtl w:val="true"/>
              </w:rPr>
              <w:t>أبو حملة</w:t>
            </w:r>
            <w:r>
              <w:rPr>
                <w:rStyle w:val="IndexLink"/>
                <w:rtl w:val="true"/>
              </w:rPr>
              <w:tab/>
            </w:r>
            <w:r>
              <w:rPr>
                <w:rStyle w:val="IndexLink"/>
              </w:rPr>
              <w:t>166</w:t>
            </w:r>
          </w:hyperlink>
        </w:p>
        <w:p>
          <w:pPr>
            <w:pStyle w:val="Contents4"/>
            <w:tabs>
              <w:tab w:val="clear" w:pos="8176"/>
              <w:tab w:val="right" w:pos="9026" w:leader="dot"/>
            </w:tabs>
            <w:rPr/>
          </w:pPr>
          <w:hyperlink w:anchor="__RefHeading___Toc4613497_73709187">
            <w:r>
              <w:rPr>
                <w:webHidden/>
                <w:rStyle w:val="IndexLink"/>
              </w:rPr>
              <w:t>8484</w:t>
            </w:r>
            <w:r>
              <w:rPr>
                <w:rStyle w:val="IndexLink"/>
                <w:rtl w:val="true"/>
              </w:rPr>
              <w:t xml:space="preserve"> - </w:t>
            </w:r>
            <w:r>
              <w:rPr>
                <w:rStyle w:val="IndexLink"/>
                <w:rtl w:val="true"/>
              </w:rPr>
              <w:t>أبو حمل الكلبي</w:t>
            </w:r>
            <w:r>
              <w:rPr>
                <w:rStyle w:val="IndexLink"/>
                <w:rtl w:val="true"/>
              </w:rPr>
              <w:tab/>
            </w:r>
            <w:r>
              <w:rPr>
                <w:rStyle w:val="IndexLink"/>
              </w:rPr>
              <w:t>166</w:t>
            </w:r>
          </w:hyperlink>
        </w:p>
        <w:p>
          <w:pPr>
            <w:pStyle w:val="Contents4"/>
            <w:tabs>
              <w:tab w:val="clear" w:pos="8176"/>
              <w:tab w:val="right" w:pos="9026" w:leader="dot"/>
            </w:tabs>
            <w:rPr/>
          </w:pPr>
          <w:hyperlink w:anchor="__RefHeading___Toc4613499_73709187">
            <w:r>
              <w:rPr>
                <w:webHidden/>
                <w:rStyle w:val="IndexLink"/>
              </w:rPr>
              <w:t>8485</w:t>
            </w:r>
            <w:r>
              <w:rPr>
                <w:rStyle w:val="IndexLink"/>
                <w:rtl w:val="true"/>
              </w:rPr>
              <w:t xml:space="preserve"> - </w:t>
            </w:r>
            <w:r>
              <w:rPr>
                <w:rStyle w:val="IndexLink"/>
                <w:rtl w:val="true"/>
              </w:rPr>
              <w:t>أبو حيي الأذرعي</w:t>
            </w:r>
            <w:r>
              <w:rPr>
                <w:rStyle w:val="IndexLink"/>
                <w:rtl w:val="true"/>
              </w:rPr>
              <w:tab/>
            </w:r>
            <w:r>
              <w:rPr>
                <w:rStyle w:val="IndexLink"/>
              </w:rPr>
              <w:t>167</w:t>
            </w:r>
          </w:hyperlink>
        </w:p>
        <w:p>
          <w:pPr>
            <w:pStyle w:val="Contents3"/>
            <w:tabs>
              <w:tab w:val="clear" w:pos="8459"/>
              <w:tab w:val="right" w:pos="9026" w:leader="dot"/>
            </w:tabs>
            <w:rPr/>
          </w:pPr>
          <w:hyperlink w:anchor="__RefHeading___Toc4613501_73709187">
            <w:r>
              <w:rPr>
                <w:webHidden/>
                <w:rStyle w:val="IndexLink"/>
                <w:rtl w:val="true"/>
              </w:rPr>
              <w:t>حرف الخاء</w:t>
            </w:r>
            <w:r>
              <w:rPr>
                <w:rStyle w:val="IndexLink"/>
                <w:rtl w:val="true"/>
              </w:rPr>
              <w:tab/>
            </w:r>
            <w:r>
              <w:rPr>
                <w:rStyle w:val="IndexLink"/>
              </w:rPr>
              <w:t>167</w:t>
            </w:r>
          </w:hyperlink>
        </w:p>
        <w:p>
          <w:pPr>
            <w:pStyle w:val="Contents4"/>
            <w:tabs>
              <w:tab w:val="clear" w:pos="8176"/>
              <w:tab w:val="right" w:pos="9026" w:leader="dot"/>
            </w:tabs>
            <w:rPr/>
          </w:pPr>
          <w:hyperlink w:anchor="__RefHeading___Toc4613503_73709187">
            <w:r>
              <w:rPr>
                <w:webHidden/>
                <w:rStyle w:val="IndexLink"/>
              </w:rPr>
              <w:t>8486</w:t>
            </w:r>
            <w:r>
              <w:rPr>
                <w:rStyle w:val="IndexLink"/>
                <w:rtl w:val="true"/>
              </w:rPr>
              <w:t xml:space="preserve"> - </w:t>
            </w:r>
            <w:r>
              <w:rPr>
                <w:rStyle w:val="IndexLink"/>
                <w:rtl w:val="true"/>
              </w:rPr>
              <w:t>أبو خالد الحرسي</w:t>
            </w:r>
            <w:r>
              <w:rPr>
                <w:rStyle w:val="IndexLink"/>
                <w:rtl w:val="true"/>
              </w:rPr>
              <w:tab/>
            </w:r>
            <w:r>
              <w:rPr>
                <w:rStyle w:val="IndexLink"/>
              </w:rPr>
              <w:t>167</w:t>
            </w:r>
          </w:hyperlink>
        </w:p>
        <w:p>
          <w:pPr>
            <w:pStyle w:val="Contents4"/>
            <w:tabs>
              <w:tab w:val="clear" w:pos="8176"/>
              <w:tab w:val="right" w:pos="9026" w:leader="dot"/>
            </w:tabs>
            <w:rPr/>
          </w:pPr>
          <w:hyperlink w:anchor="__RefHeading___Toc4613505_73709187">
            <w:r>
              <w:rPr>
                <w:webHidden/>
                <w:rStyle w:val="IndexLink"/>
              </w:rPr>
              <w:t>8487</w:t>
            </w:r>
            <w:r>
              <w:rPr>
                <w:rStyle w:val="IndexLink"/>
                <w:rtl w:val="true"/>
              </w:rPr>
              <w:t xml:space="preserve"> - </w:t>
            </w:r>
            <w:r>
              <w:rPr>
                <w:rStyle w:val="IndexLink"/>
                <w:rtl w:val="true"/>
              </w:rPr>
              <w:t>أبو خالد الدمشقي</w:t>
            </w:r>
            <w:r>
              <w:rPr>
                <w:rStyle w:val="IndexLink"/>
                <w:rtl w:val="true"/>
              </w:rPr>
              <w:tab/>
            </w:r>
            <w:r>
              <w:rPr>
                <w:rStyle w:val="IndexLink"/>
              </w:rPr>
              <w:t>167</w:t>
            </w:r>
          </w:hyperlink>
        </w:p>
        <w:p>
          <w:pPr>
            <w:pStyle w:val="Contents4"/>
            <w:tabs>
              <w:tab w:val="clear" w:pos="8176"/>
              <w:tab w:val="right" w:pos="9026" w:leader="dot"/>
            </w:tabs>
            <w:rPr/>
          </w:pPr>
          <w:hyperlink w:anchor="__RefHeading___Toc4613507_73709187">
            <w:r>
              <w:rPr>
                <w:webHidden/>
                <w:rStyle w:val="IndexLink"/>
              </w:rPr>
              <w:t>8488</w:t>
            </w:r>
            <w:r>
              <w:rPr>
                <w:rStyle w:val="IndexLink"/>
                <w:rtl w:val="true"/>
              </w:rPr>
              <w:t xml:space="preserve"> - </w:t>
            </w:r>
            <w:r>
              <w:rPr>
                <w:rStyle w:val="IndexLink"/>
                <w:rtl w:val="true"/>
              </w:rPr>
              <w:t>أبو خالد الفارسي</w:t>
            </w:r>
            <w:r>
              <w:rPr>
                <w:rStyle w:val="IndexLink"/>
                <w:rtl w:val="true"/>
              </w:rPr>
              <w:tab/>
            </w:r>
            <w:r>
              <w:rPr>
                <w:rStyle w:val="IndexLink"/>
              </w:rPr>
              <w:t>167</w:t>
            </w:r>
          </w:hyperlink>
        </w:p>
        <w:p>
          <w:pPr>
            <w:pStyle w:val="Contents4"/>
            <w:tabs>
              <w:tab w:val="clear" w:pos="8176"/>
              <w:tab w:val="right" w:pos="9026" w:leader="dot"/>
            </w:tabs>
            <w:rPr/>
          </w:pPr>
          <w:hyperlink w:anchor="__RefHeading___Toc4613509_73709187">
            <w:r>
              <w:rPr>
                <w:webHidden/>
                <w:rStyle w:val="IndexLink"/>
              </w:rPr>
              <w:t>8489</w:t>
            </w:r>
            <w:r>
              <w:rPr>
                <w:rStyle w:val="IndexLink"/>
                <w:rtl w:val="true"/>
              </w:rPr>
              <w:t xml:space="preserve"> - </w:t>
            </w:r>
            <w:r>
              <w:rPr>
                <w:rStyle w:val="IndexLink"/>
                <w:rtl w:val="true"/>
              </w:rPr>
              <w:t>أبو خالد القصاع</w:t>
            </w:r>
            <w:r>
              <w:rPr>
                <w:rStyle w:val="IndexLink"/>
                <w:rtl w:val="true"/>
              </w:rPr>
              <w:tab/>
            </w:r>
            <w:r>
              <w:rPr>
                <w:rStyle w:val="IndexLink"/>
              </w:rPr>
              <w:t>167</w:t>
            </w:r>
          </w:hyperlink>
        </w:p>
        <w:p>
          <w:pPr>
            <w:pStyle w:val="Contents4"/>
            <w:tabs>
              <w:tab w:val="clear" w:pos="8176"/>
              <w:tab w:val="right" w:pos="9026" w:leader="dot"/>
            </w:tabs>
            <w:rPr/>
          </w:pPr>
          <w:hyperlink w:anchor="__RefHeading___Toc4613511_73709187">
            <w:r>
              <w:rPr>
                <w:webHidden/>
                <w:rStyle w:val="IndexLink"/>
              </w:rPr>
              <w:t>8490</w:t>
            </w:r>
            <w:r>
              <w:rPr>
                <w:rStyle w:val="IndexLink"/>
                <w:rtl w:val="true"/>
              </w:rPr>
              <w:t xml:space="preserve"> - </w:t>
            </w:r>
            <w:r>
              <w:rPr>
                <w:rStyle w:val="IndexLink"/>
                <w:rtl w:val="true"/>
              </w:rPr>
              <w:t>أبو خداش بن عتبة بن أبي لهب</w:t>
            </w:r>
            <w:r>
              <w:rPr>
                <w:rStyle w:val="IndexLink"/>
                <w:rtl w:val="true"/>
              </w:rPr>
              <w:tab/>
            </w:r>
            <w:r>
              <w:rPr>
                <w:rStyle w:val="IndexLink"/>
              </w:rPr>
              <w:t>168</w:t>
            </w:r>
          </w:hyperlink>
        </w:p>
        <w:p>
          <w:pPr>
            <w:pStyle w:val="Contents4"/>
            <w:tabs>
              <w:tab w:val="clear" w:pos="8176"/>
              <w:tab w:val="right" w:pos="9026" w:leader="dot"/>
            </w:tabs>
            <w:rPr/>
          </w:pPr>
          <w:hyperlink w:anchor="__RefHeading___Toc4613513_73709187">
            <w:r>
              <w:rPr>
                <w:webHidden/>
                <w:rStyle w:val="IndexLink"/>
              </w:rPr>
              <w:t>8491</w:t>
            </w:r>
            <w:r>
              <w:rPr>
                <w:rStyle w:val="IndexLink"/>
                <w:rtl w:val="true"/>
              </w:rPr>
              <w:t xml:space="preserve"> - </w:t>
            </w:r>
            <w:r>
              <w:rPr>
                <w:rStyle w:val="IndexLink"/>
                <w:rtl w:val="true"/>
              </w:rPr>
              <w:t>أبو خراسان بن تميم الفارسي</w:t>
            </w:r>
            <w:r>
              <w:rPr>
                <w:rStyle w:val="IndexLink"/>
                <w:rtl w:val="true"/>
              </w:rPr>
              <w:tab/>
            </w:r>
            <w:r>
              <w:rPr>
                <w:rStyle w:val="IndexLink"/>
              </w:rPr>
              <w:t>168</w:t>
            </w:r>
          </w:hyperlink>
        </w:p>
        <w:p>
          <w:pPr>
            <w:pStyle w:val="Contents4"/>
            <w:tabs>
              <w:tab w:val="clear" w:pos="8176"/>
              <w:tab w:val="right" w:pos="9026" w:leader="dot"/>
            </w:tabs>
            <w:rPr/>
          </w:pPr>
          <w:hyperlink w:anchor="__RefHeading___Toc4613515_73709187">
            <w:r>
              <w:rPr>
                <w:webHidden/>
                <w:rStyle w:val="IndexLink"/>
              </w:rPr>
              <w:t>8492</w:t>
            </w:r>
            <w:r>
              <w:rPr>
                <w:rStyle w:val="IndexLink"/>
                <w:rtl w:val="true"/>
              </w:rPr>
              <w:t xml:space="preserve"> - </w:t>
            </w:r>
            <w:r>
              <w:rPr>
                <w:rStyle w:val="IndexLink"/>
                <w:rtl w:val="true"/>
              </w:rPr>
              <w:t>أبو الخطاب</w:t>
            </w:r>
            <w:r>
              <w:rPr>
                <w:rStyle w:val="IndexLink"/>
                <w:rtl w:val="true"/>
              </w:rPr>
              <w:tab/>
            </w:r>
            <w:r>
              <w:rPr>
                <w:rStyle w:val="IndexLink"/>
              </w:rPr>
              <w:t>169</w:t>
            </w:r>
          </w:hyperlink>
        </w:p>
        <w:p>
          <w:pPr>
            <w:pStyle w:val="Contents4"/>
            <w:tabs>
              <w:tab w:val="clear" w:pos="8176"/>
              <w:tab w:val="right" w:pos="9026" w:leader="dot"/>
            </w:tabs>
            <w:rPr/>
          </w:pPr>
          <w:hyperlink w:anchor="__RefHeading___Toc4613517_73709187">
            <w:r>
              <w:rPr>
                <w:webHidden/>
                <w:rStyle w:val="IndexLink"/>
              </w:rPr>
              <w:t>8493</w:t>
            </w:r>
            <w:r>
              <w:rPr>
                <w:rStyle w:val="IndexLink"/>
                <w:rtl w:val="true"/>
              </w:rPr>
              <w:t xml:space="preserve"> - </w:t>
            </w:r>
            <w:r>
              <w:rPr>
                <w:rStyle w:val="IndexLink"/>
                <w:rtl w:val="true"/>
              </w:rPr>
              <w:t>أبو الخير الأقطع التيناتي</w:t>
            </w:r>
            <w:r>
              <w:rPr>
                <w:rStyle w:val="IndexLink"/>
                <w:rtl w:val="true"/>
              </w:rPr>
              <w:tab/>
            </w:r>
            <w:r>
              <w:rPr>
                <w:rStyle w:val="IndexLink"/>
              </w:rPr>
              <w:t>169</w:t>
            </w:r>
          </w:hyperlink>
        </w:p>
        <w:p>
          <w:pPr>
            <w:pStyle w:val="Contents3"/>
            <w:tabs>
              <w:tab w:val="clear" w:pos="8459"/>
              <w:tab w:val="right" w:pos="9026" w:leader="dot"/>
            </w:tabs>
            <w:rPr/>
          </w:pPr>
          <w:hyperlink w:anchor="__RefHeading___Toc4613519_73709187">
            <w:r>
              <w:rPr>
                <w:webHidden/>
                <w:rStyle w:val="IndexLink"/>
                <w:rtl w:val="true"/>
              </w:rPr>
              <w:t>حرف الدال</w:t>
            </w:r>
            <w:r>
              <w:rPr>
                <w:rStyle w:val="IndexLink"/>
                <w:rtl w:val="true"/>
              </w:rPr>
              <w:tab/>
            </w:r>
            <w:r>
              <w:rPr>
                <w:rStyle w:val="IndexLink"/>
              </w:rPr>
              <w:t>182</w:t>
            </w:r>
          </w:hyperlink>
        </w:p>
        <w:p>
          <w:pPr>
            <w:pStyle w:val="Contents4"/>
            <w:tabs>
              <w:tab w:val="clear" w:pos="8176"/>
              <w:tab w:val="right" w:pos="9026" w:leader="dot"/>
            </w:tabs>
            <w:rPr/>
          </w:pPr>
          <w:hyperlink w:anchor="__RefHeading___Toc4613521_73709187">
            <w:r>
              <w:rPr>
                <w:webHidden/>
                <w:rStyle w:val="IndexLink"/>
              </w:rPr>
              <w:t>8494</w:t>
            </w:r>
            <w:r>
              <w:rPr>
                <w:rStyle w:val="IndexLink"/>
                <w:rtl w:val="true"/>
              </w:rPr>
              <w:t xml:space="preserve"> - </w:t>
            </w:r>
            <w:r>
              <w:rPr>
                <w:rStyle w:val="IndexLink"/>
                <w:rtl w:val="true"/>
              </w:rPr>
              <w:t>أبو دوس الأشعري</w:t>
            </w:r>
            <w:r>
              <w:rPr>
                <w:rStyle w:val="IndexLink"/>
                <w:rtl w:val="true"/>
              </w:rPr>
              <w:tab/>
            </w:r>
            <w:r>
              <w:rPr>
                <w:rStyle w:val="IndexLink"/>
              </w:rPr>
              <w:t>182</w:t>
            </w:r>
          </w:hyperlink>
        </w:p>
        <w:p>
          <w:pPr>
            <w:pStyle w:val="Contents3"/>
            <w:tabs>
              <w:tab w:val="clear" w:pos="8459"/>
              <w:tab w:val="right" w:pos="9026" w:leader="dot"/>
            </w:tabs>
            <w:rPr/>
          </w:pPr>
          <w:hyperlink w:anchor="__RefHeading___Toc4613523_73709187">
            <w:r>
              <w:rPr>
                <w:webHidden/>
                <w:rStyle w:val="IndexLink"/>
                <w:rtl w:val="true"/>
              </w:rPr>
              <w:t>[</w:t>
            </w:r>
            <w:r>
              <w:rPr>
                <w:rStyle w:val="IndexLink"/>
                <w:rtl w:val="true"/>
              </w:rPr>
              <w:t>حرف الذال</w:t>
            </w:r>
            <w:r>
              <w:rPr>
                <w:rStyle w:val="IndexLink"/>
                <w:rtl w:val="true"/>
              </w:rPr>
              <w:t>]</w:t>
              <w:tab/>
            </w:r>
            <w:r>
              <w:rPr>
                <w:rStyle w:val="IndexLink"/>
              </w:rPr>
              <w:t>183</w:t>
            </w:r>
          </w:hyperlink>
        </w:p>
        <w:p>
          <w:pPr>
            <w:pStyle w:val="Contents4"/>
            <w:tabs>
              <w:tab w:val="clear" w:pos="8176"/>
              <w:tab w:val="right" w:pos="9026" w:leader="dot"/>
            </w:tabs>
            <w:rPr/>
          </w:pPr>
          <w:hyperlink w:anchor="__RefHeading___Toc4613525_73709187">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4613527_73709187">
            <w:r>
              <w:rPr>
                <w:webHidden/>
                <w:rStyle w:val="IndexLink"/>
              </w:rPr>
              <w:t>8495</w:t>
            </w:r>
            <w:r>
              <w:rPr>
                <w:rStyle w:val="IndexLink"/>
                <w:rtl w:val="true"/>
              </w:rPr>
              <w:t xml:space="preserve"> - </w:t>
            </w:r>
            <w:r>
              <w:rPr>
                <w:rStyle w:val="IndexLink"/>
                <w:rtl w:val="true"/>
              </w:rPr>
              <w:t>أبو ذرّ الغفاري</w:t>
            </w:r>
            <w:r>
              <w:rPr>
                <w:rStyle w:val="IndexLink"/>
                <w:rtl w:val="true"/>
              </w:rPr>
              <w:tab/>
            </w:r>
            <w:r>
              <w:rPr>
                <w:rStyle w:val="IndexLink"/>
              </w:rPr>
              <w:t>183</w:t>
            </w:r>
          </w:hyperlink>
        </w:p>
        <w:p>
          <w:pPr>
            <w:pStyle w:val="Contents4"/>
            <w:tabs>
              <w:tab w:val="clear" w:pos="8176"/>
              <w:tab w:val="right" w:pos="9026" w:leader="dot"/>
            </w:tabs>
            <w:rPr/>
          </w:pPr>
          <w:hyperlink w:anchor="__RefHeading___Toc4613529_73709187">
            <w:r>
              <w:rPr>
                <w:webHidden/>
                <w:rStyle w:val="IndexLink"/>
              </w:rPr>
              <w:t>8496</w:t>
            </w:r>
            <w:r>
              <w:rPr>
                <w:rStyle w:val="IndexLink"/>
                <w:rtl w:val="true"/>
              </w:rPr>
              <w:t xml:space="preserve"> - </w:t>
            </w:r>
            <w:r>
              <w:rPr>
                <w:rStyle w:val="IndexLink"/>
                <w:rtl w:val="true"/>
              </w:rPr>
              <w:t>أبو ذر البعلبكي</w:t>
            </w:r>
            <w:r>
              <w:rPr>
                <w:rStyle w:val="IndexLink"/>
                <w:rtl w:val="true"/>
              </w:rPr>
              <w:tab/>
            </w:r>
            <w:r>
              <w:rPr>
                <w:rStyle w:val="IndexLink"/>
              </w:rPr>
              <w:t>232</w:t>
            </w:r>
          </w:hyperlink>
        </w:p>
        <w:p>
          <w:pPr>
            <w:pStyle w:val="Contents4"/>
            <w:tabs>
              <w:tab w:val="clear" w:pos="8176"/>
              <w:tab w:val="right" w:pos="9026" w:leader="dot"/>
            </w:tabs>
            <w:rPr/>
          </w:pPr>
          <w:hyperlink w:anchor="__RefHeading___Toc4613531_73709187">
            <w:r>
              <w:rPr>
                <w:webHidden/>
                <w:rStyle w:val="IndexLink"/>
              </w:rPr>
              <w:t>8497</w:t>
            </w:r>
            <w:r>
              <w:rPr>
                <w:rStyle w:val="IndexLink"/>
                <w:rtl w:val="true"/>
              </w:rPr>
              <w:t xml:space="preserve"> - </w:t>
            </w:r>
            <w:r>
              <w:rPr>
                <w:rStyle w:val="IndexLink"/>
                <w:rtl w:val="true"/>
              </w:rPr>
              <w:t>أبو الذكر</w:t>
            </w:r>
            <w:r>
              <w:rPr>
                <w:rStyle w:val="IndexLink"/>
                <w:rtl w:val="true"/>
              </w:rPr>
              <w:tab/>
            </w:r>
            <w:r>
              <w:rPr>
                <w:rStyle w:val="IndexLink"/>
              </w:rPr>
              <w:t>233</w:t>
            </w:r>
          </w:hyperlink>
        </w:p>
        <w:p>
          <w:pPr>
            <w:pStyle w:val="Contents4"/>
            <w:tabs>
              <w:tab w:val="clear" w:pos="8176"/>
              <w:tab w:val="right" w:pos="9026" w:leader="dot"/>
            </w:tabs>
            <w:rPr/>
          </w:pPr>
          <w:hyperlink w:anchor="__RefHeading___Toc4613533_73709187">
            <w:r>
              <w:rPr>
                <w:webHidden/>
                <w:rStyle w:val="IndexLink"/>
              </w:rPr>
              <w:t>8498</w:t>
            </w:r>
            <w:r>
              <w:rPr>
                <w:rStyle w:val="IndexLink"/>
                <w:rtl w:val="true"/>
              </w:rPr>
              <w:t xml:space="preserve"> - </w:t>
            </w:r>
            <w:r>
              <w:rPr>
                <w:rStyle w:val="IndexLink"/>
                <w:rtl w:val="true"/>
              </w:rPr>
              <w:t>أبو ذؤيب الهذلي</w:t>
            </w:r>
            <w:r>
              <w:rPr>
                <w:rStyle w:val="IndexLink"/>
                <w:rtl w:val="true"/>
              </w:rPr>
              <w:tab/>
            </w:r>
            <w:r>
              <w:rPr>
                <w:rStyle w:val="IndexLink"/>
              </w:rPr>
              <w:t>233</w:t>
            </w:r>
          </w:hyperlink>
        </w:p>
        <w:p>
          <w:pPr>
            <w:pStyle w:val="Contents4"/>
            <w:tabs>
              <w:tab w:val="clear" w:pos="8176"/>
              <w:tab w:val="right" w:pos="9026" w:leader="dot"/>
            </w:tabs>
            <w:rPr/>
          </w:pPr>
          <w:hyperlink w:anchor="__RefHeading___Toc4613535_73709187">
            <w:r>
              <w:rPr>
                <w:webHidden/>
                <w:rStyle w:val="IndexLink"/>
              </w:rPr>
              <w:t>8499</w:t>
            </w:r>
            <w:r>
              <w:rPr>
                <w:rStyle w:val="IndexLink"/>
                <w:rtl w:val="true"/>
              </w:rPr>
              <w:t xml:space="preserve"> - </w:t>
            </w:r>
            <w:r>
              <w:rPr>
                <w:rStyle w:val="IndexLink"/>
                <w:rtl w:val="true"/>
              </w:rPr>
              <w:t>أبو الذّيّال</w:t>
            </w:r>
            <w:r>
              <w:rPr>
                <w:rStyle w:val="IndexLink"/>
                <w:rtl w:val="true"/>
              </w:rPr>
              <w:tab/>
            </w:r>
            <w:r>
              <w:rPr>
                <w:rStyle w:val="IndexLink"/>
              </w:rPr>
              <w:t>233</w:t>
            </w:r>
          </w:hyperlink>
        </w:p>
        <w:p>
          <w:pPr>
            <w:pStyle w:val="Contents3"/>
            <w:tabs>
              <w:tab w:val="clear" w:pos="8459"/>
              <w:tab w:val="right" w:pos="9026" w:leader="dot"/>
            </w:tabs>
            <w:rPr/>
          </w:pPr>
          <w:hyperlink w:anchor="__RefHeading___Toc4613537_73709187">
            <w:r>
              <w:rPr>
                <w:webHidden/>
                <w:rStyle w:val="IndexLink"/>
                <w:rtl w:val="true"/>
              </w:rPr>
              <w:t>حرف الراء</w:t>
            </w:r>
            <w:r>
              <w:rPr>
                <w:rStyle w:val="IndexLink"/>
                <w:rtl w:val="true"/>
              </w:rPr>
              <w:tab/>
            </w:r>
            <w:r>
              <w:rPr>
                <w:rStyle w:val="IndexLink"/>
              </w:rPr>
              <w:t>233</w:t>
            </w:r>
          </w:hyperlink>
        </w:p>
        <w:p>
          <w:pPr>
            <w:pStyle w:val="Contents4"/>
            <w:tabs>
              <w:tab w:val="clear" w:pos="8176"/>
              <w:tab w:val="right" w:pos="9026" w:leader="dot"/>
            </w:tabs>
            <w:rPr/>
          </w:pPr>
          <w:hyperlink w:anchor="__RefHeading___Toc4613539_73709187">
            <w:r>
              <w:rPr>
                <w:webHidden/>
                <w:rStyle w:val="IndexLink"/>
              </w:rPr>
              <w:t>8500</w:t>
            </w:r>
            <w:r>
              <w:rPr>
                <w:rStyle w:val="IndexLink"/>
                <w:rtl w:val="true"/>
              </w:rPr>
              <w:t xml:space="preserve"> - </w:t>
            </w:r>
            <w:r>
              <w:rPr>
                <w:rStyle w:val="IndexLink"/>
                <w:rtl w:val="true"/>
              </w:rPr>
              <w:t>أبو راشد الخولاني</w:t>
            </w:r>
            <w:r>
              <w:rPr>
                <w:rStyle w:val="IndexLink"/>
                <w:rtl w:val="true"/>
              </w:rPr>
              <w:tab/>
            </w:r>
            <w:r>
              <w:rPr>
                <w:rStyle w:val="IndexLink"/>
              </w:rPr>
              <w:t>233</w:t>
            </w:r>
          </w:hyperlink>
        </w:p>
        <w:p>
          <w:pPr>
            <w:pStyle w:val="Contents4"/>
            <w:tabs>
              <w:tab w:val="clear" w:pos="8176"/>
              <w:tab w:val="right" w:pos="9026" w:leader="dot"/>
            </w:tabs>
            <w:rPr/>
          </w:pPr>
          <w:hyperlink w:anchor="__RefHeading___Toc4613541_73709187">
            <w:r>
              <w:rPr>
                <w:webHidden/>
                <w:rStyle w:val="IndexLink"/>
              </w:rPr>
              <w:t>8501</w:t>
            </w:r>
            <w:r>
              <w:rPr>
                <w:rStyle w:val="IndexLink"/>
                <w:rtl w:val="true"/>
              </w:rPr>
              <w:t xml:space="preserve"> - </w:t>
            </w:r>
            <w:r>
              <w:rPr>
                <w:rStyle w:val="IndexLink"/>
                <w:rtl w:val="true"/>
              </w:rPr>
              <w:t>أبو راشد الحبراني</w:t>
            </w:r>
            <w:r>
              <w:rPr>
                <w:rStyle w:val="IndexLink"/>
                <w:rtl w:val="true"/>
              </w:rPr>
              <w:tab/>
            </w:r>
            <w:r>
              <w:rPr>
                <w:rStyle w:val="IndexLink"/>
              </w:rPr>
              <w:t>234</w:t>
            </w:r>
          </w:hyperlink>
        </w:p>
        <w:p>
          <w:pPr>
            <w:pStyle w:val="Contents4"/>
            <w:tabs>
              <w:tab w:val="clear" w:pos="8176"/>
              <w:tab w:val="right" w:pos="9026" w:leader="dot"/>
            </w:tabs>
            <w:rPr/>
          </w:pPr>
          <w:hyperlink w:anchor="__RefHeading___Toc4613543_73709187">
            <w:r>
              <w:rPr>
                <w:webHidden/>
                <w:rStyle w:val="IndexLink"/>
              </w:rPr>
              <w:t>8502</w:t>
            </w:r>
            <w:r>
              <w:rPr>
                <w:rStyle w:val="IndexLink"/>
                <w:rtl w:val="true"/>
              </w:rPr>
              <w:t xml:space="preserve"> - </w:t>
            </w:r>
            <w:r>
              <w:rPr>
                <w:rStyle w:val="IndexLink"/>
                <w:rtl w:val="true"/>
              </w:rPr>
              <w:t>أبو الرباب القشيري</w:t>
            </w:r>
            <w:r>
              <w:rPr>
                <w:rStyle w:val="IndexLink"/>
                <w:rtl w:val="true"/>
              </w:rPr>
              <w:tab/>
            </w:r>
            <w:r>
              <w:rPr>
                <w:rStyle w:val="IndexLink"/>
              </w:rPr>
              <w:t>237</w:t>
            </w:r>
          </w:hyperlink>
        </w:p>
        <w:p>
          <w:pPr>
            <w:pStyle w:val="Contents4"/>
            <w:tabs>
              <w:tab w:val="clear" w:pos="8176"/>
              <w:tab w:val="right" w:pos="9026" w:leader="dot"/>
            </w:tabs>
            <w:rPr/>
          </w:pPr>
          <w:hyperlink w:anchor="__RefHeading___Toc4613545_73709187">
            <w:r>
              <w:rPr>
                <w:webHidden/>
                <w:rStyle w:val="IndexLink"/>
              </w:rPr>
              <w:t>8503</w:t>
            </w:r>
            <w:r>
              <w:rPr>
                <w:rStyle w:val="IndexLink"/>
                <w:rtl w:val="true"/>
              </w:rPr>
              <w:t xml:space="preserve"> - </w:t>
            </w:r>
            <w:r>
              <w:rPr>
                <w:rStyle w:val="IndexLink"/>
                <w:rtl w:val="true"/>
              </w:rPr>
              <w:t>أبو الربيع الدمشقي</w:t>
            </w:r>
            <w:r>
              <w:rPr>
                <w:rStyle w:val="IndexLink"/>
                <w:rtl w:val="true"/>
              </w:rPr>
              <w:tab/>
            </w:r>
            <w:r>
              <w:rPr>
                <w:rStyle w:val="IndexLink"/>
              </w:rPr>
              <w:t>237</w:t>
            </w:r>
          </w:hyperlink>
        </w:p>
        <w:p>
          <w:pPr>
            <w:pStyle w:val="Contents4"/>
            <w:tabs>
              <w:tab w:val="clear" w:pos="8176"/>
              <w:tab w:val="right" w:pos="9026" w:leader="dot"/>
            </w:tabs>
            <w:rPr/>
          </w:pPr>
          <w:hyperlink w:anchor="__RefHeading___Toc4613547_73709187">
            <w:r>
              <w:rPr>
                <w:webHidden/>
                <w:rStyle w:val="IndexLink"/>
              </w:rPr>
              <w:t>8504</w:t>
            </w:r>
            <w:r>
              <w:rPr>
                <w:rStyle w:val="IndexLink"/>
                <w:rtl w:val="true"/>
              </w:rPr>
              <w:t xml:space="preserve"> - </w:t>
            </w:r>
            <w:r>
              <w:rPr>
                <w:rStyle w:val="IndexLink"/>
                <w:rtl w:val="true"/>
              </w:rPr>
              <w:t>أبو رجاء مولى أبي قلابة</w:t>
            </w:r>
            <w:r>
              <w:rPr>
                <w:rStyle w:val="IndexLink"/>
                <w:rtl w:val="true"/>
              </w:rPr>
              <w:tab/>
            </w:r>
            <w:r>
              <w:rPr>
                <w:rStyle w:val="IndexLink"/>
              </w:rPr>
              <w:t>238</w:t>
            </w:r>
          </w:hyperlink>
        </w:p>
        <w:p>
          <w:pPr>
            <w:pStyle w:val="Contents4"/>
            <w:tabs>
              <w:tab w:val="clear" w:pos="8176"/>
              <w:tab w:val="right" w:pos="9026" w:leader="dot"/>
            </w:tabs>
            <w:rPr/>
          </w:pPr>
          <w:hyperlink w:anchor="__RefHeading___Toc4613549_73709187">
            <w:r>
              <w:rPr>
                <w:webHidden/>
                <w:rStyle w:val="IndexLink"/>
              </w:rPr>
              <w:t>8505</w:t>
            </w:r>
            <w:r>
              <w:rPr>
                <w:rStyle w:val="IndexLink"/>
                <w:rtl w:val="true"/>
              </w:rPr>
              <w:t xml:space="preserve"> - </w:t>
            </w:r>
            <w:r>
              <w:rPr>
                <w:rStyle w:val="IndexLink"/>
                <w:rtl w:val="true"/>
              </w:rPr>
              <w:t>أبو رجاء ابن أخي أبي إدريس الخولاني</w:t>
            </w:r>
            <w:r>
              <w:rPr>
                <w:rStyle w:val="IndexLink"/>
                <w:rtl w:val="true"/>
              </w:rPr>
              <w:tab/>
            </w:r>
            <w:r>
              <w:rPr>
                <w:rStyle w:val="IndexLink"/>
              </w:rPr>
              <w:t>238</w:t>
            </w:r>
          </w:hyperlink>
        </w:p>
        <w:p>
          <w:pPr>
            <w:pStyle w:val="Contents4"/>
            <w:tabs>
              <w:tab w:val="clear" w:pos="8176"/>
              <w:tab w:val="right" w:pos="9026" w:leader="dot"/>
            </w:tabs>
            <w:rPr/>
          </w:pPr>
          <w:hyperlink w:anchor="__RefHeading___Toc4613551_73709187">
            <w:r>
              <w:rPr>
                <w:webHidden/>
                <w:rStyle w:val="IndexLink"/>
              </w:rPr>
              <w:t>8506</w:t>
            </w:r>
            <w:r>
              <w:rPr>
                <w:rStyle w:val="IndexLink"/>
                <w:rtl w:val="true"/>
              </w:rPr>
              <w:t xml:space="preserve"> - </w:t>
            </w:r>
            <w:r>
              <w:rPr>
                <w:rStyle w:val="IndexLink"/>
                <w:rtl w:val="true"/>
              </w:rPr>
              <w:t>أبو رجاء الدمشقي</w:t>
            </w:r>
            <w:r>
              <w:rPr>
                <w:rStyle w:val="IndexLink"/>
                <w:rtl w:val="true"/>
              </w:rPr>
              <w:tab/>
            </w:r>
            <w:r>
              <w:rPr>
                <w:rStyle w:val="IndexLink"/>
              </w:rPr>
              <w:t>240</w:t>
            </w:r>
          </w:hyperlink>
        </w:p>
        <w:p>
          <w:pPr>
            <w:pStyle w:val="Contents4"/>
            <w:tabs>
              <w:tab w:val="clear" w:pos="8176"/>
              <w:tab w:val="right" w:pos="9026" w:leader="dot"/>
            </w:tabs>
            <w:rPr/>
          </w:pPr>
          <w:hyperlink w:anchor="__RefHeading___Toc4613553_73709187">
            <w:r>
              <w:rPr>
                <w:webHidden/>
                <w:rStyle w:val="IndexLink"/>
              </w:rPr>
              <w:t>8507</w:t>
            </w:r>
            <w:r>
              <w:rPr>
                <w:rStyle w:val="IndexLink"/>
                <w:rtl w:val="true"/>
              </w:rPr>
              <w:t xml:space="preserve"> - </w:t>
            </w:r>
            <w:r>
              <w:rPr>
                <w:rStyle w:val="IndexLink"/>
                <w:rtl w:val="true"/>
              </w:rPr>
              <w:t>أبو الرضا الصياد العابد</w:t>
            </w:r>
            <w:r>
              <w:rPr>
                <w:rStyle w:val="IndexLink"/>
                <w:rtl w:val="true"/>
              </w:rPr>
              <w:tab/>
            </w:r>
            <w:r>
              <w:rPr>
                <w:rStyle w:val="IndexLink"/>
              </w:rPr>
              <w:t>240</w:t>
            </w:r>
          </w:hyperlink>
        </w:p>
        <w:p>
          <w:pPr>
            <w:pStyle w:val="Contents4"/>
            <w:tabs>
              <w:tab w:val="clear" w:pos="8176"/>
              <w:tab w:val="right" w:pos="9026" w:leader="dot"/>
            </w:tabs>
            <w:rPr/>
          </w:pPr>
          <w:hyperlink w:anchor="__RefHeading___Toc4613555_73709187">
            <w:r>
              <w:rPr>
                <w:webHidden/>
                <w:rStyle w:val="IndexLink"/>
              </w:rPr>
              <w:t>8508</w:t>
            </w:r>
            <w:r>
              <w:rPr>
                <w:rStyle w:val="IndexLink"/>
                <w:rtl w:val="true"/>
              </w:rPr>
              <w:t xml:space="preserve"> - </w:t>
            </w:r>
            <w:r>
              <w:rPr>
                <w:rStyle w:val="IndexLink"/>
                <w:rtl w:val="true"/>
              </w:rPr>
              <w:t>أبو الرضا بن النحاس الحلبي</w:t>
            </w:r>
            <w:r>
              <w:rPr>
                <w:rStyle w:val="IndexLink"/>
                <w:rtl w:val="true"/>
              </w:rPr>
              <w:tab/>
            </w:r>
            <w:r>
              <w:rPr>
                <w:rStyle w:val="IndexLink"/>
              </w:rPr>
              <w:t>241</w:t>
            </w:r>
          </w:hyperlink>
        </w:p>
        <w:p>
          <w:pPr>
            <w:pStyle w:val="Contents4"/>
            <w:tabs>
              <w:tab w:val="clear" w:pos="8176"/>
              <w:tab w:val="right" w:pos="9026" w:leader="dot"/>
            </w:tabs>
            <w:rPr/>
          </w:pPr>
          <w:hyperlink w:anchor="__RefHeading___Toc4613557_73709187">
            <w:r>
              <w:rPr>
                <w:webHidden/>
                <w:rStyle w:val="IndexLink"/>
              </w:rPr>
              <w:t>8509</w:t>
            </w:r>
            <w:r>
              <w:rPr>
                <w:rStyle w:val="IndexLink"/>
                <w:rtl w:val="true"/>
              </w:rPr>
              <w:t xml:space="preserve"> - </w:t>
            </w:r>
            <w:r>
              <w:rPr>
                <w:rStyle w:val="IndexLink"/>
                <w:rtl w:val="true"/>
              </w:rPr>
              <w:t>أبو روح</w:t>
            </w:r>
            <w:r>
              <w:rPr>
                <w:rStyle w:val="IndexLink"/>
                <w:rtl w:val="true"/>
              </w:rPr>
              <w:tab/>
            </w:r>
            <w:r>
              <w:rPr>
                <w:rStyle w:val="IndexLink"/>
              </w:rPr>
              <w:t>242</w:t>
            </w:r>
          </w:hyperlink>
        </w:p>
        <w:p>
          <w:pPr>
            <w:pStyle w:val="Contents4"/>
            <w:tabs>
              <w:tab w:val="clear" w:pos="8176"/>
              <w:tab w:val="right" w:pos="9026" w:leader="dot"/>
            </w:tabs>
            <w:rPr/>
          </w:pPr>
          <w:hyperlink w:anchor="__RefHeading___Toc4613559_73709187">
            <w:r>
              <w:rPr>
                <w:webHidden/>
                <w:rStyle w:val="IndexLink"/>
              </w:rPr>
              <w:t>8510</w:t>
            </w:r>
            <w:r>
              <w:rPr>
                <w:rStyle w:val="IndexLink"/>
                <w:rtl w:val="true"/>
              </w:rPr>
              <w:t xml:space="preserve"> - </w:t>
            </w:r>
            <w:r>
              <w:rPr>
                <w:rStyle w:val="IndexLink"/>
                <w:rtl w:val="true"/>
              </w:rPr>
              <w:t>أبو روق الدمشقي</w:t>
            </w:r>
            <w:r>
              <w:rPr>
                <w:rStyle w:val="IndexLink"/>
                <w:rtl w:val="true"/>
              </w:rPr>
              <w:tab/>
            </w:r>
            <w:r>
              <w:rPr>
                <w:rStyle w:val="IndexLink"/>
              </w:rPr>
              <w:t>242</w:t>
            </w:r>
          </w:hyperlink>
        </w:p>
        <w:p>
          <w:pPr>
            <w:pStyle w:val="Contents4"/>
            <w:tabs>
              <w:tab w:val="clear" w:pos="8176"/>
              <w:tab w:val="right" w:pos="9026" w:leader="dot"/>
            </w:tabs>
            <w:rPr/>
          </w:pPr>
          <w:hyperlink w:anchor="__RefHeading___Toc4613561_73709187">
            <w:r>
              <w:rPr>
                <w:webHidden/>
                <w:rStyle w:val="IndexLink"/>
              </w:rPr>
              <w:t>8511</w:t>
            </w:r>
            <w:r>
              <w:rPr>
                <w:rStyle w:val="IndexLink"/>
                <w:rtl w:val="true"/>
              </w:rPr>
              <w:t xml:space="preserve"> - </w:t>
            </w:r>
            <w:r>
              <w:rPr>
                <w:rStyle w:val="IndexLink"/>
                <w:rtl w:val="true"/>
              </w:rPr>
              <w:t>أبو الروم بن عمير</w:t>
            </w:r>
            <w:r>
              <w:rPr>
                <w:rStyle w:val="IndexLink"/>
                <w:rtl w:val="true"/>
              </w:rPr>
              <w:tab/>
            </w:r>
            <w:r>
              <w:rPr>
                <w:rStyle w:val="IndexLink"/>
              </w:rPr>
              <w:t>243</w:t>
            </w:r>
          </w:hyperlink>
        </w:p>
        <w:p>
          <w:pPr>
            <w:pStyle w:val="Contents4"/>
            <w:tabs>
              <w:tab w:val="clear" w:pos="8176"/>
              <w:tab w:val="right" w:pos="9026" w:leader="dot"/>
            </w:tabs>
            <w:rPr/>
          </w:pPr>
          <w:hyperlink w:anchor="__RefHeading___Toc4613563_73709187">
            <w:r>
              <w:rPr>
                <w:webHidden/>
                <w:rStyle w:val="IndexLink"/>
              </w:rPr>
              <w:t>8512</w:t>
            </w:r>
            <w:r>
              <w:rPr>
                <w:rStyle w:val="IndexLink"/>
                <w:rtl w:val="true"/>
              </w:rPr>
              <w:t xml:space="preserve"> - </w:t>
            </w:r>
            <w:r>
              <w:rPr>
                <w:rStyle w:val="IndexLink"/>
                <w:rtl w:val="true"/>
              </w:rPr>
              <w:t>أبو رويحة الخثعمي</w:t>
            </w:r>
            <w:r>
              <w:rPr>
                <w:rStyle w:val="IndexLink"/>
                <w:rtl w:val="true"/>
              </w:rPr>
              <w:tab/>
            </w:r>
            <w:r>
              <w:rPr>
                <w:rStyle w:val="IndexLink"/>
              </w:rPr>
              <w:t>243</w:t>
            </w:r>
          </w:hyperlink>
        </w:p>
        <w:p>
          <w:pPr>
            <w:pStyle w:val="Contents4"/>
            <w:tabs>
              <w:tab w:val="clear" w:pos="8176"/>
              <w:tab w:val="right" w:pos="9026" w:leader="dot"/>
            </w:tabs>
            <w:rPr/>
          </w:pPr>
          <w:hyperlink w:anchor="__RefHeading___Toc4613565_73709187">
            <w:r>
              <w:rPr>
                <w:webHidden/>
                <w:rStyle w:val="IndexLink"/>
              </w:rPr>
              <w:t>8513</w:t>
            </w:r>
            <w:r>
              <w:rPr>
                <w:rStyle w:val="IndexLink"/>
                <w:rtl w:val="true"/>
              </w:rPr>
              <w:t xml:space="preserve"> - </w:t>
            </w:r>
            <w:r>
              <w:rPr>
                <w:rStyle w:val="IndexLink"/>
                <w:rtl w:val="true"/>
              </w:rPr>
              <w:t>أبو ريحانة الصحابي</w:t>
            </w:r>
            <w:r>
              <w:rPr>
                <w:rStyle w:val="IndexLink"/>
                <w:rtl w:val="true"/>
              </w:rPr>
              <w:tab/>
            </w:r>
            <w:r>
              <w:rPr>
                <w:rStyle w:val="IndexLink"/>
              </w:rPr>
              <w:t>245</w:t>
            </w:r>
          </w:hyperlink>
        </w:p>
        <w:p>
          <w:pPr>
            <w:pStyle w:val="Contents4"/>
            <w:tabs>
              <w:tab w:val="clear" w:pos="8176"/>
              <w:tab w:val="right" w:pos="9026" w:leader="dot"/>
            </w:tabs>
            <w:rPr/>
          </w:pPr>
          <w:hyperlink w:anchor="__RefHeading___Toc4613567_73709187">
            <w:r>
              <w:rPr>
                <w:webHidden/>
                <w:rStyle w:val="IndexLink"/>
              </w:rPr>
              <w:t>8514</w:t>
            </w:r>
            <w:r>
              <w:rPr>
                <w:rStyle w:val="IndexLink"/>
                <w:rtl w:val="true"/>
              </w:rPr>
              <w:t xml:space="preserve"> - </w:t>
            </w:r>
            <w:r>
              <w:rPr>
                <w:rStyle w:val="IndexLink"/>
                <w:rtl w:val="true"/>
              </w:rPr>
              <w:t>أبو ريحانة الجمحي</w:t>
            </w:r>
            <w:r>
              <w:rPr>
                <w:rStyle w:val="IndexLink"/>
                <w:rtl w:val="true"/>
              </w:rPr>
              <w:tab/>
            </w:r>
            <w:r>
              <w:rPr>
                <w:rStyle w:val="IndexLink"/>
              </w:rPr>
              <w:t>245</w:t>
            </w:r>
          </w:hyperlink>
        </w:p>
        <w:p>
          <w:pPr>
            <w:pStyle w:val="Contents3"/>
            <w:tabs>
              <w:tab w:val="clear" w:pos="8459"/>
              <w:tab w:val="right" w:pos="9026" w:leader="dot"/>
            </w:tabs>
            <w:rPr/>
          </w:pPr>
          <w:hyperlink w:anchor="__RefHeading___Toc4613569_73709187">
            <w:r>
              <w:rPr>
                <w:webHidden/>
                <w:rStyle w:val="IndexLink"/>
                <w:rtl w:val="true"/>
              </w:rPr>
              <w:t>حرف الزاي</w:t>
            </w:r>
            <w:r>
              <w:rPr>
                <w:rStyle w:val="IndexLink"/>
                <w:rtl w:val="true"/>
              </w:rPr>
              <w:tab/>
            </w:r>
            <w:r>
              <w:rPr>
                <w:rStyle w:val="IndexLink"/>
              </w:rPr>
              <w:t>246</w:t>
            </w:r>
          </w:hyperlink>
        </w:p>
        <w:p>
          <w:pPr>
            <w:pStyle w:val="Contents4"/>
            <w:tabs>
              <w:tab w:val="clear" w:pos="8176"/>
              <w:tab w:val="right" w:pos="9026" w:leader="dot"/>
            </w:tabs>
            <w:rPr/>
          </w:pPr>
          <w:hyperlink w:anchor="__RefHeading___Toc4613571_73709187">
            <w:r>
              <w:rPr>
                <w:webHidden/>
                <w:rStyle w:val="IndexLink"/>
              </w:rPr>
              <w:t>8515</w:t>
            </w:r>
            <w:r>
              <w:rPr>
                <w:rStyle w:val="IndexLink"/>
                <w:rtl w:val="true"/>
              </w:rPr>
              <w:t xml:space="preserve"> - </w:t>
            </w:r>
            <w:r>
              <w:rPr>
                <w:rStyle w:val="IndexLink"/>
                <w:rtl w:val="true"/>
              </w:rPr>
              <w:t>أبو الزاهرية</w:t>
            </w:r>
            <w:r>
              <w:rPr>
                <w:rStyle w:val="IndexLink"/>
                <w:rtl w:val="true"/>
              </w:rPr>
              <w:tab/>
            </w:r>
            <w:r>
              <w:rPr>
                <w:rStyle w:val="IndexLink"/>
              </w:rPr>
              <w:t>246</w:t>
            </w:r>
          </w:hyperlink>
        </w:p>
        <w:p>
          <w:pPr>
            <w:pStyle w:val="Contents4"/>
            <w:tabs>
              <w:tab w:val="clear" w:pos="8176"/>
              <w:tab w:val="right" w:pos="9026" w:leader="dot"/>
            </w:tabs>
            <w:rPr/>
          </w:pPr>
          <w:hyperlink w:anchor="__RefHeading___Toc4613573_73709187">
            <w:r>
              <w:rPr>
                <w:webHidden/>
                <w:rStyle w:val="IndexLink"/>
              </w:rPr>
              <w:t>8516</w:t>
            </w:r>
            <w:r>
              <w:rPr>
                <w:rStyle w:val="IndexLink"/>
                <w:rtl w:val="true"/>
              </w:rPr>
              <w:t xml:space="preserve"> - </w:t>
            </w:r>
            <w:r>
              <w:rPr>
                <w:rStyle w:val="IndexLink"/>
                <w:rtl w:val="true"/>
              </w:rPr>
              <w:t>أبو زائد</w:t>
            </w:r>
            <w:r>
              <w:rPr>
                <w:rStyle w:val="IndexLink"/>
                <w:rtl w:val="true"/>
              </w:rPr>
              <w:tab/>
            </w:r>
            <w:r>
              <w:rPr>
                <w:rStyle w:val="IndexLink"/>
              </w:rPr>
              <w:t>246</w:t>
            </w:r>
          </w:hyperlink>
        </w:p>
        <w:p>
          <w:pPr>
            <w:pStyle w:val="Contents4"/>
            <w:tabs>
              <w:tab w:val="clear" w:pos="8176"/>
              <w:tab w:val="right" w:pos="9026" w:leader="dot"/>
            </w:tabs>
            <w:rPr/>
          </w:pPr>
          <w:hyperlink w:anchor="__RefHeading___Toc4613575_73709187">
            <w:r>
              <w:rPr>
                <w:webHidden/>
                <w:rStyle w:val="IndexLink"/>
              </w:rPr>
              <w:t>8517</w:t>
            </w:r>
            <w:r>
              <w:rPr>
                <w:rStyle w:val="IndexLink"/>
                <w:rtl w:val="true"/>
              </w:rPr>
              <w:t xml:space="preserve"> - </w:t>
            </w:r>
            <w:r>
              <w:rPr>
                <w:rStyle w:val="IndexLink"/>
                <w:rtl w:val="true"/>
              </w:rPr>
              <w:t>أبو زبيد الطائي</w:t>
            </w:r>
            <w:r>
              <w:rPr>
                <w:rStyle w:val="IndexLink"/>
                <w:rtl w:val="true"/>
              </w:rPr>
              <w:tab/>
            </w:r>
            <w:r>
              <w:rPr>
                <w:rStyle w:val="IndexLink"/>
              </w:rPr>
              <w:t>246</w:t>
            </w:r>
          </w:hyperlink>
        </w:p>
        <w:p>
          <w:pPr>
            <w:pStyle w:val="Contents4"/>
            <w:tabs>
              <w:tab w:val="clear" w:pos="8176"/>
              <w:tab w:val="right" w:pos="9026" w:leader="dot"/>
            </w:tabs>
            <w:rPr/>
          </w:pPr>
          <w:hyperlink w:anchor="__RefHeading___Toc4613577_73709187">
            <w:r>
              <w:rPr>
                <w:webHidden/>
                <w:rStyle w:val="IndexLink"/>
              </w:rPr>
              <w:t>8518</w:t>
            </w:r>
            <w:r>
              <w:rPr>
                <w:rStyle w:val="IndexLink"/>
                <w:rtl w:val="true"/>
              </w:rPr>
              <w:t xml:space="preserve"> - </w:t>
            </w:r>
            <w:r>
              <w:rPr>
                <w:rStyle w:val="IndexLink"/>
                <w:rtl w:val="true"/>
              </w:rPr>
              <w:t>أبو الزبير</w:t>
            </w:r>
            <w:r>
              <w:rPr>
                <w:rStyle w:val="IndexLink"/>
                <w:rtl w:val="true"/>
              </w:rPr>
              <w:tab/>
            </w:r>
            <w:r>
              <w:rPr>
                <w:rStyle w:val="IndexLink"/>
              </w:rPr>
              <w:t>246</w:t>
            </w:r>
          </w:hyperlink>
        </w:p>
        <w:p>
          <w:pPr>
            <w:pStyle w:val="Contents4"/>
            <w:tabs>
              <w:tab w:val="clear" w:pos="8176"/>
              <w:tab w:val="right" w:pos="9026" w:leader="dot"/>
            </w:tabs>
            <w:rPr/>
          </w:pPr>
          <w:hyperlink w:anchor="__RefHeading___Toc4613579_73709187">
            <w:r>
              <w:rPr>
                <w:webHidden/>
                <w:rStyle w:val="IndexLink"/>
              </w:rPr>
              <w:t>8519</w:t>
            </w:r>
            <w:r>
              <w:rPr>
                <w:rStyle w:val="IndexLink"/>
                <w:rtl w:val="true"/>
              </w:rPr>
              <w:t xml:space="preserve"> - </w:t>
            </w:r>
            <w:r>
              <w:rPr>
                <w:rStyle w:val="IndexLink"/>
                <w:rtl w:val="true"/>
              </w:rPr>
              <w:t xml:space="preserve">أبو الزبير </w:t>
            </w:r>
            <w:r>
              <w:rPr>
                <w:rStyle w:val="IndexLink"/>
                <w:rtl w:val="true"/>
              </w:rPr>
              <w:t>[</w:t>
            </w:r>
            <w:r>
              <w:rPr>
                <w:rStyle w:val="IndexLink"/>
                <w:rtl w:val="true"/>
              </w:rPr>
              <w:t>الدمشقي</w:t>
            </w:r>
            <w:r>
              <w:rPr>
                <w:rStyle w:val="IndexLink"/>
                <w:rtl w:val="true"/>
              </w:rPr>
              <w:t>]</w:t>
              <w:tab/>
            </w:r>
            <w:r>
              <w:rPr>
                <w:rStyle w:val="IndexLink"/>
              </w:rPr>
              <w:t>247</w:t>
            </w:r>
          </w:hyperlink>
        </w:p>
        <w:p>
          <w:pPr>
            <w:pStyle w:val="Contents4"/>
            <w:tabs>
              <w:tab w:val="clear" w:pos="8176"/>
              <w:tab w:val="right" w:pos="9026" w:leader="dot"/>
            </w:tabs>
            <w:rPr/>
          </w:pPr>
          <w:hyperlink w:anchor="__RefHeading___Toc4613581_73709187">
            <w:r>
              <w:rPr>
                <w:webHidden/>
                <w:rStyle w:val="IndexLink"/>
              </w:rPr>
              <w:t>8520</w:t>
            </w:r>
            <w:r>
              <w:rPr>
                <w:rStyle w:val="IndexLink"/>
                <w:rtl w:val="true"/>
              </w:rPr>
              <w:t xml:space="preserve"> - </w:t>
            </w:r>
            <w:r>
              <w:rPr>
                <w:rStyle w:val="IndexLink"/>
                <w:rtl w:val="true"/>
              </w:rPr>
              <w:t>أبو زرارة الحكمي</w:t>
            </w:r>
            <w:r>
              <w:rPr>
                <w:rStyle w:val="IndexLink"/>
                <w:rtl w:val="true"/>
              </w:rPr>
              <w:tab/>
            </w:r>
            <w:r>
              <w:rPr>
                <w:rStyle w:val="IndexLink"/>
              </w:rPr>
              <w:t>247</w:t>
            </w:r>
          </w:hyperlink>
        </w:p>
        <w:p>
          <w:pPr>
            <w:pStyle w:val="Contents4"/>
            <w:tabs>
              <w:tab w:val="clear" w:pos="8176"/>
              <w:tab w:val="right" w:pos="9026" w:leader="dot"/>
            </w:tabs>
            <w:rPr/>
          </w:pPr>
          <w:hyperlink w:anchor="__RefHeading___Toc4613583_73709187">
            <w:r>
              <w:rPr>
                <w:webHidden/>
                <w:rStyle w:val="IndexLink"/>
              </w:rPr>
              <w:t>8521</w:t>
            </w:r>
            <w:r>
              <w:rPr>
                <w:rStyle w:val="IndexLink"/>
                <w:rtl w:val="true"/>
              </w:rPr>
              <w:t xml:space="preserve"> - </w:t>
            </w:r>
            <w:r>
              <w:rPr>
                <w:rStyle w:val="IndexLink"/>
                <w:rtl w:val="true"/>
              </w:rPr>
              <w:t>أبو زرعة بن عمرو بن جرير بن عبد اللّه البجلي</w:t>
            </w:r>
            <w:r>
              <w:rPr>
                <w:rStyle w:val="IndexLink"/>
                <w:rtl w:val="true"/>
              </w:rPr>
              <w:tab/>
            </w:r>
            <w:r>
              <w:rPr>
                <w:rStyle w:val="IndexLink"/>
              </w:rPr>
              <w:t>247</w:t>
            </w:r>
          </w:hyperlink>
        </w:p>
        <w:p>
          <w:pPr>
            <w:pStyle w:val="Contents4"/>
            <w:tabs>
              <w:tab w:val="clear" w:pos="8176"/>
              <w:tab w:val="right" w:pos="9026" w:leader="dot"/>
            </w:tabs>
            <w:rPr/>
          </w:pPr>
          <w:hyperlink w:anchor="__RefHeading___Toc4613585_73709187">
            <w:r>
              <w:rPr>
                <w:webHidden/>
                <w:rStyle w:val="IndexLink"/>
              </w:rPr>
              <w:t>8522</w:t>
            </w:r>
            <w:r>
              <w:rPr>
                <w:rStyle w:val="IndexLink"/>
                <w:rtl w:val="true"/>
              </w:rPr>
              <w:t xml:space="preserve"> - </w:t>
            </w:r>
            <w:r>
              <w:rPr>
                <w:rStyle w:val="IndexLink"/>
                <w:rtl w:val="true"/>
              </w:rPr>
              <w:t>أبو زرعة اللخمي</w:t>
            </w:r>
            <w:r>
              <w:rPr>
                <w:rStyle w:val="IndexLink"/>
                <w:rtl w:val="true"/>
              </w:rPr>
              <w:tab/>
            </w:r>
            <w:r>
              <w:rPr>
                <w:rStyle w:val="IndexLink"/>
              </w:rPr>
              <w:t>255</w:t>
            </w:r>
          </w:hyperlink>
        </w:p>
        <w:p>
          <w:pPr>
            <w:pStyle w:val="Contents4"/>
            <w:tabs>
              <w:tab w:val="clear" w:pos="8176"/>
              <w:tab w:val="right" w:pos="9026" w:leader="dot"/>
            </w:tabs>
            <w:rPr/>
          </w:pPr>
          <w:hyperlink w:anchor="__RefHeading___Toc4613587_73709187">
            <w:r>
              <w:rPr>
                <w:webHidden/>
                <w:rStyle w:val="IndexLink"/>
              </w:rPr>
              <w:t>8523</w:t>
            </w:r>
            <w:r>
              <w:rPr>
                <w:rStyle w:val="IndexLink"/>
                <w:rtl w:val="true"/>
              </w:rPr>
              <w:t xml:space="preserve"> - </w:t>
            </w:r>
            <w:r>
              <w:rPr>
                <w:rStyle w:val="IndexLink"/>
                <w:rtl w:val="true"/>
              </w:rPr>
              <w:t>أبو زرعة السيباني</w:t>
            </w:r>
            <w:r>
              <w:rPr>
                <w:rStyle w:val="IndexLink"/>
                <w:rtl w:val="true"/>
              </w:rPr>
              <w:tab/>
            </w:r>
            <w:r>
              <w:rPr>
                <w:rStyle w:val="IndexLink"/>
              </w:rPr>
              <w:t>256</w:t>
            </w:r>
          </w:hyperlink>
        </w:p>
        <w:p>
          <w:pPr>
            <w:pStyle w:val="Contents4"/>
            <w:tabs>
              <w:tab w:val="clear" w:pos="8176"/>
              <w:tab w:val="right" w:pos="9026" w:leader="dot"/>
            </w:tabs>
            <w:rPr/>
          </w:pPr>
          <w:hyperlink w:anchor="__RefHeading___Toc4613589_73709187">
            <w:r>
              <w:rPr>
                <w:webHidden/>
                <w:rStyle w:val="IndexLink"/>
              </w:rPr>
              <w:t>8524</w:t>
            </w:r>
            <w:r>
              <w:rPr>
                <w:rStyle w:val="IndexLink"/>
                <w:rtl w:val="true"/>
              </w:rPr>
              <w:t xml:space="preserve"> - </w:t>
            </w:r>
            <w:r>
              <w:rPr>
                <w:rStyle w:val="IndexLink"/>
                <w:rtl w:val="true"/>
              </w:rPr>
              <w:t>أبو زرعة الدمشقي</w:t>
            </w:r>
            <w:r>
              <w:rPr>
                <w:rStyle w:val="IndexLink"/>
                <w:rtl w:val="true"/>
              </w:rPr>
              <w:tab/>
            </w:r>
            <w:r>
              <w:rPr>
                <w:rStyle w:val="IndexLink"/>
              </w:rPr>
              <w:t>256</w:t>
            </w:r>
          </w:hyperlink>
        </w:p>
        <w:p>
          <w:pPr>
            <w:pStyle w:val="Contents4"/>
            <w:tabs>
              <w:tab w:val="clear" w:pos="8176"/>
              <w:tab w:val="right" w:pos="9026" w:leader="dot"/>
            </w:tabs>
            <w:rPr/>
          </w:pPr>
          <w:hyperlink w:anchor="__RefHeading___Toc4613591_73709187">
            <w:r>
              <w:rPr>
                <w:webHidden/>
                <w:rStyle w:val="IndexLink"/>
              </w:rPr>
              <w:t>8525</w:t>
            </w:r>
            <w:r>
              <w:rPr>
                <w:rStyle w:val="IndexLink"/>
                <w:rtl w:val="true"/>
              </w:rPr>
              <w:t xml:space="preserve"> - </w:t>
            </w:r>
            <w:r>
              <w:rPr>
                <w:rStyle w:val="IndexLink"/>
                <w:rtl w:val="true"/>
              </w:rPr>
              <w:t>أبو زرعة الرازي</w:t>
            </w:r>
            <w:r>
              <w:rPr>
                <w:rStyle w:val="IndexLink"/>
                <w:rtl w:val="true"/>
              </w:rPr>
              <w:tab/>
            </w:r>
            <w:r>
              <w:rPr>
                <w:rStyle w:val="IndexLink"/>
              </w:rPr>
              <w:t>256</w:t>
            </w:r>
          </w:hyperlink>
        </w:p>
        <w:p>
          <w:pPr>
            <w:pStyle w:val="Contents4"/>
            <w:tabs>
              <w:tab w:val="clear" w:pos="8176"/>
              <w:tab w:val="right" w:pos="9026" w:leader="dot"/>
            </w:tabs>
            <w:rPr/>
          </w:pPr>
          <w:hyperlink w:anchor="__RefHeading___Toc4613593_73709187">
            <w:r>
              <w:rPr>
                <w:webHidden/>
                <w:rStyle w:val="IndexLink"/>
              </w:rPr>
              <w:t>8526</w:t>
            </w:r>
            <w:r>
              <w:rPr>
                <w:rStyle w:val="IndexLink"/>
                <w:rtl w:val="true"/>
              </w:rPr>
              <w:t xml:space="preserve"> - </w:t>
            </w:r>
            <w:r>
              <w:rPr>
                <w:rStyle w:val="IndexLink"/>
                <w:rtl w:val="true"/>
              </w:rPr>
              <w:t xml:space="preserve">أبو زرعة </w:t>
            </w:r>
            <w:r>
              <w:rPr>
                <w:rStyle w:val="IndexLink"/>
                <w:rtl w:val="true"/>
              </w:rPr>
              <w:t>[</w:t>
            </w:r>
            <w:r>
              <w:rPr>
                <w:rStyle w:val="IndexLink"/>
                <w:rtl w:val="true"/>
              </w:rPr>
              <w:t>الدمشقي</w:t>
            </w:r>
            <w:r>
              <w:rPr>
                <w:rStyle w:val="IndexLink"/>
                <w:rtl w:val="true"/>
              </w:rPr>
              <w:t xml:space="preserve">] </w:t>
            </w:r>
            <w:r>
              <w:rPr>
                <w:rStyle w:val="IndexLink"/>
                <w:rtl w:val="true"/>
              </w:rPr>
              <w:t>الصوفي</w:t>
            </w:r>
            <w:r>
              <w:rPr>
                <w:rStyle w:val="IndexLink"/>
                <w:rtl w:val="true"/>
              </w:rPr>
              <w:tab/>
            </w:r>
            <w:r>
              <w:rPr>
                <w:rStyle w:val="IndexLink"/>
              </w:rPr>
              <w:t>256</w:t>
            </w:r>
          </w:hyperlink>
        </w:p>
        <w:p>
          <w:pPr>
            <w:pStyle w:val="Contents4"/>
            <w:tabs>
              <w:tab w:val="clear" w:pos="8176"/>
              <w:tab w:val="right" w:pos="9026" w:leader="dot"/>
            </w:tabs>
            <w:rPr/>
          </w:pPr>
          <w:hyperlink w:anchor="__RefHeading___Toc4613595_73709187">
            <w:r>
              <w:rPr>
                <w:webHidden/>
                <w:rStyle w:val="IndexLink"/>
              </w:rPr>
              <w:t>8527</w:t>
            </w:r>
            <w:r>
              <w:rPr>
                <w:rStyle w:val="IndexLink"/>
                <w:rtl w:val="true"/>
              </w:rPr>
              <w:t xml:space="preserve"> - </w:t>
            </w:r>
            <w:r>
              <w:rPr>
                <w:rStyle w:val="IndexLink"/>
                <w:rtl w:val="true"/>
              </w:rPr>
              <w:t>أبو زرعة الجنبي</w:t>
            </w:r>
            <w:r>
              <w:rPr>
                <w:rStyle w:val="IndexLink"/>
                <w:rtl w:val="true"/>
              </w:rPr>
              <w:tab/>
            </w:r>
            <w:r>
              <w:rPr>
                <w:rStyle w:val="IndexLink"/>
              </w:rPr>
              <w:t>257</w:t>
            </w:r>
          </w:hyperlink>
        </w:p>
        <w:p>
          <w:pPr>
            <w:pStyle w:val="Contents4"/>
            <w:tabs>
              <w:tab w:val="clear" w:pos="8176"/>
              <w:tab w:val="right" w:pos="9026" w:leader="dot"/>
            </w:tabs>
            <w:rPr/>
          </w:pPr>
          <w:hyperlink w:anchor="__RefHeading___Toc4613597_73709187">
            <w:r>
              <w:rPr>
                <w:webHidden/>
                <w:rStyle w:val="IndexLink"/>
              </w:rPr>
              <w:t>8528</w:t>
            </w:r>
            <w:r>
              <w:rPr>
                <w:rStyle w:val="IndexLink"/>
                <w:rtl w:val="true"/>
              </w:rPr>
              <w:t xml:space="preserve"> - </w:t>
            </w:r>
            <w:r>
              <w:rPr>
                <w:rStyle w:val="IndexLink"/>
                <w:rtl w:val="true"/>
              </w:rPr>
              <w:t>أبو زرعة الحاجب</w:t>
            </w:r>
            <w:r>
              <w:rPr>
                <w:rStyle w:val="IndexLink"/>
                <w:rtl w:val="true"/>
              </w:rPr>
              <w:tab/>
            </w:r>
            <w:r>
              <w:rPr>
                <w:rStyle w:val="IndexLink"/>
              </w:rPr>
              <w:t>258</w:t>
            </w:r>
          </w:hyperlink>
        </w:p>
        <w:p>
          <w:pPr>
            <w:pStyle w:val="Contents4"/>
            <w:tabs>
              <w:tab w:val="clear" w:pos="8176"/>
              <w:tab w:val="right" w:pos="9026" w:leader="dot"/>
            </w:tabs>
            <w:rPr/>
          </w:pPr>
          <w:hyperlink w:anchor="__RefHeading___Toc4613599_73709187">
            <w:r>
              <w:rPr>
                <w:webHidden/>
                <w:rStyle w:val="IndexLink"/>
              </w:rPr>
              <w:t>8529</w:t>
            </w:r>
            <w:r>
              <w:rPr>
                <w:rStyle w:val="IndexLink"/>
                <w:rtl w:val="true"/>
              </w:rPr>
              <w:t xml:space="preserve"> - </w:t>
            </w:r>
            <w:r>
              <w:rPr>
                <w:rStyle w:val="IndexLink"/>
                <w:rtl w:val="true"/>
              </w:rPr>
              <w:t>أبو الزّعيزعة</w:t>
            </w:r>
            <w:r>
              <w:rPr>
                <w:rStyle w:val="IndexLink"/>
                <w:rtl w:val="true"/>
              </w:rPr>
              <w:tab/>
            </w:r>
            <w:r>
              <w:rPr>
                <w:rStyle w:val="IndexLink"/>
              </w:rPr>
              <w:t>258</w:t>
            </w:r>
          </w:hyperlink>
        </w:p>
        <w:p>
          <w:pPr>
            <w:pStyle w:val="Contents4"/>
            <w:tabs>
              <w:tab w:val="clear" w:pos="8176"/>
              <w:tab w:val="right" w:pos="9026" w:leader="dot"/>
            </w:tabs>
            <w:rPr/>
          </w:pPr>
          <w:hyperlink w:anchor="__RefHeading___Toc4613601_73709187">
            <w:r>
              <w:rPr>
                <w:webHidden/>
                <w:rStyle w:val="IndexLink"/>
              </w:rPr>
              <w:t>8530</w:t>
            </w:r>
            <w:r>
              <w:rPr>
                <w:rStyle w:val="IndexLink"/>
                <w:rtl w:val="true"/>
              </w:rPr>
              <w:t>-[</w:t>
            </w:r>
            <w:r>
              <w:rPr>
                <w:rStyle w:val="IndexLink"/>
                <w:rtl w:val="true"/>
              </w:rPr>
              <w:t>أبو زكّار الزاهد</w:t>
            </w:r>
            <w:r>
              <w:rPr>
                <w:rStyle w:val="IndexLink"/>
                <w:rtl w:val="true"/>
              </w:rPr>
              <w:t>]</w:t>
              <w:tab/>
            </w:r>
            <w:r>
              <w:rPr>
                <w:rStyle w:val="IndexLink"/>
              </w:rPr>
              <w:t>258</w:t>
            </w:r>
          </w:hyperlink>
        </w:p>
        <w:p>
          <w:pPr>
            <w:pStyle w:val="Contents4"/>
            <w:tabs>
              <w:tab w:val="clear" w:pos="8176"/>
              <w:tab w:val="right" w:pos="9026" w:leader="dot"/>
            </w:tabs>
            <w:rPr/>
          </w:pPr>
          <w:hyperlink w:anchor="__RefHeading___Toc4613603_73709187">
            <w:r>
              <w:rPr>
                <w:webHidden/>
                <w:rStyle w:val="IndexLink"/>
              </w:rPr>
              <w:t>8531</w:t>
            </w:r>
            <w:r>
              <w:rPr>
                <w:rStyle w:val="IndexLink"/>
                <w:rtl w:val="true"/>
              </w:rPr>
              <w:t xml:space="preserve"> - </w:t>
            </w:r>
            <w:r>
              <w:rPr>
                <w:rStyle w:val="IndexLink"/>
                <w:rtl w:val="true"/>
              </w:rPr>
              <w:t>أبو الزناد</w:t>
            </w:r>
            <w:r>
              <w:rPr>
                <w:rStyle w:val="IndexLink"/>
                <w:rtl w:val="true"/>
              </w:rPr>
              <w:tab/>
            </w:r>
            <w:r>
              <w:rPr>
                <w:rStyle w:val="IndexLink"/>
              </w:rPr>
              <w:t>259</w:t>
            </w:r>
          </w:hyperlink>
        </w:p>
        <w:p>
          <w:pPr>
            <w:pStyle w:val="Contents4"/>
            <w:tabs>
              <w:tab w:val="clear" w:pos="8176"/>
              <w:tab w:val="right" w:pos="9026" w:leader="dot"/>
            </w:tabs>
            <w:rPr/>
          </w:pPr>
          <w:hyperlink w:anchor="__RefHeading___Toc4613605_73709187">
            <w:r>
              <w:rPr>
                <w:webHidden/>
                <w:rStyle w:val="IndexLink"/>
              </w:rPr>
              <w:t>8532</w:t>
            </w:r>
            <w:r>
              <w:rPr>
                <w:rStyle w:val="IndexLink"/>
                <w:rtl w:val="true"/>
              </w:rPr>
              <w:t xml:space="preserve"> - </w:t>
            </w:r>
            <w:r>
              <w:rPr>
                <w:rStyle w:val="IndexLink"/>
                <w:rtl w:val="true"/>
              </w:rPr>
              <w:t>أبو الزهراء القشيري</w:t>
            </w:r>
            <w:r>
              <w:rPr>
                <w:rStyle w:val="IndexLink"/>
                <w:rtl w:val="true"/>
              </w:rPr>
              <w:tab/>
            </w:r>
            <w:r>
              <w:rPr>
                <w:rStyle w:val="IndexLink"/>
              </w:rPr>
              <w:t>259</w:t>
            </w:r>
          </w:hyperlink>
        </w:p>
        <w:p>
          <w:pPr>
            <w:pStyle w:val="Contents4"/>
            <w:tabs>
              <w:tab w:val="clear" w:pos="8176"/>
              <w:tab w:val="right" w:pos="9026" w:leader="dot"/>
            </w:tabs>
            <w:rPr/>
          </w:pPr>
          <w:hyperlink w:anchor="__RefHeading___Toc4613607_73709187">
            <w:r>
              <w:rPr>
                <w:webHidden/>
                <w:rStyle w:val="IndexLink"/>
              </w:rPr>
              <w:t>8533</w:t>
            </w:r>
            <w:r>
              <w:rPr>
                <w:rStyle w:val="IndexLink"/>
                <w:rtl w:val="true"/>
              </w:rPr>
              <w:t xml:space="preserve"> - </w:t>
            </w:r>
            <w:r>
              <w:rPr>
                <w:rStyle w:val="IndexLink"/>
                <w:rtl w:val="true"/>
              </w:rPr>
              <w:t>أبو زياد مولى آل دراج الجمحي</w:t>
            </w:r>
            <w:r>
              <w:rPr>
                <w:rStyle w:val="IndexLink"/>
                <w:rtl w:val="true"/>
              </w:rPr>
              <w:tab/>
            </w:r>
            <w:r>
              <w:rPr>
                <w:rStyle w:val="IndexLink"/>
              </w:rPr>
              <w:t>261</w:t>
            </w:r>
          </w:hyperlink>
        </w:p>
        <w:p>
          <w:pPr>
            <w:pStyle w:val="Contents4"/>
            <w:tabs>
              <w:tab w:val="clear" w:pos="8176"/>
              <w:tab w:val="right" w:pos="9026" w:leader="dot"/>
            </w:tabs>
            <w:rPr/>
          </w:pPr>
          <w:hyperlink w:anchor="__RefHeading___Toc4613609_73709187">
            <w:r>
              <w:rPr>
                <w:webHidden/>
                <w:rStyle w:val="IndexLink"/>
              </w:rPr>
              <w:t>8534</w:t>
            </w:r>
            <w:r>
              <w:rPr>
                <w:rStyle w:val="IndexLink"/>
                <w:rtl w:val="true"/>
              </w:rPr>
              <w:t xml:space="preserve"> - </w:t>
            </w:r>
            <w:r>
              <w:rPr>
                <w:rStyle w:val="IndexLink"/>
                <w:rtl w:val="true"/>
              </w:rPr>
              <w:t>أبو زياد أو أبو ثابت، أو ثابت</w:t>
            </w:r>
            <w:r>
              <w:rPr>
                <w:rStyle w:val="IndexLink"/>
                <w:rtl w:val="true"/>
              </w:rPr>
              <w:tab/>
            </w:r>
            <w:r>
              <w:rPr>
                <w:rStyle w:val="IndexLink"/>
              </w:rPr>
              <w:t>261</w:t>
            </w:r>
          </w:hyperlink>
        </w:p>
        <w:p>
          <w:pPr>
            <w:pStyle w:val="Contents4"/>
            <w:tabs>
              <w:tab w:val="clear" w:pos="8176"/>
              <w:tab w:val="right" w:pos="9026" w:leader="dot"/>
            </w:tabs>
            <w:rPr/>
          </w:pPr>
          <w:hyperlink w:anchor="__RefHeading___Toc4613611_73709187">
            <w:r>
              <w:rPr>
                <w:webHidden/>
                <w:rStyle w:val="IndexLink"/>
              </w:rPr>
              <w:t>8535</w:t>
            </w:r>
            <w:r>
              <w:rPr>
                <w:rStyle w:val="IndexLink"/>
                <w:rtl w:val="true"/>
              </w:rPr>
              <w:t xml:space="preserve"> - </w:t>
            </w:r>
            <w:r>
              <w:rPr>
                <w:rStyle w:val="IndexLink"/>
                <w:rtl w:val="true"/>
              </w:rPr>
              <w:t>أبو زياد</w:t>
            </w:r>
            <w:r>
              <w:rPr>
                <w:rStyle w:val="IndexLink"/>
                <w:rtl w:val="true"/>
              </w:rPr>
              <w:tab/>
            </w:r>
            <w:r>
              <w:rPr>
                <w:rStyle w:val="IndexLink"/>
              </w:rPr>
              <w:t>262</w:t>
            </w:r>
          </w:hyperlink>
        </w:p>
        <w:p>
          <w:pPr>
            <w:pStyle w:val="Contents4"/>
            <w:tabs>
              <w:tab w:val="clear" w:pos="8176"/>
              <w:tab w:val="right" w:pos="9026" w:leader="dot"/>
            </w:tabs>
            <w:rPr/>
          </w:pPr>
          <w:hyperlink w:anchor="__RefHeading___Toc4613613_73709187">
            <w:r>
              <w:rPr>
                <w:webHidden/>
                <w:rStyle w:val="IndexLink"/>
              </w:rPr>
              <w:t>8536</w:t>
            </w:r>
            <w:r>
              <w:rPr>
                <w:rStyle w:val="IndexLink"/>
                <w:rtl w:val="true"/>
              </w:rPr>
              <w:t xml:space="preserve"> - </w:t>
            </w:r>
            <w:r>
              <w:rPr>
                <w:rStyle w:val="IndexLink"/>
                <w:rtl w:val="true"/>
              </w:rPr>
              <w:t>أبو زياد</w:t>
            </w:r>
            <w:r>
              <w:rPr>
                <w:rStyle w:val="IndexLink"/>
                <w:rtl w:val="true"/>
              </w:rPr>
              <w:tab/>
            </w:r>
            <w:r>
              <w:rPr>
                <w:rStyle w:val="IndexLink"/>
              </w:rPr>
              <w:t>263</w:t>
            </w:r>
          </w:hyperlink>
        </w:p>
        <w:p>
          <w:pPr>
            <w:pStyle w:val="Contents4"/>
            <w:tabs>
              <w:tab w:val="clear" w:pos="8176"/>
              <w:tab w:val="right" w:pos="9026" w:leader="dot"/>
            </w:tabs>
            <w:rPr/>
          </w:pPr>
          <w:hyperlink w:anchor="__RefHeading___Toc4613615_73709187">
            <w:r>
              <w:rPr>
                <w:webHidden/>
                <w:rStyle w:val="IndexLink"/>
              </w:rPr>
              <w:t>8537</w:t>
            </w:r>
            <w:r>
              <w:rPr>
                <w:rStyle w:val="IndexLink"/>
                <w:rtl w:val="true"/>
              </w:rPr>
              <w:t xml:space="preserve"> - </w:t>
            </w:r>
            <w:r>
              <w:rPr>
                <w:rStyle w:val="IndexLink"/>
                <w:rtl w:val="true"/>
              </w:rPr>
              <w:t>أبو زياد السفياني</w:t>
            </w:r>
            <w:r>
              <w:rPr>
                <w:rStyle w:val="IndexLink"/>
                <w:rtl w:val="true"/>
              </w:rPr>
              <w:tab/>
            </w:r>
            <w:r>
              <w:rPr>
                <w:rStyle w:val="IndexLink"/>
              </w:rPr>
              <w:t>263</w:t>
            </w:r>
          </w:hyperlink>
        </w:p>
        <w:p>
          <w:pPr>
            <w:pStyle w:val="Contents4"/>
            <w:tabs>
              <w:tab w:val="clear" w:pos="8176"/>
              <w:tab w:val="right" w:pos="9026" w:leader="dot"/>
            </w:tabs>
            <w:rPr/>
          </w:pPr>
          <w:hyperlink w:anchor="__RefHeading___Toc4613617_73709187">
            <w:r>
              <w:rPr>
                <w:webHidden/>
                <w:rStyle w:val="IndexLink"/>
                <w:rtl w:val="true"/>
              </w:rPr>
              <w:t>[</w:t>
            </w:r>
            <w:r>
              <w:rPr>
                <w:rStyle w:val="IndexLink"/>
                <w:rtl w:val="true"/>
              </w:rPr>
              <w:t>ذكر من اسمه أبو زيد</w:t>
            </w:r>
            <w:r>
              <w:rPr>
                <w:rStyle w:val="IndexLink"/>
                <w:rtl w:val="true"/>
              </w:rPr>
              <w:t>]</w:t>
              <w:tab/>
            </w:r>
            <w:r>
              <w:rPr>
                <w:rStyle w:val="IndexLink"/>
              </w:rPr>
              <w:t>263</w:t>
            </w:r>
          </w:hyperlink>
        </w:p>
        <w:p>
          <w:pPr>
            <w:pStyle w:val="Contents5"/>
            <w:tabs>
              <w:tab w:val="clear" w:pos="7892"/>
              <w:tab w:val="right" w:pos="9026" w:leader="dot"/>
            </w:tabs>
            <w:rPr/>
          </w:pPr>
          <w:hyperlink w:anchor="__RefHeading___Toc4613619_73709187">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4613621_73709187">
            <w:r>
              <w:rPr>
                <w:webHidden/>
                <w:rStyle w:val="IndexLink"/>
              </w:rPr>
              <w:t>8538</w:t>
            </w:r>
            <w:r>
              <w:rPr>
                <w:rStyle w:val="IndexLink"/>
                <w:rtl w:val="true"/>
              </w:rPr>
              <w:t xml:space="preserve"> - </w:t>
            </w:r>
            <w:r>
              <w:rPr>
                <w:rStyle w:val="IndexLink"/>
                <w:rtl w:val="true"/>
              </w:rPr>
              <w:t>أبو زيد الأسدي، و يقال الأزدي</w:t>
            </w:r>
            <w:r>
              <w:rPr>
                <w:rStyle w:val="IndexLink"/>
                <w:rtl w:val="true"/>
              </w:rPr>
              <w:tab/>
            </w:r>
            <w:r>
              <w:rPr>
                <w:rStyle w:val="IndexLink"/>
              </w:rPr>
              <w:t>263</w:t>
            </w:r>
          </w:hyperlink>
        </w:p>
        <w:p>
          <w:pPr>
            <w:pStyle w:val="Contents5"/>
            <w:tabs>
              <w:tab w:val="clear" w:pos="7892"/>
              <w:tab w:val="right" w:pos="9026" w:leader="dot"/>
            </w:tabs>
            <w:rPr/>
          </w:pPr>
          <w:hyperlink w:anchor="__RefHeading___Toc4613623_73709187">
            <w:r>
              <w:rPr>
                <w:webHidden/>
                <w:rStyle w:val="IndexLink"/>
              </w:rPr>
              <w:t>8539</w:t>
            </w:r>
            <w:r>
              <w:rPr>
                <w:rStyle w:val="IndexLink"/>
                <w:rtl w:val="true"/>
              </w:rPr>
              <w:t xml:space="preserve"> - </w:t>
            </w:r>
            <w:r>
              <w:rPr>
                <w:rStyle w:val="IndexLink"/>
                <w:rtl w:val="true"/>
              </w:rPr>
              <w:t>أبو زيد الدمشقي</w:t>
            </w:r>
            <w:r>
              <w:rPr>
                <w:rStyle w:val="IndexLink"/>
                <w:rtl w:val="true"/>
              </w:rPr>
              <w:tab/>
            </w:r>
            <w:r>
              <w:rPr>
                <w:rStyle w:val="IndexLink"/>
              </w:rPr>
              <w:t>265</w:t>
            </w:r>
          </w:hyperlink>
        </w:p>
        <w:p>
          <w:pPr>
            <w:pStyle w:val="Contents5"/>
            <w:tabs>
              <w:tab w:val="clear" w:pos="7892"/>
              <w:tab w:val="right" w:pos="9026" w:leader="dot"/>
            </w:tabs>
            <w:rPr/>
          </w:pPr>
          <w:hyperlink w:anchor="__RefHeading___Toc4613625_73709187">
            <w:r>
              <w:rPr>
                <w:webHidden/>
                <w:rStyle w:val="IndexLink"/>
              </w:rPr>
              <w:t>8540</w:t>
            </w:r>
            <w:r>
              <w:rPr>
                <w:rStyle w:val="IndexLink"/>
                <w:rtl w:val="true"/>
              </w:rPr>
              <w:t xml:space="preserve"> - </w:t>
            </w:r>
            <w:r>
              <w:rPr>
                <w:rStyle w:val="IndexLink"/>
                <w:rtl w:val="true"/>
              </w:rPr>
              <w:t>أبو زيد</w:t>
            </w:r>
            <w:r>
              <w:rPr>
                <w:rStyle w:val="IndexLink"/>
                <w:rtl w:val="true"/>
              </w:rPr>
              <w:tab/>
            </w:r>
            <w:r>
              <w:rPr>
                <w:rStyle w:val="IndexLink"/>
              </w:rPr>
              <w:t>265</w:t>
            </w:r>
          </w:hyperlink>
        </w:p>
        <w:p>
          <w:pPr>
            <w:pStyle w:val="Contents5"/>
            <w:tabs>
              <w:tab w:val="clear" w:pos="7892"/>
              <w:tab w:val="right" w:pos="9026" w:leader="dot"/>
            </w:tabs>
            <w:rPr/>
          </w:pPr>
          <w:hyperlink w:anchor="__RefHeading___Toc4613627_73709187">
            <w:r>
              <w:rPr>
                <w:webHidden/>
                <w:rStyle w:val="IndexLink"/>
              </w:rPr>
              <w:t>8541</w:t>
            </w:r>
            <w:r>
              <w:rPr>
                <w:rStyle w:val="IndexLink"/>
                <w:rtl w:val="true"/>
              </w:rPr>
              <w:t xml:space="preserve"> - </w:t>
            </w:r>
            <w:r>
              <w:rPr>
                <w:rStyle w:val="IndexLink"/>
                <w:rtl w:val="true"/>
              </w:rPr>
              <w:t>أبو زيد الأعمى</w:t>
            </w:r>
            <w:r>
              <w:rPr>
                <w:rStyle w:val="IndexLink"/>
                <w:rtl w:val="true"/>
              </w:rPr>
              <w:tab/>
            </w:r>
            <w:r>
              <w:rPr>
                <w:rStyle w:val="IndexLink"/>
              </w:rPr>
              <w:t>266</w:t>
            </w:r>
          </w:hyperlink>
        </w:p>
        <w:p>
          <w:pPr>
            <w:pStyle w:val="Contents5"/>
            <w:tabs>
              <w:tab w:val="clear" w:pos="7892"/>
              <w:tab w:val="right" w:pos="9026" w:leader="dot"/>
            </w:tabs>
            <w:rPr/>
          </w:pPr>
          <w:hyperlink w:anchor="__RefHeading___Toc4613629_73709187">
            <w:r>
              <w:rPr>
                <w:webHidden/>
                <w:rStyle w:val="IndexLink"/>
              </w:rPr>
              <w:t>8542</w:t>
            </w:r>
            <w:r>
              <w:rPr>
                <w:rStyle w:val="IndexLink"/>
                <w:rtl w:val="true"/>
              </w:rPr>
              <w:t xml:space="preserve"> - </w:t>
            </w:r>
            <w:r>
              <w:rPr>
                <w:rStyle w:val="IndexLink"/>
                <w:rtl w:val="true"/>
              </w:rPr>
              <w:t>أبو زيد الغساني الدمشقي</w:t>
            </w:r>
            <w:r>
              <w:rPr>
                <w:rStyle w:val="IndexLink"/>
                <w:rtl w:val="true"/>
              </w:rPr>
              <w:tab/>
            </w:r>
            <w:r>
              <w:rPr>
                <w:rStyle w:val="IndexLink"/>
              </w:rPr>
              <w:t>266</w:t>
            </w:r>
          </w:hyperlink>
        </w:p>
        <w:p>
          <w:pPr>
            <w:pStyle w:val="Contents3"/>
            <w:tabs>
              <w:tab w:val="clear" w:pos="8459"/>
              <w:tab w:val="right" w:pos="9026" w:leader="dot"/>
            </w:tabs>
            <w:rPr/>
          </w:pPr>
          <w:hyperlink w:anchor="__RefHeading___Toc4613631_73709187">
            <w:r>
              <w:rPr>
                <w:webHidden/>
                <w:rStyle w:val="IndexLink"/>
                <w:rtl w:val="true"/>
              </w:rPr>
              <w:t>حرف السين</w:t>
            </w:r>
            <w:r>
              <w:rPr>
                <w:rStyle w:val="IndexLink"/>
                <w:rtl w:val="true"/>
              </w:rPr>
              <w:tab/>
            </w:r>
            <w:r>
              <w:rPr>
                <w:rStyle w:val="IndexLink"/>
              </w:rPr>
              <w:t>267</w:t>
            </w:r>
          </w:hyperlink>
        </w:p>
        <w:p>
          <w:pPr>
            <w:pStyle w:val="Contents4"/>
            <w:tabs>
              <w:tab w:val="clear" w:pos="8176"/>
              <w:tab w:val="right" w:pos="9026" w:leader="dot"/>
            </w:tabs>
            <w:rPr/>
          </w:pPr>
          <w:hyperlink w:anchor="__RefHeading___Toc4613633_73709187">
            <w:r>
              <w:rPr>
                <w:webHidden/>
                <w:rStyle w:val="IndexLink"/>
              </w:rPr>
              <w:t>8543</w:t>
            </w:r>
            <w:r>
              <w:rPr>
                <w:rStyle w:val="IndexLink"/>
                <w:rtl w:val="true"/>
              </w:rPr>
              <w:t xml:space="preserve"> - </w:t>
            </w:r>
            <w:r>
              <w:rPr>
                <w:rStyle w:val="IndexLink"/>
                <w:rtl w:val="true"/>
              </w:rPr>
              <w:t>أبو ساسان الرقاشي</w:t>
            </w:r>
            <w:r>
              <w:rPr>
                <w:rStyle w:val="IndexLink"/>
                <w:rtl w:val="true"/>
              </w:rPr>
              <w:tab/>
            </w:r>
            <w:r>
              <w:rPr>
                <w:rStyle w:val="IndexLink"/>
              </w:rPr>
              <w:t>267</w:t>
            </w:r>
          </w:hyperlink>
        </w:p>
        <w:p>
          <w:pPr>
            <w:pStyle w:val="Contents4"/>
            <w:tabs>
              <w:tab w:val="clear" w:pos="8176"/>
              <w:tab w:val="right" w:pos="9026" w:leader="dot"/>
            </w:tabs>
            <w:rPr/>
          </w:pPr>
          <w:hyperlink w:anchor="__RefHeading___Toc4613635_73709187">
            <w:r>
              <w:rPr>
                <w:webHidden/>
                <w:rStyle w:val="IndexLink"/>
              </w:rPr>
              <w:t>8544</w:t>
            </w:r>
            <w:r>
              <w:rPr>
                <w:rStyle w:val="IndexLink"/>
                <w:rtl w:val="true"/>
              </w:rPr>
              <w:t xml:space="preserve"> - </w:t>
            </w:r>
            <w:r>
              <w:rPr>
                <w:rStyle w:val="IndexLink"/>
                <w:rtl w:val="true"/>
              </w:rPr>
              <w:t>أبو الساكن</w:t>
            </w:r>
            <w:r>
              <w:rPr>
                <w:rStyle w:val="IndexLink"/>
                <w:rtl w:val="true"/>
              </w:rPr>
              <w:tab/>
            </w:r>
            <w:r>
              <w:rPr>
                <w:rStyle w:val="IndexLink"/>
              </w:rPr>
              <w:t>267</w:t>
            </w:r>
          </w:hyperlink>
        </w:p>
        <w:p>
          <w:pPr>
            <w:pStyle w:val="Contents4"/>
            <w:tabs>
              <w:tab w:val="clear" w:pos="8176"/>
              <w:tab w:val="right" w:pos="9026" w:leader="dot"/>
            </w:tabs>
            <w:rPr/>
          </w:pPr>
          <w:hyperlink w:anchor="__RefHeading___Toc4613637_73709187">
            <w:r>
              <w:rPr>
                <w:webHidden/>
                <w:rStyle w:val="IndexLink"/>
              </w:rPr>
              <w:t>8545</w:t>
            </w:r>
            <w:r>
              <w:rPr>
                <w:rStyle w:val="IndexLink"/>
                <w:rtl w:val="true"/>
              </w:rPr>
              <w:t xml:space="preserve"> - </w:t>
            </w:r>
            <w:r>
              <w:rPr>
                <w:rStyle w:val="IndexLink"/>
                <w:rtl w:val="true"/>
              </w:rPr>
              <w:t>أبو سباع</w:t>
            </w:r>
            <w:r>
              <w:rPr>
                <w:rStyle w:val="IndexLink"/>
                <w:rtl w:val="true"/>
              </w:rPr>
              <w:tab/>
            </w:r>
            <w:r>
              <w:rPr>
                <w:rStyle w:val="IndexLink"/>
              </w:rPr>
              <w:t>267</w:t>
            </w:r>
          </w:hyperlink>
        </w:p>
        <w:p>
          <w:pPr>
            <w:pStyle w:val="Contents4"/>
            <w:tabs>
              <w:tab w:val="clear" w:pos="8176"/>
              <w:tab w:val="right" w:pos="9026" w:leader="dot"/>
            </w:tabs>
            <w:rPr/>
          </w:pPr>
          <w:hyperlink w:anchor="__RefHeading___Toc4613639_73709187">
            <w:r>
              <w:rPr>
                <w:webHidden/>
                <w:rStyle w:val="IndexLink"/>
              </w:rPr>
              <w:t>8546</w:t>
            </w:r>
            <w:r>
              <w:rPr>
                <w:rStyle w:val="IndexLink"/>
                <w:rtl w:val="true"/>
              </w:rPr>
              <w:t xml:space="preserve"> - </w:t>
            </w:r>
            <w:r>
              <w:rPr>
                <w:rStyle w:val="IndexLink"/>
                <w:rtl w:val="true"/>
              </w:rPr>
              <w:t>أبو سبرة النخعي كوفي</w:t>
            </w:r>
            <w:r>
              <w:rPr>
                <w:rStyle w:val="IndexLink"/>
                <w:rtl w:val="true"/>
              </w:rPr>
              <w:tab/>
            </w:r>
            <w:r>
              <w:rPr>
                <w:rStyle w:val="IndexLink"/>
              </w:rPr>
              <w:t>269</w:t>
            </w:r>
          </w:hyperlink>
        </w:p>
        <w:p>
          <w:pPr>
            <w:pStyle w:val="Contents4"/>
            <w:tabs>
              <w:tab w:val="clear" w:pos="8176"/>
              <w:tab w:val="right" w:pos="9026" w:leader="dot"/>
            </w:tabs>
            <w:rPr/>
          </w:pPr>
          <w:hyperlink w:anchor="__RefHeading___Toc4613641_73709187">
            <w:r>
              <w:rPr>
                <w:webHidden/>
                <w:rStyle w:val="IndexLink"/>
              </w:rPr>
              <w:t>8547</w:t>
            </w:r>
            <w:r>
              <w:rPr>
                <w:rStyle w:val="IndexLink"/>
                <w:rtl w:val="true"/>
              </w:rPr>
              <w:t xml:space="preserve"> - </w:t>
            </w:r>
            <w:r>
              <w:rPr>
                <w:rStyle w:val="IndexLink"/>
                <w:rtl w:val="true"/>
              </w:rPr>
              <w:t>أبو سبرة الهذلي</w:t>
            </w:r>
            <w:r>
              <w:rPr>
                <w:rStyle w:val="IndexLink"/>
                <w:rtl w:val="true"/>
              </w:rPr>
              <w:tab/>
            </w:r>
            <w:r>
              <w:rPr>
                <w:rStyle w:val="IndexLink"/>
              </w:rPr>
              <w:t>270</w:t>
            </w:r>
          </w:hyperlink>
        </w:p>
        <w:p>
          <w:pPr>
            <w:pStyle w:val="Contents4"/>
            <w:tabs>
              <w:tab w:val="clear" w:pos="8176"/>
              <w:tab w:val="right" w:pos="9026" w:leader="dot"/>
            </w:tabs>
            <w:rPr/>
          </w:pPr>
          <w:hyperlink w:anchor="__RefHeading___Toc4613643_73709187">
            <w:r>
              <w:rPr>
                <w:webHidden/>
                <w:rStyle w:val="IndexLink"/>
              </w:rPr>
              <w:t>8548</w:t>
            </w:r>
            <w:r>
              <w:rPr>
                <w:rStyle w:val="IndexLink"/>
                <w:rtl w:val="true"/>
              </w:rPr>
              <w:t xml:space="preserve"> - </w:t>
            </w:r>
            <w:r>
              <w:rPr>
                <w:rStyle w:val="IndexLink"/>
                <w:rtl w:val="true"/>
              </w:rPr>
              <w:t>أبو سريحة</w:t>
            </w:r>
            <w:r>
              <w:rPr>
                <w:rStyle w:val="IndexLink"/>
                <w:rtl w:val="true"/>
              </w:rPr>
              <w:tab/>
            </w:r>
            <w:r>
              <w:rPr>
                <w:rStyle w:val="IndexLink"/>
              </w:rPr>
              <w:t>271</w:t>
            </w:r>
          </w:hyperlink>
        </w:p>
        <w:p>
          <w:pPr>
            <w:pStyle w:val="Contents4"/>
            <w:tabs>
              <w:tab w:val="clear" w:pos="8176"/>
              <w:tab w:val="right" w:pos="9026" w:leader="dot"/>
            </w:tabs>
            <w:rPr/>
          </w:pPr>
          <w:hyperlink w:anchor="__RefHeading___Toc4613645_73709187">
            <w:r>
              <w:rPr>
                <w:webHidden/>
                <w:rStyle w:val="IndexLink"/>
              </w:rPr>
              <w:t>8549</w:t>
            </w:r>
            <w:r>
              <w:rPr>
                <w:rStyle w:val="IndexLink"/>
                <w:rtl w:val="true"/>
              </w:rPr>
              <w:t xml:space="preserve"> - </w:t>
            </w:r>
            <w:r>
              <w:rPr>
                <w:rStyle w:val="IndexLink"/>
                <w:rtl w:val="true"/>
              </w:rPr>
              <w:t>أبو سعد بن أبي فضالة الأنصاري</w:t>
            </w:r>
            <w:r>
              <w:rPr>
                <w:rStyle w:val="IndexLink"/>
                <w:rtl w:val="true"/>
              </w:rPr>
              <w:tab/>
            </w:r>
            <w:r>
              <w:rPr>
                <w:rStyle w:val="IndexLink"/>
              </w:rPr>
              <w:t>271</w:t>
            </w:r>
          </w:hyperlink>
        </w:p>
        <w:p>
          <w:pPr>
            <w:pStyle w:val="Contents4"/>
            <w:tabs>
              <w:tab w:val="clear" w:pos="8176"/>
              <w:tab w:val="right" w:pos="9026" w:leader="dot"/>
            </w:tabs>
            <w:rPr/>
          </w:pPr>
          <w:hyperlink w:anchor="__RefHeading___Toc4613647_73709187">
            <w:r>
              <w:rPr>
                <w:webHidden/>
                <w:rStyle w:val="IndexLink"/>
              </w:rPr>
              <w:t>8550</w:t>
            </w:r>
            <w:r>
              <w:rPr>
                <w:rStyle w:val="IndexLink"/>
                <w:rtl w:val="true"/>
              </w:rPr>
              <w:t xml:space="preserve"> - </w:t>
            </w:r>
            <w:r>
              <w:rPr>
                <w:rStyle w:val="IndexLink"/>
                <w:rtl w:val="true"/>
              </w:rPr>
              <w:t>أبو سعد، و يقال أبو سعيد الزّرقي</w:t>
            </w:r>
            <w:r>
              <w:rPr>
                <w:rStyle w:val="IndexLink"/>
                <w:rtl w:val="true"/>
              </w:rPr>
              <w:tab/>
            </w:r>
            <w:r>
              <w:rPr>
                <w:rStyle w:val="IndexLink"/>
              </w:rPr>
              <w:t>275</w:t>
            </w:r>
          </w:hyperlink>
        </w:p>
        <w:p>
          <w:pPr>
            <w:pStyle w:val="Contents4"/>
            <w:tabs>
              <w:tab w:val="clear" w:pos="8176"/>
              <w:tab w:val="right" w:pos="9026" w:leader="dot"/>
            </w:tabs>
            <w:rPr/>
          </w:pPr>
          <w:hyperlink w:anchor="__RefHeading___Toc4613649_73709187">
            <w:r>
              <w:rPr>
                <w:webHidden/>
                <w:rStyle w:val="IndexLink"/>
              </w:rPr>
              <w:t>8551</w:t>
            </w:r>
            <w:r>
              <w:rPr>
                <w:rStyle w:val="IndexLink"/>
                <w:rtl w:val="true"/>
              </w:rPr>
              <w:t xml:space="preserve"> - </w:t>
            </w:r>
            <w:r>
              <w:rPr>
                <w:rStyle w:val="IndexLink"/>
                <w:rtl w:val="true"/>
              </w:rPr>
              <w:t>أبو سعد الحمصي</w:t>
            </w:r>
            <w:r>
              <w:rPr>
                <w:rStyle w:val="IndexLink"/>
                <w:rtl w:val="true"/>
              </w:rPr>
              <w:tab/>
            </w:r>
            <w:r>
              <w:rPr>
                <w:rStyle w:val="IndexLink"/>
              </w:rPr>
              <w:t>275</w:t>
            </w:r>
          </w:hyperlink>
        </w:p>
        <w:p>
          <w:pPr>
            <w:pStyle w:val="Contents4"/>
            <w:tabs>
              <w:tab w:val="clear" w:pos="8176"/>
              <w:tab w:val="right" w:pos="9026" w:leader="dot"/>
            </w:tabs>
            <w:rPr/>
          </w:pPr>
          <w:hyperlink w:anchor="__RefHeading___Toc4613651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أبو سعيد</w:t>
            </w:r>
            <w:r>
              <w:rPr>
                <w:rStyle w:val="IndexLink"/>
                <w:rtl w:val="true"/>
              </w:rPr>
              <w:t>]</w:t>
              <w:tab/>
            </w:r>
            <w:r>
              <w:rPr>
                <w:rStyle w:val="IndexLink"/>
              </w:rPr>
              <w:t>276</w:t>
            </w:r>
          </w:hyperlink>
        </w:p>
        <w:p>
          <w:pPr>
            <w:pStyle w:val="Contents5"/>
            <w:tabs>
              <w:tab w:val="clear" w:pos="7892"/>
              <w:tab w:val="right" w:pos="9026" w:leader="dot"/>
            </w:tabs>
            <w:rPr/>
          </w:pPr>
          <w:hyperlink w:anchor="__RefHeading___Toc4613653_73709187">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4613655_73709187">
            <w:r>
              <w:rPr>
                <w:webHidden/>
                <w:rStyle w:val="IndexLink"/>
              </w:rPr>
              <w:t>8552</w:t>
            </w:r>
            <w:r>
              <w:rPr>
                <w:rStyle w:val="IndexLink"/>
                <w:rtl w:val="true"/>
              </w:rPr>
              <w:t xml:space="preserve"> - </w:t>
            </w:r>
            <w:r>
              <w:rPr>
                <w:rStyle w:val="IndexLink"/>
                <w:rtl w:val="true"/>
              </w:rPr>
              <w:t>أبو سعيد الخدري</w:t>
            </w:r>
            <w:r>
              <w:rPr>
                <w:rStyle w:val="IndexLink"/>
                <w:rtl w:val="true"/>
              </w:rPr>
              <w:tab/>
            </w:r>
            <w:r>
              <w:rPr>
                <w:rStyle w:val="IndexLink"/>
              </w:rPr>
              <w:t>276</w:t>
            </w:r>
          </w:hyperlink>
        </w:p>
        <w:p>
          <w:pPr>
            <w:pStyle w:val="Contents5"/>
            <w:tabs>
              <w:tab w:val="clear" w:pos="7892"/>
              <w:tab w:val="right" w:pos="9026" w:leader="dot"/>
            </w:tabs>
            <w:rPr/>
          </w:pPr>
          <w:hyperlink w:anchor="__RefHeading___Toc4613657_73709187">
            <w:r>
              <w:rPr>
                <w:webHidden/>
                <w:rStyle w:val="IndexLink"/>
              </w:rPr>
              <w:t>8553</w:t>
            </w:r>
            <w:r>
              <w:rPr>
                <w:rStyle w:val="IndexLink"/>
                <w:rtl w:val="true"/>
              </w:rPr>
              <w:t xml:space="preserve"> - </w:t>
            </w:r>
            <w:r>
              <w:rPr>
                <w:rStyle w:val="IndexLink"/>
                <w:rtl w:val="true"/>
              </w:rPr>
              <w:t>أبو سعيد المعيطي مولاهم</w:t>
            </w:r>
            <w:r>
              <w:rPr>
                <w:rStyle w:val="IndexLink"/>
                <w:rtl w:val="true"/>
              </w:rPr>
              <w:tab/>
            </w:r>
            <w:r>
              <w:rPr>
                <w:rStyle w:val="IndexLink"/>
              </w:rPr>
              <w:t>276</w:t>
            </w:r>
          </w:hyperlink>
        </w:p>
        <w:p>
          <w:pPr>
            <w:pStyle w:val="Contents5"/>
            <w:tabs>
              <w:tab w:val="clear" w:pos="7892"/>
              <w:tab w:val="right" w:pos="9026" w:leader="dot"/>
            </w:tabs>
            <w:rPr/>
          </w:pPr>
          <w:hyperlink w:anchor="__RefHeading___Toc4613659_73709187">
            <w:r>
              <w:rPr>
                <w:webHidden/>
                <w:rStyle w:val="IndexLink"/>
              </w:rPr>
              <w:t>8554</w:t>
            </w:r>
            <w:r>
              <w:rPr>
                <w:rStyle w:val="IndexLink"/>
                <w:rtl w:val="true"/>
              </w:rPr>
              <w:t xml:space="preserve"> - </w:t>
            </w:r>
            <w:r>
              <w:rPr>
                <w:rStyle w:val="IndexLink"/>
                <w:rtl w:val="true"/>
              </w:rPr>
              <w:t>أبو سعيد الرّعيني</w:t>
            </w:r>
            <w:r>
              <w:rPr>
                <w:rStyle w:val="IndexLink"/>
                <w:rtl w:val="true"/>
              </w:rPr>
              <w:tab/>
            </w:r>
            <w:r>
              <w:rPr>
                <w:rStyle w:val="IndexLink"/>
              </w:rPr>
              <w:t>277</w:t>
            </w:r>
          </w:hyperlink>
        </w:p>
        <w:p>
          <w:pPr>
            <w:pStyle w:val="Contents5"/>
            <w:tabs>
              <w:tab w:val="clear" w:pos="7892"/>
              <w:tab w:val="right" w:pos="9026" w:leader="dot"/>
            </w:tabs>
            <w:rPr/>
          </w:pPr>
          <w:hyperlink w:anchor="__RefHeading___Toc4613661_73709187">
            <w:r>
              <w:rPr>
                <w:webHidden/>
                <w:rStyle w:val="IndexLink"/>
              </w:rPr>
              <w:t>8555</w:t>
            </w:r>
            <w:r>
              <w:rPr>
                <w:rStyle w:val="IndexLink"/>
                <w:rtl w:val="true"/>
              </w:rPr>
              <w:t xml:space="preserve"> - </w:t>
            </w:r>
            <w:r>
              <w:rPr>
                <w:rStyle w:val="IndexLink"/>
                <w:rtl w:val="true"/>
              </w:rPr>
              <w:t>أبو سعيد بن حبيب بن المهلب بن أبي صفرة الأزدي</w:t>
            </w:r>
            <w:r>
              <w:rPr>
                <w:rStyle w:val="IndexLink"/>
                <w:rtl w:val="true"/>
              </w:rPr>
              <w:tab/>
            </w:r>
            <w:r>
              <w:rPr>
                <w:rStyle w:val="IndexLink"/>
              </w:rPr>
              <w:t>277</w:t>
            </w:r>
          </w:hyperlink>
        </w:p>
        <w:p>
          <w:pPr>
            <w:pStyle w:val="Contents5"/>
            <w:tabs>
              <w:tab w:val="clear" w:pos="7892"/>
              <w:tab w:val="right" w:pos="9026" w:leader="dot"/>
            </w:tabs>
            <w:rPr/>
          </w:pPr>
          <w:hyperlink w:anchor="__RefHeading___Toc4613663_73709187">
            <w:r>
              <w:rPr>
                <w:webHidden/>
                <w:rStyle w:val="IndexLink"/>
              </w:rPr>
              <w:t>8556</w:t>
            </w:r>
            <w:r>
              <w:rPr>
                <w:rStyle w:val="IndexLink"/>
                <w:rtl w:val="true"/>
              </w:rPr>
              <w:t xml:space="preserve"> - </w:t>
            </w:r>
            <w:r>
              <w:rPr>
                <w:rStyle w:val="IndexLink"/>
                <w:rtl w:val="true"/>
              </w:rPr>
              <w:t>أبو سعيد الساحلي</w:t>
            </w:r>
            <w:r>
              <w:rPr>
                <w:rStyle w:val="IndexLink"/>
                <w:rtl w:val="true"/>
              </w:rPr>
              <w:tab/>
            </w:r>
            <w:r>
              <w:rPr>
                <w:rStyle w:val="IndexLink"/>
              </w:rPr>
              <w:t>278</w:t>
            </w:r>
          </w:hyperlink>
        </w:p>
        <w:p>
          <w:pPr>
            <w:pStyle w:val="Contents5"/>
            <w:tabs>
              <w:tab w:val="clear" w:pos="7892"/>
              <w:tab w:val="right" w:pos="9026" w:leader="dot"/>
            </w:tabs>
            <w:rPr/>
          </w:pPr>
          <w:hyperlink w:anchor="__RefHeading___Toc4613665_73709187">
            <w:r>
              <w:rPr>
                <w:webHidden/>
                <w:rStyle w:val="IndexLink"/>
              </w:rPr>
              <w:t>8557</w:t>
            </w:r>
            <w:r>
              <w:rPr>
                <w:rStyle w:val="IndexLink"/>
                <w:rtl w:val="true"/>
              </w:rPr>
              <w:t xml:space="preserve"> - </w:t>
            </w:r>
            <w:r>
              <w:rPr>
                <w:rStyle w:val="IndexLink"/>
                <w:rtl w:val="true"/>
              </w:rPr>
              <w:t>أبو سعيد الساحلي الجبيلي</w:t>
            </w:r>
            <w:r>
              <w:rPr>
                <w:rStyle w:val="IndexLink"/>
                <w:rtl w:val="true"/>
              </w:rPr>
              <w:tab/>
            </w:r>
            <w:r>
              <w:rPr>
                <w:rStyle w:val="IndexLink"/>
              </w:rPr>
              <w:t>278</w:t>
            </w:r>
          </w:hyperlink>
        </w:p>
        <w:p>
          <w:pPr>
            <w:pStyle w:val="Contents5"/>
            <w:tabs>
              <w:tab w:val="clear" w:pos="7892"/>
              <w:tab w:val="right" w:pos="9026" w:leader="dot"/>
            </w:tabs>
            <w:rPr/>
          </w:pPr>
          <w:hyperlink w:anchor="__RefHeading___Toc4613667_73709187">
            <w:r>
              <w:rPr>
                <w:webHidden/>
                <w:rStyle w:val="IndexLink"/>
              </w:rPr>
              <w:t>8558</w:t>
            </w:r>
            <w:r>
              <w:rPr>
                <w:rStyle w:val="IndexLink"/>
                <w:rtl w:val="true"/>
              </w:rPr>
              <w:t xml:space="preserve"> - </w:t>
            </w:r>
            <w:r>
              <w:rPr>
                <w:rStyle w:val="IndexLink"/>
                <w:rtl w:val="true"/>
              </w:rPr>
              <w:t>أبو سعيد البجلي</w:t>
            </w:r>
            <w:r>
              <w:rPr>
                <w:rStyle w:val="IndexLink"/>
                <w:rtl w:val="true"/>
              </w:rPr>
              <w:tab/>
            </w:r>
            <w:r>
              <w:rPr>
                <w:rStyle w:val="IndexLink"/>
              </w:rPr>
              <w:t>278</w:t>
            </w:r>
          </w:hyperlink>
        </w:p>
        <w:p>
          <w:pPr>
            <w:pStyle w:val="Contents5"/>
            <w:tabs>
              <w:tab w:val="clear" w:pos="7892"/>
              <w:tab w:val="right" w:pos="9026" w:leader="dot"/>
            </w:tabs>
            <w:rPr/>
          </w:pPr>
          <w:hyperlink w:anchor="__RefHeading___Toc4613669_73709187">
            <w:r>
              <w:rPr>
                <w:webHidden/>
                <w:rStyle w:val="IndexLink"/>
              </w:rPr>
              <w:t>8559</w:t>
            </w:r>
            <w:r>
              <w:rPr>
                <w:rStyle w:val="IndexLink"/>
                <w:rtl w:val="true"/>
              </w:rPr>
              <w:t xml:space="preserve"> - </w:t>
            </w:r>
            <w:r>
              <w:rPr>
                <w:rStyle w:val="IndexLink"/>
                <w:rtl w:val="true"/>
              </w:rPr>
              <w:t>أبو سعيد الحراني الصوفي</w:t>
            </w:r>
            <w:r>
              <w:rPr>
                <w:rStyle w:val="IndexLink"/>
                <w:rtl w:val="true"/>
              </w:rPr>
              <w:tab/>
            </w:r>
            <w:r>
              <w:rPr>
                <w:rStyle w:val="IndexLink"/>
              </w:rPr>
              <w:t>279</w:t>
            </w:r>
          </w:hyperlink>
        </w:p>
        <w:p>
          <w:pPr>
            <w:pStyle w:val="Contents5"/>
            <w:tabs>
              <w:tab w:val="clear" w:pos="7892"/>
              <w:tab w:val="right" w:pos="9026" w:leader="dot"/>
            </w:tabs>
            <w:rPr/>
          </w:pPr>
          <w:hyperlink w:anchor="__RefHeading___Toc4613671_73709187">
            <w:r>
              <w:rPr>
                <w:webHidden/>
                <w:rStyle w:val="IndexLink"/>
              </w:rPr>
              <w:t>8560</w:t>
            </w:r>
            <w:r>
              <w:rPr>
                <w:rStyle w:val="IndexLink"/>
                <w:rtl w:val="true"/>
              </w:rPr>
              <w:t xml:space="preserve"> - </w:t>
            </w:r>
            <w:r>
              <w:rPr>
                <w:rStyle w:val="IndexLink"/>
                <w:rtl w:val="true"/>
              </w:rPr>
              <w:t>أبو سعيد بن محمّد</w:t>
            </w:r>
            <w:r>
              <w:rPr>
                <w:rStyle w:val="IndexLink"/>
                <w:rtl w:val="true"/>
              </w:rPr>
              <w:tab/>
            </w:r>
            <w:r>
              <w:rPr>
                <w:rStyle w:val="IndexLink"/>
              </w:rPr>
              <w:t>279</w:t>
            </w:r>
          </w:hyperlink>
        </w:p>
        <w:p>
          <w:pPr>
            <w:pStyle w:val="Contents5"/>
            <w:tabs>
              <w:tab w:val="clear" w:pos="7892"/>
              <w:tab w:val="right" w:pos="9026" w:leader="dot"/>
            </w:tabs>
            <w:rPr/>
          </w:pPr>
          <w:hyperlink w:anchor="__RefHeading___Toc4613673_73709187">
            <w:r>
              <w:rPr>
                <w:webHidden/>
                <w:rStyle w:val="IndexLink"/>
              </w:rPr>
              <w:t>8561</w:t>
            </w:r>
            <w:r>
              <w:rPr>
                <w:rStyle w:val="IndexLink"/>
                <w:rtl w:val="true"/>
              </w:rPr>
              <w:t xml:space="preserve"> - </w:t>
            </w:r>
            <w:r>
              <w:rPr>
                <w:rStyle w:val="IndexLink"/>
                <w:rtl w:val="true"/>
              </w:rPr>
              <w:t>أبو سعيد الصوفي</w:t>
            </w:r>
            <w:r>
              <w:rPr>
                <w:rStyle w:val="IndexLink"/>
                <w:rtl w:val="true"/>
              </w:rPr>
              <w:tab/>
            </w:r>
            <w:r>
              <w:rPr>
                <w:rStyle w:val="IndexLink"/>
              </w:rPr>
              <w:t>280</w:t>
            </w:r>
          </w:hyperlink>
        </w:p>
        <w:p>
          <w:pPr>
            <w:pStyle w:val="Contents4"/>
            <w:tabs>
              <w:tab w:val="clear" w:pos="8176"/>
              <w:tab w:val="right" w:pos="9026" w:leader="dot"/>
            </w:tabs>
            <w:rPr/>
          </w:pPr>
          <w:hyperlink w:anchor="__RefHeading___Toc4613675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أبو سفيان</w:t>
            </w:r>
            <w:r>
              <w:rPr>
                <w:rStyle w:val="IndexLink"/>
                <w:rtl w:val="true"/>
              </w:rPr>
              <w:t>]</w:t>
              <w:tab/>
            </w:r>
            <w:r>
              <w:rPr>
                <w:rStyle w:val="IndexLink"/>
              </w:rPr>
              <w:t>280</w:t>
            </w:r>
          </w:hyperlink>
        </w:p>
        <w:p>
          <w:pPr>
            <w:pStyle w:val="Contents5"/>
            <w:tabs>
              <w:tab w:val="clear" w:pos="7892"/>
              <w:tab w:val="right" w:pos="9026" w:leader="dot"/>
            </w:tabs>
            <w:rPr/>
          </w:pPr>
          <w:hyperlink w:anchor="__RefHeading___Toc4613677_73709187">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4613679_73709187">
            <w:r>
              <w:rPr>
                <w:webHidden/>
                <w:rStyle w:val="IndexLink"/>
              </w:rPr>
              <w:t>8562</w:t>
            </w:r>
            <w:r>
              <w:rPr>
                <w:rStyle w:val="IndexLink"/>
                <w:rtl w:val="true"/>
              </w:rPr>
              <w:t xml:space="preserve"> - </w:t>
            </w:r>
            <w:r>
              <w:rPr>
                <w:rStyle w:val="IndexLink"/>
                <w:rtl w:val="true"/>
              </w:rPr>
              <w:t>أبو سفيان</w:t>
            </w:r>
            <w:r>
              <w:rPr>
                <w:rStyle w:val="IndexLink"/>
                <w:rtl w:val="true"/>
              </w:rPr>
              <w:tab/>
            </w:r>
            <w:r>
              <w:rPr>
                <w:rStyle w:val="IndexLink"/>
              </w:rPr>
              <w:t>280</w:t>
            </w:r>
          </w:hyperlink>
        </w:p>
        <w:p>
          <w:pPr>
            <w:pStyle w:val="Contents5"/>
            <w:tabs>
              <w:tab w:val="clear" w:pos="7892"/>
              <w:tab w:val="right" w:pos="9026" w:leader="dot"/>
            </w:tabs>
            <w:rPr/>
          </w:pPr>
          <w:hyperlink w:anchor="__RefHeading___Toc4613681_73709187">
            <w:r>
              <w:rPr>
                <w:webHidden/>
                <w:rStyle w:val="IndexLink"/>
              </w:rPr>
              <w:t>8563</w:t>
            </w:r>
            <w:r>
              <w:rPr>
                <w:rStyle w:val="IndexLink"/>
                <w:rtl w:val="true"/>
              </w:rPr>
              <w:t xml:space="preserve"> - </w:t>
            </w:r>
            <w:r>
              <w:rPr>
                <w:rStyle w:val="IndexLink"/>
                <w:rtl w:val="true"/>
              </w:rPr>
              <w:t>أبو سفيان بن أبي بكر بن يزيد بن معاوية بن أبي سفيان الأموي</w:t>
            </w:r>
            <w:r>
              <w:rPr>
                <w:rStyle w:val="IndexLink"/>
                <w:rtl w:val="true"/>
              </w:rPr>
              <w:tab/>
            </w:r>
            <w:r>
              <w:rPr>
                <w:rStyle w:val="IndexLink"/>
              </w:rPr>
              <w:t>280</w:t>
            </w:r>
          </w:hyperlink>
        </w:p>
        <w:p>
          <w:pPr>
            <w:pStyle w:val="Contents5"/>
            <w:tabs>
              <w:tab w:val="clear" w:pos="7892"/>
              <w:tab w:val="right" w:pos="9026" w:leader="dot"/>
            </w:tabs>
            <w:rPr/>
          </w:pPr>
          <w:hyperlink w:anchor="__RefHeading___Toc4613683_73709187">
            <w:r>
              <w:rPr>
                <w:webHidden/>
                <w:rStyle w:val="IndexLink"/>
              </w:rPr>
              <w:t>8564</w:t>
            </w:r>
            <w:r>
              <w:rPr>
                <w:rStyle w:val="IndexLink"/>
                <w:rtl w:val="true"/>
              </w:rPr>
              <w:t xml:space="preserve"> - </w:t>
            </w:r>
            <w:r>
              <w:rPr>
                <w:rStyle w:val="IndexLink"/>
                <w:rtl w:val="true"/>
              </w:rPr>
              <w:t>أبو سفيان بن خالد بن يزيد بن معاوية بن أبي سفيان الأموي</w:t>
            </w:r>
            <w:r>
              <w:rPr>
                <w:rStyle w:val="IndexLink"/>
                <w:rtl w:val="true"/>
              </w:rPr>
              <w:tab/>
            </w:r>
            <w:r>
              <w:rPr>
                <w:rStyle w:val="IndexLink"/>
              </w:rPr>
              <w:t>280</w:t>
            </w:r>
          </w:hyperlink>
        </w:p>
        <w:p>
          <w:pPr>
            <w:pStyle w:val="Contents5"/>
            <w:tabs>
              <w:tab w:val="clear" w:pos="7892"/>
              <w:tab w:val="right" w:pos="9026" w:leader="dot"/>
            </w:tabs>
            <w:rPr/>
          </w:pPr>
          <w:hyperlink w:anchor="__RefHeading___Toc4613685_73709187">
            <w:r>
              <w:rPr>
                <w:webHidden/>
                <w:rStyle w:val="IndexLink"/>
              </w:rPr>
              <w:t>8565</w:t>
            </w:r>
            <w:r>
              <w:rPr>
                <w:rStyle w:val="IndexLink"/>
                <w:rtl w:val="true"/>
              </w:rPr>
              <w:t xml:space="preserve"> - </w:t>
            </w:r>
            <w:r>
              <w:rPr>
                <w:rStyle w:val="IndexLink"/>
                <w:rtl w:val="true"/>
              </w:rPr>
              <w:t>أبو سفيان بن عبد اللّه بن أبي سفيان بن عبد اللّه بن يزيد</w:t>
            </w:r>
            <w:r>
              <w:rPr>
                <w:rStyle w:val="IndexLink"/>
                <w:rtl w:val="true"/>
              </w:rPr>
              <w:tab/>
            </w:r>
            <w:r>
              <w:rPr>
                <w:rStyle w:val="IndexLink"/>
              </w:rPr>
              <w:t>281</w:t>
            </w:r>
          </w:hyperlink>
        </w:p>
        <w:p>
          <w:pPr>
            <w:pStyle w:val="Contents5"/>
            <w:tabs>
              <w:tab w:val="clear" w:pos="7892"/>
              <w:tab w:val="right" w:pos="9026" w:leader="dot"/>
            </w:tabs>
            <w:rPr/>
          </w:pPr>
          <w:hyperlink w:anchor="__RefHeading___Toc4613687_73709187">
            <w:r>
              <w:rPr>
                <w:webHidden/>
                <w:rStyle w:val="IndexLink"/>
              </w:rPr>
              <w:t>8566</w:t>
            </w:r>
            <w:r>
              <w:rPr>
                <w:rStyle w:val="IndexLink"/>
                <w:rtl w:val="true"/>
              </w:rPr>
              <w:t xml:space="preserve"> - </w:t>
            </w:r>
            <w:r>
              <w:rPr>
                <w:rStyle w:val="IndexLink"/>
                <w:rtl w:val="true"/>
              </w:rPr>
              <w:t>أبو سفيان بن عبد اللّه بن يزيد بن معاوية بن أبي سفيان الأموي</w:t>
            </w:r>
            <w:r>
              <w:rPr>
                <w:rStyle w:val="IndexLink"/>
                <w:rtl w:val="true"/>
              </w:rPr>
              <w:tab/>
            </w:r>
            <w:r>
              <w:rPr>
                <w:rStyle w:val="IndexLink"/>
              </w:rPr>
              <w:t>281</w:t>
            </w:r>
          </w:hyperlink>
        </w:p>
        <w:p>
          <w:pPr>
            <w:pStyle w:val="Contents5"/>
            <w:tabs>
              <w:tab w:val="clear" w:pos="7892"/>
              <w:tab w:val="right" w:pos="9026" w:leader="dot"/>
            </w:tabs>
            <w:rPr/>
          </w:pPr>
          <w:hyperlink w:anchor="__RefHeading___Toc4613689_73709187">
            <w:r>
              <w:rPr>
                <w:webHidden/>
                <w:rStyle w:val="IndexLink"/>
              </w:rPr>
              <w:t>8567</w:t>
            </w:r>
            <w:r>
              <w:rPr>
                <w:rStyle w:val="IndexLink"/>
                <w:rtl w:val="true"/>
              </w:rPr>
              <w:t xml:space="preserve"> - </w:t>
            </w:r>
            <w:r>
              <w:rPr>
                <w:rStyle w:val="IndexLink"/>
                <w:rtl w:val="true"/>
              </w:rPr>
              <w:t>أبو سفيان بن عتبة الأعور بن يزيد بن معاوية بن أبي سفيان الأموي</w:t>
            </w:r>
            <w:r>
              <w:rPr>
                <w:rStyle w:val="IndexLink"/>
                <w:rtl w:val="true"/>
              </w:rPr>
              <w:tab/>
            </w:r>
            <w:r>
              <w:rPr>
                <w:rStyle w:val="IndexLink"/>
              </w:rPr>
              <w:t>281</w:t>
            </w:r>
          </w:hyperlink>
        </w:p>
        <w:p>
          <w:pPr>
            <w:pStyle w:val="Contents5"/>
            <w:tabs>
              <w:tab w:val="clear" w:pos="7892"/>
              <w:tab w:val="right" w:pos="9026" w:leader="dot"/>
            </w:tabs>
            <w:rPr/>
          </w:pPr>
          <w:hyperlink w:anchor="__RefHeading___Toc4613691_73709187">
            <w:r>
              <w:rPr>
                <w:webHidden/>
                <w:rStyle w:val="IndexLink"/>
              </w:rPr>
              <w:t>8568</w:t>
            </w:r>
            <w:r>
              <w:rPr>
                <w:rStyle w:val="IndexLink"/>
                <w:rtl w:val="true"/>
              </w:rPr>
              <w:t xml:space="preserve"> - </w:t>
            </w:r>
            <w:r>
              <w:rPr>
                <w:rStyle w:val="IndexLink"/>
                <w:rtl w:val="true"/>
              </w:rPr>
              <w:t>أبو سفيان بن يزيد بن عبد الملك بن مروان بن الحكم الأموي</w:t>
            </w:r>
            <w:r>
              <w:rPr>
                <w:rStyle w:val="IndexLink"/>
                <w:rtl w:val="true"/>
              </w:rPr>
              <w:tab/>
            </w:r>
            <w:r>
              <w:rPr>
                <w:rStyle w:val="IndexLink"/>
              </w:rPr>
              <w:t>281</w:t>
            </w:r>
          </w:hyperlink>
        </w:p>
        <w:p>
          <w:pPr>
            <w:pStyle w:val="Contents5"/>
            <w:tabs>
              <w:tab w:val="clear" w:pos="7892"/>
              <w:tab w:val="right" w:pos="9026" w:leader="dot"/>
            </w:tabs>
            <w:rPr/>
          </w:pPr>
          <w:hyperlink w:anchor="__RefHeading___Toc4613693_73709187">
            <w:r>
              <w:rPr>
                <w:webHidden/>
                <w:rStyle w:val="IndexLink"/>
              </w:rPr>
              <w:t>8569</w:t>
            </w:r>
            <w:r>
              <w:rPr>
                <w:rStyle w:val="IndexLink"/>
                <w:rtl w:val="true"/>
              </w:rPr>
              <w:t xml:space="preserve"> - </w:t>
            </w:r>
            <w:r>
              <w:rPr>
                <w:rStyle w:val="IndexLink"/>
                <w:rtl w:val="true"/>
              </w:rPr>
              <w:t xml:space="preserve">أبو سفيان </w:t>
            </w:r>
            <w:r>
              <w:rPr>
                <w:rStyle w:val="IndexLink"/>
                <w:rtl w:val="true"/>
              </w:rPr>
              <w:t>[</w:t>
            </w:r>
            <w:r>
              <w:rPr>
                <w:rStyle w:val="IndexLink"/>
                <w:rtl w:val="true"/>
              </w:rPr>
              <w:t>بن</w:t>
            </w:r>
            <w:r>
              <w:rPr>
                <w:rStyle w:val="IndexLink"/>
                <w:rtl w:val="true"/>
              </w:rPr>
              <w:t xml:space="preserve">] </w:t>
            </w:r>
            <w:r>
              <w:rPr>
                <w:rStyle w:val="IndexLink"/>
                <w:rtl w:val="true"/>
              </w:rPr>
              <w:t>يزيد بن معاوية</w:t>
            </w:r>
            <w:r>
              <w:rPr>
                <w:rStyle w:val="IndexLink"/>
                <w:rtl w:val="true"/>
              </w:rPr>
              <w:tab/>
            </w:r>
            <w:r>
              <w:rPr>
                <w:rStyle w:val="IndexLink"/>
              </w:rPr>
              <w:t>281</w:t>
            </w:r>
          </w:hyperlink>
        </w:p>
        <w:p>
          <w:pPr>
            <w:pStyle w:val="Contents5"/>
            <w:tabs>
              <w:tab w:val="clear" w:pos="7892"/>
              <w:tab w:val="right" w:pos="9026" w:leader="dot"/>
            </w:tabs>
            <w:rPr/>
          </w:pPr>
          <w:hyperlink w:anchor="__RefHeading___Toc4613695_73709187">
            <w:r>
              <w:rPr>
                <w:webHidden/>
                <w:rStyle w:val="IndexLink"/>
              </w:rPr>
              <w:t>8570</w:t>
            </w:r>
            <w:r>
              <w:rPr>
                <w:rStyle w:val="IndexLink"/>
                <w:rtl w:val="true"/>
              </w:rPr>
              <w:t xml:space="preserve"> - </w:t>
            </w:r>
            <w:r>
              <w:rPr>
                <w:rStyle w:val="IndexLink"/>
                <w:rtl w:val="true"/>
              </w:rPr>
              <w:t xml:space="preserve">أبو سفيان العتبي </w:t>
            </w:r>
            <w:r>
              <w:rPr>
                <w:rStyle w:val="IndexLink"/>
                <w:rtl w:val="true"/>
              </w:rPr>
              <w:t xml:space="preserve">- </w:t>
            </w:r>
            <w:r>
              <w:rPr>
                <w:rStyle w:val="IndexLink"/>
                <w:rtl w:val="true"/>
              </w:rPr>
              <w:t>و يقال</w:t>
            </w:r>
            <w:r>
              <w:rPr>
                <w:rStyle w:val="IndexLink"/>
                <w:rtl w:val="true"/>
              </w:rPr>
              <w:t xml:space="preserve">: </w:t>
            </w:r>
            <w:r>
              <w:rPr>
                <w:rStyle w:val="IndexLink"/>
                <w:rtl w:val="true"/>
              </w:rPr>
              <w:t>القيني</w:t>
            </w:r>
            <w:r>
              <w:rPr>
                <w:rStyle w:val="IndexLink"/>
                <w:rtl w:val="true"/>
              </w:rPr>
              <w:tab/>
            </w:r>
            <w:r>
              <w:rPr>
                <w:rStyle w:val="IndexLink"/>
              </w:rPr>
              <w:t>282</w:t>
            </w:r>
          </w:hyperlink>
        </w:p>
        <w:p>
          <w:pPr>
            <w:pStyle w:val="Contents4"/>
            <w:tabs>
              <w:tab w:val="clear" w:pos="8176"/>
              <w:tab w:val="right" w:pos="9026" w:leader="dot"/>
            </w:tabs>
            <w:rPr/>
          </w:pPr>
          <w:hyperlink w:anchor="__RefHeading___Toc4613697_73709187">
            <w:r>
              <w:rPr>
                <w:webHidden/>
                <w:rStyle w:val="IndexLink"/>
              </w:rPr>
              <w:t>8571</w:t>
            </w:r>
            <w:r>
              <w:rPr>
                <w:rStyle w:val="IndexLink"/>
                <w:rtl w:val="true"/>
              </w:rPr>
              <w:t xml:space="preserve"> - </w:t>
            </w:r>
            <w:r>
              <w:rPr>
                <w:rStyle w:val="IndexLink"/>
                <w:rtl w:val="true"/>
              </w:rPr>
              <w:t>أبو سلمة بن عبد الرّحمن بن عوف</w:t>
            </w:r>
            <w:r>
              <w:rPr>
                <w:rStyle w:val="IndexLink"/>
                <w:rtl w:val="true"/>
              </w:rPr>
              <w:tab/>
            </w:r>
            <w:r>
              <w:rPr>
                <w:rStyle w:val="IndexLink"/>
              </w:rPr>
              <w:t>283</w:t>
            </w:r>
          </w:hyperlink>
        </w:p>
        <w:p>
          <w:pPr>
            <w:pStyle w:val="Contents4"/>
            <w:tabs>
              <w:tab w:val="clear" w:pos="8176"/>
              <w:tab w:val="right" w:pos="9026" w:leader="dot"/>
            </w:tabs>
            <w:rPr/>
          </w:pPr>
          <w:hyperlink w:anchor="__RefHeading___Toc4613699_73709187">
            <w:r>
              <w:rPr>
                <w:webHidden/>
                <w:rStyle w:val="IndexLink"/>
              </w:rPr>
              <w:t>8572</w:t>
            </w:r>
            <w:r>
              <w:rPr>
                <w:rStyle w:val="IndexLink"/>
                <w:rtl w:val="true"/>
              </w:rPr>
              <w:t xml:space="preserve"> - </w:t>
            </w:r>
            <w:r>
              <w:rPr>
                <w:rStyle w:val="IndexLink"/>
                <w:rtl w:val="true"/>
              </w:rPr>
              <w:t>أبو سلمة الصّنعاني</w:t>
            </w:r>
            <w:r>
              <w:rPr>
                <w:rStyle w:val="IndexLink"/>
                <w:rtl w:val="true"/>
              </w:rPr>
              <w:tab/>
            </w:r>
            <w:r>
              <w:rPr>
                <w:rStyle w:val="IndexLink"/>
              </w:rPr>
              <w:t>283</w:t>
            </w:r>
          </w:hyperlink>
        </w:p>
        <w:p>
          <w:pPr>
            <w:pStyle w:val="Contents4"/>
            <w:tabs>
              <w:tab w:val="clear" w:pos="8176"/>
              <w:tab w:val="right" w:pos="9026" w:leader="dot"/>
            </w:tabs>
            <w:rPr/>
          </w:pPr>
          <w:hyperlink w:anchor="__RefHeading___Toc4613701_73709187">
            <w:r>
              <w:rPr>
                <w:webHidden/>
                <w:rStyle w:val="IndexLink"/>
              </w:rPr>
              <w:t>8573</w:t>
            </w:r>
            <w:r>
              <w:rPr>
                <w:rStyle w:val="IndexLink"/>
                <w:rtl w:val="true"/>
              </w:rPr>
              <w:t xml:space="preserve"> - </w:t>
            </w:r>
            <w:r>
              <w:rPr>
                <w:rStyle w:val="IndexLink"/>
                <w:rtl w:val="true"/>
              </w:rPr>
              <w:t>أبو سلمة العاملي</w:t>
            </w:r>
            <w:r>
              <w:rPr>
                <w:rStyle w:val="IndexLink"/>
                <w:rtl w:val="true"/>
              </w:rPr>
              <w:tab/>
            </w:r>
            <w:r>
              <w:rPr>
                <w:rStyle w:val="IndexLink"/>
              </w:rPr>
              <w:t>284</w:t>
            </w:r>
          </w:hyperlink>
        </w:p>
        <w:p>
          <w:pPr>
            <w:pStyle w:val="Contents4"/>
            <w:tabs>
              <w:tab w:val="clear" w:pos="8176"/>
              <w:tab w:val="right" w:pos="9026" w:leader="dot"/>
            </w:tabs>
            <w:rPr/>
          </w:pPr>
          <w:hyperlink w:anchor="__RefHeading___Toc4613703_73709187">
            <w:r>
              <w:rPr>
                <w:webHidden/>
                <w:rStyle w:val="IndexLink"/>
              </w:rPr>
              <w:t>8574</w:t>
            </w:r>
            <w:r>
              <w:rPr>
                <w:rStyle w:val="IndexLink"/>
                <w:rtl w:val="true"/>
              </w:rPr>
              <w:t xml:space="preserve"> - </w:t>
            </w:r>
            <w:r>
              <w:rPr>
                <w:rStyle w:val="IndexLink"/>
                <w:rtl w:val="true"/>
              </w:rPr>
              <w:t>أبو سلمى راعي النبي صلى اللّه عليه و سلم</w:t>
            </w:r>
            <w:r>
              <w:rPr>
                <w:rStyle w:val="IndexLink"/>
                <w:rtl w:val="true"/>
              </w:rPr>
              <w:tab/>
            </w:r>
            <w:r>
              <w:rPr>
                <w:rStyle w:val="IndexLink"/>
              </w:rPr>
              <w:t>284</w:t>
            </w:r>
          </w:hyperlink>
        </w:p>
        <w:p>
          <w:pPr>
            <w:pStyle w:val="Contents4"/>
            <w:tabs>
              <w:tab w:val="clear" w:pos="8176"/>
              <w:tab w:val="right" w:pos="9026" w:leader="dot"/>
            </w:tabs>
            <w:rPr/>
          </w:pPr>
          <w:hyperlink w:anchor="__RefHeading___Toc4613705_73709187">
            <w:r>
              <w:rPr>
                <w:webHidden/>
                <w:rStyle w:val="IndexLink"/>
              </w:rPr>
              <w:t>8575</w:t>
            </w:r>
            <w:r>
              <w:rPr>
                <w:rStyle w:val="IndexLink"/>
                <w:rtl w:val="true"/>
              </w:rPr>
              <w:t xml:space="preserve"> - </w:t>
            </w:r>
            <w:r>
              <w:rPr>
                <w:rStyle w:val="IndexLink"/>
                <w:rtl w:val="true"/>
              </w:rPr>
              <w:t>أبو سليمان الحرستاني ،و يقال</w:t>
            </w:r>
            <w:r>
              <w:rPr>
                <w:rStyle w:val="IndexLink"/>
                <w:rtl w:val="true"/>
              </w:rPr>
              <w:t xml:space="preserve">: </w:t>
            </w:r>
            <w:r>
              <w:rPr>
                <w:rStyle w:val="IndexLink"/>
                <w:rtl w:val="true"/>
              </w:rPr>
              <w:t>الخراساني</w:t>
            </w:r>
            <w:r>
              <w:rPr>
                <w:rStyle w:val="IndexLink"/>
                <w:rtl w:val="true"/>
              </w:rPr>
              <w:tab/>
            </w:r>
            <w:r>
              <w:rPr>
                <w:rStyle w:val="IndexLink"/>
              </w:rPr>
              <w:t>287</w:t>
            </w:r>
          </w:hyperlink>
        </w:p>
        <w:p>
          <w:pPr>
            <w:pStyle w:val="Contents4"/>
            <w:tabs>
              <w:tab w:val="clear" w:pos="8176"/>
              <w:tab w:val="right" w:pos="9026" w:leader="dot"/>
            </w:tabs>
            <w:rPr/>
          </w:pPr>
          <w:hyperlink w:anchor="__RefHeading___Toc4613707_73709187">
            <w:r>
              <w:rPr>
                <w:webHidden/>
                <w:rStyle w:val="IndexLink"/>
              </w:rPr>
              <w:t>8577</w:t>
            </w:r>
            <w:r>
              <w:rPr>
                <w:rStyle w:val="IndexLink"/>
                <w:rtl w:val="true"/>
              </w:rPr>
              <w:t xml:space="preserve"> - </w:t>
            </w:r>
            <w:r>
              <w:rPr>
                <w:rStyle w:val="IndexLink"/>
                <w:rtl w:val="true"/>
              </w:rPr>
              <w:t>أبو سليمان القرشي العامري ثم البسري</w:t>
            </w:r>
            <w:r>
              <w:rPr>
                <w:rStyle w:val="IndexLink"/>
                <w:rtl w:val="true"/>
              </w:rPr>
              <w:tab/>
            </w:r>
            <w:r>
              <w:rPr>
                <w:rStyle w:val="IndexLink"/>
              </w:rPr>
              <w:t>288</w:t>
            </w:r>
          </w:hyperlink>
        </w:p>
        <w:p>
          <w:pPr>
            <w:pStyle w:val="Contents4"/>
            <w:tabs>
              <w:tab w:val="clear" w:pos="8176"/>
              <w:tab w:val="right" w:pos="9026" w:leader="dot"/>
            </w:tabs>
            <w:rPr/>
          </w:pPr>
          <w:hyperlink w:anchor="__RefHeading___Toc4613709_73709187">
            <w:r>
              <w:rPr>
                <w:webHidden/>
                <w:rStyle w:val="IndexLink"/>
              </w:rPr>
              <w:t>8577</w:t>
            </w:r>
            <w:r>
              <w:rPr>
                <w:rStyle w:val="IndexLink"/>
                <w:rtl w:val="true"/>
              </w:rPr>
              <w:t xml:space="preserve"> - </w:t>
            </w:r>
            <w:r>
              <w:rPr>
                <w:rStyle w:val="IndexLink"/>
                <w:rtl w:val="true"/>
              </w:rPr>
              <w:t>أبو سليمان العنسي</w:t>
            </w:r>
            <w:r>
              <w:rPr>
                <w:rStyle w:val="IndexLink"/>
                <w:rtl w:val="true"/>
              </w:rPr>
              <w:tab/>
            </w:r>
            <w:r>
              <w:rPr>
                <w:rStyle w:val="IndexLink"/>
              </w:rPr>
              <w:t>289</w:t>
            </w:r>
          </w:hyperlink>
        </w:p>
        <w:p>
          <w:pPr>
            <w:pStyle w:val="Contents4"/>
            <w:tabs>
              <w:tab w:val="clear" w:pos="8176"/>
              <w:tab w:val="right" w:pos="9026" w:leader="dot"/>
            </w:tabs>
            <w:rPr/>
          </w:pPr>
          <w:hyperlink w:anchor="__RefHeading___Toc4613711_73709187">
            <w:r>
              <w:rPr>
                <w:webHidden/>
                <w:rStyle w:val="IndexLink"/>
              </w:rPr>
              <w:t>8578</w:t>
            </w:r>
            <w:r>
              <w:rPr>
                <w:rStyle w:val="IndexLink"/>
                <w:rtl w:val="true"/>
              </w:rPr>
              <w:t xml:space="preserve"> - </w:t>
            </w:r>
            <w:r>
              <w:rPr>
                <w:rStyle w:val="IndexLink"/>
                <w:rtl w:val="true"/>
              </w:rPr>
              <w:t>أبو سليمان الداراني</w:t>
            </w:r>
            <w:r>
              <w:rPr>
                <w:rStyle w:val="IndexLink"/>
                <w:rtl w:val="true"/>
              </w:rPr>
              <w:tab/>
            </w:r>
            <w:r>
              <w:rPr>
                <w:rStyle w:val="IndexLink"/>
              </w:rPr>
              <w:t>290</w:t>
            </w:r>
          </w:hyperlink>
        </w:p>
        <w:p>
          <w:pPr>
            <w:pStyle w:val="Contents4"/>
            <w:tabs>
              <w:tab w:val="clear" w:pos="8176"/>
              <w:tab w:val="right" w:pos="9026" w:leader="dot"/>
            </w:tabs>
            <w:rPr/>
          </w:pPr>
          <w:hyperlink w:anchor="__RefHeading___Toc4613713_73709187">
            <w:r>
              <w:rPr>
                <w:webHidden/>
                <w:rStyle w:val="IndexLink"/>
              </w:rPr>
              <w:t>8579</w:t>
            </w:r>
            <w:r>
              <w:rPr>
                <w:rStyle w:val="IndexLink"/>
                <w:rtl w:val="true"/>
              </w:rPr>
              <w:t xml:space="preserve"> - </w:t>
            </w:r>
            <w:r>
              <w:rPr>
                <w:rStyle w:val="IndexLink"/>
                <w:rtl w:val="true"/>
              </w:rPr>
              <w:t>أبو سليمان السعدي المفسّر</w:t>
            </w:r>
            <w:r>
              <w:rPr>
                <w:rStyle w:val="IndexLink"/>
                <w:rtl w:val="true"/>
              </w:rPr>
              <w:tab/>
            </w:r>
            <w:r>
              <w:rPr>
                <w:rStyle w:val="IndexLink"/>
              </w:rPr>
              <w:t>290</w:t>
            </w:r>
          </w:hyperlink>
        </w:p>
        <w:p>
          <w:pPr>
            <w:pStyle w:val="Contents4"/>
            <w:tabs>
              <w:tab w:val="clear" w:pos="8176"/>
              <w:tab w:val="right" w:pos="9026" w:leader="dot"/>
            </w:tabs>
            <w:rPr/>
          </w:pPr>
          <w:hyperlink w:anchor="__RefHeading___Toc4613715_73709187">
            <w:r>
              <w:rPr>
                <w:webHidden/>
                <w:rStyle w:val="IndexLink"/>
              </w:rPr>
              <w:t>8580</w:t>
            </w:r>
            <w:r>
              <w:rPr>
                <w:rStyle w:val="IndexLink"/>
                <w:rtl w:val="true"/>
              </w:rPr>
              <w:t xml:space="preserve"> - </w:t>
            </w:r>
            <w:r>
              <w:rPr>
                <w:rStyle w:val="IndexLink"/>
                <w:rtl w:val="true"/>
              </w:rPr>
              <w:t>أبو السمراء الغساني</w:t>
            </w:r>
            <w:r>
              <w:rPr>
                <w:rStyle w:val="IndexLink"/>
                <w:rtl w:val="true"/>
              </w:rPr>
              <w:tab/>
            </w:r>
            <w:r>
              <w:rPr>
                <w:rStyle w:val="IndexLink"/>
              </w:rPr>
              <w:t>290</w:t>
            </w:r>
          </w:hyperlink>
        </w:p>
        <w:p>
          <w:pPr>
            <w:pStyle w:val="Contents4"/>
            <w:tabs>
              <w:tab w:val="clear" w:pos="8176"/>
              <w:tab w:val="right" w:pos="9026" w:leader="dot"/>
            </w:tabs>
            <w:rPr/>
          </w:pPr>
          <w:hyperlink w:anchor="__RefHeading___Toc4613717_73709187">
            <w:r>
              <w:rPr>
                <w:webHidden/>
                <w:rStyle w:val="IndexLink"/>
              </w:rPr>
              <w:t>8581</w:t>
            </w:r>
            <w:r>
              <w:rPr>
                <w:rStyle w:val="IndexLink"/>
                <w:rtl w:val="true"/>
              </w:rPr>
              <w:t xml:space="preserve"> - </w:t>
            </w:r>
            <w:r>
              <w:rPr>
                <w:rStyle w:val="IndexLink"/>
                <w:rtl w:val="true"/>
              </w:rPr>
              <w:t>أبو سمال الأسدي</w:t>
            </w:r>
            <w:r>
              <w:rPr>
                <w:rStyle w:val="IndexLink"/>
                <w:rtl w:val="true"/>
              </w:rPr>
              <w:tab/>
            </w:r>
            <w:r>
              <w:rPr>
                <w:rStyle w:val="IndexLink"/>
              </w:rPr>
              <w:t>290</w:t>
            </w:r>
          </w:hyperlink>
        </w:p>
        <w:p>
          <w:pPr>
            <w:pStyle w:val="Contents4"/>
            <w:tabs>
              <w:tab w:val="clear" w:pos="8176"/>
              <w:tab w:val="right" w:pos="9026" w:leader="dot"/>
            </w:tabs>
            <w:rPr/>
          </w:pPr>
          <w:hyperlink w:anchor="__RefHeading___Toc4613719_73709187">
            <w:r>
              <w:rPr>
                <w:webHidden/>
                <w:rStyle w:val="IndexLink"/>
              </w:rPr>
              <w:t>8582</w:t>
            </w:r>
            <w:r>
              <w:rPr>
                <w:rStyle w:val="IndexLink"/>
                <w:rtl w:val="true"/>
              </w:rPr>
              <w:t xml:space="preserve"> - </w:t>
            </w:r>
            <w:r>
              <w:rPr>
                <w:rStyle w:val="IndexLink"/>
                <w:rtl w:val="true"/>
              </w:rPr>
              <w:t>أبو سنان الدمشقي</w:t>
            </w:r>
            <w:r>
              <w:rPr>
                <w:rStyle w:val="IndexLink"/>
                <w:rtl w:val="true"/>
              </w:rPr>
              <w:tab/>
            </w:r>
            <w:r>
              <w:rPr>
                <w:rStyle w:val="IndexLink"/>
              </w:rPr>
              <w:t>290</w:t>
            </w:r>
          </w:hyperlink>
        </w:p>
        <w:p>
          <w:pPr>
            <w:pStyle w:val="Contents4"/>
            <w:tabs>
              <w:tab w:val="clear" w:pos="8176"/>
              <w:tab w:val="right" w:pos="9026" w:leader="dot"/>
            </w:tabs>
            <w:rPr/>
          </w:pPr>
          <w:hyperlink w:anchor="__RefHeading___Toc4613721_73709187">
            <w:r>
              <w:rPr>
                <w:webHidden/>
                <w:rStyle w:val="IndexLink"/>
              </w:rPr>
              <w:t>8583</w:t>
            </w:r>
            <w:r>
              <w:rPr>
                <w:rStyle w:val="IndexLink"/>
                <w:rtl w:val="true"/>
              </w:rPr>
              <w:t xml:space="preserve"> - </w:t>
            </w:r>
            <w:r>
              <w:rPr>
                <w:rStyle w:val="IndexLink"/>
                <w:rtl w:val="true"/>
              </w:rPr>
              <w:t>أبو سنان القسملي</w:t>
            </w:r>
            <w:r>
              <w:rPr>
                <w:rStyle w:val="IndexLink"/>
                <w:rtl w:val="true"/>
              </w:rPr>
              <w:tab/>
            </w:r>
            <w:r>
              <w:rPr>
                <w:rStyle w:val="IndexLink"/>
              </w:rPr>
              <w:t>290</w:t>
            </w:r>
          </w:hyperlink>
        </w:p>
        <w:p>
          <w:pPr>
            <w:pStyle w:val="Contents4"/>
            <w:tabs>
              <w:tab w:val="clear" w:pos="8176"/>
              <w:tab w:val="right" w:pos="9026" w:leader="dot"/>
            </w:tabs>
            <w:rPr/>
          </w:pPr>
          <w:hyperlink w:anchor="__RefHeading___Toc4613723_73709187">
            <w:r>
              <w:rPr>
                <w:webHidden/>
                <w:rStyle w:val="IndexLink"/>
              </w:rPr>
              <w:t>8584</w:t>
            </w:r>
            <w:r>
              <w:rPr>
                <w:rStyle w:val="IndexLink"/>
                <w:rtl w:val="true"/>
              </w:rPr>
              <w:t xml:space="preserve"> - </w:t>
            </w:r>
            <w:r>
              <w:rPr>
                <w:rStyle w:val="IndexLink"/>
                <w:rtl w:val="true"/>
              </w:rPr>
              <w:t xml:space="preserve">أبو سهيل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أبو سهيل </w:t>
            </w:r>
            <w:r>
              <w:rPr>
                <w:rStyle w:val="IndexLink"/>
                <w:rtl w:val="true"/>
              </w:rPr>
              <w:t xml:space="preserve">- </w:t>
            </w:r>
            <w:r>
              <w:rPr>
                <w:rStyle w:val="IndexLink"/>
                <w:rtl w:val="true"/>
              </w:rPr>
              <w:t>الأسود</w:t>
            </w:r>
            <w:r>
              <w:rPr>
                <w:rStyle w:val="IndexLink"/>
                <w:rtl w:val="true"/>
              </w:rPr>
              <w:tab/>
            </w:r>
            <w:r>
              <w:rPr>
                <w:rStyle w:val="IndexLink"/>
              </w:rPr>
              <w:t>291</w:t>
            </w:r>
          </w:hyperlink>
        </w:p>
        <w:p>
          <w:pPr>
            <w:pStyle w:val="Contents4"/>
            <w:tabs>
              <w:tab w:val="clear" w:pos="8176"/>
              <w:tab w:val="right" w:pos="9026" w:leader="dot"/>
            </w:tabs>
            <w:rPr/>
          </w:pPr>
          <w:hyperlink w:anchor="__RefHeading___Toc4613725_73709187">
            <w:r>
              <w:rPr>
                <w:webHidden/>
                <w:rStyle w:val="IndexLink"/>
              </w:rPr>
              <w:t>8585</w:t>
            </w:r>
            <w:r>
              <w:rPr>
                <w:rStyle w:val="IndexLink"/>
                <w:rtl w:val="true"/>
              </w:rPr>
              <w:t xml:space="preserve"> - </w:t>
            </w:r>
            <w:r>
              <w:rPr>
                <w:rStyle w:val="IndexLink"/>
                <w:rtl w:val="true"/>
              </w:rPr>
              <w:t xml:space="preserve">أبو سهيل </w:t>
            </w:r>
            <w:r>
              <w:rPr>
                <w:rStyle w:val="IndexLink"/>
                <w:rtl w:val="true"/>
              </w:rPr>
              <w:t>[</w:t>
            </w:r>
            <w:r>
              <w:rPr>
                <w:rStyle w:val="IndexLink"/>
                <w:rtl w:val="true"/>
              </w:rPr>
              <w:t>الأصبحي</w:t>
            </w:r>
            <w:r>
              <w:rPr>
                <w:rStyle w:val="IndexLink"/>
                <w:rtl w:val="true"/>
              </w:rPr>
              <w:tab/>
            </w:r>
            <w:r>
              <w:rPr>
                <w:rStyle w:val="IndexLink"/>
              </w:rPr>
              <w:t>291</w:t>
            </w:r>
          </w:hyperlink>
        </w:p>
        <w:p>
          <w:pPr>
            <w:pStyle w:val="Contents4"/>
            <w:tabs>
              <w:tab w:val="clear" w:pos="8176"/>
              <w:tab w:val="right" w:pos="9026" w:leader="dot"/>
            </w:tabs>
            <w:rPr/>
          </w:pPr>
          <w:hyperlink w:anchor="__RefHeading___Toc4613727_73709187">
            <w:r>
              <w:rPr>
                <w:webHidden/>
                <w:rStyle w:val="IndexLink"/>
              </w:rPr>
              <w:t>8586</w:t>
            </w:r>
            <w:r>
              <w:rPr>
                <w:rStyle w:val="IndexLink"/>
                <w:rtl w:val="true"/>
              </w:rPr>
              <w:t xml:space="preserve"> - </w:t>
            </w:r>
            <w:r>
              <w:rPr>
                <w:rStyle w:val="IndexLink"/>
                <w:rtl w:val="true"/>
              </w:rPr>
              <w:t>أبو سهيل</w:t>
            </w:r>
            <w:r>
              <w:rPr>
                <w:rStyle w:val="IndexLink"/>
                <w:rtl w:val="true"/>
              </w:rPr>
              <w:t>]</w:t>
              <w:tab/>
            </w:r>
            <w:r>
              <w:rPr>
                <w:rStyle w:val="IndexLink"/>
              </w:rPr>
              <w:t>291</w:t>
            </w:r>
          </w:hyperlink>
        </w:p>
        <w:p>
          <w:pPr>
            <w:pStyle w:val="Contents4"/>
            <w:tabs>
              <w:tab w:val="clear" w:pos="8176"/>
              <w:tab w:val="right" w:pos="9026" w:leader="dot"/>
            </w:tabs>
            <w:rPr/>
          </w:pPr>
          <w:hyperlink w:anchor="__RefHeading___Toc4613729_73709187">
            <w:r>
              <w:rPr>
                <w:webHidden/>
                <w:rStyle w:val="IndexLink"/>
              </w:rPr>
              <w:t>8588</w:t>
            </w:r>
            <w:r>
              <w:rPr>
                <w:rStyle w:val="IndexLink"/>
                <w:rtl w:val="true"/>
              </w:rPr>
              <w:t xml:space="preserve"> - </w:t>
            </w:r>
            <w:r>
              <w:rPr>
                <w:rStyle w:val="IndexLink"/>
                <w:rtl w:val="true"/>
              </w:rPr>
              <w:t>أبو سلاّم الحبشي</w:t>
            </w:r>
            <w:r>
              <w:rPr>
                <w:rStyle w:val="IndexLink"/>
                <w:rtl w:val="true"/>
              </w:rPr>
              <w:tab/>
            </w:r>
            <w:r>
              <w:rPr>
                <w:rStyle w:val="IndexLink"/>
              </w:rPr>
              <w:t>291</w:t>
            </w:r>
          </w:hyperlink>
        </w:p>
        <w:p>
          <w:pPr>
            <w:pStyle w:val="Contents4"/>
            <w:tabs>
              <w:tab w:val="clear" w:pos="8176"/>
              <w:tab w:val="right" w:pos="9026" w:leader="dot"/>
            </w:tabs>
            <w:rPr/>
          </w:pPr>
          <w:hyperlink w:anchor="__RefHeading___Toc4613731_73709187">
            <w:r>
              <w:rPr>
                <w:webHidden/>
                <w:rStyle w:val="IndexLink"/>
              </w:rPr>
              <w:t>8588</w:t>
            </w:r>
            <w:r>
              <w:rPr>
                <w:rStyle w:val="IndexLink"/>
                <w:rtl w:val="true"/>
              </w:rPr>
              <w:t xml:space="preserve"> - </w:t>
            </w:r>
            <w:r>
              <w:rPr>
                <w:rStyle w:val="IndexLink"/>
                <w:rtl w:val="true"/>
              </w:rPr>
              <w:t>أبو سيار</w:t>
            </w:r>
            <w:r>
              <w:rPr>
                <w:rStyle w:val="IndexLink"/>
                <w:rtl w:val="true"/>
              </w:rPr>
              <w:tab/>
            </w:r>
            <w:r>
              <w:rPr>
                <w:rStyle w:val="IndexLink"/>
              </w:rPr>
              <w:t>291</w:t>
            </w:r>
          </w:hyperlink>
        </w:p>
        <w:p>
          <w:pPr>
            <w:pStyle w:val="Contents3"/>
            <w:tabs>
              <w:tab w:val="clear" w:pos="8459"/>
              <w:tab w:val="right" w:pos="9026" w:leader="dot"/>
            </w:tabs>
            <w:rPr/>
          </w:pPr>
          <w:hyperlink w:anchor="__RefHeading___Toc4613733_73709187">
            <w:r>
              <w:rPr>
                <w:webHidden/>
                <w:rStyle w:val="IndexLink"/>
                <w:rtl w:val="true"/>
              </w:rPr>
              <w:t>حرف الشين</w:t>
            </w:r>
            <w:r>
              <w:rPr>
                <w:rStyle w:val="IndexLink"/>
                <w:rtl w:val="true"/>
              </w:rPr>
              <w:tab/>
            </w:r>
            <w:r>
              <w:rPr>
                <w:rStyle w:val="IndexLink"/>
              </w:rPr>
              <w:t>292</w:t>
            </w:r>
          </w:hyperlink>
        </w:p>
        <w:p>
          <w:pPr>
            <w:pStyle w:val="Contents4"/>
            <w:tabs>
              <w:tab w:val="clear" w:pos="8176"/>
              <w:tab w:val="right" w:pos="9026" w:leader="dot"/>
            </w:tabs>
            <w:rPr/>
          </w:pPr>
          <w:hyperlink w:anchor="__RefHeading___Toc4613735_73709187">
            <w:r>
              <w:rPr>
                <w:webHidden/>
                <w:rStyle w:val="IndexLink"/>
              </w:rPr>
              <w:t>8589</w:t>
            </w:r>
            <w:r>
              <w:rPr>
                <w:rStyle w:val="IndexLink"/>
                <w:rtl w:val="true"/>
              </w:rPr>
              <w:t xml:space="preserve"> - </w:t>
            </w:r>
            <w:r>
              <w:rPr>
                <w:rStyle w:val="IndexLink"/>
                <w:rtl w:val="true"/>
              </w:rPr>
              <w:t>أبو شبيب</w:t>
            </w:r>
            <w:r>
              <w:rPr>
                <w:rStyle w:val="IndexLink"/>
                <w:rtl w:val="true"/>
              </w:rPr>
              <w:tab/>
            </w:r>
            <w:r>
              <w:rPr>
                <w:rStyle w:val="IndexLink"/>
              </w:rPr>
              <w:t>292</w:t>
            </w:r>
          </w:hyperlink>
        </w:p>
        <w:p>
          <w:pPr>
            <w:pStyle w:val="Contents4"/>
            <w:tabs>
              <w:tab w:val="clear" w:pos="8176"/>
              <w:tab w:val="right" w:pos="9026" w:leader="dot"/>
            </w:tabs>
            <w:rPr/>
          </w:pPr>
          <w:hyperlink w:anchor="__RefHeading___Toc4613737_73709187">
            <w:r>
              <w:rPr>
                <w:webHidden/>
                <w:rStyle w:val="IndexLink"/>
              </w:rPr>
              <w:t>8590</w:t>
            </w:r>
            <w:r>
              <w:rPr>
                <w:rStyle w:val="IndexLink"/>
                <w:rtl w:val="true"/>
              </w:rPr>
              <w:t xml:space="preserve"> - </w:t>
            </w:r>
            <w:r>
              <w:rPr>
                <w:rStyle w:val="IndexLink"/>
                <w:rtl w:val="true"/>
              </w:rPr>
              <w:t>أبو شراحيل</w:t>
            </w:r>
            <w:r>
              <w:rPr>
                <w:rStyle w:val="IndexLink"/>
                <w:rtl w:val="true"/>
              </w:rPr>
              <w:tab/>
            </w:r>
            <w:r>
              <w:rPr>
                <w:rStyle w:val="IndexLink"/>
              </w:rPr>
              <w:t>293</w:t>
            </w:r>
          </w:hyperlink>
        </w:p>
        <w:p>
          <w:pPr>
            <w:pStyle w:val="Contents4"/>
            <w:tabs>
              <w:tab w:val="clear" w:pos="8176"/>
              <w:tab w:val="right" w:pos="9026" w:leader="dot"/>
            </w:tabs>
            <w:rPr/>
          </w:pPr>
          <w:hyperlink w:anchor="__RefHeading___Toc4613739_73709187">
            <w:r>
              <w:rPr>
                <w:webHidden/>
                <w:rStyle w:val="IndexLink"/>
              </w:rPr>
              <w:t>8591</w:t>
            </w:r>
            <w:r>
              <w:rPr>
                <w:rStyle w:val="IndexLink"/>
                <w:rtl w:val="true"/>
              </w:rPr>
              <w:t xml:space="preserve"> - </w:t>
            </w:r>
            <w:r>
              <w:rPr>
                <w:rStyle w:val="IndexLink"/>
                <w:rtl w:val="true"/>
              </w:rPr>
              <w:t>أبو شريف الأسدي</w:t>
            </w:r>
            <w:r>
              <w:rPr>
                <w:rStyle w:val="IndexLink"/>
                <w:rtl w:val="true"/>
              </w:rPr>
              <w:tab/>
            </w:r>
            <w:r>
              <w:rPr>
                <w:rStyle w:val="IndexLink"/>
              </w:rPr>
              <w:t>293</w:t>
            </w:r>
          </w:hyperlink>
        </w:p>
        <w:p>
          <w:pPr>
            <w:pStyle w:val="Contents4"/>
            <w:tabs>
              <w:tab w:val="clear" w:pos="8176"/>
              <w:tab w:val="right" w:pos="9026" w:leader="dot"/>
            </w:tabs>
            <w:rPr/>
          </w:pPr>
          <w:hyperlink w:anchor="__RefHeading___Toc4613741_73709187">
            <w:r>
              <w:rPr>
                <w:webHidden/>
                <w:rStyle w:val="IndexLink"/>
              </w:rPr>
              <w:t>8592</w:t>
            </w:r>
            <w:r>
              <w:rPr>
                <w:rStyle w:val="IndexLink"/>
                <w:rtl w:val="true"/>
              </w:rPr>
              <w:t xml:space="preserve"> - </w:t>
            </w:r>
            <w:r>
              <w:rPr>
                <w:rStyle w:val="IndexLink"/>
                <w:rtl w:val="true"/>
              </w:rPr>
              <w:t>أبو الشعثاء</w:t>
            </w:r>
            <w:r>
              <w:rPr>
                <w:rStyle w:val="IndexLink"/>
                <w:rtl w:val="true"/>
              </w:rPr>
              <w:tab/>
            </w:r>
            <w:r>
              <w:rPr>
                <w:rStyle w:val="IndexLink"/>
              </w:rPr>
              <w:t>293</w:t>
            </w:r>
          </w:hyperlink>
        </w:p>
        <w:p>
          <w:pPr>
            <w:pStyle w:val="Contents4"/>
            <w:tabs>
              <w:tab w:val="clear" w:pos="8176"/>
              <w:tab w:val="right" w:pos="9026" w:leader="dot"/>
            </w:tabs>
            <w:rPr/>
          </w:pPr>
          <w:hyperlink w:anchor="__RefHeading___Toc4613743_73709187">
            <w:r>
              <w:rPr>
                <w:webHidden/>
                <w:rStyle w:val="IndexLink"/>
              </w:rPr>
              <w:t>8593</w:t>
            </w:r>
            <w:r>
              <w:rPr>
                <w:rStyle w:val="IndexLink"/>
                <w:rtl w:val="true"/>
              </w:rPr>
              <w:t xml:space="preserve"> - </w:t>
            </w:r>
            <w:r>
              <w:rPr>
                <w:rStyle w:val="IndexLink"/>
                <w:rtl w:val="true"/>
              </w:rPr>
              <w:t>أبو الشعثاء القشيري</w:t>
            </w:r>
            <w:r>
              <w:rPr>
                <w:rStyle w:val="IndexLink"/>
                <w:rtl w:val="true"/>
              </w:rPr>
              <w:tab/>
            </w:r>
            <w:r>
              <w:rPr>
                <w:rStyle w:val="IndexLink"/>
              </w:rPr>
              <w:t>293</w:t>
            </w:r>
          </w:hyperlink>
        </w:p>
        <w:p>
          <w:pPr>
            <w:pStyle w:val="Contents4"/>
            <w:tabs>
              <w:tab w:val="clear" w:pos="8176"/>
              <w:tab w:val="right" w:pos="9026" w:leader="dot"/>
            </w:tabs>
            <w:rPr/>
          </w:pPr>
          <w:hyperlink w:anchor="__RefHeading___Toc4613745_73709187">
            <w:r>
              <w:rPr>
                <w:webHidden/>
                <w:rStyle w:val="IndexLink"/>
              </w:rPr>
              <w:t>8594</w:t>
            </w:r>
            <w:r>
              <w:rPr>
                <w:rStyle w:val="IndexLink"/>
                <w:rtl w:val="true"/>
              </w:rPr>
              <w:t xml:space="preserve"> - </w:t>
            </w:r>
            <w:r>
              <w:rPr>
                <w:rStyle w:val="IndexLink"/>
                <w:rtl w:val="true"/>
              </w:rPr>
              <w:t>أبو شعيب الحضرمي</w:t>
            </w:r>
            <w:r>
              <w:rPr>
                <w:rStyle w:val="IndexLink"/>
                <w:rtl w:val="true"/>
              </w:rPr>
              <w:tab/>
            </w:r>
            <w:r>
              <w:rPr>
                <w:rStyle w:val="IndexLink"/>
              </w:rPr>
              <w:t>294</w:t>
            </w:r>
          </w:hyperlink>
        </w:p>
        <w:p>
          <w:pPr>
            <w:pStyle w:val="Contents4"/>
            <w:tabs>
              <w:tab w:val="clear" w:pos="8176"/>
              <w:tab w:val="right" w:pos="9026" w:leader="dot"/>
            </w:tabs>
            <w:rPr/>
          </w:pPr>
          <w:hyperlink w:anchor="__RefHeading___Toc4613747_73709187">
            <w:r>
              <w:rPr>
                <w:webHidden/>
                <w:rStyle w:val="IndexLink"/>
              </w:rPr>
              <w:t>8595</w:t>
            </w:r>
            <w:r>
              <w:rPr>
                <w:rStyle w:val="IndexLink"/>
                <w:rtl w:val="true"/>
              </w:rPr>
              <w:t xml:space="preserve"> - </w:t>
            </w:r>
            <w:r>
              <w:rPr>
                <w:rStyle w:val="IndexLink"/>
                <w:rtl w:val="true"/>
              </w:rPr>
              <w:t>أبو شمر بن أبرهة بن الصباح بن لهيعة بن شيبة بن مرثد</w:t>
            </w:r>
            <w:r>
              <w:rPr>
                <w:rStyle w:val="IndexLink"/>
                <w:rtl w:val="true"/>
              </w:rPr>
              <w:tab/>
            </w:r>
            <w:r>
              <w:rPr>
                <w:rStyle w:val="IndexLink"/>
              </w:rPr>
              <w:t>296</w:t>
            </w:r>
          </w:hyperlink>
        </w:p>
        <w:p>
          <w:pPr>
            <w:pStyle w:val="Contents4"/>
            <w:tabs>
              <w:tab w:val="clear" w:pos="8176"/>
              <w:tab w:val="right" w:pos="9026" w:leader="dot"/>
            </w:tabs>
            <w:rPr/>
          </w:pPr>
          <w:hyperlink w:anchor="__RefHeading___Toc4613749_73709187">
            <w:r>
              <w:rPr>
                <w:webHidden/>
                <w:rStyle w:val="IndexLink"/>
              </w:rPr>
              <w:t>8596</w:t>
            </w:r>
            <w:r>
              <w:rPr>
                <w:rStyle w:val="IndexLink"/>
                <w:rtl w:val="true"/>
              </w:rPr>
              <w:t xml:space="preserve"> - </w:t>
            </w:r>
            <w:r>
              <w:rPr>
                <w:rStyle w:val="IndexLink"/>
                <w:rtl w:val="true"/>
              </w:rPr>
              <w:t>أبو شيبان العبسي و يقال</w:t>
            </w:r>
            <w:r>
              <w:rPr>
                <w:rStyle w:val="IndexLink"/>
                <w:rtl w:val="true"/>
              </w:rPr>
              <w:t xml:space="preserve">: </w:t>
            </w:r>
            <w:r>
              <w:rPr>
                <w:rStyle w:val="IndexLink"/>
                <w:rtl w:val="true"/>
              </w:rPr>
              <w:t>مولى بسر بن أبي أرطأة،</w:t>
            </w:r>
            <w:r>
              <w:rPr>
                <w:rStyle w:val="IndexLink"/>
                <w:rtl w:val="true"/>
              </w:rPr>
              <w:tab/>
            </w:r>
            <w:r>
              <w:rPr>
                <w:rStyle w:val="IndexLink"/>
              </w:rPr>
              <w:t>298</w:t>
            </w:r>
          </w:hyperlink>
        </w:p>
        <w:p>
          <w:pPr>
            <w:pStyle w:val="Contents4"/>
            <w:tabs>
              <w:tab w:val="clear" w:pos="8176"/>
              <w:tab w:val="right" w:pos="9026" w:leader="dot"/>
            </w:tabs>
            <w:rPr/>
          </w:pPr>
          <w:hyperlink w:anchor="__RefHeading___Toc4613751_73709187">
            <w:r>
              <w:rPr>
                <w:webHidden/>
                <w:rStyle w:val="IndexLink"/>
              </w:rPr>
              <w:t>8597</w:t>
            </w:r>
            <w:r>
              <w:rPr>
                <w:rStyle w:val="IndexLink"/>
                <w:rtl w:val="true"/>
              </w:rPr>
              <w:t xml:space="preserve"> - </w:t>
            </w:r>
            <w:r>
              <w:rPr>
                <w:rStyle w:val="IndexLink"/>
                <w:rtl w:val="true"/>
              </w:rPr>
              <w:t>أبو شيبة الخدري</w:t>
            </w:r>
            <w:r>
              <w:rPr>
                <w:rStyle w:val="IndexLink"/>
                <w:rtl w:val="true"/>
              </w:rPr>
              <w:tab/>
            </w:r>
            <w:r>
              <w:rPr>
                <w:rStyle w:val="IndexLink"/>
              </w:rPr>
              <w:t>299</w:t>
            </w:r>
          </w:hyperlink>
        </w:p>
        <w:p>
          <w:pPr>
            <w:pStyle w:val="Contents4"/>
            <w:tabs>
              <w:tab w:val="clear" w:pos="8176"/>
              <w:tab w:val="right" w:pos="9026" w:leader="dot"/>
            </w:tabs>
            <w:rPr/>
          </w:pPr>
          <w:hyperlink w:anchor="__RefHeading___Toc4613753_73709187">
            <w:r>
              <w:rPr>
                <w:webHidden/>
                <w:rStyle w:val="IndexLink"/>
              </w:rPr>
              <w:t>8598</w:t>
            </w:r>
            <w:r>
              <w:rPr>
                <w:rStyle w:val="IndexLink"/>
                <w:rtl w:val="true"/>
              </w:rPr>
              <w:t xml:space="preserve"> - </w:t>
            </w:r>
            <w:r>
              <w:rPr>
                <w:rStyle w:val="IndexLink"/>
                <w:rtl w:val="true"/>
              </w:rPr>
              <w:t>أبو شيبة</w:t>
            </w:r>
            <w:r>
              <w:rPr>
                <w:rStyle w:val="IndexLink"/>
                <w:rtl w:val="true"/>
              </w:rPr>
              <w:tab/>
            </w:r>
            <w:r>
              <w:rPr>
                <w:rStyle w:val="IndexLink"/>
              </w:rPr>
              <w:t>302</w:t>
            </w:r>
          </w:hyperlink>
        </w:p>
        <w:p>
          <w:pPr>
            <w:pStyle w:val="Contents4"/>
            <w:tabs>
              <w:tab w:val="clear" w:pos="8176"/>
              <w:tab w:val="right" w:pos="9026" w:leader="dot"/>
            </w:tabs>
            <w:rPr/>
          </w:pPr>
          <w:hyperlink w:anchor="__RefHeading___Toc4613755_73709187">
            <w:r>
              <w:rPr>
                <w:webHidden/>
                <w:rStyle w:val="IndexLink"/>
              </w:rPr>
              <w:t>8599</w:t>
            </w:r>
            <w:r>
              <w:rPr>
                <w:rStyle w:val="IndexLink"/>
                <w:rtl w:val="true"/>
              </w:rPr>
              <w:t xml:space="preserve"> - </w:t>
            </w:r>
            <w:r>
              <w:rPr>
                <w:rStyle w:val="IndexLink"/>
                <w:rtl w:val="true"/>
              </w:rPr>
              <w:t>أبو شيبة</w:t>
            </w:r>
            <w:r>
              <w:rPr>
                <w:rStyle w:val="IndexLink"/>
                <w:rtl w:val="true"/>
              </w:rPr>
              <w:tab/>
            </w:r>
            <w:r>
              <w:rPr>
                <w:rStyle w:val="IndexLink"/>
              </w:rPr>
              <w:t>303</w:t>
            </w:r>
          </w:hyperlink>
        </w:p>
        <w:p>
          <w:pPr>
            <w:pStyle w:val="Contents4"/>
            <w:tabs>
              <w:tab w:val="clear" w:pos="8176"/>
              <w:tab w:val="right" w:pos="9026" w:leader="dot"/>
            </w:tabs>
            <w:rPr/>
          </w:pPr>
          <w:hyperlink w:anchor="__RefHeading___Toc4613757_73709187">
            <w:r>
              <w:rPr>
                <w:webHidden/>
                <w:rStyle w:val="IndexLink"/>
              </w:rPr>
              <w:t>8600</w:t>
            </w:r>
            <w:r>
              <w:rPr>
                <w:rStyle w:val="IndexLink"/>
                <w:rtl w:val="true"/>
              </w:rPr>
              <w:t xml:space="preserve"> - </w:t>
            </w:r>
            <w:r>
              <w:rPr>
                <w:rStyle w:val="IndexLink"/>
                <w:rtl w:val="true"/>
              </w:rPr>
              <w:t>أبو شيخ بن الغرق التميمي</w:t>
            </w:r>
            <w:r>
              <w:rPr>
                <w:rStyle w:val="IndexLink"/>
                <w:rtl w:val="true"/>
              </w:rPr>
              <w:tab/>
            </w:r>
            <w:r>
              <w:rPr>
                <w:rStyle w:val="IndexLink"/>
              </w:rPr>
              <w:t>304</w:t>
            </w:r>
          </w:hyperlink>
        </w:p>
        <w:p>
          <w:pPr>
            <w:pStyle w:val="Contents3"/>
            <w:tabs>
              <w:tab w:val="clear" w:pos="8459"/>
              <w:tab w:val="right" w:pos="9026" w:leader="dot"/>
            </w:tabs>
            <w:rPr/>
          </w:pPr>
          <w:hyperlink w:anchor="__RefHeading___Toc4613759_73709187">
            <w:r>
              <w:rPr>
                <w:webHidden/>
                <w:rStyle w:val="IndexLink"/>
                <w:rtl w:val="true"/>
              </w:rPr>
              <w:t xml:space="preserve">حرف الصاد </w:t>
            </w:r>
            <w:r>
              <w:rPr>
                <w:rStyle w:val="IndexLink"/>
                <w:rtl w:val="true"/>
              </w:rPr>
              <w:t>[</w:t>
            </w:r>
            <w:r>
              <w:rPr>
                <w:rStyle w:val="IndexLink"/>
                <w:rtl w:val="true"/>
              </w:rPr>
              <w:t>المهملة</w:t>
            </w:r>
            <w:r>
              <w:rPr>
                <w:rStyle w:val="IndexLink"/>
                <w:rtl w:val="true"/>
              </w:rPr>
              <w:t>]</w:t>
              <w:tab/>
            </w:r>
            <w:r>
              <w:rPr>
                <w:rStyle w:val="IndexLink"/>
              </w:rPr>
              <w:t>304</w:t>
            </w:r>
          </w:hyperlink>
        </w:p>
        <w:p>
          <w:pPr>
            <w:pStyle w:val="Contents4"/>
            <w:tabs>
              <w:tab w:val="clear" w:pos="8176"/>
              <w:tab w:val="right" w:pos="9026" w:leader="dot"/>
            </w:tabs>
            <w:rPr/>
          </w:pPr>
          <w:hyperlink w:anchor="__RefHeading___Toc4613761_73709187">
            <w:r>
              <w:rPr>
                <w:webHidden/>
                <w:rStyle w:val="IndexLink"/>
              </w:rPr>
              <w:t>8601</w:t>
            </w:r>
            <w:r>
              <w:rPr>
                <w:rStyle w:val="IndexLink"/>
                <w:rtl w:val="true"/>
              </w:rPr>
              <w:t xml:space="preserve"> - </w:t>
            </w:r>
            <w:r>
              <w:rPr>
                <w:rStyle w:val="IndexLink"/>
                <w:rtl w:val="true"/>
              </w:rPr>
              <w:t>أبو الصالحات</w:t>
            </w:r>
            <w:r>
              <w:rPr>
                <w:rStyle w:val="IndexLink"/>
                <w:rtl w:val="true"/>
              </w:rPr>
              <w:tab/>
            </w:r>
            <w:r>
              <w:rPr>
                <w:rStyle w:val="IndexLink"/>
              </w:rPr>
              <w:t>304</w:t>
            </w:r>
          </w:hyperlink>
        </w:p>
        <w:p>
          <w:pPr>
            <w:pStyle w:val="Contents4"/>
            <w:tabs>
              <w:tab w:val="clear" w:pos="8176"/>
              <w:tab w:val="right" w:pos="9026" w:leader="dot"/>
            </w:tabs>
            <w:rPr/>
          </w:pPr>
          <w:hyperlink w:anchor="__RefHeading___Toc4613763_73709187">
            <w:r>
              <w:rPr>
                <w:webHidden/>
                <w:rStyle w:val="IndexLink"/>
              </w:rPr>
              <w:t>8602</w:t>
            </w:r>
            <w:r>
              <w:rPr>
                <w:rStyle w:val="IndexLink"/>
                <w:rtl w:val="true"/>
              </w:rPr>
              <w:t xml:space="preserve"> - </w:t>
            </w:r>
            <w:r>
              <w:rPr>
                <w:rStyle w:val="IndexLink"/>
                <w:rtl w:val="true"/>
              </w:rPr>
              <w:t>أبو صالح الأشعري</w:t>
            </w:r>
            <w:r>
              <w:rPr>
                <w:rStyle w:val="IndexLink"/>
                <w:rtl w:val="true"/>
              </w:rPr>
              <w:tab/>
            </w:r>
            <w:r>
              <w:rPr>
                <w:rStyle w:val="IndexLink"/>
              </w:rPr>
              <w:t>304</w:t>
            </w:r>
          </w:hyperlink>
        </w:p>
        <w:p>
          <w:pPr>
            <w:pStyle w:val="Contents4"/>
            <w:tabs>
              <w:tab w:val="clear" w:pos="8176"/>
              <w:tab w:val="right" w:pos="9026" w:leader="dot"/>
            </w:tabs>
            <w:rPr/>
          </w:pPr>
          <w:hyperlink w:anchor="__RefHeading___Toc4613765_73709187">
            <w:r>
              <w:rPr>
                <w:webHidden/>
                <w:rStyle w:val="IndexLink"/>
              </w:rPr>
              <w:t>8603</w:t>
            </w:r>
            <w:r>
              <w:rPr>
                <w:rStyle w:val="IndexLink"/>
                <w:rtl w:val="true"/>
              </w:rPr>
              <w:t xml:space="preserve"> - </w:t>
            </w:r>
            <w:r>
              <w:rPr>
                <w:rStyle w:val="IndexLink"/>
                <w:rtl w:val="true"/>
              </w:rPr>
              <w:t>أبو صالح</w:t>
            </w:r>
            <w:r>
              <w:rPr>
                <w:rStyle w:val="IndexLink"/>
                <w:rtl w:val="true"/>
              </w:rPr>
              <w:tab/>
            </w:r>
            <w:r>
              <w:rPr>
                <w:rStyle w:val="IndexLink"/>
              </w:rPr>
              <w:t>309</w:t>
            </w:r>
          </w:hyperlink>
        </w:p>
        <w:p>
          <w:pPr>
            <w:pStyle w:val="Contents4"/>
            <w:tabs>
              <w:tab w:val="clear" w:pos="8176"/>
              <w:tab w:val="right" w:pos="9026" w:leader="dot"/>
            </w:tabs>
            <w:rPr/>
          </w:pPr>
          <w:hyperlink w:anchor="__RefHeading___Toc4613767_73709187">
            <w:r>
              <w:rPr>
                <w:webHidden/>
                <w:rStyle w:val="IndexLink"/>
              </w:rPr>
              <w:t>8604</w:t>
            </w:r>
            <w:r>
              <w:rPr>
                <w:rStyle w:val="IndexLink"/>
                <w:rtl w:val="true"/>
              </w:rPr>
              <w:t xml:space="preserve"> - </w:t>
            </w:r>
            <w:r>
              <w:rPr>
                <w:rStyle w:val="IndexLink"/>
                <w:rtl w:val="true"/>
              </w:rPr>
              <w:t>أبو صالح الدمشقي</w:t>
            </w:r>
            <w:r>
              <w:rPr>
                <w:rStyle w:val="IndexLink"/>
                <w:rtl w:val="true"/>
              </w:rPr>
              <w:tab/>
            </w:r>
            <w:r>
              <w:rPr>
                <w:rStyle w:val="IndexLink"/>
              </w:rPr>
              <w:t>309</w:t>
            </w:r>
          </w:hyperlink>
        </w:p>
        <w:p>
          <w:pPr>
            <w:pStyle w:val="Contents4"/>
            <w:tabs>
              <w:tab w:val="clear" w:pos="8176"/>
              <w:tab w:val="right" w:pos="9026" w:leader="dot"/>
            </w:tabs>
            <w:rPr/>
          </w:pPr>
          <w:hyperlink w:anchor="__RefHeading___Toc4613769_73709187">
            <w:r>
              <w:rPr>
                <w:webHidden/>
                <w:rStyle w:val="IndexLink"/>
              </w:rPr>
              <w:t>8605</w:t>
            </w:r>
            <w:r>
              <w:rPr>
                <w:rStyle w:val="IndexLink"/>
                <w:rtl w:val="true"/>
              </w:rPr>
              <w:t xml:space="preserve"> - </w:t>
            </w:r>
            <w:r>
              <w:rPr>
                <w:rStyle w:val="IndexLink"/>
                <w:rtl w:val="true"/>
              </w:rPr>
              <w:t>أبو صالح بن جميع الصّيداوي</w:t>
            </w:r>
            <w:r>
              <w:rPr>
                <w:rStyle w:val="IndexLink"/>
                <w:rtl w:val="true"/>
              </w:rPr>
              <w:tab/>
            </w:r>
            <w:r>
              <w:rPr>
                <w:rStyle w:val="IndexLink"/>
              </w:rPr>
              <w:t>309</w:t>
            </w:r>
          </w:hyperlink>
        </w:p>
        <w:p>
          <w:pPr>
            <w:pStyle w:val="Contents4"/>
            <w:tabs>
              <w:tab w:val="clear" w:pos="8176"/>
              <w:tab w:val="right" w:pos="9026" w:leader="dot"/>
            </w:tabs>
            <w:rPr/>
          </w:pPr>
          <w:hyperlink w:anchor="__RefHeading___Toc4613771_73709187">
            <w:r>
              <w:rPr>
                <w:webHidden/>
                <w:rStyle w:val="IndexLink"/>
              </w:rPr>
              <w:t>8606</w:t>
            </w:r>
            <w:r>
              <w:rPr>
                <w:rStyle w:val="IndexLink"/>
                <w:rtl w:val="true"/>
              </w:rPr>
              <w:t xml:space="preserve"> - </w:t>
            </w:r>
            <w:r>
              <w:rPr>
                <w:rStyle w:val="IndexLink"/>
                <w:rtl w:val="true"/>
              </w:rPr>
              <w:t>أبو صالح الجسريني</w:t>
            </w:r>
            <w:r>
              <w:rPr>
                <w:rStyle w:val="IndexLink"/>
                <w:rtl w:val="true"/>
              </w:rPr>
              <w:tab/>
            </w:r>
            <w:r>
              <w:rPr>
                <w:rStyle w:val="IndexLink"/>
              </w:rPr>
              <w:t>309</w:t>
            </w:r>
          </w:hyperlink>
        </w:p>
        <w:p>
          <w:pPr>
            <w:pStyle w:val="Contents4"/>
            <w:tabs>
              <w:tab w:val="clear" w:pos="8176"/>
              <w:tab w:val="right" w:pos="9026" w:leader="dot"/>
            </w:tabs>
            <w:rPr/>
          </w:pPr>
          <w:hyperlink w:anchor="__RefHeading___Toc4613773_73709187">
            <w:r>
              <w:rPr>
                <w:webHidden/>
                <w:rStyle w:val="IndexLink"/>
              </w:rPr>
              <w:t>8607</w:t>
            </w:r>
            <w:r>
              <w:rPr>
                <w:rStyle w:val="IndexLink"/>
                <w:rtl w:val="true"/>
              </w:rPr>
              <w:t xml:space="preserve"> - </w:t>
            </w:r>
            <w:r>
              <w:rPr>
                <w:rStyle w:val="IndexLink"/>
                <w:rtl w:val="true"/>
              </w:rPr>
              <w:t>أبو صالح المتعبد</w:t>
            </w:r>
            <w:r>
              <w:rPr>
                <w:rStyle w:val="IndexLink"/>
                <w:rtl w:val="true"/>
              </w:rPr>
              <w:tab/>
            </w:r>
            <w:r>
              <w:rPr>
                <w:rStyle w:val="IndexLink"/>
              </w:rPr>
              <w:t>310</w:t>
            </w:r>
          </w:hyperlink>
        </w:p>
        <w:p>
          <w:pPr>
            <w:pStyle w:val="Contents4"/>
            <w:tabs>
              <w:tab w:val="clear" w:pos="8176"/>
              <w:tab w:val="right" w:pos="9026" w:leader="dot"/>
            </w:tabs>
            <w:rPr/>
          </w:pPr>
          <w:hyperlink w:anchor="__RefHeading___Toc4613775_73709187">
            <w:r>
              <w:rPr>
                <w:webHidden/>
                <w:rStyle w:val="IndexLink"/>
              </w:rPr>
              <w:t>8608</w:t>
            </w:r>
            <w:r>
              <w:rPr>
                <w:rStyle w:val="IndexLink"/>
                <w:rtl w:val="true"/>
              </w:rPr>
              <w:t xml:space="preserve"> - </w:t>
            </w:r>
            <w:r>
              <w:rPr>
                <w:rStyle w:val="IndexLink"/>
                <w:rtl w:val="true"/>
              </w:rPr>
              <w:t>أبو الصباح بن سوادة</w:t>
            </w:r>
            <w:r>
              <w:rPr>
                <w:rStyle w:val="IndexLink"/>
                <w:rtl w:val="true"/>
              </w:rPr>
              <w:tab/>
            </w:r>
            <w:r>
              <w:rPr>
                <w:rStyle w:val="IndexLink"/>
              </w:rPr>
              <w:t>312</w:t>
            </w:r>
          </w:hyperlink>
        </w:p>
        <w:p>
          <w:pPr>
            <w:pStyle w:val="Contents4"/>
            <w:tabs>
              <w:tab w:val="clear" w:pos="8176"/>
              <w:tab w:val="right" w:pos="9026" w:leader="dot"/>
            </w:tabs>
            <w:rPr/>
          </w:pPr>
          <w:hyperlink w:anchor="__RefHeading___Toc4613777_73709187">
            <w:r>
              <w:rPr>
                <w:webHidden/>
                <w:rStyle w:val="IndexLink"/>
              </w:rPr>
              <w:t>8609</w:t>
            </w:r>
            <w:r>
              <w:rPr>
                <w:rStyle w:val="IndexLink"/>
                <w:rtl w:val="true"/>
              </w:rPr>
              <w:t xml:space="preserve"> - </w:t>
            </w:r>
            <w:r>
              <w:rPr>
                <w:rStyle w:val="IndexLink"/>
                <w:rtl w:val="true"/>
              </w:rPr>
              <w:t>أبو صفوان الأموي</w:t>
            </w:r>
            <w:r>
              <w:rPr>
                <w:rStyle w:val="IndexLink"/>
                <w:rtl w:val="true"/>
              </w:rPr>
              <w:tab/>
            </w:r>
            <w:r>
              <w:rPr>
                <w:rStyle w:val="IndexLink"/>
              </w:rPr>
              <w:t>313</w:t>
            </w:r>
          </w:hyperlink>
        </w:p>
        <w:p>
          <w:pPr>
            <w:pStyle w:val="Contents4"/>
            <w:tabs>
              <w:tab w:val="clear" w:pos="8176"/>
              <w:tab w:val="right" w:pos="9026" w:leader="dot"/>
            </w:tabs>
            <w:rPr/>
          </w:pPr>
          <w:hyperlink w:anchor="__RefHeading___Toc4613779_73709187">
            <w:r>
              <w:rPr>
                <w:webHidden/>
                <w:rStyle w:val="IndexLink"/>
              </w:rPr>
              <w:t>8610</w:t>
            </w:r>
            <w:r>
              <w:rPr>
                <w:rStyle w:val="IndexLink"/>
                <w:rtl w:val="true"/>
              </w:rPr>
              <w:t xml:space="preserve"> - </w:t>
            </w:r>
            <w:r>
              <w:rPr>
                <w:rStyle w:val="IndexLink"/>
                <w:rtl w:val="true"/>
              </w:rPr>
              <w:t>أبو صفوان بن علقمة الرّعيني</w:t>
            </w:r>
            <w:r>
              <w:rPr>
                <w:rStyle w:val="IndexLink"/>
                <w:rtl w:val="true"/>
              </w:rPr>
              <w:tab/>
            </w:r>
            <w:r>
              <w:rPr>
                <w:rStyle w:val="IndexLink"/>
              </w:rPr>
              <w:t>313</w:t>
            </w:r>
          </w:hyperlink>
        </w:p>
        <w:p>
          <w:pPr>
            <w:pStyle w:val="Contents4"/>
            <w:tabs>
              <w:tab w:val="clear" w:pos="8176"/>
              <w:tab w:val="right" w:pos="9026" w:leader="dot"/>
            </w:tabs>
            <w:rPr/>
          </w:pPr>
          <w:hyperlink w:anchor="__RefHeading___Toc4613781_73709187">
            <w:r>
              <w:rPr>
                <w:webHidden/>
                <w:rStyle w:val="IndexLink"/>
              </w:rPr>
              <w:t>8611</w:t>
            </w:r>
            <w:r>
              <w:rPr>
                <w:rStyle w:val="IndexLink"/>
                <w:rtl w:val="true"/>
              </w:rPr>
              <w:t xml:space="preserve"> - </w:t>
            </w:r>
            <w:r>
              <w:rPr>
                <w:rStyle w:val="IndexLink"/>
                <w:rtl w:val="true"/>
              </w:rPr>
              <w:t>أبو الصلت، أو والد الصلت المروزي التّوذي</w:t>
            </w:r>
            <w:r>
              <w:rPr>
                <w:rStyle w:val="IndexLink"/>
                <w:rtl w:val="true"/>
              </w:rPr>
              <w:tab/>
            </w:r>
            <w:r>
              <w:rPr>
                <w:rStyle w:val="IndexLink"/>
              </w:rPr>
              <w:t>315</w:t>
            </w:r>
          </w:hyperlink>
        </w:p>
        <w:p>
          <w:pPr>
            <w:pStyle w:val="Contents3"/>
            <w:tabs>
              <w:tab w:val="clear" w:pos="8459"/>
              <w:tab w:val="right" w:pos="9026" w:leader="dot"/>
            </w:tabs>
            <w:rPr/>
          </w:pPr>
          <w:hyperlink w:anchor="__RefHeading___Toc4613783_73709187">
            <w:r>
              <w:rPr>
                <w:webHidden/>
                <w:rStyle w:val="IndexLink"/>
                <w:rtl w:val="true"/>
              </w:rPr>
              <w:t>حرف الضاد</w:t>
            </w:r>
            <w:r>
              <w:rPr>
                <w:rStyle w:val="IndexLink"/>
                <w:rtl w:val="true"/>
              </w:rPr>
              <w:tab/>
            </w:r>
            <w:r>
              <w:rPr>
                <w:rStyle w:val="IndexLink"/>
              </w:rPr>
              <w:t>316</w:t>
            </w:r>
          </w:hyperlink>
        </w:p>
        <w:p>
          <w:pPr>
            <w:pStyle w:val="Contents4"/>
            <w:tabs>
              <w:tab w:val="clear" w:pos="8176"/>
              <w:tab w:val="right" w:pos="9026" w:leader="dot"/>
            </w:tabs>
            <w:rPr/>
          </w:pPr>
          <w:hyperlink w:anchor="__RefHeading___Toc4613785_73709187">
            <w:r>
              <w:rPr>
                <w:webHidden/>
                <w:rStyle w:val="IndexLink"/>
              </w:rPr>
              <w:t>8612</w:t>
            </w:r>
            <w:r>
              <w:rPr>
                <w:rStyle w:val="IndexLink"/>
                <w:rtl w:val="true"/>
              </w:rPr>
              <w:t xml:space="preserve"> - </w:t>
            </w:r>
            <w:r>
              <w:rPr>
                <w:rStyle w:val="IndexLink"/>
                <w:rtl w:val="true"/>
              </w:rPr>
              <w:t>أبو ضمرة الليثي</w:t>
            </w:r>
            <w:r>
              <w:rPr>
                <w:rStyle w:val="IndexLink"/>
                <w:rtl w:val="true"/>
              </w:rPr>
              <w:tab/>
            </w:r>
            <w:r>
              <w:rPr>
                <w:rStyle w:val="IndexLink"/>
              </w:rPr>
              <w:t>316</w:t>
            </w:r>
          </w:hyperlink>
        </w:p>
        <w:p>
          <w:pPr>
            <w:pStyle w:val="Contents3"/>
            <w:tabs>
              <w:tab w:val="clear" w:pos="8459"/>
              <w:tab w:val="right" w:pos="9026" w:leader="dot"/>
            </w:tabs>
            <w:rPr/>
          </w:pPr>
          <w:hyperlink w:anchor="__RefHeading___Toc4613787_73709187">
            <w:r>
              <w:rPr>
                <w:webHidden/>
                <w:rStyle w:val="IndexLink"/>
                <w:rtl w:val="true"/>
              </w:rPr>
              <w:t>حرف الطاء</w:t>
            </w:r>
            <w:r>
              <w:rPr>
                <w:rStyle w:val="IndexLink"/>
                <w:rtl w:val="true"/>
              </w:rPr>
              <w:tab/>
            </w:r>
            <w:r>
              <w:rPr>
                <w:rStyle w:val="IndexLink"/>
              </w:rPr>
              <w:t>316</w:t>
            </w:r>
          </w:hyperlink>
        </w:p>
        <w:p>
          <w:pPr>
            <w:pStyle w:val="Contents4"/>
            <w:tabs>
              <w:tab w:val="clear" w:pos="8176"/>
              <w:tab w:val="right" w:pos="9026" w:leader="dot"/>
            </w:tabs>
            <w:rPr/>
          </w:pPr>
          <w:hyperlink w:anchor="__RefHeading___Toc4613789_73709187">
            <w:r>
              <w:rPr>
                <w:webHidden/>
                <w:rStyle w:val="IndexLink"/>
              </w:rPr>
              <w:t>8613</w:t>
            </w:r>
            <w:r>
              <w:rPr>
                <w:rStyle w:val="IndexLink"/>
                <w:rtl w:val="true"/>
              </w:rPr>
              <w:t xml:space="preserve"> - </w:t>
            </w:r>
            <w:r>
              <w:rPr>
                <w:rStyle w:val="IndexLink"/>
                <w:rtl w:val="true"/>
              </w:rPr>
              <w:t>أبو طالب بن عبد مناف، و قيل شيبة بن عبد المطلب،</w:t>
            </w:r>
            <w:r>
              <w:rPr>
                <w:rStyle w:val="IndexLink"/>
                <w:rtl w:val="true"/>
              </w:rPr>
              <w:tab/>
            </w:r>
            <w:r>
              <w:rPr>
                <w:rStyle w:val="IndexLink"/>
              </w:rPr>
              <w:t>316</w:t>
            </w:r>
          </w:hyperlink>
        </w:p>
        <w:p>
          <w:pPr>
            <w:pStyle w:val="Contents4"/>
            <w:tabs>
              <w:tab w:val="clear" w:pos="8176"/>
              <w:tab w:val="right" w:pos="9026" w:leader="dot"/>
            </w:tabs>
            <w:rPr/>
          </w:pPr>
          <w:hyperlink w:anchor="__RefHeading___Toc4613791_73709187">
            <w:r>
              <w:rPr>
                <w:webHidden/>
                <w:rStyle w:val="IndexLink"/>
              </w:rPr>
              <w:t>8614</w:t>
            </w:r>
            <w:r>
              <w:rPr>
                <w:rStyle w:val="IndexLink"/>
                <w:rtl w:val="true"/>
              </w:rPr>
              <w:t xml:space="preserve"> - </w:t>
            </w:r>
            <w:r>
              <w:rPr>
                <w:rStyle w:val="IndexLink"/>
                <w:rtl w:val="true"/>
              </w:rPr>
              <w:t>أبو طالب الجعفري الفقيه</w:t>
            </w:r>
            <w:r>
              <w:rPr>
                <w:rStyle w:val="IndexLink"/>
                <w:rtl w:val="true"/>
              </w:rPr>
              <w:tab/>
            </w:r>
            <w:r>
              <w:rPr>
                <w:rStyle w:val="IndexLink"/>
              </w:rPr>
              <w:t>354</w:t>
            </w:r>
          </w:hyperlink>
        </w:p>
        <w:p>
          <w:pPr>
            <w:pStyle w:val="Contents4"/>
            <w:tabs>
              <w:tab w:val="clear" w:pos="8176"/>
              <w:tab w:val="right" w:pos="9026" w:leader="dot"/>
            </w:tabs>
            <w:rPr/>
          </w:pPr>
          <w:hyperlink w:anchor="__RefHeading___Toc4613793_73709187">
            <w:r>
              <w:rPr>
                <w:webHidden/>
                <w:rStyle w:val="IndexLink"/>
              </w:rPr>
              <w:t>8615</w:t>
            </w:r>
            <w:r>
              <w:rPr>
                <w:rStyle w:val="IndexLink"/>
                <w:rtl w:val="true"/>
              </w:rPr>
              <w:t xml:space="preserve"> - </w:t>
            </w:r>
            <w:r>
              <w:rPr>
                <w:rStyle w:val="IndexLink"/>
                <w:rtl w:val="true"/>
              </w:rPr>
              <w:t>أبو طالب الدمشقي</w:t>
            </w:r>
            <w:r>
              <w:rPr>
                <w:rStyle w:val="IndexLink"/>
                <w:rtl w:val="true"/>
              </w:rPr>
              <w:tab/>
            </w:r>
            <w:r>
              <w:rPr>
                <w:rStyle w:val="IndexLink"/>
              </w:rPr>
              <w:t>356</w:t>
            </w:r>
          </w:hyperlink>
        </w:p>
        <w:p>
          <w:pPr>
            <w:pStyle w:val="Contents4"/>
            <w:tabs>
              <w:tab w:val="clear" w:pos="8176"/>
              <w:tab w:val="right" w:pos="9026" w:leader="dot"/>
            </w:tabs>
            <w:rPr/>
          </w:pPr>
          <w:hyperlink w:anchor="__RefHeading___Toc4613795_73709187">
            <w:r>
              <w:rPr>
                <w:webHidden/>
                <w:rStyle w:val="IndexLink"/>
              </w:rPr>
              <w:t>8616</w:t>
            </w:r>
            <w:r>
              <w:rPr>
                <w:rStyle w:val="IndexLink"/>
                <w:rtl w:val="true"/>
              </w:rPr>
              <w:t xml:space="preserve"> - </w:t>
            </w:r>
            <w:r>
              <w:rPr>
                <w:rStyle w:val="IndexLink"/>
                <w:rtl w:val="true"/>
              </w:rPr>
              <w:t>أبو طالب بن عبد الرحيم الجعفري الهمذاني</w:t>
            </w:r>
            <w:r>
              <w:rPr>
                <w:rStyle w:val="IndexLink"/>
                <w:rtl w:val="true"/>
              </w:rPr>
              <w:tab/>
            </w:r>
            <w:r>
              <w:rPr>
                <w:rStyle w:val="IndexLink"/>
              </w:rPr>
              <w:t>356</w:t>
            </w:r>
          </w:hyperlink>
        </w:p>
        <w:p>
          <w:pPr>
            <w:pStyle w:val="Contents4"/>
            <w:tabs>
              <w:tab w:val="clear" w:pos="8176"/>
              <w:tab w:val="right" w:pos="9026" w:leader="dot"/>
            </w:tabs>
            <w:rPr/>
          </w:pPr>
          <w:hyperlink w:anchor="__RefHeading___Toc4613797_73709187">
            <w:r>
              <w:rPr>
                <w:webHidden/>
                <w:rStyle w:val="IndexLink"/>
              </w:rPr>
              <w:t>8617</w:t>
            </w:r>
            <w:r>
              <w:rPr>
                <w:rStyle w:val="IndexLink"/>
                <w:rtl w:val="true"/>
              </w:rPr>
              <w:t xml:space="preserve"> - </w:t>
            </w:r>
            <w:r>
              <w:rPr>
                <w:rStyle w:val="IndexLink"/>
                <w:rtl w:val="true"/>
              </w:rPr>
              <w:t>أبو طاهر الدمشقي</w:t>
            </w:r>
            <w:r>
              <w:rPr>
                <w:rStyle w:val="IndexLink"/>
                <w:rtl w:val="true"/>
              </w:rPr>
              <w:tab/>
            </w:r>
            <w:r>
              <w:rPr>
                <w:rStyle w:val="IndexLink"/>
              </w:rPr>
              <w:t>356</w:t>
            </w:r>
          </w:hyperlink>
        </w:p>
        <w:p>
          <w:pPr>
            <w:pStyle w:val="Contents4"/>
            <w:tabs>
              <w:tab w:val="clear" w:pos="8176"/>
              <w:tab w:val="right" w:pos="9026" w:leader="dot"/>
            </w:tabs>
            <w:rPr/>
          </w:pPr>
          <w:hyperlink w:anchor="__RefHeading___Toc4613799_73709187">
            <w:r>
              <w:rPr>
                <w:webHidden/>
                <w:rStyle w:val="IndexLink"/>
              </w:rPr>
              <w:t>8618</w:t>
            </w:r>
            <w:r>
              <w:rPr>
                <w:rStyle w:val="IndexLink"/>
                <w:rtl w:val="true"/>
              </w:rPr>
              <w:t xml:space="preserve"> - </w:t>
            </w:r>
            <w:r>
              <w:rPr>
                <w:rStyle w:val="IndexLink"/>
                <w:rtl w:val="true"/>
              </w:rPr>
              <w:t>أبو طاهر الدمشقي</w:t>
            </w:r>
            <w:r>
              <w:rPr>
                <w:rStyle w:val="IndexLink"/>
                <w:rtl w:val="true"/>
              </w:rPr>
              <w:tab/>
            </w:r>
            <w:r>
              <w:rPr>
                <w:rStyle w:val="IndexLink"/>
              </w:rPr>
              <w:t>357</w:t>
            </w:r>
          </w:hyperlink>
        </w:p>
        <w:p>
          <w:pPr>
            <w:pStyle w:val="Contents4"/>
            <w:tabs>
              <w:tab w:val="clear" w:pos="8176"/>
              <w:tab w:val="right" w:pos="9026" w:leader="dot"/>
            </w:tabs>
            <w:rPr/>
          </w:pPr>
          <w:hyperlink w:anchor="__RefHeading___Toc4613801_73709187">
            <w:r>
              <w:rPr>
                <w:webHidden/>
                <w:rStyle w:val="IndexLink"/>
              </w:rPr>
              <w:t>8619</w:t>
            </w:r>
            <w:r>
              <w:rPr>
                <w:rStyle w:val="IndexLink"/>
                <w:rtl w:val="true"/>
              </w:rPr>
              <w:t xml:space="preserve"> - </w:t>
            </w:r>
            <w:r>
              <w:rPr>
                <w:rStyle w:val="IndexLink"/>
                <w:rtl w:val="true"/>
              </w:rPr>
              <w:t>أبو طعمة مولى عمر بن عبد العزيز</w:t>
            </w:r>
            <w:r>
              <w:rPr>
                <w:rStyle w:val="IndexLink"/>
                <w:rtl w:val="true"/>
              </w:rPr>
              <w:tab/>
            </w:r>
            <w:r>
              <w:rPr>
                <w:rStyle w:val="IndexLink"/>
              </w:rPr>
              <w:t>357</w:t>
            </w:r>
          </w:hyperlink>
        </w:p>
        <w:p>
          <w:pPr>
            <w:pStyle w:val="Contents4"/>
            <w:tabs>
              <w:tab w:val="clear" w:pos="8176"/>
              <w:tab w:val="right" w:pos="9026" w:leader="dot"/>
            </w:tabs>
            <w:rPr/>
          </w:pPr>
          <w:hyperlink w:anchor="__RefHeading___Toc4613803_73709187">
            <w:r>
              <w:rPr>
                <w:webHidden/>
                <w:rStyle w:val="IndexLink"/>
              </w:rPr>
              <w:t>8620</w:t>
            </w:r>
            <w:r>
              <w:rPr>
                <w:rStyle w:val="IndexLink"/>
                <w:rtl w:val="true"/>
              </w:rPr>
              <w:t xml:space="preserve"> - </w:t>
            </w:r>
            <w:r>
              <w:rPr>
                <w:rStyle w:val="IndexLink"/>
                <w:rtl w:val="true"/>
              </w:rPr>
              <w:t>أبو طفيل</w:t>
            </w:r>
            <w:r>
              <w:rPr>
                <w:rStyle w:val="IndexLink"/>
                <w:rtl w:val="true"/>
              </w:rPr>
              <w:tab/>
            </w:r>
            <w:r>
              <w:rPr>
                <w:rStyle w:val="IndexLink"/>
              </w:rPr>
              <w:t>361</w:t>
            </w:r>
          </w:hyperlink>
        </w:p>
        <w:p>
          <w:pPr>
            <w:pStyle w:val="Contents4"/>
            <w:tabs>
              <w:tab w:val="clear" w:pos="8176"/>
              <w:tab w:val="right" w:pos="9026" w:leader="dot"/>
            </w:tabs>
            <w:rPr/>
          </w:pPr>
          <w:hyperlink w:anchor="__RefHeading___Toc4613805_73709187">
            <w:r>
              <w:rPr>
                <w:webHidden/>
                <w:rStyle w:val="IndexLink"/>
              </w:rPr>
              <w:t>8621</w:t>
            </w:r>
            <w:r>
              <w:rPr>
                <w:rStyle w:val="IndexLink"/>
                <w:rtl w:val="true"/>
              </w:rPr>
              <w:t xml:space="preserve"> - </w:t>
            </w:r>
            <w:r>
              <w:rPr>
                <w:rStyle w:val="IndexLink"/>
                <w:rtl w:val="true"/>
              </w:rPr>
              <w:t>أبو طلحة الأنصاري</w:t>
            </w:r>
            <w:r>
              <w:rPr>
                <w:rStyle w:val="IndexLink"/>
                <w:rtl w:val="true"/>
              </w:rPr>
              <w:tab/>
            </w:r>
            <w:r>
              <w:rPr>
                <w:rStyle w:val="IndexLink"/>
              </w:rPr>
              <w:t>361</w:t>
            </w:r>
          </w:hyperlink>
        </w:p>
        <w:p>
          <w:pPr>
            <w:pStyle w:val="Contents4"/>
            <w:tabs>
              <w:tab w:val="clear" w:pos="8176"/>
              <w:tab w:val="right" w:pos="9026" w:leader="dot"/>
            </w:tabs>
            <w:rPr/>
          </w:pPr>
          <w:hyperlink w:anchor="__RefHeading___Toc4613807_73709187">
            <w:r>
              <w:rPr>
                <w:webHidden/>
                <w:rStyle w:val="IndexLink"/>
              </w:rPr>
              <w:t>8622</w:t>
            </w:r>
            <w:r>
              <w:rPr>
                <w:rStyle w:val="IndexLink"/>
                <w:rtl w:val="true"/>
              </w:rPr>
              <w:t xml:space="preserve"> - </w:t>
            </w:r>
            <w:r>
              <w:rPr>
                <w:rStyle w:val="IndexLink"/>
                <w:rtl w:val="true"/>
              </w:rPr>
              <w:t>أبو طوالة</w:t>
            </w:r>
            <w:r>
              <w:rPr>
                <w:rStyle w:val="IndexLink"/>
                <w:rtl w:val="true"/>
              </w:rPr>
              <w:tab/>
            </w:r>
            <w:r>
              <w:rPr>
                <w:rStyle w:val="IndexLink"/>
              </w:rPr>
              <w:t>361</w:t>
            </w:r>
          </w:hyperlink>
        </w:p>
        <w:p>
          <w:pPr>
            <w:pStyle w:val="Contents4"/>
            <w:tabs>
              <w:tab w:val="clear" w:pos="8176"/>
              <w:tab w:val="right" w:pos="9026" w:leader="dot"/>
            </w:tabs>
            <w:rPr/>
          </w:pPr>
          <w:hyperlink w:anchor="__RefHeading___Toc4613809_73709187">
            <w:r>
              <w:rPr>
                <w:webHidden/>
                <w:rStyle w:val="IndexLink"/>
              </w:rPr>
              <w:t>8623</w:t>
            </w:r>
            <w:r>
              <w:rPr>
                <w:rStyle w:val="IndexLink"/>
                <w:rtl w:val="true"/>
              </w:rPr>
              <w:t xml:space="preserve"> - </w:t>
            </w:r>
            <w:r>
              <w:rPr>
                <w:rStyle w:val="IndexLink"/>
                <w:rtl w:val="true"/>
              </w:rPr>
              <w:t>أبو الطيب بن عبد الصّمد</w:t>
            </w:r>
            <w:r>
              <w:rPr>
                <w:rStyle w:val="IndexLink"/>
                <w:rtl w:val="true"/>
              </w:rPr>
              <w:tab/>
            </w:r>
            <w:r>
              <w:rPr>
                <w:rStyle w:val="IndexLink"/>
              </w:rPr>
              <w:t>361</w:t>
            </w:r>
          </w:hyperlink>
        </w:p>
        <w:p>
          <w:pPr>
            <w:pStyle w:val="Contents4"/>
            <w:tabs>
              <w:tab w:val="clear" w:pos="8176"/>
              <w:tab w:val="right" w:pos="9026" w:leader="dot"/>
            </w:tabs>
            <w:rPr/>
          </w:pPr>
          <w:hyperlink w:anchor="__RefHeading___Toc4613811_73709187">
            <w:r>
              <w:rPr>
                <w:webHidden/>
                <w:rStyle w:val="IndexLink"/>
              </w:rPr>
              <w:t>8624</w:t>
            </w:r>
            <w:r>
              <w:rPr>
                <w:rStyle w:val="IndexLink"/>
                <w:rtl w:val="true"/>
              </w:rPr>
              <w:t xml:space="preserve"> - </w:t>
            </w:r>
            <w:r>
              <w:rPr>
                <w:rStyle w:val="IndexLink"/>
                <w:rtl w:val="true"/>
              </w:rPr>
              <w:t>أبو الطيب الوراق</w:t>
            </w:r>
            <w:r>
              <w:rPr>
                <w:rStyle w:val="IndexLink"/>
                <w:rtl w:val="true"/>
              </w:rPr>
              <w:tab/>
            </w:r>
            <w:r>
              <w:rPr>
                <w:rStyle w:val="IndexLink"/>
              </w:rPr>
              <w:t>361</w:t>
            </w:r>
          </w:hyperlink>
        </w:p>
        <w:p>
          <w:pPr>
            <w:pStyle w:val="Contents3"/>
            <w:tabs>
              <w:tab w:val="clear" w:pos="8459"/>
              <w:tab w:val="right" w:pos="9026" w:leader="dot"/>
            </w:tabs>
            <w:rPr/>
          </w:pPr>
          <w:hyperlink w:anchor="__RefHeading___Toc4613813_73709187">
            <w:r>
              <w:rPr>
                <w:webHidden/>
                <w:rStyle w:val="IndexLink"/>
                <w:rtl w:val="true"/>
              </w:rPr>
              <w:t xml:space="preserve">حرف الظاء </w:t>
            </w:r>
            <w:r>
              <w:rPr>
                <w:rStyle w:val="IndexLink"/>
                <w:rtl w:val="true"/>
              </w:rPr>
              <w:t>[</w:t>
            </w:r>
            <w:r>
              <w:rPr>
                <w:rStyle w:val="IndexLink"/>
                <w:rtl w:val="true"/>
              </w:rPr>
              <w:t>المعجمة</w:t>
            </w:r>
            <w:r>
              <w:rPr>
                <w:rStyle w:val="IndexLink"/>
                <w:rtl w:val="true"/>
              </w:rPr>
              <w:t>]</w:t>
              <w:tab/>
            </w:r>
            <w:r>
              <w:rPr>
                <w:rStyle w:val="IndexLink"/>
              </w:rPr>
              <w:t>361</w:t>
            </w:r>
          </w:hyperlink>
        </w:p>
        <w:p>
          <w:pPr>
            <w:pStyle w:val="Contents4"/>
            <w:tabs>
              <w:tab w:val="clear" w:pos="8176"/>
              <w:tab w:val="right" w:pos="9026" w:leader="dot"/>
            </w:tabs>
            <w:rPr/>
          </w:pPr>
          <w:hyperlink w:anchor="__RefHeading___Toc4613815_73709187">
            <w:r>
              <w:rPr>
                <w:webHidden/>
                <w:rStyle w:val="IndexLink"/>
              </w:rPr>
              <w:t>8625</w:t>
            </w:r>
            <w:r>
              <w:rPr>
                <w:rStyle w:val="IndexLink"/>
                <w:rtl w:val="true"/>
              </w:rPr>
              <w:t xml:space="preserve"> - </w:t>
            </w:r>
            <w:r>
              <w:rPr>
                <w:rStyle w:val="IndexLink"/>
                <w:rtl w:val="true"/>
              </w:rPr>
              <w:t>أبو ظبية السّلفي ثم الكلاعي الحمصي</w:t>
            </w:r>
            <w:r>
              <w:rPr>
                <w:rStyle w:val="IndexLink"/>
                <w:rtl w:val="true"/>
              </w:rPr>
              <w:tab/>
            </w:r>
            <w:r>
              <w:rPr>
                <w:rStyle w:val="IndexLink"/>
              </w:rPr>
              <w:t>361</w:t>
            </w:r>
          </w:hyperlink>
        </w:p>
        <w:p>
          <w:pPr>
            <w:pStyle w:val="Contents2"/>
            <w:tabs>
              <w:tab w:val="clear" w:pos="8743"/>
              <w:tab w:val="right" w:pos="9026" w:leader="dot"/>
            </w:tabs>
            <w:rPr/>
          </w:pPr>
          <w:hyperlink w:anchor="__RefHeading___Toc4613817_73709187">
            <w:r>
              <w:rPr>
                <w:webHidden/>
                <w:rStyle w:val="IndexLink"/>
                <w:rtl w:val="true"/>
              </w:rPr>
              <w:t>فهرس</w:t>
            </w:r>
            <w:r>
              <w:rPr>
                <w:rStyle w:val="IndexLink"/>
                <w:rtl w:val="true"/>
              </w:rPr>
              <w:tab/>
            </w:r>
            <w:r>
              <w:rPr>
                <w:rStyle w:val="IndexLink"/>
              </w:rPr>
              <w:t>370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36_161184"/>
      <w:bookmarkStart w:id="1" w:name="pg16736_161184"/>
      <w:bookmarkEnd w:id="1"/>
    </w:p>
    <w:p>
      <w:pPr>
        <w:pStyle w:val="Heading2"/>
        <w:numPr>
          <w:ilvl w:val="1"/>
          <w:numId w:val="1"/>
        </w:numPr>
        <w:rPr/>
      </w:pPr>
      <w:bookmarkStart w:id="2" w:name="pg16736_161184"/>
      <w:bookmarkStart w:id="3" w:name="__RefHeading___Toc4613199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13201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الجزء السادس و الستون</w:t>
      </w:r>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اجتاز بنواحيها من وارديها و أهلها تصنيف الإمام العالم الحافظ‍‌ أبي القاسم علي بن الحسن ابن هبة اللّه بن عبد اللّه الشافعي المعروف بابن عساكر دراسة و تحقيق علي شيري الجزء السّادس و السّتّون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ظبية دار الفكر للطباعة و النشر و التوزيع</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حقوق إعادة الطّبع محفوظة للنّاشر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7" w:name="pg16736_161186"/>
    </w:p>
    <w:p>
      <w:pPr>
        <w:pStyle w:val="Heading2"/>
        <w:numPr>
          <w:ilvl w:val="1"/>
          <w:numId w:val="1"/>
        </w:numPr>
        <w:rPr/>
      </w:pPr>
      <w:bookmarkStart w:id="8" w:name="__RefHeading___Toc4613203_73709187"/>
      <w:bookmarkStart w:id="9" w:name="_Toc3"/>
      <w:bookmarkEnd w:id="7"/>
      <w:bookmarkEnd w:id="8"/>
      <w:r>
        <w:rPr>
          <w:rtl w:val="true"/>
        </w:rPr>
        <w:t>باب  ذكر</w:t>
      </w:r>
      <w:bookmarkEnd w:id="9"/>
    </w:p>
    <w:p>
      <w:pPr>
        <w:pStyle w:val="Heading3"/>
        <w:numPr>
          <w:ilvl w:val="2"/>
          <w:numId w:val="1"/>
        </w:numPr>
        <w:rPr/>
      </w:pPr>
      <w:bookmarkStart w:id="10" w:name="__RefHeading___Toc4613205_73709187"/>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 xml:space="preserve">باب </w:t>
      </w:r>
      <w:r>
        <w:rPr>
          <w:rStyle w:val="FootnoteAnchor"/>
          <w:rtl w:val="true"/>
        </w:rPr>
        <w:footnoteReference w:id="2"/>
      </w:r>
      <w:r>
        <w:rPr>
          <w:rFonts w:ascii="Amiri" w:hAnsi="Amiri" w:eastAsia="Amiri" w:cs="Amiri"/>
          <w:color w:val="111111"/>
          <w:sz w:val="28"/>
          <w:sz w:val="28"/>
          <w:szCs w:val="28"/>
          <w:rtl w:val="true"/>
          <w:lang w:bidi="ar-SA"/>
        </w:rPr>
        <w:t xml:space="preserve">ذكر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من سمّي بكنيته أو اشتهرت كنيته في اسمه</w:t>
      </w:r>
    </w:p>
    <w:p>
      <w:pPr>
        <w:pStyle w:val="BookText"/>
        <w:rPr/>
      </w:pPr>
      <w:r>
        <w:rPr>
          <w:rFonts w:ascii="Amiri" w:hAnsi="Amiri" w:eastAsia="Amiri" w:cs="Amiri"/>
          <w:color w:val="111111"/>
          <w:sz w:val="28"/>
          <w:sz w:val="28"/>
          <w:szCs w:val="28"/>
          <w:rtl w:val="true"/>
          <w:lang w:bidi="ar-SA"/>
        </w:rPr>
        <w:t>سوى ما تقدم ذكره مرتّبا على الحروف أيضا</w:t>
      </w:r>
    </w:p>
    <w:p>
      <w:pPr>
        <w:pStyle w:val="Heading3"/>
        <w:numPr>
          <w:ilvl w:val="2"/>
          <w:numId w:val="1"/>
        </w:numPr>
        <w:rPr/>
      </w:pPr>
      <w:bookmarkStart w:id="12" w:name="__RefHeading___Toc4613207_73709187"/>
      <w:bookmarkStart w:id="13" w:name="_Toc5"/>
      <w:bookmarkEnd w:id="12"/>
      <w:r>
        <w:rPr>
          <w:rtl w:val="true"/>
        </w:rPr>
        <w:t>حرف الألف</w:t>
      </w:r>
      <w:bookmarkEnd w:id="13"/>
    </w:p>
    <w:p>
      <w:pPr>
        <w:pStyle w:val="Heading4"/>
        <w:numPr>
          <w:ilvl w:val="3"/>
          <w:numId w:val="1"/>
        </w:numPr>
        <w:rPr/>
      </w:pPr>
      <w:bookmarkStart w:id="14" w:name="__RefHeading___Toc4613209_73709187"/>
      <w:bookmarkStart w:id="15" w:name="_Toc6"/>
      <w:bookmarkEnd w:id="14"/>
      <w:r>
        <w:rPr/>
        <w:t>8350</w:t>
      </w:r>
      <w:r>
        <w:rPr>
          <w:rtl w:val="true"/>
        </w:rPr>
        <w:t xml:space="preserve"> - </w:t>
      </w:r>
      <w:r>
        <w:rPr>
          <w:rtl w:val="true"/>
        </w:rPr>
        <w:t xml:space="preserve">أبو أحمد بن علي الكلاعي </w:t>
      </w:r>
      <w:r>
        <w:rPr>
          <w:rtl w:val="true"/>
        </w:rPr>
        <w:t>[</w:t>
      </w:r>
      <w:r>
        <w:rPr>
          <w:rtl w:val="true"/>
        </w:rPr>
        <w:t>الشامي الدمشقي</w:t>
      </w:r>
      <w:r>
        <w:rPr>
          <w:rtl w:val="true"/>
        </w:rPr>
        <w:t>]</w:t>
      </w:r>
      <w:bookmarkEnd w:id="15"/>
    </w:p>
    <w:p>
      <w:pPr>
        <w:pStyle w:val="BookText"/>
        <w:rPr/>
      </w:pPr>
      <w:r>
        <w:rPr>
          <w:rFonts w:eastAsia="Amiri" w:cs="Amiri" w:ascii="Amiri" w:hAnsi="Amiri"/>
          <w:color w:val="111111"/>
          <w:sz w:val="28"/>
          <w:szCs w:val="28"/>
          <w:lang w:bidi="ar-SA"/>
        </w:rPr>
        <w:t>8350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أحمد بن علي الكلاعي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 الدمشقي</w:t>
      </w:r>
      <w:r>
        <w:rPr>
          <w:rFonts w:eastAsia="Amiri" w:cs="Amiri" w:ascii="Amiri" w:hAnsi="Amiri"/>
          <w:color w:val="111111"/>
          <w:sz w:val="28"/>
          <w:szCs w:val="28"/>
          <w:rtl w:val="true"/>
          <w:lang w:bidi="ar-SA"/>
        </w:rPr>
        <w:t xml:space="preserve">] </w:t>
      </w:r>
      <w:r>
        <w:rPr>
          <w:rStyle w:val="FootnoteAnchor"/>
          <w:rtl w:val="true"/>
        </w:rPr>
        <w:footnoteReference w:id="4"/>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حكى عن مكحول و أبي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عمرو بن شعيب</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بن الوليد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بن الوليد</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أخبرنا أبو أحمد الدمشقي عن أبي الزبير، عن جابر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ترّبوا </w:t>
      </w:r>
      <w:r>
        <w:rPr>
          <w:rStyle w:val="FootnoteAnchor"/>
          <w:rtl w:val="true"/>
        </w:rPr>
        <w:footnoteReference w:id="7"/>
      </w:r>
      <w:r>
        <w:rPr>
          <w:rFonts w:ascii="Amiri" w:hAnsi="Amiri" w:eastAsia="Amiri" w:cs="Amiri"/>
          <w:color w:val="111111"/>
          <w:sz w:val="28"/>
          <w:sz w:val="28"/>
          <w:szCs w:val="28"/>
          <w:rtl w:val="true"/>
          <w:lang w:bidi="ar-SA"/>
        </w:rPr>
        <w:t>صحفكم؛ فإنّه أنجح لها، فإنّ‌ التراب 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13315</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
      </w:r>
      <w:r>
        <w:rPr>
          <w:rFonts w:ascii="Amiri" w:hAnsi="Amiri" w:eastAsia="Amiri" w:cs="Amiri"/>
          <w:color w:val="111111"/>
          <w:sz w:val="28"/>
          <w:sz w:val="28"/>
          <w:szCs w:val="28"/>
          <w:rtl w:val="true"/>
          <w:lang w:bidi="ar-SA"/>
        </w:rPr>
        <w:t xml:space="preserve">و أخبرنا أبو أحمد رجل كلاعي </w:t>
      </w:r>
      <w:r>
        <w:rPr>
          <w:rStyle w:val="FootnoteAnchor"/>
          <w:rtl w:val="true"/>
        </w:rPr>
        <w:footnoteReference w:id="10"/>
      </w:r>
      <w:r>
        <w:rPr>
          <w:rFonts w:ascii="Amiri" w:hAnsi="Amiri" w:eastAsia="Amiri" w:cs="Amiri"/>
          <w:color w:val="111111"/>
          <w:sz w:val="28"/>
          <w:sz w:val="28"/>
          <w:szCs w:val="28"/>
          <w:rtl w:val="true"/>
          <w:lang w:bidi="ar-SA"/>
        </w:rPr>
        <w:t xml:space="preserve">من أهل دمشق عن مكحول، عن وائلة قال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يضمّن </w:t>
      </w:r>
      <w:r>
        <w:rPr>
          <w:rStyle w:val="FootnoteAnchor"/>
          <w:rtl w:val="true"/>
        </w:rPr>
        <w:footnoteReference w:id="12"/>
      </w:r>
      <w:r>
        <w:rPr>
          <w:rFonts w:ascii="Amiri" w:hAnsi="Amiri" w:eastAsia="Amiri" w:cs="Amiri"/>
          <w:color w:val="111111"/>
          <w:sz w:val="28"/>
          <w:sz w:val="28"/>
          <w:szCs w:val="28"/>
          <w:rtl w:val="true"/>
          <w:lang w:bidi="ar-SA"/>
        </w:rPr>
        <w:t xml:space="preserve">المقدّم على الدابة ثلثي ما أصابت و هو راكب </w:t>
      </w:r>
      <w:r>
        <w:rPr>
          <w:rStyle w:val="FootnoteAnchor"/>
          <w:rtl w:val="true"/>
        </w:rPr>
        <w:footnoteReference w:id="13"/>
      </w:r>
      <w:r>
        <w:rPr>
          <w:rFonts w:ascii="Amiri" w:hAnsi="Amiri" w:eastAsia="Amiri" w:cs="Amiri"/>
          <w:color w:val="111111"/>
          <w:sz w:val="28"/>
          <w:sz w:val="28"/>
          <w:szCs w:val="28"/>
          <w:rtl w:val="true"/>
          <w:lang w:bidi="ar-SA"/>
        </w:rPr>
        <w:t>،و يضمن الرّديف 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أحمد الحاكم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أحمد الكلاعي الدمشقي، روى عنه بقيّة بن الوليد حديثا لا يتابع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الحافظ‍‌ أبو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كذا ذكره الحاكم أبو أحمد فيمن لم يقف على اسمه، و عندي أنّه عمر بن أبي عمر الكلاعي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ياسر عمار بن نصر، و محمّد بن عمرو بن حنان </w:t>
      </w:r>
      <w:r>
        <w:rPr>
          <w:rStyle w:val="FootnoteAnchor"/>
          <w:rtl w:val="true"/>
        </w:rPr>
        <w:footnoteReference w:id="16"/>
      </w:r>
      <w:r>
        <w:rPr>
          <w:rFonts w:ascii="Amiri" w:hAnsi="Amiri" w:eastAsia="Amiri" w:cs="Amiri"/>
          <w:color w:val="111111"/>
          <w:sz w:val="28"/>
          <w:sz w:val="28"/>
          <w:szCs w:val="28"/>
          <w:rtl w:val="true"/>
          <w:lang w:bidi="ar-SA"/>
        </w:rPr>
        <w:t xml:space="preserve">عن بقية، عن عمر بن أبي عمر، عن أبي الزّبير حديث تتريب الكتاب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طالب أحمد بن حميد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16" w:name="pg16736_161188"/>
    </w:p>
    <w:p>
      <w:pPr>
        <w:pStyle w:val="BookText"/>
        <w:rPr/>
      </w:pPr>
      <w:bookmarkEnd w:id="16"/>
      <w:r>
        <w:rPr>
          <w:rFonts w:ascii="Amiri" w:hAnsi="Amiri" w:eastAsia="Amiri" w:cs="Amiri"/>
          <w:color w:val="111111"/>
          <w:sz w:val="28"/>
          <w:sz w:val="28"/>
          <w:szCs w:val="28"/>
          <w:rtl w:val="true"/>
          <w:lang w:bidi="ar-SA"/>
        </w:rPr>
        <w:t xml:space="preserve">سألت أحمد بن حنبل في </w:t>
      </w:r>
      <w:r>
        <w:rPr>
          <w:rStyle w:val="FootnoteAnchor"/>
          <w:rtl w:val="true"/>
        </w:rPr>
        <w:footnoteReference w:id="19"/>
      </w:r>
      <w:r>
        <w:rPr>
          <w:rFonts w:ascii="Amiri" w:hAnsi="Amiri" w:eastAsia="Amiri" w:cs="Amiri"/>
          <w:color w:val="111111"/>
          <w:sz w:val="28"/>
          <w:sz w:val="28"/>
          <w:szCs w:val="28"/>
          <w:rtl w:val="true"/>
          <w:lang w:bidi="ar-SA"/>
        </w:rPr>
        <w:t>السجن، عن حديث يزيد بن هارون بسنده عن جابر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كتبت كتابا فترّبه، فإنّه أنجح للحاجة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4613211_73709187"/>
      <w:bookmarkStart w:id="18" w:name="_Toc7"/>
      <w:bookmarkEnd w:id="17"/>
      <w:r>
        <w:rPr/>
        <w:t>8351</w:t>
      </w:r>
      <w:r>
        <w:rPr>
          <w:rtl w:val="true"/>
        </w:rPr>
        <w:t xml:space="preserve"> - </w:t>
      </w:r>
      <w:r>
        <w:rPr>
          <w:rtl w:val="true"/>
        </w:rPr>
        <w:t>أبو أحمد بن هارون الرشيد</w:t>
      </w:r>
      <w:bookmarkEnd w:id="18"/>
    </w:p>
    <w:p>
      <w:pPr>
        <w:pStyle w:val="BookText"/>
        <w:rPr/>
      </w:pPr>
      <w:r>
        <w:rPr>
          <w:rFonts w:eastAsia="Amiri" w:cs="Amiri" w:ascii="Amiri" w:hAnsi="Amiri"/>
          <w:color w:val="111111"/>
          <w:sz w:val="28"/>
          <w:szCs w:val="28"/>
          <w:lang w:bidi="ar-SA"/>
        </w:rPr>
        <w:t>8351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أحمد بن هارون الرشيد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قدم دمشق في صحبة ابن أخيه جعفر المتوكل بن المعتصم بن الرشيد مع من قدم معه من أهل بيته في سنة أربع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المأمون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غناء عمّته عليّة بنت المهدي </w:t>
      </w:r>
      <w:r>
        <w:rPr>
          <w:rStyle w:val="FootnoteAnchor"/>
          <w:rtl w:val="true"/>
        </w:rPr>
        <w:footnoteReference w:id="21"/>
      </w:r>
      <w:r>
        <w:rPr>
          <w:rFonts w:ascii="Amiri" w:hAnsi="Amiri" w:eastAsia="Amiri" w:cs="Amiri"/>
          <w:color w:val="111111"/>
          <w:sz w:val="28"/>
          <w:sz w:val="28"/>
          <w:szCs w:val="28"/>
          <w:rtl w:val="true"/>
          <w:lang w:bidi="ar-SA"/>
        </w:rPr>
        <w:t xml:space="preserve">في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لأبي العتاهية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لي أرى الأنصار </w:t>
      </w:r>
      <w:r>
        <w:rPr>
          <w:rStyle w:val="FootnoteAnchor"/>
          <w:rtl w:val="true"/>
        </w:rPr>
        <w:footnoteReference w:id="23"/>
      </w:r>
      <w:r>
        <w:rPr>
          <w:rFonts w:ascii="Amiri" w:hAnsi="Amiri" w:eastAsia="Amiri" w:cs="Amiri"/>
          <w:color w:val="111111"/>
          <w:sz w:val="28"/>
          <w:sz w:val="28"/>
          <w:szCs w:val="28"/>
          <w:rtl w:val="true"/>
          <w:lang w:bidi="ar-SA"/>
        </w:rPr>
        <w:t xml:space="preserve">لي جافية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تلتفت منّي إلى ناحيه</w:t>
      </w:r>
    </w:p>
    <w:p>
      <w:pPr>
        <w:pStyle w:val="BookText"/>
        <w:rPr/>
      </w:pPr>
      <w:r>
        <w:rPr>
          <w:rFonts w:ascii="Amiri" w:hAnsi="Amiri" w:eastAsia="Amiri" w:cs="Amiri"/>
          <w:color w:val="111111"/>
          <w:sz w:val="28"/>
          <w:sz w:val="28"/>
          <w:szCs w:val="28"/>
          <w:rtl w:val="true"/>
          <w:lang w:bidi="ar-SA"/>
        </w:rPr>
        <w:t xml:space="preserve">لا تنظر الناس إلى المبتلى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الناس مع العافية</w:t>
      </w:r>
    </w:p>
    <w:p>
      <w:pPr>
        <w:pStyle w:val="BookText"/>
        <w:rPr/>
      </w:pPr>
      <w:r>
        <w:rPr>
          <w:rFonts w:ascii="Amiri" w:hAnsi="Amiri" w:eastAsia="Amiri" w:cs="Amiri"/>
          <w:color w:val="111111"/>
          <w:sz w:val="28"/>
          <w:sz w:val="28"/>
          <w:szCs w:val="28"/>
          <w:rtl w:val="true"/>
          <w:lang w:bidi="ar-SA"/>
        </w:rPr>
        <w:t xml:space="preserve">صحبي سلوا ربّكم العافيه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دهتني بعدكم داهيه</w:t>
      </w:r>
    </w:p>
    <w:p>
      <w:pPr>
        <w:pStyle w:val="BookText"/>
        <w:rPr/>
      </w:pPr>
      <w:r>
        <w:rPr>
          <w:rFonts w:ascii="Amiri" w:hAnsi="Amiri" w:eastAsia="Amiri" w:cs="Amiri"/>
          <w:color w:val="111111"/>
          <w:sz w:val="28"/>
          <w:sz w:val="28"/>
          <w:szCs w:val="28"/>
          <w:rtl w:val="true"/>
          <w:lang w:bidi="ar-SA"/>
        </w:rPr>
        <w:t xml:space="preserve">صار مني بعدكم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فالعين من هجرانه باكيه</w:t>
      </w:r>
    </w:p>
    <w:p>
      <w:pPr>
        <w:pStyle w:val="BookText"/>
        <w:rPr/>
      </w:pPr>
      <w:r>
        <w:rPr>
          <w:rFonts w:ascii="Amiri" w:hAnsi="Amiri" w:eastAsia="Amiri" w:cs="Amiri"/>
          <w:color w:val="111111"/>
          <w:sz w:val="28"/>
          <w:sz w:val="28"/>
          <w:szCs w:val="28"/>
          <w:rtl w:val="true"/>
          <w:lang w:bidi="ar-SA"/>
        </w:rPr>
        <w:t>قال محمّد بن القاسم بن بشار أنشدنا أبو الحسن بن البراء لجذيمة بن أبي علي النحوي، يخاطب أبا أحمد بن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لقلبك كيف انقلب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طول حبّك لي لم ذهب</w:t>
      </w:r>
    </w:p>
    <w:p>
      <w:pPr>
        <w:pStyle w:val="BookText"/>
        <w:rPr/>
      </w:pPr>
      <w:r>
        <w:rPr>
          <w:rFonts w:ascii="Amiri" w:hAnsi="Amiri" w:eastAsia="Amiri" w:cs="Amiri"/>
          <w:color w:val="111111"/>
          <w:sz w:val="28"/>
          <w:sz w:val="28"/>
          <w:szCs w:val="28"/>
          <w:rtl w:val="true"/>
          <w:lang w:bidi="ar-SA"/>
        </w:rPr>
        <w:t xml:space="preserve">و أعجب من ذا و ذا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بعين الرّضى في الغضب</w:t>
      </w:r>
    </w:p>
    <w:p>
      <w:pPr>
        <w:pStyle w:val="BookText"/>
        <w:rPr/>
      </w:pPr>
      <w:r>
        <w:rPr>
          <w:rFonts w:ascii="Amiri" w:hAnsi="Amiri" w:eastAsia="Amiri" w:cs="Amiri"/>
          <w:color w:val="111111"/>
          <w:sz w:val="28"/>
          <w:sz w:val="28"/>
          <w:szCs w:val="28"/>
          <w:rtl w:val="true"/>
          <w:lang w:bidi="ar-SA"/>
        </w:rPr>
        <w:t xml:space="preserve">و أذكر سالف أيّامنا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فأبكي عليها دما منسكب</w:t>
      </w:r>
    </w:p>
    <w:p>
      <w:pPr>
        <w:pStyle w:val="BookText"/>
        <w:rPr/>
      </w:pPr>
      <w:r>
        <w:rPr>
          <w:rFonts w:ascii="Amiri" w:hAnsi="Amiri" w:eastAsia="Amiri" w:cs="Amiri"/>
          <w:color w:val="111111"/>
          <w:sz w:val="28"/>
          <w:sz w:val="28"/>
          <w:szCs w:val="28"/>
          <w:rtl w:val="true"/>
          <w:lang w:bidi="ar-SA"/>
        </w:rPr>
        <w:t xml:space="preserve">و ما كنت أوّل ذي هفوة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أوّل مولى عتب</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أبو أحمد بن الرشيد في رمضان سنة أربع و خمسين و مائتين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19" w:name="pg16736_161189"/>
    </w:p>
    <w:p>
      <w:pPr>
        <w:pStyle w:val="Heading4"/>
        <w:numPr>
          <w:ilvl w:val="3"/>
          <w:numId w:val="1"/>
        </w:numPr>
        <w:rPr/>
      </w:pPr>
      <w:bookmarkStart w:id="20" w:name="__RefHeading___Toc4613213_73709187"/>
      <w:bookmarkStart w:id="21" w:name="_Toc8"/>
      <w:bookmarkEnd w:id="19"/>
      <w:bookmarkEnd w:id="20"/>
      <w:r>
        <w:rPr/>
        <w:t>8352</w:t>
      </w:r>
      <w:r>
        <w:rPr>
          <w:rtl w:val="true"/>
        </w:rPr>
        <w:t xml:space="preserve"> - </w:t>
      </w:r>
      <w:r>
        <w:rPr>
          <w:rtl w:val="true"/>
        </w:rPr>
        <w:t>أبو إبراهيم الدمشقي</w:t>
      </w:r>
      <w:bookmarkEnd w:id="21"/>
    </w:p>
    <w:p>
      <w:pPr>
        <w:pStyle w:val="BookText"/>
        <w:rPr/>
      </w:pPr>
      <w:r>
        <w:rPr>
          <w:rFonts w:ascii="Amiri" w:hAnsi="Amiri" w:eastAsia="Amiri" w:cs="Amiri"/>
          <w:color w:val="111111"/>
          <w:sz w:val="28"/>
          <w:sz w:val="28"/>
          <w:szCs w:val="28"/>
          <w:rtl w:val="true"/>
          <w:lang w:bidi="ar-SA"/>
        </w:rPr>
        <w:t xml:space="preserve">إن لم يكن خالد بن اللّجلاج </w:t>
      </w:r>
      <w:r>
        <w:rPr>
          <w:rStyle w:val="FootnoteAnchor"/>
          <w:rtl w:val="true"/>
        </w:rPr>
        <w:footnoteReference w:id="25"/>
      </w:r>
      <w:r>
        <w:rPr>
          <w:rFonts w:ascii="Amiri" w:hAnsi="Amiri" w:eastAsia="Amiri" w:cs="Amiri"/>
          <w:color w:val="111111"/>
          <w:sz w:val="28"/>
          <w:sz w:val="28"/>
          <w:szCs w:val="28"/>
          <w:rtl w:val="true"/>
          <w:lang w:bidi="ar-SA"/>
        </w:rPr>
        <w:t>فهو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إدريس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عياش بن عباس القتباني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4613215_73709187"/>
      <w:bookmarkStart w:id="23" w:name="_Toc9"/>
      <w:bookmarkEnd w:id="22"/>
      <w:r>
        <w:rPr/>
        <w:t>8353</w:t>
      </w:r>
      <w:r>
        <w:rPr>
          <w:rtl w:val="true"/>
        </w:rPr>
        <w:t xml:space="preserve"> - </w:t>
      </w:r>
      <w:r>
        <w:rPr>
          <w:rtl w:val="true"/>
        </w:rPr>
        <w:t>أبو الأبرد الدمشقي</w:t>
      </w:r>
      <w:bookmarkEnd w:id="23"/>
    </w:p>
    <w:p>
      <w:pPr>
        <w:pStyle w:val="BookText"/>
        <w:rPr/>
      </w:pPr>
      <w:r>
        <w:rPr>
          <w:rFonts w:ascii="Amiri" w:hAnsi="Amiri" w:eastAsia="Amiri" w:cs="Amiri"/>
          <w:color w:val="111111"/>
          <w:sz w:val="28"/>
          <w:sz w:val="28"/>
          <w:szCs w:val="28"/>
          <w:rtl w:val="true"/>
          <w:lang w:bidi="ar-SA"/>
        </w:rPr>
        <w:t>حدّث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بن سيار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حرب بن سيار</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حديثا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موتا </w:t>
      </w:r>
      <w:r>
        <w:rPr>
          <w:rStyle w:val="FootnoteAnchor"/>
          <w:rtl w:val="true"/>
        </w:rPr>
        <w:footnoteReference w:id="28"/>
      </w:r>
      <w:r>
        <w:rPr>
          <w:rFonts w:ascii="Amiri" w:hAnsi="Amiri" w:eastAsia="Amiri" w:cs="Amiri"/>
          <w:color w:val="111111"/>
          <w:sz w:val="28"/>
          <w:sz w:val="28"/>
          <w:szCs w:val="28"/>
          <w:rtl w:val="true"/>
          <w:lang w:bidi="ar-SA"/>
        </w:rPr>
        <w:t>في طاعة خير من حياة في معصية</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4613217_73709187"/>
      <w:bookmarkStart w:id="25" w:name="_Toc10"/>
      <w:bookmarkEnd w:id="24"/>
      <w:r>
        <w:rPr/>
        <w:t>8354</w:t>
      </w:r>
      <w:r>
        <w:rPr>
          <w:rtl w:val="true"/>
        </w:rPr>
        <w:t xml:space="preserve"> - </w:t>
      </w:r>
      <w:r>
        <w:rPr>
          <w:rtl w:val="true"/>
        </w:rPr>
        <w:t>أبو الأبطال</w:t>
      </w:r>
      <w:bookmarkEnd w:id="25"/>
    </w:p>
    <w:p>
      <w:pPr>
        <w:pStyle w:val="BookText"/>
        <w:rPr/>
      </w:pPr>
      <w:r>
        <w:rPr>
          <w:rFonts w:ascii="Amiri" w:hAnsi="Amiri" w:eastAsia="Amiri" w:cs="Amiri"/>
          <w:color w:val="111111"/>
          <w:sz w:val="28"/>
          <w:sz w:val="28"/>
          <w:szCs w:val="28"/>
          <w:rtl w:val="true"/>
          <w:lang w:bidi="ar-SA"/>
        </w:rPr>
        <w:t>حكى عنه حاتم بن عطارد، و أبو كنانة شيخ لعبد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الدنيا، حدّثنا أبو صالح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حاتم بن عطارد قال حدّثني أبو الأبطال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بعثت إلى سليمان بن عبد الملك و معي ستة أحمال مسك، فمررت بدار أيوب بن سليمان، فأدخلت عليه، فمررت بدار ما فيها من الثياب و النّجد </w:t>
      </w:r>
      <w:r>
        <w:rPr>
          <w:rStyle w:val="FootnoteAnchor"/>
          <w:rtl w:val="true"/>
        </w:rPr>
        <w:footnoteReference w:id="29"/>
      </w:r>
      <w:r>
        <w:rPr>
          <w:rFonts w:ascii="Amiri" w:hAnsi="Amiri" w:eastAsia="Amiri" w:cs="Amiri"/>
          <w:color w:val="111111"/>
          <w:sz w:val="28"/>
          <w:sz w:val="28"/>
          <w:szCs w:val="28"/>
          <w:rtl w:val="true"/>
          <w:lang w:bidi="ar-SA"/>
        </w:rPr>
        <w:t>بياض، ثم أدخلت منها إلى دار أخرى صفراء، و ما فيها كذلك، ثم أدخلت منها إلى دار حمراء، و ما فيها كذلك، ثم أدخلت منها إلى دار خضراء، و ما فيها كذلك؛ فإذا أنا بأيوب و جارية له على سرير، ما أعرفه من الجارية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لحقني من كان في تلك الدّور، فانتهبوا ما معي من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فلمّا صرت إلى سليمان صليت العصر في مسجده، فقلت لرجل إلى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شهد أمير </w:t>
      </w:r>
      <w:bookmarkStart w:id="26" w:name="pg16736_161190"/>
    </w:p>
    <w:p>
      <w:pPr>
        <w:pStyle w:val="BookText"/>
        <w:rPr/>
      </w:pPr>
      <w:bookmarkEnd w:id="26"/>
      <w:r>
        <w:rPr>
          <w:rFonts w:ascii="Amiri" w:hAnsi="Amiri" w:eastAsia="Amiri" w:cs="Amiri"/>
          <w:color w:val="111111"/>
          <w:sz w:val="28"/>
          <w:sz w:val="28"/>
          <w:szCs w:val="28"/>
          <w:rtl w:val="true"/>
          <w:lang w:bidi="ar-SA"/>
        </w:rPr>
        <w:t>المؤمنين الصلاة‌؟ فأشار لي إلى سليمان، فأتيته، فكلّمته،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المسك‌؟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له بالموافاة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مررت بدار أيوب بعد سبعة عشر يوما فإذا الدار بلافع </w:t>
      </w:r>
      <w:r>
        <w:rPr>
          <w:rStyle w:val="FootnoteAnchor"/>
          <w:rtl w:val="true"/>
        </w:rPr>
        <w:footnoteReference w:id="30"/>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أصابهم</w:t>
      </w:r>
      <w:r>
        <w:rPr>
          <w:rFonts w:eastAsia="IRNazanin" w:cs="IRNazanin"/>
          <w:color w:val="111111"/>
          <w:sz w:val="28"/>
          <w:szCs w:val="28"/>
          <w:rtl w:val="true"/>
          <w:lang w:bidi="fa-IR"/>
        </w:rPr>
        <w:t>.</w:t>
      </w:r>
    </w:p>
    <w:p>
      <w:pPr>
        <w:pStyle w:val="Heading4"/>
        <w:numPr>
          <w:ilvl w:val="3"/>
          <w:numId w:val="1"/>
        </w:numPr>
        <w:rPr/>
      </w:pPr>
      <w:bookmarkStart w:id="27" w:name="__RefHeading___Toc4613219_73709187"/>
      <w:bookmarkStart w:id="28" w:name="_Toc11"/>
      <w:bookmarkEnd w:id="27"/>
      <w:r>
        <w:rPr/>
        <w:t>8355</w:t>
      </w:r>
      <w:r>
        <w:rPr>
          <w:rtl w:val="true"/>
        </w:rPr>
        <w:t xml:space="preserve"> - </w:t>
      </w:r>
      <w:r>
        <w:rPr>
          <w:rtl w:val="true"/>
        </w:rPr>
        <w:t>أبو الأبيض العبسي  الشامي</w:t>
      </w:r>
      <w:bookmarkEnd w:id="28"/>
    </w:p>
    <w:p>
      <w:pPr>
        <w:pStyle w:val="BookText"/>
        <w:rPr/>
      </w:pPr>
      <w:r>
        <w:rPr>
          <w:rFonts w:eastAsia="Amiri" w:cs="Amiri" w:ascii="Amiri" w:hAnsi="Amiri"/>
          <w:color w:val="111111"/>
          <w:sz w:val="28"/>
          <w:szCs w:val="28"/>
          <w:lang w:bidi="ar-SA"/>
        </w:rPr>
        <w:t>8355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الأبيض العبسي </w:t>
      </w:r>
      <w:r>
        <w:rPr>
          <w:rStyle w:val="FootnoteAnchor"/>
          <w:rtl w:val="true"/>
        </w:rPr>
        <w:footnoteReference w:id="31"/>
      </w:r>
      <w:r>
        <w:rPr>
          <w:rFonts w:ascii="Amiri" w:hAnsi="Amiri" w:eastAsia="Amiri" w:cs="Amiri"/>
          <w:color w:val="111111"/>
          <w:sz w:val="28"/>
          <w:sz w:val="28"/>
          <w:szCs w:val="28"/>
          <w:rtl w:val="true"/>
          <w:lang w:bidi="ar-SA"/>
        </w:rPr>
        <w:t xml:space="preserve">الشامي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من بني زهير بن جذيمة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حذيفة بن اليمان، و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ربعي بن حراش، و إبراهيم بن أبي عبلة، و يمان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منصور عن ربعي بن حراش عن أبي الأبيض رجل من أهل الشام قدم مع الوليد بن عبد الملك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يصلّي العصر و الشمس بيضاء محلّقة </w:t>
      </w:r>
      <w:r>
        <w:rPr>
          <w:rStyle w:val="FootnoteAnchor"/>
          <w:rtl w:val="true"/>
        </w:rPr>
        <w:footnoteReference w:id="33"/>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محمّد بن أبي حاتم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أبو الأبيض العبسيّ‌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باب الكنى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أبو زرعة عن أبي الأبيض الذي روى عن 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اسمه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الحافظ‍‌ أبو القاسم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ابن أبي حاتم وجد في بعض 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الأبيض عبسيّ‌</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فتصحفت عليه بعيسى،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أقرّ أيامي لعيني يوم أرجع إلى أهلي، فيسألون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حذيفة بيده لسمعت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ليتعاهد عبده المؤمن بالبلاء، كما يتعاهد الوالد ولده بالخير، و إنّ‌ اللّه ليحمي عبده المؤمن من الدنيا كما يحمي المريض أهله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رابطت أنا و صاحب لي بالبصرة، فكنت أقصر و يتمّ‌، فقضى لي أنس بن مالك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عبد اللّه العجلي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الأبيض شامي،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أبي حملة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يكن أحد بالشام يستطيع أن يعيب الحجاج علانية إلاّ ابن محيريز </w:t>
      </w:r>
      <w:r>
        <w:rPr>
          <w:rStyle w:val="FootnoteAnchor"/>
          <w:rtl w:val="true"/>
        </w:rPr>
        <w:footnoteReference w:id="42"/>
      </w:r>
      <w:r>
        <w:rPr>
          <w:rFonts w:ascii="Amiri" w:hAnsi="Amiri" w:eastAsia="Amiri" w:cs="Amiri"/>
          <w:color w:val="111111"/>
          <w:sz w:val="28"/>
          <w:sz w:val="28"/>
          <w:szCs w:val="28"/>
          <w:rtl w:val="true"/>
          <w:lang w:bidi="ar-SA"/>
        </w:rPr>
        <w:t xml:space="preserve">،و أبو الأبيض العبسي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الوليد بن عبد الملك لأبي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للحجاج كتب يشكوك‌؟ لتنتهينّ‌، أو لأبعثنّك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بن عثّام </w:t>
      </w:r>
      <w:r>
        <w:rPr>
          <w:rStyle w:val="FootnoteAnchor"/>
          <w:rtl w:val="true"/>
        </w:rPr>
        <w:footnoteReference w:id="44"/>
      </w:r>
      <w:r>
        <w:rPr>
          <w:rFonts w:ascii="Amiri" w:hAnsi="Amiri" w:eastAsia="Amiri" w:cs="Amiri"/>
          <w:color w:val="111111"/>
          <w:sz w:val="28"/>
          <w:sz w:val="28"/>
          <w:szCs w:val="28"/>
          <w:rtl w:val="true"/>
          <w:lang w:bidi="ar-SA"/>
        </w:rPr>
        <w:t>حدّثني أبو حفص عمر الجزري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إخوانه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فإنّك لم تكلّف من الدنيا إلاّ نفسا واحدة، فإن أنت أصلحتها لم يضرّك فساد من فسد بصلاحها، و إن أنت أفسدتها لم تنتفع بصلاح من صلح بفسادها، و أعلم أنّك لا تسلم من الدنيا حتى لا تبالي من أكلها من أحمر أو أسود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الوليد بن مسلم </w:t>
      </w:r>
      <w:r>
        <w:rPr>
          <w:rStyle w:val="FootnoteAnchor"/>
          <w:rtl w:val="true"/>
        </w:rPr>
        <w:footnoteReference w:id="45"/>
      </w:r>
      <w:r>
        <w:rPr>
          <w:rFonts w:ascii="Amiri" w:hAnsi="Amiri" w:eastAsia="Amiri" w:cs="Amiri"/>
          <w:color w:val="111111"/>
          <w:sz w:val="28"/>
          <w:sz w:val="28"/>
          <w:szCs w:val="28"/>
          <w:rtl w:val="true"/>
          <w:lang w:bidi="ar-SA"/>
        </w:rPr>
        <w:t>حدّثني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من الجيش أتى أبا الأبيض العبسي </w:t>
      </w:r>
      <w:r>
        <w:rPr>
          <w:rStyle w:val="FootnoteAnchor"/>
          <w:rtl w:val="true"/>
        </w:rPr>
        <w:footnoteReference w:id="46"/>
      </w:r>
      <w:r>
        <w:rPr>
          <w:rFonts w:ascii="IRNazanin" w:hAnsi="IRNazanin" w:eastAsia="IRNazanin"/>
          <w:color w:val="111111"/>
          <w:sz w:val="28"/>
          <w:sz w:val="28"/>
          <w:szCs w:val="28"/>
          <w:rtl w:val="true"/>
          <w:lang w:bidi="fa-IR"/>
        </w:rPr>
        <w:t xml:space="preserve">بدابق </w:t>
      </w:r>
      <w:r>
        <w:rPr>
          <w:rStyle w:val="FootnoteAnchor"/>
          <w:rtl w:val="true"/>
        </w:rPr>
        <w:footnoteReference w:id="47"/>
      </w:r>
      <w:r>
        <w:rPr>
          <w:rFonts w:ascii="Amiri" w:hAnsi="Amiri" w:eastAsia="Amiri" w:cs="Amiri"/>
          <w:color w:val="111111"/>
          <w:sz w:val="28"/>
          <w:sz w:val="28"/>
          <w:szCs w:val="28"/>
          <w:rtl w:val="true"/>
          <w:lang w:bidi="ar-SA"/>
        </w:rPr>
        <w:t xml:space="preserve">قبل نزولهم على الطوانة </w:t>
      </w:r>
      <w:r>
        <w:rPr>
          <w:rStyle w:val="FootnoteAnchor"/>
          <w:rtl w:val="true"/>
        </w:rPr>
        <w:footnoteReference w:id="4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يدك قناة فيها سنان يضيء لأهل العسكر كضوء كوكب،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صدقت رؤياك، إنّها للشهادة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 في قتال أهل الطّوانة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يحيى الثقفي أنّ‌ أبا الأبيض قال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شعري هل يقولنّ‌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حان منهم عند ذاك قفول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تركنا، و لم نجنن من الطير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الأبيض العبسيّ‌ و هو قتيل</w:t>
      </w:r>
    </w:p>
    <w:p>
      <w:pPr>
        <w:pStyle w:val="BookText"/>
        <w:rPr/>
      </w:pPr>
      <w:r>
        <w:rPr>
          <w:rFonts w:ascii="Amiri" w:hAnsi="Amiri" w:eastAsia="Amiri" w:cs="Amiri"/>
          <w:color w:val="111111"/>
          <w:sz w:val="28"/>
          <w:sz w:val="28"/>
          <w:szCs w:val="28"/>
          <w:rtl w:val="true"/>
          <w:lang w:bidi="ar-SA"/>
        </w:rPr>
        <w:t xml:space="preserve">فعري أفراسي، و رنّت </w:t>
      </w:r>
      <w:r>
        <w:rPr>
          <w:rStyle w:val="FootnoteAnchor"/>
          <w:rtl w:val="true"/>
        </w:rPr>
        <w:footnoteReference w:id="50"/>
      </w:r>
      <w:r>
        <w:rPr>
          <w:rFonts w:ascii="Amiri" w:hAnsi="Amiri" w:eastAsia="Amiri" w:cs="Amiri"/>
          <w:color w:val="111111"/>
          <w:sz w:val="28"/>
          <w:sz w:val="28"/>
          <w:szCs w:val="28"/>
          <w:rtl w:val="true"/>
          <w:lang w:bidi="ar-SA"/>
        </w:rPr>
        <w:t xml:space="preserve">حليلتي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تكن بالأمس ذات حليل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 ذي أمل يرجو تراثي، و إنّ‌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له منه غدا لقليل</w:t>
      </w:r>
    </w:p>
    <w:p>
      <w:pPr>
        <w:pStyle w:val="BookText"/>
        <w:rPr/>
      </w:pPr>
      <w:r>
        <w:rPr>
          <w:rFonts w:ascii="Amiri" w:hAnsi="Amiri" w:eastAsia="Amiri" w:cs="Amiri"/>
          <w:color w:val="111111"/>
          <w:sz w:val="28"/>
          <w:sz w:val="28"/>
          <w:szCs w:val="28"/>
          <w:rtl w:val="true"/>
          <w:lang w:bidi="ar-SA"/>
        </w:rPr>
        <w:t xml:space="preserve">و ما لي تراث غير درع حصينة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أجرد من ماء الحديد صقيل</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الأبيض خرج مع العباس بن الوليد في الصائفة، فقال أبو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كأنّي أتيت بتمر و زبد، فأكلته، ثم دخلت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نعجّل لك الزّبد و التّمر، و اللّه لك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بتمر و زبد، فأكله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 أبو الأبيض العدو، فقاتل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ثمان و ثمانين غزا مسلمة </w:t>
      </w:r>
      <w:r>
        <w:rPr>
          <w:rStyle w:val="FootnoteAnchor"/>
          <w:rtl w:val="true"/>
        </w:rPr>
        <w:footnoteReference w:id="53"/>
      </w:r>
      <w:r>
        <w:rPr>
          <w:rFonts w:ascii="Amiri" w:hAnsi="Amiri" w:eastAsia="Amiri" w:cs="Amiri"/>
          <w:color w:val="111111"/>
          <w:sz w:val="28"/>
          <w:sz w:val="28"/>
          <w:szCs w:val="28"/>
          <w:rtl w:val="true"/>
          <w:lang w:bidi="ar-SA"/>
        </w:rPr>
        <w:t>،و عباس بن أمير المؤمنين طوانة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الوليد بن مسلم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29" w:name="pg16736_161193"/>
    </w:p>
    <w:p>
      <w:pPr>
        <w:pStyle w:val="BookText"/>
        <w:rPr/>
      </w:pPr>
      <w:bookmarkEnd w:id="29"/>
      <w:r>
        <w:rPr>
          <w:rFonts w:ascii="Amiri" w:hAnsi="Amiri" w:eastAsia="Amiri" w:cs="Amiri"/>
          <w:color w:val="111111"/>
          <w:sz w:val="28"/>
          <w:sz w:val="28"/>
          <w:szCs w:val="28"/>
          <w:rtl w:val="true"/>
          <w:lang w:bidi="ar-SA"/>
        </w:rPr>
        <w:t xml:space="preserve">حدّثني من أصدق أن الوليد لمّا عزم على غزو الطّوانة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أبو الأبيض العبسي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4613221_73709187"/>
      <w:bookmarkStart w:id="31" w:name="_Toc12"/>
      <w:bookmarkEnd w:id="30"/>
      <w:r>
        <w:rPr/>
        <w:t>8356</w:t>
      </w:r>
      <w:r>
        <w:rPr>
          <w:rtl w:val="true"/>
        </w:rPr>
        <w:t xml:space="preserve"> - </w:t>
      </w:r>
      <w:r>
        <w:rPr>
          <w:rtl w:val="true"/>
        </w:rPr>
        <w:t>أبو أحيحة  القرشي</w:t>
      </w:r>
      <w:bookmarkEnd w:id="31"/>
    </w:p>
    <w:p>
      <w:pPr>
        <w:pStyle w:val="BookText"/>
        <w:rPr/>
      </w:pPr>
      <w:r>
        <w:rPr>
          <w:rFonts w:eastAsia="Amiri" w:cs="Amiri" w:ascii="Amiri" w:hAnsi="Amiri"/>
          <w:color w:val="111111"/>
          <w:sz w:val="28"/>
          <w:szCs w:val="28"/>
          <w:lang w:bidi="ar-SA"/>
        </w:rPr>
        <w:t>8356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أحيحة </w:t>
      </w:r>
      <w:r>
        <w:rPr>
          <w:rStyle w:val="FootnoteAnchor"/>
          <w:rtl w:val="true"/>
        </w:rPr>
        <w:footnoteReference w:id="56"/>
      </w:r>
      <w:r>
        <w:rPr>
          <w:rFonts w:ascii="Amiri" w:hAnsi="Amiri" w:eastAsia="Amiri" w:cs="Amiri"/>
          <w:color w:val="111111"/>
          <w:sz w:val="28"/>
          <w:sz w:val="28"/>
          <w:szCs w:val="28"/>
          <w:rtl w:val="true"/>
          <w:lang w:bidi="ar-SA"/>
        </w:rPr>
        <w:t>القرشي</w:t>
      </w:r>
    </w:p>
    <w:p>
      <w:pPr>
        <w:pStyle w:val="BookText"/>
        <w:rPr/>
      </w:pPr>
      <w:r>
        <w:rPr>
          <w:rFonts w:ascii="Amiri" w:hAnsi="Amiri" w:eastAsia="Amiri" w:cs="Amiri"/>
          <w:color w:val="111111"/>
          <w:sz w:val="28"/>
          <w:sz w:val="28"/>
          <w:szCs w:val="28"/>
          <w:rtl w:val="true"/>
          <w:lang w:bidi="ar-SA"/>
        </w:rPr>
        <w:t>شهد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جيش خالد الذي قدم معه من العراق، و قال شعرا في رافع دليل خالد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أحيحة القرشي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عينا رافع </w:t>
      </w:r>
      <w:r>
        <w:rPr>
          <w:rStyle w:val="FootnoteAnchor"/>
          <w:rtl w:val="true"/>
        </w:rPr>
        <w:footnoteReference w:id="58"/>
      </w:r>
      <w:r>
        <w:rPr>
          <w:rFonts w:ascii="Amiri" w:hAnsi="Amiri" w:eastAsia="Amiri" w:cs="Amiri"/>
          <w:color w:val="111111"/>
          <w:sz w:val="28"/>
          <w:sz w:val="28"/>
          <w:szCs w:val="28"/>
          <w:rtl w:val="true"/>
          <w:lang w:bidi="ar-SA"/>
        </w:rPr>
        <w:t xml:space="preserve">أنّى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مهمة مشتبه يعيي السّرى</w:t>
      </w:r>
    </w:p>
    <w:p>
      <w:pPr>
        <w:pStyle w:val="BookText"/>
        <w:rPr/>
      </w:pPr>
      <w:r>
        <w:rPr>
          <w:rFonts w:ascii="Amiri" w:hAnsi="Amiri" w:eastAsia="Amiri" w:cs="Amiri"/>
          <w:color w:val="111111"/>
          <w:sz w:val="28"/>
          <w:sz w:val="28"/>
          <w:szCs w:val="28"/>
          <w:rtl w:val="true"/>
          <w:lang w:bidi="ar-SA"/>
        </w:rPr>
        <w:t xml:space="preserve">و العين منه قد تغشّاها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معصوبة كأنّها ملأى قذى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فهو يرى بقلبه ما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الصّوى تبرى له ثم الصّوى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أو النّقا بعد النّقا إذا 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به خبرنا و ما دنا</w:t>
      </w:r>
    </w:p>
    <w:p>
      <w:pPr>
        <w:pStyle w:val="BookText"/>
        <w:rPr/>
      </w:pPr>
      <w:r>
        <w:rPr>
          <w:rFonts w:ascii="Amiri" w:hAnsi="Amiri" w:eastAsia="Amiri" w:cs="Amiri"/>
          <w:color w:val="111111"/>
          <w:sz w:val="28"/>
          <w:sz w:val="28"/>
          <w:szCs w:val="28"/>
          <w:rtl w:val="true"/>
          <w:lang w:bidi="ar-SA"/>
        </w:rPr>
        <w:t xml:space="preserve">و ما رآه ليس بالقلب خسا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حفيظ‍‌ و فؤاد </w:t>
      </w:r>
      <w:r>
        <w:rPr>
          <w:rStyle w:val="FootnoteAnchor"/>
          <w:rtl w:val="true"/>
        </w:rPr>
        <w:footnoteReference w:id="61"/>
      </w:r>
      <w:r>
        <w:rPr>
          <w:rFonts w:ascii="IRNazanin" w:hAnsi="IRNazanin" w:eastAsia="IRNazanin"/>
          <w:color w:val="111111"/>
          <w:sz w:val="28"/>
          <w:sz w:val="28"/>
          <w:szCs w:val="28"/>
          <w:rtl w:val="true"/>
          <w:lang w:bidi="fa-IR"/>
        </w:rPr>
        <w:t>قد وعى</w:t>
      </w:r>
    </w:p>
    <w:p>
      <w:pPr>
        <w:pStyle w:val="BookText"/>
        <w:rPr/>
      </w:pPr>
      <w:r>
        <w:rPr>
          <w:rFonts w:ascii="IRNazanin" w:hAnsi="IRNazanin" w:eastAsia="IRNazanin"/>
          <w:color w:val="111111"/>
          <w:sz w:val="28"/>
          <w:sz w:val="28"/>
          <w:szCs w:val="28"/>
          <w:rtl w:val="true"/>
          <w:lang w:bidi="fa-IR"/>
        </w:rPr>
        <w:t xml:space="preserve">فوّز من قراقر </w:t>
      </w:r>
      <w:r>
        <w:rPr>
          <w:rStyle w:val="FootnoteAnchor"/>
          <w:rtl w:val="true"/>
        </w:rPr>
        <w:footnoteReference w:id="62"/>
      </w:r>
      <w:r>
        <w:rPr>
          <w:rFonts w:ascii="IRNazanin" w:hAnsi="IRNazanin" w:eastAsia="IRNazanin"/>
          <w:color w:val="111111"/>
          <w:sz w:val="28"/>
          <w:sz w:val="28"/>
          <w:szCs w:val="28"/>
          <w:rtl w:val="true"/>
          <w:lang w:bidi="fa-IR"/>
        </w:rPr>
        <w:t xml:space="preserve">إلى سوى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 زعزاع و ما فيه ونى</w:t>
      </w:r>
    </w:p>
    <w:p>
      <w:pPr>
        <w:pStyle w:val="BookText"/>
        <w:rPr/>
      </w:pPr>
      <w:r>
        <w:rPr>
          <w:rFonts w:ascii="Amiri" w:hAnsi="Amiri" w:eastAsia="Amiri" w:cs="Amiri"/>
          <w:color w:val="111111"/>
          <w:sz w:val="28"/>
          <w:sz w:val="28"/>
          <w:szCs w:val="28"/>
          <w:rtl w:val="true"/>
          <w:lang w:bidi="ar-SA"/>
        </w:rPr>
        <w:t xml:space="preserve">خمسا إذا ما سارها الجيش بكى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يومين رواح و سرى</w:t>
      </w:r>
    </w:p>
    <w:p>
      <w:pPr>
        <w:pStyle w:val="BookText"/>
        <w:rPr/>
      </w:pPr>
      <w:r>
        <w:rPr>
          <w:rFonts w:ascii="IRNazanin" w:hAnsi="IRNazanin" w:eastAsia="IRNazanin"/>
          <w:color w:val="111111"/>
          <w:sz w:val="28"/>
          <w:sz w:val="28"/>
          <w:szCs w:val="28"/>
          <w:rtl w:val="true"/>
          <w:lang w:bidi="fa-IR"/>
        </w:rPr>
        <w:t xml:space="preserve">ما سارها من قبله انس أرى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لعمر رافع هو الهدى</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بعض هذا الرجز للقعقاع بن عمرو التميمي</w:t>
      </w:r>
      <w:r>
        <w:rPr>
          <w:rFonts w:eastAsia="Amiri" w:cs="Amiri" w:ascii="Amiri" w:hAnsi="Amiri"/>
          <w:color w:val="111111"/>
          <w:sz w:val="28"/>
          <w:szCs w:val="28"/>
          <w:rtl w:val="true"/>
          <w:lang w:bidi="ar-SA"/>
        </w:rPr>
        <w:t xml:space="preserve">. </w:t>
      </w:r>
      <w:bookmarkStart w:id="32" w:name="pg16736_161194"/>
    </w:p>
    <w:p>
      <w:pPr>
        <w:pStyle w:val="Heading4"/>
        <w:numPr>
          <w:ilvl w:val="3"/>
          <w:numId w:val="1"/>
        </w:numPr>
        <w:rPr/>
      </w:pPr>
      <w:bookmarkStart w:id="33" w:name="__RefHeading___Toc4613223_73709187"/>
      <w:bookmarkStart w:id="34" w:name="_Toc13"/>
      <w:bookmarkEnd w:id="32"/>
      <w:bookmarkEnd w:id="33"/>
      <w:r>
        <w:rPr/>
        <w:t>8357</w:t>
      </w:r>
      <w:r>
        <w:rPr>
          <w:rtl w:val="true"/>
        </w:rPr>
        <w:t xml:space="preserve"> - </w:t>
      </w:r>
      <w:r>
        <w:rPr>
          <w:rtl w:val="true"/>
        </w:rPr>
        <w:t>أبو الأخضر</w:t>
      </w:r>
      <w:bookmarkEnd w:id="34"/>
    </w:p>
    <w:p>
      <w:pPr>
        <w:pStyle w:val="BookText"/>
        <w:rPr/>
      </w:pPr>
      <w:r>
        <w:rPr>
          <w:rFonts w:ascii="Amiri" w:hAnsi="Amiri" w:eastAsia="Amiri" w:cs="Amiri"/>
          <w:color w:val="111111"/>
          <w:sz w:val="28"/>
          <w:sz w:val="28"/>
          <w:szCs w:val="28"/>
          <w:rtl w:val="true"/>
          <w:lang w:bidi="ar-SA"/>
        </w:rPr>
        <w:t>مولى خالد بن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مولاه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أبو عبد رب الزاهد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أبو زرعة في الطبقة الثالثة من تابعي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عبد العزيز، عن أبي عبد ربّ‌ الزاهد </w:t>
      </w:r>
      <w:r>
        <w:rPr>
          <w:rStyle w:val="FootnoteAnchor"/>
          <w:rtl w:val="true"/>
        </w:rPr>
        <w:footnoteReference w:id="66"/>
      </w:r>
      <w:r>
        <w:rPr>
          <w:rFonts w:ascii="IRNazanin" w:hAnsi="IRNazanin" w:eastAsia="IRNazanin"/>
          <w:color w:val="111111"/>
          <w:sz w:val="28"/>
          <w:sz w:val="28"/>
          <w:szCs w:val="28"/>
          <w:rtl w:val="true"/>
          <w:lang w:bidi="fa-IR"/>
        </w:rPr>
        <w:t xml:space="preserve">قال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لقيت أبا الأخضر مولى خالد بن يزيد بن معاوية،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قد علم العرب و العجم في أي ذلك وجد بناء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دار الحجارة</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استقبلت من أمري ما استدبرت ما وضعت فيها حجرا على حجر</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4613225_73709187"/>
      <w:bookmarkStart w:id="36" w:name="_Toc14"/>
      <w:bookmarkEnd w:id="35"/>
      <w:r>
        <w:rPr/>
        <w:t>8358</w:t>
      </w:r>
      <w:r>
        <w:rPr>
          <w:rtl w:val="true"/>
        </w:rPr>
        <w:t xml:space="preserve"> - </w:t>
      </w:r>
      <w:r>
        <w:rPr>
          <w:rtl w:val="true"/>
        </w:rPr>
        <w:t>أبو الأزهر</w:t>
      </w:r>
      <w:bookmarkEnd w:id="36"/>
    </w:p>
    <w:p>
      <w:pPr>
        <w:pStyle w:val="BookText"/>
        <w:rPr/>
      </w:pPr>
      <w:r>
        <w:rPr>
          <w:rFonts w:ascii="Amiri" w:hAnsi="Amiri" w:eastAsia="Amiri" w:cs="Amiri"/>
          <w:color w:val="111111"/>
          <w:sz w:val="28"/>
          <w:sz w:val="28"/>
          <w:szCs w:val="28"/>
          <w:rtl w:val="true"/>
          <w:lang w:bidi="ar-SA"/>
        </w:rPr>
        <w:t>ابن بنت أبي النجم العجلي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 جده عند سليمان بن عبد الملك بن مروان،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عبد الملك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عن جده أبي النجم الفضل بن قدامة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w:t>
      </w:r>
      <w:r>
        <w:rPr>
          <w:rStyle w:val="FootnoteAnchor"/>
          <w:rtl w:val="true"/>
        </w:rPr>
        <w:footnoteReference w:id="71"/>
      </w:r>
      <w:r>
        <w:rPr>
          <w:rFonts w:ascii="Amiri" w:hAnsi="Amiri" w:eastAsia="Amiri" w:cs="Amiri"/>
          <w:color w:val="111111"/>
          <w:sz w:val="28"/>
          <w:sz w:val="28"/>
          <w:szCs w:val="28"/>
          <w:rtl w:val="true"/>
          <w:lang w:bidi="ar-SA"/>
        </w:rPr>
        <w:t>إسحاق بن مرار الشيباني صاحب النحو و اللغة</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4613227_73709187"/>
      <w:bookmarkStart w:id="38" w:name="_Toc15"/>
      <w:bookmarkEnd w:id="37"/>
      <w:r>
        <w:rPr/>
        <w:t>8359</w:t>
      </w:r>
      <w:r>
        <w:rPr>
          <w:rtl w:val="true"/>
        </w:rPr>
        <w:t xml:space="preserve"> - </w:t>
      </w:r>
      <w:r>
        <w:rPr>
          <w:rtl w:val="true"/>
        </w:rPr>
        <w:t>أبو إسماعيل</w:t>
      </w:r>
      <w:bookmarkEnd w:id="38"/>
    </w:p>
    <w:p>
      <w:pPr>
        <w:pStyle w:val="BookText"/>
        <w:rPr/>
      </w:pPr>
      <w:r>
        <w:rPr>
          <w:rFonts w:ascii="Amiri" w:hAnsi="Amiri" w:eastAsia="Amiri" w:cs="Amiri"/>
          <w:color w:val="111111"/>
          <w:sz w:val="28"/>
          <w:sz w:val="28"/>
          <w:szCs w:val="28"/>
          <w:rtl w:val="true"/>
          <w:lang w:bidi="ar-SA"/>
        </w:rPr>
        <w:t xml:space="preserve">مولى داود بن علي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علي بن عبد اللّه بن عباس</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داود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فاضلا</w:t>
      </w:r>
      <w:r>
        <w:rPr>
          <w:rFonts w:eastAsia="Amiri" w:cs="Amiri" w:ascii="Amiri" w:hAnsi="Amiri"/>
          <w:color w:val="111111"/>
          <w:sz w:val="28"/>
          <w:szCs w:val="28"/>
          <w:rtl w:val="true"/>
          <w:lang w:bidi="ar-SA"/>
        </w:rPr>
        <w:t xml:space="preserve">. </w:t>
      </w:r>
      <w:bookmarkStart w:id="39" w:name="pg16736_161195"/>
    </w:p>
    <w:p>
      <w:pPr>
        <w:pStyle w:val="BookText"/>
        <w:rPr/>
      </w:pPr>
      <w:bookmarkEnd w:id="39"/>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أنّ‌ أبا إسماعيل هذا من مواليه بالحميمة، لأن عليا مات قبل انتقالهم عنها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4613229_73709187"/>
      <w:bookmarkStart w:id="41" w:name="_Toc16"/>
      <w:bookmarkEnd w:id="40"/>
      <w:r>
        <w:rPr/>
        <w:t>8360</w:t>
      </w:r>
      <w:r>
        <w:rPr>
          <w:rtl w:val="true"/>
        </w:rPr>
        <w:t xml:space="preserve"> - </w:t>
      </w:r>
      <w:r>
        <w:rPr>
          <w:rtl w:val="true"/>
        </w:rPr>
        <w:t>أبو الأسود البيروتي</w:t>
      </w:r>
      <w:bookmarkEnd w:id="41"/>
    </w:p>
    <w:p>
      <w:pPr>
        <w:pStyle w:val="BookText"/>
        <w:rPr/>
      </w:pPr>
      <w:r>
        <w:rPr>
          <w:rFonts w:ascii="Amiri" w:hAnsi="Amiri" w:eastAsia="Amiri" w:cs="Amiri"/>
          <w:color w:val="111111"/>
          <w:sz w:val="28"/>
          <w:sz w:val="28"/>
          <w:szCs w:val="28"/>
          <w:rtl w:val="true"/>
          <w:lang w:bidi="ar-SA"/>
        </w:rPr>
        <w:t>سمع الأوزاعي و 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أهل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 حدّثني الهقل، و ابن شعيب، و الوليد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احترقت كتب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إن نسخها عند 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الأسود رجلا فاضلا، و كان قد كتب كتب الأوزاعي، و صحّحها مرارا، و منزله ببيروت عند قبلة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نحدّث بما حفظنا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حدث بحرف من ذلك إلاّ ما كان يحفظه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4613231_73709187"/>
      <w:bookmarkStart w:id="43" w:name="_Toc17"/>
      <w:bookmarkEnd w:id="42"/>
      <w:r>
        <w:rPr/>
        <w:t>8361</w:t>
      </w:r>
      <w:r>
        <w:rPr>
          <w:rtl w:val="true"/>
        </w:rPr>
        <w:t xml:space="preserve"> - </w:t>
      </w:r>
      <w:r>
        <w:rPr>
          <w:rtl w:val="true"/>
        </w:rPr>
        <w:t xml:space="preserve">أبو أسيد </w:t>
      </w:r>
      <w:r>
        <w:rPr>
          <w:rtl w:val="true"/>
        </w:rPr>
        <w:t xml:space="preserve">- </w:t>
      </w:r>
      <w:r>
        <w:rPr>
          <w:rtl w:val="true"/>
        </w:rPr>
        <w:t xml:space="preserve">بالفتح </w:t>
      </w:r>
      <w:r>
        <w:rPr>
          <w:rtl w:val="true"/>
        </w:rPr>
        <w:t xml:space="preserve">- </w:t>
      </w:r>
      <w:r>
        <w:rPr>
          <w:rtl w:val="true"/>
        </w:rPr>
        <w:t>و يقال</w:t>
      </w:r>
      <w:r>
        <w:rPr>
          <w:rtl w:val="true"/>
        </w:rPr>
        <w:t xml:space="preserve">: </w:t>
      </w:r>
      <w:r>
        <w:rPr>
          <w:rtl w:val="true"/>
        </w:rPr>
        <w:t xml:space="preserve">أبو أسيد </w:t>
      </w:r>
      <w:r>
        <w:rPr>
          <w:rtl w:val="true"/>
        </w:rPr>
        <w:t>-</w:t>
      </w:r>
      <w:r>
        <w:rPr>
          <w:rtl w:val="true"/>
        </w:rPr>
        <w:t xml:space="preserve">بالضم </w:t>
      </w:r>
      <w:r>
        <w:rPr>
          <w:rtl w:val="true"/>
        </w:rPr>
        <w:t xml:space="preserve">- </w:t>
      </w:r>
      <w:r>
        <w:rPr>
          <w:rtl w:val="true"/>
        </w:rPr>
        <w:t>الفزاري</w:t>
      </w:r>
      <w:bookmarkEnd w:id="43"/>
    </w:p>
    <w:p>
      <w:pPr>
        <w:pStyle w:val="BookText"/>
        <w:rPr/>
      </w:pPr>
      <w:r>
        <w:rPr>
          <w:rFonts w:eastAsia="Amiri" w:cs="Amiri" w:ascii="Amiri" w:hAnsi="Amiri"/>
          <w:color w:val="111111"/>
          <w:sz w:val="28"/>
          <w:szCs w:val="28"/>
          <w:lang w:bidi="ar-SA"/>
        </w:rPr>
        <w:t>8361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أسيد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الفزاري</w:t>
      </w:r>
    </w:p>
    <w:p>
      <w:pPr>
        <w:pStyle w:val="BookText"/>
        <w:rPr/>
      </w:pPr>
      <w:r>
        <w:rPr>
          <w:rFonts w:ascii="IRNazanin" w:hAnsi="IRNazanin" w:eastAsia="IRNazanin"/>
          <w:color w:val="111111"/>
          <w:sz w:val="28"/>
          <w:sz w:val="28"/>
          <w:szCs w:val="28"/>
          <w:rtl w:val="true"/>
          <w:lang w:bidi="fa-IR"/>
        </w:rPr>
        <w:t>من زهاد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 و عبد الرّحمن بن يزيد بن جابر، و ابن أبي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زرعة في طبقة قدم تلي الطبقة العليا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أسيد الفزاري، أحد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مستجاب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 أسيد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تعيش‌؟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اللّه، و حمده،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و الخنزير و لا يرزق أبا أسيد؟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أبو أسيد الفزاري بسوق الرءوس، فذكر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كٰالِحُونَ‌ </w:t>
      </w:r>
      <w:r>
        <w:rPr>
          <w:rStyle w:val="FootnoteAnchor"/>
          <w:rtl w:val="true"/>
        </w:rPr>
        <w:footnoteReference w:id="76"/>
      </w:r>
      <w:r>
        <w:rPr>
          <w:rFonts w:ascii="Amiri" w:hAnsi="Amiri" w:eastAsia="Amiri" w:cs="Amiri"/>
          <w:color w:val="111111"/>
          <w:sz w:val="28"/>
          <w:sz w:val="28"/>
          <w:szCs w:val="28"/>
          <w:rtl w:val="true"/>
          <w:lang w:bidi="ar-SA"/>
        </w:rPr>
        <w:t>، فخرّ مغشيّا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جابر،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رأيت ممّن يخضب‌؟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اللّه بن أبي زكريا </w:t>
      </w:r>
      <w:r>
        <w:rPr>
          <w:rStyle w:val="FootnoteAnchor"/>
          <w:rtl w:val="true"/>
        </w:rPr>
        <w:footnoteReference w:id="77"/>
      </w:r>
      <w:r>
        <w:rPr>
          <w:rFonts w:ascii="Amiri" w:hAnsi="Amiri" w:eastAsia="Amiri" w:cs="Amiri"/>
          <w:color w:val="111111"/>
          <w:sz w:val="28"/>
          <w:sz w:val="28"/>
          <w:szCs w:val="28"/>
          <w:rtl w:val="true"/>
          <w:lang w:bidi="ar-SA"/>
        </w:rPr>
        <w:t xml:space="preserve">،و أبا مخرمة، و أبا أسيد، و بلال بن سعد </w:t>
      </w:r>
      <w:r>
        <w:rPr>
          <w:rStyle w:val="FootnoteAnchor"/>
          <w:rtl w:val="true"/>
        </w:rPr>
        <w:footnoteReference w:id="78"/>
      </w:r>
      <w:r>
        <w:rPr>
          <w:rFonts w:ascii="Amiri" w:hAnsi="Amiri" w:eastAsia="Amiri" w:cs="Amiri"/>
          <w:color w:val="111111"/>
          <w:sz w:val="28"/>
          <w:sz w:val="28"/>
          <w:szCs w:val="28"/>
          <w:rtl w:val="true"/>
          <w:lang w:bidi="ar-SA"/>
        </w:rPr>
        <w:t xml:space="preserve">،و القاسم بن مخيمرة </w:t>
      </w:r>
      <w:r>
        <w:rPr>
          <w:rStyle w:val="FootnoteAnchor"/>
          <w:rtl w:val="true"/>
        </w:rPr>
        <w:footnoteReference w:id="79"/>
      </w:r>
      <w:r>
        <w:rPr>
          <w:rFonts w:ascii="Amiri" w:hAnsi="Amiri" w:eastAsia="Amiri" w:cs="Amiri"/>
          <w:color w:val="111111"/>
          <w:sz w:val="28"/>
          <w:sz w:val="28"/>
          <w:szCs w:val="28"/>
          <w:rtl w:val="true"/>
          <w:lang w:bidi="ar-SA"/>
        </w:rPr>
        <w:t xml:space="preserve">،و عطيّة بن قيس </w:t>
      </w:r>
      <w:r>
        <w:rPr>
          <w:rStyle w:val="FootnoteAnchor"/>
          <w:rtl w:val="true"/>
        </w:rPr>
        <w:footnoteReference w:id="80"/>
      </w:r>
      <w:r>
        <w:rPr>
          <w:rFonts w:ascii="Amiri" w:hAnsi="Amiri" w:eastAsia="Amiri" w:cs="Amiri"/>
          <w:color w:val="111111"/>
          <w:sz w:val="28"/>
          <w:sz w:val="28"/>
          <w:szCs w:val="28"/>
          <w:rtl w:val="true"/>
          <w:lang w:bidi="ar-SA"/>
        </w:rPr>
        <w:t>لا يخضبون بشيء، بيض لحاهم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أسيد كان يمشي مع ابن أبي زكريا، فقال له ابن أبي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يفعل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أمر الناس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الناس داء، و ذكر اللّه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أعرض عنه، فلم ير منه ما يحبّه حتى 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ابن أبي زكريا عبادة أبي أسيد، فلم يقدر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عندنا أعبد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أبي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سعيدا يحدث عن أبي عبد ربّ‌ عن ابن أبي زكريا 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 أسيد الفزاري يغتسل كل يوم لصلاة الصبح، ثم يغدو إلى المسجد، فيصلي الصبح، ثم يجلس، فيذكر اللّه حتى تمكنه السبحة، ثم يقوم يركع، فلا يزال يركع حتى نصف النهار، ثم ينصرف إلى أم الدّرداء، فتقوم عليه أم الدّرداء بمنزلة الأمة له، فإذا سمع المؤذّن راح، فلا يزال قائما يصلّي حتى العصر، ثم يصلي العصر، ثم يجلس بعد العصر، فيذكر اللّه حتى المغرب، ثم يصلي المغرب، ثم يقوم، فيركع، فلا يزال راكعا حتى ينصرف آخر الناس </w:t>
      </w:r>
      <w:r>
        <w:rPr>
          <w:rStyle w:val="FootnoteAnchor"/>
          <w:rtl w:val="true"/>
        </w:rPr>
        <w:footnoteReference w:id="81"/>
      </w:r>
      <w:r>
        <w:rPr>
          <w:rFonts w:ascii="Amiri" w:hAnsi="Amiri" w:eastAsia="Amiri" w:cs="Amiri"/>
          <w:color w:val="111111"/>
          <w:sz w:val="28"/>
          <w:sz w:val="28"/>
          <w:szCs w:val="28"/>
          <w:rtl w:val="true"/>
          <w:lang w:bidi="ar-SA"/>
        </w:rPr>
        <w:t>من العشاء الآخرة، ثم ينصرف إلى أهله، و هو مع هذا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منزله عند باب الشرقي، فيفطر مع أهله، ثم ينام نومة، فعسى ألا </w:t>
      </w:r>
      <w:r>
        <w:rPr>
          <w:rStyle w:val="FootnoteAnchor"/>
          <w:rtl w:val="true"/>
        </w:rPr>
        <w:footnoteReference w:id="82"/>
      </w:r>
      <w:r>
        <w:rPr>
          <w:rFonts w:ascii="Amiri" w:hAnsi="Amiri" w:eastAsia="Amiri" w:cs="Amiri"/>
          <w:color w:val="111111"/>
          <w:sz w:val="28"/>
          <w:sz w:val="28"/>
          <w:szCs w:val="28"/>
          <w:rtl w:val="true"/>
          <w:lang w:bidi="ar-SA"/>
        </w:rPr>
        <w:t>ينام آخر أهل بيته حتى يستيقظ‍‌، فلا يزال قاما يصلي حتى يصبح</w:t>
      </w:r>
      <w:r>
        <w:rPr>
          <w:rFonts w:eastAsia="Amiri" w:cs="Amiri" w:ascii="Amiri" w:hAnsi="Amiri"/>
          <w:color w:val="111111"/>
          <w:sz w:val="28"/>
          <w:szCs w:val="28"/>
          <w:rtl w:val="true"/>
          <w:lang w:bidi="ar-SA"/>
        </w:rPr>
        <w:t xml:space="preserve">. </w:t>
      </w:r>
      <w:bookmarkStart w:id="44" w:name="pg16736_161197"/>
    </w:p>
    <w:p>
      <w:pPr>
        <w:pStyle w:val="BookText"/>
        <w:rPr/>
      </w:pPr>
      <w:bookmarkEnd w:id="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ابن أبي زكريا،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أنّه كان من الناس 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شفاء، و ذكر الناس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يره ما يحبّ‌ حتى 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أعجب إليّ‌ من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أبو أسيد جنازة، فمرّ بعتبة باب داره، فإذا هو قد أصلح،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نظرت إلى هذا بنهار منذ ثماني عشرة سنة</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4613233_73709187"/>
      <w:bookmarkStart w:id="46" w:name="_Toc18"/>
      <w:bookmarkEnd w:id="45"/>
      <w:r>
        <w:rPr/>
        <w:t>8362</w:t>
      </w:r>
      <w:r>
        <w:rPr>
          <w:rtl w:val="true"/>
        </w:rPr>
        <w:t xml:space="preserve"> - </w:t>
      </w:r>
      <w:r>
        <w:rPr>
          <w:rtl w:val="true"/>
        </w:rPr>
        <w:t>أبو أميّة العلى‌؟؟؟؟</w:t>
      </w:r>
      <w:bookmarkEnd w:id="46"/>
    </w:p>
    <w:p>
      <w:pPr>
        <w:pStyle w:val="BookText"/>
        <w:rPr/>
      </w:pPr>
      <w:r>
        <w:rPr>
          <w:rFonts w:eastAsia="Amiri" w:cs="Amiri" w:ascii="Amiri" w:hAnsi="Amiri"/>
          <w:color w:val="111111"/>
          <w:sz w:val="28"/>
          <w:szCs w:val="28"/>
          <w:lang w:bidi="ar-SA"/>
        </w:rPr>
        <w:t>8362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أميّة العلى‌؟؟؟؟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حدّث عن بلال بن سعد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الوليد بن مسلم</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4613235_73709187"/>
      <w:bookmarkStart w:id="48" w:name="_Toc19"/>
      <w:bookmarkEnd w:id="47"/>
      <w:r>
        <w:rPr/>
        <w:t>8363</w:t>
      </w:r>
      <w:r>
        <w:rPr>
          <w:rtl w:val="true"/>
        </w:rPr>
        <w:t xml:space="preserve"> - </w:t>
      </w:r>
      <w:r>
        <w:rPr>
          <w:rtl w:val="true"/>
        </w:rPr>
        <w:t>أبو أمية الشّعباني</w:t>
      </w:r>
      <w:bookmarkEnd w:id="48"/>
    </w:p>
    <w:p>
      <w:pPr>
        <w:pStyle w:val="BookText"/>
        <w:rPr/>
      </w:pPr>
      <w:r>
        <w:rPr>
          <w:rFonts w:eastAsia="Amiri" w:cs="Amiri" w:ascii="Amiri" w:hAnsi="Amiri"/>
          <w:color w:val="111111"/>
          <w:sz w:val="28"/>
          <w:szCs w:val="28"/>
          <w:lang w:bidi="ar-SA"/>
        </w:rPr>
        <w:t>8363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أمية الشّعباني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حكى عن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حبيب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مسجد سوق الأحد</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4613237_73709187"/>
      <w:bookmarkStart w:id="50" w:name="_Toc20"/>
      <w:bookmarkEnd w:id="49"/>
      <w:r>
        <w:rPr/>
        <w:t>8364</w:t>
      </w:r>
      <w:r>
        <w:rPr>
          <w:rtl w:val="true"/>
        </w:rPr>
        <w:t xml:space="preserve"> - </w:t>
      </w:r>
      <w:r>
        <w:rPr>
          <w:rtl w:val="true"/>
        </w:rPr>
        <w:t>أبو أوس</w:t>
      </w:r>
      <w:bookmarkEnd w:id="50"/>
    </w:p>
    <w:p>
      <w:pPr>
        <w:pStyle w:val="BookText"/>
        <w:rPr/>
      </w:pPr>
      <w:r>
        <w:rPr>
          <w:rFonts w:ascii="Amiri" w:hAnsi="Amiri" w:eastAsia="Amiri" w:cs="Amiri"/>
          <w:color w:val="111111"/>
          <w:sz w:val="28"/>
          <w:sz w:val="28"/>
          <w:szCs w:val="28"/>
          <w:rtl w:val="true"/>
          <w:lang w:bidi="ar-SA"/>
        </w:rPr>
        <w:t xml:space="preserve">ذكره خليفة في الطبقة الأولى من أهل الشامات </w:t>
      </w:r>
      <w:r>
        <w:rPr>
          <w:rStyle w:val="FootnoteAnchor"/>
          <w:rtl w:val="true"/>
        </w:rPr>
        <w:footnoteReference w:id="8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أوس الدمشقي روى عنه مكحول</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4613239_73709187"/>
      <w:bookmarkStart w:id="52" w:name="_Toc21"/>
      <w:bookmarkEnd w:id="51"/>
      <w:r>
        <w:rPr/>
        <w:t>8365</w:t>
      </w:r>
      <w:r>
        <w:rPr>
          <w:rtl w:val="true"/>
        </w:rPr>
        <w:t xml:space="preserve"> - </w:t>
      </w:r>
      <w:r>
        <w:rPr>
          <w:rtl w:val="true"/>
        </w:rPr>
        <w:t>أبو إياس الليثي</w:t>
      </w:r>
      <w:bookmarkEnd w:id="52"/>
    </w:p>
    <w:p>
      <w:pPr>
        <w:pStyle w:val="BookText"/>
        <w:rPr/>
      </w:pPr>
      <w:r>
        <w:rPr>
          <w:rFonts w:eastAsia="Amiri" w:cs="Amiri" w:ascii="Amiri" w:hAnsi="Amiri"/>
          <w:color w:val="111111"/>
          <w:sz w:val="28"/>
          <w:szCs w:val="28"/>
          <w:lang w:bidi="ar-SA"/>
        </w:rPr>
        <w:t>8365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إياس الليثي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صحبة، و إنّه شهد عمر بالجابية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عبيد اللّه بن عتبة بن مسعود على ما قيل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53" w:name="pg16736_161198"/>
    </w:p>
    <w:p>
      <w:pPr>
        <w:pStyle w:val="BookText"/>
        <w:rPr/>
      </w:pPr>
      <w:bookmarkEnd w:id="53"/>
      <w:r>
        <w:rPr>
          <w:rFonts w:ascii="IRNazanin" w:hAnsi="IRNazanin" w:eastAsia="IRNazanin"/>
          <w:color w:val="111111"/>
          <w:sz w:val="28"/>
          <w:sz w:val="28"/>
          <w:szCs w:val="28"/>
          <w:rtl w:val="true"/>
          <w:lang w:bidi="fa-IR"/>
        </w:rPr>
        <w:t>و هو وهم، 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واقد </w:t>
      </w:r>
      <w:r>
        <w:rPr>
          <w:rStyle w:val="FootnoteAnchor"/>
          <w:rtl w:val="true"/>
        </w:rPr>
        <w:footnoteReference w:id="89"/>
      </w:r>
      <w:r>
        <w:rPr>
          <w:rFonts w:ascii="Amiri" w:hAnsi="Amiri" w:eastAsia="Amiri" w:cs="Amiri"/>
          <w:color w:val="111111"/>
          <w:sz w:val="28"/>
          <w:sz w:val="28"/>
          <w:szCs w:val="28"/>
          <w:rtl w:val="true"/>
          <w:lang w:bidi="ar-SA"/>
        </w:rPr>
        <w:t>الليثي، و سيأتي ذكره في حرف الواو من الكنى حين أرسله عمر إلى المرأة التي زنت</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4613241_73709187"/>
      <w:bookmarkStart w:id="55" w:name="_Toc22"/>
      <w:bookmarkEnd w:id="54"/>
      <w:r>
        <w:rPr/>
        <w:t>8366</w:t>
      </w:r>
      <w:r>
        <w:rPr>
          <w:rtl w:val="true"/>
        </w:rPr>
        <w:t xml:space="preserve"> - </w:t>
      </w:r>
      <w:r>
        <w:rPr>
          <w:rtl w:val="true"/>
        </w:rPr>
        <w:t>أبو أيوب</w:t>
      </w:r>
      <w:bookmarkEnd w:id="55"/>
    </w:p>
    <w:p>
      <w:pPr>
        <w:pStyle w:val="BookText"/>
        <w:rPr/>
      </w:pPr>
      <w:r>
        <w:rPr>
          <w:rFonts w:ascii="Amiri" w:hAnsi="Amiri" w:eastAsia="Amiri" w:cs="Amiri"/>
          <w:color w:val="111111"/>
          <w:sz w:val="28"/>
          <w:sz w:val="28"/>
          <w:szCs w:val="28"/>
          <w:rtl w:val="true"/>
          <w:lang w:bidi="ar-SA"/>
        </w:rPr>
        <w:t>مولى معاوية و 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خليفة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4613243_73709187"/>
      <w:bookmarkStart w:id="57" w:name="_Toc23"/>
      <w:bookmarkEnd w:id="56"/>
      <w:r>
        <w:rPr/>
        <w:t>8367</w:t>
      </w:r>
      <w:r>
        <w:rPr>
          <w:rtl w:val="true"/>
        </w:rPr>
        <w:t xml:space="preserve"> - </w:t>
      </w:r>
      <w:r>
        <w:rPr>
          <w:rtl w:val="true"/>
        </w:rPr>
        <w:t>أبو أيوب</w:t>
      </w:r>
      <w:bookmarkEnd w:id="57"/>
    </w:p>
    <w:p>
      <w:pPr>
        <w:pStyle w:val="BookText"/>
        <w:rPr/>
      </w:pPr>
      <w:r>
        <w:rPr>
          <w:rFonts w:ascii="IRNazanin" w:hAnsi="IRNazanin" w:eastAsia="IRNazanin"/>
          <w:color w:val="111111"/>
          <w:sz w:val="28"/>
          <w:sz w:val="28"/>
          <w:szCs w:val="28"/>
          <w:rtl w:val="true"/>
          <w:lang w:bidi="fa-IR"/>
        </w:rPr>
        <w:t>رجل 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حكى عنه أبو عبد الملك الحسن بن يحيى الخشني </w:t>
      </w:r>
      <w:r>
        <w:rPr>
          <w:rStyle w:val="FootnoteAnchor"/>
          <w:rtl w:val="true"/>
        </w:rPr>
        <w:footnoteReference w:id="92"/>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Heading4"/>
        <w:numPr>
          <w:ilvl w:val="3"/>
          <w:numId w:val="1"/>
        </w:numPr>
        <w:rPr/>
      </w:pPr>
      <w:bookmarkStart w:id="58" w:name="__RefHeading___Toc4613245_73709187"/>
      <w:bookmarkStart w:id="59" w:name="_Toc24"/>
      <w:bookmarkEnd w:id="58"/>
      <w:r>
        <w:rPr/>
        <w:t>8368</w:t>
      </w:r>
      <w:r>
        <w:rPr>
          <w:rtl w:val="true"/>
        </w:rPr>
        <w:t xml:space="preserve"> - </w:t>
      </w:r>
      <w:r>
        <w:rPr>
          <w:rtl w:val="true"/>
        </w:rPr>
        <w:t xml:space="preserve">أبو أيوب </w:t>
      </w:r>
      <w:r>
        <w:rPr>
          <w:rtl w:val="true"/>
        </w:rPr>
        <w:t>[</w:t>
      </w:r>
      <w:r>
        <w:rPr>
          <w:rtl w:val="true"/>
        </w:rPr>
        <w:t>الدمشقي</w:t>
      </w:r>
      <w:r>
        <w:rPr>
          <w:rtl w:val="true"/>
        </w:rPr>
        <w:t>]</w:t>
      </w:r>
      <w:bookmarkEnd w:id="59"/>
    </w:p>
    <w:p>
      <w:pPr>
        <w:pStyle w:val="BookText"/>
        <w:rPr/>
      </w:pPr>
      <w:r>
        <w:rPr>
          <w:rFonts w:ascii="Amiri" w:hAnsi="Amiri" w:eastAsia="Amiri" w:cs="Amiri"/>
          <w:color w:val="111111"/>
          <w:sz w:val="28"/>
          <w:sz w:val="28"/>
          <w:szCs w:val="28"/>
          <w:rtl w:val="true"/>
          <w:lang w:bidi="ar-SA"/>
        </w:rPr>
        <w:t>إن لم يكن سليمان بن عبد الرّحمن، فهو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 السري بن ينعم </w:t>
      </w:r>
      <w:r>
        <w:rPr>
          <w:rStyle w:val="FootnoteAnchor"/>
          <w:rtl w:val="true"/>
        </w:rPr>
        <w:footnoteReference w:id="93"/>
      </w:r>
      <w:r>
        <w:rPr>
          <w:rFonts w:ascii="Amiri" w:hAnsi="Amiri" w:eastAsia="Amiri" w:cs="Amiri"/>
          <w:color w:val="111111"/>
          <w:sz w:val="28"/>
          <w:sz w:val="28"/>
          <w:szCs w:val="28"/>
          <w:rtl w:val="true"/>
          <w:lang w:bidi="ar-SA"/>
        </w:rPr>
        <w:t xml:space="preserve">الجبلاني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البرجلاني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الحسين البرجلاني</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حدّثني أبو أيوب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السّري بن ينعم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عباد أهل الشام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بؤسا لمحبّ‌ الدنيا، أ يحبّ‌ ما أبغض اللّه تعالى‌؟</w:t>
      </w:r>
      <w:r>
        <w:rPr>
          <w:rFonts w:eastAsia="Amiri" w:cs="Amiri" w:ascii="Amiri" w:hAnsi="Amiri"/>
          <w:color w:val="111111"/>
          <w:sz w:val="28"/>
          <w:szCs w:val="28"/>
          <w:rtl w:val="true"/>
          <w:lang w:bidi="ar-SA"/>
        </w:rPr>
        <w:t xml:space="preserve">. </w:t>
      </w:r>
      <w:bookmarkStart w:id="60" w:name="pg16736_161199"/>
    </w:p>
    <w:p>
      <w:pPr>
        <w:pStyle w:val="Heading3"/>
        <w:numPr>
          <w:ilvl w:val="2"/>
          <w:numId w:val="1"/>
        </w:numPr>
        <w:rPr/>
      </w:pPr>
      <w:bookmarkStart w:id="61" w:name="__RefHeading___Toc4613247_73709187"/>
      <w:bookmarkStart w:id="62" w:name="_Toc25"/>
      <w:bookmarkEnd w:id="60"/>
      <w:bookmarkEnd w:id="61"/>
      <w:r>
        <w:rPr>
          <w:rtl w:val="true"/>
        </w:rPr>
        <w:t>حرف الباء</w:t>
      </w:r>
      <w:bookmarkEnd w:id="62"/>
    </w:p>
    <w:p>
      <w:pPr>
        <w:pStyle w:val="Heading4"/>
        <w:numPr>
          <w:ilvl w:val="3"/>
          <w:numId w:val="1"/>
        </w:numPr>
        <w:rPr/>
      </w:pPr>
      <w:bookmarkStart w:id="63" w:name="__RefHeading___Toc4613249_73709187"/>
      <w:bookmarkStart w:id="64" w:name="_Toc26"/>
      <w:bookmarkEnd w:id="63"/>
      <w:r>
        <w:rPr/>
        <w:t>8369</w:t>
      </w:r>
      <w:r>
        <w:rPr>
          <w:rtl w:val="true"/>
        </w:rPr>
        <w:t xml:space="preserve"> - </w:t>
      </w:r>
      <w:r>
        <w:rPr>
          <w:rtl w:val="true"/>
        </w:rPr>
        <w:t>أبو البختري</w:t>
      </w:r>
      <w:bookmarkEnd w:id="64"/>
    </w:p>
    <w:p>
      <w:pPr>
        <w:pStyle w:val="BookText"/>
        <w:rPr/>
      </w:pPr>
      <w:r>
        <w:rPr>
          <w:rFonts w:ascii="Amiri" w:hAnsi="Amiri" w:eastAsia="Amiri" w:cs="Amiri"/>
          <w:color w:val="111111"/>
          <w:sz w:val="28"/>
          <w:sz w:val="28"/>
          <w:szCs w:val="28"/>
          <w:rtl w:val="true"/>
          <w:lang w:bidi="ar-SA"/>
        </w:rPr>
        <w:t>شهد وفاة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الحافظ‍‌ أبو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أظن أبا البختري هذا مغراء </w:t>
      </w:r>
      <w:r>
        <w:rPr>
          <w:rStyle w:val="FootnoteAnchor"/>
          <w:rtl w:val="true"/>
        </w:rPr>
        <w:footnoteReference w:id="97"/>
      </w:r>
      <w:r>
        <w:rPr>
          <w:rFonts w:ascii="Amiri" w:hAnsi="Amiri" w:eastAsia="Amiri" w:cs="Amiri"/>
          <w:color w:val="111111"/>
          <w:sz w:val="28"/>
          <w:sz w:val="28"/>
          <w:szCs w:val="28"/>
          <w:rtl w:val="true"/>
          <w:lang w:bidi="ar-SA"/>
        </w:rPr>
        <w:t xml:space="preserve">العبديّ‌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4613251_73709187"/>
      <w:bookmarkStart w:id="66" w:name="_Toc27"/>
      <w:bookmarkEnd w:id="65"/>
      <w:r>
        <w:rPr/>
        <w:t>8370</w:t>
      </w:r>
      <w:r>
        <w:rPr>
          <w:rtl w:val="true"/>
        </w:rPr>
        <w:t xml:space="preserve"> - </w:t>
      </w:r>
      <w:r>
        <w:rPr>
          <w:rtl w:val="true"/>
        </w:rPr>
        <w:t>أبو بردة بن عوف الأزدي</w:t>
      </w:r>
      <w:bookmarkEnd w:id="66"/>
    </w:p>
    <w:p>
      <w:pPr>
        <w:pStyle w:val="BookText"/>
        <w:rPr/>
      </w:pPr>
      <w:r>
        <w:rPr>
          <w:rFonts w:ascii="Amiri" w:hAnsi="Amiri" w:eastAsia="Amiri" w:cs="Amiri"/>
          <w:color w:val="111111"/>
          <w:sz w:val="28"/>
          <w:sz w:val="28"/>
          <w:szCs w:val="28"/>
          <w:rtl w:val="true"/>
          <w:lang w:bidi="ar-SA"/>
        </w:rPr>
        <w:t>عراقي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4613253_73709187"/>
      <w:bookmarkStart w:id="68" w:name="_Toc28"/>
      <w:bookmarkEnd w:id="67"/>
      <w:r>
        <w:rPr/>
        <w:t>8371</w:t>
      </w:r>
      <w:r>
        <w:rPr>
          <w:rtl w:val="true"/>
        </w:rPr>
        <w:t xml:space="preserve"> - </w:t>
      </w:r>
      <w:r>
        <w:rPr>
          <w:rtl w:val="true"/>
        </w:rPr>
        <w:t>أبو بردة</w:t>
      </w:r>
      <w:bookmarkEnd w:id="68"/>
    </w:p>
    <w:p>
      <w:pPr>
        <w:pStyle w:val="BookText"/>
        <w:rPr/>
      </w:pPr>
      <w:r>
        <w:rPr>
          <w:rFonts w:ascii="Amiri" w:hAnsi="Amiri" w:eastAsia="Amiri" w:cs="Amiri"/>
          <w:color w:val="111111"/>
          <w:sz w:val="28"/>
          <w:sz w:val="28"/>
          <w:szCs w:val="28"/>
          <w:rtl w:val="true"/>
          <w:lang w:bidi="ar-SA"/>
        </w:rPr>
        <w:t>مولى سعيد بن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رافع إسماعيل بن رافع المدني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4613255_73709187"/>
      <w:bookmarkStart w:id="70" w:name="_Toc29"/>
      <w:bookmarkEnd w:id="69"/>
      <w:r>
        <w:rPr/>
        <w:t>8372</w:t>
      </w:r>
      <w:r>
        <w:rPr>
          <w:rtl w:val="true"/>
        </w:rPr>
        <w:t xml:space="preserve"> - </w:t>
      </w:r>
      <w:r>
        <w:rPr>
          <w:rtl w:val="true"/>
        </w:rPr>
        <w:t>أبو بسرة  الجهني</w:t>
      </w:r>
      <w:bookmarkEnd w:id="70"/>
    </w:p>
    <w:p>
      <w:pPr>
        <w:pStyle w:val="BookText"/>
        <w:rPr/>
      </w:pPr>
      <w:r>
        <w:rPr>
          <w:rFonts w:eastAsia="Amiri" w:cs="Amiri" w:ascii="Amiri" w:hAnsi="Amiri"/>
          <w:color w:val="111111"/>
          <w:sz w:val="28"/>
          <w:szCs w:val="28"/>
          <w:lang w:bidi="ar-SA"/>
        </w:rPr>
        <w:t>8372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بسرة </w:t>
      </w:r>
      <w:r>
        <w:rPr>
          <w:rStyle w:val="FootnoteAnchor"/>
          <w:rtl w:val="true"/>
        </w:rPr>
        <w:footnoteReference w:id="100"/>
      </w:r>
      <w:r>
        <w:rPr>
          <w:rFonts w:ascii="Amiri" w:hAnsi="Amiri" w:eastAsia="Amiri" w:cs="Amiri"/>
          <w:color w:val="111111"/>
          <w:sz w:val="28"/>
          <w:sz w:val="28"/>
          <w:szCs w:val="28"/>
          <w:rtl w:val="true"/>
          <w:lang w:bidi="ar-SA"/>
        </w:rPr>
        <w:t>الجهني</w:t>
      </w:r>
    </w:p>
    <w:p>
      <w:pPr>
        <w:pStyle w:val="BookText"/>
        <w:rPr/>
      </w:pPr>
      <w:r>
        <w:rPr>
          <w:rFonts w:ascii="Amiri" w:hAnsi="Amiri" w:eastAsia="Amiri" w:cs="Amiri"/>
          <w:color w:val="111111"/>
          <w:sz w:val="28"/>
          <w:sz w:val="28"/>
          <w:szCs w:val="28"/>
          <w:rtl w:val="true"/>
          <w:lang w:bidi="ar-SA"/>
        </w:rPr>
        <w:t>شهد خطبة عمر بن الخطّاب بالجابية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سحيم المدني مولى آل حنين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4613257_73709187"/>
      <w:bookmarkStart w:id="72" w:name="_Toc30"/>
      <w:bookmarkEnd w:id="71"/>
      <w:r>
        <w:rPr/>
        <w:t>8373</w:t>
      </w:r>
      <w:r>
        <w:rPr>
          <w:rtl w:val="true"/>
        </w:rPr>
        <w:t xml:space="preserve"> - </w:t>
      </w:r>
      <w:r>
        <w:rPr>
          <w:rtl w:val="true"/>
        </w:rPr>
        <w:t>أبو بشر التّنوخي</w:t>
      </w:r>
      <w:bookmarkEnd w:id="7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مع الروم إلى اليرموك، و حكى بعض أمر الوقعة</w:t>
      </w:r>
      <w:r>
        <w:rPr>
          <w:rFonts w:eastAsia="Amiri" w:cs="Amiri" w:ascii="Amiri" w:hAnsi="Amiri"/>
          <w:color w:val="111111"/>
          <w:sz w:val="28"/>
          <w:szCs w:val="28"/>
          <w:rtl w:val="true"/>
          <w:lang w:bidi="ar-SA"/>
        </w:rPr>
        <w:t xml:space="preserve">. </w:t>
      </w:r>
      <w:bookmarkStart w:id="73" w:name="pg16736_161200"/>
    </w:p>
    <w:p>
      <w:pPr>
        <w:pStyle w:val="Heading4"/>
        <w:numPr>
          <w:ilvl w:val="3"/>
          <w:numId w:val="1"/>
        </w:numPr>
        <w:rPr/>
      </w:pPr>
      <w:bookmarkStart w:id="74" w:name="__RefHeading___Toc4613259_73709187"/>
      <w:bookmarkStart w:id="75" w:name="_Toc31"/>
      <w:bookmarkEnd w:id="73"/>
      <w:bookmarkEnd w:id="74"/>
      <w:r>
        <w:rPr/>
        <w:t>8374</w:t>
      </w:r>
      <w:r>
        <w:rPr>
          <w:rtl w:val="true"/>
        </w:rPr>
        <w:t xml:space="preserve"> - </w:t>
      </w:r>
      <w:r>
        <w:rPr>
          <w:rtl w:val="true"/>
        </w:rPr>
        <w:t>أبو بشر</w:t>
      </w:r>
      <w:bookmarkEnd w:id="75"/>
    </w:p>
    <w:p>
      <w:pPr>
        <w:pStyle w:val="BookText"/>
        <w:rPr/>
      </w:pPr>
      <w:r>
        <w:rPr>
          <w:rFonts w:eastAsia="IRNazanin" w:cs="IRNazanin"/>
          <w:color w:val="111111"/>
          <w:sz w:val="28"/>
          <w:szCs w:val="28"/>
          <w:lang w:bidi="fa-IR"/>
        </w:rPr>
        <w:t>8374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بشر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مؤذن مسجد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أهل قنّسرين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عامر بن لدين الأشعري، و مكحول،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صالح الحمصي </w:t>
      </w:r>
      <w:r>
        <w:rPr>
          <w:rStyle w:val="FootnoteAnchor"/>
          <w:rtl w:val="true"/>
        </w:rPr>
        <w:footnoteReference w:id="104"/>
      </w:r>
      <w:r>
        <w:rPr>
          <w:rFonts w:ascii="Amiri" w:hAnsi="Amiri" w:eastAsia="Amiri" w:cs="Amiri"/>
          <w:color w:val="111111"/>
          <w:sz w:val="28"/>
          <w:sz w:val="28"/>
          <w:szCs w:val="28"/>
          <w:rtl w:val="true"/>
          <w:lang w:bidi="ar-SA"/>
        </w:rPr>
        <w:t>،و راشد بن سعد، و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ثلاثين و مائة في خلافة مروان بن محمّد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4613261_73709187"/>
      <w:bookmarkStart w:id="77" w:name="_Toc32"/>
      <w:bookmarkEnd w:id="76"/>
      <w:r>
        <w:rPr/>
        <w:t>8375</w:t>
      </w:r>
      <w:r>
        <w:rPr>
          <w:rtl w:val="true"/>
        </w:rPr>
        <w:t xml:space="preserve"> - </w:t>
      </w:r>
      <w:r>
        <w:rPr>
          <w:rtl w:val="true"/>
        </w:rPr>
        <w:t>أبو بشر الكلاعي</w:t>
      </w:r>
      <w:bookmarkEnd w:id="77"/>
    </w:p>
    <w:p>
      <w:pPr>
        <w:pStyle w:val="BookText"/>
        <w:rPr/>
      </w:pPr>
      <w:r>
        <w:rPr>
          <w:rFonts w:ascii="Amiri" w:hAnsi="Amiri" w:eastAsia="Amiri" w:cs="Amiri"/>
          <w:color w:val="111111"/>
          <w:sz w:val="28"/>
          <w:sz w:val="28"/>
          <w:szCs w:val="28"/>
          <w:rtl w:val="true"/>
          <w:lang w:bidi="ar-SA"/>
        </w:rPr>
        <w:t>حدّث عن أبي وهب عبيد اللّه بن عبيد الكلاعي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وثقه</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4613263_73709187"/>
      <w:bookmarkStart w:id="79" w:name="_Toc33"/>
      <w:bookmarkEnd w:id="78"/>
      <w:r>
        <w:rPr/>
        <w:t>8376</w:t>
      </w:r>
      <w:r>
        <w:rPr>
          <w:rtl w:val="true"/>
        </w:rPr>
        <w:t xml:space="preserve"> - </w:t>
      </w:r>
      <w:r>
        <w:rPr>
          <w:rtl w:val="true"/>
        </w:rPr>
        <w:t>أبو بشر المروزيّ‌</w:t>
      </w:r>
      <w:bookmarkEnd w:id="79"/>
    </w:p>
    <w:p>
      <w:pPr>
        <w:pStyle w:val="BookText"/>
        <w:rPr/>
      </w:pPr>
      <w:r>
        <w:rPr>
          <w:rFonts w:ascii="Amiri" w:hAnsi="Amiri" w:eastAsia="Amiri" w:cs="Amiri"/>
          <w:color w:val="111111"/>
          <w:sz w:val="28"/>
          <w:sz w:val="28"/>
          <w:szCs w:val="28"/>
          <w:rtl w:val="true"/>
          <w:lang w:bidi="ar-SA"/>
        </w:rPr>
        <w:t xml:space="preserve">إن لم يكن إسحاق بن عبد اللّه بن كيسان </w:t>
      </w:r>
      <w:r>
        <w:rPr>
          <w:rStyle w:val="FootnoteAnchor"/>
          <w:rtl w:val="true"/>
        </w:rPr>
        <w:footnoteReference w:id="106"/>
      </w:r>
      <w:r>
        <w:rPr>
          <w:rFonts w:ascii="Amiri" w:hAnsi="Amiri" w:eastAsia="Amiri" w:cs="Amiri"/>
          <w:color w:val="111111"/>
          <w:sz w:val="28"/>
          <w:sz w:val="28"/>
          <w:szCs w:val="28"/>
          <w:rtl w:val="true"/>
          <w:lang w:bidi="ar-SA"/>
        </w:rPr>
        <w:t>،فلا أدري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و حكى عن منصور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الحسن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كيسان المروزي، أبو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ابن يسمّى </w:t>
      </w:r>
      <w:r>
        <w:rPr>
          <w:rStyle w:val="FootnoteAnchor"/>
          <w:rtl w:val="true"/>
        </w:rPr>
        <w:footnoteReference w:id="108"/>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أحمد الحاكم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بشر إسحاق بن عبد اللّه بن كيسان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أبيه، روى عنه أبو الدرداء عبد العزيز بن منيب، ليس من أهل الحديث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80" w:name="pg16736_161201"/>
    </w:p>
    <w:p>
      <w:pPr>
        <w:pStyle w:val="Heading4"/>
        <w:numPr>
          <w:ilvl w:val="3"/>
          <w:numId w:val="1"/>
        </w:numPr>
        <w:rPr/>
      </w:pPr>
      <w:bookmarkStart w:id="81" w:name="__RefHeading___Toc4613265_73709187"/>
      <w:bookmarkStart w:id="82" w:name="_Toc34"/>
      <w:bookmarkEnd w:id="80"/>
      <w:bookmarkEnd w:id="81"/>
      <w:r>
        <w:rPr/>
        <w:t>8377</w:t>
      </w:r>
      <w:r>
        <w:rPr>
          <w:rtl w:val="true"/>
        </w:rPr>
        <w:t xml:space="preserve"> - </w:t>
      </w:r>
      <w:r>
        <w:rPr>
          <w:rtl w:val="true"/>
        </w:rPr>
        <w:t>أبو بقية</w:t>
      </w:r>
      <w:bookmarkEnd w:id="82"/>
    </w:p>
    <w:p>
      <w:pPr>
        <w:pStyle w:val="BookText"/>
        <w:rPr/>
      </w:pPr>
      <w:r>
        <w:rPr>
          <w:rFonts w:ascii="Amiri" w:hAnsi="Amiri" w:eastAsia="Amiri" w:cs="Amiri"/>
          <w:color w:val="111111"/>
          <w:sz w:val="28"/>
          <w:sz w:val="28"/>
          <w:szCs w:val="28"/>
          <w:rtl w:val="true"/>
          <w:lang w:bidi="ar-SA"/>
        </w:rPr>
        <w:t>راجز قدم مع المتوكل دمشق، و قال مزدوجة يصف فيها المنازل من سامرّاء إلى دمشق،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إن العمر في انتقاص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موتك من مناص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أ ما تخافين من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ترتجين </w:t>
      </w:r>
      <w:r>
        <w:rPr>
          <w:rStyle w:val="FootnoteAnchor"/>
          <w:rtl w:val="true"/>
        </w:rPr>
        <w:footnoteReference w:id="112"/>
      </w:r>
      <w:r>
        <w:rPr>
          <w:rFonts w:ascii="IRNazanin" w:hAnsi="IRNazanin" w:eastAsia="IRNazanin"/>
          <w:color w:val="111111"/>
          <w:sz w:val="28"/>
          <w:sz w:val="28"/>
          <w:szCs w:val="28"/>
          <w:rtl w:val="true"/>
          <w:lang w:bidi="fa-IR"/>
        </w:rPr>
        <w:t>الفوز بالخلاص‌؟</w:t>
      </w:r>
    </w:p>
    <w:p>
      <w:pPr>
        <w:pStyle w:val="BookText"/>
        <w:rPr/>
      </w:pPr>
      <w:r>
        <w:rPr>
          <w:rFonts w:ascii="Amiri" w:hAnsi="Amiri" w:eastAsia="Amiri" w:cs="Amiri"/>
          <w:color w:val="111111"/>
          <w:sz w:val="28"/>
          <w:sz w:val="28"/>
          <w:szCs w:val="28"/>
          <w:rtl w:val="true"/>
          <w:lang w:bidi="ar-SA"/>
        </w:rPr>
        <w:t xml:space="preserve">فبادري بالطاعة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المعاصي</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ثمت سرنا سبعة خفيفه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فراسخا أميالها منيفه</w:t>
      </w:r>
    </w:p>
    <w:p>
      <w:pPr>
        <w:pStyle w:val="BookText"/>
        <w:rPr/>
      </w:pPr>
      <w:r>
        <w:rPr>
          <w:rFonts w:ascii="Amiri" w:hAnsi="Amiri" w:eastAsia="Amiri" w:cs="Amiri"/>
          <w:color w:val="111111"/>
          <w:sz w:val="28"/>
          <w:sz w:val="28"/>
          <w:szCs w:val="28"/>
          <w:rtl w:val="true"/>
          <w:lang w:bidi="ar-SA"/>
        </w:rPr>
        <w:t xml:space="preserve">ثم أتينا منزل القطيفه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 الناس مع الخليفة</w:t>
      </w:r>
    </w:p>
    <w:p>
      <w:pPr>
        <w:pStyle w:val="BookText"/>
        <w:rPr/>
      </w:pPr>
      <w:r>
        <w:rPr>
          <w:rFonts w:ascii="Amiri" w:hAnsi="Amiri" w:eastAsia="Amiri" w:cs="Amiri"/>
          <w:color w:val="111111"/>
          <w:sz w:val="28"/>
          <w:sz w:val="28"/>
          <w:szCs w:val="28"/>
          <w:rtl w:val="true"/>
          <w:lang w:bidi="ar-SA"/>
        </w:rPr>
        <w:t>نؤم منها البلدة الشّريفه</w:t>
      </w:r>
    </w:p>
    <w:p>
      <w:pPr>
        <w:pStyle w:val="BookText"/>
        <w:rPr/>
      </w:pPr>
      <w:r>
        <w:rPr>
          <w:rFonts w:ascii="Amiri" w:hAnsi="Amiri" w:eastAsia="Amiri" w:cs="Amiri"/>
          <w:color w:val="111111"/>
          <w:sz w:val="28"/>
          <w:sz w:val="28"/>
          <w:szCs w:val="28"/>
          <w:rtl w:val="true"/>
          <w:lang w:bidi="ar-SA"/>
        </w:rPr>
        <w:t xml:space="preserve">مع الإمام السيد الهمام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ذي العرش على الإسلام</w:t>
      </w:r>
    </w:p>
    <w:p>
      <w:pPr>
        <w:pStyle w:val="BookText"/>
        <w:rPr/>
      </w:pPr>
      <w:r>
        <w:rPr>
          <w:rFonts w:ascii="Amiri" w:hAnsi="Amiri" w:eastAsia="Amiri" w:cs="Amiri"/>
          <w:color w:val="111111"/>
          <w:sz w:val="28"/>
          <w:sz w:val="28"/>
          <w:szCs w:val="28"/>
          <w:rtl w:val="true"/>
          <w:lang w:bidi="ar-SA"/>
        </w:rPr>
        <w:t xml:space="preserve">الكاشر </w:t>
      </w:r>
      <w:r>
        <w:rPr>
          <w:rStyle w:val="FootnoteAnchor"/>
          <w:rtl w:val="true"/>
        </w:rPr>
        <w:footnoteReference w:id="115"/>
      </w:r>
      <w:r>
        <w:rPr>
          <w:rFonts w:ascii="Amiri" w:hAnsi="Amiri" w:eastAsia="Amiri" w:cs="Amiri"/>
          <w:color w:val="111111"/>
          <w:sz w:val="28"/>
          <w:sz w:val="28"/>
          <w:szCs w:val="28"/>
          <w:rtl w:val="true"/>
          <w:lang w:bidi="ar-SA"/>
        </w:rPr>
        <w:t xml:space="preserve">السيد و القمقام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القوم على التمام</w:t>
      </w:r>
    </w:p>
    <w:p>
      <w:pPr>
        <w:pStyle w:val="BookText"/>
        <w:rPr/>
      </w:pPr>
      <w:r>
        <w:rPr>
          <w:rFonts w:ascii="Amiri" w:hAnsi="Amiri" w:eastAsia="Amiri" w:cs="Amiri"/>
          <w:color w:val="111111"/>
          <w:sz w:val="28"/>
          <w:sz w:val="28"/>
          <w:szCs w:val="28"/>
          <w:rtl w:val="true"/>
          <w:lang w:bidi="ar-SA"/>
        </w:rPr>
        <w:t>في أيمن اليوم من الأيام</w:t>
      </w:r>
    </w:p>
    <w:p>
      <w:pPr>
        <w:pStyle w:val="BookText"/>
        <w:rPr/>
      </w:pPr>
      <w:r>
        <w:rPr>
          <w:rFonts w:ascii="Amiri" w:hAnsi="Amiri" w:eastAsia="Amiri" w:cs="Amiri"/>
          <w:color w:val="111111"/>
          <w:sz w:val="28"/>
          <w:sz w:val="28"/>
          <w:szCs w:val="28"/>
          <w:rtl w:val="true"/>
          <w:lang w:bidi="ar-SA"/>
        </w:rPr>
        <w:t>و هي طويلة، فيها تكلف</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4613267_73709187"/>
      <w:bookmarkStart w:id="84" w:name="_Toc35"/>
      <w:bookmarkEnd w:id="83"/>
      <w:r>
        <w:rPr>
          <w:rtl w:val="true"/>
        </w:rPr>
        <w:t>ذكر من اسمه أبو بكر</w:t>
      </w:r>
      <w:bookmarkEnd w:id="84"/>
    </w:p>
    <w:p>
      <w:pPr>
        <w:pStyle w:val="Heading5"/>
        <w:numPr>
          <w:ilvl w:val="4"/>
          <w:numId w:val="1"/>
        </w:numPr>
        <w:rPr/>
      </w:pPr>
      <w:bookmarkStart w:id="85" w:name="__RefHeading___Toc4613269_73709187"/>
      <w:bookmarkStart w:id="86" w:name="_Toc36"/>
      <w:bookmarkEnd w:id="85"/>
      <w:r>
        <w:rPr/>
        <w:t>8378</w:t>
      </w:r>
      <w:r>
        <w:rPr>
          <w:rtl w:val="true"/>
        </w:rPr>
        <w:t xml:space="preserve"> - </w:t>
      </w:r>
      <w:r>
        <w:rPr>
          <w:rtl w:val="true"/>
        </w:rPr>
        <w:t>أبو بكر بن أنس بن مالك بن النضر الأنصاري</w:t>
      </w:r>
      <w:bookmarkEnd w:id="86"/>
    </w:p>
    <w:p>
      <w:pPr>
        <w:pStyle w:val="BookText"/>
        <w:rPr/>
      </w:pPr>
      <w:r>
        <w:rPr>
          <w:rFonts w:eastAsia="Amiri" w:cs="Amiri" w:ascii="Amiri" w:hAnsi="Amiri"/>
          <w:color w:val="111111"/>
          <w:sz w:val="28"/>
          <w:szCs w:val="28"/>
          <w:lang w:bidi="ar-SA"/>
        </w:rPr>
        <w:t>8378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أنس بن مالك بن النضر الأنصاري </w:t>
      </w:r>
      <w:r>
        <w:rPr>
          <w:rStyle w:val="FootnoteAnchor"/>
          <w:rtl w:val="true"/>
        </w:rPr>
        <w:footnoteReference w:id="1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أمّه أم ولد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سمع أباه، و عتبان </w:t>
      </w:r>
      <w:r>
        <w:rPr>
          <w:rStyle w:val="FootnoteAnchor"/>
          <w:rtl w:val="true"/>
        </w:rPr>
        <w:footnoteReference w:id="118"/>
      </w:r>
      <w:r>
        <w:rPr>
          <w:rFonts w:ascii="Amiri" w:hAnsi="Amiri" w:eastAsia="Amiri" w:cs="Amiri"/>
          <w:color w:val="111111"/>
          <w:sz w:val="28"/>
          <w:sz w:val="28"/>
          <w:szCs w:val="28"/>
          <w:rtl w:val="true"/>
          <w:lang w:bidi="ar-SA"/>
        </w:rPr>
        <w:t xml:space="preserve">بن مالك، و محمود بن الربيع، و غيرهم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البناني، و قتادة، و علي بن زيد بن جدعان، و يونس بن عبيد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وفد على عبد الملك بن مروان مع أبيه أنس بن مالك،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أبي من الشام وافدا، و أنا معه، فلقينا محمود بن الربيع، فحدّث أبي حديثا عن عتبان بن مالك،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احفظ‍‌ هذا الحديث؛ فإنّه من كنوز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قفلنا انصرفنا إلى المدينة، فسألنا عنه، فإذا هو حيّ‌، و إذا شيخ أعمى، فسألناه عن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ذهب بصري على عهد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حديث مالك بن الدّخشم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قتيبة حدّثنا خلف بن خليفة حدّثنا حفص ابن أخي أنس،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أبي في أربعين رجلا من الأنصار حتّى أتى بها عبد الملك بن مروان، ففرض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رجعنا، حتى إذا كنا بفجّ‌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الظهر صلاة السفر </w:t>
      </w:r>
      <w:r>
        <w:rPr>
          <w:rStyle w:val="FootnoteAnchor"/>
          <w:rtl w:val="true"/>
        </w:rPr>
        <w:footnoteReference w:id="123"/>
      </w:r>
      <w:r>
        <w:rPr>
          <w:rFonts w:ascii="Amiri" w:hAnsi="Amiri" w:eastAsia="Amiri" w:cs="Amiri"/>
          <w:color w:val="111111"/>
          <w:sz w:val="28"/>
          <w:sz w:val="28"/>
          <w:szCs w:val="28"/>
          <w:rtl w:val="true"/>
          <w:lang w:bidi="ar-SA"/>
        </w:rPr>
        <w:t>ركعتين، و سلم، فدخل فسطاطه، فقام القوم يضيفون إلى ركعتيه ركعتين آخرتين، فنظر إليهم، فقال لابنه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هؤلاء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يضيفون إلى ركعتنا ركعتين آخرتين،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الوجوه، ما قبلت الرخصة، و لا أصابت السنة؛ أشهد أنّي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يتعمّقون في الدّين، يمرقون من الدّين كما يمرق السّهم من الرّميّة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ثابت البنانيّ‌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أنس بن مالك إذ قدم علينا ابن له من غزاة،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فساءله،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عن صاحبنا فلان‌؟ بينا نحن قافلون من غزاتنا، إذ ثار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أهلاه، </w:t>
      </w:r>
    </w:p>
    <w:p>
      <w:pPr>
        <w:pStyle w:val="BookText"/>
        <w:rPr/>
      </w:pPr>
      <w:r>
        <w:rPr>
          <w:rFonts w:ascii="Amiri" w:hAnsi="Amiri" w:eastAsia="Amiri" w:cs="Amiri"/>
          <w:color w:val="111111"/>
          <w:sz w:val="28"/>
          <w:sz w:val="28"/>
          <w:szCs w:val="28"/>
          <w:rtl w:val="true"/>
          <w:lang w:bidi="ar-SA"/>
        </w:rPr>
        <w:t>يا أهلاه،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يا هؤلاء </w:t>
      </w:r>
      <w:r>
        <w:rPr>
          <w:rStyle w:val="FootnoteAnchor"/>
          <w:rtl w:val="true"/>
        </w:rPr>
        <w:footnoteReference w:id="125"/>
      </w:r>
      <w:r>
        <w:rPr>
          <w:rFonts w:ascii="Amiri" w:hAnsi="Amiri" w:eastAsia="Amiri" w:cs="Amiri"/>
          <w:color w:val="111111"/>
          <w:sz w:val="28"/>
          <w:sz w:val="28"/>
          <w:szCs w:val="28"/>
          <w:rtl w:val="true"/>
          <w:lang w:bidi="ar-SA"/>
        </w:rPr>
        <w:t>فثرنا إليه، فظننا أنّ‌ عارضا عرض 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أحدّث نفسي ألاّ أتزوج حتى أستشهد، فيزوّجني اللّه تعالى من الحور العين، فلمّا طالت عليّ‌ الشهادة قلت في سفري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رجعت هذه المرة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فأتاني آت قبيل </w:t>
      </w:r>
      <w:r>
        <w:rPr>
          <w:rStyle w:val="FootnoteAnchor"/>
          <w:rtl w:val="true"/>
        </w:rPr>
        <w:footnoteReference w:id="126"/>
      </w:r>
      <w:r>
        <w:rPr>
          <w:rFonts w:ascii="Amiri" w:hAnsi="Amiri" w:eastAsia="Amiri" w:cs="Amiri"/>
          <w:color w:val="111111"/>
          <w:sz w:val="28"/>
          <w:sz w:val="28"/>
          <w:szCs w:val="28"/>
          <w:rtl w:val="true"/>
          <w:lang w:bidi="ar-SA"/>
        </w:rPr>
        <w:t>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رجعت تزوجت‌؟ فقم، فقد زوّجك اللّه العيناء، فانطلق إلى روضة خضراء معشبة، فيها عشر جوار، في يد كل جارية صنعة تصنعها، لم أر مثلهنّ‌ في الحسن و الجمال،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فيكنّ‌ العيناء؟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خدمها، و هي أمامك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فإذا روضة أعشب من الأولى و أحسن، فيها عشرون جارية، في يد كل واحدة صنعة تصنعها، ليس العشر إليهن بشيء في الحسن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فيكن العيناء؟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خدمها، و هي أمامك، فمضيت، فإذا بروضة، و هي أعشب من الأولى و الثانية و أحسن، فيها أربعون جارية، في يد كلّ‌ واحدة منهن صنعة تصنعها، ليس العشر و العشرون إليهنّ‌ بشيء في الحسن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فيكنّ‌ العيناء؟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خدمها، و هي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فإذا أنا بياقوتة مجوّفة، فيها سرير عليه امرأة قد فضل جنباها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العيناء؟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أضع يدي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 فيك شيئا من الروح بعد، و لكن تفطر عندنا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فرغ الرجل من حديثه حتى نادى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خيل اللّه اركبي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فركبنا، فصافنا </w:t>
      </w:r>
      <w:r>
        <w:rPr>
          <w:rStyle w:val="FootnoteAnchor"/>
          <w:rtl w:val="true"/>
        </w:rPr>
        <w:footnoteReference w:id="127"/>
      </w:r>
      <w:r>
        <w:rPr>
          <w:rFonts w:ascii="Amiri" w:hAnsi="Amiri" w:eastAsia="Amiri" w:cs="Amiri"/>
          <w:color w:val="111111"/>
          <w:sz w:val="28"/>
          <w:sz w:val="28"/>
          <w:szCs w:val="28"/>
          <w:rtl w:val="true"/>
          <w:lang w:bidi="ar-SA"/>
        </w:rPr>
        <w:t>العدو؛ فإني لأنظر إلى الرجل، و انظر إلى الشمس، فأذكر حديثه، فما أدري أ رأسه سقط‍‌ أولا أم الشمس سقطت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أحمد العجلي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تابعي، ثقة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أحمد بن محمد بن أبي بكر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له اسم</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87" w:name="pg16736_161204"/>
    </w:p>
    <w:p>
      <w:pPr>
        <w:pStyle w:val="Heading5"/>
        <w:numPr>
          <w:ilvl w:val="4"/>
          <w:numId w:val="1"/>
        </w:numPr>
        <w:rPr/>
      </w:pPr>
      <w:bookmarkStart w:id="88" w:name="__RefHeading___Toc4613271_73709187"/>
      <w:bookmarkStart w:id="89" w:name="_Toc37"/>
      <w:bookmarkEnd w:id="87"/>
      <w:bookmarkEnd w:id="88"/>
      <w:r>
        <w:rPr/>
        <w:t>8379</w:t>
      </w:r>
      <w:r>
        <w:rPr>
          <w:rtl w:val="true"/>
        </w:rPr>
        <w:t xml:space="preserve"> - </w:t>
      </w:r>
      <w:r>
        <w:rPr>
          <w:rtl w:val="true"/>
        </w:rPr>
        <w:t>أبو بكر بن بشر القرشي</w:t>
      </w:r>
      <w:bookmarkEnd w:id="89"/>
    </w:p>
    <w:p>
      <w:pPr>
        <w:pStyle w:val="BookText"/>
        <w:rPr/>
      </w:pPr>
      <w:r>
        <w:rPr>
          <w:rFonts w:ascii="Amiri" w:hAnsi="Amiri" w:eastAsia="Amiri" w:cs="Amiri"/>
          <w:color w:val="111111"/>
          <w:sz w:val="28"/>
          <w:sz w:val="28"/>
          <w:szCs w:val="28"/>
          <w:rtl w:val="true"/>
          <w:lang w:bidi="ar-SA"/>
        </w:rPr>
        <w:t>حكى عن محمّد بن شعيب بن شابور، و عبد الوهاب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4613273_73709187"/>
      <w:bookmarkStart w:id="91" w:name="_Toc38"/>
      <w:bookmarkEnd w:id="90"/>
      <w:r>
        <w:rPr/>
        <w:t>8380</w:t>
      </w:r>
      <w:r>
        <w:rPr>
          <w:rtl w:val="true"/>
        </w:rPr>
        <w:t xml:space="preserve"> - </w:t>
      </w:r>
      <w:r>
        <w:rPr>
          <w:rtl w:val="true"/>
        </w:rPr>
        <w:t>أبو بكر بن حنظلة العنزي</w:t>
      </w:r>
      <w:bookmarkEnd w:id="91"/>
    </w:p>
    <w:p>
      <w:pPr>
        <w:pStyle w:val="BookText"/>
        <w:rPr/>
      </w:pPr>
      <w:r>
        <w:rPr>
          <w:rFonts w:ascii="Amiri" w:hAnsi="Amiri" w:eastAsia="Amiri" w:cs="Amiri"/>
          <w:color w:val="111111"/>
          <w:sz w:val="28"/>
          <w:sz w:val="28"/>
          <w:szCs w:val="28"/>
          <w:rtl w:val="true"/>
          <w:lang w:bidi="ar-SA"/>
        </w:rPr>
        <w:t>كان من صحابة خالد بن يزيد بن معاوية، فجفاه، فقال في ذلك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البلاذري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ما ذاك من شيء سوى أن ألسنا عليّ‌ فرت ذنبا و هنّ‌ سوابع</w:t>
      </w:r>
    </w:p>
    <w:p>
      <w:pPr>
        <w:pStyle w:val="BookText"/>
        <w:rPr/>
      </w:pPr>
      <w:r>
        <w:rPr>
          <w:rFonts w:ascii="Amiri" w:hAnsi="Amiri" w:eastAsia="Amiri" w:cs="Amiri"/>
          <w:color w:val="111111"/>
          <w:sz w:val="28"/>
          <w:sz w:val="28"/>
          <w:szCs w:val="28"/>
          <w:rtl w:val="true"/>
          <w:lang w:bidi="ar-SA"/>
        </w:rPr>
        <w:t>أبا هاشم لا ضارع إن جفوتني و لا مستكين للذي أنت صانع</w:t>
      </w:r>
    </w:p>
    <w:p>
      <w:pPr>
        <w:pStyle w:val="BookText"/>
        <w:rPr/>
      </w:pPr>
      <w:r>
        <w:rPr>
          <w:rFonts w:ascii="Amiri" w:hAnsi="Amiri" w:eastAsia="Amiri" w:cs="Amiri"/>
          <w:color w:val="111111"/>
          <w:sz w:val="28"/>
          <w:sz w:val="28"/>
          <w:szCs w:val="28"/>
          <w:rtl w:val="true"/>
          <w:lang w:bidi="ar-SA"/>
        </w:rPr>
        <w:t>و لكن إعراضا جميلا و عفة و بينا سليما عنك و البين فاجع</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4613275_73709187"/>
      <w:bookmarkStart w:id="93" w:name="_Toc39"/>
      <w:bookmarkEnd w:id="92"/>
      <w:r>
        <w:rPr/>
        <w:t>8381</w:t>
      </w:r>
      <w:r>
        <w:rPr>
          <w:rtl w:val="true"/>
        </w:rPr>
        <w:t xml:space="preserve"> - </w:t>
      </w:r>
      <w:r>
        <w:rPr>
          <w:rtl w:val="true"/>
        </w:rPr>
        <w:t>أبو بكر بن سعيد الأوزاعي</w:t>
      </w:r>
      <w:bookmarkEnd w:id="93"/>
    </w:p>
    <w:p>
      <w:pPr>
        <w:pStyle w:val="BookText"/>
        <w:rPr/>
      </w:pPr>
      <w:r>
        <w:rPr>
          <w:rFonts w:eastAsia="Amiri" w:cs="Amiri" w:ascii="Amiri" w:hAnsi="Amiri"/>
          <w:color w:val="111111"/>
          <w:sz w:val="28"/>
          <w:szCs w:val="28"/>
          <w:lang w:bidi="ar-SA"/>
        </w:rPr>
        <w:t>8381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سعيد الأوزاعي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حدّث عن مغيث بن سمي الأوزاعي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سميع في الطبقة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سمي في بعض الروايات عمروا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في حرف العين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4613277_73709187"/>
      <w:bookmarkStart w:id="95" w:name="_Toc40"/>
      <w:bookmarkEnd w:id="94"/>
      <w:r>
        <w:rPr/>
        <w:t>8382</w:t>
      </w:r>
      <w:r>
        <w:rPr>
          <w:rtl w:val="true"/>
        </w:rPr>
        <w:t xml:space="preserve"> - </w:t>
      </w:r>
      <w:r>
        <w:rPr>
          <w:rtl w:val="true"/>
        </w:rPr>
        <w:t>أبو بكر بن سليمان بن أبي السائب القرشي الدمشقي</w:t>
      </w:r>
      <w:bookmarkEnd w:id="95"/>
    </w:p>
    <w:p>
      <w:pPr>
        <w:pStyle w:val="BookText"/>
        <w:rPr/>
      </w:pPr>
      <w:r>
        <w:rPr>
          <w:rFonts w:eastAsia="Amiri" w:cs="Amiri" w:ascii="Amiri" w:hAnsi="Amiri"/>
          <w:color w:val="111111"/>
          <w:sz w:val="28"/>
          <w:szCs w:val="28"/>
          <w:lang w:bidi="ar-SA"/>
        </w:rPr>
        <w:t>8382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سليمان بن أبي السائب القرشي الدمشقي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حدّث عن عمرو بن مهاجر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الوليد بن مسلم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أبو أحمد الحاكم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96" w:name="pg16736_161205"/>
    </w:p>
    <w:p>
      <w:pPr>
        <w:pStyle w:val="Heading5"/>
        <w:numPr>
          <w:ilvl w:val="4"/>
          <w:numId w:val="1"/>
        </w:numPr>
        <w:rPr/>
      </w:pPr>
      <w:bookmarkStart w:id="97" w:name="__RefHeading___Toc4613279_73709187"/>
      <w:bookmarkStart w:id="98" w:name="_Toc41"/>
      <w:bookmarkEnd w:id="96"/>
      <w:bookmarkEnd w:id="97"/>
      <w:r>
        <w:rPr/>
        <w:t>8383</w:t>
      </w:r>
      <w:r>
        <w:rPr>
          <w:rtl w:val="true"/>
        </w:rPr>
        <w:t xml:space="preserve"> - </w:t>
      </w:r>
      <w:r>
        <w:rPr>
          <w:rtl w:val="true"/>
        </w:rPr>
        <w:t>أبو بكر بن عبيد اللّه  بن أنس بن مالك الأنصاري</w:t>
      </w:r>
      <w:bookmarkEnd w:id="98"/>
    </w:p>
    <w:p>
      <w:pPr>
        <w:pStyle w:val="BookText"/>
        <w:rPr/>
      </w:pPr>
      <w:r>
        <w:rPr>
          <w:rFonts w:eastAsia="Amiri" w:cs="Amiri" w:ascii="Amiri" w:hAnsi="Amiri"/>
          <w:color w:val="111111"/>
          <w:sz w:val="28"/>
          <w:szCs w:val="28"/>
          <w:lang w:bidi="ar-SA"/>
        </w:rPr>
        <w:t>8383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عبيد اللّه </w:t>
      </w:r>
      <w:r>
        <w:rPr>
          <w:rStyle w:val="FootnoteAnchor"/>
          <w:rtl w:val="true"/>
        </w:rPr>
        <w:footnoteReference w:id="136"/>
      </w:r>
      <w:r>
        <w:rPr>
          <w:rFonts w:ascii="Amiri" w:hAnsi="Amiri" w:eastAsia="Amiri" w:cs="Amiri"/>
          <w:color w:val="111111"/>
          <w:sz w:val="28"/>
          <w:sz w:val="28"/>
          <w:szCs w:val="28"/>
          <w:rtl w:val="true"/>
          <w:lang w:bidi="ar-SA"/>
        </w:rPr>
        <w:t xml:space="preserve">بن أنس بن مالك الأنصاري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حدّث عن جده، و يقال عن أبيه عن جده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موسى بن عبيدة، و إبراهيم بن محمّد بن أبي يحيى الأسلمي، و محمّد بن عبد العزيز الراسبي الجرمي </w:t>
      </w:r>
      <w:r>
        <w:rPr>
          <w:rStyle w:val="FootnoteAnchor"/>
          <w:rtl w:val="true"/>
        </w:rPr>
        <w:footnoteReference w:id="139"/>
      </w:r>
      <w:r>
        <w:rPr>
          <w:rStyle w:val="FootnoteAnchor"/>
          <w:rtl w:val="true"/>
        </w:rPr>
        <w:footnoteReference w:id="140"/>
      </w:r>
      <w:r>
        <w:rPr>
          <w:rFonts w:ascii="Amiri" w:hAnsi="Amiri" w:eastAsia="Amiri" w:cs="Amiri"/>
          <w:color w:val="111111"/>
          <w:sz w:val="28"/>
          <w:sz w:val="28"/>
          <w:szCs w:val="28"/>
          <w:rtl w:val="true"/>
          <w:lang w:bidi="ar-SA"/>
        </w:rPr>
        <w:t>و وفد مع جده على عبد الملك بن مروان</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4613281_73709187"/>
      <w:bookmarkStart w:id="100" w:name="_Toc42"/>
      <w:bookmarkEnd w:id="99"/>
      <w:r>
        <w:rPr/>
        <w:t>8384</w:t>
      </w:r>
      <w:r>
        <w:rPr>
          <w:rtl w:val="true"/>
        </w:rPr>
        <w:t xml:space="preserve"> - </w:t>
      </w:r>
      <w:r>
        <w:rPr>
          <w:rtl w:val="true"/>
        </w:rPr>
        <w:t>أبو بكر بن عبد اللّه بن حويطب</w:t>
      </w:r>
      <w:bookmarkEnd w:id="100"/>
    </w:p>
    <w:p>
      <w:pPr>
        <w:pStyle w:val="BookText"/>
        <w:rPr/>
      </w:pPr>
      <w:r>
        <w:rPr>
          <w:rFonts w:ascii="Amiri" w:hAnsi="Amiri" w:eastAsia="Amiri" w:cs="Amiri"/>
          <w:color w:val="111111"/>
          <w:sz w:val="28"/>
          <w:sz w:val="28"/>
          <w:szCs w:val="28"/>
          <w:rtl w:val="true"/>
          <w:lang w:bidi="ar-SA"/>
        </w:rPr>
        <w:t>ابن عبد العزّى بن أبي قيس بن عبد ودّ القرشي العامري</w:t>
      </w:r>
    </w:p>
    <w:p>
      <w:pPr>
        <w:pStyle w:val="BookText"/>
        <w:rPr/>
      </w:pPr>
      <w:r>
        <w:rPr>
          <w:rFonts w:ascii="Amiri" w:hAnsi="Amiri" w:eastAsia="Amiri" w:cs="Amiri"/>
          <w:color w:val="111111"/>
          <w:sz w:val="28"/>
          <w:sz w:val="28"/>
          <w:szCs w:val="28"/>
          <w:rtl w:val="true"/>
          <w:lang w:bidi="ar-SA"/>
        </w:rPr>
        <w:t xml:space="preserve">حكى عن أبي بحرية عبد اللّه بن قيس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قريش، 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الحجاج شيخ لعبد اللّه بن المبارك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الشام غازيا</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4613283_73709187"/>
      <w:bookmarkStart w:id="102" w:name="_Toc43"/>
      <w:bookmarkEnd w:id="101"/>
      <w:r>
        <w:rPr/>
        <w:t>8385</w:t>
      </w:r>
      <w:r>
        <w:rPr>
          <w:rtl w:val="true"/>
        </w:rPr>
        <w:t xml:space="preserve"> - </w:t>
      </w:r>
      <w:r>
        <w:rPr>
          <w:rtl w:val="true"/>
        </w:rPr>
        <w:t>أبو بكر بن عبد اللّه بن محمّد بن أبي سبرة</w:t>
      </w:r>
      <w:bookmarkEnd w:id="102"/>
    </w:p>
    <w:p>
      <w:pPr>
        <w:pStyle w:val="BookText"/>
        <w:rPr/>
      </w:pPr>
      <w:r>
        <w:rPr>
          <w:rFonts w:eastAsia="Amiri" w:cs="Amiri" w:ascii="Amiri" w:hAnsi="Amiri"/>
          <w:color w:val="111111"/>
          <w:sz w:val="28"/>
          <w:szCs w:val="28"/>
          <w:lang w:bidi="ar-SA"/>
        </w:rPr>
        <w:t>8385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عبد اللّه بن محمّد بن أبي سبرة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ابن أبي رهم </w:t>
      </w:r>
      <w:r>
        <w:rPr>
          <w:rStyle w:val="FootnoteAnchor"/>
          <w:rtl w:val="true"/>
        </w:rPr>
        <w:footnoteReference w:id="143"/>
      </w:r>
      <w:r>
        <w:rPr>
          <w:rFonts w:ascii="Amiri" w:hAnsi="Amiri" w:eastAsia="Amiri" w:cs="Amiri"/>
          <w:color w:val="111111"/>
          <w:sz w:val="28"/>
          <w:sz w:val="28"/>
          <w:szCs w:val="28"/>
          <w:rtl w:val="true"/>
          <w:lang w:bidi="ar-SA"/>
        </w:rPr>
        <w:t>بن عبد العزّى بن أبي قيس بن عبد ودّ بن نصر</w:t>
      </w:r>
    </w:p>
    <w:p>
      <w:pPr>
        <w:pStyle w:val="BookText"/>
        <w:rPr/>
      </w:pPr>
      <w:r>
        <w:rPr>
          <w:rFonts w:ascii="Amiri" w:hAnsi="Amiri" w:eastAsia="Amiri" w:cs="Amiri"/>
          <w:color w:val="111111"/>
          <w:sz w:val="28"/>
          <w:sz w:val="28"/>
          <w:szCs w:val="28"/>
          <w:rtl w:val="true"/>
          <w:lang w:bidi="ar-SA"/>
        </w:rPr>
        <w:t xml:space="preserve">ابن مالك بن حسل بن عامر بن لؤي بن غالب القرشي العامري المديني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عبد اللّه بن عبد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عبيد اللّه بن عمرو بن حفص، و صفوان بن سليم، و يحيى بن سعيد، و الأعرج، و هشام بن عروة، و موسى بن عقبة و غيرهم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مزيد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الوليد بن مزيد</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حدّثني أبو بكر بن عبد اللّه بن أبي سبرة القرشي ثم الحسلي، و كان قدم علينا دمشق في ولاية الفضل بن صالح سنة خمس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حديث العرنيين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مصعب قال</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أبو بكر بن عبد اللّه بن محمّد بن أبي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علماء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المنصور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سعد في الطبقة السادسة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كثير العلم و السماع 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قضاء مكة لزياد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يفتي بالمدينة، ثم كتب إليه، فقدم به بغداد، فولي قضاء موسى بن المهدي و هو يومئذ وليّ‌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ببغداد سنة اثنتين و ستين و مائة في خلافة المهدي و هو ابن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ابن أبي سبرة بعث إلى أبي يوسف يعقوب بن إبراهيم، فاستقضي مكانه </w:t>
      </w:r>
      <w:r>
        <w:rPr>
          <w:rStyle w:val="FootnoteAnchor"/>
          <w:rtl w:val="true"/>
        </w:rPr>
        <w:footnoteReference w:id="151"/>
      </w:r>
      <w:r>
        <w:rPr>
          <w:rFonts w:ascii="Amiri" w:hAnsi="Amiri" w:eastAsia="Amiri" w:cs="Amiri"/>
          <w:color w:val="111111"/>
          <w:sz w:val="28"/>
          <w:sz w:val="28"/>
          <w:szCs w:val="28"/>
          <w:rtl w:val="true"/>
          <w:lang w:bidi="ar-SA"/>
        </w:rPr>
        <w:t>،فلم يزل قاضيا مع موسى و هو وليّ‌ عهد، و خرج معه إلى 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أبو بكر بن أبي سبرة </w:t>
      </w:r>
      <w:r>
        <w:rPr>
          <w:rStyle w:val="FootnoteAnchor"/>
          <w:rtl w:val="true"/>
        </w:rPr>
        <w:footnoteReference w:id="15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لي أحاديث من أحاديثك جيادا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له ألف حديث، و دفعتها إليه، ما قرأها عليّ‌، و لا قرأتها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رأيت ابن جريج قد أدخل في كتبه أحاديث كثيرة من حديثه،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w:t>
      </w:r>
    </w:p>
    <w:p>
      <w:pPr>
        <w:pStyle w:val="BookText"/>
        <w:rPr/>
      </w:pPr>
      <w:r>
        <w:rPr>
          <w:rFonts w:ascii="Amiri" w:hAnsi="Amiri" w:eastAsia="Amiri" w:cs="Amiri"/>
          <w:color w:val="111111"/>
          <w:sz w:val="28"/>
          <w:sz w:val="28"/>
          <w:szCs w:val="28"/>
          <w:rtl w:val="true"/>
          <w:lang w:bidi="ar-SA"/>
        </w:rPr>
        <w:t xml:space="preserve">بكر بن عبد اللّه، و حدّثني أبو بكر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سبرة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كثير الحديث ليس بحجّة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أخوه محمّد بن عبد اللّه مات في ولاية زياد بن عبيد اللّه، و كان ولاه قضاء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سبرة صحابي شهد مع رسول اللّه صلى اللّه عليه و سلم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من أهل مدينة رسول اللّه صلى اللّه عليه و سلم، و هو أخو محمّد بن عبد اللّه بن أبي سبرة الذي تولّى قضاء المدينة من قبل زياد بن عبيد اللّه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زيد بن أسلم، و شريك بن عبد اللّه بن أبي نمر، و موسى بن 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فضيل بن أبي عبد اللّه</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و إسحاق بن عبد اللّه بن أبي فروة، و محمّد بن عبد الرّحمن بن أبي 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جريج، و عبد الرزّاق بن همام، و أبو عاصم النبيل، و سعيد بن سلام العطار، و الواقدي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بغداد، و ولي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،و بها كانت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مصعب بن عبد اللّه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محمّد بن عبد اللّه بن حسن بالمدينة على المنصور، و كان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محمّد</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بن أبي سبرة على صدقات أسد وطيء، فقدم على محمّد بن عبد اللّه منها بأربعة و عشرين ألف دينار، دفعها إليه، فكانت قوّة لمحمّد </w:t>
      </w:r>
      <w:r>
        <w:rPr>
          <w:rStyle w:val="FootnoteAnchor"/>
          <w:rtl w:val="true"/>
        </w:rPr>
        <w:footnoteReference w:id="160"/>
      </w:r>
      <w:r>
        <w:rPr>
          <w:rFonts w:ascii="Amiri" w:hAnsi="Amiri" w:eastAsia="Amiri" w:cs="Amiri"/>
          <w:color w:val="111111"/>
          <w:sz w:val="28"/>
          <w:sz w:val="28"/>
          <w:szCs w:val="28"/>
          <w:rtl w:val="true"/>
          <w:lang w:bidi="ar-SA"/>
        </w:rPr>
        <w:t>بن عبد اللّه؛ فلمّا قتل محمّد بن عبد اللّه بالمدينة قيل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مثلي يهرب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أسيرا، فطرح في حبس المدينة، و لم يحدث فيه عيسى بن موسى شيئا غير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المنصور جعفر بن سليمان المدينة،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 بين أبي بكر بن عبد اللّه رحما، و قد أساء، و قد أحسن، فإذا قدمت عليه فأطلقه، و أحسن جواره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الإحسان الذي ذكر المنصور 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الربيع الحارثي قدم المدينة بعد ما شخص عيسى بن موسى، و معه جند، فعاثوا بالمدينة، و أفسدوا، فوثب عليه سودان المدينة و الرّعاع و الصبيان، فقاتلوا جنده، و طردوهم، و انتهبوهم </w:t>
      </w:r>
      <w:r>
        <w:rPr>
          <w:rStyle w:val="FootnoteAnchor"/>
          <w:rtl w:val="true"/>
        </w:rPr>
        <w:footnoteReference w:id="161"/>
      </w:r>
      <w:r>
        <w:rPr>
          <w:rFonts w:ascii="Amiri" w:hAnsi="Amiri" w:eastAsia="Amiri" w:cs="Amiri"/>
          <w:color w:val="111111"/>
          <w:sz w:val="28"/>
          <w:sz w:val="28"/>
          <w:szCs w:val="28"/>
          <w:rtl w:val="true"/>
          <w:lang w:bidi="ar-SA"/>
        </w:rPr>
        <w:t xml:space="preserve">،و انتهبوا عبد اللّه بن الربيع؛ فخرج عبد اللّه بن الربيع حتى نزل بئر المطلب يريد العراق على خمسة أميال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 السودان السجن، و أخرجوا أبا بكر، فحملوه حتى جاءوا إلى المنبر، و أرادوا كسر حديده،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هذا فوت، دعوني حتى أتكلّم،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فاصعد المنبر، فأبى، و تكلم أسفل من المنبر، فحمد اللّه و أثنى عليه، و صلّى على النبي صلى اللّه عليه و سلم، ثم حذّرهم الفتنة، و ذكرهم ما كانوا فيه، و وصف عفو الخليفة عنهم، و أمرهم بالسمع و الطاعة، فأقبل </w:t>
      </w:r>
      <w:r>
        <w:rPr>
          <w:rStyle w:val="FootnoteAnchor"/>
          <w:rtl w:val="true"/>
        </w:rPr>
        <w:footnoteReference w:id="162"/>
      </w:r>
      <w:r>
        <w:rPr>
          <w:rFonts w:ascii="Amiri" w:hAnsi="Amiri" w:eastAsia="Amiri" w:cs="Amiri"/>
          <w:color w:val="111111"/>
          <w:sz w:val="28"/>
          <w:sz w:val="28"/>
          <w:szCs w:val="28"/>
          <w:rtl w:val="true"/>
          <w:lang w:bidi="ar-SA"/>
        </w:rPr>
        <w:t>الناس على كلامه، و اجتمع القرشيون، فخرجوا إلى عبد اللّه بن الربيع، فضمنوا له ما ذهب منه و من جنده، و قد كان تأمّر على السودان زنجيّ‌ منهم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 فمضى إليه محمّد بن عمران بن إبراهيم بن محمّد بن طلحة، فلم يزل يخدعه حتى دنا منه، فقبض عليه، و أمر من معه فأوثقوه، فشدّوه في الحديد؛ و ردّ القرشيون عبد اللّه بن الربيع إلى المدينة، و طلبوا ما ذهب من متاعه، فردّوا ما وجدوا منه، و غرموا لجنده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بذلك إلى المنصور، فقبل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ابن أبي سبرة أبو بكر بن عبد اللّه إلى الحبس، حتى قدم عليه جعفر بن سليمان، فأطلقه، و أكرمه؛ فصار بعد ذلك إلى المنصور فاستقضاه ببغداد، و مات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سعيد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بكر بن عبد اللّه بن أبي سبرة عاملا لرياح </w:t>
      </w:r>
      <w:r>
        <w:rPr>
          <w:rStyle w:val="FootnoteAnchor"/>
          <w:rtl w:val="true"/>
        </w:rPr>
        <w:footnoteReference w:id="163"/>
      </w:r>
      <w:r>
        <w:rPr>
          <w:rFonts w:ascii="Amiri" w:hAnsi="Amiri" w:eastAsia="Amiri" w:cs="Amiri"/>
          <w:color w:val="111111"/>
          <w:sz w:val="28"/>
          <w:sz w:val="28"/>
          <w:szCs w:val="28"/>
          <w:rtl w:val="true"/>
          <w:lang w:bidi="ar-SA"/>
        </w:rPr>
        <w:t xml:space="preserve">بن عثمان بن حيان على مسعاة </w:t>
      </w:r>
      <w:r>
        <w:rPr>
          <w:rStyle w:val="FootnoteAnchor"/>
          <w:rtl w:val="true"/>
        </w:rPr>
        <w:footnoteReference w:id="164"/>
      </w:r>
      <w:r>
        <w:rPr>
          <w:rFonts w:ascii="Amiri" w:hAnsi="Amiri" w:eastAsia="Amiri" w:cs="Amiri"/>
          <w:color w:val="111111"/>
          <w:sz w:val="28"/>
          <w:sz w:val="28"/>
          <w:szCs w:val="28"/>
          <w:rtl w:val="true"/>
          <w:lang w:bidi="ar-SA"/>
        </w:rPr>
        <w:t>أسد و طيّئ، فلما خرج محمّد بن عبد اللّه بن حسن جاءه أبو بكر بما صدّق من مسعاة أسد و طيّئ، فدفع ذلك إليه، فلمّا قتل محمّد أمر المنصور بحبس أبي بكر و تحديده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فحبس و 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السودان بعبد اللّه بن الربيع الحارثي أخرج القرشيّون أبا بكر، فحملوه على منبر رسول اللّه صلى اللّه عليه و سلم، فنهى عن معصية أمير المؤمنين، و حثّ‌ على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الأسير لا يؤمّ‌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إلى محبسه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المنصور جعفر بن سليمان بن علي المدينة أمر بإطلاق ابن أبي سبرة، و أوصاه 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أساء فقد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فأطلقه جعفر بن سليمان، فجاء إلى جعفر، فسأله أن يكتب له بوصاة إلى معن بن زائدة </w:t>
      </w:r>
      <w:r>
        <w:rPr>
          <w:rStyle w:val="FootnoteAnchor"/>
          <w:rtl w:val="true"/>
        </w:rPr>
        <w:footnoteReference w:id="165"/>
      </w:r>
      <w:r>
        <w:rPr>
          <w:rFonts w:ascii="Amiri" w:hAnsi="Amiri" w:eastAsia="Amiri" w:cs="Amiri"/>
          <w:color w:val="111111"/>
          <w:sz w:val="28"/>
          <w:sz w:val="28"/>
          <w:szCs w:val="28"/>
          <w:rtl w:val="true"/>
          <w:lang w:bidi="ar-SA"/>
        </w:rPr>
        <w:t>،و هو إذ ذاك على اليمن، فكتب له بوصاة إليه، فلقي الرابحي،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الخروج معي إلى العمرة‌؟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أخرجني من منزلي إلا طلب شيء لأهلي؛ ما تركت عندهم شيئا، قال ابن أبي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لأهله بما يصلحهم، و خرج به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قضيا عمرتهما قال للرابحي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بنا في معن بن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أهلي ما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معه، و أمر لأهله بما يصلحهم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ابن أبي سبرة على معن و الرابحي معا </w:t>
      </w:r>
      <w:r>
        <w:rPr>
          <w:rStyle w:val="FootnoteAnchor"/>
          <w:rtl w:val="true"/>
        </w:rPr>
        <w:footnoteReference w:id="166"/>
      </w:r>
      <w:r>
        <w:rPr>
          <w:rFonts w:ascii="Amiri" w:hAnsi="Amiri" w:eastAsia="Amiri" w:cs="Amiri"/>
          <w:color w:val="111111"/>
          <w:sz w:val="28"/>
          <w:sz w:val="28"/>
          <w:szCs w:val="28"/>
          <w:rtl w:val="true"/>
          <w:lang w:bidi="ar-SA"/>
        </w:rPr>
        <w:t>،فدخل عليه ابن أبي سبرة، فدفع إليه كتاب جعفر بن سليمان، فقرأه بالوصاة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أقوى على صلتك منّي، انصرف، فليس لك عندي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مغموما، فلما انتصف النهار أرسل إليه، فجاءه،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سبرة، ما حملك على أن قدمت علي و أمير المؤمنين عليك واجد؟ ثم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دينه‌؟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دينار، فأعطاه إياها، و أعطاه ألفي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بهما 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 أخبر الرابحي، فراح الرابحي إلى 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فأنشده الرابحي يقول في مدح لأبي الوليد أخي المهدي الغمر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بصنعاء الملوك،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بيت اللّه و الشّحر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لو جاودته الريح 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لجرى بجود فوق ما تجري</w:t>
      </w:r>
    </w:p>
    <w:p>
      <w:pPr>
        <w:pStyle w:val="BookText"/>
        <w:rPr/>
      </w:pPr>
      <w:r>
        <w:rPr>
          <w:rFonts w:ascii="Amiri" w:hAnsi="Amiri" w:eastAsia="Amiri" w:cs="Amiri"/>
          <w:color w:val="111111"/>
          <w:sz w:val="28"/>
          <w:sz w:val="28"/>
          <w:szCs w:val="28"/>
          <w:rtl w:val="true"/>
          <w:lang w:bidi="ar-SA"/>
        </w:rPr>
        <w:t xml:space="preserve">حملت به أمّ‌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بالحمل ما تدري</w:t>
      </w:r>
    </w:p>
    <w:p>
      <w:pPr>
        <w:pStyle w:val="BookText"/>
        <w:rPr/>
      </w:pPr>
      <w:r>
        <w:rPr>
          <w:rFonts w:ascii="Amiri" w:hAnsi="Amiri" w:eastAsia="Amiri" w:cs="Amiri"/>
          <w:color w:val="111111"/>
          <w:sz w:val="28"/>
          <w:sz w:val="28"/>
          <w:szCs w:val="28"/>
          <w:rtl w:val="true"/>
          <w:lang w:bidi="ar-SA"/>
        </w:rPr>
        <w:t xml:space="preserve">حتى إذا ما تمّ‌ 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 أوّل ليلة القدر</w:t>
      </w:r>
    </w:p>
    <w:p>
      <w:pPr>
        <w:pStyle w:val="BookText"/>
        <w:rPr/>
      </w:pPr>
      <w:r>
        <w:rPr>
          <w:rFonts w:ascii="Amiri" w:hAnsi="Amiri" w:eastAsia="Amiri" w:cs="Amiri"/>
          <w:color w:val="111111"/>
          <w:sz w:val="28"/>
          <w:sz w:val="28"/>
          <w:szCs w:val="28"/>
          <w:rtl w:val="true"/>
          <w:lang w:bidi="ar-SA"/>
        </w:rPr>
        <w:t xml:space="preserve">فأتت به بيضا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لحمل نوائب الدهر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مسح القوابل </w:t>
      </w:r>
      <w:r>
        <w:rPr>
          <w:rStyle w:val="FootnoteAnchor"/>
          <w:rtl w:val="true"/>
        </w:rPr>
        <w:footnoteReference w:id="168"/>
      </w:r>
      <w:r>
        <w:rPr>
          <w:rFonts w:ascii="Amiri" w:hAnsi="Amiri" w:eastAsia="Amiri" w:cs="Amiri"/>
          <w:color w:val="111111"/>
          <w:sz w:val="28"/>
          <w:sz w:val="28"/>
          <w:szCs w:val="28"/>
          <w:rtl w:val="true"/>
          <w:lang w:bidi="ar-SA"/>
        </w:rPr>
        <w:t xml:space="preserve">وجهه فبدا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كالبدر، أو أبهى من البدر </w:t>
      </w:r>
    </w:p>
    <w:p>
      <w:pPr>
        <w:pStyle w:val="BookText"/>
        <w:rPr/>
      </w:pPr>
      <w:r>
        <w:rPr>
          <w:rFonts w:ascii="Amiri" w:hAnsi="Amiri" w:eastAsia="Amiri" w:cs="Amiri"/>
          <w:color w:val="111111"/>
          <w:sz w:val="28"/>
          <w:sz w:val="28"/>
          <w:szCs w:val="28"/>
          <w:rtl w:val="true"/>
          <w:lang w:bidi="ar-SA"/>
        </w:rPr>
        <w:t xml:space="preserve">فنذرن حين رأين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عاش، أن سيفين بالنّذر</w:t>
      </w:r>
    </w:p>
    <w:p>
      <w:pPr>
        <w:pStyle w:val="BookText"/>
        <w:rPr/>
      </w:pPr>
      <w:r>
        <w:rPr>
          <w:rFonts w:ascii="Amiri" w:hAnsi="Amiri" w:eastAsia="Amiri" w:cs="Amiri"/>
          <w:color w:val="111111"/>
          <w:sz w:val="28"/>
          <w:sz w:val="28"/>
          <w:szCs w:val="28"/>
          <w:rtl w:val="true"/>
          <w:lang w:bidi="ar-SA"/>
        </w:rPr>
        <w:t xml:space="preserve">للّه صوما شكر أنعمه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أهل الحمد و الشكر</w:t>
      </w:r>
    </w:p>
    <w:p>
      <w:pPr>
        <w:pStyle w:val="BookText"/>
        <w:rPr/>
      </w:pPr>
      <w:r>
        <w:rPr>
          <w:rFonts w:ascii="Amiri" w:hAnsi="Amiri" w:eastAsia="Amiri" w:cs="Amiri"/>
          <w:color w:val="111111"/>
          <w:sz w:val="28"/>
          <w:sz w:val="28"/>
          <w:szCs w:val="28"/>
          <w:rtl w:val="true"/>
          <w:lang w:bidi="ar-SA"/>
        </w:rPr>
        <w:t xml:space="preserve">فنشا بحمد اللّه حين 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المروءة نابه الذكر</w:t>
      </w:r>
    </w:p>
    <w:p>
      <w:pPr>
        <w:pStyle w:val="BookText"/>
        <w:rPr/>
      </w:pPr>
      <w:r>
        <w:rPr>
          <w:rFonts w:ascii="Amiri" w:hAnsi="Amiri" w:eastAsia="Amiri" w:cs="Amiri"/>
          <w:color w:val="111111"/>
          <w:sz w:val="28"/>
          <w:sz w:val="28"/>
          <w:szCs w:val="28"/>
          <w:rtl w:val="true"/>
          <w:lang w:bidi="ar-SA"/>
        </w:rPr>
        <w:t xml:space="preserve">حتّى إذا ما طرّ </w:t>
      </w:r>
      <w:r>
        <w:rPr>
          <w:rStyle w:val="FootnoteAnchor"/>
          <w:rtl w:val="true"/>
        </w:rPr>
        <w:footnoteReference w:id="169"/>
      </w:r>
      <w:r>
        <w:rPr>
          <w:rFonts w:ascii="Amiri" w:hAnsi="Amiri" w:eastAsia="Amiri" w:cs="Amiri"/>
          <w:color w:val="111111"/>
          <w:sz w:val="28"/>
          <w:sz w:val="28"/>
          <w:szCs w:val="28"/>
          <w:rtl w:val="true"/>
          <w:lang w:bidi="ar-SA"/>
        </w:rPr>
        <w:t xml:space="preserve">شاربه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 الملوك لسيّد فهري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فإذا رمي ثغر يقال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معن أنت سداد ذا الثّغر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الوليد؛ أعطه ألف دينار، فأعطيها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ابن أبي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أبي سبرة إلى مكة و خرج به معه، فلما قدما مكّة قال ابن أبي سبرة للرابحي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الأربعة الآلاف التي أعطاني معن في ديني فقد حبستها حتى أقضي بها ديني، لا أوثر عليه شيئا، و أما ألفا الدينار اللذان أعطاني فلي منها ألف دينار، و خذ أنت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أعطاني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و قام هو الربحي حتى بلّغه أهله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ابن أبي سبرة لقضاء دينه، و فضل ألف دينار، و انصرف الرابحي بألفي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نمي </w:t>
      </w:r>
      <w:r>
        <w:rPr>
          <w:rStyle w:val="FootnoteAnchor"/>
          <w:rtl w:val="true"/>
        </w:rPr>
        <w:footnoteReference w:id="171"/>
      </w:r>
      <w:r>
        <w:rPr>
          <w:rFonts w:ascii="Amiri" w:hAnsi="Amiri" w:eastAsia="Amiri" w:cs="Amiri"/>
          <w:color w:val="111111"/>
          <w:sz w:val="28"/>
          <w:sz w:val="28"/>
          <w:szCs w:val="28"/>
          <w:rtl w:val="true"/>
          <w:lang w:bidi="ar-SA"/>
        </w:rPr>
        <w:t>الخبر إلى المنصور فكتب إلى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حملك على أن تعطي ابن أبي سبرة ما أعطيته، و قد علمت ما فعل‌؟ فكتب إليه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سليمان كتب إليّ‌ يوصيني به، فلم أحسب جعفرا أوصاني به حتى رضي عنه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المنصور إلى جعفر بن سليمان يبكّته </w:t>
      </w:r>
      <w:r>
        <w:rPr>
          <w:rStyle w:val="FootnoteAnchor"/>
          <w:rtl w:val="true"/>
        </w:rPr>
        <w:footnoteReference w:id="172"/>
      </w:r>
      <w:r>
        <w:rPr>
          <w:rFonts w:ascii="Amiri" w:hAnsi="Amiri" w:eastAsia="Amiri" w:cs="Amiri"/>
          <w:color w:val="111111"/>
          <w:sz w:val="28"/>
          <w:sz w:val="28"/>
          <w:szCs w:val="28"/>
          <w:rtl w:val="true"/>
          <w:lang w:bidi="ar-SA"/>
        </w:rPr>
        <w:t>بذلك، فكتب إليه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أمير المؤمنين أوصيتني به، فلم يكن من استيصائي به شيء أيسر من كتاب وصاة إلى معن بن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بن سفيان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المنذر، حدّثني معن، عن مالك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لقيت أبا جعفر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من بقي بالمدينة من المشيخة‌؟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ابن أبي ذئب، و ابن أبي سلمة، و ابن أبي سبرة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إبراهيم، حدّثنا عبد اللّه بن الحارث المخزومي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ابن جريج إلى ابن أبي سبرة، فكتب إليه بأحاديث من أحاديثه، و ختم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بن معين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جريج عن أبي بكر السّبري، و كتبه منه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أبي سبرة </w:t>
      </w:r>
      <w:r>
        <w:rPr>
          <w:rStyle w:val="FootnoteAnchor"/>
          <w:rtl w:val="true"/>
        </w:rPr>
        <w:footnoteReference w:id="177"/>
      </w:r>
      <w:r>
        <w:rPr>
          <w:rFonts w:ascii="Amiri" w:hAnsi="Amiri" w:eastAsia="Amiri" w:cs="Amiri"/>
          <w:color w:val="111111"/>
          <w:sz w:val="28"/>
          <w:sz w:val="28"/>
          <w:szCs w:val="28"/>
          <w:rtl w:val="true"/>
          <w:lang w:bidi="ar-SA"/>
        </w:rPr>
        <w:t>قدم العراق، فجعل يقول لمن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سبعون ألف حديث، فإن أخذتم عني كما أخذ ابن جريج فخذوا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جريج أخذ عنه مناولة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يحيى القطان، و يحيى بن معين، و ابن المديني، و البخاري، و أبو زرعة، و الجوزجاني، و الدار قطني،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سبرة ضعيف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بن أبي سبرة كان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بكر السّبري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عندي سبعون ألف حديث في الحلال و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عبد اللّه بن أحمد بن حنبل</w:t>
      </w:r>
      <w:r>
        <w:rPr>
          <w:rFonts w:eastAsia="IRNazanin" w:cs="IRNazanin"/>
          <w:color w:val="111111"/>
          <w:sz w:val="28"/>
          <w:szCs w:val="28"/>
          <w:rtl w:val="true"/>
          <w:lang w:bidi="fa-IR"/>
        </w:rPr>
        <w:t xml:space="preserve">]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بشيء، كان يضع الحديث، و يكذب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سبرة لا يساوي حديثه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تروى عنه العجائب</w:t>
      </w:r>
      <w:r>
        <w:rPr>
          <w:rFonts w:eastAsia="Amiri" w:cs="Amiri" w:ascii="Amiri" w:hAnsi="Amiri"/>
          <w:color w:val="111111"/>
          <w:sz w:val="28"/>
          <w:szCs w:val="28"/>
          <w:rtl w:val="true"/>
          <w:lang w:bidi="ar-SA"/>
        </w:rPr>
        <w:t xml:space="preserve">. </w:t>
      </w:r>
      <w:bookmarkStart w:id="103" w:name="pg16736_161212"/>
    </w:p>
    <w:p>
      <w:pPr>
        <w:pStyle w:val="BookText"/>
        <w:rPr/>
      </w:pPr>
      <w:bookmarkEnd w:id="103"/>
      <w:r>
        <w:rPr>
          <w:rFonts w:ascii="Amiri" w:hAnsi="Amiri" w:eastAsia="Amiri" w:cs="Amiri"/>
          <w:color w:val="111111"/>
          <w:sz w:val="28"/>
          <w:sz w:val="28"/>
          <w:szCs w:val="28"/>
          <w:rtl w:val="true"/>
          <w:lang w:bidi="ar-SA"/>
        </w:rPr>
        <w:t xml:space="preserve">قال يحيى بن معين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بن أبي سبرة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السّبري، هو مديني، كان ببغداد، و ليس حديثه بشيء، قدم هاهنا فاجتمع الناس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سبعون ألف حديث، إن أخذتم كما أخذ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المديني و البخاري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بن أبي سبرة منكر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نحو ابن أبي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النسائي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أحمد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بالقوي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يعقوب بن سفيان في باب من يرغب عن الرواية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أصحابنا يضعفونهم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عامة ما يرويه غير محفوظ‍‌، و هو في جملة من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ببغداد سنة اثنتين و ستين و مائة، و بلغ ستين سنة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4613285_73709187"/>
      <w:bookmarkStart w:id="105" w:name="_Toc44"/>
      <w:bookmarkEnd w:id="104"/>
      <w:r>
        <w:rPr/>
        <w:t>8386</w:t>
      </w:r>
      <w:r>
        <w:rPr>
          <w:rtl w:val="true"/>
        </w:rPr>
        <w:t xml:space="preserve"> - </w:t>
      </w:r>
      <w:r>
        <w:rPr>
          <w:rtl w:val="true"/>
        </w:rPr>
        <w:t>أبو بكر بن عبد اللّه الأسوار ابن يزيد بن معاوية بن أبي سفيان</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 أبي محمّد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شاعرا، و كان ممن بايع</w:t>
      </w:r>
    </w:p>
    <w:p>
      <w:pPr>
        <w:pStyle w:val="BookText"/>
        <w:rPr/>
      </w:pPr>
      <w:r>
        <w:rPr>
          <w:rFonts w:ascii="Amiri" w:hAnsi="Amiri" w:eastAsia="Amiri" w:cs="Amiri"/>
          <w:color w:val="111111"/>
          <w:sz w:val="28"/>
          <w:sz w:val="28"/>
          <w:szCs w:val="28"/>
          <w:rtl w:val="true"/>
          <w:lang w:bidi="ar-SA"/>
        </w:rPr>
        <w:t>مروان بن محمّد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يقول لولد عباد بن زياد </w:t>
      </w:r>
      <w:r>
        <w:rPr>
          <w:rStyle w:val="FootnoteAnchor"/>
          <w:rtl w:val="true"/>
        </w:rPr>
        <w:footnoteReference w:id="190"/>
      </w:r>
      <w:r>
        <w:rPr>
          <w:rFonts w:ascii="Amiri" w:hAnsi="Amiri" w:eastAsia="Amiri" w:cs="Amiri"/>
          <w:color w:val="111111"/>
          <w:sz w:val="28"/>
          <w:sz w:val="28"/>
          <w:szCs w:val="28"/>
          <w:rtl w:val="true"/>
          <w:lang w:bidi="ar-SA"/>
        </w:rPr>
        <w:t>،و نزل عليهم فاعتلّوا باحتباس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بتنهج ليلة طالت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أخلفنا المواعد و الدّعاء</w:t>
      </w:r>
    </w:p>
    <w:p>
      <w:pPr>
        <w:pStyle w:val="BookText"/>
        <w:rPr/>
      </w:pPr>
      <w:r>
        <w:rPr>
          <w:rFonts w:ascii="Amiri" w:hAnsi="Amiri" w:eastAsia="Amiri" w:cs="Amiri"/>
          <w:color w:val="111111"/>
          <w:sz w:val="28"/>
          <w:sz w:val="28"/>
          <w:szCs w:val="28"/>
          <w:rtl w:val="true"/>
          <w:lang w:bidi="ar-SA"/>
        </w:rPr>
        <w:t>نناديهم ليقرونا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سنقريكم إذا خرج العطاء</w:t>
      </w:r>
    </w:p>
    <w:p>
      <w:pPr>
        <w:pStyle w:val="BookText"/>
        <w:rPr/>
      </w:pPr>
      <w:r>
        <w:rPr>
          <w:rFonts w:ascii="Amiri" w:hAnsi="Amiri" w:eastAsia="Amiri" w:cs="Amiri"/>
          <w:color w:val="111111"/>
          <w:sz w:val="28"/>
          <w:sz w:val="28"/>
          <w:szCs w:val="28"/>
          <w:rtl w:val="true"/>
          <w:lang w:bidi="ar-SA"/>
        </w:rPr>
        <w:t xml:space="preserve">ذكر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البخلاء</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،و ذكر البلاذري عن المدائني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أبو بكر بن يزيد ذا نيقة في الطعام، و كان صاحب تنعّم، فمرّ بقرية لعبّاد بن زياد بن أبي سفيان، و معه رجل من تيم اللاّت </w:t>
      </w:r>
      <w:r>
        <w:rPr>
          <w:rStyle w:val="FootnoteAnchor"/>
          <w:rtl w:val="true"/>
        </w:rPr>
        <w:footnoteReference w:id="193"/>
      </w:r>
      <w:r>
        <w:rPr>
          <w:rFonts w:ascii="Amiri" w:hAnsi="Amiri" w:eastAsia="Amiri" w:cs="Amiri"/>
          <w:color w:val="111111"/>
          <w:sz w:val="28"/>
          <w:sz w:val="28"/>
          <w:szCs w:val="28"/>
          <w:rtl w:val="true"/>
          <w:lang w:bidi="ar-SA"/>
        </w:rPr>
        <w:t>بن ثعلبة بن عكابة، و كانت القرية تدعى تنهج، فلم يقروهم، فقال التيمي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بتنهج </w:t>
      </w:r>
      <w:r>
        <w:rPr>
          <w:rStyle w:val="FootnoteAnchor"/>
          <w:rtl w:val="true"/>
        </w:rPr>
        <w:footnoteReference w:id="194"/>
      </w:r>
      <w:r>
        <w:rPr>
          <w:rFonts w:ascii="Amiri" w:hAnsi="Amiri" w:eastAsia="Amiri" w:cs="Amiri"/>
          <w:color w:val="111111"/>
          <w:sz w:val="28"/>
          <w:sz w:val="28"/>
          <w:szCs w:val="28"/>
          <w:rtl w:val="true"/>
          <w:lang w:bidi="ar-SA"/>
        </w:rPr>
        <w:t xml:space="preserve">ليلة طالت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أخلفنا المواعد و العشاء</w:t>
      </w:r>
    </w:p>
    <w:p>
      <w:pPr>
        <w:pStyle w:val="BookText"/>
        <w:rPr/>
      </w:pPr>
      <w:r>
        <w:rPr>
          <w:rFonts w:ascii="Amiri" w:hAnsi="Amiri" w:eastAsia="Amiri" w:cs="Amiri"/>
          <w:color w:val="111111"/>
          <w:sz w:val="28"/>
          <w:sz w:val="28"/>
          <w:szCs w:val="28"/>
          <w:rtl w:val="true"/>
          <w:lang w:bidi="ar-SA"/>
        </w:rPr>
        <w:t>نناديهم ليقرونا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سنقريكم إذا خرج العطاء</w:t>
      </w:r>
    </w:p>
    <w:p>
      <w:pPr>
        <w:pStyle w:val="BookText"/>
        <w:rPr/>
      </w:pPr>
      <w:r>
        <w:rPr>
          <w:rFonts w:ascii="Amiri" w:hAnsi="Amiri" w:eastAsia="Amiri" w:cs="Amiri"/>
          <w:color w:val="111111"/>
          <w:sz w:val="28"/>
          <w:sz w:val="28"/>
          <w:szCs w:val="28"/>
          <w:rtl w:val="true"/>
          <w:lang w:bidi="ar-SA"/>
        </w:rPr>
        <w:t xml:space="preserve">و دون عطائهم شهرا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نسير إن متع </w:t>
      </w:r>
      <w:r>
        <w:rPr>
          <w:rStyle w:val="FootnoteAnchor"/>
          <w:rtl w:val="true"/>
        </w:rPr>
        <w:footnoteReference w:id="195"/>
      </w:r>
      <w:r>
        <w:rPr>
          <w:rFonts w:ascii="Amiri" w:hAnsi="Amiri" w:eastAsia="Amiri" w:cs="Amiri"/>
          <w:color w:val="111111"/>
          <w:sz w:val="28"/>
          <w:sz w:val="28"/>
          <w:szCs w:val="28"/>
          <w:rtl w:val="true"/>
          <w:lang w:bidi="ar-SA"/>
        </w:rPr>
        <w:t>الضّحاء</w:t>
      </w:r>
    </w:p>
    <w:p>
      <w:pPr>
        <w:pStyle w:val="BookText"/>
        <w:rPr/>
      </w:pPr>
      <w:r>
        <w:rPr>
          <w:rFonts w:ascii="Amiri" w:hAnsi="Amiri" w:eastAsia="Amiri" w:cs="Amiri"/>
          <w:color w:val="111111"/>
          <w:sz w:val="28"/>
          <w:sz w:val="28"/>
          <w:szCs w:val="28"/>
          <w:rtl w:val="true"/>
          <w:lang w:bidi="ar-SA"/>
        </w:rPr>
        <w:t xml:space="preserve">أنادي خالدا </w:t>
      </w:r>
      <w:r>
        <w:rPr>
          <w:rStyle w:val="FootnoteAnchor"/>
          <w:rtl w:val="true"/>
        </w:rPr>
        <w:footnoteReference w:id="196"/>
      </w:r>
      <w:r>
        <w:rPr>
          <w:rFonts w:ascii="Amiri" w:hAnsi="Amiri" w:eastAsia="Amiri" w:cs="Amiri"/>
          <w:color w:val="111111"/>
          <w:sz w:val="28"/>
          <w:sz w:val="28"/>
          <w:szCs w:val="28"/>
          <w:rtl w:val="true"/>
          <w:lang w:bidi="ar-SA"/>
        </w:rPr>
        <w:t xml:space="preserve">و الباب 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يجيبك الفدم </w:t>
      </w:r>
      <w:r>
        <w:rPr>
          <w:rStyle w:val="FootnoteAnchor"/>
          <w:rtl w:val="true"/>
        </w:rPr>
        <w:footnoteReference w:id="197"/>
      </w:r>
      <w:r>
        <w:rPr>
          <w:rFonts w:ascii="Amiri" w:hAnsi="Amiri" w:eastAsia="Amiri" w:cs="Amiri"/>
          <w:color w:val="111111"/>
          <w:sz w:val="28"/>
          <w:sz w:val="28"/>
          <w:szCs w:val="28"/>
          <w:rtl w:val="true"/>
          <w:lang w:bidi="ar-SA"/>
        </w:rPr>
        <w:t>العياء</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الأبيات لأبي بكر نحلها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خالد بن عبّاد على </w:t>
      </w:r>
      <w:r>
        <w:rPr>
          <w:rStyle w:val="FootnoteAnchor"/>
          <w:rtl w:val="true"/>
        </w:rPr>
        <w:footnoteReference w:id="198"/>
      </w:r>
      <w:r>
        <w:rPr>
          <w:rFonts w:ascii="Amiri" w:hAnsi="Amiri" w:eastAsia="Amiri" w:cs="Amiri"/>
          <w:color w:val="111111"/>
          <w:sz w:val="28"/>
          <w:sz w:val="28"/>
          <w:szCs w:val="28"/>
          <w:rtl w:val="true"/>
          <w:lang w:bidi="ar-SA"/>
        </w:rPr>
        <w:t xml:space="preserve">الشعر، على أنه للتيمي فقال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علم الكرام بجوع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عوى، و الكلب عادته العواء؟</w:t>
      </w:r>
    </w:p>
    <w:p>
      <w:pPr>
        <w:pStyle w:val="BookText"/>
        <w:rPr/>
      </w:pPr>
      <w:r>
        <w:rPr>
          <w:rFonts w:ascii="Amiri" w:hAnsi="Amiri" w:eastAsia="Amiri" w:cs="Amiri"/>
          <w:color w:val="111111"/>
          <w:sz w:val="28"/>
          <w:sz w:val="28"/>
          <w:szCs w:val="28"/>
          <w:rtl w:val="true"/>
          <w:lang w:bidi="ar-SA"/>
        </w:rPr>
        <w:t xml:space="preserve">و تيم اللات لا ترجى 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تيم اللات تفضلها النساء</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أبو القاسم</w:t>
      </w:r>
      <w:r>
        <w:rPr>
          <w:rFonts w:eastAsia="IRNazanin" w:cs="IRNazanin"/>
          <w:color w:val="111111"/>
          <w:sz w:val="28"/>
          <w:szCs w:val="28"/>
          <w:rtl w:val="true"/>
          <w:lang w:bidi="fa-IR"/>
        </w:rPr>
        <w:t xml:space="preserve">: </w:t>
      </w:r>
      <w:bookmarkStart w:id="106" w:name="pg16736_161214"/>
    </w:p>
    <w:p>
      <w:pPr>
        <w:pStyle w:val="BookText"/>
        <w:rPr/>
      </w:pPr>
      <w:bookmarkEnd w:id="106"/>
      <w:r>
        <w:rPr>
          <w:rFonts w:ascii="Amiri" w:hAnsi="Amiri" w:eastAsia="Amiri" w:cs="Amiri"/>
          <w:color w:val="111111"/>
          <w:sz w:val="28"/>
          <w:sz w:val="28"/>
          <w:szCs w:val="28"/>
          <w:rtl w:val="true"/>
          <w:lang w:bidi="ar-SA"/>
        </w:rPr>
        <w:t>سألت بعض من يخبر الشام عن تنهج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 مشارف البلقاء مما يلي البرية، و ذكر أنّه خراب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ذكرت في ترجمة مروان بن محمّد أن أبا بكر بن عبد اللّه كان حيّا حين قدم مروان دمشق، و كان ذلك سنة سبع و عشرين و مائة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4613287_73709187"/>
      <w:bookmarkStart w:id="108" w:name="_Toc45"/>
      <w:bookmarkEnd w:id="107"/>
      <w:r>
        <w:rPr/>
        <w:t>8387</w:t>
      </w:r>
      <w:r>
        <w:rPr>
          <w:rtl w:val="true"/>
        </w:rPr>
        <w:t xml:space="preserve"> - </w:t>
      </w:r>
      <w:r>
        <w:rPr>
          <w:rtl w:val="true"/>
        </w:rPr>
        <w:t>أبو بكر بن عبد الرّحمن بن الحارث بن هشام بن المغيرة</w:t>
      </w:r>
      <w:bookmarkEnd w:id="108"/>
    </w:p>
    <w:p>
      <w:pPr>
        <w:pStyle w:val="BookText"/>
        <w:rPr/>
      </w:pPr>
      <w:r>
        <w:rPr>
          <w:rFonts w:ascii="Amiri" w:hAnsi="Amiri" w:eastAsia="Amiri" w:cs="Amiri"/>
          <w:color w:val="111111"/>
          <w:sz w:val="28"/>
          <w:sz w:val="28"/>
          <w:szCs w:val="28"/>
          <w:rtl w:val="true"/>
          <w:lang w:bidi="ar-SA"/>
        </w:rPr>
        <w:t xml:space="preserve">ابن عبد اللّه بن عمر بن مخزوم القرشي المخزومي المدني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الفقيه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فقهاء المدينة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أبو بكر، و كنيته أبو عبد الرّحمن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عن أبي هريرة، و ابن مسعود، و عقبة بن عمرو المعروف بالبدري، و عائشة، و أم سلمة، و أسماء بنت عميس، و أم معقل الأسدية، و أبيه عبد الرّحمن بن الحارث، و نوفل </w:t>
      </w:r>
      <w:r>
        <w:rPr>
          <w:rStyle w:val="FootnoteAnchor"/>
          <w:rtl w:val="true"/>
        </w:rPr>
        <w:footnoteReference w:id="203"/>
      </w:r>
      <w:r>
        <w:rPr>
          <w:rFonts w:ascii="Amiri" w:hAnsi="Amiri" w:eastAsia="Amiri" w:cs="Amiri"/>
          <w:color w:val="111111"/>
          <w:sz w:val="28"/>
          <w:sz w:val="28"/>
          <w:szCs w:val="28"/>
          <w:rtl w:val="true"/>
          <w:lang w:bidi="ar-SA"/>
        </w:rPr>
        <w:t xml:space="preserve">بن معاوية المدني، و عبد اللّه بن زمعة، و مروان بن الحكم، و غيرهم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ابناه عبد الملك و عبد اللّه، و الشعبي، و الزهري، و عمرو بن دينار </w:t>
      </w:r>
      <w:r>
        <w:rPr>
          <w:rStyle w:val="FootnoteAnchor"/>
          <w:rtl w:val="true"/>
        </w:rPr>
        <w:footnoteReference w:id="205"/>
      </w:r>
      <w:r>
        <w:rPr>
          <w:rFonts w:ascii="Amiri" w:hAnsi="Amiri" w:eastAsia="Amiri" w:cs="Amiri"/>
          <w:color w:val="111111"/>
          <w:sz w:val="28"/>
          <w:sz w:val="28"/>
          <w:szCs w:val="28"/>
          <w:rtl w:val="true"/>
          <w:lang w:bidi="ar-SA"/>
        </w:rPr>
        <w:t xml:space="preserve">، و عمرو بن عبد العزيز، و سمي مولى أبي بكر، و عبد ربه بن سعيد، و عراك بن مالك، و عكرمة بن خالد، و مجاهد بن جبر، و الحكم بن عتيبة، و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سمية أبو صخر الأيلي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وفد على الوليد بن عبد الملك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أستبعد ذلك لأنه كان ضرير البصر، و المحفوظ‍‌ أنّ‌ دخوله عليه كان بالمدينة عام حج الوليد بعد ما استخلف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أبو محمّد عبد اللّه بن سعد القطربلي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أبا بكر بن عبد الرّحمن بن الحارث بن هشام قدم على الوليد بن عبد الملك، فأجلسه معه على سريره، و أقطعه أموال بني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سخط‍‌ على بعضهم، فاصطفى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أتاه بنو طلحة، فاستأذنوا عليه، فأذن لهم، و حضره بنوه، فحمد اللّه و أثنى عليه، و صلّى على محمّد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ردّ عليكم أموالكم، و ما قبلتها من أمير المؤمنين إلاّ مخافة أن تصير إلى غيري، فابعثوا من يقبضها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تركت القوم حتى يتكلموا؟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أتعبت عليهم بعد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بن بكار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عبد الرّحمن بن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بن عبد الرّحمن، و كان قد كفّ‌ بصره، و هو أحد فقهاء المدينة السبعة، و كان يسمى الراهب، و كان من سادة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التابعين؛ قد سمع من أزواج النبي صلى اللّه عليه و سلم، و من أبي هريرة، و حمل عنه ابن شهاب، و أمّه الشريدة فاختة بنت عنبة </w:t>
      </w:r>
      <w:r>
        <w:rPr>
          <w:rStyle w:val="FootnoteAnchor"/>
          <w:rtl w:val="true"/>
        </w:rPr>
        <w:footnoteReference w:id="208"/>
      </w:r>
      <w:r>
        <w:rPr>
          <w:rFonts w:ascii="Amiri" w:hAnsi="Amiri" w:eastAsia="Amiri" w:cs="Amiri"/>
          <w:color w:val="111111"/>
          <w:sz w:val="28"/>
          <w:sz w:val="28"/>
          <w:szCs w:val="28"/>
          <w:rtl w:val="true"/>
          <w:lang w:bidi="ar-SA"/>
        </w:rPr>
        <w:t>بن سهيل بن عمرو، و إخوته لأبيه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عثمان، و عكرمة، و خالد،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كان يكنى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حنتمة </w:t>
      </w:r>
      <w:r>
        <w:rPr>
          <w:rStyle w:val="FootnoteAnchor"/>
          <w:rtl w:val="true"/>
        </w:rPr>
        <w:footnoteReference w:id="209"/>
      </w:r>
      <w:r>
        <w:rPr>
          <w:rFonts w:ascii="Amiri" w:hAnsi="Amiri" w:eastAsia="Amiri" w:cs="Amiri"/>
          <w:color w:val="111111"/>
          <w:sz w:val="28"/>
          <w:sz w:val="28"/>
          <w:szCs w:val="28"/>
          <w:rtl w:val="true"/>
          <w:lang w:bidi="ar-SA"/>
        </w:rPr>
        <w:t>ولدت لعبد اللّه بن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عامرا، و موسى، و فاختة، و أم حكيم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سعد في الطبقة الثانية من أهل المدينة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فاختة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نسبهما كما سبق،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لا بقية له، و عبد اللّه، و عبد الملك، و هشاما لا بقية له، و سهيلا لا بقية له، و الحارث، و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أمّهم سارة بنت هشام بن الوليد بن المغيرة، و أبا سلمة لا بقية له، و عمر، و أمّ‌ عمرو و هي ربيحة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أمهم قريبة بنت عبد اللّه بن زمعة بن الأسود بن المطلب بن أسد بن عبد العزّى بن قصي، و أمّها زينب بنت أبي سلمة بن عبد الأسد، و أمّها أمّ‌ سلمة زوج النبي صلى اللّه عليه و سلم، و فاطمة بنت أبي بكر، و أمّها من نسل قيس بن عاصم المنقري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أبو بكر في خلافة عمر بن الخطاب،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 قريش، لكثرة صلاته، و لفضله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ذهب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اسم، كنيته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استصغر يوم الجمل، فردّ هو و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أبو بكر عن أبي مسعود الأنصاري، و عائشة، و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فقيها، كثير الحديث، عالما، عاليا، عاقلا، سخيا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علقمة بن وقّاص الليثي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خرج طلحة و الزّبير و عائشة لطلب دم عثمان عرضوا من معهم بذات عرق </w:t>
      </w:r>
      <w:r>
        <w:rPr>
          <w:rStyle w:val="FootnoteAnchor"/>
          <w:rtl w:val="true"/>
        </w:rPr>
        <w:footnoteReference w:id="213"/>
      </w:r>
      <w:r>
        <w:rPr>
          <w:rFonts w:ascii="Amiri" w:hAnsi="Amiri" w:eastAsia="Amiri" w:cs="Amiri"/>
          <w:color w:val="111111"/>
          <w:sz w:val="28"/>
          <w:sz w:val="28"/>
          <w:szCs w:val="28"/>
          <w:rtl w:val="true"/>
          <w:lang w:bidi="ar-SA"/>
        </w:rPr>
        <w:t>، فاستصغروا عروة بن الزّبير، و أبا بكر بن عبد الرّحمن، فردّوهما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أهل البيت بنو الحارث 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سلام عن بعض العلماء قال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أبيات من قريش توالت خمسة خمسة بالشرف، كل رجل منهم من أشرف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عبد الرّحمن بن الحارث بن هشام بن المغيرة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Style w:val="FootnoteAnchor"/>
          <w:rtl w:val="true"/>
        </w:rPr>
        <w:footnoteReference w:id="216"/>
      </w:r>
      <w:r>
        <w:rPr>
          <w:rFonts w:ascii="Amiri" w:hAnsi="Amiri" w:eastAsia="Amiri" w:cs="Amiri"/>
          <w:color w:val="111111"/>
          <w:sz w:val="28"/>
          <w:sz w:val="28"/>
          <w:szCs w:val="28"/>
          <w:rtl w:val="true"/>
          <w:lang w:bidi="ar-SA"/>
        </w:rPr>
        <w:t>أبو بكر 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المنذر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معن بن عيسى القزاز عن عبد الرّحمن بن أبي الزناد</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السبعة الفقهاء الذين كان يذكرهم أبو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عروة بن الزبير، و القاسم بن محمّد، و أبو بكر بن عبد الرّحمن بن الحارث بن هشام، و عبيد اللّه بن عبد اللّه بن عتبة بن مسعود، و خارجة بن زيد بن ثابت، و سليمان بن يسار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الزّناد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السبعة الذين يستشيرهم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Style w:val="FootnoteAnchor"/>
          <w:rtl w:val="true"/>
        </w:rPr>
        <w:footnoteReference w:id="218"/>
      </w:r>
      <w:r>
        <w:rPr>
          <w:rFonts w:ascii="Amiri" w:hAnsi="Amiri" w:eastAsia="Amiri" w:cs="Amiri"/>
          <w:color w:val="111111"/>
          <w:sz w:val="28"/>
          <w:sz w:val="28"/>
          <w:szCs w:val="28"/>
          <w:rtl w:val="true"/>
          <w:lang w:bidi="ar-SA"/>
        </w:rPr>
        <w:t xml:space="preserve">يعقوب بن سفيان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المصري أبو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الرّحمن </w:t>
      </w:r>
      <w:r>
        <w:rPr>
          <w:rStyle w:val="FootnoteAnchor"/>
          <w:rtl w:val="true"/>
        </w:rPr>
        <w:footnoteReference w:id="220"/>
      </w:r>
      <w:r>
        <w:rPr>
          <w:rFonts w:ascii="Amiri" w:hAnsi="Amiri" w:eastAsia="Amiri" w:cs="Amiri"/>
          <w:color w:val="111111"/>
          <w:sz w:val="28"/>
          <w:sz w:val="28"/>
          <w:szCs w:val="28"/>
          <w:rtl w:val="true"/>
          <w:lang w:bidi="ar-SA"/>
        </w:rPr>
        <w:t>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الزناد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أدركت من فقهاء أهل المدينة و علمائهم، و من يرتضى </w:t>
      </w:r>
      <w:r>
        <w:rPr>
          <w:rStyle w:val="FootnoteAnchor"/>
          <w:rtl w:val="true"/>
        </w:rPr>
        <w:footnoteReference w:id="221"/>
      </w:r>
      <w:r>
        <w:rPr>
          <w:rFonts w:ascii="Amiri" w:hAnsi="Amiri" w:eastAsia="Amiri" w:cs="Amiri"/>
          <w:color w:val="111111"/>
          <w:sz w:val="28"/>
          <w:sz w:val="28"/>
          <w:szCs w:val="28"/>
          <w:rtl w:val="true"/>
          <w:lang w:bidi="ar-SA"/>
        </w:rPr>
        <w:t>و ينتهى إلى قولهم،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و عروة، و القاسم، و أبو بكر، و خارجة، و عبيد اللّه، و سليمان، في مشيخة سواهم من نظرائهم أهل فقه و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العجلي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النسائي في تسمية فقهاء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خراش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أحد أئمة المسلمين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و أبو بكر، و عكرمة، و عبد اللّه، هؤلاء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الحارث بن هشام، كلهم جلة ثقات، يضرب بهم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الزهري عنهم كلّهم إلاّ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عثمان بن محمّد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عروة استودع أبا بكر بن عبد الرّحمن مالا من مال بني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فأصيب ذلك المال،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عروة أن لا ضمان عليك، إنّما أنت 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علمت أن لا ضمان عليّ‌، و لكن لم يكن لتحدث قريش أنّ‌ أمانتي خربت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مالا له، فقضاه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عبد اللّه بن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المطلب بن عبد اللّه بن حنطب المخزومي إلى أبي </w:t>
      </w:r>
      <w:r>
        <w:rPr>
          <w:rStyle w:val="FootnoteAnchor"/>
          <w:rtl w:val="true"/>
        </w:rPr>
        <w:footnoteReference w:id="227"/>
      </w:r>
      <w:r>
        <w:rPr>
          <w:rFonts w:ascii="Amiri" w:hAnsi="Amiri" w:eastAsia="Amiri" w:cs="Amiri"/>
          <w:color w:val="111111"/>
          <w:sz w:val="28"/>
          <w:sz w:val="28"/>
          <w:szCs w:val="28"/>
          <w:rtl w:val="true"/>
          <w:lang w:bidi="ar-SA"/>
        </w:rPr>
        <w:t xml:space="preserve">بكر بن عبد الرّحمن يسأله في غريم ألطّ‍‌ </w:t>
      </w:r>
      <w:r>
        <w:rPr>
          <w:rStyle w:val="FootnoteAnchor"/>
          <w:rtl w:val="true"/>
        </w:rPr>
        <w:footnoteReference w:id="228"/>
      </w:r>
      <w:r>
        <w:rPr>
          <w:rFonts w:ascii="Amiri" w:hAnsi="Amiri" w:eastAsia="Amiri" w:cs="Amiri"/>
          <w:color w:val="111111"/>
          <w:sz w:val="28"/>
          <w:sz w:val="28"/>
          <w:szCs w:val="28"/>
          <w:rtl w:val="true"/>
          <w:lang w:bidi="ar-SA"/>
        </w:rPr>
        <w:t>به، فلمّا جلس 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أعانك اللّه على غرمك </w:t>
      </w:r>
      <w:r>
        <w:rPr>
          <w:rStyle w:val="FootnoteAnchor"/>
          <w:rtl w:val="true"/>
        </w:rPr>
        <w:footnoteReference w:id="229"/>
      </w:r>
      <w:r>
        <w:rPr>
          <w:rFonts w:ascii="Amiri" w:hAnsi="Amiri" w:eastAsia="Amiri" w:cs="Amiri"/>
          <w:color w:val="111111"/>
          <w:sz w:val="28"/>
          <w:sz w:val="28"/>
          <w:szCs w:val="28"/>
          <w:rtl w:val="true"/>
          <w:lang w:bidi="ar-SA"/>
        </w:rPr>
        <w:t>بعشرين ألفا؛ فقال له 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تركت الرجل يسألك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سألني فقد أخذت منه أكثر مما أعطيه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مصعب بن عبد اللّه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أن قوما من بني أسد بن خزيمة قدموا عليه يسألونه في دماء كانت بينهم، فاحتمل عنهم أربع ديات، ثم قال لابنه عبد اللّه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عمّك المغيرة بن عبد الرّحمن فأعلمه ما حملنا من هذه الدّيات، و سله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عبد اللّه </w:t>
      </w:r>
      <w:r>
        <w:rPr>
          <w:rStyle w:val="FootnoteAnchor"/>
          <w:rtl w:val="true"/>
        </w:rPr>
        <w:footnoteReference w:id="231"/>
      </w:r>
      <w:r>
        <w:rPr>
          <w:rFonts w:ascii="Amiri" w:hAnsi="Amiri" w:eastAsia="Amiri" w:cs="Amiri"/>
          <w:color w:val="111111"/>
          <w:sz w:val="28"/>
          <w:sz w:val="28"/>
          <w:szCs w:val="28"/>
          <w:rtl w:val="true"/>
          <w:lang w:bidi="ar-SA"/>
        </w:rPr>
        <w:t>إلى عمه، فذكر ذلك له،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علينا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 عبد اللّه، فأقام أياما لا يذكر لأبيه شيئا، و كان يقود أباه إلى المسجد، فقال له أبوه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 إلى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سكت، فعرف حين سكت عبد اللّه أنّه لم يجد عند عمّه ما يحبّ‌،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تخبرني ما قال لك، فإن لا يفعل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أخاه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فعل </w:t>
      </w:r>
      <w:r>
        <w:rPr>
          <w:rStyle w:val="FootnoteAnchor"/>
          <w:rtl w:val="true"/>
        </w:rPr>
        <w:footnoteReference w:id="232"/>
      </w:r>
      <w:r>
        <w:rPr>
          <w:rFonts w:ascii="Amiri" w:hAnsi="Amiri" w:eastAsia="Amiri" w:cs="Amiri"/>
          <w:color w:val="111111"/>
          <w:sz w:val="28"/>
          <w:sz w:val="28"/>
          <w:szCs w:val="28"/>
          <w:rtl w:val="true"/>
          <w:lang w:bidi="ar-SA"/>
        </w:rPr>
        <w:t xml:space="preserve">،و اغد غدا إلى السوق فخذ لي عينة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فغدا عبد اللّه، فتعيّن عينة من السوق لأبيه، و باعها، فأقام أياما ما يبيع أحد في السوق طعاما، و لا زيتا غير عبد اللّه من تلك العينة، فلمّا فرغ أمره أبوه أن يدفعها إلى الأسديين، فدفعها إليهم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عمر بن عبد الرّحمن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 أخاه أبا بكر بن عبد الرّحمن كان يصوم، و لا يفطر، فدخل عليه ابنه و هو مفطر،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اليوم مفطرا؟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أصابتني جنابة، فلم أغتسل حتى أصبحت، فأفتاني أبو هريرة أن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إلى عائشة يسألونها،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تصيبه الجنابة فيغتسل بعد ما يصبح، ثم يخرج رأسه يقطر، فيصلي بأصحابه، ثم يصوم ذلك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أبو أسامة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أسامة عن هشام بن عروة قال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على أبي بكر بن عبد الرّحمن كساء خزّ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هلال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رأى أبا بكر بن عبد الرّحمن لا يحفي شاربه جدا، يأخذ منه أخذا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عبيد اللّه بن عبد اللّه بن عتبة مكفوفا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كفّ‌ بصر أبي بكر بن عبد الرّحمن؛ و كفّ‌ بصر ابن عباس في آخر عمره، و هو ممن رأى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عبد الملك بن مروان مكرما لأبي بكر، مجلاّ له، فأوصى </w:t>
      </w:r>
      <w:r>
        <w:rPr>
          <w:rStyle w:val="FootnoteAnchor"/>
          <w:rtl w:val="true"/>
        </w:rPr>
        <w:footnoteReference w:id="239"/>
      </w:r>
      <w:r>
        <w:rPr>
          <w:rFonts w:ascii="Amiri" w:hAnsi="Amiri" w:eastAsia="Amiri" w:cs="Amiri"/>
          <w:color w:val="111111"/>
          <w:sz w:val="28"/>
          <w:sz w:val="28"/>
          <w:szCs w:val="28"/>
          <w:rtl w:val="true"/>
          <w:lang w:bidi="ar-SA"/>
        </w:rPr>
        <w:t>الوليد و سليمان بإكرامه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لأهم بالشيء أفعله بأهل المدينة لسوء أثرهم عندنا، فأذكر أبا بكر بن عبد الرّحمن، فأستحي منه، و أدع </w:t>
      </w:r>
      <w:r>
        <w:rPr>
          <w:rStyle w:val="FootnoteAnchor"/>
          <w:rtl w:val="true"/>
        </w:rPr>
        <w:footnoteReference w:id="240"/>
      </w:r>
      <w:r>
        <w:rPr>
          <w:rFonts w:ascii="Amiri" w:hAnsi="Amiri" w:eastAsia="Amiri" w:cs="Amiri"/>
          <w:color w:val="111111"/>
          <w:sz w:val="28"/>
          <w:sz w:val="28"/>
          <w:szCs w:val="28"/>
          <w:rtl w:val="true"/>
          <w:lang w:bidi="ar-SA"/>
        </w:rPr>
        <w:t>ذلك الأمر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أبو بكر ذا منزلة من عبد الملك، فأوصى به حين حضرته الوفاة ابنه الوليد،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لي بالمدينة صديقين، فاحفظني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بن أبي طالب، </w:t>
      </w:r>
    </w:p>
    <w:p>
      <w:pPr>
        <w:pStyle w:val="BookText"/>
        <w:rPr/>
      </w:pPr>
      <w:r>
        <w:rPr>
          <w:rFonts w:ascii="IRNazanin" w:hAnsi="IRNazanin" w:eastAsia="IRNazanin"/>
          <w:color w:val="111111"/>
          <w:sz w:val="28"/>
          <w:sz w:val="28"/>
          <w:szCs w:val="28"/>
          <w:rtl w:val="true"/>
          <w:lang w:bidi="fa-IR"/>
        </w:rPr>
        <w:t xml:space="preserve">و أبا </w:t>
      </w:r>
      <w:r>
        <w:rPr>
          <w:rStyle w:val="FootnoteAnchor"/>
          <w:rtl w:val="true"/>
        </w:rPr>
        <w:footnoteReference w:id="242"/>
      </w:r>
      <w:r>
        <w:rPr>
          <w:rFonts w:ascii="Amiri" w:hAnsi="Amiri" w:eastAsia="Amiri" w:cs="Amiri"/>
          <w:color w:val="111111"/>
          <w:sz w:val="28"/>
          <w:sz w:val="28"/>
          <w:szCs w:val="28"/>
          <w:rtl w:val="true"/>
          <w:lang w:bidi="ar-SA"/>
        </w:rPr>
        <w:t xml:space="preserve">بكر بن عبد الرّحمن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سبرة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زوج أبو </w:t>
      </w:r>
      <w:r>
        <w:rPr>
          <w:rStyle w:val="FootnoteAnchor"/>
          <w:rtl w:val="true"/>
        </w:rPr>
        <w:footnoteReference w:id="244"/>
      </w:r>
      <w:r>
        <w:rPr>
          <w:rFonts w:ascii="Amiri" w:hAnsi="Amiri" w:eastAsia="Amiri" w:cs="Amiri"/>
          <w:color w:val="111111"/>
          <w:sz w:val="28"/>
          <w:sz w:val="28"/>
          <w:szCs w:val="28"/>
          <w:rtl w:val="true"/>
          <w:lang w:bidi="ar-SA"/>
        </w:rPr>
        <w:t>بكر في غداة واحدة عشرة من بني المغيرة، و أخدمهم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تعيّن </w:t>
      </w:r>
      <w:r>
        <w:rPr>
          <w:rStyle w:val="FootnoteAnchor"/>
          <w:rtl w:val="true"/>
        </w:rPr>
        <w:footnoteReference w:id="245"/>
      </w:r>
      <w:r>
        <w:rPr>
          <w:rFonts w:ascii="Amiri" w:hAnsi="Amiri" w:eastAsia="Amiri" w:cs="Amiri"/>
          <w:color w:val="111111"/>
          <w:sz w:val="28"/>
          <w:sz w:val="28"/>
          <w:szCs w:val="28"/>
          <w:rtl w:val="true"/>
          <w:lang w:bidi="ar-SA"/>
        </w:rPr>
        <w:t>مالا عظيما فأدّاه في ديات تحملها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صالح بن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عمر بن عبد العزيز يقول لي في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أبا بكر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فكثّروا جلالته، و هيبته، و نبله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عون مولى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بكر بن عبد الرّحمن و قد ذهب بصره يفرش له في وسط‍‌ الدار، و هي دار فيها من أهل بيته، ما يفتح باب، و لا يغلق، و لا يدخل داخل و لا يخرج، و لا يمر به أحد حتى يقوم إعظاما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الملك بن أبي بكر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لا يفقدنّ‌ مني جليسي إلاّ وجهي، هذا عهدي إليك، و هو عهد أبي كان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بن خياط‍‌ </w:t>
      </w:r>
      <w:r>
        <w:rPr>
          <w:rStyle w:val="FootnoteAnchor"/>
          <w:rtl w:val="true"/>
        </w:rPr>
        <w:footnoteReference w:id="246"/>
      </w:r>
      <w:r>
        <w:rPr>
          <w:rFonts w:ascii="Amiri" w:hAnsi="Amiri" w:eastAsia="Amiri" w:cs="Amiri"/>
          <w:color w:val="111111"/>
          <w:sz w:val="28"/>
          <w:sz w:val="28"/>
          <w:szCs w:val="28"/>
          <w:rtl w:val="true"/>
          <w:lang w:bidi="ar-SA"/>
        </w:rPr>
        <w:t>،و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بكر بن عبد الرّحمن سنة ثلاث و تسعين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سعد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عمر، أخبرنا عبد اللّه بن جعفر قال</w:t>
      </w:r>
      <w:r>
        <w:rPr>
          <w:rFonts w:eastAsia="IRNazanin" w:cs="IRNazanin"/>
          <w:color w:val="111111"/>
          <w:sz w:val="28"/>
          <w:szCs w:val="28"/>
          <w:rtl w:val="true"/>
          <w:lang w:bidi="fa-IR"/>
        </w:rPr>
        <w:t xml:space="preserve">: </w:t>
      </w:r>
      <w:bookmarkStart w:id="109" w:name="pg16736_161221"/>
    </w:p>
    <w:p>
      <w:pPr>
        <w:pStyle w:val="BookText"/>
        <w:rPr/>
      </w:pPr>
      <w:bookmarkEnd w:id="109"/>
      <w:r>
        <w:rPr>
          <w:rFonts w:ascii="Amiri" w:hAnsi="Amiri" w:eastAsia="Amiri" w:cs="Amiri"/>
          <w:color w:val="111111"/>
          <w:sz w:val="28"/>
          <w:sz w:val="28"/>
          <w:szCs w:val="28"/>
          <w:rtl w:val="true"/>
          <w:lang w:bidi="ar-SA"/>
        </w:rPr>
        <w:t>صلى أبو بكر بن عبد الرّحمن العصر، فدخل مغتسله، فسقط‍‌،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أحدثت في صدر نهاري هذا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علمت غربت الشمس حتى مات، و ذلك سنة أربع و تسعين بالمدينة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يقال لهذه السنة سنة الفقهاء لكثرة من مات منهم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عروة بن الزّبير، و سليمان بن يسار، و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بكر بن عبد الرّحمن سنة خمس و تسعين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مغتسله فمات فيه فجاءة</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4613289_73709187"/>
      <w:bookmarkStart w:id="111" w:name="_Toc46"/>
      <w:bookmarkEnd w:id="110"/>
      <w:r>
        <w:rPr/>
        <w:t>8388</w:t>
      </w:r>
      <w:r>
        <w:rPr>
          <w:rtl w:val="true"/>
        </w:rPr>
        <w:t xml:space="preserve"> - </w:t>
      </w:r>
      <w:r>
        <w:rPr>
          <w:rtl w:val="true"/>
        </w:rPr>
        <w:t>أبو بكر بن عبد العزيز بن مروان بن الحكم القرشي الأموي</w:t>
      </w:r>
      <w:bookmarkEnd w:id="111"/>
    </w:p>
    <w:p>
      <w:pPr>
        <w:pStyle w:val="BookText"/>
        <w:rPr/>
      </w:pPr>
      <w:r>
        <w:rPr>
          <w:rFonts w:eastAsia="Amiri" w:cs="Amiri" w:ascii="Amiri" w:hAnsi="Amiri"/>
          <w:color w:val="111111"/>
          <w:sz w:val="28"/>
          <w:szCs w:val="28"/>
          <w:lang w:bidi="ar-SA"/>
        </w:rPr>
        <w:t>8388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عبد العزيز بن مروان بن الحكم القرشي الأموي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أخو عمر بن عبد العزيز لأبويه؛ أمهما أم عاصم بنت عاصم بن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بكر فاضلا، و كان الأسن منهما، و كان له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أبي بكر، و مروان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بن بكار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 عبد العزيز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و عاصما، و أبا بكر، و محمّدا لا عقب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أمّهم أم عاصم بنت عاصم بن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أبي عبيدة بن عمار بن ياسر قال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أنا و الأحوص الأنصاري مع عبد اللّه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حسن</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للحج، فلما كنا </w:t>
      </w:r>
    </w:p>
    <w:p>
      <w:pPr>
        <w:pStyle w:val="BookText"/>
        <w:rPr/>
      </w:pPr>
      <w:r>
        <w:rPr>
          <w:rFonts w:ascii="Amiri" w:hAnsi="Amiri" w:eastAsia="Amiri" w:cs="Amiri"/>
          <w:color w:val="111111"/>
          <w:sz w:val="28"/>
          <w:sz w:val="28"/>
          <w:szCs w:val="28"/>
          <w:rtl w:val="true"/>
          <w:lang w:bidi="ar-SA"/>
        </w:rPr>
        <w:t xml:space="preserve">بقديد </w:t>
      </w:r>
      <w:r>
        <w:rPr>
          <w:rStyle w:val="FootnoteAnchor"/>
          <w:rtl w:val="true"/>
        </w:rPr>
        <w:footnoteReference w:id="254"/>
      </w:r>
      <w:r>
        <w:rPr>
          <w:rFonts w:ascii="Amiri" w:hAnsi="Amiri" w:eastAsia="Amiri" w:cs="Amiri"/>
          <w:color w:val="111111"/>
          <w:sz w:val="28"/>
          <w:sz w:val="28"/>
          <w:szCs w:val="28"/>
          <w:rtl w:val="true"/>
          <w:lang w:bidi="ar-SA"/>
        </w:rPr>
        <w:t>قلنا لعبد 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أرسلت إلى سليمان </w:t>
      </w:r>
      <w:r>
        <w:rPr>
          <w:rStyle w:val="FootnoteAnchor"/>
          <w:rtl w:val="true"/>
        </w:rPr>
        <w:footnoteReference w:id="255"/>
      </w:r>
      <w:r>
        <w:rPr>
          <w:rFonts w:ascii="Amiri" w:hAnsi="Amiri" w:eastAsia="Amiri" w:cs="Amiri"/>
          <w:color w:val="111111"/>
          <w:sz w:val="28"/>
          <w:sz w:val="28"/>
          <w:szCs w:val="28"/>
          <w:rtl w:val="true"/>
          <w:lang w:bidi="ar-SA"/>
        </w:rPr>
        <w:t xml:space="preserve">بن أبي دباكل الخزاعي فأنشدنا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شعره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إليه، فجاءه، و أنشدنا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بيت خنساء الذي أتجنّب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الزمان و حبّها لا يذهب</w:t>
      </w:r>
    </w:p>
    <w:p>
      <w:pPr>
        <w:pStyle w:val="BookText"/>
        <w:rPr/>
      </w:pPr>
      <w:r>
        <w:rPr>
          <w:rFonts w:ascii="Amiri" w:hAnsi="Amiri" w:eastAsia="Amiri" w:cs="Amiri"/>
          <w:color w:val="111111"/>
          <w:sz w:val="28"/>
          <w:sz w:val="28"/>
          <w:szCs w:val="28"/>
          <w:rtl w:val="true"/>
          <w:lang w:bidi="ar-SA"/>
        </w:rPr>
        <w:t xml:space="preserve">أصبحت أمنحك الصّدود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إليك مع الصّدود لأجنب</w:t>
      </w:r>
    </w:p>
    <w:p>
      <w:pPr>
        <w:pStyle w:val="BookText"/>
        <w:rPr/>
      </w:pPr>
      <w:r>
        <w:rPr>
          <w:rFonts w:ascii="Amiri" w:hAnsi="Amiri" w:eastAsia="Amiri" w:cs="Amiri"/>
          <w:color w:val="111111"/>
          <w:sz w:val="28"/>
          <w:sz w:val="28"/>
          <w:szCs w:val="28"/>
          <w:rtl w:val="true"/>
          <w:lang w:bidi="ar-SA"/>
        </w:rPr>
        <w:t xml:space="preserve">ما لي أحنّ‌ إذا </w:t>
      </w:r>
      <w:r>
        <w:rPr>
          <w:rStyle w:val="FootnoteAnchor"/>
          <w:rtl w:val="true"/>
        </w:rPr>
        <w:footnoteReference w:id="257"/>
      </w:r>
      <w:r>
        <w:rPr>
          <w:rFonts w:ascii="Amiri" w:hAnsi="Amiri" w:eastAsia="Amiri" w:cs="Amiri"/>
          <w:color w:val="111111"/>
          <w:sz w:val="28"/>
          <w:sz w:val="28"/>
          <w:szCs w:val="28"/>
          <w:rtl w:val="true"/>
          <w:lang w:bidi="ar-SA"/>
        </w:rPr>
        <w:t xml:space="preserve">جمالك قرّبت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 عنك و أنت مني أقرب</w:t>
      </w:r>
    </w:p>
    <w:p>
      <w:pPr>
        <w:pStyle w:val="BookText"/>
        <w:rPr/>
      </w:pPr>
      <w:r>
        <w:rPr>
          <w:rFonts w:ascii="Amiri" w:hAnsi="Amiri" w:eastAsia="Amiri" w:cs="Amiri"/>
          <w:color w:val="111111"/>
          <w:sz w:val="28"/>
          <w:sz w:val="28"/>
          <w:szCs w:val="28"/>
          <w:rtl w:val="true"/>
          <w:lang w:bidi="ar-SA"/>
        </w:rPr>
        <w:t xml:space="preserve">للّه درّك هل لديك 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لمتيّم، أو هل لودّك مطلب‌؟</w:t>
      </w:r>
    </w:p>
    <w:p>
      <w:pPr>
        <w:pStyle w:val="BookText"/>
        <w:rPr/>
      </w:pPr>
      <w:r>
        <w:rPr>
          <w:rFonts w:ascii="Amiri" w:hAnsi="Amiri" w:eastAsia="Amiri" w:cs="Amiri"/>
          <w:color w:val="111111"/>
          <w:sz w:val="28"/>
          <w:sz w:val="28"/>
          <w:szCs w:val="28"/>
          <w:rtl w:val="true"/>
          <w:lang w:bidi="ar-SA"/>
        </w:rPr>
        <w:t xml:space="preserve">فلقد رأيتك قبل ذلك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لمتيّم بهواك لو أتجنّب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 أرى السّميّة باسمكم فيزيدني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شوقا إليك جنابك المتسبّب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و أرى العدوّ يودّكم فأودّه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ينسب منك أو يتنسّب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 أخالف الواشين فيك تجمّلا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عليّ‌ ذوو ضغائن درّب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ثم اتّخذتهم عليّ‌ وليجة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غضبت، و مثل ذلك يغضب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القابل حج أبو بكر بن عبد العزيز بن مروان، فمررنا بالمدينة، فدخل عليه الأحوص، فاستصحبه، فأصحبه؛ فلما خرج الأحوص قال له بعض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بالأحوص الشام فتعيّر به‌؟ فبعث إلى الأحوص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 إني نظرت فيما سألتني من الاستصحاب فكرهت أن أهجم بك على أمير المؤمنين بلا إذن، و لكني أستأذنه لك، فإن أذن كتبت إليك في المسير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بك ما ذكرت، و لكني سبعت </w:t>
      </w:r>
      <w:r>
        <w:rPr>
          <w:rStyle w:val="FootnoteAnchor"/>
          <w:rtl w:val="true"/>
        </w:rPr>
        <w:footnoteReference w:id="263"/>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عمر بن عبد العزيز بصلة، و استوهبه عرض أبي بكر، فوهبه له، ثم قال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112" w:name="pg16736_161223"/>
    </w:p>
    <w:p>
      <w:pPr>
        <w:pStyle w:val="BookText"/>
        <w:rPr/>
      </w:pPr>
      <w:bookmarkEnd w:id="112"/>
      <w:r>
        <w:rPr>
          <w:rFonts w:ascii="Amiri" w:hAnsi="Amiri" w:eastAsia="Amiri" w:cs="Amiri"/>
          <w:color w:val="111111"/>
          <w:sz w:val="28"/>
          <w:sz w:val="28"/>
          <w:szCs w:val="28"/>
          <w:rtl w:val="true"/>
          <w:lang w:bidi="ar-SA"/>
        </w:rPr>
        <w:t xml:space="preserve">يا بيت عاتكة الذي أتعزّل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العدى و به الفؤاد موكّل</w:t>
      </w:r>
    </w:p>
    <w:p>
      <w:pPr>
        <w:pStyle w:val="BookText"/>
        <w:rPr/>
      </w:pPr>
      <w:r>
        <w:rPr>
          <w:rFonts w:ascii="Amiri" w:hAnsi="Amiri" w:eastAsia="Amiri" w:cs="Amiri"/>
          <w:color w:val="111111"/>
          <w:sz w:val="28"/>
          <w:sz w:val="28"/>
          <w:szCs w:val="28"/>
          <w:rtl w:val="true"/>
          <w:lang w:bidi="ar-SA"/>
        </w:rPr>
        <w:t xml:space="preserve">إني لأمنحك الصّدود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إليك مع الصّدود لأميل</w:t>
      </w:r>
    </w:p>
    <w:p>
      <w:pPr>
        <w:pStyle w:val="BookText"/>
        <w:rPr/>
      </w:pPr>
      <w:r>
        <w:rPr>
          <w:rFonts w:ascii="Amiri" w:hAnsi="Amiri" w:eastAsia="Amiri" w:cs="Amiri"/>
          <w:color w:val="111111"/>
          <w:sz w:val="28"/>
          <w:sz w:val="28"/>
          <w:szCs w:val="28"/>
          <w:rtl w:val="true"/>
          <w:lang w:bidi="ar-SA"/>
        </w:rPr>
        <w:t xml:space="preserve">ثم قال يعرّض بأبي بكر بن عبد العزيز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وعدتني في حاجتي </w:t>
      </w:r>
      <w:r>
        <w:rPr>
          <w:rStyle w:val="FootnoteAnchor"/>
          <w:rtl w:val="true"/>
        </w:rPr>
        <w:footnoteReference w:id="266"/>
      </w:r>
      <w:r>
        <w:rPr>
          <w:rFonts w:ascii="Amiri" w:hAnsi="Amiri" w:eastAsia="Amiri" w:cs="Amiri"/>
          <w:color w:val="111111"/>
          <w:sz w:val="28"/>
          <w:sz w:val="28"/>
          <w:szCs w:val="28"/>
          <w:rtl w:val="true"/>
          <w:lang w:bidi="ar-SA"/>
        </w:rPr>
        <w:t xml:space="preserve">فصدقتني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وفيت إذ كذبوا الحديث و بدّلوا</w:t>
      </w:r>
    </w:p>
    <w:p>
      <w:pPr>
        <w:pStyle w:val="BookText"/>
        <w:rPr/>
      </w:pPr>
      <w:r>
        <w:rPr>
          <w:rFonts w:ascii="Amiri" w:hAnsi="Amiri" w:eastAsia="Amiri" w:cs="Amiri"/>
          <w:color w:val="111111"/>
          <w:sz w:val="28"/>
          <w:sz w:val="28"/>
          <w:szCs w:val="28"/>
          <w:rtl w:val="true"/>
          <w:lang w:bidi="ar-SA"/>
        </w:rPr>
        <w:t xml:space="preserve">حتّى إذا رجع الحديث </w:t>
      </w:r>
      <w:r>
        <w:rPr>
          <w:rStyle w:val="FootnoteAnchor"/>
          <w:rtl w:val="true"/>
        </w:rPr>
        <w:footnoteReference w:id="267"/>
      </w:r>
      <w:r>
        <w:rPr>
          <w:rFonts w:ascii="Amiri" w:hAnsi="Amiri" w:eastAsia="Amiri" w:cs="Amiri"/>
          <w:color w:val="111111"/>
          <w:sz w:val="28"/>
          <w:sz w:val="28"/>
          <w:szCs w:val="28"/>
          <w:rtl w:val="true"/>
          <w:lang w:bidi="ar-SA"/>
        </w:rPr>
        <w:t xml:space="preserve">مطامعي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يأسا و أخلفني الذين أؤمّل</w:t>
      </w:r>
    </w:p>
    <w:p>
      <w:pPr>
        <w:pStyle w:val="BookText"/>
        <w:rPr/>
      </w:pPr>
      <w:r>
        <w:rPr>
          <w:rFonts w:ascii="IRNazanin" w:hAnsi="IRNazanin" w:eastAsia="IRNazanin"/>
          <w:color w:val="111111"/>
          <w:sz w:val="28"/>
          <w:sz w:val="28"/>
          <w:szCs w:val="28"/>
          <w:rtl w:val="true"/>
          <w:lang w:bidi="fa-IR"/>
        </w:rPr>
        <w:t xml:space="preserve">قابلت </w:t>
      </w:r>
      <w:r>
        <w:rPr>
          <w:rStyle w:val="FootnoteAnchor"/>
          <w:rtl w:val="true"/>
        </w:rPr>
        <w:footnoteReference w:id="268"/>
      </w:r>
      <w:r>
        <w:rPr>
          <w:rFonts w:ascii="Amiri" w:hAnsi="Amiri" w:eastAsia="Amiri" w:cs="Amiri"/>
          <w:color w:val="111111"/>
          <w:sz w:val="28"/>
          <w:sz w:val="28"/>
          <w:szCs w:val="28"/>
          <w:rtl w:val="true"/>
          <w:lang w:bidi="ar-SA"/>
        </w:rPr>
        <w:t xml:space="preserve">ما صنعوا إليك برحلة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عجلى، و عندك منهم </w:t>
      </w:r>
      <w:r>
        <w:rPr>
          <w:rStyle w:val="FootnoteAnchor"/>
          <w:rtl w:val="true"/>
        </w:rPr>
        <w:footnoteReference w:id="269"/>
      </w:r>
      <w:r>
        <w:rPr>
          <w:rFonts w:ascii="Amiri" w:hAnsi="Amiri" w:eastAsia="Amiri" w:cs="Amiri"/>
          <w:color w:val="111111"/>
          <w:sz w:val="28"/>
          <w:sz w:val="28"/>
          <w:szCs w:val="28"/>
          <w:rtl w:val="true"/>
          <w:lang w:bidi="ar-SA"/>
        </w:rPr>
        <w:t>متحوّل</w:t>
      </w:r>
    </w:p>
    <w:p>
      <w:pPr>
        <w:pStyle w:val="BookText"/>
        <w:rPr/>
      </w:pPr>
      <w:r>
        <w:rPr>
          <w:rFonts w:ascii="Amiri" w:hAnsi="Amiri" w:eastAsia="Amiri" w:cs="Amiri"/>
          <w:color w:val="111111"/>
          <w:sz w:val="28"/>
          <w:sz w:val="28"/>
          <w:szCs w:val="28"/>
          <w:rtl w:val="true"/>
          <w:lang w:bidi="ar-SA"/>
        </w:rPr>
        <w:t xml:space="preserve">و أراك تفعل ما تقول 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مذق اللسان </w:t>
      </w:r>
      <w:r>
        <w:rPr>
          <w:rStyle w:val="FootnoteAnchor"/>
          <w:rtl w:val="true"/>
        </w:rPr>
        <w:footnoteReference w:id="270"/>
      </w:r>
      <w:r>
        <w:rPr>
          <w:rFonts w:ascii="Amiri" w:hAnsi="Amiri" w:eastAsia="Amiri" w:cs="Amiri"/>
          <w:color w:val="111111"/>
          <w:sz w:val="28"/>
          <w:sz w:val="28"/>
          <w:szCs w:val="28"/>
          <w:rtl w:val="true"/>
          <w:lang w:bidi="ar-SA"/>
        </w:rPr>
        <w:t>يقول ما لا يفعل</w:t>
      </w:r>
    </w:p>
    <w:p>
      <w:pPr>
        <w:pStyle w:val="BookText"/>
        <w:rPr/>
      </w:pPr>
      <w:r>
        <w:rPr>
          <w:rFonts w:ascii="Amiri" w:hAnsi="Amiri" w:eastAsia="Amiri" w:cs="Amiri"/>
          <w:color w:val="111111"/>
          <w:sz w:val="28"/>
          <w:sz w:val="28"/>
          <w:szCs w:val="28"/>
          <w:rtl w:val="true"/>
          <w:lang w:bidi="ar-SA"/>
        </w:rPr>
        <w:t>فقال له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أعفيتني ما استعفيتك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عبد العزيز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يحيى بن 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رجب سنة ست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غير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كان قد رضيه للخلافة بعده، فسقيا </w:t>
      </w:r>
      <w:r>
        <w:rPr>
          <w:rStyle w:val="FootnoteAnchor"/>
          <w:rtl w:val="true"/>
        </w:rPr>
        <w:footnoteReference w:id="271"/>
      </w:r>
      <w:r>
        <w:rPr>
          <w:rFonts w:ascii="IRNazanin" w:hAnsi="IRNazanin" w:eastAsia="IRNazanin"/>
          <w:color w:val="111111"/>
          <w:sz w:val="28"/>
          <w:sz w:val="28"/>
          <w:szCs w:val="28"/>
          <w:rtl w:val="true"/>
          <w:lang w:bidi="fa-IR"/>
        </w:rPr>
        <w:t xml:space="preserve">السم، فماتا معا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4613291_73709187"/>
      <w:bookmarkStart w:id="114" w:name="_Toc47"/>
      <w:bookmarkEnd w:id="113"/>
      <w:r>
        <w:rPr/>
        <w:t>8389</w:t>
      </w:r>
      <w:r>
        <w:rPr>
          <w:rtl w:val="true"/>
        </w:rPr>
        <w:t xml:space="preserve"> - </w:t>
      </w:r>
      <w:r>
        <w:rPr>
          <w:rtl w:val="true"/>
        </w:rPr>
        <w:t>أبو بكر بن عبد الواحد بن قيس الأفطس</w:t>
      </w:r>
      <w:bookmarkEnd w:id="114"/>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بكر </w:t>
      </w:r>
      <w:r>
        <w:rPr>
          <w:rStyle w:val="FootnoteAnchor"/>
          <w:rtl w:val="true"/>
        </w:rPr>
        <w:footnoteReference w:id="273"/>
      </w:r>
      <w:r>
        <w:rPr>
          <w:rFonts w:ascii="Amiri" w:hAnsi="Amiri" w:eastAsia="Amiri" w:cs="Amiri"/>
          <w:color w:val="111111"/>
          <w:sz w:val="28"/>
          <w:sz w:val="28"/>
          <w:szCs w:val="28"/>
          <w:rtl w:val="true"/>
          <w:lang w:bidi="ar-SA"/>
        </w:rPr>
        <w:t xml:space="preserve">السكسكي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عمر </w:t>
      </w:r>
      <w:r>
        <w:rPr>
          <w:rStyle w:val="FootnoteAnchor"/>
          <w:rtl w:val="true"/>
        </w:rPr>
        <w:footnoteReference w:id="274"/>
      </w:r>
      <w:r>
        <w:rPr>
          <w:rFonts w:ascii="Amiri" w:hAnsi="Amiri" w:eastAsia="Amiri" w:cs="Amiri"/>
          <w:color w:val="111111"/>
          <w:sz w:val="28"/>
          <w:sz w:val="28"/>
          <w:szCs w:val="28"/>
          <w:rtl w:val="true"/>
          <w:lang w:bidi="ar-SA"/>
        </w:rPr>
        <w:t xml:space="preserve">ضعيفا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محمّد بن عبد الواحد، تقدم ذكره في حرم الميم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115" w:name="pg16736_161224"/>
    </w:p>
    <w:p>
      <w:pPr>
        <w:pStyle w:val="Heading5"/>
        <w:numPr>
          <w:ilvl w:val="4"/>
          <w:numId w:val="1"/>
        </w:numPr>
        <w:rPr/>
      </w:pPr>
      <w:bookmarkStart w:id="116" w:name="__RefHeading___Toc4613293_73709187"/>
      <w:bookmarkStart w:id="117" w:name="_Toc48"/>
      <w:bookmarkEnd w:id="115"/>
      <w:bookmarkEnd w:id="116"/>
      <w:r>
        <w:rPr/>
        <w:t>8390</w:t>
      </w:r>
      <w:r>
        <w:rPr>
          <w:rtl w:val="true"/>
        </w:rPr>
        <w:t xml:space="preserve"> - </w:t>
      </w:r>
      <w:r>
        <w:rPr>
          <w:rtl w:val="true"/>
        </w:rPr>
        <w:t>أبو بكر بن عتيق بن عبد العزيز بن الوليد بن عبد الملك</w:t>
      </w:r>
      <w:bookmarkEnd w:id="117"/>
    </w:p>
    <w:p>
      <w:pPr>
        <w:pStyle w:val="BookText"/>
        <w:rPr/>
      </w:pPr>
      <w:r>
        <w:rPr>
          <w:rFonts w:ascii="Amiri" w:hAnsi="Amiri" w:eastAsia="Amiri" w:cs="Amiri"/>
          <w:color w:val="111111"/>
          <w:sz w:val="28"/>
          <w:sz w:val="28"/>
          <w:szCs w:val="28"/>
          <w:rtl w:val="true"/>
          <w:lang w:bidi="ar-SA"/>
        </w:rPr>
        <w:t xml:space="preserve">ابن مروان بن الحكم الأموي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4613295_73709187"/>
      <w:bookmarkStart w:id="119" w:name="_Toc49"/>
      <w:bookmarkEnd w:id="118"/>
      <w:r>
        <w:rPr/>
        <w:t>8391</w:t>
      </w:r>
      <w:r>
        <w:rPr>
          <w:rtl w:val="true"/>
        </w:rPr>
        <w:t xml:space="preserve"> - </w:t>
      </w:r>
      <w:r>
        <w:rPr>
          <w:rtl w:val="true"/>
        </w:rPr>
        <w:t>أبو بكر بن محمّد بن عمرو بن حزم بن زيد بن لوذان</w:t>
      </w:r>
      <w:bookmarkEnd w:id="119"/>
    </w:p>
    <w:p>
      <w:pPr>
        <w:pStyle w:val="BookText"/>
        <w:rPr/>
      </w:pPr>
      <w:r>
        <w:rPr>
          <w:rFonts w:ascii="Amiri" w:hAnsi="Amiri" w:eastAsia="Amiri" w:cs="Amiri"/>
          <w:color w:val="111111"/>
          <w:sz w:val="28"/>
          <w:sz w:val="28"/>
          <w:szCs w:val="28"/>
          <w:rtl w:val="true"/>
          <w:lang w:bidi="ar-SA"/>
        </w:rPr>
        <w:t>ابن عمرو بن عبد عوف بن غنم بن مالك بن النجار</w:t>
      </w:r>
    </w:p>
    <w:p>
      <w:pPr>
        <w:pStyle w:val="BookText"/>
        <w:rPr/>
      </w:pPr>
      <w:r>
        <w:rPr>
          <w:rFonts w:ascii="Amiri" w:hAnsi="Amiri" w:eastAsia="Amiri" w:cs="Amiri"/>
          <w:color w:val="111111"/>
          <w:sz w:val="28"/>
          <w:sz w:val="28"/>
          <w:szCs w:val="28"/>
          <w:rtl w:val="true"/>
          <w:lang w:bidi="ar-SA"/>
        </w:rPr>
        <w:t xml:space="preserve">أبو محمّد الأنصاري الخزرجي المدني الفقيه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ولي القضاء و الإمرة بالمدينة و الموسم لسليمان بن عبد الملك، ثم لعمر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أبو بكر، و كنيته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بنت عبد الرّحمن، و عمر بن عبد العزيز، و القاسم بن محمّد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ابناه عبد اللّه و محمّد، و الزهري، و يحيى بن سعيد الأنصاري، و يزيد بن عبد اللّه بن الهاد، و عبد اللّه بن سعيد بن أبي هند، و أبو بكر بن نافع، و إسحاق بن يحيى بن طلحة، و عبد الكريم </w:t>
      </w:r>
      <w:r>
        <w:rPr>
          <w:rStyle w:val="FootnoteAnchor"/>
          <w:rtl w:val="true"/>
        </w:rPr>
        <w:footnoteReference w:id="280"/>
      </w:r>
      <w:r>
        <w:rPr>
          <w:rFonts w:ascii="Amiri" w:hAnsi="Amiri" w:eastAsia="Amiri" w:cs="Amiri"/>
          <w:color w:val="111111"/>
          <w:sz w:val="28"/>
          <w:sz w:val="28"/>
          <w:szCs w:val="28"/>
          <w:rtl w:val="true"/>
          <w:lang w:bidi="ar-SA"/>
        </w:rPr>
        <w:t>أبو أمية، و الأوزاعي، و أسامة بن زيد الليثي، و عمرو بن دينار و عبدة بن أبي لبابة، و أفلح بن حميد المديني، و الحجاج بن أرطاة، و يحيى بن يحيى الغساني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به على يزيد بن عبد الملك، فتزوج </w:t>
      </w:r>
      <w:r>
        <w:rPr>
          <w:rStyle w:val="FootnoteAnchor"/>
          <w:rtl w:val="true"/>
        </w:rPr>
        <w:footnoteReference w:id="281"/>
      </w:r>
      <w:r>
        <w:rPr>
          <w:rFonts w:ascii="Amiri" w:hAnsi="Amiri" w:eastAsia="Amiri" w:cs="Amiri"/>
          <w:color w:val="111111"/>
          <w:sz w:val="28"/>
          <w:sz w:val="28"/>
          <w:szCs w:val="28"/>
          <w:rtl w:val="true"/>
          <w:lang w:bidi="ar-SA"/>
        </w:rPr>
        <w:t xml:space="preserve">بنت عون بن محمّد بن علي بن أبي طالب، و أصدقها مالا كثيرا، فكتب </w:t>
      </w:r>
      <w:r>
        <w:rPr>
          <w:rStyle w:val="FootnoteAnchor"/>
          <w:rtl w:val="true"/>
        </w:rPr>
        <w:footnoteReference w:id="282"/>
      </w:r>
      <w:r>
        <w:rPr>
          <w:rFonts w:ascii="Amiri" w:hAnsi="Amiri" w:eastAsia="Amiri" w:cs="Amiri"/>
          <w:color w:val="111111"/>
          <w:sz w:val="28"/>
          <w:sz w:val="28"/>
          <w:szCs w:val="28"/>
          <w:rtl w:val="true"/>
          <w:lang w:bidi="ar-SA"/>
        </w:rPr>
        <w:t>الوليد بن عبد الملك إلى أبي بكر بن محمّد بن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بلغ من اللؤم </w:t>
      </w:r>
      <w:r>
        <w:rPr>
          <w:rStyle w:val="FootnoteAnchor"/>
          <w:rtl w:val="true"/>
        </w:rPr>
        <w:footnoteReference w:id="283"/>
      </w:r>
      <w:r>
        <w:rPr>
          <w:rFonts w:ascii="Amiri" w:hAnsi="Amiri" w:eastAsia="Amiri" w:cs="Amiri"/>
          <w:color w:val="111111"/>
          <w:sz w:val="28"/>
          <w:sz w:val="28"/>
          <w:szCs w:val="28"/>
          <w:rtl w:val="true"/>
          <w:lang w:bidi="ar-SA"/>
        </w:rPr>
        <w:t>أن يزيد بن عبد الملك تزوج فلانة، و أصدقها مالا كثيرا، و لا أراه فعل ذلك إلاّ و هو يراها خيرا منه، فقبح اللّه رأيه، فإذا جاءك كتابي هذا فادع عونا، فاقبض المال منه، فإن لم يدفعه إليك فاضربه بالسياط‍‌ حتى تستوفيه منه، ثم افسخ نكاحه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فأرسل أبو بكر بن محمّد إلى عون، فدعاه بالمال،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و قد فرقته،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أمرني إن لم تدفعه لمّا كله أن أضربك بالسياط‍‌، ثم لا أرفعها عنك حتى أستوفيه منك، فصاح به يزيد بن عبد الملك، فجاءه، فقال له فيما بينه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كأنك خشيت أن أسلمك‌؟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إليه المال، و لا تعرّضه لنفسك، فإنه إن دفعه إليّ‌ رددته إليك، و إن لم يدفعه إليّ‌ أخلفته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يزيد بن عبد الملك الخلافة كتب في أبي بكر بن محمّد، و في الأحوص، فحملا إليه، لما بين أبي بكر و الأحوص من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بكر قد ضرب الأحوص و غرّبه إلى دهلك </w:t>
      </w:r>
      <w:r>
        <w:rPr>
          <w:rStyle w:val="FootnoteAnchor"/>
          <w:rtl w:val="true"/>
        </w:rPr>
        <w:footnoteReference w:id="284"/>
      </w:r>
      <w:r>
        <w:rPr>
          <w:rFonts w:ascii="Amiri" w:hAnsi="Amiri" w:eastAsia="Amiri" w:cs="Amiri"/>
          <w:color w:val="111111"/>
          <w:sz w:val="28"/>
          <w:sz w:val="28"/>
          <w:szCs w:val="28"/>
          <w:rtl w:val="true"/>
          <w:lang w:bidi="ar-SA"/>
        </w:rPr>
        <w:t xml:space="preserve">،و أبو بكر مع عمر بن عبد العزيز، و عمر إذ ذاك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صارا بباب يزيد أذن للأحوص، فرفع أبو بكر يديه يدعو، فلم يخفضهما حتى خرج بالأحوص ملبّبا </w:t>
      </w:r>
      <w:r>
        <w:rPr>
          <w:rStyle w:val="FootnoteAnchor"/>
          <w:rtl w:val="true"/>
        </w:rPr>
        <w:footnoteReference w:id="285"/>
      </w:r>
      <w:r>
        <w:rPr>
          <w:rFonts w:ascii="Amiri" w:hAnsi="Amiri" w:eastAsia="Amiri" w:cs="Amiri"/>
          <w:color w:val="111111"/>
          <w:sz w:val="28"/>
          <w:sz w:val="28"/>
          <w:szCs w:val="28"/>
          <w:rtl w:val="true"/>
          <w:lang w:bidi="ar-SA"/>
        </w:rPr>
        <w:t>،مكسور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هو لما دخل على يزيد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،هذا ابن حزم الذي سفّه رأيك، و ردّ نكاحك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عليك غضب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من يقول ذاك، اكسروا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 أنفه، و أخرج ملبّبا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في الطبقة الثالثة من أهل المدينة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بن محمّد بن عمرو بن حزم أحد بني 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كبشة، و خالته عمرة بنت عبد الرّحمن التي روت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هو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أبو بكر بالمدينة سنة عشرين و مائة في خلافة هشام بن عبد الملك، و هو ابن أربع و ثمانين سنة، و كان ثقة كثير الحديث</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سعد أيضا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فولد محمّد بن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أبا بكر الفقيه، و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أمهم كبشة بنت عبد الرّحمن بن سعد بن زرارة بن عدس من بني مالك 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 الكلاباذي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و كنيته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أبو بكر، و كنيته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عبّاد بن تميم، و عمرو بن سليم، و عمر، 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عبد اللّه، و يحيى بن </w:t>
      </w:r>
      <w:r>
        <w:rPr>
          <w:rStyle w:val="FootnoteAnchor"/>
          <w:rtl w:val="true"/>
        </w:rPr>
        <w:footnoteReference w:id="291"/>
      </w:r>
      <w:r>
        <w:rPr>
          <w:rFonts w:ascii="Amiri" w:hAnsi="Amiri" w:eastAsia="Amiri" w:cs="Amiri"/>
          <w:color w:val="111111"/>
          <w:sz w:val="28"/>
          <w:sz w:val="28"/>
          <w:szCs w:val="28"/>
          <w:rtl w:val="true"/>
          <w:lang w:bidi="ar-SA"/>
        </w:rPr>
        <w:t>سعيد في الاستسقاء و الجنائز و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معين و ابن خراش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مدني ثقة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يعقوب بن سفيان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أحمد بن الخليل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الهيثم بن جميل </w:t>
      </w:r>
      <w:r>
        <w:rPr>
          <w:rStyle w:val="FootnoteAnchor"/>
          <w:rtl w:val="true"/>
        </w:rPr>
        <w:footnoteReference w:id="295"/>
      </w:r>
      <w:r>
        <w:rPr>
          <w:rFonts w:ascii="Amiri" w:hAnsi="Amiri" w:eastAsia="Amiri" w:cs="Amiri"/>
          <w:color w:val="111111"/>
          <w:sz w:val="28"/>
          <w:sz w:val="28"/>
          <w:szCs w:val="28"/>
          <w:rtl w:val="true"/>
          <w:lang w:bidi="ar-SA"/>
        </w:rPr>
        <w:t>، حدّثنا عطاف بن خالد عن أمّه، عن امرأة أبي بكر بن محمّد بن عمرو بن حزم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اضطجع أبو بكر على فراشه منذ أربعين سنة بالليل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إبراهيم بن محمّد الشافعي، حدّثنا جدي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 أبا بكر بن حزم، غرّك </w:t>
      </w:r>
      <w:r>
        <w:rPr>
          <w:rStyle w:val="FootnoteAnchor"/>
          <w:rtl w:val="true"/>
        </w:rPr>
        <w:footnoteReference w:id="297"/>
      </w:r>
      <w:r>
        <w:rPr>
          <w:rFonts w:ascii="IRNazanin" w:hAnsi="IRNazanin" w:eastAsia="IRNazanin"/>
          <w:color w:val="111111"/>
          <w:sz w:val="28"/>
          <w:sz w:val="28"/>
          <w:szCs w:val="28"/>
          <w:rtl w:val="true"/>
          <w:lang w:bidi="fa-IR"/>
        </w:rPr>
        <w:t>بصلاته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Style w:val="FootnoteAnchor"/>
          <w:rtl w:val="true"/>
        </w:rPr>
        <w:footnoteReference w:id="298"/>
      </w:r>
      <w:r>
        <w:rPr>
          <w:rFonts w:ascii="Amiri" w:hAnsi="Amiri" w:eastAsia="Amiri" w:cs="Amiri"/>
          <w:color w:val="111111"/>
          <w:sz w:val="28"/>
          <w:sz w:val="28"/>
          <w:szCs w:val="28"/>
          <w:rtl w:val="true"/>
          <w:lang w:bidi="ar-SA"/>
        </w:rPr>
        <w:t>لم يغرّني المصلون فمن يغرّني‌؟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سجدته قد أخذت جبهته و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صالح بن كيسان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المحدثون من هذه الطبقة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يسار، و أبو بكر بن محمّد بن عمرو بن حزم، و عبيد اللّه بن عبد اللّه، و سالم بن عبد اللّه، و أبو بكر بن </w:t>
      </w:r>
    </w:p>
    <w:p>
      <w:pPr>
        <w:pStyle w:val="BookText"/>
        <w:rPr/>
      </w:pP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هشام، و يحيى </w:t>
      </w:r>
      <w:r>
        <w:rPr>
          <w:rStyle w:val="FootnoteAnchor"/>
          <w:rtl w:val="true"/>
        </w:rPr>
        <w:footnoteReference w:id="300"/>
      </w:r>
      <w:r>
        <w:rPr>
          <w:rFonts w:ascii="Amiri" w:hAnsi="Amiri" w:eastAsia="Amiri" w:cs="Amiri"/>
          <w:color w:val="111111"/>
          <w:sz w:val="28"/>
          <w:sz w:val="28"/>
          <w:szCs w:val="28"/>
          <w:rtl w:val="true"/>
          <w:lang w:bidi="ar-SA"/>
        </w:rPr>
        <w:t>بن عبد الرّحمن بن حاطب بن أبي بلتعة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سعد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أبي الرجال، عن سليمان بن عبد الرّحمن بن خبّاب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أدركت رجالا من المهاجرين، و رجالا من الأنصار من التابعين يفتون بالبلد؛ فأما المهاجرون فسعيد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بن زيد، و محمود بن لبيد، و عمر بن خلدة الزرقي، و أبو بكر بن محمّد بن عمرو بن حزم، و أبو أمامة </w:t>
      </w:r>
      <w:r>
        <w:rPr>
          <w:rStyle w:val="FootnoteAnchor"/>
          <w:rtl w:val="true"/>
        </w:rPr>
        <w:footnoteReference w:id="302"/>
      </w:r>
      <w:r>
        <w:rPr>
          <w:rFonts w:ascii="Amiri" w:hAnsi="Amiri" w:eastAsia="Amiri" w:cs="Amiri"/>
          <w:color w:val="111111"/>
          <w:sz w:val="28"/>
          <w:sz w:val="28"/>
          <w:szCs w:val="28"/>
          <w:rtl w:val="true"/>
          <w:lang w:bidi="ar-SA"/>
        </w:rPr>
        <w:t>بن 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قال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عند أحد بالمدينة من علم القضاء ما كان عند أبي بكر بن محمّد بن عمرو بن حزم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اللّه بن أبي بكر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أبا بكر كان يتعلم القضاء من 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مالك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أبو بكر قاضيا لعمر بن عبد العزيز إذ كان عمر أمير المدينة، و لم يكن على المدينة أنصاري أميرا غير أبي بكر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مالك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عبد العزيز كتب إلى أبي بكر، و كان عمر قد أمّره على المدينة بعد أن كان قاضيا،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ولي أبو بكر بن حزم المدينة مرتين أميرا، فكتب إليه عمر، أن يكتب </w:t>
      </w:r>
    </w:p>
    <w:p>
      <w:pPr>
        <w:pStyle w:val="BookText"/>
        <w:rPr/>
      </w:pPr>
      <w:r>
        <w:rPr>
          <w:rFonts w:ascii="Amiri" w:hAnsi="Amiri" w:eastAsia="Amiri" w:cs="Amiri"/>
          <w:color w:val="111111"/>
          <w:sz w:val="28"/>
          <w:sz w:val="28"/>
          <w:szCs w:val="28"/>
          <w:rtl w:val="true"/>
          <w:lang w:bidi="ar-SA"/>
        </w:rPr>
        <w:t>له العلم من عند عمرة بنت عبد الرّحمن، و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مالك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فسألت ابنه عبد اللّه بن أبي بكر عن تلك الكتب،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بكر عزل عزلا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أقام عمر بن عبد العزيز بالمدينة إلى سنة ثلاث و تسعين، ثم عزله الوليد، و استخلف على المدينة أبا بكر بن حزم، فعزله الوليد و ولى عثمان بن حيّان المري،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واليا حتى مات الوليد</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،فعزله سليمان </w:t>
      </w:r>
      <w:r>
        <w:rPr>
          <w:rStyle w:val="FootnoteAnchor"/>
          <w:rtl w:val="true"/>
        </w:rPr>
        <w:footnoteReference w:id="310"/>
      </w:r>
      <w:r>
        <w:rPr>
          <w:rFonts w:ascii="Amiri" w:hAnsi="Amiri" w:eastAsia="Amiri" w:cs="Amiri"/>
          <w:color w:val="111111"/>
          <w:sz w:val="28"/>
          <w:sz w:val="28"/>
          <w:szCs w:val="28"/>
          <w:rtl w:val="true"/>
          <w:lang w:bidi="ar-SA"/>
        </w:rPr>
        <w:t>و ولى أبا بكر بن حزم في شهر رمضان سنة ست و تسعين حتى مات سليمان، و أقر عمر بن عبد العزيز عليها أبا بكر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 بن قيس بن مخرمة ولي المدينة لعمر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عزل </w:t>
      </w:r>
      <w:r>
        <w:rPr>
          <w:rStyle w:val="FootnoteAnchor"/>
          <w:rtl w:val="true"/>
        </w:rPr>
        <w:footnoteReference w:id="312"/>
      </w:r>
      <w:r>
        <w:rPr>
          <w:rFonts w:ascii="Amiri" w:hAnsi="Amiri" w:eastAsia="Amiri" w:cs="Amiri"/>
          <w:color w:val="111111"/>
          <w:sz w:val="28"/>
          <w:sz w:val="28"/>
          <w:szCs w:val="28"/>
          <w:rtl w:val="true"/>
          <w:lang w:bidi="ar-SA"/>
        </w:rPr>
        <w:t xml:space="preserve">يزيد بن عبد الملك أبا بكر بن حزم و ولاها عبد الرّحمن بن الضحاك بن قيس الفهري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و مائة</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أقام الحج أبو بكر بن حزم سنة ست و تسعين </w:t>
      </w:r>
      <w:r>
        <w:rPr>
          <w:rStyle w:val="FootnoteAnchor"/>
          <w:rtl w:val="true"/>
        </w:rPr>
        <w:footnoteReference w:id="314"/>
      </w:r>
      <w:r>
        <w:rPr>
          <w:rFonts w:ascii="Amiri" w:hAnsi="Amiri" w:eastAsia="Amiri" w:cs="Amiri"/>
          <w:color w:val="111111"/>
          <w:sz w:val="28"/>
          <w:sz w:val="28"/>
          <w:szCs w:val="28"/>
          <w:rtl w:val="true"/>
          <w:lang w:bidi="ar-SA"/>
        </w:rPr>
        <w:t>،و سنتي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تسعين، و سنة مائة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ولى عمر بن عبد العزيز في إمرته على المدينة القضاء عبد الرّحمن بن يزيد بن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عزله و استقضى أبا بكر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ولى عثمان بن حيان المريّ‌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ولّى</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أبا بكر قضاء المدينة سنة ثلاث و تسعين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هشام بن عبد الملك إلى أبي بكر بن حزم فكان يصلي بالناس بالمدينة سنة تسع عشرة حتى قدم محمّد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أبي خيثمة أخبرنا علي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 عثمان بن حيّان أبا بكر بن حزم على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عزل سليمان بن عبد الملك عثمان بن حيّان و ولّى أبا بكر بن حزم على المدينة فاستقضى أبا طوالة عبد اللّه بن عبد الرّحمن بن معاوية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 عمر أبا بكر على المدينة، فأقرّ أبا طوالة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عزل يزيد بن عبد الملك أبا بكر عن المدينة و ولى ابن الضحّاك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قال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أبو بكر بن حزم على قضاء المدينة، و ولي المدينة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كيف أصنع بالاختلاف‌؟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إذا وجدت أهل المدينة على أمر مستجمعين عليه فلا تشكّ‌ فيه، إنه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الغلابي </w:t>
      </w:r>
      <w:r>
        <w:rPr>
          <w:rStyle w:val="FootnoteAnchor"/>
          <w:rtl w:val="true"/>
        </w:rPr>
        <w:footnoteReference w:id="320"/>
      </w:r>
      <w:r>
        <w:rPr>
          <w:rFonts w:ascii="Amiri" w:hAnsi="Amiri" w:eastAsia="Amiri" w:cs="Amiri"/>
          <w:color w:val="111111"/>
          <w:sz w:val="28"/>
          <w:sz w:val="28"/>
          <w:szCs w:val="28"/>
          <w:rtl w:val="true"/>
          <w:lang w:bidi="ar-SA"/>
        </w:rPr>
        <w:t>،حدّثنا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أجرى على أبيه ثمانية و ثمانين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أراه أجراها عليه إلاّ على حساب سعر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بن عثمان و غيره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أبا الحارث بن عبد اللّه بن السائب اختصم هو و رجل من قريش </w:t>
      </w:r>
      <w:r>
        <w:rPr>
          <w:rStyle w:val="FootnoteAnchor"/>
          <w:rtl w:val="true"/>
        </w:rPr>
        <w:footnoteReference w:id="321"/>
      </w:r>
      <w:r>
        <w:rPr>
          <w:rFonts w:ascii="Amiri" w:hAnsi="Amiri" w:eastAsia="Amiri" w:cs="Amiri"/>
          <w:color w:val="111111"/>
          <w:sz w:val="28"/>
          <w:sz w:val="28"/>
          <w:szCs w:val="28"/>
          <w:rtl w:val="true"/>
          <w:lang w:bidi="ar-SA"/>
        </w:rPr>
        <w:t>،فقال له 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تكلمني و عندك يتيمة لك تبوكها؟ فاستعدى عليه أبا بكر بن حزم، فسأل عن </w:t>
      </w:r>
    </w:p>
    <w:p>
      <w:pPr>
        <w:pStyle w:val="BookText"/>
        <w:rPr/>
      </w:pPr>
      <w:r>
        <w:rPr>
          <w:rFonts w:ascii="Amiri" w:hAnsi="Amiri" w:eastAsia="Amiri" w:cs="Amiri"/>
          <w:color w:val="111111"/>
          <w:sz w:val="28"/>
          <w:sz w:val="28"/>
          <w:szCs w:val="28"/>
          <w:rtl w:val="true"/>
          <w:lang w:bidi="ar-SA"/>
        </w:rPr>
        <w:t xml:space="preserve">البوك، فذكر له أنّ‌ رسول اللّه صلى اللّه عليه و سلم وقف على ماء يحير </w:t>
      </w:r>
      <w:r>
        <w:rPr>
          <w:rStyle w:val="FootnoteAnchor"/>
          <w:rtl w:val="true"/>
        </w:rPr>
        <w:footnoteReference w:id="322"/>
      </w:r>
      <w:r>
        <w:rPr>
          <w:rFonts w:ascii="Amiri" w:hAnsi="Amiri" w:eastAsia="Amiri" w:cs="Amiri"/>
          <w:color w:val="111111"/>
          <w:sz w:val="28"/>
          <w:sz w:val="28"/>
          <w:szCs w:val="28"/>
          <w:rtl w:val="true"/>
          <w:lang w:bidi="ar-SA"/>
        </w:rPr>
        <w:t>في عين تبوك،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أنتما عليها تبوكانها منذ اليوم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تثوّرانها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 أبو بكر بن حزم أبا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الحارث و هو يحدّه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بن حزم، تضربني قلاظا؟ فقال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هذه الكلمة أيضا حتى نسأل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تكلفني يا بن حزم أن أعلمك كلام مضر؟ و القلاظ‍‌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انتهى بعد ذلك إلى أبي بكر بن حزم أن البوك خرج غير المخرج الذي حدّ عليه أبا الحارث، فأشهد أنه قد درأ عنه الحدّ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وهب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مثل أبي بكر بن حزم أعظم مروءة، و لا أتمّ‌ حالا، و لا رأيت مثلما أوتي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ولاية المدينة، و القضاء، و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لابنه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أراك تحبّ‌ الحديث، و تجالس أهله، فلا </w:t>
      </w:r>
      <w:r>
        <w:rPr>
          <w:rStyle w:val="FootnoteAnchor"/>
          <w:rtl w:val="true"/>
        </w:rPr>
        <w:footnoteReference w:id="327"/>
      </w:r>
      <w:r>
        <w:rPr>
          <w:rFonts w:ascii="Amiri" w:hAnsi="Amiri" w:eastAsia="Amiri" w:cs="Amiri"/>
          <w:color w:val="111111"/>
          <w:sz w:val="28"/>
          <w:sz w:val="28"/>
          <w:szCs w:val="28"/>
          <w:rtl w:val="true"/>
          <w:lang w:bidi="ar-SA"/>
        </w:rPr>
        <w:t>تستقبل صدر حديث إذا سمعت عجزه؛ استدل بأعجازها على 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إنك حديث السن، و إنك تجالس الناس، فاسمع ما يسأل عنه، و لا تسأل، فإن فاتك شيء من أول الحديث تستدل على أوله بآخره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29"/>
      </w:r>
      <w:r>
        <w:rPr>
          <w:rFonts w:ascii="Amiri" w:hAnsi="Amiri" w:eastAsia="Amiri" w:cs="Amiri"/>
          <w:color w:val="111111"/>
          <w:sz w:val="28"/>
          <w:sz w:val="28"/>
          <w:szCs w:val="28"/>
          <w:rtl w:val="true"/>
          <w:lang w:bidi="ar-SA"/>
        </w:rPr>
        <w:t>معن، حدّثنا مالك عن ربيعة بن أبي عبد الرّحمن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رأى أبا بكر بن حزم يقضي في المسجد معه حرسيان مستندا </w:t>
      </w:r>
      <w:r>
        <w:rPr>
          <w:rStyle w:val="FootnoteAnchor"/>
          <w:rtl w:val="true"/>
        </w:rPr>
        <w:footnoteReference w:id="330"/>
      </w:r>
      <w:r>
        <w:rPr>
          <w:rFonts w:ascii="IRNazanin" w:hAnsi="IRNazanin" w:eastAsia="IRNazanin"/>
          <w:color w:val="111111"/>
          <w:sz w:val="28"/>
          <w:sz w:val="28"/>
          <w:szCs w:val="28"/>
          <w:rtl w:val="true"/>
          <w:lang w:bidi="fa-IR"/>
        </w:rPr>
        <w:t>إلى الأسطوان على القبر</w:t>
      </w:r>
      <w:r>
        <w:rPr>
          <w:rFonts w:eastAsia="IRNazanin" w:cs="IRNazanin"/>
          <w:color w:val="111111"/>
          <w:sz w:val="28"/>
          <w:szCs w:val="28"/>
          <w:rtl w:val="true"/>
          <w:lang w:bidi="fa-IR"/>
        </w:rPr>
        <w:t xml:space="preserve">. </w:t>
      </w:r>
      <w:bookmarkStart w:id="120" w:name="pg16736_161231"/>
    </w:p>
    <w:p>
      <w:pPr>
        <w:pStyle w:val="BookText"/>
        <w:rPr/>
      </w:pPr>
      <w:bookmarkEnd w:id="120"/>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ولي عمر بن عبد العزيز الخلافة ولّى أبا بكر إمرة المدينة، فاستقضى أبو بكر على المدينة ابن عمه أبا طوالة عبد اللّه بن عبد الرّحمن بن معمر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بكر هو الذي يصلي بالنّاس، و يتولّى أمرهم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معن، حدّثنا أبو الغصن قال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أر على أبي بكر بن حزم على المنبر سيفا قط‍‌، و رأيته يعتم يوم العيد، و يوم الجمعة بعمامة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إسماعيل بن أبي أويس، حدّثنا أبو الغصن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أبا بكر بن حزم في إصبعه اليمين خاتم فيه ياقوتة لونها لون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فصّه ياقوتة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أبو بكر بن حزم سنة عشرين و مائة </w:t>
      </w:r>
      <w:r>
        <w:rPr>
          <w:rStyle w:val="FootnoteAnchor"/>
          <w:rtl w:val="true"/>
        </w:rPr>
        <w:footnoteReference w:id="333"/>
      </w:r>
      <w:r>
        <w:rPr>
          <w:rFonts w:ascii="Amiri" w:hAnsi="Amiri" w:eastAsia="Amiri" w:cs="Amiri"/>
          <w:color w:val="111111"/>
          <w:sz w:val="28"/>
          <w:sz w:val="28"/>
          <w:szCs w:val="28"/>
          <w:rtl w:val="true"/>
          <w:lang w:bidi="ar-SA"/>
        </w:rPr>
        <w:t>،و مات ابنه عبد اللّه بن أبي بكر سنة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عليه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بكر سنة ست و عشرين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سبع عشرة </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 و مائة </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4613297_73709187"/>
      <w:bookmarkStart w:id="122" w:name="_Toc50"/>
      <w:bookmarkEnd w:id="121"/>
      <w:r>
        <w:rPr/>
        <w:t>8392</w:t>
      </w:r>
      <w:r>
        <w:rPr>
          <w:rtl w:val="true"/>
        </w:rPr>
        <w:t xml:space="preserve"> - </w:t>
      </w:r>
      <w:r>
        <w:rPr>
          <w:rtl w:val="true"/>
        </w:rPr>
        <w:t>أبو بكر بن يزيد بن معاوية بن أبي سفيان الأموي</w:t>
      </w:r>
      <w:bookmarkEnd w:id="122"/>
    </w:p>
    <w:p>
      <w:pPr>
        <w:pStyle w:val="BookText"/>
        <w:rPr/>
      </w:pPr>
      <w:r>
        <w:rPr>
          <w:rFonts w:eastAsia="Amiri" w:cs="Amiri" w:ascii="Amiri" w:hAnsi="Amiri"/>
          <w:color w:val="111111"/>
          <w:sz w:val="28"/>
          <w:szCs w:val="28"/>
          <w:lang w:bidi="ar-SA"/>
        </w:rPr>
        <w:t>8392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يزيد بن معاوية بن أبي سفيان الأموي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أمه أم ولد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البلاذري أنّه هو الذي يقول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123" w:name="pg16736_161232"/>
    </w:p>
    <w:p>
      <w:pPr>
        <w:pStyle w:val="BookText"/>
        <w:rPr/>
      </w:pPr>
      <w:bookmarkEnd w:id="123"/>
      <w:r>
        <w:rPr>
          <w:rFonts w:ascii="Amiri" w:hAnsi="Amiri" w:eastAsia="Amiri" w:cs="Amiri"/>
          <w:color w:val="111111"/>
          <w:sz w:val="28"/>
          <w:sz w:val="28"/>
          <w:szCs w:val="28"/>
          <w:rtl w:val="true"/>
          <w:lang w:bidi="ar-SA"/>
        </w:rPr>
        <w:t xml:space="preserve">و إذا العبد أغلق الباب 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يحرّم عليّ‌ متن الطريق</w:t>
      </w:r>
    </w:p>
    <w:p>
      <w:pPr>
        <w:pStyle w:val="BookText"/>
        <w:rPr/>
      </w:pPr>
      <w:r>
        <w:rPr>
          <w:rFonts w:ascii="Amiri" w:hAnsi="Amiri" w:eastAsia="Amiri" w:cs="Amiri"/>
          <w:color w:val="111111"/>
          <w:sz w:val="28"/>
          <w:sz w:val="28"/>
          <w:szCs w:val="28"/>
          <w:rtl w:val="true"/>
          <w:lang w:bidi="ar-SA"/>
        </w:rPr>
        <w:t>و ذكر أنّ‌ خالد بن يزيد هجاه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سمين البغل من مال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رخيّ‌ البال مهزول </w:t>
      </w:r>
      <w:r>
        <w:rPr>
          <w:rStyle w:val="FootnoteAnchor"/>
          <w:rtl w:val="true"/>
        </w:rPr>
        <w:footnoteReference w:id="339"/>
      </w:r>
      <w:r>
        <w:rPr>
          <w:rFonts w:ascii="Amiri" w:hAnsi="Amiri" w:eastAsia="Amiri" w:cs="Amiri"/>
          <w:color w:val="111111"/>
          <w:sz w:val="28"/>
          <w:sz w:val="28"/>
          <w:szCs w:val="28"/>
          <w:rtl w:val="true"/>
          <w:lang w:bidi="ar-SA"/>
        </w:rPr>
        <w:t>الصّديق</w:t>
      </w:r>
    </w:p>
    <w:p>
      <w:pPr>
        <w:pStyle w:val="Heading5"/>
        <w:numPr>
          <w:ilvl w:val="4"/>
          <w:numId w:val="1"/>
        </w:numPr>
        <w:rPr/>
      </w:pPr>
      <w:bookmarkStart w:id="124" w:name="__RefHeading___Toc4613299_73709187"/>
      <w:bookmarkStart w:id="125" w:name="_Toc51"/>
      <w:bookmarkEnd w:id="124"/>
      <w:r>
        <w:rPr/>
        <w:t>8393</w:t>
      </w:r>
      <w:r>
        <w:rPr>
          <w:rtl w:val="true"/>
        </w:rPr>
        <w:t xml:space="preserve"> - </w:t>
      </w:r>
      <w:r>
        <w:rPr>
          <w:rtl w:val="true"/>
        </w:rPr>
        <w:t>أبو بكر بن يزيد بن أبي بكر بن يزيد بن معاوية الأموي</w:t>
      </w:r>
      <w:bookmarkEnd w:id="125"/>
    </w:p>
    <w:p>
      <w:pPr>
        <w:pStyle w:val="BookText"/>
        <w:rPr/>
      </w:pPr>
      <w:r>
        <w:rPr>
          <w:rFonts w:ascii="Amiri" w:hAnsi="Amiri" w:eastAsia="Amiri" w:cs="Amiri"/>
          <w:color w:val="111111"/>
          <w:sz w:val="28"/>
          <w:sz w:val="28"/>
          <w:szCs w:val="28"/>
          <w:rtl w:val="true"/>
          <w:lang w:bidi="ar-SA"/>
        </w:rPr>
        <w:t>حفيد المقدم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يسكن صهيا </w:t>
      </w:r>
      <w:r>
        <w:rPr>
          <w:rStyle w:val="FootnoteAnchor"/>
          <w:rtl w:val="true"/>
        </w:rPr>
        <w:footnoteReference w:id="340"/>
      </w:r>
      <w:r>
        <w:rPr>
          <w:rFonts w:ascii="Amiri" w:hAnsi="Amiri" w:eastAsia="Amiri" w:cs="Amiri"/>
          <w:color w:val="111111"/>
          <w:sz w:val="28"/>
          <w:sz w:val="28"/>
          <w:szCs w:val="28"/>
          <w:rtl w:val="true"/>
          <w:lang w:bidi="ar-SA"/>
        </w:rPr>
        <w:t>من قرى دمشق، و كانت لجده معاوية</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4613301_73709187"/>
      <w:bookmarkStart w:id="127" w:name="_Toc52"/>
      <w:bookmarkEnd w:id="126"/>
      <w:r>
        <w:rPr/>
        <w:t>8394</w:t>
      </w:r>
      <w:r>
        <w:rPr>
          <w:rtl w:val="true"/>
        </w:rPr>
        <w:t xml:space="preserve"> - </w:t>
      </w:r>
      <w:r>
        <w:rPr>
          <w:rtl w:val="true"/>
        </w:rPr>
        <w:t>أبو بكر بن يزيد بن الوليد بن عبد الملك بن مروان الأموي</w:t>
      </w:r>
      <w:bookmarkEnd w:id="127"/>
    </w:p>
    <w:p>
      <w:pPr>
        <w:pStyle w:val="BookText"/>
        <w:rPr/>
      </w:pPr>
      <w:r>
        <w:rPr>
          <w:rFonts w:ascii="Amiri" w:hAnsi="Amiri" w:eastAsia="Amiri" w:cs="Amiri"/>
          <w:color w:val="111111"/>
          <w:sz w:val="28"/>
          <w:sz w:val="28"/>
          <w:szCs w:val="28"/>
          <w:rtl w:val="true"/>
          <w:lang w:bidi="ar-SA"/>
        </w:rPr>
        <w:t xml:space="preserve">أمه امرأة من كلب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4613303_73709187"/>
      <w:bookmarkStart w:id="129" w:name="_Toc53"/>
      <w:bookmarkEnd w:id="128"/>
      <w:r>
        <w:rPr/>
        <w:t>8395</w:t>
      </w:r>
      <w:r>
        <w:rPr>
          <w:rtl w:val="true"/>
        </w:rPr>
        <w:t xml:space="preserve"> - </w:t>
      </w:r>
      <w:r>
        <w:rPr>
          <w:rtl w:val="true"/>
        </w:rPr>
        <w:t>أبو بكر البيروتي</w:t>
      </w:r>
      <w:bookmarkEnd w:id="129"/>
    </w:p>
    <w:p>
      <w:pPr>
        <w:pStyle w:val="BookText"/>
        <w:rPr/>
      </w:pPr>
      <w:r>
        <w:rPr>
          <w:rFonts w:ascii="Amiri" w:hAnsi="Amiri" w:eastAsia="Amiri" w:cs="Amiri"/>
          <w:color w:val="111111"/>
          <w:sz w:val="28"/>
          <w:sz w:val="28"/>
          <w:szCs w:val="28"/>
          <w:rtl w:val="true"/>
          <w:lang w:bidi="ar-SA"/>
        </w:rPr>
        <w:t>روى عن رجل لم يسمّه عن أبي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أبي إياس في فضل الرباط‍‌ بعسقلان</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4613305_73709187"/>
      <w:bookmarkStart w:id="131" w:name="_Toc54"/>
      <w:bookmarkEnd w:id="130"/>
      <w:r>
        <w:rPr/>
        <w:t>8396</w:t>
      </w:r>
      <w:r>
        <w:rPr>
          <w:rtl w:val="true"/>
        </w:rPr>
        <w:t xml:space="preserve"> - </w:t>
      </w:r>
      <w:r>
        <w:rPr>
          <w:rtl w:val="true"/>
        </w:rPr>
        <w:t>أبو بكر الكلبي العابد</w:t>
      </w:r>
      <w:bookmarkEnd w:id="131"/>
    </w:p>
    <w:p>
      <w:pPr>
        <w:pStyle w:val="BookText"/>
        <w:rPr/>
      </w:pPr>
      <w:r>
        <w:rPr>
          <w:rFonts w:ascii="Amiri" w:hAnsi="Amiri" w:eastAsia="Amiri" w:cs="Amiri"/>
          <w:color w:val="111111"/>
          <w:sz w:val="28"/>
          <w:sz w:val="28"/>
          <w:szCs w:val="28"/>
          <w:rtl w:val="true"/>
          <w:lang w:bidi="ar-SA"/>
        </w:rPr>
        <w:t>قال ابن أبي الحواري حدّثنا عيسى بن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عباد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ليس لما بقي من عمرك في الدنيا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الصباح يحمد القوم السرى، و عند الممات يحمد القوم التقى</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4613307_73709187"/>
      <w:bookmarkStart w:id="133" w:name="_Toc55"/>
      <w:bookmarkEnd w:id="132"/>
      <w:r>
        <w:rPr/>
        <w:t>8397</w:t>
      </w:r>
      <w:r>
        <w:rPr>
          <w:rtl w:val="true"/>
        </w:rPr>
        <w:t xml:space="preserve"> - </w:t>
      </w:r>
      <w:r>
        <w:rPr>
          <w:rtl w:val="true"/>
        </w:rPr>
        <w:t>أبو بكر</w:t>
      </w:r>
      <w:bookmarkEnd w:id="133"/>
    </w:p>
    <w:p>
      <w:pPr>
        <w:pStyle w:val="BookText"/>
        <w:rPr/>
      </w:pPr>
      <w:r>
        <w:rPr>
          <w:rFonts w:ascii="IRNazanin" w:hAnsi="IRNazanin" w:eastAsia="IRNazanin"/>
          <w:color w:val="111111"/>
          <w:sz w:val="28"/>
          <w:sz w:val="28"/>
          <w:szCs w:val="28"/>
          <w:rtl w:val="true"/>
          <w:lang w:bidi="fa-IR"/>
        </w:rPr>
        <w:t>رجل 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العتبي عن أبيه، عن أبي بكر الدمشقي أن معاوية بن أبي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كلاما</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4613309_73709187"/>
      <w:bookmarkStart w:id="135" w:name="_Toc56"/>
      <w:bookmarkEnd w:id="134"/>
      <w:r>
        <w:rPr/>
        <w:t>8398</w:t>
      </w:r>
      <w:r>
        <w:rPr>
          <w:rtl w:val="true"/>
        </w:rPr>
        <w:t xml:space="preserve"> - </w:t>
      </w:r>
      <w:r>
        <w:rPr>
          <w:rtl w:val="true"/>
        </w:rPr>
        <w:t>أبو بكر الصيداوي</w:t>
      </w:r>
      <w:bookmarkEnd w:id="13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عقبة بن علقمة البيروتي</w:t>
      </w:r>
      <w:r>
        <w:rPr>
          <w:rFonts w:eastAsia="Amiri" w:cs="Amiri" w:ascii="Amiri" w:hAnsi="Amiri"/>
          <w:color w:val="111111"/>
          <w:sz w:val="28"/>
          <w:szCs w:val="28"/>
          <w:rtl w:val="true"/>
          <w:lang w:bidi="ar-SA"/>
        </w:rPr>
        <w:t xml:space="preserve">. </w:t>
      </w:r>
      <w:bookmarkStart w:id="136" w:name="pg16736_161233"/>
    </w:p>
    <w:p>
      <w:pPr>
        <w:pStyle w:val="BookText"/>
        <w:rPr/>
      </w:pPr>
      <w:bookmarkEnd w:id="136"/>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سفيان في مشيخته و لم يسمعه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يغلب على ظني أنه عثمان بن سعيد بن محمّد بن بشير الصيداوي الذي تقدم ذكره في حرف العين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4613311_73709187"/>
      <w:bookmarkStart w:id="138" w:name="_Toc57"/>
      <w:bookmarkEnd w:id="137"/>
      <w:r>
        <w:rPr/>
        <w:t>8399</w:t>
      </w:r>
      <w:r>
        <w:rPr>
          <w:rtl w:val="true"/>
        </w:rPr>
        <w:t xml:space="preserve"> - </w:t>
      </w:r>
      <w:r>
        <w:rPr>
          <w:rtl w:val="true"/>
        </w:rPr>
        <w:t>أبو بكر الشّبلي</w:t>
      </w:r>
      <w:bookmarkEnd w:id="138"/>
    </w:p>
    <w:p>
      <w:pPr>
        <w:pStyle w:val="BookText"/>
        <w:rPr/>
      </w:pPr>
      <w:r>
        <w:rPr>
          <w:rFonts w:eastAsia="Amiri" w:cs="Amiri" w:ascii="Amiri" w:hAnsi="Amiri"/>
          <w:color w:val="111111"/>
          <w:sz w:val="28"/>
          <w:szCs w:val="28"/>
          <w:lang w:bidi="ar-SA"/>
        </w:rPr>
        <w:t>8399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الشّبلي </w:t>
      </w:r>
      <w:r>
        <w:rPr>
          <w:rStyle w:val="FootnoteAnchor"/>
          <w:rtl w:val="true"/>
        </w:rPr>
        <w:footnoteReference w:id="343"/>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أحد شيوخ الصوفية المعدودين، و زهّادهم الموصوفين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دلف بن جعبر </w:t>
      </w:r>
      <w:r>
        <w:rPr>
          <w:rStyle w:val="FootnoteAnchor"/>
          <w:rtl w:val="true"/>
        </w:rPr>
        <w:footnoteReference w:id="345"/>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جحدر،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اسمه جعفر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فقيها على مذهب مالك بن أنس، و كتب الحديث الكثير، ثم صدف عن ذلك، و لزم العبادة حتى صار رأسا في المتعبدين، و رئيسا للمجتهدين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مقامه ببغداد، و قد زرت قبره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دمشق على ما بلغني في بعض الحكايات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أحمد بن الطبيب النصيبي المقرئ، و أبو الحسين بن جميع الصيداوي، و أبو عمرو بن علوان، و أبو العباس الدامغاني، و محمّد بن أحمد القصار، و أبو بكر أحمد بن الحسن الأحنف البغدادي الصوفي، و أبو الفرج غلام الشبلي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أسند أبو عبد الرّحمن السلمي </w:t>
      </w:r>
      <w:r>
        <w:rPr>
          <w:rStyle w:val="FootnoteAnchor"/>
          <w:rtl w:val="true"/>
        </w:rPr>
        <w:footnoteReference w:id="346"/>
      </w:r>
      <w:r>
        <w:rPr>
          <w:rFonts w:ascii="Amiri" w:hAnsi="Amiri" w:eastAsia="Amiri" w:cs="Amiri"/>
          <w:color w:val="111111"/>
          <w:sz w:val="28"/>
          <w:sz w:val="28"/>
          <w:szCs w:val="28"/>
          <w:rtl w:val="true"/>
          <w:lang w:bidi="ar-SA"/>
        </w:rPr>
        <w:t>عن الشّبلي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مهدي المصري، حدّثنا عمرو بن أبي سلمة، حدّثنا صدقة بن عبد اللّه، عن طلحة بن زيد، عن أبي فروة الرّهاوي، عن عطاء، عن </w:t>
      </w:r>
      <w:r>
        <w:rPr>
          <w:rStyle w:val="FootnoteAnchor"/>
          <w:rtl w:val="true"/>
        </w:rPr>
        <w:footnoteReference w:id="347"/>
      </w:r>
      <w:r>
        <w:rPr>
          <w:rFonts w:ascii="Amiri" w:hAnsi="Amiri" w:eastAsia="Amiri" w:cs="Amiri"/>
          <w:color w:val="111111"/>
          <w:sz w:val="28"/>
          <w:sz w:val="28"/>
          <w:szCs w:val="28"/>
          <w:rtl w:val="true"/>
          <w:lang w:bidi="ar-SA"/>
        </w:rPr>
        <w:t>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 اللّه فقيرا، و لا تلقه </w:t>
      </w:r>
      <w:r>
        <w:rPr>
          <w:rStyle w:val="FootnoteAnchor"/>
          <w:rtl w:val="true"/>
        </w:rPr>
        <w:footnoteReference w:id="348"/>
      </w:r>
      <w:r>
        <w:rPr>
          <w:rFonts w:ascii="Amiri" w:hAnsi="Amiri" w:eastAsia="Amiri" w:cs="Amiri"/>
          <w:color w:val="111111"/>
          <w:sz w:val="28"/>
          <w:sz w:val="28"/>
          <w:szCs w:val="28"/>
          <w:rtl w:val="true"/>
          <w:lang w:bidi="ar-SA"/>
        </w:rPr>
        <w:t>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لي بذلك‌؟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سئلت </w:t>
      </w:r>
    </w:p>
    <w:p>
      <w:pPr>
        <w:pStyle w:val="BookText"/>
        <w:rPr/>
      </w:pPr>
      <w:r>
        <w:rPr>
          <w:rFonts w:ascii="Amiri" w:hAnsi="Amiri" w:eastAsia="Amiri" w:cs="Amiri"/>
          <w:color w:val="111111"/>
          <w:sz w:val="28"/>
          <w:sz w:val="28"/>
          <w:szCs w:val="28"/>
          <w:rtl w:val="true"/>
          <w:lang w:bidi="ar-SA"/>
        </w:rPr>
        <w:t>فلا تمنع، و ما رزقت فلا تخبأ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لي بذاك‌؟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 و إلاّ فالنار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وردت الشام من مكة، فرأيت راهبا في صومعة، فنظر إليّ‌،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لما ذا حبست نفسك في هذه الصومعة‌؟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ليثوّب عملي،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و لمن تعمل‌؟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شيء استحقّ‌ عيسى هذه العبادة منك دون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مكث أربعين يوما لم يطعم، و لم يشرب،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ذلك يستحق العبادة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فاستوفها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أربعين يوما تحت صومعته، لا آكل، و لا أشرب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و أسلم على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حملته إلى دمشق،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له أشياء، فإنه قريب العهد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انصرفت، و تركته مع الصوفية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الحافظ‍‌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كتبت نحو هذه الحكاية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محمّد بن إسماعيل الفرغاني، و سقتها في ترجمته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ورد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من 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الحسين </w:t>
      </w:r>
      <w:r>
        <w:rPr>
          <w:rStyle w:val="FootnoteAnchor"/>
          <w:rtl w:val="true"/>
        </w:rPr>
        <w:footnoteReference w:id="351"/>
      </w:r>
      <w:r>
        <w:rPr>
          <w:rFonts w:ascii="IRNazanin" w:hAnsi="IRNazanin" w:eastAsia="IRNazanin"/>
          <w:color w:val="111111"/>
          <w:sz w:val="28"/>
          <w:sz w:val="28"/>
          <w:szCs w:val="28"/>
          <w:rtl w:val="true"/>
          <w:lang w:bidi="fa-IR"/>
        </w:rPr>
        <w:t xml:space="preserve">بن سمعون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الشبلي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باليمن، و كان باب دار الإمارة </w:t>
      </w:r>
      <w:r>
        <w:rPr>
          <w:rStyle w:val="FootnoteAnchor"/>
          <w:rtl w:val="true"/>
        </w:rPr>
        <w:footnoteReference w:id="353"/>
      </w:r>
      <w:r>
        <w:rPr>
          <w:rFonts w:ascii="Amiri" w:hAnsi="Amiri" w:eastAsia="Amiri" w:cs="Amiri"/>
          <w:color w:val="111111"/>
          <w:sz w:val="28"/>
          <w:sz w:val="28"/>
          <w:szCs w:val="28"/>
          <w:rtl w:val="true"/>
          <w:lang w:bidi="ar-SA"/>
        </w:rPr>
        <w:t>رحبة عظيمة، و فيها خلق كثير قيام ينظرون إلى منظرة، فإذا قد ظهر من المنظرة شخص أخرج يده كالمسلّم عليهم، فسجدوا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سنين كنت بالشام، و إذا تلك اليد قد اشترت لحما بدرهم، و 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ذلك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رأى ذاك، و رأى هذا لا يغتر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الشبلي يقول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في قافلة بالشام، فخرج الأعراب فأخذوها، و أميرهم جالس يعرضون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جراب فيه لوز و سكر، فأكلوا منه إلاّ الأمير فما كان يأكل،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صائم،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الطريق، و تأخذ الأموال، و تقتل النفس و أنت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أجعل للصّلح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حين رأيته يطوف حول البيت و هو محرم كالشّنّ‌ </w:t>
      </w:r>
      <w:r>
        <w:rPr>
          <w:rStyle w:val="FootnoteAnchor"/>
          <w:rtl w:val="true"/>
        </w:rPr>
        <w:footnoteReference w:id="354"/>
      </w:r>
      <w:r>
        <w:rPr>
          <w:rFonts w:ascii="Amiri" w:hAnsi="Amiri" w:eastAsia="Amiri" w:cs="Amiri"/>
          <w:color w:val="111111"/>
          <w:sz w:val="28"/>
          <w:sz w:val="28"/>
          <w:szCs w:val="28"/>
          <w:rtl w:val="true"/>
          <w:lang w:bidi="ar-SA"/>
        </w:rPr>
        <w:t>البالي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ذاك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الصوم بلغ بي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الرّحمن محمّد بن الحسين السّلمي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دلف بن جعبر،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دلف بن جحدر،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دلف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الشبلي جعفر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يحيى الشافعي يذكر ذلك، و هكذا رأيته على قبره مكتوبا 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56"/>
      </w:r>
      <w:r>
        <w:rPr>
          <w:rFonts w:ascii="IRNazanin" w:hAnsi="IRNazanin" w:eastAsia="IRNazanin"/>
          <w:color w:val="111111"/>
          <w:sz w:val="28"/>
          <w:sz w:val="28"/>
          <w:szCs w:val="28"/>
          <w:rtl w:val="true"/>
          <w:lang w:bidi="fa-IR"/>
        </w:rPr>
        <w:t>و أظن أن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دلف بن جحدر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أبو بكر الشبلي أصله من أشروسنة </w:t>
      </w:r>
      <w:r>
        <w:rPr>
          <w:rStyle w:val="FootnoteAnchor"/>
          <w:rtl w:val="true"/>
        </w:rPr>
        <w:footnoteReference w:id="357"/>
      </w:r>
      <w:r>
        <w:rPr>
          <w:rFonts w:ascii="IRNazanin" w:hAnsi="IRNazanin" w:eastAsia="IRNazanin"/>
          <w:color w:val="111111"/>
          <w:sz w:val="28"/>
          <w:sz w:val="28"/>
          <w:szCs w:val="28"/>
          <w:rtl w:val="true"/>
          <w:lang w:bidi="fa-IR"/>
        </w:rPr>
        <w:t>،و مولده بسرّمن رأى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58"/>
      </w:r>
      <w:r>
        <w:rPr>
          <w:rFonts w:ascii="Amiri" w:hAnsi="Amiri" w:eastAsia="Amiri" w:cs="Amiri"/>
          <w:color w:val="111111"/>
          <w:sz w:val="28"/>
          <w:sz w:val="28"/>
          <w:szCs w:val="28"/>
          <w:rtl w:val="true"/>
          <w:lang w:bidi="ar-SA"/>
        </w:rPr>
        <w:t>سمعت محمّد بن عبد اللّه بن شاذان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الشبلي من أهل أشروسنة، بها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شبليّة أصله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خاله أمير الأمراء بإسكندرية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السّلمي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الشبلي مولده بسرّمن رأى، و كان حاجب الموفق </w:t>
      </w:r>
      <w:r>
        <w:rPr>
          <w:rStyle w:val="FootnoteAnchor"/>
          <w:rtl w:val="true"/>
        </w:rPr>
        <w:footnoteReference w:id="360"/>
      </w:r>
      <w:r>
        <w:rPr>
          <w:rFonts w:ascii="Amiri" w:hAnsi="Amiri" w:eastAsia="Amiri" w:cs="Amiri"/>
          <w:color w:val="111111"/>
          <w:sz w:val="28"/>
          <w:sz w:val="28"/>
          <w:szCs w:val="28"/>
          <w:rtl w:val="true"/>
          <w:lang w:bidi="ar-SA"/>
        </w:rPr>
        <w:t xml:space="preserve">،و كان أبوه حاجب الحجاب، و كان الموفق جعل لطعمته دماوند </w:t>
      </w:r>
      <w:r>
        <w:rPr>
          <w:rStyle w:val="FootnoteAnchor"/>
          <w:rtl w:val="true"/>
        </w:rPr>
        <w:footnoteReference w:id="361"/>
      </w:r>
      <w:r>
        <w:rPr>
          <w:rFonts w:ascii="Amiri" w:hAnsi="Amiri" w:eastAsia="Amiri" w:cs="Amiri"/>
          <w:color w:val="111111"/>
          <w:sz w:val="28"/>
          <w:sz w:val="28"/>
          <w:szCs w:val="28"/>
          <w:rtl w:val="true"/>
          <w:lang w:bidi="ar-SA"/>
        </w:rPr>
        <w:t xml:space="preserve">،ثم لمّا قعد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ولي العهد من </w:t>
      </w:r>
    </w:p>
    <w:p>
      <w:pPr>
        <w:pStyle w:val="BookText"/>
        <w:rPr/>
      </w:pPr>
      <w:r>
        <w:rPr>
          <w:rFonts w:ascii="Amiri" w:hAnsi="Amiri" w:eastAsia="Amiri" w:cs="Amiri"/>
          <w:color w:val="111111"/>
          <w:sz w:val="28"/>
          <w:sz w:val="28"/>
          <w:szCs w:val="28"/>
          <w:rtl w:val="true"/>
          <w:lang w:bidi="ar-SA"/>
        </w:rPr>
        <w:t xml:space="preserve">قبل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الشبلي يوما مجلس خير النسّاج </w:t>
      </w:r>
      <w:r>
        <w:rPr>
          <w:rStyle w:val="FootnoteAnchor"/>
          <w:rtl w:val="true"/>
        </w:rPr>
        <w:footnoteReference w:id="362"/>
      </w:r>
      <w:r>
        <w:rPr>
          <w:rFonts w:ascii="Amiri" w:hAnsi="Amiri" w:eastAsia="Amiri" w:cs="Amiri"/>
          <w:color w:val="111111"/>
          <w:sz w:val="28"/>
          <w:sz w:val="28"/>
          <w:szCs w:val="28"/>
          <w:rtl w:val="true"/>
          <w:lang w:bidi="ar-SA"/>
        </w:rPr>
        <w:t>،و تاب فيه، و رجع إلى دماوند،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كنت حاجب الموفق، و كان و لاني بلدتكم هذه، فاجعلوني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فجعلوه في حل، و جهدوا أن يقبل منهم شيئا،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بعد ذلك واحد زمانه حالا و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السّجزي يذكر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الأستاذ أبو القاسم القشيري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أبو بكر دلف بن جحدر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بغدادي المولد و المنشأ، أصله من أشروسنة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 الجنيد، و من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العلماء</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،و كان نسيج وحده </w:t>
      </w:r>
      <w:r>
        <w:rPr>
          <w:rStyle w:val="FootnoteAnchor"/>
          <w:rtl w:val="true"/>
        </w:rPr>
        <w:footnoteReference w:id="365"/>
      </w:r>
      <w:r>
        <w:rPr>
          <w:rFonts w:ascii="Amiri" w:hAnsi="Amiri" w:eastAsia="Amiri" w:cs="Amiri"/>
          <w:color w:val="111111"/>
          <w:sz w:val="28"/>
          <w:sz w:val="28"/>
          <w:szCs w:val="28"/>
          <w:rtl w:val="true"/>
          <w:lang w:bidi="ar-SA"/>
        </w:rPr>
        <w:t xml:space="preserve">حالا و ظرفا و علما، مالكيّ‌ المذهب، عاش تسعا و ثمانين سنة، و مات سنة أربع و ثلاثين و ثلاثمائة، و قبره </w:t>
      </w:r>
      <w:r>
        <w:rPr>
          <w:rStyle w:val="FootnoteAnchor"/>
          <w:rtl w:val="true"/>
        </w:rPr>
        <w:footnoteReference w:id="366"/>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مجاهداته في بدايته فوق الحد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سمعت الأستاذ أبا علي الدقاق </w:t>
      </w:r>
      <w:r>
        <w:rPr>
          <w:rStyle w:val="FootnoteAnchor"/>
          <w:rtl w:val="true"/>
        </w:rPr>
        <w:footnoteReference w:id="36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اكتحل بكذا و كذا من الملح ليعتاد السّهر، و لا يأخذه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من تعظيمه للشرع إلاّ ما حكاه بكران الدينوري في آخر عمره لكان كثيرا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الشبلي </w:t>
      </w:r>
      <w:r>
        <w:rPr>
          <w:rStyle w:val="FootnoteAnchor"/>
          <w:rtl w:val="true"/>
        </w:rPr>
        <w:footnoteReference w:id="370"/>
      </w:r>
      <w:r>
        <w:rPr>
          <w:rFonts w:ascii="Amiri" w:hAnsi="Amiri" w:eastAsia="Amiri" w:cs="Amiri"/>
          <w:color w:val="111111"/>
          <w:sz w:val="28"/>
          <w:sz w:val="28"/>
          <w:szCs w:val="28"/>
          <w:rtl w:val="true"/>
          <w:lang w:bidi="ar-SA"/>
        </w:rPr>
        <w:t>إذا دخل شهر رمضان جدّ في الطاعات،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شهر عظمه ربّي فأنا أولى من يعظمه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الشبلي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أبي و خلف ستين ألف دينار سوى الضياع و العقار و غيرها، فأنفقتها كلّها، ثم قعدت مع الفقراء </w:t>
      </w:r>
      <w:r>
        <w:rPr>
          <w:rStyle w:val="FootnoteAnchor"/>
          <w:rtl w:val="true"/>
        </w:rPr>
        <w:footnoteReference w:id="372"/>
      </w:r>
      <w:r>
        <w:rPr>
          <w:rFonts w:ascii="Amiri" w:hAnsi="Amiri" w:eastAsia="Amiri" w:cs="Amiri"/>
          <w:color w:val="111111"/>
          <w:sz w:val="28"/>
          <w:sz w:val="28"/>
          <w:szCs w:val="28"/>
          <w:rtl w:val="true"/>
          <w:lang w:bidi="ar-SA"/>
        </w:rPr>
        <w:t>حتى لا أرجع إلى مادي، و لا أستظهر بمعلوم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أحمد بن عطاء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الشبلي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الحديث عشرين سنة، و جالست الفقراء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يتفقه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يوم الجمعة نظرة، و من بعدها 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يوما صيحة تشوّش ما حوله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بجنب حلقته حلقة أبي عمران الأشيب، فقال لأبي الفرج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حردوا من صيحتك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حرد أبو عمران و أهل حلقته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الشّبلي، و جاء إلى أبي عمران، فلما رآه أبو عمران قام إليه، و أجلسه إلى جنبه </w:t>
      </w:r>
      <w:r>
        <w:rPr>
          <w:rStyle w:val="FootnoteAnchor"/>
          <w:rtl w:val="true"/>
        </w:rPr>
        <w:footnoteReference w:id="374"/>
      </w:r>
      <w:r>
        <w:rPr>
          <w:rFonts w:ascii="Amiri" w:hAnsi="Amiri" w:eastAsia="Amiri" w:cs="Amiri"/>
          <w:color w:val="111111"/>
          <w:sz w:val="28"/>
          <w:sz w:val="28"/>
          <w:szCs w:val="28"/>
          <w:rtl w:val="true"/>
          <w:lang w:bidi="ar-SA"/>
        </w:rPr>
        <w:t xml:space="preserve">،فأراد بعض أصحاب أبي عمران أن يري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الشبلي جاهل،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إذا اشتبه على المرأة دم الحيض بدم الاستحاضة كيف تصنع‌؟ فأجاب بثمانية عشر</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عمران و قبّل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أعرف منها اثني عشر، و ستة ما سمعت بها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السّلمي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الرازي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أر في الصوفية أعلم من الشّبلي، و لا أتمّ‌ حالا من الكتاني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السّلمي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العباس محمّد بن الحسن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الشبلي يقول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أعرف من لم يدخل في هذا الشأن حتى أنفق جميع ملكه، و غرّق في هذه الدّجلة التي ترون سبعين قمطرا </w:t>
      </w:r>
      <w:r>
        <w:rPr>
          <w:rStyle w:val="FootnoteAnchor"/>
          <w:rtl w:val="true"/>
        </w:rPr>
        <w:footnoteReference w:id="379"/>
      </w:r>
      <w:r>
        <w:rPr>
          <w:rFonts w:ascii="Amiri" w:hAnsi="Amiri" w:eastAsia="Amiri" w:cs="Amiri"/>
          <w:color w:val="111111"/>
          <w:sz w:val="28"/>
          <w:sz w:val="28"/>
          <w:szCs w:val="28"/>
          <w:rtl w:val="true"/>
          <w:lang w:bidi="ar-SA"/>
        </w:rPr>
        <w:t xml:space="preserve">مكتوبا بخطه، و 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قرأ </w:t>
      </w:r>
      <w:r>
        <w:rPr>
          <w:rStyle w:val="FootnoteAnchor"/>
          <w:rtl w:val="true"/>
        </w:rPr>
        <w:footnoteReference w:id="380"/>
      </w:r>
      <w:r>
        <w:rPr>
          <w:rFonts w:ascii="Amiri" w:hAnsi="Amiri" w:eastAsia="Amiri" w:cs="Amiri"/>
          <w:color w:val="111111"/>
          <w:sz w:val="28"/>
          <w:sz w:val="28"/>
          <w:szCs w:val="28"/>
          <w:rtl w:val="true"/>
          <w:lang w:bidi="ar-SA"/>
        </w:rPr>
        <w:t xml:space="preserve">بكذا و كذا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الحسين </w:t>
      </w:r>
      <w:r>
        <w:rPr>
          <w:rStyle w:val="FootnoteAnchor"/>
          <w:rtl w:val="true"/>
        </w:rPr>
        <w:footnoteReference w:id="381"/>
      </w:r>
      <w:r>
        <w:rPr>
          <w:rFonts w:ascii="Amiri" w:hAnsi="Amiri" w:eastAsia="Amiri" w:cs="Amiri"/>
          <w:color w:val="111111"/>
          <w:sz w:val="28"/>
          <w:sz w:val="28"/>
          <w:szCs w:val="28"/>
          <w:rtl w:val="true"/>
          <w:lang w:bidi="ar-SA"/>
        </w:rPr>
        <w:t xml:space="preserve">زيد بن رفاعة الهاشمي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أبو بكر بن مجاهد على أبي بكر الشبلي، فحادثه، و سأله عن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الخير؛ يختم في كل يوم بين يدي ختمتان و ثلاث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قد ختمت في تلك الزاوية ثلاثة عشر ألف ختمة إن كان فيها شيء قبل فقد وهبته لك، و إني لفي درسه منذ ثلاث و أربعين سنة ما انتهيت إلى ربع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محمّد بن عمر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عند أبي بكر أحمد بن موسى بن مجاهد المقرئ، فجاء الشبلي، فقام إليه أبو بكر بن مجاهد، فعانقه، و قبّل بين عينيه،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تفعل هذا بالشبلي، و أنت و جميع من ببغداد يتصورونه بأنّه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كما رأيت رسول اللّه صلى اللّه عليه و سلم فعل به؛ و ذاك أني رأيت رسول اللّه صلى اللّه عليه و سلم في المنام و قد أقبل الشبلي، فقام إليه، و قبّل بين عينيه،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تفعل هذا بالشبلي‌؟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يقرأ بعد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r>
        <w:rPr>
          <w:rStyle w:val="FootnoteAnchor"/>
          <w:rtl w:val="true"/>
        </w:rPr>
        <w:footnoteReference w:id="385"/>
      </w:r>
      <w:r>
        <w:rPr>
          <w:rFonts w:ascii="Amiri" w:hAnsi="Amiri" w:eastAsia="Amiri" w:cs="Amiri"/>
          <w:color w:val="111111"/>
          <w:sz w:val="28"/>
          <w:sz w:val="28"/>
          <w:szCs w:val="28"/>
          <w:rtl w:val="true"/>
          <w:lang w:bidi="ar-SA"/>
        </w:rPr>
        <w:t>الآية، و يتبعها بالصّلاة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القاسم عبيد اللّه بن عبد اللّه بن الحسن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يوما جالسا بباب الطاق أقرأ القرآن على رجل يكنى بأبي بكر المعيمش </w:t>
      </w:r>
      <w:r>
        <w:rPr>
          <w:rStyle w:val="FootnoteAnchor"/>
          <w:rtl w:val="true"/>
        </w:rPr>
        <w:footnoteReference w:id="387"/>
      </w:r>
      <w:r>
        <w:rPr>
          <w:rFonts w:ascii="Amiri" w:hAnsi="Amiri" w:eastAsia="Amiri" w:cs="Amiri"/>
          <w:color w:val="111111"/>
          <w:sz w:val="28"/>
          <w:sz w:val="28"/>
          <w:szCs w:val="28"/>
          <w:rtl w:val="true"/>
          <w:lang w:bidi="ar-SA"/>
        </w:rPr>
        <w:t xml:space="preserve">،و كان وليا للّه، فإذا بأبي </w:t>
      </w:r>
      <w:r>
        <w:rPr>
          <w:rStyle w:val="FootnoteAnchor"/>
          <w:rtl w:val="true"/>
        </w:rPr>
        <w:footnoteReference w:id="388"/>
      </w:r>
      <w:r>
        <w:rPr>
          <w:rFonts w:ascii="Amiri" w:hAnsi="Amiri" w:eastAsia="Amiri" w:cs="Amiri"/>
          <w:color w:val="111111"/>
          <w:sz w:val="28"/>
          <w:sz w:val="28"/>
          <w:szCs w:val="28"/>
          <w:rtl w:val="true"/>
          <w:lang w:bidi="ar-SA"/>
        </w:rPr>
        <w:t>بكر الشبلي قد جاء إلى رجل يكنى بأبي الطيّب الجلاّء، و كان من أهل العلم، فسلّم عليه، و أطال الحديث معه، و قام لينصرف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قوم إلى أبي الطيب فقالوا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نسألك أن تسأله أن يدعو لنا، و يرينا شيئا من آيات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معهم </w:t>
      </w:r>
      <w:r>
        <w:rPr>
          <w:rStyle w:val="FootnoteAnchor"/>
          <w:rtl w:val="true"/>
        </w:rPr>
        <w:footnoteReference w:id="389"/>
      </w:r>
      <w:r>
        <w:rPr>
          <w:rFonts w:ascii="IRNazanin" w:hAnsi="IRNazanin" w:eastAsia="IRNazanin"/>
          <w:color w:val="111111"/>
          <w:sz w:val="28"/>
          <w:sz w:val="28"/>
          <w:szCs w:val="28"/>
          <w:rtl w:val="true"/>
          <w:lang w:bidi="fa-IR"/>
        </w:rPr>
        <w:t xml:space="preserve">صاحبان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فألح أبو </w:t>
      </w:r>
    </w:p>
    <w:p>
      <w:pPr>
        <w:pStyle w:val="BookText"/>
        <w:rPr/>
      </w:pPr>
      <w:r>
        <w:rPr>
          <w:rFonts w:ascii="Amiri" w:hAnsi="Amiri" w:eastAsia="Amiri" w:cs="Amiri"/>
          <w:color w:val="111111"/>
          <w:sz w:val="28"/>
          <w:sz w:val="28"/>
          <w:szCs w:val="28"/>
          <w:rtl w:val="true"/>
          <w:lang w:bidi="ar-SA"/>
        </w:rPr>
        <w:t xml:space="preserve">الطيب عليه في المسألة، و اجتمع الناس بباب الطاق </w:t>
      </w:r>
      <w:r>
        <w:rPr>
          <w:rStyle w:val="FootnoteAnchor"/>
          <w:rtl w:val="true"/>
        </w:rPr>
        <w:footnoteReference w:id="390"/>
      </w:r>
      <w:r>
        <w:rPr>
          <w:rFonts w:ascii="Amiri" w:hAnsi="Amiri" w:eastAsia="Amiri" w:cs="Amiri"/>
          <w:color w:val="111111"/>
          <w:sz w:val="28"/>
          <w:sz w:val="28"/>
          <w:szCs w:val="28"/>
          <w:rtl w:val="true"/>
          <w:lang w:bidi="ar-SA"/>
        </w:rPr>
        <w:t>،فرفع الشبلي يده إلى اللّه تعالى، و دعا بدعاء لم يفهم، ثم شخص إلى السماء، فلم يطبق جفنا على جفن إلى وقت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دعاؤه و ابتداء إشخاص بصره إلى السماء ضحى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الناس و ضجوا بالدعاء و الابتهال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الشبلي إلى سوق يحيى، و إذا برجل يبيع حلواء، و بين يديه طنجير </w:t>
      </w:r>
      <w:r>
        <w:rPr>
          <w:rStyle w:val="FootnoteAnchor"/>
          <w:rtl w:val="true"/>
        </w:rPr>
        <w:footnoteReference w:id="391"/>
      </w:r>
      <w:r>
        <w:rPr>
          <w:rFonts w:ascii="Amiri" w:hAnsi="Amiri" w:eastAsia="Amiri" w:cs="Amiri"/>
          <w:color w:val="111111"/>
          <w:sz w:val="28"/>
          <w:sz w:val="28"/>
          <w:szCs w:val="28"/>
          <w:rtl w:val="true"/>
          <w:lang w:bidi="ar-SA"/>
        </w:rPr>
        <w:t>فيه عصيدة تغلي، فقال الشبلي لصاحب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 من هذه العصيدة‌؟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الحلاوي درهما،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هذا ما يريد </w:t>
      </w:r>
      <w:r>
        <w:rPr>
          <w:rStyle w:val="FootnoteAnchor"/>
          <w:rtl w:val="true"/>
        </w:rPr>
        <w:footnoteReference w:id="39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تدعني أعطيه رزقه‌؟ قال الحلاوي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الشبلي رقاقة، و أدخل يده في الطنجير </w:t>
      </w:r>
      <w:r>
        <w:rPr>
          <w:rStyle w:val="FootnoteAnchor"/>
          <w:rtl w:val="true"/>
        </w:rPr>
        <w:footnoteReference w:id="393"/>
      </w:r>
      <w:r>
        <w:rPr>
          <w:rFonts w:ascii="Amiri" w:hAnsi="Amiri" w:eastAsia="Amiri" w:cs="Amiri"/>
          <w:color w:val="111111"/>
          <w:sz w:val="28"/>
          <w:sz w:val="28"/>
          <w:szCs w:val="28"/>
          <w:rtl w:val="true"/>
          <w:lang w:bidi="ar-SA"/>
        </w:rPr>
        <w:t>،و العصيدة تغلي، فأخذ منه بكفّه، و طرحها على الرقاقة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مشى الشبلي إلى أن جاء إلى مسجد أبي بكر بن مجاهد، فدخل على أبي بكر، فقام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،فتحدث أصحاب ابن مجاهد بحديثهما، و قالوا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لم تقم لعلي بن عيسى الوزير، و تقوم للشبلي‌؟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أقوم لمن يعظمه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النوم،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إذا كان في غد فسيدخل عليك رجل من أهل الجنّة، فإذا جاءك فأكرمه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ذلك بليلتين </w:t>
      </w:r>
      <w:r>
        <w:rPr>
          <w:rStyle w:val="FootnoteAnchor"/>
          <w:rtl w:val="true"/>
        </w:rPr>
        <w:footnoteReference w:id="395"/>
      </w:r>
      <w:r>
        <w:rPr>
          <w:rFonts w:ascii="Amiri" w:hAnsi="Amiri" w:eastAsia="Amiri" w:cs="Amiri"/>
          <w:color w:val="111111"/>
          <w:sz w:val="28"/>
          <w:sz w:val="28"/>
          <w:szCs w:val="28"/>
          <w:rtl w:val="true"/>
          <w:lang w:bidi="ar-SA"/>
        </w:rPr>
        <w:t>أو أكثر رأيت النبي صلى اللّه عليه و سلم في المنام،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أكرمك اللّه كما أكرمت رجلا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 استحق الشبلي هذا منك‌؟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يصلي كل يوم خمس صلوات يذكرني في إثر كلّ‌ صلاة، 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،الآية يفعل ذلك منذ ثمانين سنة، أ فلا أكرم من يفعل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الحسين بن أحمد بن جعفر الرازي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أهل بغداد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الدنيا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إشارات الشبلي، و نكت المرتعش </w:t>
      </w:r>
      <w:r>
        <w:rPr>
          <w:rStyle w:val="FootnoteAnchor"/>
          <w:rtl w:val="true"/>
        </w:rPr>
        <w:footnoteReference w:id="396"/>
      </w:r>
      <w:r>
        <w:rPr>
          <w:rFonts w:ascii="Amiri" w:hAnsi="Amiri" w:eastAsia="Amiri" w:cs="Amiri"/>
          <w:color w:val="111111"/>
          <w:sz w:val="28"/>
          <w:sz w:val="28"/>
          <w:szCs w:val="28"/>
          <w:rtl w:val="true"/>
          <w:lang w:bidi="ar-SA"/>
        </w:rPr>
        <w:t>، و حكايات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بكر الزبير بن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تقول في الجنيد </w:t>
      </w:r>
      <w:r>
        <w:rPr>
          <w:rStyle w:val="FootnoteAnchor"/>
          <w:rtl w:val="true"/>
        </w:rPr>
        <w:footnoteReference w:id="3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صحا انتفع به كثير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فالحلاّج‌؟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بدء أمري أني 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ليس لهذا أردناك، و لا بهذا أمرناك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خدمة المعتضد، و نظرت في الناسخ و المنسوخ، و التأويل و التفسير، و التحليل 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الحديث و الفقه و كتاب المبتدأ و غير ذلك، ثم أبدت علي خفقة أذهبت ما سوى اللّه، فإذا اللّه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أول بدايتي أكتحل بالملح، فلمّا زاد علي الأمر أحميت الميل فاكتحلت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اللّه يطعك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برهان الدينوري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 الشبلي ليلة و معه صبيّ‌، فقال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نم، فقال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آنس برؤيتك، فأشتهي </w:t>
      </w:r>
      <w:r>
        <w:rPr>
          <w:rStyle w:val="FootnoteAnchor"/>
          <w:rtl w:val="true"/>
        </w:rPr>
        <w:footnoteReference w:id="399"/>
      </w:r>
      <w:r>
        <w:rPr>
          <w:rFonts w:ascii="Amiri" w:hAnsi="Amiri" w:eastAsia="Amiri" w:cs="Amiri"/>
          <w:color w:val="111111"/>
          <w:sz w:val="28"/>
          <w:sz w:val="28"/>
          <w:szCs w:val="28"/>
          <w:rtl w:val="true"/>
          <w:lang w:bidi="ar-SA"/>
        </w:rPr>
        <w:t>النظر إليك إلى أن 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جاريتي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عليك ستة أشهر لم تنم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جعفر الفرغاني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تنظروا إلى أبي بكر الشبلي بالعين التي ينظر بعضكم إلى بعض، فإنه عين من عيون اللّه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عمر </w:t>
      </w:r>
      <w:r>
        <w:rPr>
          <w:rStyle w:val="FootnoteAnchor"/>
          <w:rtl w:val="true"/>
        </w:rPr>
        <w:footnoteReference w:id="402"/>
      </w:r>
      <w:r>
        <w:rPr>
          <w:rFonts w:ascii="Amiri" w:hAnsi="Amiri" w:eastAsia="Amiri" w:cs="Amiri"/>
          <w:color w:val="111111"/>
          <w:sz w:val="28"/>
          <w:sz w:val="28"/>
          <w:szCs w:val="28"/>
          <w:rtl w:val="true"/>
          <w:lang w:bidi="ar-SA"/>
        </w:rPr>
        <w:t>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لكلّ‌ قوم تاج، و تاج هؤلاء القوم الشبلي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الشبلي عني خيرا، فإنه ينوب عني في أمر الفقراء شيئا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الفارسي أن الجنيد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كلمتم الشبلي فكلموه من وراء الترس، فإن سيوف الشبلي تقطر دما، فقال له ابن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هكذا يا أبا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أحمد، ما ظنك بشخص السيوف في وجهه، و الأسنة في ظهره، و السهام عن يمينه و شماله، و النار تحت قدميه‌؟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يوسف الصباغ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في الدكان نصبغ، فلمّا كان يوم من الأيام خرجت فإذا على باب الدكان شيخ جالس، فقلت مازحا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قد صلى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الحمد 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إلى 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رجل بباب الدكان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الظهر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أبي، فلمّا رآه 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 بن 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اعتل الشبلي، فقال علي بن عيسى للمقتدر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الشبلي 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إليه بطبيب يحمل إليه ما يصف له، فلمّا كان يوم قال الطبيب للشبلي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دواؤك في قطعة من لحمي ما عسر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دوائي في دون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الزّنار،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قطعت الزنار تبرأ؟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 الخليفة بذلك، فقال </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أنفذنا بطبيب إلى عليل، و ما علمنا أنّا أنفذنا بعليل إلى طبيب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القاسم عيسى بن علي بن عيسى الوزير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ابن مجاهد يوما عند أبي،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سأسكته الساعة بين يديك؛ و كان من عادة الشبلي إذا لبس شيئا خرق فيه موضعا </w:t>
      </w:r>
      <w:r>
        <w:rPr>
          <w:rStyle w:val="FootnoteAnchor"/>
          <w:rtl w:val="true"/>
        </w:rPr>
        <w:footnoteReference w:id="405"/>
      </w:r>
      <w:r>
        <w:rPr>
          <w:rFonts w:ascii="Amiri" w:hAnsi="Amiri" w:eastAsia="Amiri" w:cs="Amiri"/>
          <w:color w:val="111111"/>
          <w:sz w:val="28"/>
          <w:sz w:val="28"/>
          <w:szCs w:val="28"/>
          <w:rtl w:val="true"/>
          <w:lang w:bidi="ar-SA"/>
        </w:rPr>
        <w:t>،فلما جلس قال له ابن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أين في العلم إفساد ما ينتفع به‌؟ قال له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في العلم فَطَفِقَ‌ مَسْحاً بِالسُّوقِ‌ وَ الْأَعْنٰاقِ‌ </w:t>
      </w:r>
      <w:r>
        <w:rPr>
          <w:rStyle w:val="FootnoteAnchor"/>
          <w:rtl w:val="true"/>
        </w:rPr>
        <w:footnoteReference w:id="4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تسكته فأسكتك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 الناس أنك مقرئ الوقت؛ أين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الحبيب لا يعذّب حبيبه‌؟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ابن مجاهد،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الْيَهُودُ وَ النَّصٰارىٰ‌ نَحْنُ‌ أَبْنٰاءُ اللّٰهِ‌ وَ أَحِبّٰاؤُهُ‌ قُلْ‌ فَلِمَ‌ يُعَذِّبُكُمْ‌ بِذُنُوبِكُمْ‌ </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ما سمعتهما </w:t>
      </w:r>
      <w:r>
        <w:rPr>
          <w:rStyle w:val="FootnoteAnchor"/>
          <w:rtl w:val="true"/>
        </w:rPr>
        <w:footnoteReference w:id="408"/>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الرازي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بن شريح يوما للشبلي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أنت مع جودة خاطرك و فهمك لو شغلته بشيء من علوم الفقه‌؟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أشتغل بعلم يشاركني فيه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القشيري </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حاتم السجستاني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السراج يقول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الشبلي،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توحيد مجرد بلسان حقّ‌ مفرد؟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أجاب عن التوحيد بالعبارة فهو ملحد، و من أشار إليه فهو ثنويّ‌ </w:t>
      </w:r>
      <w:r>
        <w:rPr>
          <w:rStyle w:val="FootnoteAnchor"/>
          <w:rtl w:val="true"/>
        </w:rPr>
        <w:footnoteReference w:id="410"/>
      </w:r>
      <w:r>
        <w:rPr>
          <w:rFonts w:ascii="Amiri" w:hAnsi="Amiri" w:eastAsia="Amiri" w:cs="Amiri"/>
          <w:color w:val="111111"/>
          <w:sz w:val="28"/>
          <w:sz w:val="28"/>
          <w:szCs w:val="28"/>
          <w:rtl w:val="true"/>
          <w:lang w:bidi="ar-SA"/>
        </w:rPr>
        <w:t xml:space="preserve">،و من أومأ إليه فهو عابد وثن، و من نطق فيه فهو غافل </w:t>
      </w:r>
      <w:r>
        <w:rPr>
          <w:rStyle w:val="FootnoteAnchor"/>
          <w:rtl w:val="true"/>
        </w:rPr>
        <w:footnoteReference w:id="411"/>
      </w:r>
      <w:r>
        <w:rPr>
          <w:rFonts w:ascii="Amiri" w:hAnsi="Amiri" w:eastAsia="Amiri" w:cs="Amiri"/>
          <w:color w:val="111111"/>
          <w:sz w:val="28"/>
          <w:sz w:val="28"/>
          <w:szCs w:val="28"/>
          <w:rtl w:val="true"/>
          <w:lang w:bidi="ar-SA"/>
        </w:rPr>
        <w:t xml:space="preserve">،و من سكت عنه فهو جاهل، و من توهم </w:t>
      </w:r>
      <w:r>
        <w:rPr>
          <w:rStyle w:val="FootnoteAnchor"/>
          <w:rtl w:val="true"/>
        </w:rPr>
        <w:footnoteReference w:id="412"/>
      </w:r>
      <w:r>
        <w:rPr>
          <w:rFonts w:ascii="Amiri" w:hAnsi="Amiri" w:eastAsia="Amiri" w:cs="Amiri"/>
          <w:color w:val="111111"/>
          <w:sz w:val="28"/>
          <w:sz w:val="28"/>
          <w:szCs w:val="28"/>
          <w:rtl w:val="true"/>
          <w:lang w:bidi="ar-SA"/>
        </w:rPr>
        <w:t xml:space="preserve">أنه واصل فليس له حاصل، و من رأى </w:t>
      </w:r>
      <w:r>
        <w:rPr>
          <w:rStyle w:val="FootnoteAnchor"/>
          <w:rtl w:val="true"/>
        </w:rPr>
        <w:footnoteReference w:id="413"/>
      </w:r>
      <w:r>
        <w:rPr>
          <w:rFonts w:ascii="Amiri" w:hAnsi="Amiri" w:eastAsia="Amiri" w:cs="Amiri"/>
          <w:color w:val="111111"/>
          <w:sz w:val="28"/>
          <w:sz w:val="28"/>
          <w:szCs w:val="28"/>
          <w:rtl w:val="true"/>
          <w:lang w:bidi="ar-SA"/>
        </w:rPr>
        <w:t xml:space="preserve">أنه قريب فهو بعيد </w:t>
      </w:r>
      <w:r>
        <w:rPr>
          <w:rStyle w:val="FootnoteAnchor"/>
          <w:rtl w:val="true"/>
        </w:rPr>
        <w:footnoteReference w:id="414"/>
      </w:r>
      <w:r>
        <w:rPr>
          <w:rFonts w:ascii="Amiri" w:hAnsi="Amiri" w:eastAsia="Amiri" w:cs="Amiri"/>
          <w:color w:val="111111"/>
          <w:sz w:val="28"/>
          <w:sz w:val="28"/>
          <w:szCs w:val="28"/>
          <w:rtl w:val="true"/>
          <w:lang w:bidi="ar-SA"/>
        </w:rPr>
        <w:t xml:space="preserve">،و من تواجد فهو فاقد، و كل ما ميزتموه </w:t>
      </w:r>
    </w:p>
    <w:p>
      <w:pPr>
        <w:pStyle w:val="BookText"/>
        <w:rPr/>
      </w:pPr>
      <w:r>
        <w:rPr>
          <w:rFonts w:ascii="Amiri" w:hAnsi="Amiri" w:eastAsia="Amiri" w:cs="Amiri"/>
          <w:color w:val="111111"/>
          <w:sz w:val="28"/>
          <w:sz w:val="28"/>
          <w:szCs w:val="28"/>
          <w:rtl w:val="true"/>
          <w:lang w:bidi="ar-SA"/>
        </w:rPr>
        <w:t xml:space="preserve">بأوهامكم </w:t>
      </w:r>
      <w:r>
        <w:rPr>
          <w:rStyle w:val="FootnoteAnchor"/>
          <w:rtl w:val="true"/>
        </w:rPr>
        <w:footnoteReference w:id="415"/>
      </w:r>
      <w:r>
        <w:rPr>
          <w:rFonts w:ascii="Amiri" w:hAnsi="Amiri" w:eastAsia="Amiri" w:cs="Amiri"/>
          <w:color w:val="111111"/>
          <w:sz w:val="28"/>
          <w:sz w:val="28"/>
          <w:szCs w:val="28"/>
          <w:rtl w:val="true"/>
          <w:lang w:bidi="ar-SA"/>
        </w:rPr>
        <w:t>،و أدركتموه بعقولكم في أتمّ‌ معانيكم فهو مصروف مردود إليكم، محدث مصنوع مثلكم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موسى السّلامي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الشبلي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 الواحد المعروف قبل الحدود و قبل الحروف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صريح من الشبلي أن القديم سبحانه لا حدّ لذاته و لا</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الشبلي </w:t>
      </w:r>
      <w:r>
        <w:rPr>
          <w:rStyle w:val="FootnoteAnchor"/>
          <w:rtl w:val="true"/>
        </w:rPr>
        <w:footnoteReference w:id="417"/>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بلا غفلة أستجب لكم بلا 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السّلمي </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محمّد الدمشقي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واقفا في مجلس الشبلي في جامع المدينة ببغداد، فوقف سائل على مجلسه و حلقته،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جواد، فتأوّه الشبلي، و صاح،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يمكنني أن أصف الحقّ‌ بالجود، و مخلوق يقول في شكله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تعوّد بسط‍‌ الكف حتى لو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ثناها لقبض لم تجبه </w:t>
      </w:r>
      <w:r>
        <w:rPr>
          <w:rStyle w:val="FootnoteAnchor"/>
          <w:rtl w:val="true"/>
        </w:rPr>
        <w:footnoteReference w:id="421"/>
      </w:r>
      <w:r>
        <w:rPr>
          <w:rFonts w:ascii="IRNazanin" w:hAnsi="IRNazanin" w:eastAsia="IRNazanin"/>
          <w:color w:val="111111"/>
          <w:sz w:val="28"/>
          <w:sz w:val="28"/>
          <w:szCs w:val="28"/>
          <w:rtl w:val="true"/>
          <w:lang w:bidi="fa-IR"/>
        </w:rPr>
        <w:t>أنامله</w:t>
      </w:r>
    </w:p>
    <w:p>
      <w:pPr>
        <w:pStyle w:val="BookText"/>
        <w:rPr/>
      </w:pPr>
      <w:r>
        <w:rPr>
          <w:rFonts w:ascii="IRNazanin" w:hAnsi="IRNazanin" w:eastAsia="IRNazanin"/>
          <w:color w:val="111111"/>
          <w:sz w:val="28"/>
          <w:sz w:val="28"/>
          <w:szCs w:val="28"/>
          <w:rtl w:val="true"/>
          <w:lang w:bidi="fa-IR"/>
        </w:rPr>
        <w:t xml:space="preserve">تراه </w:t>
      </w:r>
      <w:r>
        <w:rPr>
          <w:rStyle w:val="FootnoteAnchor"/>
          <w:rtl w:val="true"/>
        </w:rPr>
        <w:footnoteReference w:id="422"/>
      </w:r>
      <w:r>
        <w:rPr>
          <w:rFonts w:ascii="Amiri" w:hAnsi="Amiri" w:eastAsia="Amiri" w:cs="Amiri"/>
          <w:color w:val="111111"/>
          <w:sz w:val="28"/>
          <w:sz w:val="28"/>
          <w:szCs w:val="28"/>
          <w:rtl w:val="true"/>
          <w:lang w:bidi="ar-SA"/>
        </w:rPr>
        <w:t xml:space="preserve">إذا ما جئته متهلّلا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تعطيه الذي أنت سائله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 لو لم يكن في كفّه غير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لجاد بها، فليتّق اللّه سائله</w:t>
      </w:r>
    </w:p>
    <w:p>
      <w:pPr>
        <w:pStyle w:val="BookText"/>
        <w:rPr/>
      </w:pPr>
      <w:r>
        <w:rPr>
          <w:rFonts w:ascii="Amiri" w:hAnsi="Amiri" w:eastAsia="Amiri" w:cs="Amiri"/>
          <w:color w:val="111111"/>
          <w:sz w:val="28"/>
          <w:sz w:val="28"/>
          <w:szCs w:val="28"/>
          <w:rtl w:val="true"/>
          <w:lang w:bidi="ar-SA"/>
        </w:rPr>
        <w:t xml:space="preserve">هو البحر من أيّ‌ النّواحي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فلجّته المعروف و الجود ساحله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جواد، فإنك أوجدت تلك الجوارح، و بسطت تلك الهمم، ثم مننت بعد ذلك على أقوام بالاستغناء عنهم، و عما في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،فإنك الجواد كلّ‌ </w:t>
      </w:r>
    </w:p>
    <w:p>
      <w:pPr>
        <w:pStyle w:val="BookText"/>
        <w:rPr/>
      </w:pPr>
      <w:r>
        <w:rPr>
          <w:rFonts w:ascii="Amiri" w:hAnsi="Amiri" w:eastAsia="Amiri" w:cs="Amiri"/>
          <w:color w:val="111111"/>
          <w:sz w:val="28"/>
          <w:sz w:val="28"/>
          <w:szCs w:val="28"/>
          <w:rtl w:val="true"/>
          <w:lang w:bidi="ar-SA"/>
        </w:rPr>
        <w:t>الجواد، فإنّهم يعطون عن محدود، و عطاؤك لا حدّ له، و لا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جواد </w:t>
      </w:r>
      <w:r>
        <w:rPr>
          <w:rStyle w:val="FootnoteAnchor"/>
          <w:rtl w:val="true"/>
        </w:rPr>
        <w:footnoteReference w:id="425"/>
      </w:r>
      <w:r>
        <w:rPr>
          <w:rFonts w:ascii="Amiri" w:hAnsi="Amiri" w:eastAsia="Amiri" w:cs="Amiri"/>
          <w:color w:val="111111"/>
          <w:sz w:val="28"/>
          <w:sz w:val="28"/>
          <w:szCs w:val="28"/>
          <w:rtl w:val="true"/>
          <w:lang w:bidi="ar-SA"/>
        </w:rPr>
        <w:t>يعلو كل جواد، و به جاد كل من 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الشبلي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قط‍‌ إلاّ و استغفرت اللّه من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اللّه البصري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رجل على الشبلي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صبر أشد على الصابر؟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في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مع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عن اللّه، فصرخ الشبلي صرخة كادت روحه أن تتلف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الشبلي عن المحبة،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محو الصفات، و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القلوب بذكر اللّه، و الباء بلى الأجساد، و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هيمان القلوب في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بندار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الشبلي يقول يوم الجمعة و هو يتكلم على الناس، و قد سأله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لم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قال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أؤخذ في كلمة الجحود فلا أصل إلى كلمة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حجة أقوى من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ثُمَّ‌ ذَرْهُمْ‌ فِي خَوْضِهِمْ‌ يَلْعَبُونَ‌ </w:t>
      </w:r>
      <w:r>
        <w:rPr>
          <w:rStyle w:val="FootnoteAnchor"/>
          <w:rtl w:val="true"/>
        </w:rPr>
        <w:footnoteReference w:id="4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فزعق الشاب زعقة، فقال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فزعق ثانية، فقال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فزعق الثالثة،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إليه أبواه، فقدماه إلى الخليفة، و ادعيا عليه الدم، فقال له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ذا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روح جنت فرنت، و درّبت، فعلمت، و دعيت، فأجابت، فما ذنبي‌؟ فصاح الخليفة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خلّيا سبيله،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قتيل لا دية له و لا 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الأبهري </w:t>
      </w:r>
      <w:r>
        <w:rPr>
          <w:rStyle w:val="FootnoteAnchor"/>
          <w:rtl w:val="true"/>
        </w:rPr>
        <w:footnoteReference w:id="428"/>
      </w:r>
      <w:r>
        <w:rPr>
          <w:rFonts w:ascii="Amiri" w:hAnsi="Amiri" w:eastAsia="Amiri" w:cs="Amiri"/>
          <w:color w:val="111111"/>
          <w:sz w:val="28"/>
          <w:sz w:val="28"/>
          <w:szCs w:val="28"/>
          <w:rtl w:val="true"/>
          <w:lang w:bidi="ar-SA"/>
        </w:rPr>
        <w:t>الفقيه ببغداد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الشبلي يقول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الانبساط‍‌ بالقول مع الحقّ‌ ترك الأدب، و ترك الأدب يوجب الطرد، و من لم يراع أسراره مع الحق لا يكاشف عن عين الحقيقة بذرّة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العباس الدامغاني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الشبلي فقال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 الوحدة، و امح اسمك عن القوم، و استقبل الجدار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الحسن البغدادي يقول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الشبلي يقول لمن </w:t>
      </w:r>
      <w:r>
        <w:rPr>
          <w:rStyle w:val="FootnoteAnchor"/>
          <w:rtl w:val="true"/>
        </w:rPr>
        <w:footnoteReference w:id="431"/>
      </w:r>
      <w:r>
        <w:rPr>
          <w:rFonts w:ascii="Amiri" w:hAnsi="Amiri" w:eastAsia="Amiri" w:cs="Amiri"/>
          <w:color w:val="111111"/>
          <w:sz w:val="28"/>
          <w:sz w:val="28"/>
          <w:szCs w:val="28"/>
          <w:rtl w:val="true"/>
          <w:lang w:bidi="ar-SA"/>
        </w:rPr>
        <w:t>يدخل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خبر </w:t>
      </w:r>
      <w:r>
        <w:rPr>
          <w:rStyle w:val="FootnoteAnchor"/>
          <w:rtl w:val="true"/>
        </w:rPr>
        <w:footnoteReference w:id="432"/>
      </w:r>
      <w:r>
        <w:rPr>
          <w:rFonts w:ascii="Amiri" w:hAnsi="Amiri" w:eastAsia="Amiri" w:cs="Amiri"/>
          <w:color w:val="111111"/>
          <w:sz w:val="28"/>
          <w:sz w:val="28"/>
          <w:szCs w:val="28"/>
          <w:rtl w:val="true"/>
          <w:lang w:bidi="ar-SA"/>
        </w:rPr>
        <w:t>،أو عندك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أسائل عن سلمي </w:t>
      </w:r>
      <w:r>
        <w:rPr>
          <w:rStyle w:val="FootnoteAnchor"/>
          <w:rtl w:val="true"/>
        </w:rPr>
        <w:footnoteReference w:id="433"/>
      </w:r>
      <w:r>
        <w:rPr>
          <w:rFonts w:ascii="IRNazanin" w:hAnsi="IRNazanin" w:eastAsia="IRNazanin"/>
          <w:color w:val="111111"/>
          <w:sz w:val="28"/>
          <w:sz w:val="28"/>
          <w:szCs w:val="28"/>
          <w:rtl w:val="true"/>
          <w:lang w:bidi="fa-IR"/>
        </w:rPr>
        <w:t xml:space="preserve">،فهل من 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Style w:val="FootnoteAnchor"/>
          <w:rtl w:val="true"/>
        </w:rPr>
        <w:footnoteReference w:id="434"/>
      </w:r>
      <w:r>
        <w:rPr>
          <w:rFonts w:ascii="Amiri" w:hAnsi="Amiri" w:eastAsia="Amiri" w:cs="Amiri"/>
          <w:color w:val="111111"/>
          <w:sz w:val="28"/>
          <w:sz w:val="28"/>
          <w:szCs w:val="28"/>
          <w:rtl w:val="true"/>
          <w:lang w:bidi="ar-SA"/>
        </w:rPr>
        <w:t>له علما بها أين تنزل‌؟</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عزّتك ما في الدارين عنك 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يعرف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عرفوه لما اشتغلوه عنه بسواه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أبو بكر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زكريا بن أبي إسحاق المزكي، أخبرنا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صديقي أبو محمّد جعفر بن محمّد الصوفي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الجنيد، فدخل الشبلي، فقال 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اللّه همه طال حزنه، فقال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لا بل، من كان همّه زال حزنه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الجنيد محمول على دار الدنيا، و قول الشبلي محمول على الآخرة، و قول الجنيد محمول على حزنه عند رؤية التقصير في نفسه في القيام بواجباته، و قول الشبلي محمول على سروره بما أعطي من التوفيق في الوقت حتى جعل الهمّ‌ 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الشبلي عن الزهد فقال </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تحويل القلب عن الأشياء إلى رب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همّك معك لا يتقدم، و لا يتأخّر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سمّوا صوفية‌؟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لمصافاة أدركتهم من الحق فصفوا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صفا فهو 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كتابك إلى ربّك، فانظر ما تملي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طرفة عين عن اللّه 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الشبلي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يبلغ الإنسان بجهده إلى شيء من طرق الحقيقة، أو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الاجتهاد و المجاهدة، و لكنهما لا يوصلان إلى شيء من الحقيقة، لأنّ‌ الحقيقة ممتنعة عن أن تدرك بجهد و اجتهاد، فإنما هي مواهب، يصل العبد إليها بإيصال الحقّ‌ إياه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على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أسائلكم عنها، فهل من 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بنعم بعد مكثتنا علم</w:t>
      </w:r>
    </w:p>
    <w:p>
      <w:pPr>
        <w:pStyle w:val="BookText"/>
        <w:rPr/>
      </w:pPr>
      <w:r>
        <w:rPr>
          <w:rFonts w:ascii="Amiri" w:hAnsi="Amiri" w:eastAsia="Amiri" w:cs="Amiri"/>
          <w:color w:val="111111"/>
          <w:sz w:val="28"/>
          <w:sz w:val="28"/>
          <w:szCs w:val="28"/>
          <w:rtl w:val="true"/>
          <w:lang w:bidi="ar-SA"/>
        </w:rPr>
        <w:t xml:space="preserve">فلو كنت أدري أين خيّم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بلاد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w:t>
      </w:r>
    </w:p>
    <w:p>
      <w:pPr>
        <w:pStyle w:val="BookText"/>
        <w:rPr/>
      </w:pPr>
      <w:r>
        <w:rPr>
          <w:rFonts w:ascii="Amiri" w:hAnsi="Amiri" w:eastAsia="Amiri" w:cs="Amiri"/>
          <w:color w:val="111111"/>
          <w:sz w:val="28"/>
          <w:sz w:val="28"/>
          <w:szCs w:val="28"/>
          <w:rtl w:val="true"/>
          <w:lang w:bidi="ar-SA"/>
        </w:rPr>
        <w:t xml:space="preserve">إذا لسلكنا مسلك الريح 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أصبحت نعم و من دونها النجم</w:t>
      </w:r>
    </w:p>
    <w:p>
      <w:pPr>
        <w:pStyle w:val="BookText"/>
        <w:rPr/>
      </w:pPr>
      <w:r>
        <w:rPr>
          <w:rFonts w:ascii="Amiri" w:hAnsi="Amiri" w:eastAsia="Amiri" w:cs="Amiri"/>
          <w:color w:val="111111"/>
          <w:sz w:val="28"/>
          <w:sz w:val="28"/>
          <w:szCs w:val="28"/>
          <w:rtl w:val="true"/>
          <w:lang w:bidi="ar-SA"/>
        </w:rPr>
        <w:t xml:space="preserve">قال السلمي </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 بعضهم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يوما في حلقة الشبلي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يفني بما به يبقي، و يبقي بما </w:t>
      </w:r>
      <w:r>
        <w:rPr>
          <w:rStyle w:val="FootnoteAnchor"/>
          <w:rtl w:val="true"/>
        </w:rPr>
        <w:footnoteReference w:id="437"/>
      </w:r>
      <w:r>
        <w:rPr>
          <w:rFonts w:ascii="Amiri" w:hAnsi="Amiri" w:eastAsia="Amiri" w:cs="Amiri"/>
          <w:color w:val="111111"/>
          <w:sz w:val="28"/>
          <w:sz w:val="28"/>
          <w:szCs w:val="28"/>
          <w:rtl w:val="true"/>
          <w:lang w:bidi="ar-SA"/>
        </w:rPr>
        <w:t xml:space="preserve">به يفني، و يفني بما </w:t>
      </w:r>
      <w:r>
        <w:rPr>
          <w:rStyle w:val="FootnoteAnchor"/>
          <w:rtl w:val="true"/>
        </w:rPr>
        <w:footnoteReference w:id="438"/>
      </w:r>
      <w:r>
        <w:rPr>
          <w:rFonts w:ascii="Amiri" w:hAnsi="Amiri" w:eastAsia="Amiri" w:cs="Amiri"/>
          <w:color w:val="111111"/>
          <w:sz w:val="28"/>
          <w:sz w:val="28"/>
          <w:szCs w:val="28"/>
          <w:rtl w:val="true"/>
          <w:lang w:bidi="ar-SA"/>
        </w:rPr>
        <w:t>فيه بقاء، و يبقي بما فيه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أفنى عبدا عن إياه أوصله به، و أشرفه على أسراره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و أنشد على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في طرفها لحظات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تميت به و تحيي من تريد</w:t>
      </w:r>
    </w:p>
    <w:p>
      <w:pPr>
        <w:pStyle w:val="BookText"/>
        <w:rPr/>
      </w:pPr>
      <w:r>
        <w:rPr>
          <w:rFonts w:ascii="Amiri" w:hAnsi="Amiri" w:eastAsia="Amiri" w:cs="Amiri"/>
          <w:color w:val="111111"/>
          <w:sz w:val="28"/>
          <w:sz w:val="28"/>
          <w:szCs w:val="28"/>
          <w:rtl w:val="true"/>
          <w:lang w:bidi="ar-SA"/>
        </w:rPr>
        <w:t>و سئل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439"/>
      </w:r>
      <w:r>
        <w:rPr>
          <w:rFonts w:ascii="Amiri" w:hAnsi="Amiri" w:eastAsia="Amiri" w:cs="Amiri"/>
          <w:color w:val="111111"/>
          <w:sz w:val="28"/>
          <w:sz w:val="28"/>
          <w:szCs w:val="28"/>
          <w:rtl w:val="true"/>
          <w:lang w:bidi="ar-SA"/>
        </w:rPr>
        <w:t>علامة صحة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كل شيء سوى معروفه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علامة صحة المحبة‌؟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 عن كلّ‌ شيء سوى محبوبه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w:t>
      </w:r>
      <w:r>
        <w:rPr>
          <w:rFonts w:eastAsia="Amiri" w:cs="Amiri" w:ascii="Amiri" w:hAnsi="Amiri"/>
          <w:color w:val="111111"/>
          <w:sz w:val="28"/>
          <w:szCs w:val="28"/>
          <w:rtl w:val="true"/>
          <w:lang w:bidi="ar-SA"/>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،و لا لمحبّ‌ سلوى </w:t>
      </w:r>
      <w:r>
        <w:rPr>
          <w:rStyle w:val="FootnoteAnchor"/>
          <w:rtl w:val="true"/>
        </w:rPr>
        <w:footnoteReference w:id="443"/>
      </w:r>
      <w:r>
        <w:rPr>
          <w:rFonts w:ascii="IRNazanin" w:hAnsi="IRNazanin" w:eastAsia="IRNazanin"/>
          <w:color w:val="111111"/>
          <w:sz w:val="28"/>
          <w:sz w:val="28"/>
          <w:szCs w:val="28"/>
          <w:rtl w:val="true"/>
          <w:lang w:bidi="fa-IR"/>
        </w:rPr>
        <w:t xml:space="preserve">،و لا لعبد </w:t>
      </w:r>
      <w:r>
        <w:rPr>
          <w:rStyle w:val="FootnoteAnchor"/>
          <w:rtl w:val="true"/>
        </w:rPr>
        <w:footnoteReference w:id="444"/>
      </w:r>
      <w:r>
        <w:rPr>
          <w:rFonts w:ascii="IRNazanin" w:hAnsi="IRNazanin" w:eastAsia="IRNazanin"/>
          <w:color w:val="111111"/>
          <w:sz w:val="28"/>
          <w:sz w:val="28"/>
          <w:szCs w:val="28"/>
          <w:rtl w:val="true"/>
          <w:lang w:bidi="fa-IR"/>
        </w:rPr>
        <w:t xml:space="preserve">دعوى، و لا لخائف قرار، و لا لأحد </w:t>
      </w:r>
      <w:r>
        <w:rPr>
          <w:rStyle w:val="FootnoteAnchor"/>
          <w:rtl w:val="true"/>
        </w:rPr>
        <w:footnoteReference w:id="445"/>
      </w:r>
      <w:r>
        <w:rPr>
          <w:rFonts w:ascii="IRNazanin" w:hAnsi="IRNazanin" w:eastAsia="IRNazanin"/>
          <w:color w:val="111111"/>
          <w:sz w:val="28"/>
          <w:sz w:val="28"/>
          <w:szCs w:val="28"/>
          <w:rtl w:val="true"/>
          <w:lang w:bidi="fa-IR"/>
        </w:rPr>
        <w:t>من اللّه فرار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الحسن الفرغاني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العارف‌؟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 مشروح، و قلبه مجروح، و جسمه مطروح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العارف الذي عرف اللّه، و عرف مراد اللّه، و عمل لما أمر اللّه، و أعرض عما نهى اللّه، و دعا عباد اللّه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الصوفي من صفا قلبه فصفا، و سلك طريق المصطفى، و رمى الدنيا خلف القفا، و أذاق الهوى طعم الجفا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التصوّف التآلف و التطرف، و الإعراض عن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التعظيم لأمر اللّه، و الشفقة على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 من صفا من الكدر، و خلص من الغير، و امتلأ من الفكر، و تساوى عنده الذهب و المدر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القاصد؟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للدرهم راصدا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أعجب‌؟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عرف ربه ثم عصاه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تبدو فتطمع، ثم تخفى فتؤيس، فلا سبيل إلى تحصيلها، و لا طريق إلى الهرب منها؛ فإنها تطمع الآيس، و تؤيس الطامع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سئل </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ذا تحنّ‌ قلوب أهل المعارف‌؟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بدايات ما جرى لهم في الغيب من حسن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سقيا لمعهدك الذي لو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قلبي للصبابة معهدا</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خيال، و ظلها وبال، و تركها جمال، و الإعراض عنها كمال، و المعرفة باللّه اتصال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سئل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الفرق بين رقّ‌ العبودية، و رقّ‌ المحبة‌؟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 عبد إذا عتق </w:t>
      </w:r>
      <w:r>
        <w:rPr>
          <w:rStyle w:val="FootnoteAnchor"/>
          <w:rtl w:val="true"/>
        </w:rPr>
        <w:footnoteReference w:id="450"/>
      </w:r>
      <w:r>
        <w:rPr>
          <w:rFonts w:ascii="Amiri" w:hAnsi="Amiri" w:eastAsia="Amiri" w:cs="Amiri"/>
          <w:color w:val="111111"/>
          <w:sz w:val="28"/>
          <w:sz w:val="28"/>
          <w:szCs w:val="28"/>
          <w:rtl w:val="true"/>
          <w:lang w:bidi="ar-SA"/>
        </w:rPr>
        <w:t xml:space="preserve">صار حرا، و عبد كلّما عتق </w:t>
      </w:r>
      <w:r>
        <w:rPr>
          <w:rStyle w:val="FootnoteAnchor"/>
          <w:rtl w:val="true"/>
        </w:rPr>
        <w:footnoteReference w:id="451"/>
      </w:r>
      <w:r>
        <w:rPr>
          <w:rFonts w:ascii="IRNazanin" w:hAnsi="IRNazanin" w:eastAsia="IRNazanin"/>
          <w:color w:val="111111"/>
          <w:sz w:val="28"/>
          <w:sz w:val="28"/>
          <w:szCs w:val="28"/>
          <w:rtl w:val="true"/>
          <w:lang w:bidi="fa-IR"/>
        </w:rPr>
        <w:t>ازداد رقا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لتحشرنّ‌ عظامي بعد إذ بليت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و فيها حبّكم علق</w:t>
      </w:r>
    </w:p>
    <w:p>
      <w:pPr>
        <w:pStyle w:val="BookText"/>
        <w:rPr/>
      </w:pP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يتسلى</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عن حبيبه دون مشاهدته‌؟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لو أنك توجتني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بتاج كسرى ملك المشرق</w:t>
      </w:r>
    </w:p>
    <w:p>
      <w:pPr>
        <w:pStyle w:val="BookText"/>
        <w:rPr/>
      </w:pPr>
      <w:r>
        <w:rPr>
          <w:rFonts w:ascii="Amiri" w:hAnsi="Amiri" w:eastAsia="Amiri" w:cs="Amiri"/>
          <w:color w:val="111111"/>
          <w:sz w:val="28"/>
          <w:sz w:val="28"/>
          <w:szCs w:val="28"/>
          <w:rtl w:val="true"/>
          <w:lang w:bidi="ar-SA"/>
        </w:rPr>
        <w:t xml:space="preserve">و لو بأموال الورى 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من باد، و من قد بقي</w:t>
      </w:r>
    </w:p>
    <w:p>
      <w:pPr>
        <w:pStyle w:val="BookText"/>
        <w:rPr/>
      </w:pP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نلتقي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يا مولاي أن نلتقي</w:t>
      </w:r>
    </w:p>
    <w:p>
      <w:pPr>
        <w:pStyle w:val="BookText"/>
        <w:rPr/>
      </w:pP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يعرف المحبّ‌ أنه محبّ‌؟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كتم حبه، ثم ظهر عليه مع كتمانه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يسحب الناس أذيال الظنون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الناس فينا قولهم فرقا</w:t>
      </w:r>
    </w:p>
    <w:p>
      <w:pPr>
        <w:pStyle w:val="BookText"/>
        <w:rPr/>
      </w:pPr>
      <w:r>
        <w:rPr>
          <w:rFonts w:ascii="Amiri" w:hAnsi="Amiri" w:eastAsia="Amiri" w:cs="Amiri"/>
          <w:color w:val="111111"/>
          <w:sz w:val="28"/>
          <w:sz w:val="28"/>
          <w:szCs w:val="28"/>
          <w:rtl w:val="true"/>
          <w:lang w:bidi="ar-SA"/>
        </w:rPr>
        <w:t xml:space="preserve">فكاذب قد رمى بالظن غرّكم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صادق ليس يدري أنه صدقا</w:t>
      </w:r>
    </w:p>
    <w:p>
      <w:pPr>
        <w:pStyle w:val="BookText"/>
        <w:rPr/>
      </w:pPr>
      <w:r>
        <w:rPr>
          <w:rFonts w:ascii="Amiri" w:hAnsi="Amiri" w:eastAsia="Amiri" w:cs="Amiri"/>
          <w:color w:val="111111"/>
          <w:sz w:val="28"/>
          <w:sz w:val="28"/>
          <w:szCs w:val="28"/>
          <w:rtl w:val="true"/>
          <w:lang w:bidi="ar-SA"/>
        </w:rPr>
        <w:t xml:space="preserve">قال زيد بن رفاعة الهاشمي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بكر الشبلي ينشد في جامع المدينة يوم الجمعة و الناس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صبرك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صبر فتسأل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بقلبي هوى أذكى من النار 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أحلى </w:t>
      </w:r>
      <w:r>
        <w:rPr>
          <w:rStyle w:val="FootnoteAnchor"/>
          <w:rtl w:val="true"/>
        </w:rPr>
        <w:footnoteReference w:id="456"/>
      </w:r>
      <w:r>
        <w:rPr>
          <w:rFonts w:ascii="Amiri" w:hAnsi="Amiri" w:eastAsia="Amiri" w:cs="Amiri"/>
          <w:color w:val="111111"/>
          <w:sz w:val="28"/>
          <w:sz w:val="28"/>
          <w:szCs w:val="28"/>
          <w:rtl w:val="true"/>
          <w:lang w:bidi="ar-SA"/>
        </w:rPr>
        <w:t>من التقوى، و أمضى من السيف</w:t>
      </w:r>
    </w:p>
    <w:p>
      <w:pPr>
        <w:pStyle w:val="BookText"/>
        <w:rPr/>
      </w:pPr>
      <w:r>
        <w:rPr>
          <w:rFonts w:ascii="Amiri" w:hAnsi="Amiri" w:eastAsia="Amiri" w:cs="Amiri"/>
          <w:color w:val="111111"/>
          <w:sz w:val="28"/>
          <w:sz w:val="28"/>
          <w:szCs w:val="28"/>
          <w:rtl w:val="true"/>
          <w:lang w:bidi="ar-SA"/>
        </w:rPr>
        <w:t xml:space="preserve">قال أبو جعفر الفرغاني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أنا و أبو العباس بن عطاء، و أبو محمّد الجريري </w:t>
      </w:r>
      <w:r>
        <w:rPr>
          <w:rStyle w:val="FootnoteAnchor"/>
          <w:rtl w:val="true"/>
        </w:rPr>
        <w:footnoteReference w:id="458"/>
      </w:r>
      <w:r>
        <w:rPr>
          <w:rFonts w:ascii="Amiri" w:hAnsi="Amiri" w:eastAsia="Amiri" w:cs="Amiri"/>
          <w:color w:val="111111"/>
          <w:sz w:val="28"/>
          <w:sz w:val="28"/>
          <w:szCs w:val="28"/>
          <w:rtl w:val="true"/>
          <w:lang w:bidi="ar-SA"/>
        </w:rPr>
        <w:t xml:space="preserve">جلوسا عند الجنيد، إذ أقبل الشبلي و هو متغيّر </w:t>
      </w:r>
      <w:r>
        <w:rPr>
          <w:rStyle w:val="FootnoteAnchor"/>
          <w:rtl w:val="true"/>
        </w:rPr>
        <w:footnoteReference w:id="459"/>
      </w:r>
      <w:r>
        <w:rPr>
          <w:rFonts w:ascii="Amiri" w:hAnsi="Amiri" w:eastAsia="Amiri" w:cs="Amiri"/>
          <w:color w:val="111111"/>
          <w:sz w:val="28"/>
          <w:sz w:val="28"/>
          <w:szCs w:val="28"/>
          <w:rtl w:val="true"/>
          <w:lang w:bidi="ar-SA"/>
        </w:rPr>
        <w:t xml:space="preserve">،فلم يتكلم مع أحد، و قصد الجنيد، فوقف على رأسه، و صفق بيديه، و قال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عوّدوني الوصال، و الوصل 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رموني بالصّدّ، و الصدّ صعب</w:t>
      </w:r>
    </w:p>
    <w:p>
      <w:pPr>
        <w:pStyle w:val="BookText"/>
        <w:rPr/>
      </w:pPr>
      <w:r>
        <w:rPr>
          <w:rFonts w:ascii="IRNazanin" w:hAnsi="IRNazanin" w:eastAsia="IRNazanin"/>
          <w:color w:val="111111"/>
          <w:sz w:val="28"/>
          <w:sz w:val="28"/>
          <w:szCs w:val="28"/>
          <w:rtl w:val="true"/>
          <w:lang w:bidi="fa-IR"/>
        </w:rPr>
        <w:t xml:space="preserve">لا و حسن </w:t>
      </w:r>
      <w:r>
        <w:rPr>
          <w:rStyle w:val="FootnoteAnchor"/>
          <w:rtl w:val="true"/>
        </w:rPr>
        <w:footnoteReference w:id="461"/>
      </w:r>
      <w:r>
        <w:rPr>
          <w:rFonts w:ascii="Amiri" w:hAnsi="Amiri" w:eastAsia="Amiri" w:cs="Amiri"/>
          <w:color w:val="111111"/>
          <w:sz w:val="28"/>
          <w:sz w:val="28"/>
          <w:szCs w:val="28"/>
          <w:rtl w:val="true"/>
          <w:lang w:bidi="ar-SA"/>
        </w:rPr>
        <w:t xml:space="preserve">الخضوع عند التلاقي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جزى من يحبّ‌ ألاّ يحبّ‌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الجنيد برجله الأرض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يا أبا بكر، هو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 مغشيا عليه</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غلبت دهشة السرو ر فلم أملك البكا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عامر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الشبلي، فاجتاز أبو بكر بن داود الأصبهاني، فسلّم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أنشدت</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لك و حقيقته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موقف للرقيب لا أنساه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w:t>
      </w:r>
      <w:r>
        <w:rPr>
          <w:rFonts w:eastAsia="Amiri" w:cs="Amiri" w:ascii="Amiri" w:hAnsi="Amiri"/>
          <w:color w:val="111111"/>
          <w:sz w:val="28"/>
          <w:szCs w:val="28"/>
          <w:rtl w:val="true"/>
          <w:lang w:bidi="ar-SA"/>
        </w:rPr>
        <w:t xml:space="preserve">.... </w:t>
      </w:r>
      <w:r>
        <w:rPr>
          <w:rStyle w:val="FootnoteAnchor"/>
          <w:rtl w:val="true"/>
        </w:rPr>
        <w:footnoteReference w:id="464"/>
      </w:r>
      <w:r>
        <w:rPr>
          <w:rFonts w:ascii="IRNazanin" w:hAnsi="IRNazanin" w:eastAsia="IRNazanin"/>
          <w:color w:val="111111"/>
          <w:sz w:val="28"/>
          <w:sz w:val="28"/>
          <w:szCs w:val="28"/>
          <w:rtl w:val="true"/>
          <w:lang w:bidi="fa-IR"/>
        </w:rPr>
        <w:t>باه</w:t>
      </w:r>
    </w:p>
    <w:p>
      <w:pPr>
        <w:pStyle w:val="BookText"/>
        <w:rPr/>
      </w:pPr>
      <w:r>
        <w:rPr>
          <w:rFonts w:ascii="Amiri" w:hAnsi="Amiri" w:eastAsia="Amiri" w:cs="Amiri"/>
          <w:color w:val="111111"/>
          <w:sz w:val="28"/>
          <w:sz w:val="28"/>
          <w:szCs w:val="28"/>
          <w:rtl w:val="true"/>
          <w:lang w:bidi="ar-SA"/>
        </w:rPr>
        <w:t xml:space="preserve">مرحبا بالرقيب من غير 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يجلو عليّ‌ من أهواه</w:t>
      </w:r>
    </w:p>
    <w:p>
      <w:pPr>
        <w:pStyle w:val="BookText"/>
        <w:rPr/>
      </w:pPr>
      <w:r>
        <w:rPr>
          <w:rFonts w:ascii="Amiri" w:hAnsi="Amiri" w:eastAsia="Amiri" w:cs="Amiri"/>
          <w:color w:val="111111"/>
          <w:sz w:val="28"/>
          <w:sz w:val="28"/>
          <w:szCs w:val="28"/>
          <w:rtl w:val="true"/>
          <w:lang w:bidi="ar-SA"/>
        </w:rPr>
        <w:t xml:space="preserve">لا أحبّ‌ الرّقيب إلاّ لأني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من أحبّ‌ حتى أراه</w:t>
      </w:r>
    </w:p>
    <w:p>
      <w:pPr>
        <w:pStyle w:val="BookText"/>
        <w:rPr/>
      </w:pPr>
      <w:r>
        <w:rPr>
          <w:rFonts w:ascii="Amiri" w:hAnsi="Amiri" w:eastAsia="Amiri" w:cs="Amiri"/>
          <w:color w:val="111111"/>
          <w:sz w:val="28"/>
          <w:sz w:val="28"/>
          <w:szCs w:val="28"/>
          <w:rtl w:val="true"/>
          <w:lang w:bidi="ar-SA"/>
        </w:rPr>
        <w:t>فقال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 للّه فيها إشارة حتى نبهني الشبلي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الشبلي عن حقيقة التوكل،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العبد حركات همّته من الطلب بما ضمنه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على الصفاء ينسي العبد مرارة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الغفلة يكون جوابه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إن ذكرتك إلاّ همّ‌ يلعنني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ذكري، و سري، و فكري عند ذكراكا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حتى كأن رقيبا منك يهتف 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ويحك، و التذكار إياكا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 العالم إلاّ ذكر؛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لِلْعٰالَمِينَ‌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أقرب أصحابك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ألهجهم </w:t>
      </w:r>
      <w:r>
        <w:rPr>
          <w:rStyle w:val="FootnoteAnchor"/>
          <w:rtl w:val="true"/>
        </w:rPr>
        <w:footnoteReference w:id="469"/>
      </w:r>
      <w:r>
        <w:rPr>
          <w:rFonts w:ascii="Amiri" w:hAnsi="Amiri" w:eastAsia="Amiri" w:cs="Amiri"/>
          <w:color w:val="111111"/>
          <w:sz w:val="28"/>
          <w:sz w:val="28"/>
          <w:szCs w:val="28"/>
          <w:rtl w:val="true"/>
          <w:lang w:bidi="ar-SA"/>
        </w:rPr>
        <w:t>بذكر اللّه، و أقومهم بحق اللّه، و أسرعهم مبادرة في مرضاة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 محمّد بن علي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الشبلي يوما في مجلسه، و قد غلبه حاله، جثا على ركبتيه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أدلجنا و أنت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لمطايانا بذكرك هاديا</w:t>
      </w:r>
    </w:p>
    <w:p>
      <w:pPr>
        <w:pStyle w:val="BookText"/>
        <w:rPr/>
      </w:pPr>
      <w:r>
        <w:rPr>
          <w:rFonts w:ascii="IRNazanin" w:hAnsi="IRNazanin" w:eastAsia="IRNazanin"/>
          <w:color w:val="111111"/>
          <w:sz w:val="28"/>
          <w:sz w:val="28"/>
          <w:szCs w:val="28"/>
          <w:rtl w:val="true"/>
          <w:lang w:bidi="fa-IR"/>
        </w:rPr>
        <w:t>و قطع المجلس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سمعته يوما ينشد و هو في مثل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أبصرتك العين من بعد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 فيك الشكّ‌ أثبتك القلب</w:t>
      </w:r>
    </w:p>
    <w:p>
      <w:pPr>
        <w:pStyle w:val="BookText"/>
        <w:rPr/>
      </w:pPr>
      <w:r>
        <w:rPr>
          <w:rFonts w:ascii="Amiri" w:hAnsi="Amiri" w:eastAsia="Amiri" w:cs="Amiri"/>
          <w:color w:val="111111"/>
          <w:sz w:val="28"/>
          <w:sz w:val="28"/>
          <w:szCs w:val="28"/>
          <w:rtl w:val="true"/>
          <w:lang w:bidi="ar-SA"/>
        </w:rPr>
        <w:t xml:space="preserve">و لو أن ركبا أمّموك لقادهم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نسيمك حتى يستدلّ‌ بك الركب</w:t>
      </w:r>
    </w:p>
    <w:p>
      <w:pPr>
        <w:pStyle w:val="BookText"/>
        <w:rPr/>
      </w:pPr>
      <w:r>
        <w:rPr>
          <w:rFonts w:ascii="Amiri" w:hAnsi="Amiri" w:eastAsia="Amiri" w:cs="Amiri"/>
          <w:color w:val="111111"/>
          <w:sz w:val="28"/>
          <w:sz w:val="28"/>
          <w:szCs w:val="28"/>
          <w:rtl w:val="true"/>
          <w:lang w:bidi="ar-SA"/>
        </w:rPr>
        <w:t>فقطع المجلس أيضا بمثل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 الشبليّ‌ عن التصوف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ترويح القلوب بمراوح الصفاء، و تجليل الخواطر بأردية الوفاء، و التخلّق بالسخاء، و البشر في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و السّجزي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رجلا قال للشبلي</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من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في المسجد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إليهم، فمرّ الرجل معه حتى دخل المسجد، فرأى الشبلي قوما عليهم المرقعات و الفوط‍‌ </w:t>
      </w:r>
      <w:r>
        <w:rPr>
          <w:rStyle w:val="FootnoteAnchor"/>
          <w:rtl w:val="true"/>
        </w:rPr>
        <w:footnoteReference w:id="47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الخيام فإنّها كخيامهم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نساء الحي غير نسائها</w:t>
      </w:r>
    </w:p>
    <w:p>
      <w:pPr>
        <w:pStyle w:val="BookText"/>
        <w:rPr/>
      </w:pPr>
      <w:r>
        <w:rPr>
          <w:rFonts w:ascii="Amiri" w:hAnsi="Amiri" w:eastAsia="Amiri" w:cs="Amiri"/>
          <w:color w:val="111111"/>
          <w:sz w:val="28"/>
          <w:sz w:val="28"/>
          <w:szCs w:val="28"/>
          <w:rtl w:val="true"/>
          <w:lang w:bidi="ar-SA"/>
        </w:rPr>
        <w:t>قال عيسى بن علي الوزير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الشبلي على أبي، فدفع إليه صرة فيها أربعون دينارا،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نفقة للصوفية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عبر على الجسر، فرأى رجلا صوفيا قد وقف على دكان الحجام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احتجت إليك ساعة، أ تفعل ذلك من أجل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w:t>
      </w:r>
    </w:p>
    <w:p>
      <w:pPr>
        <w:pStyle w:val="BookText"/>
        <w:rPr/>
      </w:pPr>
      <w:r>
        <w:rPr>
          <w:rFonts w:ascii="Amiri" w:hAnsi="Amiri" w:eastAsia="Amiri" w:cs="Amiri"/>
          <w:color w:val="111111"/>
          <w:sz w:val="28"/>
          <w:sz w:val="28"/>
          <w:szCs w:val="28"/>
          <w:rtl w:val="true"/>
          <w:lang w:bidi="ar-SA"/>
        </w:rPr>
        <w:t>فدخل إليه، فأصلح وجهه، و حلق رأسه، و حجمه، و الشبلي بباب الدكان، فلما فرغ و جاء الرجل ليخرج قال الشبلي للحجام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الصرة أجرة خدمتك لهذا الرجل، فقال الحجام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فعلت ذلك من أجل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أربعين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بالذي أحل عقدا عقدته بيني و بين اللّه بأربعين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 الشبلي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خير من الشبلي حتى الحجّام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الفضل عبد الرّحمن بن أحمد بن الحسن الرازي بنيسابور، أخبرنا</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علي </w:t>
      </w:r>
      <w:r>
        <w:rPr>
          <w:rStyle w:val="FootnoteAnchor"/>
          <w:rtl w:val="true"/>
        </w:rPr>
        <w:footnoteReference w:id="475"/>
      </w:r>
      <w:r>
        <w:rPr>
          <w:rFonts w:ascii="Amiri" w:hAnsi="Amiri" w:eastAsia="Amiri" w:cs="Amiri"/>
          <w:color w:val="111111"/>
          <w:sz w:val="28"/>
          <w:sz w:val="28"/>
          <w:szCs w:val="28"/>
          <w:rtl w:val="true"/>
          <w:lang w:bidi="ar-SA"/>
        </w:rPr>
        <w:t>بن جعفر السّيرواني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أنا و فقير على الشبلي، فسلمنا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تريدان‌؟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حكم‌؟ فقال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 الفقراء،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ألا تسبقكم همومكم، و لا تتأخر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السّيرواني </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لنا العلم كلّه في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الطبري </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بكر الشبلي يقول في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أردت أن تنظر إلى الدنيا بحذافيرها فانظر إلى مزبلة، فهي الدنيا، فإذا </w:t>
      </w:r>
      <w:r>
        <w:rPr>
          <w:rStyle w:val="FootnoteAnchor"/>
          <w:rtl w:val="true"/>
        </w:rPr>
        <w:footnoteReference w:id="478"/>
      </w:r>
      <w:r>
        <w:rPr>
          <w:rFonts w:ascii="Amiri" w:hAnsi="Amiri" w:eastAsia="Amiri" w:cs="Amiri"/>
          <w:color w:val="111111"/>
          <w:sz w:val="28"/>
          <w:sz w:val="28"/>
          <w:szCs w:val="28"/>
          <w:rtl w:val="true"/>
          <w:lang w:bidi="ar-SA"/>
        </w:rPr>
        <w:t xml:space="preserve">أردت أن تنظر إلى نفسك فخذ كفّا من تراب، فإنّك منها </w:t>
      </w:r>
      <w:r>
        <w:rPr>
          <w:rStyle w:val="FootnoteAnchor"/>
          <w:rtl w:val="true"/>
        </w:rPr>
        <w:footnoteReference w:id="479"/>
      </w:r>
      <w:r>
        <w:rPr>
          <w:rFonts w:ascii="Amiri" w:hAnsi="Amiri" w:eastAsia="Amiri" w:cs="Amiri"/>
          <w:color w:val="111111"/>
          <w:sz w:val="28"/>
          <w:sz w:val="28"/>
          <w:szCs w:val="28"/>
          <w:rtl w:val="true"/>
          <w:lang w:bidi="ar-SA"/>
        </w:rPr>
        <w:t xml:space="preserve">خلقت، و فيها </w:t>
      </w:r>
      <w:r>
        <w:rPr>
          <w:rStyle w:val="FootnoteAnchor"/>
          <w:rtl w:val="true"/>
        </w:rPr>
        <w:footnoteReference w:id="480"/>
      </w:r>
      <w:r>
        <w:rPr>
          <w:rFonts w:ascii="IRNazanin" w:hAnsi="IRNazanin" w:eastAsia="IRNazanin"/>
          <w:color w:val="111111"/>
          <w:sz w:val="28"/>
          <w:sz w:val="28"/>
          <w:szCs w:val="28"/>
          <w:rtl w:val="true"/>
          <w:lang w:bidi="fa-IR"/>
        </w:rPr>
        <w:t>تعود، و منها تخرج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متى أردت أن تنظر ما أنت‌؟ فانظر ما يخرج منك في دخولك الخلاء، فمن كان حاله كذلك لا يجوز أن يتطاول و يتكبّر </w:t>
      </w:r>
      <w:r>
        <w:rPr>
          <w:rStyle w:val="FootnoteAnchor"/>
          <w:rtl w:val="true"/>
        </w:rPr>
        <w:footnoteReference w:id="481"/>
      </w:r>
      <w:r>
        <w:rPr>
          <w:rFonts w:ascii="IRNazanin" w:hAnsi="IRNazanin" w:eastAsia="IRNazanin"/>
          <w:color w:val="111111"/>
          <w:sz w:val="28"/>
          <w:sz w:val="28"/>
          <w:szCs w:val="28"/>
          <w:rtl w:val="true"/>
          <w:lang w:bidi="fa-IR"/>
        </w:rPr>
        <w:t>على من هو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طالب العلوي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الشبلي بباب الطاق، فجاء رجل راكب، و بين يديه غلام، فقال رجل 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صقعان الأمير و مسخرته، فغدا الشبلي، فقبل فخذه، فرمى الرجل نفسه من الفرس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أحسبك ما عرفتني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عرفتك، أنت تأكل الدنيا بما تساويه، اركب، فأنت خير ممن يأكل الدنيا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الرازي </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الشبلي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أحوج الناس إلى سكرة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سكرة</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تغنيهم عن ملاحظات أنفسهم، و أفعالهم، و أحوالهم </w:t>
      </w:r>
      <w:r>
        <w:rPr>
          <w:rStyle w:val="FootnoteAnchor"/>
          <w:rtl w:val="true"/>
        </w:rPr>
        <w:footnoteReference w:id="484"/>
      </w:r>
      <w:r>
        <w:rPr>
          <w:rFonts w:ascii="Amiri" w:hAnsi="Amiri" w:eastAsia="Amiri" w:cs="Amiri"/>
          <w:color w:val="111111"/>
          <w:sz w:val="28"/>
          <w:sz w:val="28"/>
          <w:szCs w:val="28"/>
          <w:rtl w:val="true"/>
          <w:lang w:bidi="ar-SA"/>
        </w:rPr>
        <w:t>،و الأكوان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تحسبني حيّا و إنّي 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بعضي من الهجران يبكي على </w:t>
      </w:r>
      <w:r>
        <w:rPr>
          <w:rStyle w:val="FootnoteAnchor"/>
          <w:rtl w:val="true"/>
        </w:rPr>
        <w:footnoteReference w:id="485"/>
      </w:r>
      <w:r>
        <w:rPr>
          <w:rFonts w:ascii="Amiri" w:hAnsi="Amiri" w:eastAsia="Amiri" w:cs="Amiri"/>
          <w:color w:val="111111"/>
          <w:sz w:val="28"/>
          <w:sz w:val="28"/>
          <w:szCs w:val="28"/>
          <w:rtl w:val="true"/>
          <w:lang w:bidi="ar-SA"/>
        </w:rPr>
        <w:t>بعضي</w:t>
      </w:r>
    </w:p>
    <w:p>
      <w:pPr>
        <w:pStyle w:val="BookText"/>
        <w:rPr/>
      </w:pPr>
      <w:r>
        <w:rPr>
          <w:rFonts w:ascii="Amiri" w:hAnsi="Amiri" w:eastAsia="Amiri" w:cs="Amiri"/>
          <w:color w:val="111111"/>
          <w:sz w:val="28"/>
          <w:sz w:val="28"/>
          <w:szCs w:val="28"/>
          <w:rtl w:val="true"/>
          <w:lang w:bidi="ar-SA"/>
        </w:rPr>
        <w:t>و سئل عن متابعة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تموت عنك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الوقت مرح، الوقت جدّ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فني عن نفسه و قام الحق بتوليه لا ينكر له تقليب الأعيان، و اتخاذ 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أماكن الاتصال، فإنها خدع كلها، وقف بحيث وقف العوام 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أشك إلاّ أني قد وصلت، و لا أشك إلاّ أنّ‌ الوصل دوني، و لكن أبكي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فيبكي إن نأوا شوقا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يبكي إن دنوا خوف الفراق</w:t>
      </w:r>
    </w:p>
    <w:p>
      <w:pPr>
        <w:pStyle w:val="BookText"/>
        <w:rPr/>
      </w:pPr>
      <w:r>
        <w:rPr>
          <w:rFonts w:ascii="IRNazanin" w:hAnsi="IRNazanin" w:eastAsia="IRNazanin"/>
          <w:color w:val="111111"/>
          <w:sz w:val="28"/>
          <w:sz w:val="28"/>
          <w:szCs w:val="28"/>
          <w:rtl w:val="true"/>
          <w:lang w:bidi="fa-IR"/>
        </w:rPr>
        <w:t xml:space="preserve">فتسخن </w:t>
      </w:r>
      <w:r>
        <w:rPr>
          <w:rStyle w:val="FootnoteAnchor"/>
          <w:rtl w:val="true"/>
        </w:rPr>
        <w:footnoteReference w:id="486"/>
      </w:r>
      <w:r>
        <w:rPr>
          <w:rFonts w:ascii="Amiri" w:hAnsi="Amiri" w:eastAsia="Amiri" w:cs="Amiri"/>
          <w:color w:val="111111"/>
          <w:sz w:val="28"/>
          <w:sz w:val="28"/>
          <w:szCs w:val="28"/>
          <w:rtl w:val="true"/>
          <w:lang w:bidi="ar-SA"/>
        </w:rPr>
        <w:t xml:space="preserve">عينه عند التنائي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تسخن عينه عند التلاقي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الحيلة، لأن الحيلة إما رشوة، أو قرار، و هما بعيدان عن طرق الحقيقة، فاطلب الدواء من حيث جاء الداء، فلا يقدر على شفائك إلاّ من أعلك و أنشد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الذين بخير كنت تذكرهم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أهلكوك </w:t>
      </w:r>
      <w:r>
        <w:rPr>
          <w:rStyle w:val="FootnoteAnchor"/>
          <w:rtl w:val="true"/>
        </w:rPr>
        <w:footnoteReference w:id="489"/>
      </w:r>
      <w:r>
        <w:rPr>
          <w:rFonts w:ascii="Amiri" w:hAnsi="Amiri" w:eastAsia="Amiri" w:cs="Amiri"/>
          <w:color w:val="111111"/>
          <w:sz w:val="28"/>
          <w:sz w:val="28"/>
          <w:szCs w:val="28"/>
          <w:rtl w:val="true"/>
          <w:lang w:bidi="ar-SA"/>
        </w:rPr>
        <w:t>،و عنهم كنت أنهاكا</w:t>
      </w:r>
    </w:p>
    <w:p>
      <w:pPr>
        <w:pStyle w:val="BookText"/>
        <w:rPr/>
      </w:pPr>
      <w:r>
        <w:rPr>
          <w:rFonts w:ascii="Amiri" w:hAnsi="Amiri" w:eastAsia="Amiri" w:cs="Amiri"/>
          <w:color w:val="111111"/>
          <w:sz w:val="28"/>
          <w:sz w:val="28"/>
          <w:szCs w:val="28"/>
          <w:rtl w:val="true"/>
          <w:lang w:bidi="ar-SA"/>
        </w:rPr>
        <w:t xml:space="preserve">لا تطلبنّ‌ دواء عند غيرهم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يحييك إلاّ من توفاكا</w:t>
      </w:r>
    </w:p>
    <w:p>
      <w:pPr>
        <w:pStyle w:val="BookText"/>
        <w:rPr/>
      </w:pPr>
      <w:r>
        <w:rPr>
          <w:rFonts w:ascii="Amiri" w:hAnsi="Amiri" w:eastAsia="Amiri" w:cs="Amiri"/>
          <w:color w:val="111111"/>
          <w:sz w:val="28"/>
          <w:sz w:val="28"/>
          <w:szCs w:val="28"/>
          <w:rtl w:val="true"/>
          <w:lang w:bidi="ar-SA"/>
        </w:rPr>
        <w:t>و اجتاز الشبلي بدرب سليمان عند الجسر في شهر رمضان، فسمع البقلي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لونه، و أخذه السماع،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ساقي القوم لا تنسني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ربّة الخدر غنّي رمل</w:t>
      </w:r>
    </w:p>
    <w:p>
      <w:pPr>
        <w:pStyle w:val="BookText"/>
        <w:rPr/>
      </w:pPr>
      <w:r>
        <w:rPr>
          <w:rFonts w:ascii="Amiri" w:hAnsi="Amiri" w:eastAsia="Amiri" w:cs="Amiri"/>
          <w:color w:val="111111"/>
          <w:sz w:val="28"/>
          <w:sz w:val="28"/>
          <w:szCs w:val="28"/>
          <w:rtl w:val="true"/>
          <w:lang w:bidi="ar-SA"/>
        </w:rPr>
        <w:t xml:space="preserve">و قد كان شيء يسمّى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سمعنا به ما فعل</w:t>
      </w:r>
    </w:p>
    <w:p>
      <w:pPr>
        <w:pStyle w:val="BookText"/>
        <w:rPr/>
      </w:pPr>
      <w:r>
        <w:rPr>
          <w:rFonts w:ascii="Amiri" w:hAnsi="Amiri" w:eastAsia="Amiri" w:cs="Amiri"/>
          <w:color w:val="111111"/>
          <w:sz w:val="28"/>
          <w:sz w:val="28"/>
          <w:szCs w:val="28"/>
          <w:rtl w:val="true"/>
          <w:lang w:bidi="ar-SA"/>
        </w:rPr>
        <w:t xml:space="preserve">خليليّ‌ إنّ‌ دام هذا الصّدود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أراه، سريعا قتل</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إن دام همّ‌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تراه قليلا قبل</w:t>
      </w:r>
    </w:p>
    <w:p>
      <w:pPr>
        <w:pStyle w:val="BookText"/>
        <w:rPr/>
      </w:pPr>
      <w:r>
        <w:rPr>
          <w:rFonts w:ascii="Amiri" w:hAnsi="Amiri" w:eastAsia="Amiri" w:cs="Amiri"/>
          <w:color w:val="111111"/>
          <w:sz w:val="28"/>
          <w:sz w:val="28"/>
          <w:szCs w:val="28"/>
          <w:rtl w:val="true"/>
          <w:lang w:bidi="ar-SA"/>
        </w:rPr>
        <w:t xml:space="preserve">مؤمل دنيا لتبقى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المؤمّل قبل الأمل</w:t>
      </w:r>
    </w:p>
    <w:p>
      <w:pPr>
        <w:pStyle w:val="BookText"/>
        <w:rPr/>
      </w:pPr>
      <w:r>
        <w:rPr>
          <w:rFonts w:ascii="Amiri" w:hAnsi="Amiri" w:eastAsia="Amiri" w:cs="Amiri"/>
          <w:color w:val="111111"/>
          <w:sz w:val="28"/>
          <w:sz w:val="28"/>
          <w:szCs w:val="28"/>
          <w:rtl w:val="true"/>
          <w:lang w:bidi="ar-SA"/>
        </w:rPr>
        <w:t>و قال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اللّه خلق الدنيا على العكس لكان منفعة الإهليلج </w:t>
      </w:r>
      <w:r>
        <w:rPr>
          <w:rStyle w:val="FootnoteAnchor"/>
          <w:rtl w:val="true"/>
        </w:rPr>
        <w:footnoteReference w:id="491"/>
      </w:r>
      <w:r>
        <w:rPr>
          <w:rFonts w:ascii="Amiri" w:hAnsi="Amiri" w:eastAsia="Amiri" w:cs="Amiri"/>
          <w:color w:val="111111"/>
          <w:sz w:val="28"/>
          <w:sz w:val="28"/>
          <w:szCs w:val="28"/>
          <w:rtl w:val="true"/>
          <w:lang w:bidi="ar-SA"/>
        </w:rPr>
        <w:t>في اللّوزينج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مع مولاك مثل الصبي مع أمه؛ تضربه و يمسكها،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 لا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بمعان هي شموس كلّها، بل الشموس فيها 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الرجل يسمع الشيء و لا يفهم معناه، فيؤاخذ عليه، لم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ورقاء </w:t>
      </w:r>
      <w:r>
        <w:rPr>
          <w:rStyle w:val="FootnoteAnchor"/>
          <w:rtl w:val="true"/>
        </w:rPr>
        <w:footnoteReference w:id="492"/>
      </w:r>
      <w:r>
        <w:rPr>
          <w:rFonts w:ascii="Amiri" w:hAnsi="Amiri" w:eastAsia="Amiri" w:cs="Amiri"/>
          <w:color w:val="111111"/>
          <w:sz w:val="28"/>
          <w:sz w:val="28"/>
          <w:szCs w:val="28"/>
          <w:rtl w:val="true"/>
          <w:lang w:bidi="ar-SA"/>
        </w:rPr>
        <w:t xml:space="preserve">هتوف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شجو صدحت في فنن</w:t>
      </w:r>
    </w:p>
    <w:p>
      <w:pPr>
        <w:pStyle w:val="BookText"/>
        <w:rPr/>
      </w:pPr>
      <w:r>
        <w:rPr>
          <w:rFonts w:ascii="Amiri" w:hAnsi="Amiri" w:eastAsia="Amiri" w:cs="Amiri"/>
          <w:color w:val="111111"/>
          <w:sz w:val="28"/>
          <w:sz w:val="28"/>
          <w:szCs w:val="28"/>
          <w:rtl w:val="true"/>
          <w:lang w:bidi="ar-SA"/>
        </w:rPr>
        <w:t xml:space="preserve">ذكرت إلفا و دهرا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حزنا، فهاجت حزني</w:t>
      </w:r>
    </w:p>
    <w:p>
      <w:pPr>
        <w:pStyle w:val="BookText"/>
        <w:rPr/>
      </w:pPr>
      <w:r>
        <w:rPr>
          <w:rFonts w:ascii="Amiri" w:hAnsi="Amiri" w:eastAsia="Amiri" w:cs="Amiri"/>
          <w:color w:val="111111"/>
          <w:sz w:val="28"/>
          <w:sz w:val="28"/>
          <w:szCs w:val="28"/>
          <w:rtl w:val="true"/>
          <w:lang w:bidi="ar-SA"/>
        </w:rPr>
        <w:t xml:space="preserve">فبكائي ربما أرّقها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بكاها ربما أرّقني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تشكو </w:t>
      </w:r>
      <w:r>
        <w:rPr>
          <w:rStyle w:val="FootnoteAnchor"/>
          <w:rtl w:val="true"/>
        </w:rPr>
        <w:footnoteReference w:id="493"/>
      </w:r>
      <w:r>
        <w:rPr>
          <w:rFonts w:ascii="Amiri" w:hAnsi="Amiri" w:eastAsia="Amiri" w:cs="Amiri"/>
          <w:color w:val="111111"/>
          <w:sz w:val="28"/>
          <w:sz w:val="28"/>
          <w:szCs w:val="28"/>
          <w:rtl w:val="true"/>
          <w:lang w:bidi="ar-SA"/>
        </w:rPr>
        <w:t xml:space="preserve">فما أفهمها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أشكو </w:t>
      </w:r>
      <w:r>
        <w:rPr>
          <w:rStyle w:val="FootnoteAnchor"/>
          <w:rtl w:val="true"/>
        </w:rPr>
        <w:footnoteReference w:id="494"/>
      </w:r>
      <w:r>
        <w:rPr>
          <w:rFonts w:ascii="Amiri" w:hAnsi="Amiri" w:eastAsia="Amiri" w:cs="Amiri"/>
          <w:color w:val="111111"/>
          <w:sz w:val="28"/>
          <w:sz w:val="28"/>
          <w:szCs w:val="28"/>
          <w:rtl w:val="true"/>
          <w:lang w:bidi="ar-SA"/>
        </w:rPr>
        <w:t xml:space="preserve">فما تفهمني </w:t>
      </w:r>
    </w:p>
    <w:p>
      <w:pPr>
        <w:pStyle w:val="BookText"/>
        <w:rPr/>
      </w:pPr>
      <w:r>
        <w:rPr>
          <w:rFonts w:ascii="Amiri" w:hAnsi="Amiri" w:eastAsia="Amiri" w:cs="Amiri"/>
          <w:color w:val="111111"/>
          <w:sz w:val="28"/>
          <w:sz w:val="28"/>
          <w:szCs w:val="28"/>
          <w:rtl w:val="true"/>
          <w:lang w:bidi="ar-SA"/>
        </w:rPr>
        <w:t xml:space="preserve">غير أنّي بالجوى </w:t>
      </w:r>
      <w:r>
        <w:rPr>
          <w:rStyle w:val="FootnoteAnchor"/>
          <w:rtl w:val="true"/>
        </w:rPr>
        <w:footnoteReference w:id="495"/>
      </w:r>
      <w:r>
        <w:rPr>
          <w:rFonts w:ascii="Amiri" w:hAnsi="Amiri" w:eastAsia="Amiri" w:cs="Amiri"/>
          <w:color w:val="111111"/>
          <w:sz w:val="28"/>
          <w:sz w:val="28"/>
          <w:szCs w:val="28"/>
          <w:rtl w:val="true"/>
          <w:lang w:bidi="ar-SA"/>
        </w:rPr>
        <w:t xml:space="preserve">أعرفها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أيضا بالجوى تعرفني</w:t>
      </w:r>
    </w:p>
    <w:p>
      <w:pPr>
        <w:pStyle w:val="BookText"/>
        <w:rPr/>
      </w:pPr>
      <w:r>
        <w:rPr>
          <w:rFonts w:ascii="Amiri" w:hAnsi="Amiri" w:eastAsia="Amiri" w:cs="Amiri"/>
          <w:color w:val="111111"/>
          <w:sz w:val="28"/>
          <w:sz w:val="28"/>
          <w:szCs w:val="28"/>
          <w:rtl w:val="true"/>
          <w:lang w:bidi="ar-SA"/>
        </w:rPr>
        <w:t>و قال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اصطلام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الوجد عندي 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عن شهود</w:t>
      </w:r>
    </w:p>
    <w:p>
      <w:pPr>
        <w:pStyle w:val="BookText"/>
        <w:rPr/>
      </w:pPr>
      <w:r>
        <w:rPr>
          <w:rFonts w:ascii="Amiri" w:hAnsi="Amiri" w:eastAsia="Amiri" w:cs="Amiri"/>
          <w:color w:val="111111"/>
          <w:sz w:val="28"/>
          <w:sz w:val="28"/>
          <w:szCs w:val="28"/>
          <w:rtl w:val="true"/>
          <w:lang w:bidi="ar-SA"/>
        </w:rPr>
        <w:t xml:space="preserve">و شاهد الحق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يفني شهود الوجود</w:t>
      </w:r>
    </w:p>
    <w:p>
      <w:pPr>
        <w:pStyle w:val="BookText"/>
        <w:rPr/>
      </w:pPr>
      <w:r>
        <w:rPr>
          <w:rFonts w:ascii="Amiri" w:hAnsi="Amiri" w:eastAsia="Amiri" w:cs="Amiri"/>
          <w:color w:val="111111"/>
          <w:sz w:val="28"/>
          <w:sz w:val="28"/>
          <w:szCs w:val="28"/>
          <w:rtl w:val="true"/>
          <w:lang w:bidi="ar-SA"/>
        </w:rPr>
        <w:t xml:space="preserve">قال السلمي </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محمّد الدمشقي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مع الشبلي ليلة في مجلس سماع، و حضره المشايخ، فغنى قوّال شيئا، فصاح الشبلي و القوم سكوت، فقال له بعض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أ ليس هؤلاء يسمعون معك‌؟ ما لك من بين الجماعة‌؟ فقام، و تواجد، و أنشأ يقول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يسمعون كما سمعت كلامها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خرّوا لعزّة ركّعا و سجودا</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سكرتان </w:t>
      </w:r>
      <w:r>
        <w:rPr>
          <w:rStyle w:val="FootnoteAnchor"/>
          <w:rtl w:val="true"/>
        </w:rPr>
        <w:footnoteReference w:id="501"/>
      </w:r>
      <w:r>
        <w:rPr>
          <w:rFonts w:ascii="Amiri" w:hAnsi="Amiri" w:eastAsia="Amiri" w:cs="Amiri"/>
          <w:color w:val="111111"/>
          <w:sz w:val="28"/>
          <w:sz w:val="28"/>
          <w:szCs w:val="28"/>
          <w:rtl w:val="true"/>
          <w:lang w:bidi="ar-SA"/>
        </w:rPr>
        <w:t xml:space="preserve">و للندمان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خصصت به من بينهم وحدي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العباس البغدادي يقول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جماعة من الأحداث نصحب أبا الحسين بن أبي بكر الشبلي، و هو حدث، و نكتب الحديث، فأضافنا ليلة أبو الحسين،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ألا </w:t>
      </w:r>
      <w:r>
        <w:rPr>
          <w:rStyle w:val="FootnoteAnchor"/>
          <w:rtl w:val="true"/>
        </w:rPr>
        <w:footnoteReference w:id="502"/>
      </w:r>
      <w:r>
        <w:rPr>
          <w:rFonts w:ascii="Amiri" w:hAnsi="Amiri" w:eastAsia="Amiri" w:cs="Amiri"/>
          <w:color w:val="111111"/>
          <w:sz w:val="28"/>
          <w:sz w:val="28"/>
          <w:szCs w:val="28"/>
          <w:rtl w:val="true"/>
          <w:lang w:bidi="ar-SA"/>
        </w:rPr>
        <w:t>يدخل علينا أبوك،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داره، فلما أكلنا إذا نحن بالشبلي و بين كل إصبعين من أصابعه شمعة، ثماني شموع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 قعد في وسطنا، فاحتشمنا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سادة عدوني فيما بينكم طست شمع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غلامي أبو العباس‌؟ فتقدمت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الصوت الذي كنت تغني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لما بلغ الحير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حادي جملي حارا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احطط‍‌ بها 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تحفل بمن سارا</w:t>
      </w:r>
    </w:p>
    <w:p>
      <w:pPr>
        <w:pStyle w:val="BookText"/>
        <w:rPr/>
      </w:pPr>
      <w:r>
        <w:rPr>
          <w:rFonts w:ascii="Amiri" w:hAnsi="Amiri" w:eastAsia="Amiri" w:cs="Amiri"/>
          <w:color w:val="111111"/>
          <w:sz w:val="28"/>
          <w:sz w:val="28"/>
          <w:szCs w:val="28"/>
          <w:rtl w:val="true"/>
          <w:lang w:bidi="ar-SA"/>
        </w:rPr>
        <w:t>فغنيته،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فتغير</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فألقى الشموع من يده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يعقوب الخراط‍‌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حلقة الشبلي، فبكى رجل حتى علا صوته، و بكى الشبلي و أهل الحلقة ببكائه،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نافعي دمعي فأبكيكا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لي طمع فيكا</w:t>
      </w:r>
    </w:p>
    <w:p>
      <w:pPr>
        <w:pStyle w:val="BookText"/>
        <w:rPr/>
      </w:pPr>
      <w:r>
        <w:rPr>
          <w:rFonts w:ascii="Amiri" w:hAnsi="Amiri" w:eastAsia="Amiri" w:cs="Amiri"/>
          <w:color w:val="111111"/>
          <w:sz w:val="28"/>
          <w:sz w:val="28"/>
          <w:szCs w:val="28"/>
          <w:rtl w:val="true"/>
          <w:lang w:bidi="ar-SA"/>
        </w:rPr>
        <w:t xml:space="preserve">لو كنت تدري بالذي نالني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أقصرت عن بعض تجنيكا</w:t>
      </w:r>
    </w:p>
    <w:p>
      <w:pPr>
        <w:pStyle w:val="BookText"/>
        <w:rPr/>
      </w:pPr>
      <w:r>
        <w:rPr>
          <w:rFonts w:ascii="Amiri" w:hAnsi="Amiri" w:eastAsia="Amiri" w:cs="Amiri"/>
          <w:color w:val="111111"/>
          <w:sz w:val="28"/>
          <w:sz w:val="28"/>
          <w:szCs w:val="28"/>
          <w:rtl w:val="true"/>
          <w:lang w:bidi="ar-SA"/>
        </w:rPr>
        <w:t xml:space="preserve">و قيل للشبلي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تهلك نفسك بهذه الدعاوى، و لا تدعها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 إن كنت قد أسأت بي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لراج للعطف منك غدا</w:t>
      </w:r>
    </w:p>
    <w:p>
      <w:pPr>
        <w:pStyle w:val="BookText"/>
        <w:rPr/>
      </w:pPr>
      <w:r>
        <w:rPr>
          <w:rFonts w:ascii="Amiri" w:hAnsi="Amiri" w:eastAsia="Amiri" w:cs="Amiri"/>
          <w:color w:val="111111"/>
          <w:sz w:val="28"/>
          <w:sz w:val="28"/>
          <w:szCs w:val="28"/>
          <w:rtl w:val="true"/>
          <w:lang w:bidi="ar-SA"/>
        </w:rPr>
        <w:t xml:space="preserve">أستدفع الوقت بالرجاء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منكم ما أرتجي أبدا</w:t>
      </w:r>
    </w:p>
    <w:p>
      <w:pPr>
        <w:pStyle w:val="BookText"/>
        <w:rPr/>
      </w:pPr>
      <w:r>
        <w:rPr>
          <w:rFonts w:ascii="Amiri" w:hAnsi="Amiri" w:eastAsia="Amiri" w:cs="Amiri"/>
          <w:color w:val="111111"/>
          <w:sz w:val="28"/>
          <w:sz w:val="28"/>
          <w:szCs w:val="28"/>
          <w:rtl w:val="true"/>
          <w:lang w:bidi="ar-SA"/>
        </w:rPr>
        <w:t xml:space="preserve">أغرّ نفسي بكم و أخدعها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Style w:val="FootnoteAnchor"/>
          <w:rtl w:val="true"/>
        </w:rPr>
        <w:footnoteReference w:id="505"/>
      </w:r>
      <w:r>
        <w:rPr>
          <w:rFonts w:ascii="Amiri" w:hAnsi="Amiri" w:eastAsia="Amiri" w:cs="Amiri"/>
          <w:color w:val="111111"/>
          <w:sz w:val="28"/>
          <w:sz w:val="28"/>
          <w:szCs w:val="28"/>
          <w:rtl w:val="true"/>
          <w:lang w:bidi="ar-SA"/>
        </w:rPr>
        <w:t>ترى الغيّ‌ فيكم رشدا</w:t>
      </w:r>
    </w:p>
    <w:p>
      <w:pPr>
        <w:pStyle w:val="BookText"/>
        <w:rPr/>
      </w:pP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يقع بين الإلفين تهاجر؟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يزاد رشدا،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هجرتك لا قلى </w:t>
      </w:r>
      <w:r>
        <w:rPr>
          <w:rStyle w:val="FootnoteAnchor"/>
          <w:rtl w:val="true"/>
        </w:rPr>
        <w:footnoteReference w:id="506"/>
      </w:r>
      <w:r>
        <w:rPr>
          <w:rFonts w:ascii="Amiri" w:hAnsi="Amiri" w:eastAsia="Amiri" w:cs="Amiri"/>
          <w:color w:val="111111"/>
          <w:sz w:val="28"/>
          <w:sz w:val="28"/>
          <w:szCs w:val="28"/>
          <w:rtl w:val="true"/>
          <w:lang w:bidi="ar-SA"/>
        </w:rPr>
        <w:t xml:space="preserve">مني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بقاء ودك في الصّدود</w:t>
      </w:r>
    </w:p>
    <w:p>
      <w:pPr>
        <w:pStyle w:val="BookText"/>
        <w:rPr/>
      </w:pPr>
      <w:r>
        <w:rPr>
          <w:rFonts w:ascii="Amiri" w:hAnsi="Amiri" w:eastAsia="Amiri" w:cs="Amiri"/>
          <w:color w:val="111111"/>
          <w:sz w:val="28"/>
          <w:sz w:val="28"/>
          <w:szCs w:val="28"/>
          <w:rtl w:val="true"/>
          <w:lang w:bidi="ar-SA"/>
        </w:rPr>
        <w:t xml:space="preserve">كهجر الحائمات الورد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أنّ‌ المنية في الورود</w:t>
      </w:r>
    </w:p>
    <w:p>
      <w:pPr>
        <w:pStyle w:val="BookText"/>
        <w:rPr/>
      </w:pPr>
      <w:r>
        <w:rPr>
          <w:rFonts w:ascii="Amiri" w:hAnsi="Amiri" w:eastAsia="Amiri" w:cs="Amiri"/>
          <w:color w:val="111111"/>
          <w:sz w:val="28"/>
          <w:sz w:val="28"/>
          <w:szCs w:val="28"/>
          <w:rtl w:val="true"/>
          <w:lang w:bidi="ar-SA"/>
        </w:rPr>
        <w:t>و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w:t>
      </w:r>
      <w:r>
        <w:rPr>
          <w:rStyle w:val="FootnoteAnchor"/>
          <w:rtl w:val="true"/>
        </w:rPr>
        <w:footnoteReference w:id="507"/>
      </w:r>
      <w:r>
        <w:rPr>
          <w:rFonts w:ascii="Amiri" w:hAnsi="Amiri" w:eastAsia="Amiri" w:cs="Amiri"/>
          <w:color w:val="111111"/>
          <w:sz w:val="28"/>
          <w:sz w:val="28"/>
          <w:szCs w:val="28"/>
          <w:rtl w:val="true"/>
          <w:lang w:bidi="ar-SA"/>
        </w:rPr>
        <w:t>،فوصفه بصفة تضبط‍‌ عنه،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لست </w:t>
      </w:r>
      <w:r>
        <w:rPr>
          <w:rStyle w:val="FootnoteAnchor"/>
          <w:rtl w:val="true"/>
        </w:rPr>
        <w:footnoteReference w:id="508"/>
      </w:r>
      <w:r>
        <w:rPr>
          <w:rFonts w:ascii="Amiri" w:hAnsi="Amiri" w:eastAsia="Amiri" w:cs="Amiri"/>
          <w:color w:val="111111"/>
          <w:sz w:val="28"/>
          <w:sz w:val="28"/>
          <w:szCs w:val="28"/>
          <w:rtl w:val="true"/>
          <w:lang w:bidi="ar-SA"/>
        </w:rPr>
        <w:t xml:space="preserve">من جملة المحبّين إن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القلب بيته و المقاما</w:t>
      </w:r>
    </w:p>
    <w:p>
      <w:pPr>
        <w:pStyle w:val="BookText"/>
        <w:rPr/>
      </w:pPr>
      <w:r>
        <w:rPr>
          <w:rFonts w:ascii="Amiri" w:hAnsi="Amiri" w:eastAsia="Amiri" w:cs="Amiri"/>
          <w:color w:val="111111"/>
          <w:sz w:val="28"/>
          <w:sz w:val="28"/>
          <w:szCs w:val="28"/>
          <w:rtl w:val="true"/>
          <w:lang w:bidi="ar-SA"/>
        </w:rPr>
        <w:t xml:space="preserve">و طوافي إجالة 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ركني إذا أردت استلاما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يوم عيد على حلقة الشبلي، و الناس عليه فجاء حدث من أولاد </w:t>
      </w:r>
    </w:p>
    <w:p>
      <w:pPr>
        <w:pStyle w:val="BookText"/>
        <w:rPr/>
      </w:pPr>
      <w:r>
        <w:rPr>
          <w:rFonts w:ascii="Amiri" w:hAnsi="Amiri" w:eastAsia="Amiri" w:cs="Amiri"/>
          <w:color w:val="111111"/>
          <w:sz w:val="28"/>
          <w:sz w:val="28"/>
          <w:szCs w:val="28"/>
          <w:rtl w:val="true"/>
          <w:lang w:bidi="ar-SA"/>
        </w:rPr>
        <w:t>الوزراء حسن الوجه و الزّي، و 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الشبلي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اعتبارا سلم، و من نظر اختيارا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من عندي و إلاّ أخرق ثيابك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التنوخي، حدّثني أبو الحسن علي بن محمّد بن أبي صابر الدلال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على الشبلي في قبة الشعراء في جامع المنصور و الناس مجتمعون عليه، فوقف عليه في الحلقة غلام لم يكن ببغداد في ذلك الوقت أحسن وجها منه يعرف بابن مسلم،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فلم يبرح، فقال له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يا شيطان عنّا، فلم يبرح، فقال له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و إلاّ و اللّه خرّقت كل ما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Style w:val="FootnoteAnchor"/>
          <w:rtl w:val="true"/>
        </w:rPr>
        <w:footnoteReference w:id="510"/>
      </w:r>
      <w:r>
        <w:rPr>
          <w:rFonts w:ascii="Amiri" w:hAnsi="Amiri" w:eastAsia="Amiri" w:cs="Amiri"/>
          <w:color w:val="111111"/>
          <w:sz w:val="28"/>
          <w:sz w:val="28"/>
          <w:szCs w:val="28"/>
          <w:rtl w:val="true"/>
          <w:lang w:bidi="ar-SA"/>
        </w:rPr>
        <w:t xml:space="preserve">عليه ثياب في غاية الحسن تساوي جملة كبيرة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الفتى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ثم لاموا البزاة لم خلعوا فيهم الرسن</w:t>
      </w:r>
    </w:p>
    <w:p>
      <w:pPr>
        <w:pStyle w:val="BookText"/>
        <w:rPr/>
      </w:pPr>
      <w:r>
        <w:rPr>
          <w:rFonts w:ascii="IRNazanin" w:hAnsi="IRNazanin" w:eastAsia="IRNazanin"/>
          <w:color w:val="111111"/>
          <w:sz w:val="28"/>
          <w:sz w:val="28"/>
          <w:szCs w:val="28"/>
          <w:rtl w:val="true"/>
          <w:lang w:bidi="fa-IR"/>
        </w:rPr>
        <w:t>لو أرادوا صلاحنا ستروا وجهه الحسن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الشبلي يوما من منزله و عليه خريق </w:t>
      </w:r>
      <w:r>
        <w:rPr>
          <w:rStyle w:val="FootnoteAnchor"/>
          <w:rtl w:val="true"/>
        </w:rPr>
        <w:footnoteReference w:id="513"/>
      </w:r>
      <w:r>
        <w:rPr>
          <w:rFonts w:ascii="IRNazanin" w:hAnsi="IRNazanin" w:eastAsia="IRNazanin"/>
          <w:color w:val="111111"/>
          <w:sz w:val="28"/>
          <w:sz w:val="28"/>
          <w:szCs w:val="28"/>
          <w:rtl w:val="true"/>
          <w:lang w:bidi="fa-IR"/>
        </w:rPr>
        <w:t xml:space="preserve">و أطمار </w:t>
      </w:r>
      <w:r>
        <w:rPr>
          <w:rStyle w:val="FootnoteAnchor"/>
          <w:rtl w:val="true"/>
        </w:rPr>
        <w:footnoteReference w:id="514"/>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فيوما ترانا في الخزوز </w:t>
      </w:r>
      <w:r>
        <w:rPr>
          <w:rStyle w:val="FootnoteAnchor"/>
          <w:rtl w:val="true"/>
        </w:rPr>
        <w:footnoteReference w:id="515"/>
      </w:r>
      <w:r>
        <w:rPr>
          <w:rFonts w:ascii="Amiri" w:hAnsi="Amiri" w:eastAsia="Amiri" w:cs="Amiri"/>
          <w:color w:val="111111"/>
          <w:sz w:val="28"/>
          <w:sz w:val="28"/>
          <w:szCs w:val="28"/>
          <w:rtl w:val="true"/>
          <w:lang w:bidi="ar-SA"/>
        </w:rPr>
        <w:t xml:space="preserve">نجرّها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يوما ترانا في الحديد عوابسا</w:t>
      </w:r>
    </w:p>
    <w:p>
      <w:pPr>
        <w:pStyle w:val="BookText"/>
        <w:rPr/>
      </w:pPr>
      <w:r>
        <w:rPr>
          <w:rFonts w:ascii="Amiri" w:hAnsi="Amiri" w:eastAsia="Amiri" w:cs="Amiri"/>
          <w:color w:val="111111"/>
          <w:sz w:val="28"/>
          <w:sz w:val="28"/>
          <w:szCs w:val="28"/>
          <w:rtl w:val="true"/>
          <w:lang w:bidi="ar-SA"/>
        </w:rPr>
        <w:t xml:space="preserve">و يوما ترانا في الثريد نبسّه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يوما ترانا نأكل الخبز يابسا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صدري ببغداد، فضاقت علي أوقاتي، فوقع لي أن أنحدر إلى البصرة، فاكتريت سمارية </w:t>
      </w:r>
      <w:r>
        <w:rPr>
          <w:rStyle w:val="FootnoteAnchor"/>
          <w:rtl w:val="true"/>
        </w:rPr>
        <w:footnoteReference w:id="517"/>
      </w:r>
      <w:r>
        <w:rPr>
          <w:rFonts w:ascii="Amiri" w:hAnsi="Amiri" w:eastAsia="Amiri" w:cs="Amiri"/>
          <w:color w:val="111111"/>
          <w:sz w:val="28"/>
          <w:sz w:val="28"/>
          <w:szCs w:val="28"/>
          <w:rtl w:val="true"/>
          <w:lang w:bidi="ar-SA"/>
        </w:rPr>
        <w:t xml:space="preserve">،و ركبت فيها، فلمّا بلغت البصرة، و خرجت من السمارية زاد </w:t>
      </w:r>
    </w:p>
    <w:p>
      <w:pPr>
        <w:pStyle w:val="BookText"/>
        <w:rPr/>
      </w:pPr>
      <w:r>
        <w:rPr>
          <w:rFonts w:ascii="Amiri" w:hAnsi="Amiri" w:eastAsia="Amiri" w:cs="Amiri"/>
          <w:color w:val="111111"/>
          <w:sz w:val="28"/>
          <w:sz w:val="28"/>
          <w:szCs w:val="28"/>
          <w:rtl w:val="true"/>
          <w:lang w:bidi="ar-SA"/>
        </w:rPr>
        <w:t>علي ما كنت أجده ببغداد أضعاف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تلك السمارية، و رجعت إلى بغداد، فلما بلغت دار الخليفة إذا جارية تغني له في التاج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 قادما من سفرة البحر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أناديك لا أنساك ما هبّت الصّبا</w:t>
      </w:r>
    </w:p>
    <w:p>
      <w:pPr>
        <w:pStyle w:val="BookText"/>
        <w:rPr/>
      </w:pPr>
      <w:r>
        <w:rPr>
          <w:rFonts w:ascii="Amiri" w:hAnsi="Amiri" w:eastAsia="Amiri" w:cs="Amiri"/>
          <w:color w:val="111111"/>
          <w:sz w:val="28"/>
          <w:sz w:val="28"/>
          <w:szCs w:val="28"/>
          <w:rtl w:val="true"/>
          <w:lang w:bidi="ar-SA"/>
        </w:rPr>
        <w:t xml:space="preserve">قدمت على قلبي كما قد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كئيبا، حزينا، بالصّبابة متعبا</w:t>
      </w:r>
    </w:p>
    <w:p>
      <w:pPr>
        <w:pStyle w:val="BookText"/>
        <w:rPr/>
      </w:pPr>
      <w:r>
        <w:rPr>
          <w:rFonts w:ascii="Amiri" w:hAnsi="Amiri" w:eastAsia="Amiri" w:cs="Amiri"/>
          <w:color w:val="111111"/>
          <w:sz w:val="28"/>
          <w:sz w:val="28"/>
          <w:szCs w:val="28"/>
          <w:rtl w:val="true"/>
          <w:lang w:bidi="ar-SA"/>
        </w:rPr>
        <w:t>فلما سمعت غناءها طرحت نفسي في دجلة،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إلى الشّط‍‌، فقال 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الشبلي؛ فحملت إليه، و وقفت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تبلغنا عنك في كلّ‌ وقت أعاجيب فما هذا؟ فقصصت عليه القصة، و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صيحة، و وقع في دجلة مغشيا عليه، 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الحقوه، و احملوه، فحمل إلى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مجنون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كان من أمري كيت و كيت، فتحيرت فيما هو يجري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الخليفة مما رأى من حرقته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الصقر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شيخ من شيوخنا أهنئه يوم عيد، فرأيت عنده نخالة و هندباء </w:t>
      </w:r>
      <w:r>
        <w:rPr>
          <w:rStyle w:val="FootnoteAnchor"/>
          <w:rtl w:val="true"/>
        </w:rPr>
        <w:footnoteReference w:id="519"/>
      </w:r>
      <w:r>
        <w:rPr>
          <w:rFonts w:ascii="Amiri" w:hAnsi="Amiri" w:eastAsia="Amiri" w:cs="Amiri"/>
          <w:color w:val="111111"/>
          <w:sz w:val="28"/>
          <w:sz w:val="28"/>
          <w:szCs w:val="28"/>
          <w:rtl w:val="true"/>
          <w:lang w:bidi="ar-SA"/>
        </w:rPr>
        <w:t>و خلا، فشغل ذلك قلبي، فخرجت من عنده، و دخلت على أحد أرباب الدنيا، فذكرت ذلك له، فدفع إلي صرّة فيها 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فعدت و دخلت إليه،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رأيت من حالي‌؟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هندباء و خلا و نخالة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افتقدت </w:t>
      </w:r>
      <w:r>
        <w:rPr>
          <w:rStyle w:val="FootnoteAnchor"/>
          <w:rtl w:val="true"/>
        </w:rPr>
        <w:footnoteReference w:id="520"/>
      </w:r>
      <w:r>
        <w:rPr>
          <w:rFonts w:ascii="Amiri" w:hAnsi="Amiri" w:eastAsia="Amiri" w:cs="Amiri"/>
          <w:color w:val="111111"/>
          <w:sz w:val="28"/>
          <w:sz w:val="28"/>
          <w:szCs w:val="28"/>
          <w:rtl w:val="true"/>
          <w:lang w:bidi="ar-SA"/>
        </w:rPr>
        <w:t>منزلي، و كذلك لو كانت في بيتي حرمة أ كنت تفتقدها؟ قم فاخرج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لا كلّمتك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فنطح الباب وجهي، ففتحته، فمسحت الدم و مشيت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الشبلي،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رجل مشى في طاعة اللّه ينطح وجهه، ما يوجب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أراد أن يجيء إلى شيء صاف فيكدره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للشبلي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اليوم يوم العيد، فأنشأ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الناس بالعيد قد سرّوا و قد فرحوا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سررت به و الواحد الصمد</w:t>
      </w:r>
    </w:p>
    <w:p>
      <w:pPr>
        <w:pStyle w:val="BookText"/>
        <w:rPr/>
      </w:pPr>
      <w:r>
        <w:rPr>
          <w:rFonts w:ascii="Amiri" w:hAnsi="Amiri" w:eastAsia="Amiri" w:cs="Amiri"/>
          <w:color w:val="111111"/>
          <w:sz w:val="28"/>
          <w:sz w:val="28"/>
          <w:szCs w:val="28"/>
          <w:rtl w:val="true"/>
          <w:lang w:bidi="ar-SA"/>
        </w:rPr>
        <w:t xml:space="preserve">لمّا تيقنت أنّي لا أعاينكم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غمّضت طرفي فلم انظر إلى أحد</w:t>
      </w:r>
    </w:p>
    <w:p>
      <w:pPr>
        <w:pStyle w:val="BookText"/>
        <w:rPr/>
      </w:pPr>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 الشبلي كان واقفا على قبر الجنيد، فسئل عن مسألة، فنظر إلى الرجل، و نظر إلى القبر،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لأستحييه و الترب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كنت أستحييه حين يراني</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فجاءة،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اللّه في القتلى قصاص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دماء العاشقين جبار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و مات أخ من إخوان الشبلي، فعزّ عليه، فرجع من </w:t>
      </w:r>
      <w:r>
        <w:rPr>
          <w:rStyle w:val="FootnoteAnchor"/>
          <w:rtl w:val="true"/>
        </w:rPr>
        <w:footnoteReference w:id="522"/>
      </w:r>
      <w:r>
        <w:rPr>
          <w:rFonts w:ascii="Amiri" w:hAnsi="Amiri" w:eastAsia="Amiri" w:cs="Amiri"/>
          <w:color w:val="111111"/>
          <w:sz w:val="28"/>
          <w:sz w:val="28"/>
          <w:szCs w:val="28"/>
          <w:rtl w:val="true"/>
          <w:lang w:bidi="ar-SA"/>
        </w:rPr>
        <w:t>جنازته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سأودّع الإحسان بعدك و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حان منك البين و التوديع</w:t>
      </w:r>
    </w:p>
    <w:p>
      <w:pPr>
        <w:pStyle w:val="BookText"/>
        <w:rPr/>
      </w:pPr>
      <w:r>
        <w:rPr>
          <w:rFonts w:ascii="Amiri" w:hAnsi="Amiri" w:eastAsia="Amiri" w:cs="Amiri"/>
          <w:color w:val="111111"/>
          <w:sz w:val="28"/>
          <w:sz w:val="28"/>
          <w:szCs w:val="28"/>
          <w:rtl w:val="true"/>
          <w:lang w:bidi="ar-SA"/>
        </w:rPr>
        <w:t xml:space="preserve">و لأستقلّ‌ لك الدموع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دجلة لي عليك دموع</w:t>
      </w:r>
    </w:p>
    <w:p>
      <w:pPr>
        <w:pStyle w:val="BookText"/>
        <w:rPr/>
      </w:pPr>
      <w:r>
        <w:rPr>
          <w:rFonts w:ascii="Amiri" w:hAnsi="Amiri" w:eastAsia="Amiri" w:cs="Amiri"/>
          <w:color w:val="111111"/>
          <w:sz w:val="28"/>
          <w:sz w:val="28"/>
          <w:szCs w:val="28"/>
          <w:rtl w:val="true"/>
          <w:lang w:bidi="ar-SA"/>
        </w:rPr>
        <w:t xml:space="preserve">و حكايات الشبلي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في إنشاده للشعر الحسن، و التمثل به، و الطرب عليه، و التواجد من سماعه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كادت سرائر سرّي أن تشير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أوليتني من سرور لا أسمّيه</w:t>
      </w:r>
    </w:p>
    <w:p>
      <w:pPr>
        <w:pStyle w:val="BookText"/>
        <w:rPr/>
      </w:pPr>
      <w:r>
        <w:rPr>
          <w:rFonts w:ascii="Amiri" w:hAnsi="Amiri" w:eastAsia="Amiri" w:cs="Amiri"/>
          <w:color w:val="111111"/>
          <w:sz w:val="28"/>
          <w:sz w:val="28"/>
          <w:szCs w:val="28"/>
          <w:rtl w:val="true"/>
          <w:lang w:bidi="ar-SA"/>
        </w:rPr>
        <w:t xml:space="preserve">فصاح بالسر سرّ منك ترقبه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السرور بسرّ دون مبديه</w:t>
      </w:r>
    </w:p>
    <w:p>
      <w:pPr>
        <w:pStyle w:val="BookText"/>
        <w:rPr/>
      </w:pPr>
      <w:r>
        <w:rPr>
          <w:rFonts w:ascii="Amiri" w:hAnsi="Amiri" w:eastAsia="Amiri" w:cs="Amiri"/>
          <w:color w:val="111111"/>
          <w:sz w:val="28"/>
          <w:sz w:val="28"/>
          <w:szCs w:val="28"/>
          <w:rtl w:val="true"/>
          <w:lang w:bidi="ar-SA"/>
        </w:rPr>
        <w:t xml:space="preserve">فظل يلحظني فكري لألحظه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يلحظني أن لا أراعيه</w:t>
      </w:r>
    </w:p>
    <w:p>
      <w:pPr>
        <w:pStyle w:val="BookText"/>
        <w:rPr/>
      </w:pPr>
      <w:r>
        <w:rPr>
          <w:rFonts w:ascii="Amiri" w:hAnsi="Amiri" w:eastAsia="Amiri" w:cs="Amiri"/>
          <w:color w:val="111111"/>
          <w:sz w:val="28"/>
          <w:sz w:val="28"/>
          <w:szCs w:val="28"/>
          <w:rtl w:val="true"/>
          <w:lang w:bidi="ar-SA"/>
        </w:rPr>
        <w:t xml:space="preserve">و أقبل الحق يفني اللحظ‍‌ عن صفتي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اللحظ‍‌ يفنيني و أفنيه</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كم كذبة لي فيك لا أستقلّها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لمن ألقاه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صالح</w:t>
      </w:r>
    </w:p>
    <w:p>
      <w:pPr>
        <w:pStyle w:val="BookText"/>
        <w:rPr/>
      </w:pPr>
      <w:r>
        <w:rPr>
          <w:rFonts w:ascii="Amiri" w:hAnsi="Amiri" w:eastAsia="Amiri" w:cs="Amiri"/>
          <w:color w:val="111111"/>
          <w:sz w:val="28"/>
          <w:sz w:val="28"/>
          <w:szCs w:val="28"/>
          <w:rtl w:val="true"/>
          <w:lang w:bidi="ar-SA"/>
        </w:rPr>
        <w:t xml:space="preserve">و أيّ‌ صلاح بي و جسمي ناحل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مشغوف و دمعي سافح</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ذكرتك، لا أنّي نسيتك لمحة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أيسر ما في الذكر ذكر لساني</w:t>
      </w:r>
    </w:p>
    <w:p>
      <w:pPr>
        <w:pStyle w:val="BookText"/>
        <w:rPr/>
      </w:pPr>
      <w:r>
        <w:rPr>
          <w:rFonts w:ascii="Amiri" w:hAnsi="Amiri" w:eastAsia="Amiri" w:cs="Amiri"/>
          <w:color w:val="111111"/>
          <w:sz w:val="28"/>
          <w:sz w:val="28"/>
          <w:szCs w:val="28"/>
          <w:rtl w:val="true"/>
          <w:lang w:bidi="ar-SA"/>
        </w:rPr>
        <w:t xml:space="preserve">و كدت بلا وجد </w:t>
      </w:r>
      <w:r>
        <w:rPr>
          <w:rStyle w:val="FootnoteAnchor"/>
          <w:rtl w:val="true"/>
        </w:rPr>
        <w:footnoteReference w:id="523"/>
      </w:r>
      <w:r>
        <w:rPr>
          <w:rFonts w:ascii="Amiri" w:hAnsi="Amiri" w:eastAsia="Amiri" w:cs="Amiri"/>
          <w:color w:val="111111"/>
          <w:sz w:val="28"/>
          <w:sz w:val="28"/>
          <w:szCs w:val="28"/>
          <w:rtl w:val="true"/>
          <w:lang w:bidi="ar-SA"/>
        </w:rPr>
        <w:t xml:space="preserve">أموت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هام عليّ‌ القلب بالخفقان</w:t>
      </w:r>
    </w:p>
    <w:p>
      <w:pPr>
        <w:pStyle w:val="BookText"/>
        <w:rPr/>
      </w:pPr>
      <w:r>
        <w:rPr>
          <w:rFonts w:ascii="Amiri" w:hAnsi="Amiri" w:eastAsia="Amiri" w:cs="Amiri"/>
          <w:color w:val="111111"/>
          <w:sz w:val="28"/>
          <w:sz w:val="28"/>
          <w:szCs w:val="28"/>
          <w:rtl w:val="true"/>
          <w:lang w:bidi="ar-SA"/>
        </w:rPr>
        <w:t xml:space="preserve">فلما أراني </w:t>
      </w:r>
      <w:r>
        <w:rPr>
          <w:rStyle w:val="FootnoteAnchor"/>
          <w:rtl w:val="true"/>
        </w:rPr>
        <w:footnoteReference w:id="524"/>
      </w:r>
      <w:r>
        <w:rPr>
          <w:rFonts w:ascii="Amiri" w:hAnsi="Amiri" w:eastAsia="Amiri" w:cs="Amiri"/>
          <w:color w:val="111111"/>
          <w:sz w:val="28"/>
          <w:sz w:val="28"/>
          <w:szCs w:val="28"/>
          <w:rtl w:val="true"/>
          <w:lang w:bidi="ar-SA"/>
        </w:rPr>
        <w:t xml:space="preserve">الوجد أنك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شهدتك موجودا بكل مكان</w:t>
      </w:r>
    </w:p>
    <w:p>
      <w:pPr>
        <w:pStyle w:val="BookText"/>
        <w:rPr/>
      </w:pPr>
      <w:r>
        <w:rPr>
          <w:rFonts w:ascii="Amiri" w:hAnsi="Amiri" w:eastAsia="Amiri" w:cs="Amiri"/>
          <w:color w:val="111111"/>
          <w:sz w:val="28"/>
          <w:sz w:val="28"/>
          <w:szCs w:val="28"/>
          <w:rtl w:val="true"/>
          <w:lang w:bidi="ar-SA"/>
        </w:rPr>
        <w:t xml:space="preserve">فخاطبت موجودا بغير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لاحظت معلوما بغير عيان</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عجبت، و ما في الحبّ‌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الهموم، و فيه الوجد و الكلف</w:t>
      </w:r>
    </w:p>
    <w:p>
      <w:pPr>
        <w:pStyle w:val="BookText"/>
        <w:rPr/>
      </w:pPr>
      <w:r>
        <w:rPr>
          <w:rFonts w:ascii="Amiri" w:hAnsi="Amiri" w:eastAsia="Amiri" w:cs="Amiri"/>
          <w:color w:val="111111"/>
          <w:sz w:val="28"/>
          <w:sz w:val="28"/>
          <w:szCs w:val="28"/>
          <w:rtl w:val="true"/>
          <w:lang w:bidi="ar-SA"/>
        </w:rPr>
        <w:t xml:space="preserve">أرى الطريق قريبا حين أسلكه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الحبيب بعيدا حين أنصرف</w:t>
      </w:r>
    </w:p>
    <w:p>
      <w:pPr>
        <w:pStyle w:val="BookText"/>
        <w:rPr/>
      </w:pPr>
      <w:r>
        <w:rPr>
          <w:rFonts w:ascii="Amiri" w:hAnsi="Amiri" w:eastAsia="Amiri" w:cs="Amiri"/>
          <w:color w:val="111111"/>
          <w:sz w:val="28"/>
          <w:sz w:val="28"/>
          <w:szCs w:val="28"/>
          <w:rtl w:val="true"/>
          <w:lang w:bidi="ar-SA"/>
        </w:rPr>
        <w:t>قال جعفر الخلدي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أحوال الشبلي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دنا حلّ‌ قيدي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قدّموني و أوثقوا المسمارا</w:t>
      </w:r>
    </w:p>
    <w:p>
      <w:pPr>
        <w:pStyle w:val="BookText"/>
        <w:rPr/>
      </w:pPr>
      <w:r>
        <w:rPr>
          <w:rFonts w:ascii="Amiri" w:hAnsi="Amiri" w:eastAsia="Amiri" w:cs="Amiri"/>
          <w:color w:val="111111"/>
          <w:sz w:val="28"/>
          <w:sz w:val="28"/>
          <w:szCs w:val="28"/>
          <w:rtl w:val="true"/>
          <w:lang w:bidi="ar-SA"/>
        </w:rPr>
        <w:t>و قال لأصحابه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عندكم مجنونا و أنتم أصحاء؟ زاد اللّه في جنوني، و زاد في صحتكم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جننت بمن تهوى </w:t>
      </w:r>
      <w:r>
        <w:rPr>
          <w:rStyle w:val="FootnoteAnchor"/>
          <w:rtl w:val="true"/>
        </w:rPr>
        <w:footnoteReference w:id="526"/>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لذّة العيش إلاّ للمجانين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 جنون الهوى و ما بي 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جنون الهوى جنون الجنون</w:t>
      </w:r>
    </w:p>
    <w:p>
      <w:pPr>
        <w:pStyle w:val="BookText"/>
        <w:rPr/>
      </w:pPr>
      <w:r>
        <w:rPr>
          <w:rFonts w:ascii="Amiri" w:hAnsi="Amiri" w:eastAsia="Amiri" w:cs="Amiri"/>
          <w:color w:val="111111"/>
          <w:sz w:val="28"/>
          <w:sz w:val="28"/>
          <w:szCs w:val="28"/>
          <w:rtl w:val="true"/>
          <w:lang w:bidi="ar-SA"/>
        </w:rPr>
        <w:t xml:space="preserve">قال أبو نصر الهروي </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الشبلي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يحفظ‍‌ هذا الجانب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الديالمة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هو يوم الجمعة، و عبرت الديالمة إلى الجانب الشرقي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هو و علي بن عيسى في يوم واحد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منصور بن عبد اللّه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دخل قوم على الشبلي في مرضه الذي مات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w:t>
      </w:r>
      <w:r>
        <w:rPr>
          <w:rStyle w:val="FootnoteAnchor"/>
          <w:rtl w:val="true"/>
        </w:rPr>
        <w:footnoteReference w:id="530"/>
      </w:r>
      <w:r>
        <w:rPr>
          <w:rFonts w:ascii="Amiri" w:hAnsi="Amiri" w:eastAsia="Amiri" w:cs="Amiri"/>
          <w:color w:val="111111"/>
          <w:sz w:val="28"/>
          <w:sz w:val="28"/>
          <w:szCs w:val="28"/>
          <w:rtl w:val="true"/>
          <w:lang w:bidi="ar-SA"/>
        </w:rPr>
        <w:t>يا أبا بكر؟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سلطان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 الرّشا</w:t>
      </w:r>
    </w:p>
    <w:p>
      <w:pPr>
        <w:pStyle w:val="BookText"/>
        <w:rPr/>
      </w:pPr>
      <w:r>
        <w:rPr>
          <w:rFonts w:ascii="Amiri" w:hAnsi="Amiri" w:eastAsia="Amiri" w:cs="Amiri"/>
          <w:color w:val="111111"/>
          <w:sz w:val="28"/>
          <w:sz w:val="28"/>
          <w:szCs w:val="28"/>
          <w:rtl w:val="true"/>
          <w:lang w:bidi="ar-SA"/>
        </w:rPr>
        <w:t xml:space="preserve">فسلوه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بقلبي </w:t>
      </w:r>
      <w:r>
        <w:rPr>
          <w:rStyle w:val="FootnoteAnchor"/>
          <w:rtl w:val="true"/>
        </w:rPr>
        <w:footnoteReference w:id="531"/>
      </w:r>
      <w:r>
        <w:rPr>
          <w:rFonts w:ascii="IRNazanin" w:hAnsi="IRNazanin" w:eastAsia="IRNazanin"/>
          <w:color w:val="111111"/>
          <w:sz w:val="28"/>
          <w:sz w:val="28"/>
          <w:szCs w:val="28"/>
          <w:rtl w:val="true"/>
          <w:lang w:bidi="fa-IR"/>
        </w:rPr>
        <w:t>تحرشا</w:t>
      </w:r>
    </w:p>
    <w:p>
      <w:pPr>
        <w:pStyle w:val="BookText"/>
        <w:rPr/>
      </w:pPr>
      <w:r>
        <w:rPr>
          <w:rFonts w:ascii="Amiri" w:hAnsi="Amiri" w:eastAsia="Amiri" w:cs="Amiri"/>
          <w:color w:val="111111"/>
          <w:sz w:val="28"/>
          <w:sz w:val="28"/>
          <w:szCs w:val="28"/>
          <w:rtl w:val="true"/>
          <w:lang w:bidi="ar-SA"/>
        </w:rPr>
        <w:t xml:space="preserve">و سأل جعفر بن نصير </w:t>
      </w:r>
      <w:r>
        <w:rPr>
          <w:rStyle w:val="FootnoteAnchor"/>
          <w:rtl w:val="true"/>
        </w:rPr>
        <w:footnoteReference w:id="532"/>
      </w:r>
      <w:r>
        <w:rPr>
          <w:rFonts w:ascii="Amiri" w:hAnsi="Amiri" w:eastAsia="Amiri" w:cs="Amiri"/>
          <w:color w:val="111111"/>
          <w:sz w:val="28"/>
          <w:sz w:val="28"/>
          <w:szCs w:val="28"/>
          <w:rtl w:val="true"/>
          <w:lang w:bidi="ar-SA"/>
        </w:rPr>
        <w:t xml:space="preserve">بكران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يخدم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رأيت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عند وفاته</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درهم مظلمة، و تصدقت عن صاحبه بألوف، فما على قلبي شغل أعظم </w:t>
      </w:r>
      <w:r>
        <w:rPr>
          <w:rStyle w:val="FootnoteAnchor"/>
          <w:rtl w:val="true"/>
        </w:rPr>
        <w:footnoteReference w:id="534"/>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وضئني للصلاة، ففعلت، فنسيت تخليل لحيته، و قد أمسك على لسانه، فقبض على يدي، و أدخلها في لحيته،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جعفر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رجل لم يفته في آخر عمره أدب من آداب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أن يقال في رجل لم يذهب عليه تخليل لحيته في الوضوء في وقت نزع </w:t>
      </w:r>
      <w:r>
        <w:rPr>
          <w:rStyle w:val="FootnoteAnchor"/>
          <w:rtl w:val="true"/>
        </w:rPr>
        <w:footnoteReference w:id="535"/>
      </w:r>
      <w:r>
        <w:rPr>
          <w:rFonts w:ascii="IRNazanin" w:hAnsi="IRNazanin" w:eastAsia="IRNazanin"/>
          <w:color w:val="111111"/>
          <w:sz w:val="28"/>
          <w:sz w:val="28"/>
          <w:szCs w:val="28"/>
          <w:rtl w:val="true"/>
          <w:lang w:bidi="fa-IR"/>
        </w:rPr>
        <w:t>روحه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قوم من أصحابه و هو في الموت،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يقول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بيتا </w:t>
      </w:r>
      <w:r>
        <w:rPr>
          <w:rStyle w:val="FootnoteAnchor"/>
          <w:rtl w:val="true"/>
        </w:rPr>
        <w:footnoteReference w:id="537"/>
      </w:r>
      <w:r>
        <w:rPr>
          <w:rFonts w:ascii="Amiri" w:hAnsi="Amiri" w:eastAsia="Amiri" w:cs="Amiri"/>
          <w:color w:val="111111"/>
          <w:sz w:val="28"/>
          <w:sz w:val="28"/>
          <w:szCs w:val="28"/>
          <w:rtl w:val="true"/>
          <w:lang w:bidi="ar-SA"/>
        </w:rPr>
        <w:t xml:space="preserve">أنت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محتاج إلى السّرج</w:t>
      </w:r>
    </w:p>
    <w:p>
      <w:pPr>
        <w:pStyle w:val="BookText"/>
        <w:rPr/>
      </w:pPr>
      <w:r>
        <w:rPr>
          <w:rFonts w:ascii="Amiri" w:hAnsi="Amiri" w:eastAsia="Amiri" w:cs="Amiri"/>
          <w:color w:val="111111"/>
          <w:sz w:val="28"/>
          <w:sz w:val="28"/>
          <w:szCs w:val="28"/>
          <w:rtl w:val="true"/>
          <w:lang w:bidi="ar-SA"/>
        </w:rPr>
        <w:t xml:space="preserve">وجهك المأمول حجتنا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الناس بالحجج</w:t>
      </w:r>
    </w:p>
    <w:p>
      <w:pPr>
        <w:pStyle w:val="BookText"/>
        <w:rPr/>
      </w:pPr>
      <w:r>
        <w:rPr>
          <w:rFonts w:ascii="Amiri" w:hAnsi="Amiri" w:eastAsia="Amiri" w:cs="Amiri"/>
          <w:color w:val="111111"/>
          <w:sz w:val="28"/>
          <w:sz w:val="28"/>
          <w:szCs w:val="28"/>
          <w:rtl w:val="true"/>
          <w:lang w:bidi="ar-SA"/>
        </w:rPr>
        <w:t xml:space="preserve">لا أتاح اللّه لي فرجا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أدعو منك بالفرج</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بكير صاحب الشّبلي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139" w:name="pg16736_161261"/>
    </w:p>
    <w:p>
      <w:pPr>
        <w:pStyle w:val="BookText"/>
        <w:rPr/>
      </w:pPr>
      <w:bookmarkEnd w:id="139"/>
      <w:r>
        <w:rPr>
          <w:rFonts w:ascii="Amiri" w:hAnsi="Amiri" w:eastAsia="Amiri" w:cs="Amiri"/>
          <w:color w:val="111111"/>
          <w:sz w:val="28"/>
          <w:sz w:val="28"/>
          <w:szCs w:val="28"/>
          <w:rtl w:val="true"/>
          <w:lang w:bidi="ar-SA"/>
        </w:rPr>
        <w:t xml:space="preserve">وجد الشبلي في </w:t>
      </w:r>
      <w:r>
        <w:rPr>
          <w:rStyle w:val="FootnoteAnchor"/>
          <w:rtl w:val="true"/>
        </w:rPr>
        <w:footnoteReference w:id="539"/>
      </w:r>
      <w:r>
        <w:rPr>
          <w:rFonts w:ascii="Amiri" w:hAnsi="Amiri" w:eastAsia="Amiri" w:cs="Amiri"/>
          <w:color w:val="111111"/>
          <w:sz w:val="28"/>
          <w:sz w:val="28"/>
          <w:szCs w:val="28"/>
          <w:rtl w:val="true"/>
          <w:lang w:bidi="ar-SA"/>
        </w:rPr>
        <w:t xml:space="preserve">يوم الجمعة آخر </w:t>
      </w:r>
      <w:r>
        <w:rPr>
          <w:rStyle w:val="FootnoteAnchor"/>
          <w:rtl w:val="true"/>
        </w:rPr>
        <w:footnoteReference w:id="540"/>
      </w:r>
      <w:r>
        <w:rPr>
          <w:rFonts w:ascii="Amiri" w:hAnsi="Amiri" w:eastAsia="Amiri" w:cs="Amiri"/>
          <w:color w:val="111111"/>
          <w:sz w:val="28"/>
          <w:sz w:val="28"/>
          <w:szCs w:val="28"/>
          <w:rtl w:val="true"/>
          <w:lang w:bidi="ar-SA"/>
        </w:rPr>
        <w:t>ذي الحجة سنة أربع و ثلاثين و ثلاثمائة خفة من وجع كان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تنشط‍‌ نمشي </w:t>
      </w:r>
      <w:r>
        <w:rPr>
          <w:rStyle w:val="FootnoteAnchor"/>
          <w:rtl w:val="true"/>
        </w:rPr>
        <w:footnoteReference w:id="541"/>
      </w:r>
      <w:r>
        <w:rPr>
          <w:rFonts w:ascii="Amiri" w:hAnsi="Amiri" w:eastAsia="Amiri" w:cs="Amiri"/>
          <w:color w:val="111111"/>
          <w:sz w:val="28"/>
          <w:sz w:val="28"/>
          <w:szCs w:val="28"/>
          <w:rtl w:val="true"/>
          <w:lang w:bidi="ar-SA"/>
        </w:rPr>
        <w:t>إلى الجامع‌؟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فاتكأ على يدي حتى انتهيت </w:t>
      </w:r>
      <w:r>
        <w:rPr>
          <w:rStyle w:val="FootnoteAnchor"/>
          <w:rtl w:val="true"/>
        </w:rPr>
        <w:footnoteReference w:id="542"/>
      </w:r>
      <w:r>
        <w:rPr>
          <w:rFonts w:ascii="Amiri" w:hAnsi="Amiri" w:eastAsia="Amiri" w:cs="Amiri"/>
          <w:color w:val="111111"/>
          <w:sz w:val="28"/>
          <w:sz w:val="28"/>
          <w:szCs w:val="28"/>
          <w:rtl w:val="true"/>
          <w:lang w:bidi="ar-SA"/>
        </w:rPr>
        <w:t>إلى الوراقين من الجانب الشرقي، فتلقانا رجل جاء من الرصافة، فقال بكير؟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يكون لي مع هذا الشيخ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مضينا، و صلينا، ثم 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شيئا من الغداء، فلمّا كان الليل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درب السقائين رجل شيخ صالح يغسل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فدلوني عليه في سحر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فنقرت الباب خفيّا،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الشبلي‌؟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إليّ‌، فإذا به الشيخ،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الشبلي أمس لمّا التقينا بك في الوراقين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يكون لي مع هذا الشيخ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معبودك، من أين لك أن الشبلي قد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أبله </w:t>
      </w:r>
      <w:r>
        <w:rPr>
          <w:rStyle w:val="FootnoteAnchor"/>
          <w:rtl w:val="true"/>
        </w:rPr>
        <w:footnoteReference w:id="543"/>
      </w:r>
      <w:r>
        <w:rPr>
          <w:rFonts w:ascii="Amiri" w:hAnsi="Amiri" w:eastAsia="Amiri" w:cs="Amiri"/>
          <w:color w:val="111111"/>
          <w:sz w:val="28"/>
          <w:sz w:val="28"/>
          <w:szCs w:val="28"/>
          <w:rtl w:val="true"/>
          <w:lang w:bidi="ar-SA"/>
        </w:rPr>
        <w:t xml:space="preserve">،فمن أين للشبلي أنه </w:t>
      </w:r>
      <w:r>
        <w:rPr>
          <w:rStyle w:val="FootnoteAnchor"/>
          <w:rtl w:val="true"/>
        </w:rPr>
        <w:footnoteReference w:id="544"/>
      </w:r>
      <w:r>
        <w:rPr>
          <w:rFonts w:ascii="Amiri" w:hAnsi="Amiri" w:eastAsia="Amiri" w:cs="Amiri"/>
          <w:color w:val="111111"/>
          <w:sz w:val="28"/>
          <w:sz w:val="28"/>
          <w:szCs w:val="28"/>
          <w:rtl w:val="true"/>
          <w:lang w:bidi="ar-SA"/>
        </w:rPr>
        <w:t>يكون له معي شأن من الشأن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موت الشبلي يوم الجمعة لليلتين بقيتا من ذي الحجة سنة أربع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خمس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ثلاثمائة، و دفن في الخيزرانية</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4613313_73709187"/>
      <w:bookmarkStart w:id="141" w:name="_Toc58"/>
      <w:bookmarkEnd w:id="140"/>
      <w:r>
        <w:rPr/>
        <w:t>8400</w:t>
      </w:r>
      <w:r>
        <w:rPr>
          <w:rtl w:val="true"/>
        </w:rPr>
        <w:t xml:space="preserve"> - </w:t>
      </w:r>
      <w:r>
        <w:rPr>
          <w:rtl w:val="true"/>
        </w:rPr>
        <w:t>أبو بكر الوراق الصوفي</w:t>
      </w:r>
      <w:bookmarkEnd w:id="141"/>
    </w:p>
    <w:p>
      <w:pPr>
        <w:pStyle w:val="BookText"/>
        <w:rPr/>
      </w:pPr>
      <w:r>
        <w:rPr>
          <w:rFonts w:ascii="Amiri" w:hAnsi="Amiri" w:eastAsia="Amiri" w:cs="Amiri"/>
          <w:color w:val="111111"/>
          <w:sz w:val="28"/>
          <w:sz w:val="28"/>
          <w:szCs w:val="28"/>
          <w:rtl w:val="true"/>
          <w:lang w:bidi="ar-SA"/>
        </w:rPr>
        <w:t>من الطوافين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 أبا سعيد الخزّاز </w:t>
      </w:r>
      <w:r>
        <w:rPr>
          <w:rStyle w:val="FootnoteAnchor"/>
          <w:rtl w:val="true"/>
        </w:rPr>
        <w:footnoteReference w:id="545"/>
      </w:r>
      <w:r>
        <w:rPr>
          <w:rFonts w:ascii="Amiri" w:hAnsi="Amiri" w:eastAsia="Amiri" w:cs="Amiri"/>
          <w:color w:val="111111"/>
          <w:sz w:val="28"/>
          <w:sz w:val="28"/>
          <w:szCs w:val="28"/>
          <w:rtl w:val="true"/>
          <w:lang w:bidi="ar-SA"/>
        </w:rPr>
        <w:t xml:space="preserve">،و كان معه في ساحل بحر صيدا في حكاية تقدمت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4613315_73709187"/>
      <w:bookmarkStart w:id="143" w:name="_Toc59"/>
      <w:bookmarkEnd w:id="142"/>
      <w:r>
        <w:rPr/>
        <w:t>8401</w:t>
      </w:r>
      <w:r>
        <w:rPr>
          <w:rtl w:val="true"/>
        </w:rPr>
        <w:t xml:space="preserve"> - </w:t>
      </w:r>
      <w:r>
        <w:rPr>
          <w:rtl w:val="true"/>
        </w:rPr>
        <w:t>أبو بكر الجصاص البصري الصوفي</w:t>
      </w:r>
      <w:bookmarkEnd w:id="143"/>
    </w:p>
    <w:p>
      <w:pPr>
        <w:pStyle w:val="BookText"/>
        <w:rPr/>
      </w:pPr>
      <w:r>
        <w:rPr>
          <w:rFonts w:ascii="Amiri" w:hAnsi="Amiri" w:eastAsia="Amiri" w:cs="Amiri"/>
          <w:color w:val="111111"/>
          <w:sz w:val="28"/>
          <w:sz w:val="28"/>
          <w:szCs w:val="28"/>
          <w:rtl w:val="true"/>
          <w:lang w:bidi="ar-SA"/>
        </w:rPr>
        <w:t>سكن دمشق، و كان له كتاب يكتب فيه عمله حسنه و سيئه</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4613317_73709187"/>
      <w:bookmarkStart w:id="145" w:name="_Toc60"/>
      <w:bookmarkEnd w:id="144"/>
      <w:r>
        <w:rPr/>
        <w:t>8402</w:t>
      </w:r>
      <w:r>
        <w:rPr>
          <w:rtl w:val="true"/>
        </w:rPr>
        <w:t xml:space="preserve"> - </w:t>
      </w:r>
      <w:r>
        <w:rPr>
          <w:rtl w:val="true"/>
        </w:rPr>
        <w:t>أبو بكر الدمشقي</w:t>
      </w:r>
      <w:bookmarkEnd w:id="145"/>
    </w:p>
    <w:p>
      <w:pPr>
        <w:pStyle w:val="BookText"/>
        <w:rPr/>
      </w:pPr>
      <w:r>
        <w:rPr>
          <w:rFonts w:ascii="Amiri" w:hAnsi="Amiri" w:eastAsia="Amiri" w:cs="Amiri"/>
          <w:color w:val="111111"/>
          <w:sz w:val="28"/>
          <w:sz w:val="28"/>
          <w:szCs w:val="28"/>
          <w:rtl w:val="true"/>
          <w:lang w:bidi="ar-SA"/>
        </w:rPr>
        <w:t>من أهل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بغداد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علي بن هارون بن بن يحيى المنجم</w:t>
      </w:r>
      <w:r>
        <w:rPr>
          <w:rFonts w:eastAsia="Amiri" w:cs="Amiri" w:ascii="Amiri" w:hAnsi="Amiri"/>
          <w:color w:val="111111"/>
          <w:sz w:val="28"/>
          <w:szCs w:val="28"/>
          <w:rtl w:val="true"/>
          <w:lang w:bidi="ar-SA"/>
        </w:rPr>
        <w:t xml:space="preserve">. </w:t>
      </w:r>
      <w:bookmarkStart w:id="146" w:name="pg16736_161262"/>
    </w:p>
    <w:p>
      <w:pPr>
        <w:pStyle w:val="Heading5"/>
        <w:numPr>
          <w:ilvl w:val="4"/>
          <w:numId w:val="1"/>
        </w:numPr>
        <w:rPr/>
      </w:pPr>
      <w:bookmarkStart w:id="147" w:name="__RefHeading___Toc4613319_73709187"/>
      <w:bookmarkStart w:id="148" w:name="_Toc61"/>
      <w:bookmarkEnd w:id="146"/>
      <w:bookmarkEnd w:id="147"/>
      <w:r>
        <w:rPr/>
        <w:t>8403</w:t>
      </w:r>
      <w:r>
        <w:rPr>
          <w:rtl w:val="true"/>
        </w:rPr>
        <w:t xml:space="preserve"> - </w:t>
      </w:r>
      <w:r>
        <w:rPr>
          <w:rtl w:val="true"/>
        </w:rPr>
        <w:t>أبو بكر الزعفراني</w:t>
      </w:r>
      <w:bookmarkEnd w:id="148"/>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أحمد بن جعفر الفرغاني </w:t>
      </w:r>
      <w:r>
        <w:rPr>
          <w:rStyle w:val="FootnoteAnchor"/>
          <w:rtl w:val="true"/>
        </w:rPr>
        <w:footnoteReference w:id="547"/>
      </w:r>
      <w:r>
        <w:rPr>
          <w:rFonts w:ascii="Amiri" w:hAnsi="Amiri" w:eastAsia="Amiri" w:cs="Amiri"/>
          <w:color w:val="111111"/>
          <w:sz w:val="28"/>
          <w:sz w:val="28"/>
          <w:szCs w:val="28"/>
          <w:rtl w:val="true"/>
          <w:lang w:bidi="ar-SA"/>
        </w:rPr>
        <w:t xml:space="preserve">صاحب التاريخ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4613321_73709187"/>
      <w:bookmarkStart w:id="150" w:name="_Toc62"/>
      <w:bookmarkEnd w:id="149"/>
      <w:r>
        <w:rPr/>
        <w:t>8404</w:t>
      </w:r>
      <w:r>
        <w:rPr>
          <w:rtl w:val="true"/>
        </w:rPr>
        <w:t xml:space="preserve"> - </w:t>
      </w:r>
      <w:r>
        <w:rPr>
          <w:rtl w:val="true"/>
        </w:rPr>
        <w:t>أبو بكر بن العطار الداراني</w:t>
      </w:r>
      <w:bookmarkEnd w:id="150"/>
    </w:p>
    <w:p>
      <w:pPr>
        <w:pStyle w:val="BookText"/>
        <w:rPr/>
      </w:pPr>
      <w:r>
        <w:rPr>
          <w:rFonts w:ascii="IRNazanin" w:hAnsi="IRNazanin" w:eastAsia="IRNazanin"/>
          <w:color w:val="111111"/>
          <w:sz w:val="28"/>
          <w:sz w:val="28"/>
          <w:szCs w:val="28"/>
          <w:rtl w:val="true"/>
          <w:lang w:bidi="fa-IR"/>
        </w:rPr>
        <w:t>قرأت بخط‍‌ عبد الوهّاب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السبت لاثنتي عشرة خلت من جمادى الآخرة سنة ثمان و أربعين و ثلاثمائة مات أبو بكر الداراني المعروف بابن العطار المتعبد في المسجد الجامع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بداريا، و أخرجت جنازته بداريا من الغد ضحى نهار بعد أن نودي له في جامع دمشق، و خرج جماعة من الناس من الأشراف و الشيوخ و التجار، و غيرهم فشهدوا جنازته بداريا بلاس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فالقريات من بلاس فدار يا فسكاء فالقصور الدواني</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4613323_73709187"/>
      <w:bookmarkStart w:id="152" w:name="_Toc63"/>
      <w:bookmarkEnd w:id="151"/>
      <w:r>
        <w:rPr/>
        <w:t>8405</w:t>
      </w:r>
      <w:r>
        <w:rPr>
          <w:rtl w:val="true"/>
        </w:rPr>
        <w:t xml:space="preserve"> - </w:t>
      </w:r>
      <w:r>
        <w:rPr>
          <w:rtl w:val="true"/>
        </w:rPr>
        <w:t>أبو بكر القلانسي</w:t>
      </w:r>
      <w:bookmarkEnd w:id="152"/>
    </w:p>
    <w:p>
      <w:pPr>
        <w:pStyle w:val="BookText"/>
        <w:rPr/>
      </w:pPr>
      <w:r>
        <w:rPr>
          <w:rFonts w:eastAsia="Amiri" w:cs="Amiri" w:ascii="Amiri" w:hAnsi="Amiri"/>
          <w:color w:val="111111"/>
          <w:sz w:val="28"/>
          <w:szCs w:val="28"/>
          <w:lang w:bidi="ar-SA"/>
        </w:rPr>
        <w:t>8405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القلانسي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قرأت بخط‍‌ عبد الوهاب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الأحد سلخ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أربعين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بكر المعروف بالقلانسي الذي كان مقيما بسطرا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جنازته في يوم الاثنين إلى باب شرقي، و شهد جنازته جماعة من الناس</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4613325_73709187"/>
      <w:bookmarkStart w:id="154" w:name="_Toc64"/>
      <w:bookmarkEnd w:id="153"/>
      <w:r>
        <w:rPr/>
        <w:t>8406</w:t>
      </w:r>
      <w:r>
        <w:rPr>
          <w:rtl w:val="true"/>
        </w:rPr>
        <w:t xml:space="preserve"> - </w:t>
      </w:r>
      <w:r>
        <w:rPr>
          <w:rtl w:val="true"/>
        </w:rPr>
        <w:t>أبو بكر ابن العريف الأكفاني</w:t>
      </w:r>
      <w:bookmarkEnd w:id="154"/>
    </w:p>
    <w:p>
      <w:pPr>
        <w:pStyle w:val="BookText"/>
        <w:rPr/>
      </w:pPr>
      <w:r>
        <w:rPr>
          <w:rFonts w:ascii="Amiri" w:hAnsi="Amiri" w:eastAsia="Amiri" w:cs="Amiri"/>
          <w:color w:val="111111"/>
          <w:sz w:val="28"/>
          <w:sz w:val="28"/>
          <w:szCs w:val="28"/>
          <w:rtl w:val="true"/>
          <w:lang w:bidi="ar-SA"/>
        </w:rPr>
        <w:t>من أهل باب 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سعيد بن عبد العزيز الحلبي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عمر بن نصر</w:t>
      </w:r>
      <w:r>
        <w:rPr>
          <w:rFonts w:eastAsia="IRNazanin" w:cs="IRNazanin"/>
          <w:color w:val="111111"/>
          <w:sz w:val="28"/>
          <w:szCs w:val="28"/>
          <w:rtl w:val="true"/>
          <w:lang w:bidi="fa-IR"/>
        </w:rPr>
        <w:t xml:space="preserve">. </w:t>
      </w:r>
      <w:bookmarkStart w:id="155" w:name="pg16736_161263"/>
    </w:p>
    <w:p>
      <w:pPr>
        <w:pStyle w:val="Heading5"/>
        <w:numPr>
          <w:ilvl w:val="4"/>
          <w:numId w:val="1"/>
        </w:numPr>
        <w:rPr/>
      </w:pPr>
      <w:bookmarkStart w:id="156" w:name="__RefHeading___Toc4613327_73709187"/>
      <w:bookmarkStart w:id="157" w:name="_Toc65"/>
      <w:bookmarkEnd w:id="155"/>
      <w:bookmarkEnd w:id="156"/>
      <w:r>
        <w:rPr/>
        <w:t>8407</w:t>
      </w:r>
      <w:r>
        <w:rPr>
          <w:rtl w:val="true"/>
        </w:rPr>
        <w:t xml:space="preserve"> - </w:t>
      </w:r>
      <w:r>
        <w:rPr>
          <w:rtl w:val="true"/>
        </w:rPr>
        <w:t>أبو بكر بن الفريابي</w:t>
      </w:r>
      <w:bookmarkEnd w:id="157"/>
    </w:p>
    <w:p>
      <w:pPr>
        <w:pStyle w:val="BookText"/>
        <w:rPr/>
      </w:pPr>
      <w:r>
        <w:rPr>
          <w:rFonts w:ascii="Amiri" w:hAnsi="Amiri" w:eastAsia="Amiri" w:cs="Amiri"/>
          <w:color w:val="111111"/>
          <w:sz w:val="28"/>
          <w:sz w:val="28"/>
          <w:szCs w:val="28"/>
          <w:rtl w:val="true"/>
          <w:lang w:bidi="ar-SA"/>
        </w:rPr>
        <w:t>أحد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لإحدى عشرة خلت من رجب سنة اثنتين و ستين و ثلاثمائة، فأخرجت جنازته إلى باب توما العصر، و كان له مشهد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عنا و عنه</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4613329_73709187"/>
      <w:bookmarkStart w:id="159" w:name="_Toc66"/>
      <w:bookmarkEnd w:id="158"/>
      <w:r>
        <w:rPr/>
        <w:t>8408</w:t>
      </w:r>
      <w:r>
        <w:rPr>
          <w:rtl w:val="true"/>
        </w:rPr>
        <w:t xml:space="preserve"> - </w:t>
      </w:r>
      <w:r>
        <w:rPr>
          <w:rtl w:val="true"/>
        </w:rPr>
        <w:t>أبو بكر الواسطي الصوفي</w:t>
      </w:r>
      <w:bookmarkEnd w:id="159"/>
    </w:p>
    <w:p>
      <w:pPr>
        <w:pStyle w:val="BookText"/>
        <w:rPr/>
      </w:pPr>
      <w:r>
        <w:rPr>
          <w:rFonts w:ascii="Amiri" w:hAnsi="Amiri" w:eastAsia="Amiri" w:cs="Amiri"/>
          <w:color w:val="111111"/>
          <w:sz w:val="28"/>
          <w:sz w:val="28"/>
          <w:szCs w:val="28"/>
          <w:rtl w:val="true"/>
          <w:lang w:bidi="ar-SA"/>
        </w:rPr>
        <w:t>قرأت بخط‍‌ غيث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أن أبا بكر الواسطي توفي بدمشق بعد مضيه من عندنا في ذي القعدة سنة خمس و سبعين و أربعمائة، و أقام بدار الحجارة نحوا من يومين لم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هو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من القاضي أبي عمر الهاشمي، </w:t>
      </w:r>
      <w:r>
        <w:rPr>
          <w:rStyle w:val="FootnoteAnchor"/>
          <w:rtl w:val="true"/>
        </w:rPr>
        <w:footnoteReference w:id="552"/>
      </w:r>
      <w:r>
        <w:rPr>
          <w:rFonts w:ascii="Amiri" w:hAnsi="Amiri" w:eastAsia="Amiri" w:cs="Amiri"/>
          <w:color w:val="111111"/>
          <w:sz w:val="28"/>
          <w:sz w:val="28"/>
          <w:szCs w:val="28"/>
          <w:rtl w:val="true"/>
          <w:lang w:bidi="ar-SA"/>
        </w:rPr>
        <w:t xml:space="preserve">و علي بن بشران، و هلال الحفار </w:t>
      </w:r>
      <w:r>
        <w:rPr>
          <w:rStyle w:val="FootnoteAnchor"/>
          <w:rtl w:val="true"/>
        </w:rPr>
        <w:footnoteReference w:id="553"/>
      </w:r>
      <w:r>
        <w:rPr>
          <w:rFonts w:ascii="Amiri" w:hAnsi="Amiri" w:eastAsia="Amiri" w:cs="Amiri"/>
          <w:color w:val="111111"/>
          <w:sz w:val="28"/>
          <w:sz w:val="28"/>
          <w:szCs w:val="28"/>
          <w:rtl w:val="true"/>
          <w:lang w:bidi="ar-SA"/>
        </w:rPr>
        <w:t>،و طبقتهم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يصحبه شيء من سماعه، و كان يذكر أنه شيء كثير، و ما أظنه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يظهر لي أنه قد نيف على السبعين</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4613331_73709187"/>
      <w:bookmarkStart w:id="161" w:name="_Toc67"/>
      <w:bookmarkEnd w:id="160"/>
      <w:r>
        <w:rPr/>
        <w:t>8409</w:t>
      </w:r>
      <w:r>
        <w:rPr>
          <w:rtl w:val="true"/>
        </w:rPr>
        <w:t xml:space="preserve"> - </w:t>
      </w:r>
      <w:r>
        <w:rPr>
          <w:rtl w:val="true"/>
        </w:rPr>
        <w:t>أبو بكر السمرقندي الفقيه الحنفي المعروف بالظهير</w:t>
      </w:r>
      <w:bookmarkEnd w:id="161"/>
    </w:p>
    <w:p>
      <w:pPr>
        <w:pStyle w:val="BookText"/>
        <w:rPr/>
      </w:pPr>
      <w:r>
        <w:rPr>
          <w:rFonts w:ascii="Amiri" w:hAnsi="Amiri" w:eastAsia="Amiri" w:cs="Amiri"/>
          <w:color w:val="111111"/>
          <w:sz w:val="28"/>
          <w:sz w:val="28"/>
          <w:szCs w:val="28"/>
          <w:rtl w:val="true"/>
          <w:lang w:bidi="ar-SA"/>
        </w:rPr>
        <w:t>قدم دمشق، و أقام بها مدة، و عقد له مجلس التدريس في الخزانة الشرقية بالشام من جامع دمشق التي جعلت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فوض إليه التدريس بمسجد خاتون </w:t>
      </w:r>
      <w:r>
        <w:rPr>
          <w:rStyle w:val="FootnoteAnchor"/>
          <w:rtl w:val="true"/>
        </w:rPr>
        <w:footnoteReference w:id="554"/>
      </w:r>
      <w:r>
        <w:rPr>
          <w:rFonts w:ascii="Amiri" w:hAnsi="Amiri" w:eastAsia="Amiri" w:cs="Amiri"/>
          <w:color w:val="111111"/>
          <w:sz w:val="28"/>
          <w:sz w:val="28"/>
          <w:szCs w:val="28"/>
          <w:rtl w:val="true"/>
          <w:lang w:bidi="ar-SA"/>
        </w:rPr>
        <w:t>إلى أن مات بدمشق في شوال سنة ثلاث و خمسين و خمسمائة</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4613333_73709187"/>
      <w:bookmarkStart w:id="163" w:name="_Toc68"/>
      <w:bookmarkEnd w:id="162"/>
      <w:r>
        <w:rPr>
          <w:rtl w:val="true"/>
        </w:rPr>
        <w:t>حرف التاء</w:t>
      </w:r>
      <w:bookmarkEnd w:id="163"/>
    </w:p>
    <w:p>
      <w:pPr>
        <w:pStyle w:val="Heading4"/>
        <w:numPr>
          <w:ilvl w:val="3"/>
          <w:numId w:val="1"/>
        </w:numPr>
        <w:rPr/>
      </w:pPr>
      <w:bookmarkStart w:id="164" w:name="__RefHeading___Toc4613335_73709187"/>
      <w:bookmarkStart w:id="165" w:name="_Toc69"/>
      <w:bookmarkEnd w:id="164"/>
      <w:r>
        <w:rPr/>
        <w:t>8410</w:t>
      </w:r>
      <w:r>
        <w:rPr>
          <w:rtl w:val="true"/>
        </w:rPr>
        <w:t xml:space="preserve"> - </w:t>
      </w:r>
      <w:r>
        <w:rPr>
          <w:rtl w:val="true"/>
        </w:rPr>
        <w:t>أبو تجراة  الكندي</w:t>
      </w:r>
      <w:bookmarkEnd w:id="165"/>
    </w:p>
    <w:p>
      <w:pPr>
        <w:pStyle w:val="BookText"/>
        <w:rPr/>
      </w:pPr>
      <w:r>
        <w:rPr>
          <w:rFonts w:eastAsia="Amiri" w:cs="Amiri" w:ascii="Amiri" w:hAnsi="Amiri"/>
          <w:color w:val="111111"/>
          <w:sz w:val="28"/>
          <w:szCs w:val="28"/>
          <w:lang w:bidi="ar-SA"/>
        </w:rPr>
        <w:t>8410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تجراة </w:t>
      </w:r>
      <w:r>
        <w:rPr>
          <w:rStyle w:val="FootnoteAnchor"/>
          <w:rtl w:val="true"/>
        </w:rPr>
        <w:footnoteReference w:id="555"/>
      </w:r>
      <w:r>
        <w:rPr>
          <w:rFonts w:ascii="Amiri" w:hAnsi="Amiri" w:eastAsia="Amiri" w:cs="Amiri"/>
          <w:color w:val="111111"/>
          <w:sz w:val="28"/>
          <w:sz w:val="28"/>
          <w:szCs w:val="28"/>
          <w:rtl w:val="true"/>
          <w:lang w:bidi="ar-SA"/>
        </w:rPr>
        <w:t xml:space="preserve">الكندي </w:t>
      </w:r>
      <w:r>
        <w:rPr>
          <w:rStyle w:val="FootnoteAnchor"/>
          <w:rtl w:val="true"/>
        </w:rPr>
        <w:footnoteReference w:id="55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على معاوية بن أبي سفيان في أمر </w:t>
      </w:r>
      <w:r>
        <w:rPr>
          <w:rStyle w:val="FootnoteAnchor"/>
          <w:rtl w:val="true"/>
        </w:rPr>
        <w:footnoteReference w:id="557"/>
      </w:r>
      <w:r>
        <w:rPr>
          <w:rFonts w:ascii="Amiri" w:hAnsi="Amiri" w:eastAsia="Amiri" w:cs="Amiri"/>
          <w:color w:val="111111"/>
          <w:sz w:val="28"/>
          <w:sz w:val="28"/>
          <w:szCs w:val="28"/>
          <w:rtl w:val="true"/>
          <w:lang w:bidi="ar-SA"/>
        </w:rPr>
        <w:t>سعد بن طلحة بن أبي طلحة العبدري مع شيبة بن عثمان الحجبي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bookmarkStart w:id="166" w:name="pg16736_161264"/>
    </w:p>
    <w:p>
      <w:pPr>
        <w:pStyle w:val="BookText"/>
        <w:rPr/>
      </w:pPr>
      <w:bookmarkEnd w:id="166"/>
      <w:r>
        <w:rPr>
          <w:rFonts w:ascii="Amiri" w:hAnsi="Amiri" w:eastAsia="Amiri" w:cs="Amiri"/>
          <w:color w:val="111111"/>
          <w:sz w:val="28"/>
          <w:sz w:val="28"/>
          <w:szCs w:val="28"/>
          <w:rtl w:val="true"/>
          <w:lang w:bidi="ar-SA"/>
        </w:rPr>
        <w:t>عن حسن بن زيد أنه قال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 اللّه ابن هشام ما كان أجرأه على اللّه، دخلت عليه مع أبي في هذه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دار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أمره هشام أن يفرض للناس، فدخل عليه ابن لعبد اللّه بن جحش المجدع </w:t>
      </w:r>
      <w:r>
        <w:rPr>
          <w:rStyle w:val="FootnoteAnchor"/>
          <w:rtl w:val="true"/>
        </w:rPr>
        <w:footnoteReference w:id="558"/>
      </w:r>
      <w:r>
        <w:rPr>
          <w:rFonts w:ascii="Amiri" w:hAnsi="Amiri" w:eastAsia="Amiri" w:cs="Amiri"/>
          <w:color w:val="111111"/>
          <w:sz w:val="28"/>
          <w:sz w:val="28"/>
          <w:szCs w:val="28"/>
          <w:rtl w:val="true"/>
          <w:lang w:bidi="ar-SA"/>
        </w:rPr>
        <w:t>في اللّه، فانتسب له، و سأله الفريضة، فلم يجبه بشيء، و لو كان أحد يرفع إلى السماء كان ينبغي له أن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عليه ابن أبي تجراة، و هم أهل بيت من كندة رفعوا بمكة،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تجراة صاحب عمل عمارة بن الوليد في سفره الذي يقول فيه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تزوّج </w:t>
      </w:r>
      <w:r>
        <w:rPr>
          <w:rStyle w:val="FootnoteAnchor"/>
          <w:rtl w:val="true"/>
        </w:rPr>
        <w:footnoteReference w:id="560"/>
      </w:r>
      <w:r>
        <w:rPr>
          <w:rFonts w:ascii="Amiri" w:hAnsi="Amiri" w:eastAsia="Amiri" w:cs="Amiri"/>
          <w:color w:val="111111"/>
          <w:sz w:val="28"/>
          <w:sz w:val="28"/>
          <w:szCs w:val="28"/>
          <w:rtl w:val="true"/>
          <w:lang w:bidi="ar-SA"/>
        </w:rPr>
        <w:t xml:space="preserve">أبا تجراة </w:t>
      </w:r>
      <w:r>
        <w:rPr>
          <w:rStyle w:val="FootnoteAnchor"/>
          <w:rtl w:val="true"/>
        </w:rPr>
        <w:footnoteReference w:id="561"/>
      </w:r>
      <w:r>
        <w:rPr>
          <w:rFonts w:ascii="Amiri" w:hAnsi="Amiri" w:eastAsia="Amiri" w:cs="Amiri"/>
          <w:color w:val="111111"/>
          <w:sz w:val="28"/>
          <w:sz w:val="28"/>
          <w:szCs w:val="28"/>
          <w:rtl w:val="true"/>
          <w:lang w:bidi="ar-SA"/>
        </w:rPr>
        <w:t xml:space="preserve">،من يك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يرحل </w:t>
      </w:r>
      <w:r>
        <w:rPr>
          <w:rStyle w:val="FootnoteAnchor"/>
          <w:rtl w:val="true"/>
        </w:rPr>
        <w:footnoteReference w:id="562"/>
      </w:r>
      <w:r>
        <w:rPr>
          <w:rFonts w:ascii="IRNazanin" w:hAnsi="IRNazanin" w:eastAsia="IRNazanin"/>
          <w:color w:val="111111"/>
          <w:sz w:val="28"/>
          <w:sz w:val="28"/>
          <w:szCs w:val="28"/>
          <w:rtl w:val="true"/>
          <w:lang w:bidi="fa-IR"/>
        </w:rPr>
        <w:t>و هو للظلّ‌ آلف</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لتعلمن أن مودة أبي فائد قد نفعتك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له، و لأهل بيته</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4613337_73709187"/>
      <w:bookmarkStart w:id="168" w:name="_Toc70"/>
      <w:bookmarkEnd w:id="167"/>
      <w:r>
        <w:rPr/>
        <w:t>8411</w:t>
      </w:r>
      <w:r>
        <w:rPr>
          <w:rtl w:val="true"/>
        </w:rPr>
        <w:t xml:space="preserve"> - </w:t>
      </w:r>
      <w:r>
        <w:rPr>
          <w:rtl w:val="true"/>
        </w:rPr>
        <w:t>أبو تميمة مولى بني مروان الأموي</w:t>
      </w:r>
      <w:bookmarkEnd w:id="168"/>
    </w:p>
    <w:p>
      <w:pPr>
        <w:pStyle w:val="BookText"/>
        <w:rPr/>
      </w:pPr>
      <w:r>
        <w:rPr>
          <w:rFonts w:eastAsia="Amiri" w:cs="Amiri" w:ascii="Amiri" w:hAnsi="Amiri"/>
          <w:color w:val="111111"/>
          <w:sz w:val="28"/>
          <w:szCs w:val="28"/>
          <w:lang w:bidi="ar-SA"/>
        </w:rPr>
        <w:t>8411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تميمة مولى بني مروان الأموي </w:t>
      </w:r>
      <w:r>
        <w:rPr>
          <w:rStyle w:val="FootnoteAnchor"/>
          <w:rtl w:val="true"/>
        </w:rPr>
        <w:footnoteReference w:id="5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حديثه في الشاميين</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أبو تميمة مولى لبني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على عمر بن عبد العزيز فقال </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بلغك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ينزله أحد إلاّ سيق </w:t>
      </w:r>
      <w:r>
        <w:rPr>
          <w:rStyle w:val="FootnoteAnchor"/>
          <w:rtl w:val="true"/>
        </w:rPr>
        <w:footnoteReference w:id="567"/>
      </w:r>
      <w:r>
        <w:rPr>
          <w:rFonts w:ascii="Amiri" w:hAnsi="Amiri" w:eastAsia="Amiri" w:cs="Amiri"/>
          <w:color w:val="111111"/>
          <w:sz w:val="28"/>
          <w:sz w:val="28"/>
          <w:szCs w:val="28"/>
          <w:rtl w:val="true"/>
          <w:lang w:bidi="ar-SA"/>
        </w:rPr>
        <w:t>إليه قطعة من البلاء</w:t>
      </w:r>
      <w:r>
        <w:rPr>
          <w:rFonts w:eastAsia="Amiri" w:cs="Amiri" w:ascii="Amiri" w:hAnsi="Amiri"/>
          <w:color w:val="111111"/>
          <w:sz w:val="28"/>
          <w:szCs w:val="28"/>
          <w:rtl w:val="true"/>
          <w:lang w:bidi="ar-SA"/>
        </w:rPr>
        <w:t xml:space="preserve">. </w:t>
      </w:r>
      <w:bookmarkStart w:id="169" w:name="pg16736_161265"/>
    </w:p>
    <w:p>
      <w:pPr>
        <w:pStyle w:val="Heading4"/>
        <w:numPr>
          <w:ilvl w:val="3"/>
          <w:numId w:val="1"/>
        </w:numPr>
        <w:rPr/>
      </w:pPr>
      <w:bookmarkStart w:id="170" w:name="__RefHeading___Toc4613339_73709187"/>
      <w:bookmarkStart w:id="171" w:name="_Toc71"/>
      <w:bookmarkEnd w:id="169"/>
      <w:bookmarkEnd w:id="170"/>
      <w:r>
        <w:rPr/>
        <w:t>8412</w:t>
      </w:r>
      <w:r>
        <w:rPr>
          <w:rtl w:val="true"/>
        </w:rPr>
        <w:t xml:space="preserve"> - </w:t>
      </w:r>
      <w:r>
        <w:rPr>
          <w:rtl w:val="true"/>
        </w:rPr>
        <w:t>أبو توبة المصري</w:t>
      </w:r>
      <w:bookmarkEnd w:id="171"/>
    </w:p>
    <w:p>
      <w:pPr>
        <w:pStyle w:val="BookText"/>
        <w:rPr/>
      </w:pPr>
      <w:r>
        <w:rPr>
          <w:rFonts w:ascii="Amiri" w:hAnsi="Amiri" w:eastAsia="Amiri" w:cs="Amiri"/>
          <w:color w:val="111111"/>
          <w:sz w:val="28"/>
          <w:sz w:val="28"/>
          <w:szCs w:val="28"/>
          <w:rtl w:val="true"/>
          <w:lang w:bidi="ar-SA"/>
        </w:rPr>
        <w:t>حدّث 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حميد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عمر بن عبد العزيز، و نحن بالإسكندرية حين استخلف،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فجمعني، و جمع فقهاء،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يبقين أحد منكم إلاّ أعلمني ما سمع في الخمر فذكر حديث تحريم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أعرف أن عمر بن عبد العزيز دخل الإسكندرية بعد أن استخلف، و أبو توبة هذا لم أجد له ذكرا في كتاب من الكتب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أبي حميد سيّئ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بسم </w:t>
      </w:r>
      <w:r>
        <w:rPr>
          <w:rStyle w:val="FootnoteAnchor"/>
          <w:rtl w:val="true"/>
        </w:rPr>
        <w:footnoteReference w:id="569"/>
      </w:r>
      <w:r>
        <w:rPr>
          <w:rFonts w:ascii="Amiri" w:hAnsi="Amiri" w:eastAsia="Amiri" w:cs="Amiri"/>
          <w:color w:val="111111"/>
          <w:sz w:val="28"/>
          <w:sz w:val="28"/>
          <w:szCs w:val="28"/>
          <w:rtl w:val="true"/>
          <w:lang w:bidi="ar-SA"/>
        </w:rPr>
        <w:t>اللّه الرّحمن الرحيم و به ثقتي</w:t>
      </w:r>
    </w:p>
    <w:p>
      <w:pPr>
        <w:pStyle w:val="Heading3"/>
        <w:numPr>
          <w:ilvl w:val="2"/>
          <w:numId w:val="1"/>
        </w:numPr>
        <w:rPr/>
      </w:pPr>
      <w:bookmarkStart w:id="172" w:name="__RefHeading___Toc4613341_73709187"/>
      <w:bookmarkStart w:id="173" w:name="_Toc72"/>
      <w:bookmarkEnd w:id="172"/>
      <w:r>
        <w:rPr>
          <w:rtl w:val="true"/>
        </w:rPr>
        <w:t>حرف الثاء</w:t>
      </w:r>
      <w:bookmarkEnd w:id="173"/>
    </w:p>
    <w:p>
      <w:pPr>
        <w:pStyle w:val="Heading4"/>
        <w:numPr>
          <w:ilvl w:val="3"/>
          <w:numId w:val="1"/>
        </w:numPr>
        <w:rPr/>
      </w:pPr>
      <w:bookmarkStart w:id="174" w:name="__RefHeading___Toc4613343_73709187"/>
      <w:bookmarkStart w:id="175" w:name="_Toc73"/>
      <w:bookmarkEnd w:id="174"/>
      <w:r>
        <w:rPr/>
        <w:t>8413</w:t>
      </w:r>
      <w:r>
        <w:rPr>
          <w:rtl w:val="true"/>
        </w:rPr>
        <w:t xml:space="preserve"> - </w:t>
      </w:r>
      <w:r>
        <w:rPr>
          <w:rtl w:val="true"/>
        </w:rPr>
        <w:t>أبو ثابت الدّمشقي</w:t>
      </w:r>
      <w:bookmarkEnd w:id="175"/>
    </w:p>
    <w:p>
      <w:pPr>
        <w:pStyle w:val="BookText"/>
        <w:rPr/>
      </w:pPr>
      <w:r>
        <w:rPr>
          <w:rFonts w:eastAsia="Amiri" w:cs="Amiri" w:ascii="Amiri" w:hAnsi="Amiri"/>
          <w:color w:val="111111"/>
          <w:sz w:val="28"/>
          <w:szCs w:val="28"/>
          <w:lang w:bidi="ar-SA"/>
        </w:rPr>
        <w:t>8413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ثابت الدّمشقي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يروي عن مكحول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w:t>
      </w:r>
      <w:bookmarkStart w:id="176" w:name="pg16736_161266"/>
    </w:p>
    <w:p>
      <w:pPr>
        <w:pStyle w:val="BookText"/>
        <w:rPr/>
      </w:pPr>
      <w:bookmarkEnd w:id="176"/>
      <w:r>
        <w:rPr>
          <w:rFonts w:ascii="Amiri" w:hAnsi="Amiri" w:eastAsia="Amiri" w:cs="Amiri"/>
          <w:color w:val="111111"/>
          <w:sz w:val="28"/>
          <w:sz w:val="28"/>
          <w:szCs w:val="28"/>
          <w:rtl w:val="true"/>
          <w:lang w:bidi="ar-SA"/>
        </w:rPr>
        <w:t xml:space="preserve">أخبرنا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أنبأ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ثابت الدّمشقي، سمع مكحولا </w:t>
      </w:r>
      <w:r>
        <w:rPr>
          <w:rStyle w:val="FootnoteAnchor"/>
          <w:rtl w:val="true"/>
        </w:rPr>
        <w:footnoteReference w:id="573"/>
      </w:r>
      <w:r>
        <w:rPr>
          <w:rFonts w:ascii="Amiri" w:hAnsi="Amiri" w:eastAsia="Amiri" w:cs="Amiri"/>
          <w:color w:val="111111"/>
          <w:sz w:val="28"/>
          <w:sz w:val="28"/>
          <w:szCs w:val="28"/>
          <w:rtl w:val="true"/>
          <w:lang w:bidi="ar-SA"/>
        </w:rPr>
        <w:t xml:space="preserve">،سمع منه 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أيّوب، سمعت أبي يقول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بن أبي علي، أنا أبو بكر الصفّار، أنا أحمد بن علي بن منجويه، أنا أبو أحمد قال </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ثابت الدّمشقي، سمع أبا عبد اللّه مكحول الهذلي، سمع منه أبو يحيى 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أيّوب، كنّاه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عمر يوسف بن عبد اللّه الأندلسي في كتاب الكنى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ثابت الدّمشقي، عن مكحول، روى عنه سعيد بن أبي أيّوب،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عن أبي حاتم بن حبّان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ثاقب بالقاف و الباء، و لم يصب في ذلك، انتهى</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4613345_73709187"/>
      <w:bookmarkStart w:id="178" w:name="_Toc74"/>
      <w:bookmarkEnd w:id="177"/>
      <w:r>
        <w:rPr/>
        <w:t>8413</w:t>
      </w:r>
      <w:r>
        <w:rPr>
          <w:rtl w:val="true"/>
        </w:rPr>
        <w:t xml:space="preserve"> </w:t>
      </w:r>
      <w:r>
        <w:rPr>
          <w:rtl w:val="true"/>
        </w:rPr>
        <w:t xml:space="preserve">م </w:t>
      </w:r>
      <w:r>
        <w:rPr>
          <w:rtl w:val="true"/>
        </w:rPr>
        <w:t xml:space="preserve">- </w:t>
      </w:r>
      <w:r>
        <w:rPr>
          <w:rtl w:val="true"/>
        </w:rPr>
        <w:t>أبو الثريا الكردي</w:t>
      </w:r>
      <w:bookmarkEnd w:id="178"/>
    </w:p>
    <w:p>
      <w:pPr>
        <w:pStyle w:val="BookText"/>
        <w:rPr/>
      </w:pPr>
      <w:r>
        <w:rPr>
          <w:rFonts w:eastAsia="Amiri" w:cs="Amiri" w:ascii="Amiri" w:hAnsi="Amiri"/>
          <w:color w:val="111111"/>
          <w:sz w:val="28"/>
          <w:szCs w:val="28"/>
          <w:lang w:bidi="ar-SA"/>
        </w:rPr>
        <w:t>8413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الثريا الكردي </w:t>
      </w:r>
      <w:r>
        <w:rPr>
          <w:rStyle w:val="FootnoteAnchor"/>
          <w:rtl w:val="true"/>
        </w:rPr>
        <w:footnoteReference w:id="577"/>
      </w:r>
      <w:r>
        <w:rPr>
          <w:rStyle w:val="FootnoteAnchor"/>
          <w:rtl w:val="true"/>
        </w:rPr>
        <w:footnoteReference w:id="57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إمرة دمشق يوم الخميس مستهل ربيع الأوّل سنة أربع و ستين </w:t>
      </w:r>
      <w:r>
        <w:rPr>
          <w:rStyle w:val="FootnoteAnchor"/>
          <w:rtl w:val="true"/>
        </w:rPr>
        <w:footnoteReference w:id="579"/>
      </w:r>
      <w:r>
        <w:rPr>
          <w:rFonts w:ascii="Amiri" w:hAnsi="Amiri" w:eastAsia="Amiri" w:cs="Amiri"/>
          <w:color w:val="111111"/>
          <w:sz w:val="28"/>
          <w:sz w:val="28"/>
          <w:szCs w:val="28"/>
          <w:rtl w:val="true"/>
          <w:lang w:bidi="ar-SA"/>
        </w:rPr>
        <w:t xml:space="preserve">و ثلاثمائة، من قبل أبي محمود المغربي </w:t>
      </w:r>
      <w:r>
        <w:rPr>
          <w:rStyle w:val="FootnoteAnchor"/>
          <w:rtl w:val="true"/>
        </w:rPr>
        <w:footnoteReference w:id="580"/>
      </w:r>
      <w:r>
        <w:rPr>
          <w:rFonts w:ascii="Amiri" w:hAnsi="Amiri" w:eastAsia="Amiri" w:cs="Amiri"/>
          <w:color w:val="111111"/>
          <w:sz w:val="28"/>
          <w:sz w:val="28"/>
          <w:szCs w:val="28"/>
          <w:rtl w:val="true"/>
          <w:lang w:bidi="ar-SA"/>
        </w:rPr>
        <w:t xml:space="preserve">أمير الشام، في أيّام الملقّب بالعزيز </w:t>
      </w:r>
      <w:r>
        <w:rPr>
          <w:rStyle w:val="FootnoteAnchor"/>
          <w:rtl w:val="true"/>
        </w:rPr>
        <w:footnoteReference w:id="581"/>
      </w:r>
      <w:r>
        <w:rPr>
          <w:rFonts w:ascii="Amiri" w:hAnsi="Amiri" w:eastAsia="Amiri" w:cs="Amiri"/>
          <w:color w:val="111111"/>
          <w:sz w:val="28"/>
          <w:sz w:val="28"/>
          <w:szCs w:val="28"/>
          <w:rtl w:val="true"/>
          <w:lang w:bidi="ar-SA"/>
        </w:rPr>
        <w:t xml:space="preserve">،فوليها مدة يسيرة، ثم عزل </w:t>
      </w:r>
      <w:bookmarkStart w:id="179" w:name="pg16736_161267"/>
    </w:p>
    <w:p>
      <w:pPr>
        <w:pStyle w:val="BookText"/>
        <w:rPr/>
      </w:pPr>
      <w:bookmarkEnd w:id="179"/>
      <w:r>
        <w:rPr>
          <w:rFonts w:ascii="Amiri" w:hAnsi="Amiri" w:eastAsia="Amiri" w:cs="Amiri"/>
          <w:color w:val="111111"/>
          <w:sz w:val="28"/>
          <w:sz w:val="28"/>
          <w:szCs w:val="28"/>
          <w:rtl w:val="true"/>
          <w:lang w:bidi="ar-SA"/>
        </w:rPr>
        <w:t xml:space="preserve">بأبي الفتوح جيش بن الصمصامة </w:t>
      </w:r>
      <w:r>
        <w:rPr>
          <w:rStyle w:val="FootnoteAnchor"/>
          <w:rtl w:val="true"/>
        </w:rPr>
        <w:footnoteReference w:id="582"/>
      </w:r>
      <w:r>
        <w:rPr>
          <w:rFonts w:ascii="Amiri" w:hAnsi="Amiri" w:eastAsia="Amiri" w:cs="Amiri"/>
          <w:color w:val="111111"/>
          <w:sz w:val="28"/>
          <w:sz w:val="28"/>
          <w:szCs w:val="28"/>
          <w:rtl w:val="true"/>
          <w:lang w:bidi="ar-SA"/>
        </w:rPr>
        <w:t xml:space="preserve">ولايته الثانية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4613347_73709187"/>
      <w:bookmarkStart w:id="181" w:name="_Toc75"/>
      <w:bookmarkEnd w:id="180"/>
      <w:r>
        <w:rPr/>
        <w:t>8414</w:t>
      </w:r>
      <w:r>
        <w:rPr>
          <w:rtl w:val="true"/>
        </w:rPr>
        <w:t>-[</w:t>
      </w:r>
      <w:r>
        <w:rPr>
          <w:rtl w:val="true"/>
        </w:rPr>
        <w:t>أبو ثعلبة الخشني، صاحب النبي صلى اللّه عليه و سلم</w:t>
      </w:r>
      <w:r>
        <w:rPr>
          <w:rtl w:val="true"/>
        </w:rPr>
        <w:t>]</w:t>
      </w:r>
      <w:bookmarkEnd w:id="181"/>
    </w:p>
    <w:p>
      <w:pPr>
        <w:pStyle w:val="BookText"/>
        <w:rPr/>
      </w:pPr>
      <w:r>
        <w:rPr>
          <w:rFonts w:eastAsia="Amiri" w:cs="Amiri" w:ascii="Amiri" w:hAnsi="Amiri"/>
          <w:color w:val="111111"/>
          <w:sz w:val="28"/>
          <w:szCs w:val="28"/>
          <w:lang w:bidi="ar-SA"/>
        </w:rPr>
        <w:t>8414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ثعلبة الخشني، صاحب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584"/>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اختلف </w:t>
      </w:r>
      <w:r>
        <w:rPr>
          <w:rStyle w:val="FootnoteAnchor"/>
          <w:rtl w:val="true"/>
        </w:rPr>
        <w:footnoteReference w:id="586"/>
      </w:r>
      <w:r>
        <w:rPr>
          <w:rFonts w:ascii="Amiri" w:hAnsi="Amiri" w:eastAsia="Amiri" w:cs="Amiri"/>
          <w:color w:val="111111"/>
          <w:sz w:val="28"/>
          <w:sz w:val="28"/>
          <w:szCs w:val="28"/>
          <w:rtl w:val="true"/>
          <w:lang w:bidi="ar-SA"/>
        </w:rPr>
        <w:t>في اسمه اختلافا كثيرا على ما سنورده، و كان من أصحاب النبي صلى اللّه عليه و سلم، روى عنه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 عبيدة بن الجرّاح، و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إدريس الخولاني، و سعيد بن المسيّب، و عمير بن هانئ، و أبو عبد اللّه مسلم بن مشكم، و جبير بن نفير، و أبو الزاهرية حدير بن كريب، و حميد بن عبد اللّه المزني، و أبو أسماء الرحبي، و أبو رجاء العطاردي، و عطاء بن يزيد الليثي، و أبو أميّة محمّد الشّعباني </w:t>
      </w:r>
      <w:r>
        <w:rPr>
          <w:rStyle w:val="FootnoteAnchor"/>
          <w:rtl w:val="true"/>
        </w:rPr>
        <w:footnoteReference w:id="587"/>
      </w:r>
      <w:r>
        <w:rPr>
          <w:rFonts w:ascii="Amiri" w:hAnsi="Amiri" w:eastAsia="Amiri" w:cs="Amiri"/>
          <w:color w:val="111111"/>
          <w:sz w:val="28"/>
          <w:sz w:val="28"/>
          <w:szCs w:val="28"/>
          <w:rtl w:val="true"/>
          <w:lang w:bidi="ar-SA"/>
        </w:rPr>
        <w:t>،و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صالح طرفة بن أحمد بن محمّد بن طرفة الحرستاني،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أبو الحسين عبد الوهّاب بن الحسن الكلابي، نا محمّد بن خريم، نا دحيم، ثنا الوليد بن مسلم، نا الأوزاعي، عن الزهري، عن أبي إدريس الخولاني، عن أبي ثعلبة الخشني أن رسول اللّه صلى اللّه عليه و سلم نهى عن كلّ‌ ذي ناب من السباع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13322</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سهل بن عمر الفقيه، أنا أبو عثمان البحيري </w:t>
      </w:r>
      <w:r>
        <w:rPr>
          <w:rStyle w:val="FootnoteAnchor"/>
          <w:rtl w:val="true"/>
        </w:rPr>
        <w:footnoteReference w:id="589"/>
      </w:r>
      <w:r>
        <w:rPr>
          <w:rFonts w:ascii="Amiri" w:hAnsi="Amiri" w:eastAsia="Amiri" w:cs="Amiri"/>
          <w:color w:val="111111"/>
          <w:sz w:val="28"/>
          <w:sz w:val="28"/>
          <w:szCs w:val="28"/>
          <w:rtl w:val="true"/>
          <w:lang w:bidi="ar-SA"/>
        </w:rPr>
        <w:t>،أنا أبو علي زاهر بن أحمد، أنا إبراهيم بن عبد الصّمد، ثنا أبو مصعب الزهري، نا مالك، عن ابن شهاب، عن أبي إدريس الخولاني، عن أبي ثعلبة الخشني أن رسول اللّه صلى اللّه عليه و سلم نهى عن أكل كل ذي ناب من السباع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أنبأ أبو محمّد الصّريفيني، أنبأ أبو القاسم بن حبابة، نا أبو القاسم البغوي، نا علي بن الجعد، أنا عبد العزيز بن عبد اللّه، عن ابن شهاب، عن أبي إدريس الخولاني، عن أبي ثعلبة الخشني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ينهى عن أكل كلّ‌ ذي ناب من السباع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شريح، و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خيثمة،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عن الزهري، عن أبي إدريس، عن أبي ثعلبة أن النبي صلى اللّه عليه و سلم نهى عن أكل كلّ‌ ذي ناب من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شريح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أسمعه إلاّ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و أبو بكر محمّد بن شجاع، و محمّد بن جعفر بن محمّد بن مهران، و أبو طاهر محمّد بن أبي نصر بن أبي القاسم بن هاجر، و معمر بن منصور بن محمّد البزار، و أبو محمّد زيد بن الرضا </w:t>
      </w:r>
      <w:r>
        <w:rPr>
          <w:rStyle w:val="FootnoteAnchor"/>
          <w:rtl w:val="true"/>
        </w:rPr>
        <w:footnoteReference w:id="591"/>
      </w:r>
      <w:r>
        <w:rPr>
          <w:rFonts w:ascii="Amiri" w:hAnsi="Amiri" w:eastAsia="Amiri" w:cs="Amiri"/>
          <w:color w:val="111111"/>
          <w:sz w:val="28"/>
          <w:sz w:val="28"/>
          <w:szCs w:val="28"/>
          <w:rtl w:val="true"/>
          <w:lang w:bidi="ar-SA"/>
        </w:rPr>
        <w:t>بن زيد بن علي الجعفري،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المظفّر محمود بن جعفر بن محمّد الكوسج، أنا عمّ‌ والدي أبو عبد اللّه الحسين بن أحمد بن جعفر العدل، أنا إبراهيم بن علي السدّي، نا الزبير بن بكّار، حدّثني سفيان، عن الزهري، عن أبي إدريس الخولاني، عن أبي ثعلبة الخشني أن النبي صلى اللّه عليه و سلم نهى عن كلّ‌ ذي ناب من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علي بن محمّد بن طوق، أنا عبد الجبّار بن محمّد بن مهنى قال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أبي ثعلبة الخشني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جرثوم بن ناشر، و الدليل على نزوله داريا و مقامه بها حديث ابن جابر عن عمير بن هانئ العنسي </w:t>
      </w:r>
      <w:r>
        <w:rPr>
          <w:rStyle w:val="FootnoteAnchor"/>
          <w:rtl w:val="true"/>
        </w:rPr>
        <w:footnoteReference w:id="593"/>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بداريا في المسجد، و معنا أبو ثعلبة الخشني </w:t>
      </w:r>
      <w:r>
        <w:rPr>
          <w:rStyle w:val="FootnoteAnchor"/>
          <w:rtl w:val="true"/>
        </w:rPr>
        <w:footnoteReference w:id="594"/>
      </w:r>
      <w:r>
        <w:rPr>
          <w:rFonts w:ascii="Amiri" w:hAnsi="Amiri" w:eastAsia="Amiri" w:cs="Amiri"/>
          <w:color w:val="111111"/>
          <w:sz w:val="28"/>
          <w:sz w:val="28"/>
          <w:szCs w:val="28"/>
          <w:rtl w:val="true"/>
          <w:lang w:bidi="ar-SA"/>
        </w:rPr>
        <w:t>صاحب رسول اللّه صلى اللّه عليه و سلم مع من روى عنه من أهل داريا،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ثعلبة كان يسكن بقرية البلاط‍‌ </w:t>
      </w:r>
      <w:r>
        <w:rPr>
          <w:rStyle w:val="FootnoteAnchor"/>
          <w:rtl w:val="true"/>
        </w:rPr>
        <w:footnoteReference w:id="595"/>
      </w:r>
      <w:r>
        <w:rPr>
          <w:rFonts w:ascii="Amiri" w:hAnsi="Amiri" w:eastAsia="Amiri" w:cs="Amiri"/>
          <w:color w:val="111111"/>
          <w:sz w:val="28"/>
          <w:sz w:val="28"/>
          <w:szCs w:val="28"/>
          <w:rtl w:val="true"/>
          <w:lang w:bidi="ar-SA"/>
        </w:rPr>
        <w:t>،و إن من ولده بها قوما إلى هذا اليوم،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أن ولده انتقلوا من داريا فسكنوا البلاط‍‌، لأن حديث ابن جابر عن عمير بن هانئ مشهور معروف عند أهل العلم، و 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أم البهاء فاطمة بنت محمّد، قالت أنا أبو طاهر محمود، أنا أبو بكر بن المقرئ، نا محمّد بن جعفر المنبجي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w:t>
      </w:r>
      <w:r>
        <w:rPr>
          <w:rFonts w:eastAsia="IRNazanin" w:cs="IRNazanin"/>
          <w:color w:val="111111"/>
          <w:sz w:val="28"/>
          <w:szCs w:val="28"/>
          <w:rtl w:val="true"/>
          <w:lang w:bidi="fa-IR"/>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،أنا أبو الطّيّب، أنا الحسن بن علي الجوهري، أنا علي بن عيسى بن علي بن عيسى الوزير، أنا محمّد بن زيد، أنا عبد اللّه، حدّثني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سليمان بن أحمد </w:t>
      </w:r>
      <w:r>
        <w:rPr>
          <w:rStyle w:val="FootnoteAnchor"/>
          <w:rtl w:val="true"/>
        </w:rPr>
        <w:footnoteReference w:id="598"/>
      </w:r>
      <w:r>
        <w:rPr>
          <w:rFonts w:ascii="Amiri" w:hAnsi="Amiri" w:eastAsia="Amiri" w:cs="Amiri"/>
          <w:color w:val="111111"/>
          <w:sz w:val="28"/>
          <w:sz w:val="28"/>
          <w:szCs w:val="28"/>
          <w:rtl w:val="true"/>
          <w:lang w:bidi="ar-SA"/>
        </w:rPr>
        <w:t>،نا أبو مسهر، 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Style w:val="FootnoteAnchor"/>
          <w:rtl w:val="true"/>
        </w:rPr>
        <w:footnoteReference w:id="599"/>
      </w:r>
      <w:r>
        <w:rPr>
          <w:rFonts w:ascii="Amiri" w:hAnsi="Amiri" w:eastAsia="Amiri" w:cs="Amiri"/>
          <w:color w:val="111111"/>
          <w:sz w:val="28"/>
          <w:sz w:val="28"/>
          <w:szCs w:val="28"/>
          <w:rtl w:val="true"/>
          <w:lang w:bidi="ar-SA"/>
        </w:rPr>
        <w:t>أبي ثعلبة جرثوم بن لاشر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Style w:val="FootnoteAnchor"/>
          <w:rtl w:val="true"/>
        </w:rPr>
        <w:footnoteReference w:id="600"/>
      </w:r>
      <w:r>
        <w:rPr>
          <w:rFonts w:ascii="Amiri" w:hAnsi="Amiri" w:eastAsia="Amiri" w:cs="Amiri"/>
          <w:color w:val="111111"/>
          <w:sz w:val="28"/>
          <w:sz w:val="28"/>
          <w:szCs w:val="28"/>
          <w:rtl w:val="true"/>
          <w:lang w:bidi="ar-SA"/>
        </w:rPr>
        <w:t xml:space="preserve">عبيد اللّه </w:t>
      </w:r>
      <w:r>
        <w:rPr>
          <w:rStyle w:val="FootnoteAnchor"/>
          <w:rtl w:val="true"/>
        </w:rPr>
        <w:footnoteReference w:id="601"/>
      </w:r>
      <w:r>
        <w:rPr>
          <w:rFonts w:ascii="Amiri" w:hAnsi="Amiri" w:eastAsia="Amiri" w:cs="Amiri"/>
          <w:color w:val="111111"/>
          <w:sz w:val="28"/>
          <w:sz w:val="28"/>
          <w:szCs w:val="28"/>
          <w:rtl w:val="true"/>
          <w:lang w:bidi="ar-SA"/>
        </w:rPr>
        <w:t xml:space="preserve">بن سعد بن إبراهيم قال </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ثعلبة اسمه جرثوم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6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ثعلبة الخشني جرثوم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أيضا، أنا أبو محمّد، أنا تمام بن محمّد، أنا أبو عبد اللّه الكندي، أنا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ثعلبة الخشني و منزله بدمشق، اسمه جرثوم عن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زرعة في غير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بعض ولد أبي ثعلبة الخشني عن اسم أبي ثعلبة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لاشر بن جرثوم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w:t>
      </w:r>
      <w:r>
        <w:rPr>
          <w:rStyle w:val="FootnoteAnchor"/>
          <w:rtl w:val="true"/>
        </w:rPr>
        <w:footnoteReference w:id="606"/>
      </w:r>
      <w:r>
        <w:rPr>
          <w:rFonts w:ascii="Amiri" w:hAnsi="Amiri" w:eastAsia="Amiri" w:cs="Amiri"/>
          <w:color w:val="111111"/>
          <w:sz w:val="28"/>
          <w:sz w:val="28"/>
          <w:szCs w:val="28"/>
          <w:rtl w:val="true"/>
          <w:lang w:bidi="ar-SA"/>
        </w:rPr>
        <w:t xml:space="preserve">،عن جعفر بن علي، أنا أبو نصر الوائلي، أنا الخصيب بن عبد اللّه أخبرني عبد الكريم بن أبي عبد الرّحمن، أخبرني أبي </w:t>
      </w:r>
      <w:r>
        <w:rPr>
          <w:rStyle w:val="FootnoteAnchor"/>
          <w:rtl w:val="true"/>
        </w:rPr>
        <w:footnoteReference w:id="607"/>
      </w:r>
      <w:r>
        <w:rPr>
          <w:rFonts w:ascii="Amiri" w:hAnsi="Amiri" w:eastAsia="Amiri" w:cs="Amiri"/>
          <w:color w:val="111111"/>
          <w:sz w:val="28"/>
          <w:sz w:val="28"/>
          <w:szCs w:val="28"/>
          <w:rtl w:val="true"/>
          <w:lang w:bidi="ar-SA"/>
        </w:rPr>
        <w:t>،أنا عمرو بن منصور، 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جرثوم،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أبو طاهر أحمد بن الحسن، أنا أبو محمّد بن رباح، أنا أبو بكر المهندس، نا أبو بشر الدولابي </w:t>
      </w:r>
      <w:r>
        <w:rPr>
          <w:rStyle w:val="FootnoteAnchor"/>
          <w:rtl w:val="true"/>
        </w:rPr>
        <w:footnoteReference w:id="608"/>
      </w:r>
      <w:r>
        <w:rPr>
          <w:rFonts w:ascii="Amiri" w:hAnsi="Amiri" w:eastAsia="Amiri" w:cs="Amiri"/>
          <w:color w:val="111111"/>
          <w:sz w:val="28"/>
          <w:sz w:val="28"/>
          <w:szCs w:val="28"/>
          <w:rtl w:val="true"/>
          <w:lang w:bidi="ar-SA"/>
        </w:rPr>
        <w:t>،نا معاوية بن صالح، نا أبو مسهر،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ثعلبة الخشني جرثوم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نا يعقوب </w:t>
      </w:r>
      <w:r>
        <w:rPr>
          <w:rStyle w:val="FootnoteAnchor"/>
          <w:rtl w:val="true"/>
        </w:rPr>
        <w:footnoteReference w:id="609"/>
      </w:r>
      <w:r>
        <w:rPr>
          <w:rFonts w:ascii="Amiri" w:hAnsi="Amiri" w:eastAsia="Amiri" w:cs="Amiri"/>
          <w:color w:val="111111"/>
          <w:sz w:val="28"/>
          <w:sz w:val="28"/>
          <w:szCs w:val="28"/>
          <w:rtl w:val="true"/>
          <w:lang w:bidi="ar-SA"/>
        </w:rPr>
        <w:t>،نا العبّاس بن الوليد بن صبيح، نا أبو مسهر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ثعلبة الخشني جرثوم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قال </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أبي ثعلبة الخشني‌؟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جرثوم بن عمرو،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قوم هاهنا نحن من ولده، اسمه فلان،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كذبوا، ليس هؤلاء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الطّيّب، أنبأ بشرى بن عبد اللّه الرومي، أنا أبو بكر بن مالك، نا محمّد بن جعفر الراشدي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إبراهيم بن عمر البرمكي، أنا محمّد بن عبد اللّه بن خلف، نا عمر بن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الأثرم قال </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ثعلبة أي شيء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اختلفوا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جرثوم،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جرثوم بن عمرو؟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أبو عبد اللّه،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جرهم بن ناشم، و قال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الشروطي، أنا أبو بكر الخطيب، أنا الحسن بن علي، أنا عبيد بن علي، أنا</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ابن زنجويه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اسم أبي ثعلبة جرهم بن ناشم، و قال هارون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جرهم ياشم أبو ثعلبة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الحسن محمّد بن أحمد بن محمّد بن أحمد بن رزقويه، أنا ابن حنبل،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ثعلبة الخشني جرهم بن ياشم، سمعته من 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نصر بن أحمد، أنا أبو عبد اللّه بن أبي الحديد، أنا أبو الحسن الربعي، أنا عبد الوهّاب الكلابي،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ثعلبة الخشني، قال أبو سعيد </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جرثوم، داره بالبلاط‍‌، و ولده بها، مات بالشام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عمر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ثعلبة الخشني جرهم بن ياشم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ثعلبة جرثوم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ناشم بالنون و الشين، و كان في الأصل العتيق باشم بالباء و الشين، و كذلك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نسخة بخط‍‌ أبي عمر بن حيوية، كتبها عن ابن السمّاك، و اللّه أعلم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بن المبارك، أنا ثابت بن بندار قالا، أنا أبو القاسم الأزهري، أنا عبيد اللّه بن أحمد بن يعقوب، أنا العبّاس بن العبّاس بن محمّد، أنا صالح بن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ثعلبة الخشني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جرهم بن ناشم،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ثعلبة اسمه جرثوم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نوح بن حبيب يقول </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اسم أبي ثعلبة الخشني جرثوم بن عمرو </w:t>
      </w:r>
      <w:r>
        <w:rPr>
          <w:rStyle w:val="FootnoteAnchor"/>
          <w:rtl w:val="true"/>
        </w:rPr>
        <w:footnoteReference w:id="620"/>
      </w:r>
      <w:r>
        <w:rPr>
          <w:rFonts w:ascii="IRNazanin" w:hAnsi="IRNazanin" w:eastAsia="IRNazanin"/>
          <w:color w:val="111111"/>
          <w:sz w:val="28"/>
          <w:sz w:val="28"/>
          <w:szCs w:val="28"/>
          <w:rtl w:val="true"/>
          <w:lang w:bidi="fa-IR"/>
        </w:rPr>
        <w:t xml:space="preserve">،سمعته من هشام بن عمّار، </w:t>
      </w:r>
    </w:p>
    <w:p>
      <w:pPr>
        <w:pStyle w:val="BookText"/>
        <w:rPr/>
      </w:pPr>
      <w:r>
        <w:rPr>
          <w:rFonts w:ascii="Amiri" w:hAnsi="Amiri" w:eastAsia="Amiri" w:cs="Amiri"/>
          <w:color w:val="111111"/>
          <w:sz w:val="28"/>
          <w:sz w:val="28"/>
          <w:szCs w:val="28"/>
          <w:rtl w:val="true"/>
          <w:lang w:bidi="ar-SA"/>
        </w:rPr>
        <w:t>و قال نوح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ثعلبة الخشني، اسمه جرهم بن ناشم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نا أبو بكر الخطيب، أنا أبو سعيد الحسن بن محمّد بن عبد اللّه بن حسنويه، أنا عبد اللّه بن محمّد بن جعفر، نا عمر بن أحمد الأهوازي، نا خليفة بن خيّاط‍‌ </w:t>
      </w:r>
      <w:r>
        <w:rPr>
          <w:rStyle w:val="FootnoteAnchor"/>
          <w:rtl w:val="true"/>
        </w:rPr>
        <w:footnoteReference w:id="6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ثعلبة الخشني اسمه ألاشق </w:t>
      </w:r>
      <w:r>
        <w:rPr>
          <w:rStyle w:val="FootnoteAnchor"/>
          <w:rtl w:val="true"/>
        </w:rPr>
        <w:footnoteReference w:id="622"/>
      </w:r>
      <w:r>
        <w:rPr>
          <w:rFonts w:ascii="Amiri" w:hAnsi="Amiri" w:eastAsia="Amiri" w:cs="Amiri"/>
          <w:color w:val="111111"/>
          <w:sz w:val="28"/>
          <w:sz w:val="28"/>
          <w:szCs w:val="28"/>
          <w:rtl w:val="true"/>
          <w:lang w:bidi="ar-SA"/>
        </w:rPr>
        <w:t>بن جرهم،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جرثومة بن ناشم،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جرهم،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الأزهري و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محمّد بن الآبنوسي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الفضل بن ناصر نحنه </w:t>
      </w:r>
      <w:r>
        <w:rPr>
          <w:rStyle w:val="FootnoteAnchor"/>
          <w:rtl w:val="true"/>
        </w:rPr>
        <w:footnoteReference w:id="623"/>
      </w:r>
      <w:r>
        <w:rPr>
          <w:rFonts w:ascii="Amiri" w:hAnsi="Amiri" w:eastAsia="Amiri" w:cs="Amiri"/>
          <w:color w:val="111111"/>
          <w:sz w:val="28"/>
          <w:sz w:val="28"/>
          <w:szCs w:val="28"/>
          <w:rtl w:val="true"/>
          <w:lang w:bidi="ar-SA"/>
        </w:rPr>
        <w:t>،أنا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المظفّر، نا أحمد بن علي بن الحسن المدائني، نا أبو بكر بن البرقي </w:t>
      </w:r>
      <w:r>
        <w:rPr>
          <w:rStyle w:val="FootnoteAnchor"/>
          <w:rtl w:val="true"/>
        </w:rPr>
        <w:footnoteReference w:id="6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ثعلبة الخشني، اسمه جرثومة بن الأشتر، و قال ابن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بن جرثم، ممن بايع تحت الشجرة، و 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ثعلبة الأشق بن جرهم،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جرثومة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أنا أبو الحسن اللنباني </w:t>
      </w:r>
      <w:r>
        <w:rPr>
          <w:rStyle w:val="FootnoteAnchor"/>
          <w:rtl w:val="true"/>
        </w:rPr>
        <w:footnoteReference w:id="625"/>
      </w:r>
      <w:r>
        <w:rPr>
          <w:rFonts w:ascii="Amiri" w:hAnsi="Amiri" w:eastAsia="Amiri" w:cs="Amiri"/>
          <w:color w:val="111111"/>
          <w:sz w:val="28"/>
          <w:sz w:val="28"/>
          <w:szCs w:val="28"/>
          <w:rtl w:val="true"/>
          <w:lang w:bidi="ar-SA"/>
        </w:rPr>
        <w:t xml:space="preserve">،نا ابن أبي الدنيا، نا محمّد بن سعد </w:t>
      </w:r>
      <w:r>
        <w:rPr>
          <w:rStyle w:val="FootnoteAnchor"/>
          <w:rtl w:val="true"/>
        </w:rPr>
        <w:footnoteReference w:id="626"/>
      </w:r>
      <w:r>
        <w:rPr>
          <w:rFonts w:ascii="Amiri" w:hAnsi="Amiri" w:eastAsia="Amiri" w:cs="Amiri"/>
          <w:color w:val="111111"/>
          <w:sz w:val="28"/>
          <w:sz w:val="28"/>
          <w:szCs w:val="28"/>
          <w:rtl w:val="true"/>
          <w:lang w:bidi="ar-SA"/>
        </w:rPr>
        <w:t>قال في تسمية من نزل الشام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ثعلبة الخشني، و اسمه جرهم بن ناشم، و خشينة </w:t>
      </w:r>
      <w:r>
        <w:rPr>
          <w:rStyle w:val="FootnoteAnchor"/>
          <w:rtl w:val="true"/>
        </w:rPr>
        <w:footnoteReference w:id="627"/>
      </w:r>
      <w:r>
        <w:rPr>
          <w:rFonts w:ascii="Amiri" w:hAnsi="Amiri" w:eastAsia="Amiri" w:cs="Amiri"/>
          <w:color w:val="111111"/>
          <w:sz w:val="28"/>
          <w:sz w:val="28"/>
          <w:szCs w:val="28"/>
          <w:rtl w:val="true"/>
          <w:lang w:bidi="ar-SA"/>
        </w:rPr>
        <w:t>من قضاعة مات سنة خمس و سبعين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أنا محمّد بن سعد قال </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ثعلبة الخشني، و خشين بن قضاعة، و اسم أبي ثعلبة فيما أخبرنا أصحابنا جرهم بن ناشم، و أخبرت عن أبي مسهر الدمشقي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جرثومة بن عبد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عبد الملك بن عبد اللّه، أنبأنا أبو عامر محمود بن القاسم، و أبو نصر عبد العزيز بن محمّد، و أبو بكر أحمد بن عبد الصّمد التاجر،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بن محمّد بن عبد اللّه، أنا محمّد بن أحمد بن محبوب،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ثعلبة اسمه جرثوم،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ثعلبة الخشني جرثوم بن ناشم،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 أنا أبو القاسم علي بن الحسن، أنبأ محمّد بن المظفّر بن بكر بن أحمد بن جعفر، 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نزل حمص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ثعلبة الخشني، اسمه جرثوم، فيما ذكر أبو مسهر عن سعيد بن عبد العزيز، و قال لي بعض الأشياخ عن 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 لاشر بن جرثوما، حدّث عنه جبير بن نفير من أهل حمص، و قال حميد بن عبد اللّه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صلاة المسلمين بحمص في كنيسة يحنّا صلّى بهم أبو ثعلبة الخشني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بلغني </w:t>
      </w:r>
      <w:r>
        <w:rPr>
          <w:rStyle w:val="FootnoteAnchor"/>
          <w:rtl w:val="true"/>
        </w:rPr>
        <w:footnoteReference w:id="629"/>
      </w:r>
      <w:r>
        <w:rPr>
          <w:rFonts w:ascii="Amiri" w:hAnsi="Amiri" w:eastAsia="Amiri" w:cs="Amiri"/>
          <w:color w:val="111111"/>
          <w:sz w:val="28"/>
          <w:sz w:val="28"/>
          <w:szCs w:val="28"/>
          <w:rtl w:val="true"/>
          <w:lang w:bidi="ar-SA"/>
        </w:rPr>
        <w:t>أن أبا ثعلبة أقدم إسلاما من أبي هريرة، و لم يقاتل مع علي و لا مع معاوية، و مات في أول إمرة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الكتاني </w:t>
      </w:r>
      <w:r>
        <w:rPr>
          <w:rStyle w:val="FootnoteAnchor"/>
          <w:rtl w:val="true"/>
        </w:rPr>
        <w:footnoteReference w:id="630"/>
      </w:r>
      <w:r>
        <w:rPr>
          <w:rFonts w:ascii="Amiri" w:hAnsi="Amiri" w:eastAsia="Amiri" w:cs="Amiri"/>
          <w:color w:val="111111"/>
          <w:sz w:val="28"/>
          <w:sz w:val="28"/>
          <w:szCs w:val="28"/>
          <w:rtl w:val="true"/>
          <w:lang w:bidi="ar-SA"/>
        </w:rPr>
        <w:t>،أنا أبو المعمر مسدد بن علي بن عبد اللّه الحمصي، أنا أبي، أنا عبد الصّمد بن سعيد القاضي قال في تسمية من نزل بحمص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ثعلبة الخشني، و اسمه جرثوم، نزل حمص ثم ارتحل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علي بن عبيدة</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،و عبد الرّحمن بن عبد اللّه بن عبد الرّحمن العمري،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عبد الجبّار، عن عبد اللّه بن حميد المزني، عن أبيه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أوّل صلاة صلاّها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كنيسة يحنّا صلّى بهم أبو ثعلبة </w:t>
      </w:r>
    </w:p>
    <w:p>
      <w:pPr>
        <w:pStyle w:val="BookText"/>
        <w:rPr/>
      </w:pPr>
      <w:r>
        <w:rPr>
          <w:rFonts w:ascii="Amiri" w:hAnsi="Amiri" w:eastAsia="Amiri" w:cs="Amiri"/>
          <w:color w:val="111111"/>
          <w:sz w:val="28"/>
          <w:sz w:val="28"/>
          <w:szCs w:val="28"/>
          <w:rtl w:val="true"/>
          <w:lang w:bidi="ar-SA"/>
        </w:rPr>
        <w:t>الخشني، و يقال إنه أقدم إسلاما من أبي هريرة، و مات في أيام معاوية، حدّث عنه جبير بن نفير، و أبو الزاهرية، و حميد، و أبو أسماء الرحبي، و أبو رجاء العطاردي،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طاهر بن سوار، و أبو الحسين بن عبد الجبّار،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الطناجيري، أنا أبو حكيم محمّد بن إبراهيم التميمي، نا القاضي أبو عبد اللّه عبد الملك بن بدر بن الهيثم، نا أحمد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روح البرديجي الحاجب في الطبقة الأولى من الأسماء المفردة، ولي </w:t>
      </w:r>
      <w:r>
        <w:rPr>
          <w:rStyle w:val="FootnoteAnchor"/>
          <w:rtl w:val="true"/>
        </w:rPr>
        <w:footnoteReference w:id="633"/>
      </w:r>
      <w:r>
        <w:rPr>
          <w:rFonts w:ascii="Amiri" w:hAnsi="Amiri" w:eastAsia="Amiri" w:cs="Amiri"/>
          <w:color w:val="111111"/>
          <w:sz w:val="28"/>
          <w:sz w:val="28"/>
          <w:szCs w:val="28"/>
          <w:rtl w:val="true"/>
          <w:lang w:bidi="ar-SA"/>
        </w:rPr>
        <w:t>جرثومة و هو أبو ثعلبة الخشني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قرأت عليه عن أبي زكريا عبد الرحيم بن أحمد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أنا إبراهيم بن يونس بن محمّد،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الحسين أحمد بن سلامة بن يحيى، أنا سهل بن بشر </w:t>
      </w:r>
      <w:r>
        <w:rPr>
          <w:rStyle w:val="FootnoteAnchor"/>
          <w:rtl w:val="true"/>
        </w:rPr>
        <w:footnoteReference w:id="634"/>
      </w:r>
      <w:r>
        <w:rPr>
          <w:rFonts w:ascii="Amiri" w:hAnsi="Amiri" w:eastAsia="Amiri" w:cs="Amiri"/>
          <w:color w:val="111111"/>
          <w:sz w:val="28"/>
          <w:sz w:val="28"/>
          <w:szCs w:val="28"/>
          <w:rtl w:val="true"/>
          <w:lang w:bidi="ar-SA"/>
        </w:rPr>
        <w:t>،أنا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ناشر بالنون في أوله و الراء المهملة في آخره فهو ناشر والد أبي ثعلبة الخشني، جرثوم </w:t>
      </w:r>
      <w:r>
        <w:rPr>
          <w:rStyle w:val="FootnoteAnchor"/>
          <w:rtl w:val="true"/>
        </w:rPr>
        <w:footnoteReference w:id="635"/>
      </w:r>
      <w:r>
        <w:rPr>
          <w:rFonts w:ascii="Amiri" w:hAnsi="Amiri" w:eastAsia="Amiri" w:cs="Amiri"/>
          <w:color w:val="111111"/>
          <w:sz w:val="28"/>
          <w:sz w:val="28"/>
          <w:szCs w:val="28"/>
          <w:rtl w:val="true"/>
          <w:lang w:bidi="ar-SA"/>
        </w:rPr>
        <w:t>،و قيل ناشب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جرثوم بن ناشب، و يقال ابن ناشم،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ناشر،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جرهم، سمّاه سعيد بن عبد العزيز، و رواه العرزمي 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ثعلبة و اسمه جرثوم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أنبأ أبو الفضل بن خيرون، أنا أبو العلاء الواسطي، أنا أبو بكر البابسيري، أنا أبو أمية الأحوص بن المفضل و قال الخشنيون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أبو ثعلبة جرثومة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الثقفي، أنا أبو بكر بن المقرئ، نا محمّد بن جعفر، نا عبد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ثعلبة الخشني جرهم بن ناشم،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عبد الملك بن عمير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الحسين بن الطّيّوري </w:t>
      </w:r>
      <w:r>
        <w:rPr>
          <w:rStyle w:val="FootnoteAnchor"/>
          <w:rtl w:val="true"/>
        </w:rPr>
        <w:footnoteReference w:id="637"/>
      </w:r>
      <w:r>
        <w:rPr>
          <w:rFonts w:ascii="Amiri" w:hAnsi="Amiri" w:eastAsia="Amiri" w:cs="Amiri"/>
          <w:color w:val="111111"/>
          <w:sz w:val="28"/>
          <w:sz w:val="28"/>
          <w:szCs w:val="28"/>
          <w:rtl w:val="true"/>
          <w:lang w:bidi="ar-SA"/>
        </w:rPr>
        <w:t>،أنا عبد الملك، أنا أبو جعفر بن شاهين، نا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العتيقي، أنا عثمان بن محمّد بن أحمد المخرمي، نا إسماعيل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عباس </w:t>
      </w:r>
      <w:r>
        <w:rPr>
          <w:rStyle w:val="FootnoteAnchor"/>
          <w:rtl w:val="true"/>
        </w:rPr>
        <w:footnoteReference w:id="638"/>
      </w:r>
      <w:r>
        <w:rPr>
          <w:rFonts w:ascii="Amiri" w:hAnsi="Amiri" w:eastAsia="Amiri" w:cs="Amiri"/>
          <w:color w:val="111111"/>
          <w:sz w:val="28"/>
          <w:sz w:val="28"/>
          <w:szCs w:val="28"/>
          <w:rtl w:val="true"/>
          <w:lang w:bidi="ar-SA"/>
        </w:rPr>
        <w:t>الدوري، نا أبو</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ثعلبة جرهم بن ناشم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أنا أحمد بن عبيد بن الفضل، أنا محمّد بن أبي</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محمّد،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ثعلبة الخشني 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أبي مسهر عن سعيد بن عبد العزيز </w:t>
      </w:r>
      <w:r>
        <w:rPr>
          <w:rStyle w:val="FootnoteAnchor"/>
          <w:rtl w:val="true"/>
        </w:rPr>
        <w:footnoteReference w:id="6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ثعلبة جرثوم،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ثعلبة جرهم بن ناشر، قال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ناشر، و بلغني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ناشم، و ابن ناشب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نا يعقوب، حدّثني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642"/>
      </w:r>
      <w:r>
        <w:rPr>
          <w:rFonts w:ascii="Amiri" w:hAnsi="Amiri" w:eastAsia="Amiri" w:cs="Amiri"/>
          <w:color w:val="111111"/>
          <w:sz w:val="28"/>
          <w:sz w:val="28"/>
          <w:szCs w:val="28"/>
          <w:rtl w:val="true"/>
          <w:lang w:bidi="ar-SA"/>
        </w:rPr>
        <w:t>ثعلبة الخشني، جرهم بن ناشم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هبة اللّه بن عبد اللّه، أنبأنا أبو بكر الخطيب، أنا عبيد اللّه بن أحمد بن عثمان أبو القاسم الصيرفي، أنا أبو عمر محمّد بن العبّاس الحزاز </w:t>
      </w:r>
      <w:r>
        <w:rPr>
          <w:rStyle w:val="FootnoteAnchor"/>
          <w:rtl w:val="true"/>
        </w:rPr>
        <w:footnoteReference w:id="643"/>
      </w:r>
      <w:r>
        <w:rPr>
          <w:rFonts w:ascii="Amiri" w:hAnsi="Amiri" w:eastAsia="Amiri" w:cs="Amiri"/>
          <w:color w:val="111111"/>
          <w:sz w:val="28"/>
          <w:sz w:val="28"/>
          <w:szCs w:val="28"/>
          <w:rtl w:val="true"/>
          <w:lang w:bidi="ar-SA"/>
        </w:rPr>
        <w:t>،أنا إبراهيم بن محمّد الكندي، نا أبو موسى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ثعلبة الخشني جرهم بن ناشم،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جرثوم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الفتح الماهاني، أنا شجاع المصقلي، أنا أبو عبد اللّه بن </w:t>
      </w:r>
      <w:r>
        <w:rPr>
          <w:rStyle w:val="FootnoteAnchor"/>
          <w:rtl w:val="true"/>
        </w:rPr>
        <w:footnoteReference w:id="644"/>
      </w:r>
      <w:r>
        <w:rPr>
          <w:rFonts w:ascii="Amiri" w:hAnsi="Amiri" w:eastAsia="Amiri" w:cs="Amiri"/>
          <w:color w:val="111111"/>
          <w:sz w:val="28"/>
          <w:sz w:val="28"/>
          <w:szCs w:val="28"/>
          <w:rtl w:val="true"/>
          <w:lang w:bidi="ar-SA"/>
        </w:rPr>
        <w:t xml:space="preserve">مندة قال </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بن الحارث، نا محمّد بن منصور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نزل الشام أبو ثعلبة، و اسمه جرهم بن ناشم، و خشينة حي من قضاعة، مات سنة خمس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أنا أبو بكر البرقاني، أنا محمّد بن عبد اللّه بن خميرويه، نا الحسين بن إدريس، أنا محمّد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ثعلبة الخشني، اسمه جرهم بن ناشم، قلنا</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ابن المديني عن أبي ثعلبة الخشني‌؟ فقال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عبد اللّه الشروطي، قال أبو بكر الحافظ‍‌ أنا ابن الفضل، أنا علي بن إبراهيم المستملي، أنا أبو أحمد 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الغنائم بن النرسي،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أحمد بن عبدان، أنا محمّد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البخاري قال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جرهم،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جرثوم بن ناشم،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أبو ثعلبة الخشني، نزل الشام، انتهى حديث الشروطي و زادوا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المقدمي، نا 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ليثا عن عمرو بن شعيب، عن أبيه، عن عبد اللّه بن عمرو، عن النبي صلى اللّه عليه و سلم فقام إليه عمرو بن جرثوم في قصة أهل الكتاب </w:t>
      </w:r>
      <w:r>
        <w:rPr>
          <w:rStyle w:val="FootnoteAnchor"/>
          <w:rtl w:val="true"/>
        </w:rPr>
        <w:footnoteReference w:id="649"/>
      </w:r>
      <w:r>
        <w:rPr>
          <w:rFonts w:ascii="Amiri" w:hAnsi="Amiri" w:eastAsia="Amiri" w:cs="Amiri"/>
          <w:color w:val="111111"/>
          <w:sz w:val="28"/>
          <w:sz w:val="28"/>
          <w:szCs w:val="28"/>
          <w:rtl w:val="true"/>
          <w:lang w:bidi="ar-SA"/>
        </w:rPr>
        <w:t>و روى الأوزاعي، و حبيب المعلم، و عبيد اللّه بن الأخنس عن عمرو بن شعيب في حديثه أن أبا ثعلبة سأل النبي صلى اللّه عليه و سلم في قصة الصيد، انتهى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الواسطي، نا أبو بكر الخطيب، أنا أبو حازم العبدوي،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الجوزقي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مكي بن عبدان و أنا أسمع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بكر محمّد بن العبّاس، أنا أحمد بن منصور بن خلف، أنا أبو سعيد بن حمدون، أنبأنا مكي </w:t>
      </w:r>
      <w:r>
        <w:rPr>
          <w:rStyle w:val="FootnoteAnchor"/>
          <w:rtl w:val="true"/>
        </w:rPr>
        <w:footnoteReference w:id="650"/>
      </w:r>
      <w:r>
        <w:rPr>
          <w:rFonts w:ascii="Amiri" w:hAnsi="Amiri" w:eastAsia="Amiri" w:cs="Amiri"/>
          <w:color w:val="111111"/>
          <w:sz w:val="28"/>
          <w:sz w:val="28"/>
          <w:szCs w:val="28"/>
          <w:rtl w:val="true"/>
          <w:lang w:bidi="ar-SA"/>
        </w:rPr>
        <w:t>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ثعلبة جرهم بن ناشم الخشني،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جرثوم، له صحبة، و قال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 بن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قال </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ثعلبة الخشني جرهم بن باشخ، 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ناشم،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ثعلبة اسمه جرثوم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أنا أبو الفتح الفقيه، أنا أبو الفتح الفقيه،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ثعلبة الخشني جرهم بن ناشم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أنا أبو بكر الخطيب، أنا أبو سعيد الحسن بن محمّد بن عبد اللّه بن حيوية الأصبهاني، أنا عبد اللّه بن محمّد بن جعفر، نا عمر بن أحمد، نا خليفة بن خيّاط‍‌ </w:t>
      </w:r>
      <w:r>
        <w:rPr>
          <w:rStyle w:val="FootnoteAnchor"/>
          <w:rtl w:val="true"/>
        </w:rPr>
        <w:footnoteReference w:id="6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خشين و هو وائل بن النمر بن وبرة بن ثعلبة بن حلوان بن الحاف بن قضاعة أبو ثعلبة الخشني من ساكني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أبو طاهر و أبو الفضل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أخبرنا أبو</w:t>
      </w:r>
      <w:r>
        <w:rPr>
          <w:rFonts w:eastAsia="IRNazanin" w:cs="IRNazanin"/>
          <w:color w:val="111111"/>
          <w:sz w:val="28"/>
          <w:szCs w:val="28"/>
          <w:rtl w:val="true"/>
          <w:lang w:bidi="fa-IR"/>
        </w:rPr>
        <w:t xml:space="preserve">... </w:t>
      </w:r>
      <w:r>
        <w:rPr>
          <w:rStyle w:val="FootnoteAnchor"/>
          <w:rtl w:val="true"/>
        </w:rPr>
        <w:footnoteReference w:id="654"/>
      </w:r>
      <w:r>
        <w:rPr>
          <w:rFonts w:ascii="Amiri" w:hAnsi="Amiri" w:eastAsia="Amiri" w:cs="Amiri"/>
          <w:color w:val="111111"/>
          <w:sz w:val="28"/>
          <w:sz w:val="28"/>
          <w:szCs w:val="28"/>
          <w:rtl w:val="true"/>
          <w:lang w:bidi="ar-SA"/>
        </w:rPr>
        <w:t>بن منصور،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نا خليفة </w:t>
      </w:r>
      <w:r>
        <w:rPr>
          <w:rStyle w:val="FootnoteAnchor"/>
          <w:rtl w:val="true"/>
        </w:rPr>
        <w:footnoteReference w:id="6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خشين و هو وائل بن النمر بن وبرة بن ثعلبة </w:t>
      </w:r>
      <w:r>
        <w:rPr>
          <w:rStyle w:val="FootnoteAnchor"/>
          <w:rtl w:val="true"/>
        </w:rPr>
        <w:footnoteReference w:id="656"/>
      </w:r>
      <w:r>
        <w:rPr>
          <w:rFonts w:ascii="Amiri" w:hAnsi="Amiri" w:eastAsia="Amiri" w:cs="Amiri"/>
          <w:color w:val="111111"/>
          <w:sz w:val="28"/>
          <w:sz w:val="28"/>
          <w:szCs w:val="28"/>
          <w:rtl w:val="true"/>
          <w:lang w:bidi="ar-SA"/>
        </w:rPr>
        <w:t xml:space="preserve">بن حلوان بن الحاف بن قضاعة بن مالك بن حمير أبو ثعلبة </w:t>
      </w:r>
    </w:p>
    <w:p>
      <w:pPr>
        <w:pStyle w:val="BookText"/>
        <w:rPr/>
      </w:pPr>
      <w:r>
        <w:rPr>
          <w:rFonts w:ascii="Amiri" w:hAnsi="Amiri" w:eastAsia="Amiri" w:cs="Amiri"/>
          <w:color w:val="111111"/>
          <w:sz w:val="28"/>
          <w:sz w:val="28"/>
          <w:szCs w:val="28"/>
          <w:rtl w:val="true"/>
          <w:lang w:bidi="ar-SA"/>
        </w:rPr>
        <w:t xml:space="preserve">الخشني، اسمه ألاشق </w:t>
      </w:r>
      <w:r>
        <w:rPr>
          <w:rStyle w:val="FootnoteAnchor"/>
          <w:rtl w:val="true"/>
        </w:rPr>
        <w:footnoteReference w:id="657"/>
      </w:r>
      <w:r>
        <w:rPr>
          <w:rFonts w:ascii="Amiri" w:hAnsi="Amiri" w:eastAsia="Amiri" w:cs="Amiri"/>
          <w:color w:val="111111"/>
          <w:sz w:val="28"/>
          <w:sz w:val="28"/>
          <w:szCs w:val="28"/>
          <w:rtl w:val="true"/>
          <w:lang w:bidi="ar-SA"/>
        </w:rPr>
        <w:t>بن جرهم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جرثومة بن ناشم،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جرهم، من ساكني الشام، مات سنة خمس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أنا أبو بكر أحمد بن علي الخطيب، أنا أبو القاسم الأزهري، و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المظفّر، أنا أحمد بن علي بن الحسين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خشين بن النمر بن وبرة بن ثعلبة بن حلوان بن عمران بن الحاف بن قضاعة أبو ثعلبة الخشني، و كان ممن بايع تحت الشجرة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الآبنوسي، أخبرني أبو الفضل محمّد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خشين بن النمر بن وبرة بن ثعلبة </w:t>
      </w:r>
      <w:r>
        <w:rPr>
          <w:rStyle w:val="FootnoteAnchor"/>
          <w:rtl w:val="true"/>
        </w:rPr>
        <w:footnoteReference w:id="660"/>
      </w:r>
      <w:r>
        <w:rPr>
          <w:rFonts w:ascii="Amiri" w:hAnsi="Amiri" w:eastAsia="Amiri" w:cs="Amiri"/>
          <w:color w:val="111111"/>
          <w:sz w:val="28"/>
          <w:sz w:val="28"/>
          <w:szCs w:val="28"/>
          <w:rtl w:val="true"/>
          <w:lang w:bidi="ar-SA"/>
        </w:rPr>
        <w:t>بن حلوان بن عمران بن الحاف بن قضاعة أبو ثعلبة الخشني، و اسمه جرثومة بن الأشتر و قال ابن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بن خريم، و كان ممن بايع تحت الشجرة و ضرب له بسهمه في حنين، و أرسله إلى قومه، فأسلموا، توفي في خلافة يزيد بن معاوية، و 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ثعلبة ألاشق بن جرهم،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جرثومة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عبد العزيز بن علي الخياط‍‌، أنا أحمد بن إبراهيم بن شاذان، أنا أبو عمرو يوسف بن يعقوب النيسابوري، أنا أبو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ثعلبة الخشني لاشر بن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w:t>
      </w:r>
      <w:r>
        <w:rPr>
          <w:rStyle w:val="FootnoteAnchor"/>
          <w:rtl w:val="true"/>
        </w:rPr>
        <w:footnoteReference w:id="661"/>
      </w:r>
      <w:r>
        <w:rPr>
          <w:rFonts w:ascii="Amiri" w:hAnsi="Amiri" w:eastAsia="Amiri" w:cs="Amiri"/>
          <w:color w:val="111111"/>
          <w:sz w:val="28"/>
          <w:sz w:val="28"/>
          <w:szCs w:val="28"/>
          <w:rtl w:val="true"/>
          <w:lang w:bidi="ar-SA"/>
        </w:rPr>
        <w:t>ابن المبارك، أنا أبو الفضل بن خيرون، أنا أبو العلاء، أنا البابسيري، أنا الأحوص بن المفضل، أنا أبي، حدّثني رجل من قيس يقال له عبد اللّه بن الحارث، عن رجل من أهل دمشق يسكن قرية الخشنيين من بيت البلاط‍‌ أن اسم أبي ثعلبة الخشني لاشر بن جرهم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w:t>
      </w:r>
      <w:r>
        <w:rPr>
          <w:rStyle w:val="FootnoteAnchor"/>
          <w:rtl w:val="true"/>
        </w:rPr>
        <w:footnoteReference w:id="662"/>
      </w:r>
      <w:r>
        <w:rPr>
          <w:rFonts w:ascii="Amiri" w:hAnsi="Amiri" w:eastAsia="Amiri" w:cs="Amiri"/>
          <w:color w:val="111111"/>
          <w:sz w:val="28"/>
          <w:sz w:val="28"/>
          <w:szCs w:val="28"/>
          <w:rtl w:val="true"/>
          <w:lang w:bidi="ar-SA"/>
        </w:rPr>
        <w:t xml:space="preserve">العبدي، أنا هبة اللّه بن </w:t>
      </w:r>
    </w:p>
    <w:p>
      <w:pPr>
        <w:pStyle w:val="BookText"/>
        <w:rPr/>
      </w:pPr>
      <w:r>
        <w:rPr>
          <w:rFonts w:ascii="Amiri" w:hAnsi="Amiri" w:eastAsia="Amiri" w:cs="Amiri"/>
          <w:color w:val="111111"/>
          <w:sz w:val="28"/>
          <w:sz w:val="28"/>
          <w:szCs w:val="28"/>
          <w:rtl w:val="true"/>
          <w:lang w:bidi="ar-SA"/>
        </w:rPr>
        <w:t>إبراهيم،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ثعلبة الخشني لاشر بن حمير،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محمّد الصريفيني، أنا أبو القاسم بن حبابة، نا أبو القاسم البغوي، حدّثني عمّي، عن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ثعلبة الخشني صاحب النبي صلى اللّه عليه و سلم، اسمه لاشر بن جرهم بن النمر بن وبرة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أنا الخطيب، أنا محمّد بن عبد اللّه بن شهريار، أنا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أبو زرعة عبد الرّحمن بن عمرو، نا حيوة بن شريح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بقية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ثعلبة الخشني لاشومة بن جرثومة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و أبو الفضل بن خيرون، أنا أبو القاسم بن بشران، أنا أبو علي بن الصوّاف، نا محمّد بن عثمان بن أبي شيبة قال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عمّي يقول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أبي ثعلبة الخشني لاشر </w:t>
      </w:r>
      <w:r>
        <w:rPr>
          <w:rStyle w:val="FootnoteAnchor"/>
          <w:rtl w:val="true"/>
        </w:rPr>
        <w:footnoteReference w:id="666"/>
      </w:r>
      <w:r>
        <w:rPr>
          <w:rFonts w:ascii="Amiri" w:hAnsi="Amiri" w:eastAsia="Amiri" w:cs="Amiri"/>
          <w:color w:val="111111"/>
          <w:sz w:val="28"/>
          <w:sz w:val="28"/>
          <w:szCs w:val="28"/>
          <w:rtl w:val="true"/>
          <w:lang w:bidi="ar-SA"/>
        </w:rPr>
        <w:t>بن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بن أبي علي، أنا أبو بكر الصفّار، أنا ابن منجويه، أنا أبو أحمد الحاكم قال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الخشني جرهم و يقال جرثوم بن ناشر،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ناشب، و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Style w:val="FootnoteAnchor"/>
          <w:rtl w:val="true"/>
        </w:rPr>
        <w:footnoteReference w:id="668"/>
      </w:r>
      <w:r>
        <w:rPr>
          <w:rFonts w:ascii="Amiri" w:hAnsi="Amiri" w:eastAsia="Amiri" w:cs="Amiri"/>
          <w:color w:val="111111"/>
          <w:sz w:val="28"/>
          <w:sz w:val="28"/>
          <w:szCs w:val="28"/>
          <w:rtl w:val="true"/>
          <w:lang w:bidi="ar-SA"/>
        </w:rPr>
        <w:t>بن جرثوم من النمر بن وبرة،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ألاشق بن جرهم،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جرثومة بن ناشج، و خشينة و هو وائل بن النمر بن وبرة بن ثعلبة </w:t>
      </w:r>
      <w:r>
        <w:rPr>
          <w:rStyle w:val="FootnoteAnchor"/>
          <w:rtl w:val="true"/>
        </w:rPr>
        <w:footnoteReference w:id="669"/>
      </w:r>
      <w:r>
        <w:rPr>
          <w:rFonts w:ascii="Amiri" w:hAnsi="Amiri" w:eastAsia="Amiri" w:cs="Amiri"/>
          <w:color w:val="111111"/>
          <w:sz w:val="28"/>
          <w:sz w:val="28"/>
          <w:szCs w:val="28"/>
          <w:rtl w:val="true"/>
          <w:lang w:bidi="ar-SA"/>
        </w:rPr>
        <w:t>بن حلوان بن الحاف بن قضاعة بن مالك بن حمير، نزل الشام، له صحبة من النبي صلى اللّه عليه و سلم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المحاملي، أنا أبو الحسن الدار قطني قال </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خشين فهي قبيلة، و هم خشين بن النمر بن وبرة بن ثعلب بن حلوان بن </w:t>
      </w:r>
    </w:p>
    <w:p>
      <w:pPr>
        <w:pStyle w:val="BookText"/>
        <w:rPr/>
      </w:pPr>
      <w:r>
        <w:rPr>
          <w:rFonts w:ascii="Amiri" w:hAnsi="Amiri" w:eastAsia="Amiri" w:cs="Amiri"/>
          <w:color w:val="111111"/>
          <w:sz w:val="28"/>
          <w:sz w:val="28"/>
          <w:szCs w:val="28"/>
          <w:rtl w:val="true"/>
          <w:lang w:bidi="ar-SA"/>
        </w:rPr>
        <w:t>عمران بن الحاف بن قضاعة منهم أبو ثعلبة الخشني صاحب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الكلبي </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ثعلبة الاشر بن جرهم، بايع رسول اللّه صلى اللّه عليه و سلم بيعة الرضوان، و ضرب له بسهمه يوم حنين </w:t>
      </w:r>
      <w:r>
        <w:rPr>
          <w:rStyle w:val="FootnoteAnchor"/>
          <w:rtl w:val="true"/>
        </w:rPr>
        <w:footnoteReference w:id="672"/>
      </w:r>
      <w:r>
        <w:rPr>
          <w:rFonts w:ascii="Amiri" w:hAnsi="Amiri" w:eastAsia="Amiri" w:cs="Amiri"/>
          <w:color w:val="111111"/>
          <w:sz w:val="28"/>
          <w:sz w:val="28"/>
          <w:szCs w:val="28"/>
          <w:rtl w:val="true"/>
          <w:lang w:bidi="ar-SA"/>
        </w:rPr>
        <w:t xml:space="preserve">،و أرسله إلى قومه فأسلموا، و أخوه عمرو بن جرهم، أسلم على عهد النبي صلى اللّه عليه و سلم، و هما من ولد لبوان بن مرّ بن خشين بن النمر بن وبرة بن ثعلب، قرأت ذلك في كتاب أبي </w:t>
      </w:r>
      <w:r>
        <w:rPr>
          <w:rStyle w:val="FootnoteAnchor"/>
          <w:rtl w:val="true"/>
        </w:rPr>
        <w:footnoteReference w:id="673"/>
      </w:r>
      <w:r>
        <w:rPr>
          <w:rFonts w:ascii="Amiri" w:hAnsi="Amiri" w:eastAsia="Amiri" w:cs="Amiri"/>
          <w:color w:val="111111"/>
          <w:sz w:val="28"/>
          <w:sz w:val="28"/>
          <w:szCs w:val="28"/>
          <w:rtl w:val="true"/>
          <w:lang w:bidi="ar-SA"/>
        </w:rPr>
        <w:t>بكر بن الحلواني بخطه عن أبي سعيد السكري عن ابن حبيب عنه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ثعلبة الخشني جرهم بن ياشم،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ثعلبة لاش بن حمير، روى عنه أبو إدريس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المجهز، أنا أبو الفضل المقدسي، أنا أبو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جرثوم بن ناشم،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ناشب،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جرثوم بن قيس،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جرثوم، و 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لاشر بن حمير أبو ثعلبة الخشني، و خشينة حي من قضاعة، نزل الشام، سمع النبي صلى اللّه عليه و سلم روى عنه أبو إدريس الخولاني في الذبائح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لاشر بن حمير،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لاشومة بن جرثوم،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ناشب بن عمرو،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 بن جلهم، و قيل عرنوف بن ناشم،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و قيل جرثمة </w:t>
      </w:r>
      <w:r>
        <w:rPr>
          <w:rStyle w:val="FootnoteAnchor"/>
          <w:rtl w:val="true"/>
        </w:rPr>
        <w:footnoteReference w:id="675"/>
      </w:r>
      <w:r>
        <w:rPr>
          <w:rFonts w:ascii="Amiri" w:hAnsi="Amiri" w:eastAsia="Amiri" w:cs="Amiri"/>
          <w:color w:val="111111"/>
          <w:sz w:val="28"/>
          <w:sz w:val="28"/>
          <w:szCs w:val="28"/>
          <w:rtl w:val="true"/>
          <w:lang w:bidi="ar-SA"/>
        </w:rPr>
        <w:t>بن ناشب،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جرهم بن ناشم، و قيل جرثوم أبو ثعلبة الخشني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نعيم في موضع آخر </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جرثوم بن ناشب،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ناشم،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ناشر،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لاش،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جرهم، و اختلف فيه، و قيل غير ما ذكرنا، كنيته أبو ثعلبة </w:t>
      </w:r>
    </w:p>
    <w:p>
      <w:pPr>
        <w:pStyle w:val="BookText"/>
        <w:rPr/>
      </w:pPr>
      <w:r>
        <w:rPr>
          <w:rFonts w:ascii="Amiri" w:hAnsi="Amiri" w:eastAsia="Amiri" w:cs="Amiri"/>
          <w:color w:val="111111"/>
          <w:sz w:val="28"/>
          <w:sz w:val="28"/>
          <w:szCs w:val="28"/>
          <w:rtl w:val="true"/>
          <w:lang w:bidi="ar-SA"/>
        </w:rPr>
        <w:t>الخشني، و خشينة بطن من قضاعة، سكن الشام، توفي سنة خمس و سبعين، روى عنه عبد اللّه بن عمرو بن العاص، و أبو إدريس الخولاني، و جبير بن نفير، و عطاء، و يزيد، و مسلم بن مشكم، و أبو أميّة الشعباني، و مكحول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حرف اللام </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لاشر بن حمير،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لاشومة بن جرثوم،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 بن جلهم، أبو ثعلبة الخشني، مختلف في اسمه، و قيل عرنوف </w:t>
      </w:r>
      <w:r>
        <w:rPr>
          <w:rStyle w:val="FootnoteAnchor"/>
          <w:rtl w:val="true"/>
        </w:rPr>
        <w:footnoteReference w:id="678"/>
      </w:r>
      <w:r>
        <w:rPr>
          <w:rFonts w:ascii="Amiri" w:hAnsi="Amiri" w:eastAsia="Amiri" w:cs="Amiri"/>
          <w:color w:val="111111"/>
          <w:sz w:val="28"/>
          <w:sz w:val="28"/>
          <w:szCs w:val="28"/>
          <w:rtl w:val="true"/>
          <w:lang w:bidi="ar-SA"/>
        </w:rPr>
        <w:t>بن ناشم،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ناشب بن عمرو </w:t>
      </w:r>
      <w:r>
        <w:rPr>
          <w:rStyle w:val="FootnoteAnchor"/>
          <w:rtl w:val="true"/>
        </w:rPr>
        <w:footnoteReference w:id="679"/>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خريم بن ناشب،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جرهم بن ناشم،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جرثوم، تقدم ذكره في باب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خشين بضم الخاء المعجمة و فتح الشين المعجمة فهو خشين بن النمر بن وبرة بن ثعلب </w:t>
      </w:r>
      <w:r>
        <w:rPr>
          <w:rStyle w:val="FootnoteAnchor"/>
          <w:rtl w:val="true"/>
        </w:rPr>
        <w:footnoteReference w:id="681"/>
      </w:r>
      <w:r>
        <w:rPr>
          <w:rFonts w:ascii="Amiri" w:hAnsi="Amiri" w:eastAsia="Amiri" w:cs="Amiri"/>
          <w:color w:val="111111"/>
          <w:sz w:val="28"/>
          <w:sz w:val="28"/>
          <w:szCs w:val="28"/>
          <w:rtl w:val="true"/>
          <w:lang w:bidi="ar-SA"/>
        </w:rPr>
        <w:t>بن حلوان بن عمران بن الحاف بن قضاعة، و إليه ينسب أبو ثعلبة الخشني صاحب رسول اللّه صلى اللّه عليه و سلم،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ألاشق بن جرهم، بايع رسول اللّه صلى اللّه عليه و سلم بيعة الرضوان، و ضرب له بسهمه يوم حنين </w:t>
      </w:r>
      <w:r>
        <w:rPr>
          <w:rStyle w:val="FootnoteAnchor"/>
          <w:rtl w:val="true"/>
        </w:rPr>
        <w:footnoteReference w:id="682"/>
      </w:r>
      <w:r>
        <w:rPr>
          <w:rFonts w:ascii="Amiri" w:hAnsi="Amiri" w:eastAsia="Amiri" w:cs="Amiri"/>
          <w:color w:val="111111"/>
          <w:sz w:val="28"/>
          <w:sz w:val="28"/>
          <w:szCs w:val="28"/>
          <w:rtl w:val="true"/>
          <w:lang w:bidi="ar-SA"/>
        </w:rPr>
        <w:t>،و أرسله إلى قومه، فأسلموا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أخوه عمرو بن جرهم، أسلم على عهد النبي صلى اللّه عليه و سلم، و هما من ولد لبوان بن مر بن خشين، و قال غير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جرهم بن ناشم،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جرثوم، و قال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لاش بن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باب الخشني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خاء مضمومة معجمة بعدها شين معجمة مفتوحة، ثم نون، فهو أبو ثعلبة الخشني، له صحبة و رواية عن النبي صلى اللّه عليه و سلم، مختلف في اسمه و نسبه، روى عنه أبو إدريس الخولاني، و أبو أسماء الرحبي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أنبأ أبو القاسم علي بن الفضل بن طاهر بن الفرات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و أنبأ أبو الحسن </w:t>
      </w:r>
    </w:p>
    <w:p>
      <w:pPr>
        <w:pStyle w:val="BookText"/>
        <w:rPr/>
      </w:pPr>
      <w:r>
        <w:rPr>
          <w:rFonts w:ascii="Amiri" w:hAnsi="Amiri" w:eastAsia="Amiri" w:cs="Amiri"/>
          <w:color w:val="111111"/>
          <w:sz w:val="28"/>
          <w:sz w:val="28"/>
          <w:szCs w:val="28"/>
          <w:rtl w:val="true"/>
          <w:lang w:bidi="ar-SA"/>
        </w:rPr>
        <w:t>الربعي،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الكلابي، أخبرنا ابن </w:t>
      </w:r>
      <w:r>
        <w:rPr>
          <w:rStyle w:val="FootnoteAnchor"/>
          <w:rtl w:val="true"/>
        </w:rPr>
        <w:footnoteReference w:id="684"/>
      </w:r>
      <w:r>
        <w:rPr>
          <w:rFonts w:ascii="Amiri" w:hAnsi="Amiri" w:eastAsia="Amiri" w:cs="Amiri"/>
          <w:color w:val="111111"/>
          <w:sz w:val="28"/>
          <w:sz w:val="28"/>
          <w:szCs w:val="28"/>
          <w:rtl w:val="true"/>
          <w:lang w:bidi="ar-SA"/>
        </w:rPr>
        <w:t>جوصا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غالب و أبو عبد اللّه ابنا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الآبنوسي، أنا أبو القاسم بن عتّاب،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هاشم، نا سويد، عن محمّد بن عبد اللّه، عن عمرو بن شعيب،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ثعلبة جرثوم بن عمرو الخشني،</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في سفر، فأتى أبو ثعلبة النبي صلى اللّه عليه و سلم زاد ابن عتاب،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خيثمة بن سليمان، و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الفرج، نا بقية بن الوليد، نا الزبيدي عن ابن سيف، حدّثني أبو إدريس الخولاني، عن أبي ثعلبة الخشني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النبي صلى اللّه عليه و سلم فصعّد فيّ‌ النظر و صوّبه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نويئبة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نويئبة خير أم نويئبة 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نويئبة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في أرض صيد، فأرمي بقوسي فمنه ما أدرك ذكاته، و منه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أدرك ذكاته فأرسل كلبي المكلّب، فمنه ما أدرك ذكاته، و منه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أدرك ذكاته،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ردّت عليك قوسك و كلبك فكل، ذكيا </w:t>
      </w:r>
      <w:r>
        <w:rPr>
          <w:rStyle w:val="FootnoteAnchor"/>
          <w:rtl w:val="true"/>
        </w:rPr>
        <w:footnoteReference w:id="689"/>
      </w:r>
      <w:r>
        <w:rPr>
          <w:rFonts w:ascii="Amiri" w:hAnsi="Amiri" w:eastAsia="Amiri" w:cs="Amiri"/>
          <w:color w:val="111111"/>
          <w:sz w:val="28"/>
          <w:sz w:val="28"/>
          <w:szCs w:val="28"/>
          <w:rtl w:val="true"/>
          <w:lang w:bidi="ar-SA"/>
        </w:rPr>
        <w:t>و غير ذكي</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و أبو محمّد بن أبي نصر، و عقيل بن عبيد اللّه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محمّد أيضا، أنبأ أبو الحسن بن أبي الحديد، و 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القاسم، نا أبو زرعة، نا إبراهيم بن عبد اللّه بن العلاء بن زبر، حدّثني أبي عن أبي عبيد اللّه مسلم بن مشكم، عن أبي ثعلبة الخشني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سلم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نويئبة خير أو نويئبة 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نويئبة خير، لا تأكلوا الحمار الأهلي، و لا ذا ناب من السبع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طاهر أحمد بن الحسن، و أبو الحسن محمّد بن إسحاق، و أبو علي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محمّد بن الحسن بن مقسم، نا أحمد بن يحيى ثعلب قال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نويئبة خير و نويئبة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نائبة، تصغير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الحارث بن أبي أسامة، نا محمّد بن سعد </w:t>
      </w:r>
      <w:r>
        <w:rPr>
          <w:rStyle w:val="FootnoteAnchor"/>
          <w:rtl w:val="true"/>
        </w:rPr>
        <w:footnoteReference w:id="691"/>
      </w:r>
      <w:r>
        <w:rPr>
          <w:rFonts w:ascii="IRNazanin" w:hAnsi="IRNazanin" w:eastAsia="IRNazanin"/>
          <w:color w:val="111111"/>
          <w:sz w:val="28"/>
          <w:sz w:val="28"/>
          <w:szCs w:val="28"/>
          <w:rtl w:val="true"/>
          <w:lang w:bidi="fa-IR"/>
        </w:rPr>
        <w:t xml:space="preserve">،نا محمّد بن عمر، حدّثنا عبد الرّحمن بن صالح، عن محجن بن وهب </w:t>
      </w:r>
      <w:r>
        <w:rPr>
          <w:rStyle w:val="FootnoteAnchor"/>
          <w:rtl w:val="true"/>
        </w:rPr>
        <w:footnoteReference w:id="6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ثعلبة الخشني على رسول اللّه صلى اللّه عليه و سلم و هو يتجهز </w:t>
      </w:r>
      <w:r>
        <w:rPr>
          <w:rStyle w:val="FootnoteAnchor"/>
          <w:rtl w:val="true"/>
        </w:rPr>
        <w:footnoteReference w:id="693"/>
      </w:r>
      <w:r>
        <w:rPr>
          <w:rFonts w:ascii="Amiri" w:hAnsi="Amiri" w:eastAsia="Amiri" w:cs="Amiri"/>
          <w:color w:val="111111"/>
          <w:sz w:val="28"/>
          <w:sz w:val="28"/>
          <w:szCs w:val="28"/>
          <w:rtl w:val="true"/>
          <w:lang w:bidi="ar-SA"/>
        </w:rPr>
        <w:t>إلى خيبر، فأسلم، و خرج معه، فشهد خيبر، ثم قدم بعد ذلك سبعة نفر من خشين، فنزلوا على أبي ثعلبة، فأسلموا و بايعوا و رجعوا إلى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البغدادي، أنا أبو المظفّر محمود بن جعفر، و أبو الطّيّب محمّد بن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علي بن أحمد البغدادي، نا الفضل بن الخصيب، نا أبو بكر محمّد بن أبي بكر البرجمي البصري، نا الأنصاري، عن ابن جريج، أخبرنا </w:t>
      </w:r>
      <w:r>
        <w:rPr>
          <w:rStyle w:val="FootnoteAnchor"/>
          <w:rtl w:val="true"/>
        </w:rPr>
        <w:footnoteReference w:id="694"/>
      </w:r>
      <w:r>
        <w:rPr>
          <w:rFonts w:ascii="Amiri" w:hAnsi="Amiri" w:eastAsia="Amiri" w:cs="Amiri"/>
          <w:color w:val="111111"/>
          <w:sz w:val="28"/>
          <w:sz w:val="28"/>
          <w:szCs w:val="28"/>
          <w:rtl w:val="true"/>
          <w:lang w:bidi="ar-SA"/>
        </w:rPr>
        <w:t>أبو الزبير عن عمر بن نبهان، عن أبي ثعلبة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مات لي ولدان في الإسلام،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له ولدان في الإسلام أدخله اللّه بفضل رحمته إيّاهم </w:t>
      </w:r>
      <w:r>
        <w:rPr>
          <w:rStyle w:val="FootnoteAnchor"/>
          <w:rtl w:val="true"/>
        </w:rPr>
        <w:footnoteReference w:id="695"/>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فلقيني أبو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قال له رسول اللّه صلى اللّه عليه و سلم في الولدان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يكون قالها لي </w:t>
      </w:r>
    </w:p>
    <w:p>
      <w:pPr>
        <w:pStyle w:val="BookText"/>
        <w:rPr/>
      </w:pPr>
      <w:r>
        <w:rPr>
          <w:rFonts w:ascii="Amiri" w:hAnsi="Amiri" w:eastAsia="Amiri" w:cs="Amiri"/>
          <w:color w:val="111111"/>
          <w:sz w:val="28"/>
          <w:sz w:val="28"/>
          <w:szCs w:val="28"/>
          <w:rtl w:val="true"/>
          <w:lang w:bidi="ar-SA"/>
        </w:rPr>
        <w:t>أحبّ‌ إليّ‌ مما أغلقت عليه حمص و فلسطين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696"/>
      </w:r>
      <w:r>
        <w:rPr>
          <w:rFonts w:ascii="Amiri" w:hAnsi="Amiri" w:eastAsia="Amiri" w:cs="Amiri"/>
          <w:color w:val="111111"/>
          <w:sz w:val="28"/>
          <w:sz w:val="28"/>
          <w:szCs w:val="28"/>
          <w:rtl w:val="true"/>
          <w:lang w:bidi="ar-SA"/>
        </w:rPr>
        <w:t>،نا عبد الرزّاق، نا معمر، عن أيوب، عن أبي قلابة، عن أبي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اكتب لي بأرض كذا و كذا لأرض بالشام لم يظهر عليها النبي صلى اللّه عليه و سلم حينئذ،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تسمعون </w:t>
      </w:r>
      <w:r>
        <w:rPr>
          <w:rStyle w:val="FootnoteAnchor"/>
          <w:rtl w:val="true"/>
        </w:rPr>
        <w:footnoteReference w:id="697"/>
      </w:r>
      <w:r>
        <w:rPr>
          <w:rFonts w:ascii="Amiri" w:hAnsi="Amiri" w:eastAsia="Amiri" w:cs="Amiri"/>
          <w:color w:val="111111"/>
          <w:sz w:val="28"/>
          <w:sz w:val="28"/>
          <w:szCs w:val="28"/>
          <w:rtl w:val="true"/>
          <w:lang w:bidi="ar-SA"/>
        </w:rPr>
        <w:t>إلى ما يقول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لتظهرن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الشيروي، ثم حدّثني أبو المحاسن عبد الرزّاق بن محمّد بن أبي نصر، أنا أبو بكر الحيري، نا أبو العبّاس الأصم، نا يحيى بن أبي طالب، أنا عبد الوهّاب هو ابن عطاء، أنا سعيد بن أبي عروبة، عن أيوب، عن أبي قلابة عن أبي ثعلبة الخشني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أتى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أكتب </w:t>
      </w:r>
      <w:r>
        <w:rPr>
          <w:rStyle w:val="FootnoteAnchor"/>
          <w:rtl w:val="true"/>
        </w:rPr>
        <w:footnoteReference w:id="698"/>
      </w:r>
      <w:r>
        <w:rPr>
          <w:rFonts w:ascii="Amiri" w:hAnsi="Amiri" w:eastAsia="Amiri" w:cs="Amiri"/>
          <w:color w:val="111111"/>
          <w:sz w:val="28"/>
          <w:sz w:val="28"/>
          <w:szCs w:val="28"/>
          <w:rtl w:val="true"/>
          <w:lang w:bidi="ar-SA"/>
        </w:rPr>
        <w:t>لي بأرض،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لك بأرض الشام أو بالروم‌؟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الذي بعثك بالحق لتملكن ما تحت أقدامهم، فأعجب ذلك النبي صلى اللّه عليه و سلم، و جعل ينظر إلى أصحابه أي انظروا ما يقول أبو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بها كتابا،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بأرض صيد، فما ذا يحل لنا من ذلك و ما يحرّم علينا؟ قال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أرسلت كلبك المعلّم أو المكلّب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اسم اللّه عليه فأخذ، أو قتل فكل، و إذا أرسلت كلبك الذي ليس بمعلّم فما أدركت ذكاته فكل، و ما لم تدرك ذكاته فلا تأكل، و ما ردّ سهمك فكل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بأرض أهلها أهل الكتاب، و إنّا نحتاج إلى قدورهم </w:t>
      </w:r>
      <w:r>
        <w:rPr>
          <w:rStyle w:val="FootnoteAnchor"/>
          <w:rtl w:val="true"/>
        </w:rPr>
        <w:footnoteReference w:id="699"/>
      </w:r>
      <w:r>
        <w:rPr>
          <w:rFonts w:ascii="Amiri" w:hAnsi="Amiri" w:eastAsia="Amiri" w:cs="Amiri"/>
          <w:color w:val="111111"/>
          <w:sz w:val="28"/>
          <w:sz w:val="28"/>
          <w:szCs w:val="28"/>
          <w:rtl w:val="true"/>
          <w:lang w:bidi="ar-SA"/>
        </w:rPr>
        <w:t>و آنيتهم،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تقربوها ما وجدتم بدّا، فإذا لم تجدوا بدّا فاغسلوها بالماء، ثم اطبخوا و اشربوا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رسول اللّه صلى اللّه عليه و سلم عن لحم الحمار الأهلي، و عن كلّ‌ سبع ذي 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أنهم لما ظهروا على الشام أخرج كتاب رسول اللّه صلى اللّه عليه و سلم فأعطي ما فيه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طاهر الباقلاني قال أبو علي بن شاذان، أنا </w:t>
      </w:r>
    </w:p>
    <w:p>
      <w:pPr>
        <w:pStyle w:val="BookText"/>
        <w:rPr/>
      </w:pPr>
      <w:r>
        <w:rPr>
          <w:rFonts w:ascii="Amiri" w:hAnsi="Amiri" w:eastAsia="Amiri" w:cs="Amiri"/>
          <w:color w:val="111111"/>
          <w:sz w:val="28"/>
          <w:sz w:val="28"/>
          <w:szCs w:val="28"/>
          <w:rtl w:val="true"/>
          <w:lang w:bidi="ar-SA"/>
        </w:rPr>
        <w:t>عبد اللّه بن إسحاق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الفوارس محمّد و أحمد بن عياض</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و جابر</w:t>
      </w:r>
      <w:r>
        <w:rPr>
          <w:rFonts w:eastAsia="IRNazanin" w:cs="IRNazanin"/>
          <w:color w:val="111111"/>
          <w:sz w:val="28"/>
          <w:szCs w:val="28"/>
          <w:rtl w:val="true"/>
          <w:lang w:bidi="fa-IR"/>
        </w:rPr>
        <w:t xml:space="preserve">... </w:t>
      </w:r>
      <w:r>
        <w:rPr>
          <w:rStyle w:val="FootnoteAnchor"/>
          <w:rtl w:val="true"/>
        </w:rPr>
        <w:footnoteReference w:id="701"/>
      </w:r>
      <w:r>
        <w:rPr>
          <w:rFonts w:ascii="Amiri" w:hAnsi="Amiri" w:eastAsia="Amiri" w:cs="Amiri"/>
          <w:color w:val="111111"/>
          <w:sz w:val="28"/>
          <w:sz w:val="28"/>
          <w:szCs w:val="28"/>
          <w:rtl w:val="true"/>
          <w:lang w:bidi="ar-SA"/>
        </w:rPr>
        <w:t>بن إبراهيم، عن أيوب، عن أبي قلابة أن أبا ثعلبة الخشني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اكتب في أرض كذا و كذا، أرض هي يومئذ بأيدي الروم، فكأنه أعجبه الذي قال،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تسمعون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لتفتحن عليك،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أنبأ أبو سعد محمّد بن عبد الرّحمن، أنا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سهل محمّد بن إبراهيم بن سعدويه، و أبو عبد اللّه الحسين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إبراهيم بن منصور، أنا محمّد بن إبراهيم بن المدني،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أحمد بن علي، نا أبو خيثمة، نا جرير، عن ليث، عن عبد الرّحمن بن سابط‍‌، عن أبي ثعلبة الخشني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عبيدة بن الجرّاح، و معاذ بن جبل يتناجيان بينهما بحديث،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حفظتما وصية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حمدان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أوصاهما فيّ‌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أردنا أن ننتجي بشيء دونك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حديثا </w:t>
      </w:r>
      <w:r>
        <w:rPr>
          <w:rStyle w:val="FootnoteAnchor"/>
          <w:rtl w:val="true"/>
        </w:rPr>
        <w:footnoteReference w:id="702"/>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سلم فجعلا يتذاكرانه،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بدأ هذا الأمر نبوة و رحمة، ثم كائن خلافة و رحمة، ثم كائن ملكا عضوضا، ثم كائن عتوا و جبرية و فسادا في الأمة فيستحلون الحرير و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الفروج و الفساد في الأمة، و قال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فسادا في الأرض،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ينصرون على ذلك، و يرزقون أيدا حتى يلقوا اللّه، 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يعلى، نا محمّد بن المنهال أخو حجّاج، نا عبد الواحد بن زياد، عن ليث بإسناده، فذكر نحوه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زاهر بن طاهر، أنا أبو سعد محمّد بن عبد الرّحمن، أنا أبو </w:t>
      </w:r>
    </w:p>
    <w:p>
      <w:pPr>
        <w:pStyle w:val="BookText"/>
        <w:rPr/>
      </w:pPr>
      <w:r>
        <w:rPr>
          <w:rFonts w:ascii="Amiri" w:hAnsi="Amiri" w:eastAsia="Amiri" w:cs="Amiri"/>
          <w:color w:val="111111"/>
          <w:sz w:val="28"/>
          <w:sz w:val="28"/>
          <w:szCs w:val="28"/>
          <w:rtl w:val="true"/>
          <w:lang w:bidi="ar-SA"/>
        </w:rPr>
        <w:t xml:space="preserve">عمرو بن حمدان، أنا حامد بن محمّد بن شعيب، نا داود بن رشيد، نا عمر بن عبد الواحد الدّمشقي </w:t>
      </w:r>
      <w:r>
        <w:rPr>
          <w:rStyle w:val="FootnoteAnchor"/>
          <w:rtl w:val="true"/>
        </w:rPr>
        <w:footnoteReference w:id="703"/>
      </w:r>
      <w:r>
        <w:rPr>
          <w:rFonts w:ascii="Amiri" w:hAnsi="Amiri" w:eastAsia="Amiri" w:cs="Amiri"/>
          <w:color w:val="111111"/>
          <w:sz w:val="28"/>
          <w:sz w:val="28"/>
          <w:szCs w:val="28"/>
          <w:rtl w:val="true"/>
          <w:lang w:bidi="ar-SA"/>
        </w:rPr>
        <w:t>،عن عبد الرّحمن بن يزيد بن جابر، عن إسماعيل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أبو ثعلبة الخشني و كعب </w:t>
      </w:r>
      <w:r>
        <w:rPr>
          <w:rStyle w:val="FootnoteAnchor"/>
          <w:rtl w:val="true"/>
        </w:rPr>
        <w:footnoteReference w:id="704"/>
      </w:r>
      <w:r>
        <w:rPr>
          <w:rFonts w:ascii="Amiri" w:hAnsi="Amiri" w:eastAsia="Amiri" w:cs="Amiri"/>
          <w:color w:val="111111"/>
          <w:sz w:val="28"/>
          <w:sz w:val="28"/>
          <w:szCs w:val="28"/>
          <w:rtl w:val="true"/>
          <w:lang w:bidi="ar-SA"/>
        </w:rPr>
        <w:t>جالسين ذات يوم إذ قال أبو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ما من عبد تفرّغ لعبادة اللّه إلاّ كفاه اللّه مئونة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شيء سمعته من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شيء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شيء 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 اللّه المنزل من جمع همومه هما واحدا فجعله في طاعة اللّه كفاه اللّه ما همّه، و ضمن السموات و الأرض رزقه، فكان رزقه على اللّه، و عمله لنفسه و من فرق همومه، فجعل في كلّ‌ واد همّا لم يبال اللّه في أيها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تحدثا ساعة، فمرّ رجل يختال بين بردين فقال أبو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بئس الثوب ثوب الخيلاء،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شيء سمعته من رسول اللّه صلى اللّه عليه و سلم أم شيء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شيء 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 اللّه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ثوب خيلاء لم ينظر اللّه إليه حتى يضعه عنه و إن كان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الحسين 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جدي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الحسن الربعي، أخبرني أبو علي الحسن بن عبد اللّه بن سعيد الكندي، أنا أبو الخليل العبّاس بن الخليل الحضرمي، نا أبو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خزيمة بن عقمة بن محفوظ‍‌ 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نصر بن علقمة عن أخيه محفوظ‍‌ بن علقمة </w:t>
      </w:r>
      <w:r>
        <w:rPr>
          <w:rStyle w:val="FootnoteAnchor"/>
          <w:rtl w:val="true"/>
        </w:rPr>
        <w:footnoteReference w:id="706"/>
      </w:r>
      <w:r>
        <w:rPr>
          <w:rFonts w:ascii="IRNazanin" w:hAnsi="IRNazanin" w:eastAsia="IRNazanin"/>
          <w:color w:val="111111"/>
          <w:sz w:val="28"/>
          <w:sz w:val="28"/>
          <w:szCs w:val="28"/>
          <w:rtl w:val="true"/>
          <w:lang w:bidi="fa-IR"/>
        </w:rPr>
        <w:t xml:space="preserve">عن ابن عائذ </w:t>
      </w:r>
      <w:r>
        <w:rPr>
          <w:rStyle w:val="FootnoteAnchor"/>
          <w:rtl w:val="true"/>
        </w:rPr>
        <w:footnoteReference w:id="7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ناشرة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ما</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رأينا أصدق حديثا من أبي ثعلبة الخشني، لقد صدقنا حديثه في الفتنة الأولى، فتنة علي، و كان أبو ثعلبة لا يأتي عليه ليلة إلاّ خرج ينظر إلى السماء، فينظر كيف هي، ثم يرجع، فيسجد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أنا عبد العزيز، أنا علي بن محمّد بن طوق، أنا عبد الجبّار بن محمّد بن مهنّى </w:t>
      </w:r>
      <w:r>
        <w:rPr>
          <w:rStyle w:val="FootnoteAnchor"/>
          <w:rtl w:val="true"/>
        </w:rPr>
        <w:footnoteReference w:id="709"/>
      </w:r>
      <w:r>
        <w:rPr>
          <w:rFonts w:ascii="Amiri" w:hAnsi="Amiri" w:eastAsia="Amiri" w:cs="Amiri"/>
          <w:color w:val="111111"/>
          <w:sz w:val="28"/>
          <w:sz w:val="28"/>
          <w:szCs w:val="28"/>
          <w:rtl w:val="true"/>
          <w:lang w:bidi="ar-SA"/>
        </w:rPr>
        <w:t>،أنا عبد الرّحمن بن عبد اللّه بن عمر، نا أبو زرعة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غزا </w:t>
      </w:r>
      <w:r>
        <w:rPr>
          <w:rStyle w:val="FootnoteAnchor"/>
          <w:rtl w:val="true"/>
        </w:rPr>
        <w:footnoteReference w:id="710"/>
      </w:r>
      <w:r>
        <w:rPr>
          <w:rFonts w:ascii="Amiri" w:hAnsi="Amiri" w:eastAsia="Amiri" w:cs="Amiri"/>
          <w:color w:val="111111"/>
          <w:sz w:val="28"/>
          <w:sz w:val="28"/>
          <w:szCs w:val="28"/>
          <w:rtl w:val="true"/>
          <w:lang w:bidi="ar-SA"/>
        </w:rPr>
        <w:t>أبو ثعلبة الخشني للقسطنطينية مع يزيد بن معاوية سنة خمس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711"/>
      </w:r>
      <w:r>
        <w:rPr>
          <w:rFonts w:ascii="Amiri" w:hAnsi="Amiri" w:eastAsia="Amiri" w:cs="Amiri"/>
          <w:color w:val="111111"/>
          <w:sz w:val="28"/>
          <w:sz w:val="28"/>
          <w:szCs w:val="28"/>
          <w:rtl w:val="true"/>
          <w:lang w:bidi="ar-SA"/>
        </w:rPr>
        <w:t>،نا محمّد بن علي بن حبيش، نا إسماعيل بن إسحاق السراج، نا داود بن رشيد، نا الوليد بن مسلم أن أبا ثعلبة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لا يخنقني اللّه كما يخنقكم فبينما هو في صرحة داره إذ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و قد قتل عبد الرّحمن جاء رسول اللّه صلى اللّه عليه و سلم فلمّا أحس بالموت أتى مسجد بيته فخرّ ساجدا، فمات و هو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نعيم </w:t>
      </w:r>
      <w:r>
        <w:rPr>
          <w:rStyle w:val="FootnoteAnchor"/>
          <w:rtl w:val="true"/>
        </w:rPr>
        <w:footnoteReference w:id="712"/>
      </w:r>
      <w:r>
        <w:rPr>
          <w:rFonts w:ascii="Amiri" w:hAnsi="Amiri" w:eastAsia="Amiri" w:cs="Amiri"/>
          <w:color w:val="111111"/>
          <w:sz w:val="28"/>
          <w:sz w:val="28"/>
          <w:szCs w:val="28"/>
          <w:rtl w:val="true"/>
          <w:lang w:bidi="ar-SA"/>
        </w:rPr>
        <w:t xml:space="preserve">،نا أحمد بن بندار قال أبو بكر بن أبي عاصم، نا عمرو </w:t>
      </w:r>
      <w:r>
        <w:rPr>
          <w:rStyle w:val="FootnoteAnchor"/>
          <w:rtl w:val="true"/>
        </w:rPr>
        <w:footnoteReference w:id="713"/>
      </w:r>
      <w:r>
        <w:rPr>
          <w:rFonts w:ascii="Amiri" w:hAnsi="Amiri" w:eastAsia="Amiri" w:cs="Amiri"/>
          <w:color w:val="111111"/>
          <w:sz w:val="28"/>
          <w:sz w:val="28"/>
          <w:szCs w:val="28"/>
          <w:rtl w:val="true"/>
          <w:lang w:bidi="ar-SA"/>
        </w:rPr>
        <w:t xml:space="preserve">بن عثمان، نا أبي، نا خالد بن محمّد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محمّد و أحمد ابنا خالد الوهبي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الزاهرية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ثعلبة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لا يخنقني اللّه عزّ و جل كما أراكم تخنقون عند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يصلي في جوف الليل قبض و هو ساجد، فرأت ابنته أن أباها قد مات، فاستيقظت فزعة، فنادت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مصلاه فنادته، فلم يجبها، فأنبهته، فوجدته ساجدا، فحركته فوقع لجنبه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714"/>
      </w:r>
      <w:r>
        <w:rPr>
          <w:rFonts w:ascii="Amiri" w:hAnsi="Amiri" w:eastAsia="Amiri" w:cs="Amiri"/>
          <w:color w:val="111111"/>
          <w:sz w:val="28"/>
          <w:sz w:val="28"/>
          <w:szCs w:val="28"/>
          <w:rtl w:val="true"/>
          <w:lang w:bidi="ar-SA"/>
        </w:rPr>
        <w:t xml:space="preserve">،أنا سليمان بن أحمد، نا محمّد بن علي المديني سعه </w:t>
      </w:r>
      <w:r>
        <w:rPr>
          <w:rStyle w:val="FootnoteAnchor"/>
          <w:rtl w:val="true"/>
        </w:rPr>
        <w:footnoteReference w:id="715"/>
      </w:r>
      <w:r>
        <w:rPr>
          <w:rFonts w:ascii="Amiri" w:hAnsi="Amiri" w:eastAsia="Amiri" w:cs="Amiri"/>
          <w:color w:val="111111"/>
          <w:sz w:val="28"/>
          <w:sz w:val="28"/>
          <w:szCs w:val="28"/>
          <w:rtl w:val="true"/>
          <w:lang w:bidi="ar-SA"/>
        </w:rPr>
        <w:t>ثنا أبو موسى هارون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ثعلبة الخشني سنة خمس و سبعين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سبعين فيها توفي أبو ثعلبة الخشني بالشام </w:t>
      </w:r>
      <w:r>
        <w:rPr>
          <w:rStyle w:val="FootnoteAnchor"/>
          <w:rtl w:val="true"/>
        </w:rPr>
        <w:footnoteReference w:id="716"/>
      </w:r>
      <w:r>
        <w:rPr>
          <w:rFonts w:ascii="Amiri" w:hAnsi="Amiri" w:eastAsia="Amiri" w:cs="Amiri"/>
          <w:color w:val="111111"/>
          <w:sz w:val="28"/>
          <w:sz w:val="28"/>
          <w:szCs w:val="28"/>
          <w:rtl w:val="true"/>
          <w:lang w:bidi="ar-SA"/>
        </w:rPr>
        <w:t>،و كذا ذكر أبو حسّان الزيادي في تاريخ وفاته</w:t>
      </w:r>
      <w:r>
        <w:rPr>
          <w:rFonts w:eastAsia="Amiri" w:cs="Amiri" w:ascii="Amiri" w:hAnsi="Amiri"/>
          <w:color w:val="111111"/>
          <w:sz w:val="28"/>
          <w:szCs w:val="28"/>
          <w:rtl w:val="true"/>
          <w:lang w:bidi="ar-SA"/>
        </w:rPr>
        <w:t xml:space="preserve">. </w:t>
      </w:r>
      <w:bookmarkStart w:id="182" w:name="pg16736_161288"/>
    </w:p>
    <w:p>
      <w:pPr>
        <w:pStyle w:val="Heading3"/>
        <w:numPr>
          <w:ilvl w:val="2"/>
          <w:numId w:val="1"/>
        </w:numPr>
        <w:rPr/>
      </w:pPr>
      <w:bookmarkStart w:id="183" w:name="__RefHeading___Toc4613349_73709187"/>
      <w:bookmarkStart w:id="184" w:name="_Toc76"/>
      <w:bookmarkEnd w:id="182"/>
      <w:bookmarkEnd w:id="183"/>
      <w:r>
        <w:rPr>
          <w:rtl w:val="true"/>
        </w:rPr>
        <w:t>حرف الجيم</w:t>
      </w:r>
      <w:bookmarkEnd w:id="184"/>
    </w:p>
    <w:p>
      <w:pPr>
        <w:pStyle w:val="Heading4"/>
        <w:numPr>
          <w:ilvl w:val="3"/>
          <w:numId w:val="1"/>
        </w:numPr>
        <w:rPr/>
      </w:pPr>
      <w:bookmarkStart w:id="185" w:name="__RefHeading___Toc4613351_73709187"/>
      <w:bookmarkStart w:id="186" w:name="_Toc77"/>
      <w:bookmarkEnd w:id="185"/>
      <w:r>
        <w:rPr/>
        <w:t>8415</w:t>
      </w:r>
      <w:r>
        <w:rPr>
          <w:rtl w:val="true"/>
        </w:rPr>
        <w:t xml:space="preserve"> - </w:t>
      </w:r>
      <w:r>
        <w:rPr>
          <w:rtl w:val="true"/>
        </w:rPr>
        <w:t>أبو الجرّاح الغسّاني</w:t>
      </w:r>
      <w:bookmarkEnd w:id="186"/>
    </w:p>
    <w:p>
      <w:pPr>
        <w:pStyle w:val="BookText"/>
        <w:rPr/>
      </w:pPr>
      <w:r>
        <w:rPr>
          <w:rFonts w:ascii="Amiri" w:hAnsi="Amiri" w:eastAsia="Amiri" w:cs="Amiri"/>
          <w:color w:val="111111"/>
          <w:sz w:val="28"/>
          <w:sz w:val="28"/>
          <w:szCs w:val="28"/>
          <w:rtl w:val="true"/>
          <w:lang w:bidi="ar-SA"/>
        </w:rPr>
        <w:t>حكى عن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مستنير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العزيز بن أحمد الكتاني </w:t>
      </w:r>
      <w:r>
        <w:rPr>
          <w:rStyle w:val="FootnoteAnchor"/>
          <w:rtl w:val="true"/>
        </w:rPr>
        <w:footnoteReference w:id="717"/>
      </w:r>
      <w:r>
        <w:rPr>
          <w:rFonts w:ascii="Amiri" w:hAnsi="Amiri" w:eastAsia="Amiri" w:cs="Amiri"/>
          <w:color w:val="111111"/>
          <w:sz w:val="28"/>
          <w:sz w:val="28"/>
          <w:szCs w:val="28"/>
          <w:rtl w:val="true"/>
          <w:lang w:bidi="ar-SA"/>
        </w:rPr>
        <w:t>،أنا أبو الحسين بن أحمد بن علي بن محمّد الدولابي، أنا أبو محمّد عبد اللّه بن محمّد بن عبد الغفّار بن ذكوان، أنا أبو يعقوب إسحاق بن عمّار بن جش بن محمّد بن جش، أنبأ أبو بكر محمّد بن إبراهيم بن مهدي المصيصي، أنا عبد اللّه بن محمّد بن ربيعة القدامي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مستنير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الجرّاح الغسّاني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أمّي من ذلك السبي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أغار خالد بن الوليد على غسّان بمرج راهط‍‌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قسمهم قبل افتتاحهم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هدي المسلمين و صلاحهم، و حسن صلاتهم، و ما هم فيه وقع الإسلام في قلبها، فأعجبها ما رأت منهم، فأسلمت، فكانت مع المسلمين، ثم إن أبي طلبها في السبي فوجدها </w:t>
      </w:r>
      <w:r>
        <w:rPr>
          <w:rStyle w:val="FootnoteAnchor"/>
          <w:rtl w:val="true"/>
        </w:rPr>
        <w:footnoteReference w:id="718"/>
      </w:r>
      <w:r>
        <w:rPr>
          <w:rFonts w:ascii="Amiri" w:hAnsi="Amiri" w:eastAsia="Amiri" w:cs="Amiri"/>
          <w:color w:val="111111"/>
          <w:sz w:val="28"/>
          <w:sz w:val="28"/>
          <w:szCs w:val="28"/>
          <w:rtl w:val="true"/>
          <w:lang w:bidi="ar-SA"/>
        </w:rPr>
        <w:t>،فجاء إلى المسلمين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 إنّي امرؤ مسلم، و قد جئتكم مسلما، و هذه امرأتي قد أصبتها، فإن رأيتم أن تصلوني بها و تحفظوا حقّي، و تردّوا عليّ‌ أهلي فعلتم،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امرأته أسلمت و حسن إسلامها، فقال لها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 زوجك‌؟ فقد جاء يطلبك و هو مسلم،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مسلما رجعت إليه، و إن لم يكن مسلما فلا حاجة لي فيه، و لست براجعة إليه، فلما عرفت إسلامه طابت نفسها بالرجوع إليه، فدفعوها إليه</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4613353_73709187"/>
      <w:bookmarkStart w:id="188" w:name="_Toc78"/>
      <w:bookmarkEnd w:id="187"/>
      <w:r>
        <w:rPr/>
        <w:t>8416</w:t>
      </w:r>
      <w:r>
        <w:rPr>
          <w:rtl w:val="true"/>
        </w:rPr>
        <w:t xml:space="preserve"> - </w:t>
      </w:r>
      <w:r>
        <w:rPr>
          <w:rtl w:val="true"/>
        </w:rPr>
        <w:t>أبو الجعد السّائح</w:t>
      </w:r>
      <w:bookmarkEnd w:id="188"/>
    </w:p>
    <w:p>
      <w:pPr>
        <w:pStyle w:val="BookText"/>
        <w:rPr/>
      </w:pPr>
      <w:r>
        <w:rPr>
          <w:rFonts w:ascii="Amiri" w:hAnsi="Amiri" w:eastAsia="Amiri" w:cs="Amiri"/>
          <w:color w:val="111111"/>
          <w:sz w:val="28"/>
          <w:sz w:val="28"/>
          <w:szCs w:val="28"/>
          <w:rtl w:val="true"/>
          <w:lang w:bidi="ar-SA"/>
        </w:rPr>
        <w:t>بلغ في سياحته جبل لبنان من أعمال دمشق</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سيابة الصوفي</w:t>
      </w:r>
      <w:r>
        <w:rPr>
          <w:rFonts w:eastAsia="Amiri" w:cs="Amiri" w:ascii="Amiri" w:hAnsi="Amiri"/>
          <w:color w:val="111111"/>
          <w:sz w:val="28"/>
          <w:szCs w:val="28"/>
          <w:rtl w:val="true"/>
          <w:lang w:bidi="ar-SA"/>
        </w:rPr>
        <w:t xml:space="preserve">. </w:t>
      </w:r>
      <w:bookmarkStart w:id="189" w:name="pg16736_161289"/>
    </w:p>
    <w:p>
      <w:pPr>
        <w:pStyle w:val="BookText"/>
        <w:rPr/>
      </w:pPr>
      <w:bookmarkEnd w:id="189"/>
      <w:r>
        <w:rPr>
          <w:rFonts w:ascii="Amiri" w:hAnsi="Amiri" w:eastAsia="Amiri" w:cs="Amiri"/>
          <w:color w:val="111111"/>
          <w:sz w:val="28"/>
          <w:sz w:val="28"/>
          <w:szCs w:val="28"/>
          <w:rtl w:val="true"/>
          <w:lang w:bidi="ar-SA"/>
        </w:rPr>
        <w:t xml:space="preserve">أخبرنا أبو الحسن أحمد بن المبارك بن الخلّ‌ </w:t>
      </w:r>
      <w:r>
        <w:rPr>
          <w:rStyle w:val="FootnoteAnchor"/>
          <w:rtl w:val="true"/>
        </w:rPr>
        <w:footnoteReference w:id="719"/>
      </w:r>
      <w:r>
        <w:rPr>
          <w:rFonts w:ascii="Amiri" w:hAnsi="Amiri" w:eastAsia="Amiri" w:cs="Amiri"/>
          <w:color w:val="111111"/>
          <w:sz w:val="28"/>
          <w:sz w:val="28"/>
          <w:szCs w:val="28"/>
          <w:rtl w:val="true"/>
          <w:lang w:bidi="ar-SA"/>
        </w:rPr>
        <w:t xml:space="preserve">الفقيه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أحمد السراج، أنا أبو طاهر محمّد بن علي الواعظ‍‌، نا أبو حفص عمر بن أحمد بن عثمان المرورّوذي، نا أبو محمّد جعفر بن محمّد بن نصير، نا أحمد بن محمّد بن مسروق الطوسي، نا أبو محمّد عبد الصّمد الصوفي، نا علي بن سيابة و كان من ظرفاء الصوفية و نسّاكهم، قال لي أبو الجعد السّائح، رأيت رجلا حسن الوجه كأنه الشنّ‌ البالي بجبال لبنان، و عليه خرقة، و ما معه شيء، و لا عليه غير تلك الخرقة،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شدة الشوق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تركاني كما ترى</w:t>
      </w:r>
    </w:p>
    <w:p>
      <w:pPr>
        <w:pStyle w:val="Heading4"/>
        <w:numPr>
          <w:ilvl w:val="3"/>
          <w:numId w:val="1"/>
        </w:numPr>
        <w:rPr/>
      </w:pPr>
      <w:bookmarkStart w:id="190" w:name="__RefHeading___Toc4613355_73709187"/>
      <w:bookmarkStart w:id="191" w:name="_Toc79"/>
      <w:bookmarkEnd w:id="190"/>
      <w:r>
        <w:rPr/>
        <w:t>8417</w:t>
      </w:r>
      <w:r>
        <w:rPr>
          <w:rtl w:val="true"/>
        </w:rPr>
        <w:t xml:space="preserve"> - </w:t>
      </w:r>
      <w:r>
        <w:rPr>
          <w:rtl w:val="true"/>
        </w:rPr>
        <w:t>أبو جعدة القرشي مولاهم دمشقي</w:t>
      </w:r>
      <w:bookmarkEnd w:id="191"/>
    </w:p>
    <w:p>
      <w:pPr>
        <w:pStyle w:val="BookText"/>
        <w:rPr/>
      </w:pPr>
      <w:r>
        <w:rPr>
          <w:rFonts w:ascii="Amiri" w:hAnsi="Amiri" w:eastAsia="Amiri" w:cs="Amiri"/>
          <w:color w:val="111111"/>
          <w:sz w:val="28"/>
          <w:sz w:val="28"/>
          <w:szCs w:val="28"/>
          <w:rtl w:val="true"/>
          <w:lang w:bidi="ar-SA"/>
        </w:rPr>
        <w:t>له ذكر فيمن قاتل مع يزيد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ذكره</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4613357_73709187"/>
      <w:bookmarkStart w:id="193" w:name="_Toc80"/>
      <w:bookmarkEnd w:id="192"/>
      <w:r>
        <w:rPr/>
        <w:t>8418</w:t>
      </w:r>
      <w:r>
        <w:rPr>
          <w:rtl w:val="true"/>
        </w:rPr>
        <w:t xml:space="preserve"> - </w:t>
      </w:r>
      <w:r>
        <w:rPr>
          <w:rtl w:val="true"/>
        </w:rPr>
        <w:t>أبو جعفر الصّاحي</w:t>
      </w:r>
      <w:bookmarkEnd w:id="193"/>
    </w:p>
    <w:p>
      <w:pPr>
        <w:pStyle w:val="BookText"/>
        <w:rPr/>
      </w:pPr>
      <w:r>
        <w:rPr>
          <w:rFonts w:ascii="Amiri" w:hAnsi="Amiri" w:eastAsia="Amiri" w:cs="Amiri"/>
          <w:color w:val="111111"/>
          <w:sz w:val="28"/>
          <w:sz w:val="28"/>
          <w:szCs w:val="28"/>
          <w:rtl w:val="true"/>
          <w:lang w:bidi="ar-SA"/>
        </w:rPr>
        <w:t>حكى عن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المقرئ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السمسار، أنا أبو سليمان بن زبر، نا أبو إسحاق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الحميد بن بكّار، نا محمّد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معنا رجل يقرأ في حلقة المساكين، فقال لنا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أحدّثكم برؤيا رأيتها؟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طائرا وقع على جانب القبة، ثم مثّل لي أنه صار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قدري، و فلان كذا، و أبو جعفر الصّاحي نعم الرجل، و ابن عمرو خير من يمشي على الأرض، و أنت يا فلان ميت غدا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أرعاه ببصري </w:t>
      </w:r>
      <w:r>
        <w:rPr>
          <w:rStyle w:val="FootnoteAnchor"/>
          <w:rtl w:val="true"/>
        </w:rPr>
        <w:footnoteReference w:id="720"/>
      </w:r>
      <w:r>
        <w:rPr>
          <w:rFonts w:ascii="Amiri" w:hAnsi="Amiri" w:eastAsia="Amiri" w:cs="Amiri"/>
          <w:color w:val="111111"/>
          <w:sz w:val="28"/>
          <w:sz w:val="28"/>
          <w:szCs w:val="28"/>
          <w:rtl w:val="true"/>
          <w:lang w:bidi="ar-SA"/>
        </w:rPr>
        <w:t>،فقمت بعد ما طلعت الشمس، فإذا هو جالس في الصحن يتفلى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أسبق تأخذ السرير قبل أن تسبق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انصرفت </w:t>
      </w:r>
      <w:bookmarkStart w:id="194" w:name="pg16736_161290"/>
    </w:p>
    <w:p>
      <w:pPr>
        <w:pStyle w:val="BookText"/>
        <w:rPr/>
      </w:pPr>
      <w:bookmarkEnd w:id="194"/>
      <w:r>
        <w:rPr>
          <w:rFonts w:ascii="Amiri" w:hAnsi="Amiri" w:eastAsia="Amiri" w:cs="Amiri"/>
          <w:color w:val="111111"/>
          <w:sz w:val="28"/>
          <w:sz w:val="28"/>
          <w:szCs w:val="28"/>
          <w:rtl w:val="true"/>
          <w:lang w:bidi="ar-SA"/>
        </w:rPr>
        <w:t xml:space="preserve">إلى البيت مستخفيا </w:t>
      </w:r>
      <w:r>
        <w:rPr>
          <w:rStyle w:val="FootnoteAnchor"/>
          <w:rtl w:val="true"/>
        </w:rPr>
        <w:footnoteReference w:id="721"/>
      </w:r>
      <w:r>
        <w:rPr>
          <w:rFonts w:ascii="Amiri" w:hAnsi="Amiri" w:eastAsia="Amiri" w:cs="Amiri"/>
          <w:color w:val="111111"/>
          <w:sz w:val="28"/>
          <w:sz w:val="28"/>
          <w:szCs w:val="28"/>
          <w:rtl w:val="true"/>
          <w:lang w:bidi="ar-SA"/>
        </w:rPr>
        <w:t>،فلما كان قبل الظهر ذكرت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عليّ‌ لو ذهبت حتى انظر مصداق رؤيا هذا الرجل‌؟ فرحت إلى المسجد فلقيت من يخبرني أنه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رواها أحمد بن أنس بن مالك عن عبّاس، فقال بدل أبي جعفر الصّاحي أبو حفص </w:t>
      </w:r>
      <w:r>
        <w:rPr>
          <w:rStyle w:val="FootnoteAnchor"/>
          <w:rtl w:val="true"/>
        </w:rPr>
        <w:footnoteReference w:id="722"/>
      </w:r>
      <w:r>
        <w:rPr>
          <w:rFonts w:ascii="Amiri" w:hAnsi="Amiri" w:eastAsia="Amiri" w:cs="Amiri"/>
          <w:color w:val="111111"/>
          <w:sz w:val="28"/>
          <w:sz w:val="28"/>
          <w:szCs w:val="28"/>
          <w:rtl w:val="true"/>
          <w:lang w:bidi="ar-SA"/>
        </w:rPr>
        <w:t xml:space="preserve">عثمان بن أبي العاتكة، و هو الصواب، و هذه الرواية تصحيف، تصحف أبو حفص </w:t>
      </w:r>
      <w:r>
        <w:rPr>
          <w:rStyle w:val="FootnoteAnchor"/>
          <w:rtl w:val="true"/>
        </w:rPr>
        <w:footnoteReference w:id="723"/>
      </w:r>
      <w:r>
        <w:rPr>
          <w:rFonts w:ascii="Amiri" w:hAnsi="Amiri" w:eastAsia="Amiri" w:cs="Amiri"/>
          <w:color w:val="111111"/>
          <w:sz w:val="28"/>
          <w:sz w:val="28"/>
          <w:szCs w:val="28"/>
          <w:rtl w:val="true"/>
          <w:lang w:bidi="ar-SA"/>
        </w:rPr>
        <w:t xml:space="preserve">بأبي جعفر، و تصحف القاصّ‌ </w:t>
      </w:r>
      <w:r>
        <w:rPr>
          <w:rStyle w:val="FootnoteAnchor"/>
          <w:rtl w:val="true"/>
        </w:rPr>
        <w:footnoteReference w:id="724"/>
      </w:r>
      <w:r>
        <w:rPr>
          <w:rFonts w:ascii="Amiri" w:hAnsi="Amiri" w:eastAsia="Amiri" w:cs="Amiri"/>
          <w:color w:val="111111"/>
          <w:sz w:val="28"/>
          <w:sz w:val="28"/>
          <w:szCs w:val="28"/>
          <w:rtl w:val="true"/>
          <w:lang w:bidi="ar-SA"/>
        </w:rPr>
        <w:t xml:space="preserve">بالصّاحي، و اللّه أعلم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4613359_73709187"/>
      <w:bookmarkStart w:id="196" w:name="_Toc81"/>
      <w:bookmarkEnd w:id="195"/>
      <w:r>
        <w:rPr/>
        <w:t>8419</w:t>
      </w:r>
      <w:r>
        <w:rPr>
          <w:rtl w:val="true"/>
        </w:rPr>
        <w:t xml:space="preserve"> - </w:t>
      </w:r>
      <w:r>
        <w:rPr>
          <w:rtl w:val="true"/>
        </w:rPr>
        <w:t>أبو جعفر الخراساني الشّافعيّ‌</w:t>
      </w:r>
      <w:bookmarkEnd w:id="196"/>
    </w:p>
    <w:p>
      <w:pPr>
        <w:pStyle w:val="BookText"/>
        <w:rPr/>
      </w:pPr>
      <w:r>
        <w:rPr>
          <w:rFonts w:ascii="Amiri" w:hAnsi="Amiri" w:eastAsia="Amiri" w:cs="Amiri"/>
          <w:color w:val="111111"/>
          <w:sz w:val="28"/>
          <w:sz w:val="28"/>
          <w:szCs w:val="28"/>
          <w:rtl w:val="true"/>
          <w:lang w:bidi="ar-SA"/>
        </w:rPr>
        <w:t>كان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إسحاق إبراهيم بن عثمان بن سعيد الخشّاب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إسحاق محمّد بن القاسم بن شعبان القرظي الفقيه، حدّثني إبراهيم بن عثمان، حدّثني أبو جعفر الخراساني بدمشق من أصحاب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المقام </w:t>
      </w:r>
      <w:r>
        <w:rPr>
          <w:rStyle w:val="FootnoteAnchor"/>
          <w:rtl w:val="true"/>
        </w:rPr>
        <w:footnoteReference w:id="726"/>
      </w:r>
      <w:r>
        <w:rPr>
          <w:rFonts w:ascii="Amiri" w:hAnsi="Amiri" w:eastAsia="Amiri" w:cs="Amiri"/>
          <w:color w:val="111111"/>
          <w:sz w:val="28"/>
          <w:sz w:val="28"/>
          <w:szCs w:val="28"/>
          <w:rtl w:val="true"/>
          <w:lang w:bidi="ar-SA"/>
        </w:rPr>
        <w:t>،فإذا أنا بامرأة تبكي ابنا لها و هي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نشا و رجوته لغد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ظننت أن يقوى به ظهري</w:t>
      </w:r>
    </w:p>
    <w:p>
      <w:pPr>
        <w:pStyle w:val="BookText"/>
        <w:rPr/>
      </w:pPr>
      <w:r>
        <w:rPr>
          <w:rFonts w:ascii="Amiri" w:hAnsi="Amiri" w:eastAsia="Amiri" w:cs="Amiri"/>
          <w:color w:val="111111"/>
          <w:sz w:val="28"/>
          <w:sz w:val="28"/>
          <w:szCs w:val="28"/>
          <w:rtl w:val="true"/>
          <w:lang w:bidi="ar-SA"/>
        </w:rPr>
        <w:t xml:space="preserve">و يكون من أعمامه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نشد بعد ناظر </w:t>
      </w:r>
      <w:r>
        <w:rPr>
          <w:rStyle w:val="FootnoteAnchor"/>
          <w:rtl w:val="true"/>
        </w:rPr>
        <w:footnoteReference w:id="728"/>
      </w:r>
      <w:r>
        <w:rPr>
          <w:rFonts w:ascii="Amiri" w:hAnsi="Amiri" w:eastAsia="Amiri" w:cs="Amiri"/>
          <w:color w:val="111111"/>
          <w:sz w:val="28"/>
          <w:sz w:val="28"/>
          <w:szCs w:val="28"/>
          <w:rtl w:val="true"/>
          <w:lang w:bidi="ar-SA"/>
        </w:rPr>
        <w:t>أزري</w:t>
      </w:r>
    </w:p>
    <w:p>
      <w:pPr>
        <w:pStyle w:val="BookText"/>
        <w:rPr/>
      </w:pPr>
      <w:r>
        <w:rPr>
          <w:rFonts w:ascii="Amiri" w:hAnsi="Amiri" w:eastAsia="Amiri" w:cs="Amiri"/>
          <w:color w:val="111111"/>
          <w:sz w:val="28"/>
          <w:sz w:val="28"/>
          <w:szCs w:val="28"/>
          <w:rtl w:val="true"/>
          <w:lang w:bidi="ar-SA"/>
        </w:rPr>
        <w:t xml:space="preserve">رشقته عن قوس بلا ترة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المنون بمنزل قفر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زلت حتى ذقت لوعتها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منها لوعة الصبر </w:t>
      </w:r>
      <w:bookmarkStart w:id="197" w:name="pg16736_161291"/>
    </w:p>
    <w:p>
      <w:pPr>
        <w:pStyle w:val="BookText"/>
        <w:rPr/>
      </w:pPr>
      <w:bookmarkEnd w:id="197"/>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أخرى تبكي ابنها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آمله و أرجو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أعيذه باللّه من حسد العدى</w:t>
      </w:r>
    </w:p>
    <w:p>
      <w:pPr>
        <w:pStyle w:val="BookText"/>
        <w:rPr/>
      </w:pPr>
      <w:r>
        <w:rPr>
          <w:rFonts w:ascii="Amiri" w:hAnsi="Amiri" w:eastAsia="Amiri" w:cs="Amiri"/>
          <w:color w:val="111111"/>
          <w:sz w:val="28"/>
          <w:sz w:val="28"/>
          <w:szCs w:val="28"/>
          <w:rtl w:val="true"/>
          <w:lang w:bidi="ar-SA"/>
        </w:rPr>
        <w:t xml:space="preserve">و أزال أرقيه و أنفت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يغطّي الصبح أستار الدّجى</w:t>
      </w:r>
    </w:p>
    <w:p>
      <w:pPr>
        <w:pStyle w:val="BookText"/>
        <w:rPr/>
      </w:pPr>
      <w:r>
        <w:rPr>
          <w:rFonts w:ascii="Amiri" w:hAnsi="Amiri" w:eastAsia="Amiri" w:cs="Amiri"/>
          <w:color w:val="111111"/>
          <w:sz w:val="28"/>
          <w:sz w:val="28"/>
          <w:szCs w:val="28"/>
          <w:rtl w:val="true"/>
          <w:lang w:bidi="ar-SA"/>
        </w:rPr>
        <w:t xml:space="preserve">حذر العيون عليه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الحذر التمائم و الرّقى</w:t>
      </w:r>
    </w:p>
    <w:p>
      <w:pPr>
        <w:pStyle w:val="BookText"/>
        <w:rPr/>
      </w:pPr>
      <w:r>
        <w:rPr>
          <w:rFonts w:ascii="Amiri" w:hAnsi="Amiri" w:eastAsia="Amiri" w:cs="Amiri"/>
          <w:color w:val="111111"/>
          <w:sz w:val="28"/>
          <w:sz w:val="28"/>
          <w:szCs w:val="28"/>
          <w:rtl w:val="true"/>
          <w:lang w:bidi="ar-SA"/>
        </w:rPr>
        <w:t xml:space="preserve">أ بنيّ‌ قد أبليتني قبل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و قد أنسيتني ما قد مضى</w:t>
      </w:r>
    </w:p>
    <w:p>
      <w:pPr>
        <w:pStyle w:val="BookText"/>
        <w:rPr/>
      </w:pPr>
      <w:r>
        <w:rPr>
          <w:rFonts w:ascii="Amiri" w:hAnsi="Amiri" w:eastAsia="Amiri" w:cs="Amiri"/>
          <w:color w:val="111111"/>
          <w:sz w:val="28"/>
          <w:sz w:val="28"/>
          <w:szCs w:val="28"/>
          <w:rtl w:val="true"/>
          <w:lang w:bidi="ar-SA"/>
        </w:rPr>
        <w:t xml:space="preserve">أما الفراق فقد شربت بكأسه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يكون، حبيب نفسي، الملتقى‌؟</w:t>
      </w:r>
    </w:p>
    <w:p>
      <w:pPr>
        <w:pStyle w:val="Heading4"/>
        <w:numPr>
          <w:ilvl w:val="3"/>
          <w:numId w:val="1"/>
        </w:numPr>
        <w:rPr/>
      </w:pPr>
      <w:bookmarkStart w:id="198" w:name="__RefHeading___Toc4613361_73709187"/>
      <w:bookmarkStart w:id="199" w:name="_Toc82"/>
      <w:bookmarkEnd w:id="198"/>
      <w:r>
        <w:rPr/>
        <w:t>8420</w:t>
      </w:r>
      <w:r>
        <w:rPr>
          <w:rtl w:val="true"/>
        </w:rPr>
        <w:t xml:space="preserve"> - </w:t>
      </w:r>
      <w:r>
        <w:rPr>
          <w:rtl w:val="true"/>
        </w:rPr>
        <w:t>أبو جعفر بن بحيري</w:t>
      </w:r>
      <w:bookmarkEnd w:id="199"/>
    </w:p>
    <w:p>
      <w:pPr>
        <w:pStyle w:val="BookText"/>
        <w:rPr/>
      </w:pPr>
      <w:r>
        <w:rPr>
          <w:rFonts w:eastAsia="Amiri" w:cs="Amiri" w:ascii="Amiri" w:hAnsi="Amiri"/>
          <w:color w:val="111111"/>
          <w:sz w:val="28"/>
          <w:szCs w:val="28"/>
          <w:lang w:bidi="ar-SA"/>
        </w:rPr>
        <w:t>8420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بن بحيري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روى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إسحاق بن أبي الدّرداء الصّرفندي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4613363_73709187"/>
      <w:bookmarkStart w:id="201" w:name="_Toc83"/>
      <w:bookmarkEnd w:id="200"/>
      <w:r>
        <w:rPr/>
        <w:t>8421</w:t>
      </w:r>
      <w:r>
        <w:rPr>
          <w:rtl w:val="true"/>
        </w:rPr>
        <w:t xml:space="preserve"> - </w:t>
      </w:r>
      <w:r>
        <w:rPr>
          <w:rtl w:val="true"/>
        </w:rPr>
        <w:t>أبو جعفر ابن بنت أبي سعيد الثعلبي</w:t>
      </w:r>
      <w:bookmarkEnd w:id="201"/>
    </w:p>
    <w:p>
      <w:pPr>
        <w:pStyle w:val="BookText"/>
        <w:rPr/>
      </w:pPr>
      <w:r>
        <w:rPr>
          <w:rFonts w:ascii="Amiri" w:hAnsi="Amiri" w:eastAsia="Amiri" w:cs="Amiri"/>
          <w:color w:val="111111"/>
          <w:sz w:val="28"/>
          <w:sz w:val="28"/>
          <w:szCs w:val="28"/>
          <w:rtl w:val="true"/>
          <w:lang w:bidi="ar-SA"/>
        </w:rPr>
        <w:t>حكى عن عبيد بن صرد الكوفي، و حاجب بن أبي علقمة العطاردي، و محمّد بن أبي مالك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الخرائطي، و محمّد بن المهاجر العدل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يعلى حمزة بن علي بن هبة اللّه، عن أبي القاسم عبد الواحد بن علي بن محمّد بن فهد العلاّف، نا أبو الفتح محمّد بن أحمد بن أبي الفوارس، أنا أبو عبد اللّه الحسين بن أحمد بن محمّد الهروي، نا أبو بكر محمّد بن جعفر الخرائطي، نا أبو جعفر ابن بنت أبي سعيد الثعلبي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عبيد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ضرار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ولد الربيع بن خثيم </w:t>
      </w:r>
      <w:r>
        <w:rPr>
          <w:rStyle w:val="FootnoteAnchor"/>
          <w:rtl w:val="true"/>
        </w:rPr>
        <w:footnoteReference w:id="73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الربيع بن خثيم </w:t>
      </w:r>
      <w:r>
        <w:rPr>
          <w:rStyle w:val="FootnoteAnchor"/>
          <w:rtl w:val="true"/>
        </w:rPr>
        <w:footnoteReference w:id="733"/>
      </w:r>
      <w:r>
        <w:rPr>
          <w:rFonts w:ascii="Amiri" w:hAnsi="Amiri" w:eastAsia="Amiri" w:cs="Amiri"/>
          <w:color w:val="111111"/>
          <w:sz w:val="28"/>
          <w:sz w:val="28"/>
          <w:szCs w:val="28"/>
          <w:rtl w:val="true"/>
          <w:lang w:bidi="ar-SA"/>
        </w:rPr>
        <w:t>إلى أخ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فرم جهازك، و أفرغ من زادك </w:t>
      </w:r>
      <w:r>
        <w:rPr>
          <w:rStyle w:val="FootnoteAnchor"/>
          <w:rtl w:val="true"/>
        </w:rPr>
        <w:footnoteReference w:id="734"/>
      </w:r>
      <w:r>
        <w:rPr>
          <w:rFonts w:ascii="Amiri" w:hAnsi="Amiri" w:eastAsia="Amiri" w:cs="Amiri"/>
          <w:color w:val="111111"/>
          <w:sz w:val="28"/>
          <w:sz w:val="28"/>
          <w:szCs w:val="28"/>
          <w:rtl w:val="true"/>
          <w:lang w:bidi="ar-SA"/>
        </w:rPr>
        <w:t xml:space="preserve">،و كن وصي نفسك، و لا تجعل الناس </w:t>
      </w:r>
      <w:bookmarkStart w:id="202" w:name="pg16736_161292"/>
    </w:p>
    <w:p>
      <w:pPr>
        <w:pStyle w:val="BookText"/>
        <w:rPr/>
      </w:pPr>
      <w:bookmarkEnd w:id="202"/>
      <w:r>
        <w:rPr>
          <w:rFonts w:ascii="Amiri" w:hAnsi="Amiri" w:eastAsia="Amiri" w:cs="Amiri"/>
          <w:color w:val="111111"/>
          <w:sz w:val="28"/>
          <w:sz w:val="28"/>
          <w:szCs w:val="28"/>
          <w:rtl w:val="true"/>
          <w:lang w:bidi="ar-SA"/>
        </w:rPr>
        <w:t>أوصياءك، و لا تجعل الدنيا أكبر همّك، فإنه لا عوض من تقوى اللّه، و لا خلف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حنبل بن علي بن الحسين بن الحسن السجزي المعروف بالبخاري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أحمد بن أحمد التوني، ثنا أبو عبد اللّه أحمد بن محمّد الشروطي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حاتم محمّد بن حبّان بن أحمد البستي، أنا محمّد بن المهاجر المعدل، نا أبو جعفر بن ابنة أبي سعيد الثعلبي الدمشقي، حاجب ابن أبي علقمة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 بن عبد اللّه بن الشّخّير لابن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 إذا كانت لك حاجة إليّ‌ فاكتب بها إليّ‌ في رقعة، فإنّي أصون وجهك عن ذلّ‌ السؤال، و أنشد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المتبع نبل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طالب الحاجات من ذي الأنوال</w:t>
      </w:r>
    </w:p>
    <w:p>
      <w:pPr>
        <w:pStyle w:val="BookText"/>
        <w:rPr/>
      </w:pPr>
      <w:r>
        <w:rPr>
          <w:rFonts w:ascii="IRNazanin" w:hAnsi="IRNazanin" w:eastAsia="IRNazanin"/>
          <w:color w:val="111111"/>
          <w:sz w:val="28"/>
          <w:sz w:val="28"/>
          <w:szCs w:val="28"/>
          <w:rtl w:val="true"/>
          <w:lang w:bidi="fa-IR"/>
        </w:rPr>
        <w:t xml:space="preserve">لا تحسبن الموت موت البلى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الموت سؤال الرجال</w:t>
      </w:r>
    </w:p>
    <w:p>
      <w:pPr>
        <w:pStyle w:val="BookText"/>
        <w:rPr/>
      </w:pPr>
      <w:r>
        <w:rPr>
          <w:rFonts w:ascii="Amiri" w:hAnsi="Amiri" w:eastAsia="Amiri" w:cs="Amiri"/>
          <w:color w:val="111111"/>
          <w:sz w:val="28"/>
          <w:sz w:val="28"/>
          <w:szCs w:val="28"/>
          <w:rtl w:val="true"/>
          <w:lang w:bidi="ar-SA"/>
        </w:rPr>
        <w:t xml:space="preserve">كلاهما موت و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 أعظم لذلّ‌ السؤال</w:t>
      </w:r>
    </w:p>
    <w:p>
      <w:pPr>
        <w:pStyle w:val="Heading4"/>
        <w:numPr>
          <w:ilvl w:val="3"/>
          <w:numId w:val="1"/>
        </w:numPr>
        <w:rPr/>
      </w:pPr>
      <w:bookmarkStart w:id="203" w:name="__RefHeading___Toc4613365_73709187"/>
      <w:bookmarkStart w:id="204" w:name="_Toc84"/>
      <w:bookmarkEnd w:id="203"/>
      <w:r>
        <w:rPr/>
        <w:t>8422</w:t>
      </w:r>
      <w:r>
        <w:rPr>
          <w:rtl w:val="true"/>
        </w:rPr>
        <w:t xml:space="preserve"> - </w:t>
      </w:r>
      <w:r>
        <w:rPr>
          <w:rtl w:val="true"/>
        </w:rPr>
        <w:t>أبو جعفر بن ماهان الرّازي</w:t>
      </w:r>
      <w:bookmarkEnd w:id="204"/>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دحيما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الشيخ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735"/>
      </w:r>
      <w:r>
        <w:rPr>
          <w:rFonts w:ascii="Amiri" w:hAnsi="Amiri" w:eastAsia="Amiri" w:cs="Amiri"/>
          <w:color w:val="111111"/>
          <w:sz w:val="28"/>
          <w:sz w:val="28"/>
          <w:szCs w:val="28"/>
          <w:rtl w:val="true"/>
          <w:lang w:bidi="ar-SA"/>
        </w:rPr>
        <w:t>،نا عبد اللّه بن محمّد، نا أبو جعفر بن ماهان الرّازي، نا هشام بن عمّار، نا الوليد بن مسلم،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السكوني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ليقول قولا فلا يدعه اللّه و قوله حتى ينظر في عمله، فإن كان عمله موافقا لقوله لم يدعه حتى ينظر </w:t>
      </w:r>
      <w:r>
        <w:rPr>
          <w:rStyle w:val="FootnoteAnchor"/>
          <w:rtl w:val="true"/>
        </w:rPr>
        <w:footnoteReference w:id="736"/>
      </w:r>
      <w:r>
        <w:rPr>
          <w:rFonts w:ascii="Amiri" w:hAnsi="Amiri" w:eastAsia="Amiri" w:cs="Amiri"/>
          <w:color w:val="111111"/>
          <w:sz w:val="28"/>
          <w:sz w:val="28"/>
          <w:szCs w:val="28"/>
          <w:rtl w:val="true"/>
          <w:lang w:bidi="ar-SA"/>
        </w:rPr>
        <w:t>ما نوى به، فإن سلمت له النيّة فبالحرى أن يسلم له سائر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ليقول قولا يوافق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عمله، و إن المنافق ليقول بما يعلم و يعمل بما ينكر، انتهى</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4613367_73709187"/>
      <w:bookmarkStart w:id="206" w:name="_Toc85"/>
      <w:bookmarkEnd w:id="205"/>
      <w:r>
        <w:rPr/>
        <w:t>8423</w:t>
      </w:r>
      <w:r>
        <w:rPr>
          <w:rtl w:val="true"/>
        </w:rPr>
        <w:t xml:space="preserve"> - </w:t>
      </w:r>
      <w:r>
        <w:rPr>
          <w:rtl w:val="true"/>
        </w:rPr>
        <w:t>أبو جعفر الطبري</w:t>
      </w:r>
      <w:bookmarkEnd w:id="20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محمّد بن جرير، تقدم في حرف الميم</w:t>
      </w:r>
      <w:r>
        <w:rPr>
          <w:rFonts w:eastAsia="Amiri" w:cs="Amiri" w:ascii="Amiri" w:hAnsi="Amiri"/>
          <w:color w:val="111111"/>
          <w:sz w:val="28"/>
          <w:szCs w:val="28"/>
          <w:rtl w:val="true"/>
          <w:lang w:bidi="ar-SA"/>
        </w:rPr>
        <w:t xml:space="preserve">. </w:t>
      </w:r>
      <w:bookmarkStart w:id="207" w:name="pg16736_161293"/>
    </w:p>
    <w:p>
      <w:pPr>
        <w:pStyle w:val="Heading4"/>
        <w:numPr>
          <w:ilvl w:val="3"/>
          <w:numId w:val="1"/>
        </w:numPr>
        <w:rPr/>
      </w:pPr>
      <w:bookmarkStart w:id="208" w:name="__RefHeading___Toc4613369_73709187"/>
      <w:bookmarkStart w:id="209" w:name="_Toc86"/>
      <w:bookmarkEnd w:id="207"/>
      <w:bookmarkEnd w:id="208"/>
      <w:r>
        <w:rPr/>
        <w:t>8424</w:t>
      </w:r>
      <w:r>
        <w:rPr>
          <w:rtl w:val="true"/>
        </w:rPr>
        <w:t xml:space="preserve"> - </w:t>
      </w:r>
      <w:r>
        <w:rPr>
          <w:rtl w:val="true"/>
        </w:rPr>
        <w:t>أبو جعفر الحدّاد الصّوفي</w:t>
      </w:r>
      <w:bookmarkEnd w:id="209"/>
    </w:p>
    <w:p>
      <w:pPr>
        <w:pStyle w:val="BookText"/>
        <w:rPr/>
      </w:pPr>
      <w:r>
        <w:rPr>
          <w:rFonts w:eastAsia="Amiri" w:cs="Amiri" w:ascii="Amiri" w:hAnsi="Amiri"/>
          <w:color w:val="111111"/>
          <w:sz w:val="28"/>
          <w:szCs w:val="28"/>
          <w:lang w:bidi="ar-SA"/>
        </w:rPr>
        <w:t>8424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الحدّاد الصّوفي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سافر و دخل دمشق، و هو من أقران الجنيد بن محمّد </w:t>
      </w:r>
      <w:r>
        <w:rPr>
          <w:rStyle w:val="FootnoteAnchor"/>
          <w:rtl w:val="true"/>
        </w:rPr>
        <w:footnoteReference w:id="739"/>
      </w:r>
      <w:r>
        <w:rPr>
          <w:rFonts w:ascii="Amiri" w:hAnsi="Amiri" w:eastAsia="Amiri" w:cs="Amiri"/>
          <w:color w:val="111111"/>
          <w:sz w:val="28"/>
          <w:sz w:val="28"/>
          <w:szCs w:val="28"/>
          <w:rtl w:val="true"/>
          <w:lang w:bidi="ar-SA"/>
        </w:rPr>
        <w:t>،و رويم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 أبا تراب النخشبي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عنه جعفر بن محمّد بن نصير الخلدي، و أبو الحسن العلوي، و أحمد بن النعمان البصري، و محمّد بن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أحمد بن محمّد بن عبد العزيز، أنا أبو عبد اللّه الحسين </w:t>
      </w:r>
      <w:r>
        <w:rPr>
          <w:rStyle w:val="FootnoteAnchor"/>
          <w:rtl w:val="true"/>
        </w:rPr>
        <w:footnoteReference w:id="741"/>
      </w:r>
      <w:r>
        <w:rPr>
          <w:rFonts w:ascii="Amiri" w:hAnsi="Amiri" w:eastAsia="Amiri" w:cs="Amiri"/>
          <w:color w:val="111111"/>
          <w:sz w:val="28"/>
          <w:sz w:val="28"/>
          <w:szCs w:val="28"/>
          <w:rtl w:val="true"/>
          <w:lang w:bidi="ar-SA"/>
        </w:rPr>
        <w:t xml:space="preserve">بن يحيى بن إبراهيم المكّي، أنا الحسين بن علي بن محمّد الشّيرازي، أنا أبو الحسن بن جهضم، حدّثني أبو بكر أحمد بن محمّد البادى </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الحدّاد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اختلفت إلى الصّوفية و أنا حدث، فلمّا كان ذات يوم تبعني رجل، فتعرض لي، فدفعته عن نفسي جهدي و طاقتي، فلازمني، حيث ما مضيت و جئت و ذهبت يتبعني، و خشيت أن يقطعني عن صحبة الفقراء و مجالستهم، و ضاق بذلك صدري، فخرجت يوما إلى البرية، فتبعني، لا أكلمه، و هو لا يكلمني، كلما مشيت مشى، و إذا جلست جلس، فلمّا كان بعد ثلاثة أيام لا يأكل و لا يشرب و جئنا إلى بئر طويل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أنت أعفيتني منك، و انصرفت عني، و إلاّ طرحت نفسي في هذا البئر، فلم يصدّقني أنّي أفعل ذلك، فسكت، و جلس ناحية، فرميت نفسي في البئر، فوقعت على صخرة في وسط‍‌ البئر، فجلست عليها، و بقي الرجل يصيح في الصحراء، و قد جعل التراب على رأسه، و يجيء كلّ‌ ساعة يطّلع في البئر، ثم هام على وجهه، فبقيت في البئر ثلاثة أيام على حالتي، فلمّا كان يوم الرابع إذا حية عظيمة قد خرجت من ثقب في </w:t>
      </w:r>
      <w:r>
        <w:rPr>
          <w:rStyle w:val="FootnoteAnchor"/>
          <w:rtl w:val="true"/>
        </w:rPr>
        <w:footnoteReference w:id="743"/>
      </w:r>
      <w:r>
        <w:rPr>
          <w:rFonts w:ascii="Amiri" w:hAnsi="Amiri" w:eastAsia="Amiri" w:cs="Amiri"/>
          <w:color w:val="111111"/>
          <w:sz w:val="28"/>
          <w:sz w:val="28"/>
          <w:szCs w:val="28"/>
          <w:rtl w:val="true"/>
          <w:lang w:bidi="ar-SA"/>
        </w:rPr>
        <w:t xml:space="preserve">البئر، و دارت حول البئر على رأس الماء، فقلت في نفسي قد أمرت فيّ‌ بأمر، مرحبا بحكم اللّه، فلمّا بلغت إلى عندي قاءت </w:t>
      </w:r>
      <w:r>
        <w:rPr>
          <w:rStyle w:val="FootnoteAnchor"/>
          <w:rtl w:val="true"/>
        </w:rPr>
        <w:footnoteReference w:id="744"/>
      </w:r>
      <w:r>
        <w:rPr>
          <w:rFonts w:ascii="Amiri" w:hAnsi="Amiri" w:eastAsia="Amiri" w:cs="Amiri"/>
          <w:color w:val="111111"/>
          <w:sz w:val="28"/>
          <w:sz w:val="28"/>
          <w:szCs w:val="28"/>
          <w:rtl w:val="true"/>
          <w:lang w:bidi="ar-SA"/>
        </w:rPr>
        <w:t xml:space="preserve">،فرمت شيئا أصفر كأنه </w:t>
      </w:r>
    </w:p>
    <w:p>
      <w:pPr>
        <w:pStyle w:val="BookText"/>
        <w:rPr/>
      </w:pPr>
      <w:r>
        <w:rPr>
          <w:rFonts w:ascii="Amiri" w:hAnsi="Amiri" w:eastAsia="Amiri" w:cs="Amiri"/>
          <w:color w:val="111111"/>
          <w:sz w:val="28"/>
          <w:sz w:val="28"/>
          <w:szCs w:val="28"/>
          <w:rtl w:val="true"/>
          <w:lang w:bidi="ar-SA"/>
        </w:rPr>
        <w:t>صفرة البيض على وجه الماء، و مرّت الحية، و رجعت في الثقب،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أشك هو رزقي، فمسسته و إذا فيه لبن، فأخذته و تذوقته، فإذا طعمه طيب، فأكلته فوجدت فيه شبعا، فلمّا كان اليوم الثاني إذ بالحية قد خرجت من الثقب و دارت في البئر على رأس الماء حتى بلغت إلى عندي، فقاءت مثل ذلك، فأخذته، و أكلته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أقمت</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على هذا ثلاثة أيام، فكأني أنسيت بالموضع، و غمّني فوات الصلوات، فخرجت الحيّة يوم الرابع و انسابت في الحائط‍‌ حتى صار رأسها عند رأس البئر، و ذنبها في آخر البئر، فثبّتت رأسها، فوقع لي أنها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 بي، فتعلّقت بها، فإذا هي قد رفعتني إلى رأس البئر، و خرجت و دخلت إلى البصرة، و جئت إلى الفقراء فحدّثتهم، فدعوا لي دعاء رأيت بركته، ثم صرت إلى أهلي فحدّثتهم بقصّتي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746"/>
      </w:r>
      <w:r>
        <w:rPr>
          <w:rFonts w:ascii="Amiri" w:hAnsi="Amiri" w:eastAsia="Amiri" w:cs="Amiri"/>
          <w:color w:val="111111"/>
          <w:sz w:val="28"/>
          <w:sz w:val="28"/>
          <w:szCs w:val="28"/>
          <w:rtl w:val="true"/>
          <w:lang w:bidi="ar-SA"/>
        </w:rPr>
        <w:t>،أنا محمّد بن علي بن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الحسن عبد الغافر بن إسماعيل، أنا أبو بكر المزكي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الحدّاد الكبير، بغدادي، من أقران الجنيد، و رويم، و كان أستاذ أبي جعفر الحدّاد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747"/>
      </w:r>
      <w:r>
        <w:rPr>
          <w:rFonts w:ascii="Amiri" w:hAnsi="Amiri" w:eastAsia="Amiri" w:cs="Amiri"/>
          <w:color w:val="111111"/>
          <w:sz w:val="28"/>
          <w:sz w:val="28"/>
          <w:szCs w:val="28"/>
          <w:rtl w:val="true"/>
          <w:lang w:bidi="ar-SA"/>
        </w:rPr>
        <w:t>أبو جعفر الحدّاد من مشايخ الصّوفية، كان شديد الاجتهاد، معروفا بالإيثار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أبو الحسن عبد الغافر </w:t>
      </w:r>
      <w:r>
        <w:rPr>
          <w:rStyle w:val="FootnoteAnchor"/>
          <w:rtl w:val="true"/>
        </w:rPr>
        <w:footnoteReference w:id="748"/>
      </w:r>
      <w:r>
        <w:rPr>
          <w:rFonts w:ascii="Amiri" w:hAnsi="Amiri" w:eastAsia="Amiri" w:cs="Amiri"/>
          <w:color w:val="111111"/>
          <w:sz w:val="28"/>
          <w:sz w:val="28"/>
          <w:szCs w:val="28"/>
          <w:rtl w:val="true"/>
          <w:lang w:bidi="ar-SA"/>
        </w:rPr>
        <w:t>بن إسماعيل، أنا محمّد بن يحيى بن</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w:t>
      </w:r>
      <w:r>
        <w:rPr>
          <w:rStyle w:val="FootnoteAnchor"/>
          <w:rtl w:val="true"/>
        </w:rPr>
        <w:footnoteReference w:id="750"/>
      </w:r>
      <w:r>
        <w:rPr>
          <w:rFonts w:ascii="Amiri" w:hAnsi="Amiri" w:eastAsia="Amiri" w:cs="Amiri"/>
          <w:color w:val="111111"/>
          <w:sz w:val="28"/>
          <w:sz w:val="28"/>
          <w:szCs w:val="28"/>
          <w:rtl w:val="true"/>
          <w:lang w:bidi="ar-SA"/>
        </w:rPr>
        <w:t>بن عبد اللّه الفرغاني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Style w:val="FootnoteAnchor"/>
          <w:rtl w:val="true"/>
        </w:rPr>
        <w:footnoteReference w:id="751"/>
      </w:r>
      <w:r>
        <w:rPr>
          <w:rFonts w:ascii="IRNazanin" w:hAnsi="IRNazanin" w:eastAsia="IRNazanin"/>
          <w:color w:val="111111"/>
          <w:sz w:val="28"/>
          <w:sz w:val="28"/>
          <w:szCs w:val="28"/>
          <w:rtl w:val="true"/>
          <w:lang w:bidi="fa-IR"/>
        </w:rPr>
        <w:t>أبو جعفر الحدّاد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دمشق، فوقفت على قاسم </w:t>
      </w:r>
    </w:p>
    <w:p>
      <w:pPr>
        <w:pStyle w:val="BookText"/>
        <w:rPr/>
      </w:pPr>
      <w:r>
        <w:rPr>
          <w:rFonts w:ascii="Amiri" w:hAnsi="Amiri" w:eastAsia="Amiri" w:cs="Amiri"/>
          <w:color w:val="111111"/>
          <w:sz w:val="28"/>
          <w:sz w:val="28"/>
          <w:szCs w:val="28"/>
          <w:rtl w:val="true"/>
          <w:lang w:bidi="ar-SA"/>
        </w:rPr>
        <w:t xml:space="preserve">الجوعي و هو يتكلم، فذكر حكاية هي في ترجمة قاسم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النّعمان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عليّ‌ أبو تراب يوما و أنا جالس على بركة في البادية فيها ماء، و لي ستة عشر يوما لم آكل و لم أشرب من البركة، و أنا جالس،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جلوسك‌؟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754"/>
      </w:r>
      <w:r>
        <w:rPr>
          <w:rFonts w:ascii="Amiri" w:hAnsi="Amiri" w:eastAsia="Amiri" w:cs="Amiri"/>
          <w:color w:val="111111"/>
          <w:sz w:val="28"/>
          <w:sz w:val="28"/>
          <w:szCs w:val="28"/>
          <w:rtl w:val="true"/>
          <w:lang w:bidi="ar-SA"/>
        </w:rPr>
        <w:t>بين العلم و اليقين انتظر من يغلب فأكون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لك شأن من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يحيى بن إبراهيم، أنا الحسين بن علي الشيرازي، أنا أبو الحسن علي بن عبد اللّه بن جهضم، حدّثني أبو العبّاس أحمد بن محمّد البردعي، حدّثني أحمد بن النعمان البصري عن أبي جعفر الحدّاد </w:t>
      </w:r>
      <w:r>
        <w:rPr>
          <w:rStyle w:val="FootnoteAnchor"/>
          <w:rtl w:val="true"/>
        </w:rPr>
        <w:footnoteReference w:id="7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أشرف عليّ‌ أبو تراب و أنا جالس على طرف بركة في البادية فيها ماء، و لي ستة عشر يوما لم آكل و لم أشرب من البركة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جلوسك هنا؟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بين العلم و اليقين، انظر من يغلب فأكون معه، فقال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لك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السلمي </w:t>
      </w:r>
      <w:r>
        <w:rPr>
          <w:rStyle w:val="FootnoteAnchor"/>
          <w:rtl w:val="true"/>
        </w:rPr>
        <w:footnoteReference w:id="7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الأنماطي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أبو جعفر الحدّاد عشرين سنة يكتسب كل يوم دينارا </w:t>
      </w:r>
      <w:r>
        <w:rPr>
          <w:rStyle w:val="FootnoteAnchor"/>
          <w:rtl w:val="true"/>
        </w:rPr>
        <w:footnoteReference w:id="757"/>
      </w:r>
      <w:r>
        <w:rPr>
          <w:rFonts w:ascii="Amiri" w:hAnsi="Amiri" w:eastAsia="Amiri" w:cs="Amiri"/>
          <w:color w:val="111111"/>
          <w:sz w:val="28"/>
          <w:sz w:val="28"/>
          <w:szCs w:val="28"/>
          <w:rtl w:val="true"/>
          <w:lang w:bidi="ar-SA"/>
        </w:rPr>
        <w:t xml:space="preserve">فيتصدق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ينفقه على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أشدّ الناس اجتهادا، و خرج بين العشاءين فيتصدّق من </w:t>
      </w:r>
      <w:r>
        <w:rPr>
          <w:rStyle w:val="FootnoteAnchor"/>
          <w:rtl w:val="true"/>
        </w:rPr>
        <w:footnoteReference w:id="758"/>
      </w:r>
      <w:r>
        <w:rPr>
          <w:rFonts w:ascii="Amiri" w:hAnsi="Amiri" w:eastAsia="Amiri" w:cs="Amiri"/>
          <w:color w:val="111111"/>
          <w:sz w:val="28"/>
          <w:sz w:val="28"/>
          <w:szCs w:val="28"/>
          <w:rtl w:val="true"/>
          <w:lang w:bidi="ar-SA"/>
        </w:rPr>
        <w:t>الأبواب و لا يفطر إلاّ في وقت ما أحل اللّه عليه الميتة و كان من رؤساء المتصوفة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759"/>
      </w:r>
      <w:r>
        <w:rPr>
          <w:rFonts w:ascii="Amiri" w:hAnsi="Amiri" w:eastAsia="Amiri" w:cs="Amiri"/>
          <w:color w:val="111111"/>
          <w:sz w:val="28"/>
          <w:sz w:val="28"/>
          <w:szCs w:val="28"/>
          <w:rtl w:val="true"/>
          <w:lang w:bidi="ar-SA"/>
        </w:rPr>
        <w:t>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أبي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الخطيب </w:t>
      </w:r>
      <w:r>
        <w:rPr>
          <w:rStyle w:val="FootnoteAnchor"/>
          <w:rtl w:val="true"/>
        </w:rPr>
        <w:footnoteReference w:id="762"/>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عبد الكريم بن هوازن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اللّه الفرغاني </w:t>
      </w:r>
      <w:r>
        <w:rPr>
          <w:rStyle w:val="FootnoteAnchor"/>
          <w:rtl w:val="true"/>
        </w:rPr>
        <w:footnoteReference w:id="76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الحدّاد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بضع عشرة سنة أعتقد التوكل، و أنا أعمل في السوق، آخذ كل يوم أجرتي و لا أنتفع بها بشربة ماء، و لا بدخلة حمام، و كنت أجئ بأجرتي إلى الفقراء في الشونيزي </w:t>
      </w:r>
      <w:r>
        <w:rPr>
          <w:rStyle w:val="FootnoteAnchor"/>
          <w:rtl w:val="true"/>
        </w:rPr>
        <w:footnoteReference w:id="764"/>
      </w:r>
      <w:r>
        <w:rPr>
          <w:rFonts w:ascii="Amiri" w:hAnsi="Amiri" w:eastAsia="Amiri" w:cs="Amiri"/>
          <w:color w:val="111111"/>
          <w:sz w:val="28"/>
          <w:sz w:val="28"/>
          <w:szCs w:val="28"/>
          <w:rtl w:val="true"/>
          <w:lang w:bidi="ar-SA"/>
        </w:rPr>
        <w:t>و أكون على حالي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علي بن الفتح، أنا محمّد بن الحسين بن موسى الصّوفي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الأنماطي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أبو جعفر الحدّاد عشرين سنة يكتسب كل يوم دينارا يتصدق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ينفقه على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أشد الناس اجتهادا و يخرج بين العشاءين فيتصدق من الأبواب و لا يفطر إلاّ في وقت ما أحل اللّه عليه الميتة و كان من رؤساء المتصوّفة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الفارسي، أنا محمّد بن يحيى، نا أبو عبد الرّحمن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البردعي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العلوي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الحدّاد يمكث عشرين سنة يكسب كل يوم دينارا و عشرة دراهم، و ينفقه على الفقراء و لا يسألهم عن مسألة، و يصوم النهار كلّه، ثم يخرج بين العشاءين و يدور على الأبواب و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عبد اللّه الأصبهاني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ا</w:t>
      </w:r>
      <w:r>
        <w:rPr>
          <w:rFonts w:eastAsia="IRNazanin" w:cs="IRNazanin"/>
          <w:color w:val="111111"/>
          <w:sz w:val="28"/>
          <w:szCs w:val="28"/>
          <w:rtl w:val="true"/>
          <w:lang w:bidi="fa-IR"/>
        </w:rPr>
        <w:t xml:space="preserve">... </w:t>
      </w:r>
      <w:r>
        <w:rPr>
          <w:rStyle w:val="FootnoteAnchor"/>
          <w:rtl w:val="true"/>
        </w:rPr>
        <w:footnoteReference w:id="766"/>
      </w:r>
      <w:r>
        <w:rPr>
          <w:rFonts w:ascii="Amiri" w:hAnsi="Amiri" w:eastAsia="Amiri" w:cs="Amiri"/>
          <w:color w:val="111111"/>
          <w:sz w:val="28"/>
          <w:sz w:val="28"/>
          <w:szCs w:val="28"/>
          <w:rtl w:val="true"/>
          <w:lang w:bidi="ar-SA"/>
        </w:rPr>
        <w:t>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الحدّاد </w:t>
      </w:r>
      <w:r>
        <w:rPr>
          <w:rStyle w:val="FootnoteAnchor"/>
          <w:rtl w:val="true"/>
        </w:rPr>
        <w:footnoteReference w:id="76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الفراسة هي أول خاطر بلا معارض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عارض معارض</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من جنسه فهو خاطر و حديث نفس</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أحمد بن محمّد بن عبد العزيز، سمعت أبي أبا القاسم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السواري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الواحد بن</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الجوّال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الحصري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أبو جعفر الحدّاد عشرين سنة يعمل كل يوم بدينار و ينفقه على الفقراء، و يصوم، و يخرج بين العشاءين فيتصدّق من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الحسين بن يحيى بن إبراهيم، أنا الحسين </w:t>
      </w:r>
      <w:r>
        <w:rPr>
          <w:rStyle w:val="FootnoteAnchor"/>
          <w:rtl w:val="true"/>
        </w:rPr>
        <w:footnoteReference w:id="770"/>
      </w:r>
      <w:r>
        <w:rPr>
          <w:rFonts w:ascii="Amiri" w:hAnsi="Amiri" w:eastAsia="Amiri" w:cs="Amiri"/>
          <w:color w:val="111111"/>
          <w:sz w:val="28"/>
          <w:sz w:val="28"/>
          <w:szCs w:val="28"/>
          <w:rtl w:val="true"/>
          <w:lang w:bidi="ar-SA"/>
        </w:rPr>
        <w:t>بن علي بن محمّد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 أبو سعد بن الطّيّوري يخبرني عن عبد العزيز الأزجي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الحسن علي بن الحسن بن الحسين، عن عبد العزيز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جهضم، حدّثني أبو العبّاس أحمد بن هارون، حدّثني أبو الحسن العلوي، و كان جارا لأبي جعفر الحدّاد،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مكث أبو جعفر عشرين سنة يعمل كل يوم بدينار أو عشرة دراهم، و أقل و أكثر، ينفقه على الفقراء و لا يسألهم عن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يسألهم عن علم، و لا عن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يصوم النهار، ثم يخرج بين العشاءين، فيتصدّق من الأبواب ما قسم اللّه له، و لا يرتفق من كسبه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ابن جهضم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71"/>
      </w:r>
      <w:r>
        <w:rPr>
          <w:rFonts w:ascii="Amiri" w:hAnsi="Amiri" w:eastAsia="Amiri" w:cs="Amiri"/>
          <w:color w:val="111111"/>
          <w:sz w:val="28"/>
          <w:sz w:val="28"/>
          <w:szCs w:val="28"/>
          <w:rtl w:val="true"/>
          <w:lang w:bidi="ar-SA"/>
        </w:rPr>
        <w:t>،نا عبد العزيز الأزجي، ثنا علي بن عبد اللّه الهمداني، حدّثني علي بن إسماعيل الطلاء، حدّثني أستاذي محمّد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الحدّاد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أحب أن أدري كيف تجري أسباب الرزق على الخلق‌؟ فدخلت البادية بعض السنين على التوكّل، فبقيت سبعة عشر يوما لم آكل فيها شيئا، فضعفت عن المشي، فبقيت أياما أخر لم أذق فيها شيئا حتى سقطت على وجهي، و غشي عليّ‌، و غلب عليّ‌ القمل، شيء </w:t>
      </w:r>
      <w:r>
        <w:rPr>
          <w:rStyle w:val="FootnoteAnchor"/>
          <w:rtl w:val="true"/>
        </w:rPr>
        <w:footnoteReference w:id="772"/>
      </w:r>
      <w:r>
        <w:rPr>
          <w:rFonts w:ascii="Amiri" w:hAnsi="Amiri" w:eastAsia="Amiri" w:cs="Amiri"/>
          <w:color w:val="111111"/>
          <w:sz w:val="28"/>
          <w:sz w:val="28"/>
          <w:szCs w:val="28"/>
          <w:rtl w:val="true"/>
          <w:lang w:bidi="ar-SA"/>
        </w:rPr>
        <w:t>ما رأيت مثله، و لا سمعت به، فبينا أنا كذلك إذ مرّ بي ركب، فرأوني على تلك الحال، فنزل أحدهم على راحلته فحلق رأسي و لحيتي و شقّ‌ عليّ‌ ثوبي و تركني في الرمضاء و ساروا، فمرّ بي ركب آخر، فحملوني إلى حيّهم و أنا مغلوب، و طرحوني ناحية، فجاءتني امرأة و حلبت على رأسي و صبّت اللبن في حلقي، ففتحت عيني قليلا، و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w:t>
      </w:r>
    </w:p>
    <w:p>
      <w:pPr>
        <w:pStyle w:val="BookText"/>
        <w:rPr/>
      </w:pPr>
      <w:r>
        <w:rPr>
          <w:rFonts w:ascii="Amiri" w:hAnsi="Amiri" w:eastAsia="Amiri" w:cs="Amiri"/>
          <w:color w:val="111111"/>
          <w:sz w:val="28"/>
          <w:sz w:val="28"/>
          <w:szCs w:val="28"/>
          <w:rtl w:val="true"/>
          <w:lang w:bidi="ar-SA"/>
        </w:rPr>
        <w:t>المواضع منكم أين‌؟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الشراة،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فحملوني إلى الشراة</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سقطت كنت قد قبضت على حصاة و جهدوا في البادية أن يفتحوا يدي فلم يطيقوا و إذا هي حصاة كلّما هممت برميها لم أجد إلى رميها سبيلا، فدخلت بيت المقدس، و اجتمع حولي الصّوفية و الحصاة في يدي، أقلّبها فأخذها مني بعض الفقراء و ضرب بها الأرض، فتفتّت و خرج منها دودة صغيرة، ثم صرف يده إلى ورقة فأخذها و وضعها على رأس الدودة، فلم تزل تقشر حتى قوّرت الورقة </w:t>
      </w:r>
      <w:r>
        <w:rPr>
          <w:rStyle w:val="FootnoteAnchor"/>
          <w:rtl w:val="true"/>
        </w:rPr>
        <w:footnoteReference w:id="774"/>
      </w:r>
      <w:r>
        <w:rPr>
          <w:rFonts w:ascii="Amiri" w:hAnsi="Amiri" w:eastAsia="Amiri" w:cs="Amiri"/>
          <w:color w:val="111111"/>
          <w:sz w:val="28"/>
          <w:sz w:val="28"/>
          <w:szCs w:val="28"/>
          <w:rtl w:val="true"/>
          <w:lang w:bidi="ar-SA"/>
        </w:rPr>
        <w:t>و أنا انظر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لم تطلعني على سبب مجاري الأرزاق إلاّ بعد حلق رأسي و لحيتي، و اللفظ‍‌ للخطيب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أحمد بن محمّد، أنا الحسين بن يحيى، أنا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 أبو سعد بن الطّيّوري يخبرني عن عبد العزيز الأزجي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الحسن الموازيني، عن عبد العزيز بن بندار،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جهضم، حدّثني علي بن إسماعيل، حدّثني محمّد بن الهيثم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جعفر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يقولون أنك أقمت في البادية سبعين يوما ما أكلت فيها و لا شربت، فحدّثني،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معتقد للتوكّل، و أرى رزقي يجري على أيدي الناس، و كنت أريد أن يجيء به الجن، أو الوحش، أو يخرج من الأرض، أو ينزل من السماء، فاعتقدت أنّي أدخل البادية، فإذا رأيت سوادا عدلت عنه، فأقمت أربعين يوما ما أكلت، و لا شربت، حتى ضعفت، فجئت إلى مصنع </w:t>
      </w:r>
      <w:r>
        <w:rPr>
          <w:rStyle w:val="FootnoteAnchor"/>
          <w:rtl w:val="true"/>
        </w:rPr>
        <w:footnoteReference w:id="775"/>
      </w:r>
      <w:r>
        <w:rPr>
          <w:rFonts w:ascii="Amiri" w:hAnsi="Amiri" w:eastAsia="Amiri" w:cs="Amiri"/>
          <w:color w:val="111111"/>
          <w:sz w:val="28"/>
          <w:sz w:val="28"/>
          <w:szCs w:val="28"/>
          <w:rtl w:val="true"/>
          <w:lang w:bidi="ar-SA"/>
        </w:rPr>
        <w:t xml:space="preserve">فأخذت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مصنع فيه ماء، فأخذت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غسلت وجهي و رجليّ‌ و استرحت، ثم وجدت نصف دبّة </w:t>
      </w:r>
      <w:r>
        <w:rPr>
          <w:rStyle w:val="FootnoteAnchor"/>
          <w:rtl w:val="true"/>
        </w:rPr>
        <w:footnoteReference w:id="776"/>
      </w:r>
      <w:r>
        <w:rPr>
          <w:rFonts w:ascii="Amiri" w:hAnsi="Amiri" w:eastAsia="Amiri" w:cs="Amiri"/>
          <w:color w:val="111111"/>
          <w:sz w:val="28"/>
          <w:sz w:val="28"/>
          <w:szCs w:val="28"/>
          <w:rtl w:val="true"/>
          <w:lang w:bidi="ar-SA"/>
        </w:rPr>
        <w:t>كان فيها قطران، قد مرّ عليها الحرّ و السيول، و قد استرقت، فقمت و أخذتها، و تركتها في 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دققتها بين حجرين حتى صارت مثل السّويق، فاستففتها، و شربت عليها الماء فرجعت نفسي، و قمت، فطلبت السواد </w:t>
      </w:r>
      <w:r>
        <w:rPr>
          <w:rStyle w:val="FootnoteAnchor"/>
          <w:rtl w:val="true"/>
        </w:rPr>
        <w:footnoteReference w:id="777"/>
      </w:r>
      <w:r>
        <w:rPr>
          <w:rFonts w:ascii="Amiri" w:hAnsi="Amiri" w:eastAsia="Amiri" w:cs="Amiri"/>
          <w:color w:val="111111"/>
          <w:sz w:val="28"/>
          <w:sz w:val="28"/>
          <w:szCs w:val="28"/>
          <w:rtl w:val="true"/>
          <w:lang w:bidi="ar-SA"/>
        </w:rPr>
        <w:t xml:space="preserve">،فلما أشرفت عليهم ذبحوا و خبزوا، فأكلت و استرحت، و لم أزل أعدل إلى </w:t>
      </w:r>
    </w:p>
    <w:p>
      <w:pPr>
        <w:pStyle w:val="BookText"/>
        <w:rPr/>
      </w:pPr>
      <w:r>
        <w:rPr>
          <w:rFonts w:ascii="Amiri" w:hAnsi="Amiri" w:eastAsia="Amiri" w:cs="Amiri"/>
          <w:color w:val="111111"/>
          <w:sz w:val="28"/>
          <w:sz w:val="28"/>
          <w:szCs w:val="28"/>
          <w:rtl w:val="true"/>
          <w:lang w:bidi="ar-SA"/>
        </w:rPr>
        <w:t>البوادي حتى أتيت مكة، و أقبل شعر رأسي و لحيتي يتناثر حتى دخلت مكة و أنا أقرع بغير لحية، و جلست في موضع، و أهل الصوفية يذهبون و يجيئون، و ينكرون،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جعفر،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جاءني واحد منهم،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جعفر الحدّاد؟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فمضى و حشر عليّ‌ الصوفية، و جلسوا حولي،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التوكل ما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أصفه لك علما، أو تراه حقيقة‌؟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حقيقة،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الرءوس و اللحى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الحسن </w:t>
      </w:r>
      <w:r>
        <w:rPr>
          <w:rStyle w:val="FootnoteAnchor"/>
          <w:rtl w:val="true"/>
        </w:rPr>
        <w:footnoteReference w:id="778"/>
      </w:r>
      <w:r>
        <w:rPr>
          <w:rFonts w:ascii="Amiri" w:hAnsi="Amiri" w:eastAsia="Amiri" w:cs="Amiri"/>
          <w:color w:val="111111"/>
          <w:sz w:val="28"/>
          <w:sz w:val="28"/>
          <w:szCs w:val="28"/>
          <w:rtl w:val="true"/>
          <w:lang w:bidi="ar-SA"/>
        </w:rPr>
        <w:t xml:space="preserve">عبد الغافر بن إسماعيل، أنا أبو بكر المزكي </w:t>
      </w:r>
      <w:r>
        <w:rPr>
          <w:rStyle w:val="FootnoteAnchor"/>
          <w:rtl w:val="true"/>
        </w:rPr>
        <w:footnoteReference w:id="779"/>
      </w:r>
      <w:r>
        <w:rPr>
          <w:rFonts w:ascii="Amiri" w:hAnsi="Amiri" w:eastAsia="Amiri" w:cs="Amiri"/>
          <w:color w:val="111111"/>
          <w:sz w:val="28"/>
          <w:sz w:val="28"/>
          <w:szCs w:val="28"/>
          <w:rtl w:val="true"/>
          <w:lang w:bidi="ar-SA"/>
        </w:rPr>
        <w:t>،أنا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هارون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العلوي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رأيت ضرّ الفقير في ثوبه فلا ترجو خيره </w:t>
      </w:r>
      <w:r>
        <w:rPr>
          <w:rStyle w:val="FootnoteAnchor"/>
          <w:rtl w:val="true"/>
        </w:rPr>
        <w:footnoteReference w:id="781"/>
      </w:r>
      <w:r>
        <w:rPr>
          <w:rFonts w:ascii="Amiri" w:hAnsi="Amiri" w:eastAsia="Amiri" w:cs="Amiri"/>
          <w:color w:val="111111"/>
          <w:sz w:val="28"/>
          <w:sz w:val="28"/>
          <w:szCs w:val="28"/>
          <w:rtl w:val="true"/>
          <w:lang w:bidi="ar-SA"/>
        </w:rPr>
        <w:t>ملؤه في</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سمعت أبا المظفر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Style w:val="FootnoteAnchor"/>
          <w:rtl w:val="true"/>
        </w:rPr>
        <w:footnoteReference w:id="784"/>
      </w:r>
      <w:r>
        <w:rPr>
          <w:rFonts w:ascii="IRNazanin" w:hAnsi="IRNazanin" w:eastAsia="IRNazanin"/>
          <w:color w:val="111111"/>
          <w:sz w:val="28"/>
          <w:sz w:val="28"/>
          <w:szCs w:val="28"/>
          <w:rtl w:val="true"/>
          <w:lang w:bidi="fa-IR"/>
        </w:rPr>
        <w:t xml:space="preserve">أبو جعفر الحداد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بمكة، فطال شعري، و لم يكن معي قطعة آخذ بها شعري، فتقدمت إلى مزين توسمت فيه الخير،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شعري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كرامة، و كان بين يديه رجل من أبناء الدنيا، فصرفه، و أجلسني، و حلق شعري، ثم دفع إليّ‌ قرطاسا فيه دراهم،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بها على حوائجك فأخذتها، و اعتقدت أني أدفع إليه أول شيء يفتح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المسجد، فاستقبلني بعض إخواني،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صرة أنفذها بعض إخوانك من البصرة فيها ثلاثمائة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الصرة و حملتها إلى المزين،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ثلاثمائة دينار تصرفها في بعض أمورك،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تستحي يا شيخ‌؟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 شعري للّه، ثم آخذ عنه شيئا، انصرف عافاك اللّه</w:t>
      </w:r>
      <w:r>
        <w:rPr>
          <w:rFonts w:eastAsia="Amiri" w:cs="Amiri" w:ascii="Amiri" w:hAnsi="Amiri"/>
          <w:color w:val="111111"/>
          <w:sz w:val="28"/>
          <w:szCs w:val="28"/>
          <w:rtl w:val="true"/>
          <w:lang w:bidi="ar-SA"/>
        </w:rPr>
        <w:t xml:space="preserve">]. </w:t>
      </w:r>
      <w:bookmarkStart w:id="210" w:name="pg16736_161300"/>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786"/>
      </w:r>
      <w:r>
        <w:rPr>
          <w:rFonts w:ascii="IRNazanin" w:hAnsi="IRNazanin" w:eastAsia="IRNazanin"/>
          <w:color w:val="111111"/>
          <w:sz w:val="28"/>
          <w:sz w:val="28"/>
          <w:szCs w:val="28"/>
          <w:rtl w:val="true"/>
          <w:lang w:bidi="fa-IR"/>
        </w:rPr>
        <w:t xml:space="preserve">أبو جعفر الحداد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جئت الثعلبية و هي خراب، و لي سبعة أيام لم آكل، فدخلت القبة، و جاء قوم قراء يبكون، أصابهم جهد، و طرحوا أنفسهم على باب القبة، فجاء أعرابي على راحلة، و صبّ‌ تمرا بين أيديهم فاستقبلوا الأكل </w:t>
      </w:r>
      <w:r>
        <w:rPr>
          <w:rStyle w:val="FootnoteAnchor"/>
          <w:rtl w:val="true"/>
        </w:rPr>
        <w:footnoteReference w:id="788"/>
      </w:r>
      <w:r>
        <w:rPr>
          <w:rFonts w:ascii="Amiri" w:hAnsi="Amiri" w:eastAsia="Amiri" w:cs="Amiri"/>
          <w:color w:val="111111"/>
          <w:sz w:val="28"/>
          <w:sz w:val="28"/>
          <w:szCs w:val="28"/>
          <w:rtl w:val="true"/>
          <w:lang w:bidi="ar-SA"/>
        </w:rPr>
        <w:t>،و لم يقولوا لي شيئا، و لم يرني الأعرابي، فلما كان بعد ساعة، فإذا الأعرابي جاء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معكم غيركم‌؟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الرجل داخل القبة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الأعرابي،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أنت‌؟ لم لم تتكلم‌؟ مضيت، فعارضني أن قد خلفت إنسانا لم تطعمه، و لم يمكني أن أمضي، و طولت عليّ‌ الطريق، لأني رجعت عن أميال، و صب بين يدي التمر الكثير، و مضى، فدعوتهم، فأكلوا، و أكلت</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4613371_73709187"/>
      <w:bookmarkStart w:id="212" w:name="_Toc87"/>
      <w:bookmarkEnd w:id="211"/>
      <w:r>
        <w:rPr/>
        <w:t>8425</w:t>
      </w:r>
      <w:r>
        <w:rPr>
          <w:rtl w:val="true"/>
        </w:rPr>
        <w:t xml:space="preserve"> - </w:t>
      </w:r>
      <w:r>
        <w:rPr>
          <w:rtl w:val="true"/>
        </w:rPr>
        <w:t>أبو جعفر الدّمشقي</w:t>
      </w:r>
      <w:bookmarkEnd w:id="212"/>
    </w:p>
    <w:p>
      <w:pPr>
        <w:pStyle w:val="BookText"/>
        <w:rPr/>
      </w:pPr>
      <w:r>
        <w:rPr>
          <w:rFonts w:ascii="Amiri" w:hAnsi="Amiri" w:eastAsia="Amiri" w:cs="Amiri"/>
          <w:color w:val="111111"/>
          <w:sz w:val="28"/>
          <w:sz w:val="28"/>
          <w:szCs w:val="28"/>
          <w:rtl w:val="true"/>
          <w:lang w:bidi="ar-SA"/>
        </w:rPr>
        <w:t xml:space="preserve">حدّث عن وريزة </w:t>
      </w:r>
      <w:r>
        <w:rPr>
          <w:rStyle w:val="FootnoteAnchor"/>
          <w:rtl w:val="true"/>
        </w:rPr>
        <w:footnoteReference w:id="789"/>
      </w:r>
      <w:r>
        <w:rPr>
          <w:rFonts w:ascii="IRNazanin" w:hAnsi="IRNazanin" w:eastAsia="IRNazanin"/>
          <w:color w:val="111111"/>
          <w:sz w:val="28"/>
          <w:sz w:val="28"/>
          <w:szCs w:val="28"/>
          <w:rtl w:val="true"/>
          <w:lang w:bidi="fa-IR"/>
        </w:rPr>
        <w:t xml:space="preserve">بن </w:t>
      </w:r>
      <w:r>
        <w:rPr>
          <w:rStyle w:val="FootnoteAnchor"/>
          <w:rtl w:val="true"/>
        </w:rPr>
        <w:footnoteReference w:id="790"/>
      </w:r>
      <w:r>
        <w:rPr>
          <w:rFonts w:ascii="Amiri" w:hAnsi="Amiri" w:eastAsia="Amiri" w:cs="Amiri"/>
          <w:color w:val="111111"/>
          <w:sz w:val="28"/>
          <w:sz w:val="28"/>
          <w:szCs w:val="28"/>
          <w:rtl w:val="true"/>
          <w:lang w:bidi="ar-SA"/>
        </w:rPr>
        <w:t>محمّد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أيضا أبو الفضل صالح بن محمّد بن شاذان الأصبهاني الكرجي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كأن اسمه سعيد، تقدّم ذكره في حرف السين</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4613373_73709187"/>
      <w:bookmarkStart w:id="214" w:name="_Toc88"/>
      <w:bookmarkEnd w:id="213"/>
      <w:r>
        <w:rPr/>
        <w:t>8426</w:t>
      </w:r>
      <w:r>
        <w:rPr>
          <w:rtl w:val="true"/>
        </w:rPr>
        <w:t xml:space="preserve"> - </w:t>
      </w:r>
      <w:r>
        <w:rPr>
          <w:rtl w:val="true"/>
        </w:rPr>
        <w:t>أبو الجعيد</w:t>
      </w:r>
      <w:bookmarkEnd w:id="214"/>
    </w:p>
    <w:p>
      <w:pPr>
        <w:pStyle w:val="BookText"/>
        <w:rPr/>
      </w:pPr>
      <w:r>
        <w:rPr>
          <w:rFonts w:ascii="Amiri" w:hAnsi="Amiri" w:eastAsia="Amiri" w:cs="Amiri"/>
          <w:color w:val="111111"/>
          <w:sz w:val="28"/>
          <w:sz w:val="28"/>
          <w:szCs w:val="28"/>
          <w:rtl w:val="true"/>
          <w:lang w:bidi="ar-SA"/>
        </w:rPr>
        <w:t>شهد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عبد العزيز بن أحمد، أنا محمّد بن أحمد بن هارون، و عبد الرّحمن بن الحسين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يعقوب، نا أبو عبد الملك،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غير واحد من الشيوخ منهم شيخ من بني أبي الجعيد عن أبيه أبي الجعيد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أشار على المسلمين ببيات الروم فقبلوا ذلك منه، فبعثوا معه خيلا عظيمة، و أمروا أهل العسكر بإيقاد النيران،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بهم أبو الجعيد على مدقة الطريق، و جسر اليرموك حتى واقع عسكرهم، فقاتلوهم مليّا، فلمّا أنشب القتال انحاز بهم في ظلمة الليل على الطريق </w:t>
      </w:r>
      <w:bookmarkStart w:id="215" w:name="pg16736_161301"/>
    </w:p>
    <w:p>
      <w:pPr>
        <w:pStyle w:val="BookText"/>
        <w:rPr/>
      </w:pPr>
      <w:bookmarkEnd w:id="215"/>
      <w:r>
        <w:rPr>
          <w:rFonts w:ascii="Amiri" w:hAnsi="Amiri" w:eastAsia="Amiri" w:cs="Amiri"/>
          <w:color w:val="111111"/>
          <w:sz w:val="28"/>
          <w:sz w:val="28"/>
          <w:szCs w:val="28"/>
          <w:rtl w:val="true"/>
          <w:lang w:bidi="ar-SA"/>
        </w:rPr>
        <w:t xml:space="preserve">التي أقبل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الجسر</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،و تنادت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قد انهزمت، فخرجت تراكض تؤم النيران، فتوقّص </w:t>
      </w:r>
      <w:r>
        <w:rPr>
          <w:rStyle w:val="FootnoteAnchor"/>
          <w:rtl w:val="true"/>
        </w:rPr>
        <w:footnoteReference w:id="792"/>
      </w:r>
      <w:r>
        <w:rPr>
          <w:rFonts w:ascii="Amiri" w:hAnsi="Amiri" w:eastAsia="Amiri" w:cs="Amiri"/>
          <w:color w:val="111111"/>
          <w:sz w:val="28"/>
          <w:sz w:val="28"/>
          <w:szCs w:val="28"/>
          <w:rtl w:val="true"/>
          <w:lang w:bidi="ar-SA"/>
        </w:rPr>
        <w:t>منهم في وادي اليرموك أكثر من ثمانين ألفا، لا يعلم الآخر ما لقي الأوّل</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4613375_73709187"/>
      <w:bookmarkStart w:id="217" w:name="_Toc89"/>
      <w:bookmarkEnd w:id="216"/>
      <w:r>
        <w:rPr/>
        <w:t>8427</w:t>
      </w:r>
      <w:r>
        <w:rPr>
          <w:rtl w:val="true"/>
        </w:rPr>
        <w:t xml:space="preserve"> - </w:t>
      </w:r>
      <w:r>
        <w:rPr>
          <w:rtl w:val="true"/>
        </w:rPr>
        <w:t>أبو جلتا البهراني</w:t>
      </w:r>
      <w:bookmarkEnd w:id="217"/>
    </w:p>
    <w:p>
      <w:pPr>
        <w:pStyle w:val="BookText"/>
        <w:rPr/>
      </w:pPr>
      <w:r>
        <w:rPr>
          <w:rFonts w:ascii="Amiri" w:hAnsi="Amiri" w:eastAsia="Amiri" w:cs="Amiri"/>
          <w:color w:val="111111"/>
          <w:sz w:val="28"/>
          <w:sz w:val="28"/>
          <w:szCs w:val="28"/>
          <w:rtl w:val="true"/>
          <w:lang w:bidi="ar-SA"/>
        </w:rPr>
        <w:t xml:space="preserve">حمصي، فارس، شهد حرب سليمان بن هشام بن عبد الملك لمّا وجّهه يزيد بن الوليد لقتال عسكر أهل حمص الّذين توجهوا إلى دمشق لطلب دم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أبو جلتا في ذلك الموطن بالسليمانية، من قرى </w:t>
      </w:r>
      <w:r>
        <w:rPr>
          <w:rStyle w:val="FootnoteAnchor"/>
          <w:rtl w:val="true"/>
        </w:rPr>
        <w:footnoteReference w:id="794"/>
      </w:r>
      <w:r>
        <w:rPr>
          <w:rFonts w:ascii="Amiri" w:hAnsi="Amiri" w:eastAsia="Amiri" w:cs="Amiri"/>
          <w:color w:val="111111"/>
          <w:sz w:val="28"/>
          <w:sz w:val="28"/>
          <w:szCs w:val="28"/>
          <w:rtl w:val="true"/>
          <w:lang w:bidi="ar-SA"/>
        </w:rPr>
        <w:t>دمشق بقرب عذراء، له ذكر</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4613377_73709187"/>
      <w:bookmarkStart w:id="219" w:name="_Toc90"/>
      <w:bookmarkEnd w:id="218"/>
      <w:r>
        <w:rPr/>
        <w:t>8428</w:t>
      </w:r>
      <w:r>
        <w:rPr>
          <w:rtl w:val="true"/>
        </w:rPr>
        <w:t xml:space="preserve"> - </w:t>
      </w:r>
      <w:r>
        <w:rPr>
          <w:rtl w:val="true"/>
        </w:rPr>
        <w:t>أبو الجلد التّميمي</w:t>
      </w:r>
      <w:bookmarkEnd w:id="219"/>
    </w:p>
    <w:p>
      <w:pPr>
        <w:pStyle w:val="BookText"/>
        <w:rPr/>
      </w:pPr>
      <w:r>
        <w:rPr>
          <w:rFonts w:ascii="Amiri" w:hAnsi="Amiri" w:eastAsia="Amiri" w:cs="Amiri"/>
          <w:color w:val="111111"/>
          <w:sz w:val="28"/>
          <w:sz w:val="28"/>
          <w:szCs w:val="28"/>
          <w:rtl w:val="true"/>
          <w:lang w:bidi="ar-SA"/>
        </w:rPr>
        <w:t>حكى عن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يحيى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تمّام بن محمّد، نا محمّد بن سليمان الربعي، نا محمّد بن الفيض الغسّاني، نا إبراهيم بن هشام بن يحيى بن يحيى، عن أبي، عن جدي، عن أبي الجلد التّميمي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عبد الملك بن مروان في الخضراء و بين يديه كانون فضة يوقد فيه بالعود الألنجوج </w:t>
      </w:r>
      <w:r>
        <w:rPr>
          <w:rStyle w:val="FootnoteAnchor"/>
          <w:rtl w:val="true"/>
        </w:rPr>
        <w:footnoteReference w:id="79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في النعمة عندي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أعجبك ما ترى يا أبا الجلد؟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يا أمير المؤمنين، فتمم اللّه ذلك برضوانه و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يعجبك، هذا ابن هند، ملك الناس أربعين سنة، عشرين سنة أميرا، و عشرين سنة خليفة، و ها هو ذاك على قبره سومان </w:t>
      </w:r>
      <w:r>
        <w:rPr>
          <w:rStyle w:val="FootnoteAnchor"/>
          <w:rtl w:val="true"/>
        </w:rPr>
        <w:footnoteReference w:id="796"/>
      </w:r>
      <w:r>
        <w:rPr>
          <w:rFonts w:ascii="Amiri" w:hAnsi="Amiri" w:eastAsia="Amiri" w:cs="Amiri"/>
          <w:color w:val="111111"/>
          <w:sz w:val="28"/>
          <w:sz w:val="28"/>
          <w:szCs w:val="28"/>
          <w:rtl w:val="true"/>
          <w:lang w:bidi="ar-SA"/>
        </w:rPr>
        <w:t xml:space="preserve">أخبرنا أبو القاسم بن السّمرقندي، أنا أبو الحسين </w:t>
      </w:r>
      <w:r>
        <w:rPr>
          <w:rStyle w:val="FootnoteAnchor"/>
          <w:rtl w:val="true"/>
        </w:rPr>
        <w:footnoteReference w:id="797"/>
      </w:r>
      <w:r>
        <w:rPr>
          <w:rFonts w:ascii="Amiri" w:hAnsi="Amiri" w:eastAsia="Amiri" w:cs="Amiri"/>
          <w:color w:val="111111"/>
          <w:sz w:val="28"/>
          <w:sz w:val="28"/>
          <w:szCs w:val="28"/>
          <w:rtl w:val="true"/>
          <w:lang w:bidi="ar-SA"/>
        </w:rPr>
        <w:t xml:space="preserve">بن الطّيّوري، أنا أحمد بن </w:t>
      </w:r>
      <w:bookmarkStart w:id="220" w:name="pg16736_161302"/>
    </w:p>
    <w:p>
      <w:pPr>
        <w:pStyle w:val="BookText"/>
        <w:rPr/>
      </w:pPr>
      <w:bookmarkEnd w:id="220"/>
      <w:r>
        <w:rPr>
          <w:rFonts w:ascii="Amiri" w:hAnsi="Amiri" w:eastAsia="Amiri" w:cs="Amiri"/>
          <w:color w:val="111111"/>
          <w:sz w:val="28"/>
          <w:sz w:val="28"/>
          <w:szCs w:val="28"/>
          <w:rtl w:val="true"/>
          <w:lang w:bidi="ar-SA"/>
        </w:rPr>
        <w:t xml:space="preserve">عمر بن أحمد البرمكي، أنا محمّد بن أحمد بن سمعون، أنا محمّد بن محمّد بن أبي حذيفة، نا أبو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أحمد بن إبراهيم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الجلد التّميمي على عبد الملك بن مروان و بين يديه كانون من فضة يوقد فيه بالعود الألنجوج </w:t>
      </w:r>
      <w:r>
        <w:rPr>
          <w:rStyle w:val="FootnoteAnchor"/>
          <w:rtl w:val="true"/>
        </w:rPr>
        <w:footnoteReference w:id="798"/>
      </w:r>
      <w:r>
        <w:rPr>
          <w:rFonts w:ascii="Amiri" w:hAnsi="Amiri" w:eastAsia="Amiri" w:cs="Amiri"/>
          <w:color w:val="111111"/>
          <w:sz w:val="28"/>
          <w:sz w:val="28"/>
          <w:szCs w:val="28"/>
          <w:rtl w:val="true"/>
          <w:lang w:bidi="ar-SA"/>
        </w:rPr>
        <w:t>فألحّ‌ النظر إلى عبد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أعجبك ما ترى يا أبا الجلد؟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اللّه يا أمير المؤمنين، فتمم اللّه ذلك لك برضوانه و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يعجبك، هذا ابن هند ملك الناس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أميرا، و عشرين خليفة، ها هو ذاك على قبره بنبونان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4613379_73709187"/>
      <w:bookmarkStart w:id="222" w:name="_Toc91"/>
      <w:bookmarkEnd w:id="221"/>
      <w:r>
        <w:rPr/>
        <w:t>8429</w:t>
      </w:r>
      <w:r>
        <w:rPr>
          <w:rtl w:val="true"/>
        </w:rPr>
        <w:t xml:space="preserve"> - </w:t>
      </w:r>
      <w:r>
        <w:rPr>
          <w:rtl w:val="true"/>
        </w:rPr>
        <w:t>أبو الجماهر لقب</w:t>
      </w:r>
      <w:bookmarkEnd w:id="222"/>
    </w:p>
    <w:p>
      <w:pPr>
        <w:pStyle w:val="BookText"/>
        <w:rPr/>
      </w:pPr>
      <w:r>
        <w:rPr>
          <w:rFonts w:ascii="IRNazanin" w:hAnsi="IRNazanin" w:eastAsia="IRNazanin"/>
          <w:color w:val="111111"/>
          <w:sz w:val="28"/>
          <w:sz w:val="28"/>
          <w:szCs w:val="28"/>
          <w:rtl w:val="true"/>
          <w:lang w:bidi="fa-IR"/>
        </w:rPr>
        <w:t>و اسمه محمّد بن عثمان</w:t>
      </w:r>
    </w:p>
    <w:p>
      <w:pPr>
        <w:pStyle w:val="BookText"/>
        <w:rPr/>
      </w:pPr>
      <w:r>
        <w:rPr>
          <w:rFonts w:ascii="Amiri" w:hAnsi="Amiri" w:eastAsia="Amiri" w:cs="Amiri"/>
          <w:color w:val="111111"/>
          <w:sz w:val="28"/>
          <w:sz w:val="28"/>
          <w:szCs w:val="28"/>
          <w:rtl w:val="true"/>
          <w:lang w:bidi="ar-SA"/>
        </w:rPr>
        <w:t>تقدم ذكره في حرف الميم</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4613381_73709187"/>
      <w:bookmarkStart w:id="224" w:name="_Toc92"/>
      <w:bookmarkEnd w:id="223"/>
      <w:r>
        <w:rPr/>
        <w:t>8430</w:t>
      </w:r>
      <w:r>
        <w:rPr>
          <w:rtl w:val="true"/>
        </w:rPr>
        <w:t xml:space="preserve"> - </w:t>
      </w:r>
      <w:r>
        <w:rPr>
          <w:rtl w:val="true"/>
        </w:rPr>
        <w:t>أبو جميع بن عمر بن الوليد بن عبد الملك</w:t>
      </w:r>
      <w:bookmarkEnd w:id="224"/>
    </w:p>
    <w:p>
      <w:pPr>
        <w:pStyle w:val="BookText"/>
        <w:rPr/>
      </w:pPr>
      <w:r>
        <w:rPr>
          <w:rFonts w:ascii="Amiri" w:hAnsi="Amiri" w:eastAsia="Amiri" w:cs="Amiri"/>
          <w:color w:val="111111"/>
          <w:sz w:val="28"/>
          <w:sz w:val="28"/>
          <w:szCs w:val="28"/>
          <w:rtl w:val="true"/>
          <w:lang w:bidi="ar-SA"/>
        </w:rPr>
        <w:t>ابن مروان بن الحكم بن أبي العاص الأموي</w:t>
      </w:r>
    </w:p>
    <w:p>
      <w:pPr>
        <w:pStyle w:val="BookText"/>
        <w:rPr/>
      </w:pPr>
      <w:r>
        <w:rPr>
          <w:rFonts w:ascii="Amiri" w:hAnsi="Amiri" w:eastAsia="Amiri" w:cs="Amiri"/>
          <w:color w:val="111111"/>
          <w:sz w:val="28"/>
          <w:sz w:val="28"/>
          <w:szCs w:val="28"/>
          <w:rtl w:val="true"/>
          <w:lang w:bidi="ar-SA"/>
        </w:rPr>
        <w:t>كان من أجواد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ولد عمر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جميع بن عمر بن الوليد، كان جوادا ممدحا، له يقول إبراهيم بن علي بن هرمة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عمرا عني بعسكره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تبلّغ عن ذي الحاجة الخبر</w:t>
      </w:r>
    </w:p>
    <w:p>
      <w:pPr>
        <w:pStyle w:val="BookText"/>
        <w:rPr/>
      </w:pPr>
      <w:r>
        <w:rPr>
          <w:rFonts w:ascii="Amiri" w:hAnsi="Amiri" w:eastAsia="Amiri" w:cs="Amiri"/>
          <w:color w:val="111111"/>
          <w:sz w:val="28"/>
          <w:sz w:val="28"/>
          <w:szCs w:val="28"/>
          <w:rtl w:val="true"/>
          <w:lang w:bidi="ar-SA"/>
        </w:rPr>
        <w:t xml:space="preserve">أن قد أتى بامرئ ضخم دسيعته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جميع، و جاء بهم عمر</w:t>
      </w:r>
    </w:p>
    <w:p>
      <w:pPr>
        <w:pStyle w:val="BookText"/>
        <w:rPr/>
      </w:pPr>
      <w:r>
        <w:rPr>
          <w:rFonts w:ascii="Amiri" w:hAnsi="Amiri" w:eastAsia="Amiri" w:cs="Amiri"/>
          <w:color w:val="111111"/>
          <w:sz w:val="28"/>
          <w:sz w:val="28"/>
          <w:szCs w:val="28"/>
          <w:rtl w:val="true"/>
          <w:lang w:bidi="ar-SA"/>
        </w:rPr>
        <w:t xml:space="preserve">هل يفعل المرء إلاّ فعل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تيمّم و العيدان تعتصر</w:t>
      </w:r>
    </w:p>
    <w:p>
      <w:pPr>
        <w:pStyle w:val="BookText"/>
        <w:rPr/>
      </w:pPr>
      <w:r>
        <w:rPr>
          <w:rFonts w:ascii="Amiri" w:hAnsi="Amiri" w:eastAsia="Amiri" w:cs="Amiri"/>
          <w:color w:val="111111"/>
          <w:sz w:val="28"/>
          <w:sz w:val="28"/>
          <w:szCs w:val="28"/>
          <w:rtl w:val="true"/>
          <w:lang w:bidi="ar-SA"/>
        </w:rPr>
        <w:t>أخبرني ذلك نوفل بن ميمون عن أبي مالك محمّد بن مالك بن علي بن هرمة</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4613383_73709187"/>
      <w:bookmarkStart w:id="226" w:name="_Toc93"/>
      <w:bookmarkEnd w:id="225"/>
      <w:r>
        <w:rPr/>
        <w:t>8431</w:t>
      </w:r>
      <w:r>
        <w:rPr>
          <w:rtl w:val="true"/>
        </w:rPr>
        <w:t xml:space="preserve"> - </w:t>
      </w:r>
      <w:r>
        <w:rPr>
          <w:rtl w:val="true"/>
        </w:rPr>
        <w:t>أبو جميل القدريّ‌</w:t>
      </w:r>
      <w:bookmarkEnd w:id="226"/>
    </w:p>
    <w:p>
      <w:pPr>
        <w:pStyle w:val="BookText"/>
        <w:rPr/>
      </w:pPr>
      <w:r>
        <w:rPr>
          <w:rFonts w:ascii="IRNazanin" w:hAnsi="IRNazanin" w:eastAsia="IRNazanin"/>
          <w:color w:val="111111"/>
          <w:sz w:val="28"/>
          <w:sz w:val="28"/>
          <w:szCs w:val="28"/>
          <w:rtl w:val="true"/>
          <w:lang w:bidi="fa-IR"/>
        </w:rPr>
        <w:t>من الصدر الأول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أبو إدريس الخولاني بترك مجالسته</w:t>
      </w:r>
      <w:r>
        <w:rPr>
          <w:rFonts w:eastAsia="Amiri" w:cs="Amiri" w:ascii="Amiri" w:hAnsi="Amiri"/>
          <w:color w:val="111111"/>
          <w:sz w:val="28"/>
          <w:szCs w:val="28"/>
          <w:rtl w:val="true"/>
          <w:lang w:bidi="ar-SA"/>
        </w:rPr>
        <w:t xml:space="preserve">. </w:t>
      </w:r>
      <w:bookmarkStart w:id="227" w:name="pg16736_161303"/>
    </w:p>
    <w:p>
      <w:pPr>
        <w:pStyle w:val="BookText"/>
        <w:rPr/>
      </w:pPr>
      <w:bookmarkEnd w:id="227"/>
      <w:r>
        <w:rPr>
          <w:rFonts w:ascii="Amiri" w:hAnsi="Amiri" w:eastAsia="Amiri" w:cs="Amiri"/>
          <w:color w:val="111111"/>
          <w:sz w:val="28"/>
          <w:sz w:val="28"/>
          <w:szCs w:val="28"/>
          <w:rtl w:val="true"/>
          <w:lang w:bidi="ar-SA"/>
        </w:rPr>
        <w:t>أخبرنا أبو القاسم بن السّمرقندي، أنا أبو الحسين بن الطّيّوري، أنا عبد العزيز الأزجي، أنا عبيد اللّه بن محمّد بن سليمان الحرسي، أنا جعفر بن محمّد الفريابي، حدّثني أبو المنذر عنبسة بن يحيى، نا أبو المغيرة عبد القدّوس بن الحجّاج، نا أبو بكر بن أبي مريم، حدّثني أبو مالك الطائي، عن أبي إدريس الخولاني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أسمع في ناحية المسجد بنار تحرّق أحبّ‌ إليّ‌ من أن أسمع ببدعة ليس لها مغيّر ألا إن أبا جميل لا يؤمن بالقدر فلا تجالسوه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اللّه بن أسد بن عمّار، عن عبد العزيز بن أحمد، أنا أبو محمّد بن أبي نصر، أنا أحمد بن سليمان بن أيوب بن حذلم، نا أبو زرعة، 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إدريس إنّ‌ أبا جميل لا يؤمن بالقدر فلا تجالسوه، فانتقل من دمشق إلى حمص</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4613385_73709187"/>
      <w:bookmarkStart w:id="229" w:name="_Toc94"/>
      <w:bookmarkEnd w:id="228"/>
      <w:r>
        <w:rPr/>
        <w:t>8432</w:t>
      </w:r>
      <w:r>
        <w:rPr>
          <w:rtl w:val="true"/>
        </w:rPr>
        <w:t xml:space="preserve"> - </w:t>
      </w:r>
      <w:r>
        <w:rPr>
          <w:rtl w:val="true"/>
        </w:rPr>
        <w:t>أبو جناب الكلبي</w:t>
      </w:r>
      <w:bookmarkEnd w:id="229"/>
    </w:p>
    <w:p>
      <w:pPr>
        <w:pStyle w:val="BookText"/>
        <w:rPr/>
      </w:pPr>
      <w:r>
        <w:rPr>
          <w:rFonts w:ascii="Amiri" w:hAnsi="Amiri" w:eastAsia="Amiri" w:cs="Amiri"/>
          <w:color w:val="111111"/>
          <w:sz w:val="28"/>
          <w:sz w:val="28"/>
          <w:szCs w:val="28"/>
          <w:rtl w:val="true"/>
          <w:lang w:bidi="ar-SA"/>
        </w:rPr>
        <w:t>اسمه يحيى بن أبي حية</w:t>
      </w:r>
    </w:p>
    <w:p>
      <w:pPr>
        <w:pStyle w:val="BookText"/>
        <w:rPr/>
      </w:pPr>
      <w:r>
        <w:rPr>
          <w:rFonts w:ascii="Amiri" w:hAnsi="Amiri" w:eastAsia="Amiri" w:cs="Amiri"/>
          <w:color w:val="111111"/>
          <w:sz w:val="28"/>
          <w:sz w:val="28"/>
          <w:szCs w:val="28"/>
          <w:rtl w:val="true"/>
          <w:lang w:bidi="ar-SA"/>
        </w:rPr>
        <w:t>تقدّم ذكره في حرف الياء</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4613387_73709187"/>
      <w:bookmarkStart w:id="231" w:name="_Toc95"/>
      <w:bookmarkEnd w:id="230"/>
      <w:r>
        <w:rPr/>
        <w:t>8433</w:t>
      </w:r>
      <w:r>
        <w:rPr>
          <w:rtl w:val="true"/>
        </w:rPr>
        <w:t xml:space="preserve"> - </w:t>
      </w:r>
      <w:r>
        <w:rPr>
          <w:rtl w:val="true"/>
        </w:rPr>
        <w:t>أبو جندل  العامري</w:t>
      </w:r>
      <w:bookmarkEnd w:id="231"/>
    </w:p>
    <w:p>
      <w:pPr>
        <w:pStyle w:val="BookText"/>
        <w:rPr/>
      </w:pPr>
      <w:r>
        <w:rPr>
          <w:rFonts w:eastAsia="IRNazanin" w:cs="IRNazanin"/>
          <w:color w:val="111111"/>
          <w:sz w:val="28"/>
          <w:szCs w:val="28"/>
          <w:lang w:bidi="fa-IR"/>
        </w:rPr>
        <w:t>8433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جندل </w:t>
      </w:r>
      <w:r>
        <w:rPr>
          <w:rStyle w:val="FootnoteAnchor"/>
          <w:rtl w:val="true"/>
        </w:rPr>
        <w:footnoteReference w:id="801"/>
      </w:r>
      <w:r>
        <w:rPr>
          <w:rFonts w:ascii="Amiri" w:hAnsi="Amiri" w:eastAsia="Amiri" w:cs="Amiri"/>
          <w:color w:val="111111"/>
          <w:sz w:val="28"/>
          <w:sz w:val="28"/>
          <w:szCs w:val="28"/>
          <w:rtl w:val="true"/>
          <w:lang w:bidi="ar-SA"/>
        </w:rPr>
        <w:t>العامري</w:t>
      </w:r>
    </w:p>
    <w:p>
      <w:pPr>
        <w:pStyle w:val="BookText"/>
        <w:rPr/>
      </w:pPr>
      <w:r>
        <w:rPr>
          <w:rFonts w:ascii="Amiri" w:hAnsi="Amiri" w:eastAsia="Amiri" w:cs="Amiri"/>
          <w:color w:val="111111"/>
          <w:sz w:val="28"/>
          <w:sz w:val="28"/>
          <w:szCs w:val="28"/>
          <w:rtl w:val="true"/>
          <w:lang w:bidi="ar-SA"/>
        </w:rPr>
        <w:t>اسمه العاص بن سهيل</w:t>
      </w:r>
    </w:p>
    <w:p>
      <w:pPr>
        <w:pStyle w:val="BookText"/>
        <w:rPr/>
      </w:pPr>
      <w:r>
        <w:rPr>
          <w:rFonts w:ascii="Amiri" w:hAnsi="Amiri" w:eastAsia="Amiri" w:cs="Amiri"/>
          <w:color w:val="111111"/>
          <w:sz w:val="28"/>
          <w:sz w:val="28"/>
          <w:szCs w:val="28"/>
          <w:rtl w:val="true"/>
          <w:lang w:bidi="ar-SA"/>
        </w:rPr>
        <w:t>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4613389_73709187"/>
      <w:bookmarkStart w:id="233" w:name="_Toc96"/>
      <w:bookmarkEnd w:id="232"/>
      <w:r>
        <w:rPr/>
        <w:t>8434</w:t>
      </w:r>
      <w:r>
        <w:rPr>
          <w:rtl w:val="true"/>
        </w:rPr>
        <w:t xml:space="preserve"> - </w:t>
      </w:r>
      <w:r>
        <w:rPr>
          <w:rtl w:val="true"/>
        </w:rPr>
        <w:t>أبو جندل بن سهيل</w:t>
      </w:r>
      <w:bookmarkEnd w:id="233"/>
    </w:p>
    <w:p>
      <w:pPr>
        <w:pStyle w:val="BookText"/>
        <w:rPr/>
      </w:pPr>
      <w:r>
        <w:rPr>
          <w:rFonts w:eastAsia="Amiri" w:cs="Amiri" w:ascii="Amiri" w:hAnsi="Amiri"/>
          <w:color w:val="111111"/>
          <w:sz w:val="28"/>
          <w:szCs w:val="28"/>
          <w:lang w:bidi="ar-SA"/>
        </w:rPr>
        <w:t>8434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جندل بن سهيل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سأل بلالا عن المسح على الخفّين بدمشق</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حديثه أبو الأشعث الصنعاني، و مكحول،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سهيل </w:t>
      </w:r>
      <w:r>
        <w:rPr>
          <w:rStyle w:val="FootnoteAnchor"/>
          <w:rtl w:val="true"/>
        </w:rPr>
        <w:footnoteReference w:id="803"/>
      </w:r>
      <w:r>
        <w:rPr>
          <w:rFonts w:ascii="Amiri" w:hAnsi="Amiri" w:eastAsia="Amiri" w:cs="Amiri"/>
          <w:color w:val="111111"/>
          <w:sz w:val="28"/>
          <w:sz w:val="28"/>
          <w:szCs w:val="28"/>
          <w:rtl w:val="true"/>
          <w:lang w:bidi="ar-SA"/>
        </w:rPr>
        <w:t xml:space="preserve">بن عمرو العامري </w:t>
      </w:r>
      <w:r>
        <w:rPr>
          <w:rStyle w:val="FootnoteAnchor"/>
          <w:rtl w:val="true"/>
        </w:rPr>
        <w:footnoteReference w:id="804"/>
      </w:r>
      <w:r>
        <w:rPr>
          <w:rFonts w:ascii="Amiri" w:hAnsi="Amiri" w:eastAsia="Amiri" w:cs="Amiri"/>
          <w:color w:val="111111"/>
          <w:sz w:val="28"/>
          <w:sz w:val="28"/>
          <w:szCs w:val="28"/>
          <w:rtl w:val="true"/>
          <w:lang w:bidi="ar-SA"/>
        </w:rPr>
        <w:t xml:space="preserve">،و قد فرّق بينهما الزّبير بن بكّار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الحسن الفرضي، حدّثنا عبد العزيز بن أحمد، أنبأنا تمام بن محمّد، أخبرني أبو زرعة و أبو بكر ابنا عبد اللّه بن أبي دجانة،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دحيم، نا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w:t>
      </w:r>
      <w:r>
        <w:rPr>
          <w:rStyle w:val="FootnoteAnchor"/>
          <w:rtl w:val="true"/>
        </w:rPr>
        <w:footnoteReference w:id="806"/>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سعيد بن بشير، عن مطر الورّاق أنه أخبره عن أبي قلابة الجرمي عن أبي الأشعث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جندل بن سهيل و الحارث بن معاوية مرّا على بلال مؤذّن النبي صلى اللّه عليه و سلم و هو يتوضأ عند ميضأة مسجد دمشق، فسألاه عن المسح على الخفّين، 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يمسح على الخفّين و الخمار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و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أخبرنا أبو محمّد بن محمّد الأكفاني، نا عبد العزيز الكتاني، أنبأنا تمام بن محمّد، حدّثني أبو بكر بن أبي دجانة، نا إبراهيم بن دحيم، نا محمود بن خالد، نا مروان، عن محمّد، نا سعيد بن عبد العزيز،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الحارث بن معاوية الكندي و أبو جندل بن سهيل يتوضئان عند مطهرة باب البريد، فذكرا المسح على الخفّين، فمرّ بهما بلال مؤذّن رسول اللّه صلى اللّه عليه و سلم فسألاه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امسحوا على الخفّين و الخمار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أحمد بن المعلّى عن محمود،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أخبرناه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أيضا، نا عبد العزيز، أنبأ تمام بن محمّد، أنا ابن مروان، نا أحمد بن المعلّى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محمود بن خالد، نا مروان، نا سعيد بن عبد العزيز، عن مكحول أن الحارث بن معاوية الكندي و أبا جندل بن سهيل بن عمرو تذاكروا المسح على الخفّين، فمرّ بهما بلال، فسألا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امسحوا على الخفّين و الخمار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13332</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أبو وهب الكلاعي، عبيد اللّه بن عبيد </w:t>
      </w:r>
      <w:r>
        <w:rPr>
          <w:rStyle w:val="FootnoteAnchor"/>
          <w:rtl w:val="true"/>
        </w:rPr>
        <w:footnoteReference w:id="809"/>
      </w:r>
      <w:r>
        <w:rPr>
          <w:rFonts w:ascii="Amiri" w:hAnsi="Amiri" w:eastAsia="Amiri" w:cs="Amiri"/>
          <w:color w:val="111111"/>
          <w:sz w:val="28"/>
          <w:sz w:val="28"/>
          <w:szCs w:val="28"/>
          <w:rtl w:val="true"/>
          <w:lang w:bidi="ar-SA"/>
        </w:rPr>
        <w:t>،عن مكحول، عن الحارث بن معاوية الكندي و 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السلمي الفقيه،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نصر بن الجبّان، أنا جمح بن القاسم، نا أحمد بن عبد الواحد، نا مروان، نا الوليد، حدّثني يحيى بن حمزة و غيره، عن أبي وهب، عن مكحول، عن أبي جندل بن سهيل و الحارث بن معاوية الكندي أنهما كانا على ميضأة مسجد دمشق، فأزال أحدهما خفّه حتى صارت قدمه في الساق، فتذاكرا المسح فأفتاهما بلال مؤذن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بالمسح</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فردّ قدمه في الخفّ‌ و مسح على خفّيه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الحسن الدار قطني، نا أبو بكر يعقوب بن إبراهيم البزار، نا الحسن بن عرفة، نا إسماعيل بن عيّاش، عن عبيد اللّه بن عبيد الكلاعي، عن مكحول، عن الحارث بن معاوية الكندي و أبي جندل بن سهيل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بلال مؤذّن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على مطهرة الدرج بدمشق و نحن نتوضأ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المسح على الخفّين، و نحن نريد أن ننزع خفافنا، 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امسحوا على النصيف </w:t>
      </w:r>
      <w:r>
        <w:rPr>
          <w:rStyle w:val="FootnoteAnchor"/>
          <w:rtl w:val="true"/>
        </w:rPr>
        <w:footnoteReference w:id="811"/>
      </w:r>
      <w:r>
        <w:rPr>
          <w:rFonts w:ascii="IRNazanin" w:hAnsi="IRNazanin" w:eastAsia="IRNazanin"/>
          <w:color w:val="111111"/>
          <w:sz w:val="28"/>
          <w:sz w:val="28"/>
          <w:szCs w:val="28"/>
          <w:rtl w:val="true"/>
          <w:lang w:bidi="fa-IR"/>
        </w:rPr>
        <w:t xml:space="preserve">و الموق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بعضهم فقلبه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الفضل أحمد بن الحسن، و أبو منصور علي بن علي بن عبيد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الصّريفيني، أنا أبو القاسم بن حبابة، أنا أبو القاسم البغوي، نا علي بن الجعد، أنا ابن </w:t>
      </w:r>
      <w:r>
        <w:rPr>
          <w:rStyle w:val="FootnoteAnchor"/>
          <w:rtl w:val="true"/>
        </w:rPr>
        <w:footnoteReference w:id="813"/>
      </w:r>
      <w:r>
        <w:rPr>
          <w:rFonts w:ascii="Amiri" w:hAnsi="Amiri" w:eastAsia="Amiri" w:cs="Amiri"/>
          <w:color w:val="111111"/>
          <w:sz w:val="28"/>
          <w:sz w:val="28"/>
          <w:szCs w:val="28"/>
          <w:rtl w:val="true"/>
          <w:lang w:bidi="ar-SA"/>
        </w:rPr>
        <w:t>ثوبان، عن أبيه، عن مكحول، عن الحارث بن معاوية، و سهيل بن أبي جندل بأنهما سألا بلالا عن المسح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امسحوا على الخمر و الموق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13334</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أبو جندل بن سهيل، اسمه عبد اللّه بن سهيل، قتل يوم اليمامة، و أبو جندل هذا سأل بلالا بدمشق في خلافة عمر هو غيره </w:t>
      </w:r>
      <w:r>
        <w:rPr>
          <w:rStyle w:val="FootnoteAnchor"/>
          <w:rtl w:val="true"/>
        </w:rPr>
        <w:footnoteReference w:id="814"/>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bookmarkStart w:id="234" w:name="pg16736_161306"/>
    </w:p>
    <w:p>
      <w:pPr>
        <w:pStyle w:val="Heading4"/>
        <w:numPr>
          <w:ilvl w:val="3"/>
          <w:numId w:val="1"/>
        </w:numPr>
        <w:rPr/>
      </w:pPr>
      <w:bookmarkStart w:id="235" w:name="__RefHeading___Toc4613391_73709187"/>
      <w:bookmarkStart w:id="236" w:name="_Toc97"/>
      <w:bookmarkEnd w:id="234"/>
      <w:bookmarkEnd w:id="235"/>
      <w:r>
        <w:rPr/>
        <w:t>8435</w:t>
      </w:r>
      <w:r>
        <w:rPr>
          <w:rtl w:val="true"/>
        </w:rPr>
        <w:t xml:space="preserve"> - </w:t>
      </w:r>
      <w:r>
        <w:rPr>
          <w:rtl w:val="true"/>
        </w:rPr>
        <w:t xml:space="preserve">أبو الجنوب </w:t>
      </w:r>
      <w:r>
        <w:rPr>
          <w:rtl w:val="true"/>
        </w:rPr>
        <w:t>[</w:t>
      </w:r>
      <w:r>
        <w:rPr>
          <w:rtl w:val="true"/>
        </w:rPr>
        <w:t>المؤذن</w:t>
      </w:r>
      <w:r>
        <w:rPr>
          <w:rtl w:val="true"/>
        </w:rPr>
        <w:t xml:space="preserve">]  </w:t>
      </w:r>
      <w:r>
        <w:rPr>
          <w:rtl w:val="true"/>
        </w:rPr>
        <w:t>المؤدب مؤذّن الضّحّاك بن قيس</w:t>
      </w:r>
      <w:bookmarkEnd w:id="236"/>
    </w:p>
    <w:p>
      <w:pPr>
        <w:pStyle w:val="BookText"/>
        <w:rPr/>
      </w:pPr>
      <w:r>
        <w:rPr>
          <w:rFonts w:eastAsia="IRNazanin" w:cs="IRNazanin"/>
          <w:color w:val="111111"/>
          <w:sz w:val="28"/>
          <w:szCs w:val="28"/>
          <w:lang w:bidi="fa-IR"/>
        </w:rPr>
        <w:t>8435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المؤذن</w:t>
      </w:r>
      <w:r>
        <w:rPr>
          <w:rFonts w:eastAsia="IRNazanin" w:cs="IRNazanin"/>
          <w:color w:val="111111"/>
          <w:sz w:val="28"/>
          <w:szCs w:val="28"/>
          <w:rtl w:val="true"/>
          <w:lang w:bidi="fa-IR"/>
        </w:rPr>
        <w:t xml:space="preserve">] </w:t>
      </w:r>
      <w:r>
        <w:rPr>
          <w:rStyle w:val="FootnoteAnchor"/>
          <w:rtl w:val="true"/>
        </w:rPr>
        <w:footnoteReference w:id="816"/>
      </w:r>
      <w:r>
        <w:rPr>
          <w:rFonts w:ascii="Amiri" w:hAnsi="Amiri" w:eastAsia="Amiri" w:cs="Amiri"/>
          <w:color w:val="111111"/>
          <w:sz w:val="28"/>
          <w:sz w:val="28"/>
          <w:szCs w:val="28"/>
          <w:rtl w:val="true"/>
          <w:lang w:bidi="ar-SA"/>
        </w:rPr>
        <w:t>المؤدب مؤذّن الضّحّاك بن قيس</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المهندس، أنا علي بن عمر بن محمّد الحربي، نا أبو عبد اللّه أحمد بن الحسن بن عبد الجبّار الصوفي، ثنا الهيثم بن خارجة، نا إسماعيل بن عيّاش، عن عمرو بن مهاجر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أبا الجنوب مؤذّن </w:t>
      </w:r>
      <w:r>
        <w:rPr>
          <w:rStyle w:val="FootnoteAnchor"/>
          <w:rtl w:val="true"/>
        </w:rPr>
        <w:footnoteReference w:id="817"/>
      </w:r>
      <w:r>
        <w:rPr>
          <w:rFonts w:ascii="Amiri" w:hAnsi="Amiri" w:eastAsia="Amiri" w:cs="Amiri"/>
          <w:color w:val="111111"/>
          <w:sz w:val="28"/>
          <w:sz w:val="28"/>
          <w:szCs w:val="28"/>
          <w:rtl w:val="true"/>
          <w:lang w:bidi="ar-SA"/>
        </w:rPr>
        <w:t>الضّحّاك بن قيس كان معلّم كتاب، فجاءه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لأحبّك أيها الأمير للّه تعالى، فقال له الضّحّاك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أبغضك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ترتشي في التعليم و تبغي في التأذين</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4613393_73709187"/>
      <w:bookmarkStart w:id="238" w:name="_Toc98"/>
      <w:bookmarkEnd w:id="237"/>
      <w:r>
        <w:rPr/>
        <w:t>8436</w:t>
      </w:r>
      <w:r>
        <w:rPr>
          <w:rtl w:val="true"/>
        </w:rPr>
        <w:t xml:space="preserve"> - </w:t>
      </w:r>
      <w:r>
        <w:rPr>
          <w:rtl w:val="true"/>
        </w:rPr>
        <w:t>أبو الجهم بن حذيفة العدوي</w:t>
      </w:r>
      <w:bookmarkEnd w:id="238"/>
    </w:p>
    <w:p>
      <w:pPr>
        <w:pStyle w:val="BookText"/>
        <w:rPr/>
      </w:pPr>
      <w:r>
        <w:rPr>
          <w:rFonts w:ascii="Amiri" w:hAnsi="Amiri" w:eastAsia="Amiri" w:cs="Amiri"/>
          <w:color w:val="111111"/>
          <w:sz w:val="28"/>
          <w:sz w:val="28"/>
          <w:szCs w:val="28"/>
          <w:rtl w:val="true"/>
          <w:lang w:bidi="ar-SA"/>
        </w:rPr>
        <w:t>اسمه عبيد</w:t>
      </w:r>
    </w:p>
    <w:p>
      <w:pPr>
        <w:pStyle w:val="BookText"/>
        <w:rPr/>
      </w:pPr>
      <w:r>
        <w:rPr>
          <w:rFonts w:ascii="Amiri" w:hAnsi="Amiri" w:eastAsia="Amiri" w:cs="Amiri"/>
          <w:color w:val="111111"/>
          <w:sz w:val="28"/>
          <w:sz w:val="28"/>
          <w:szCs w:val="28"/>
          <w:rtl w:val="true"/>
          <w:lang w:bidi="ar-SA"/>
        </w:rPr>
        <w:t>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4613395_73709187"/>
      <w:bookmarkStart w:id="240" w:name="_Toc99"/>
      <w:bookmarkEnd w:id="239"/>
      <w:r>
        <w:rPr/>
        <w:t>8437</w:t>
      </w:r>
      <w:r>
        <w:rPr>
          <w:rtl w:val="true"/>
        </w:rPr>
        <w:t xml:space="preserve"> - </w:t>
      </w:r>
      <w:r>
        <w:rPr>
          <w:rtl w:val="true"/>
        </w:rPr>
        <w:t>أبو الجهم بن كنانة الكلبي</w:t>
      </w:r>
      <w:bookmarkEnd w:id="240"/>
    </w:p>
    <w:p>
      <w:pPr>
        <w:pStyle w:val="BookText"/>
        <w:rPr/>
      </w:pPr>
      <w:r>
        <w:rPr>
          <w:rFonts w:ascii="Amiri" w:hAnsi="Amiri" w:eastAsia="Amiri" w:cs="Amiri"/>
          <w:color w:val="111111"/>
          <w:sz w:val="28"/>
          <w:sz w:val="28"/>
          <w:szCs w:val="28"/>
          <w:rtl w:val="true"/>
          <w:lang w:bidi="ar-SA"/>
        </w:rPr>
        <w:t>من خاصة الحجّاج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عبد الملك بن مروان برأس قطري </w:t>
      </w:r>
      <w:r>
        <w:rPr>
          <w:rStyle w:val="FootnoteAnchor"/>
          <w:rtl w:val="true"/>
        </w:rPr>
        <w:footnoteReference w:id="818"/>
      </w:r>
      <w:r>
        <w:rPr>
          <w:rFonts w:ascii="Amiri" w:hAnsi="Amiri" w:eastAsia="Amiri" w:cs="Amiri"/>
          <w:color w:val="111111"/>
          <w:sz w:val="28"/>
          <w:sz w:val="28"/>
          <w:szCs w:val="28"/>
          <w:rtl w:val="true"/>
          <w:lang w:bidi="ar-SA"/>
        </w:rPr>
        <w:t>بن الفجاءة الخارجي لما قتل بطبرستان، و ولي عمالة الري، ثم وفد مرة أخرى على الوليد بن عبد الملك مع آل الحجّاج بن يوسف بعد موته قيّما عليهم و حافظا لهم</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4613397_73709187"/>
      <w:bookmarkStart w:id="242" w:name="_Toc100"/>
      <w:bookmarkEnd w:id="241"/>
      <w:r>
        <w:rPr/>
        <w:t>8438</w:t>
      </w:r>
      <w:r>
        <w:rPr>
          <w:rtl w:val="true"/>
        </w:rPr>
        <w:t xml:space="preserve"> - </w:t>
      </w:r>
      <w:r>
        <w:rPr>
          <w:rtl w:val="true"/>
        </w:rPr>
        <w:t>أبو الجودي اسمه الحارث بن عمير</w:t>
      </w:r>
      <w:bookmarkEnd w:id="242"/>
    </w:p>
    <w:p>
      <w:pPr>
        <w:pStyle w:val="BookText"/>
        <w:rPr/>
      </w:pPr>
      <w:r>
        <w:rPr>
          <w:rFonts w:ascii="Amiri" w:hAnsi="Amiri" w:eastAsia="Amiri" w:cs="Amiri"/>
          <w:color w:val="111111"/>
          <w:sz w:val="28"/>
          <w:sz w:val="28"/>
          <w:szCs w:val="28"/>
          <w:rtl w:val="true"/>
          <w:lang w:bidi="ar-SA"/>
        </w:rPr>
        <w:t>تقدّم ذكره في حرف الحاء</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4613399_73709187"/>
      <w:bookmarkStart w:id="244" w:name="_Toc101"/>
      <w:bookmarkEnd w:id="243"/>
      <w:r>
        <w:rPr/>
        <w:t>8439</w:t>
      </w:r>
      <w:r>
        <w:rPr>
          <w:rtl w:val="true"/>
        </w:rPr>
        <w:t xml:space="preserve"> - </w:t>
      </w:r>
      <w:r>
        <w:rPr>
          <w:rtl w:val="true"/>
        </w:rPr>
        <w:t>أبو الجلاس  العبدريّ‌</w:t>
      </w:r>
      <w:bookmarkEnd w:id="244"/>
    </w:p>
    <w:p>
      <w:pPr>
        <w:pStyle w:val="BookText"/>
        <w:rPr/>
      </w:pPr>
      <w:r>
        <w:rPr>
          <w:rFonts w:eastAsia="IRNazanin" w:cs="IRNazanin"/>
          <w:color w:val="111111"/>
          <w:sz w:val="28"/>
          <w:szCs w:val="28"/>
          <w:lang w:bidi="fa-IR"/>
        </w:rPr>
        <w:t>8439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الجلاس </w:t>
      </w:r>
      <w:r>
        <w:rPr>
          <w:rStyle w:val="FootnoteAnchor"/>
          <w:rtl w:val="true"/>
        </w:rPr>
        <w:footnoteReference w:id="819"/>
      </w:r>
      <w:r>
        <w:rPr>
          <w:rFonts w:ascii="Amiri" w:hAnsi="Amiri" w:eastAsia="Amiri" w:cs="Amiri"/>
          <w:color w:val="111111"/>
          <w:sz w:val="28"/>
          <w:sz w:val="28"/>
          <w:szCs w:val="28"/>
          <w:rtl w:val="true"/>
          <w:lang w:bidi="ar-SA"/>
        </w:rPr>
        <w:t xml:space="preserve">العبدريّ‌ </w:t>
      </w:r>
      <w:r>
        <w:rPr>
          <w:rStyle w:val="FootnoteAnchor"/>
          <w:rtl w:val="true"/>
        </w:rPr>
        <w:footnoteReference w:id="82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له قطيعة بدمشق، و كان في عقله شيء</w:t>
      </w:r>
      <w:r>
        <w:rPr>
          <w:rFonts w:eastAsia="Amiri" w:cs="Amiri" w:ascii="Amiri" w:hAnsi="Amiri"/>
          <w:color w:val="111111"/>
          <w:sz w:val="28"/>
          <w:szCs w:val="28"/>
          <w:rtl w:val="true"/>
          <w:lang w:bidi="ar-SA"/>
        </w:rPr>
        <w:t xml:space="preserve">. </w:t>
      </w:r>
      <w:bookmarkStart w:id="245" w:name="pg16736_161307"/>
    </w:p>
    <w:p>
      <w:pPr>
        <w:pStyle w:val="BookText"/>
        <w:rPr/>
      </w:pPr>
      <w:bookmarkEnd w:id="245"/>
      <w:r>
        <w:rPr>
          <w:rFonts w:ascii="Amiri" w:hAnsi="Amiri" w:eastAsia="Amiri" w:cs="Amiri"/>
          <w:color w:val="111111"/>
          <w:sz w:val="28"/>
          <w:sz w:val="28"/>
          <w:szCs w:val="28"/>
          <w:rtl w:val="true"/>
          <w:lang w:bidi="ar-SA"/>
        </w:rPr>
        <w:t>ذكره أبو الحسين الرّازي في كتاب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طالب عبد القادر بن محمّد بن يوسف، أنا أبو محمّد الجوهري، نا أبو سعيد الحسن بن جعفر بن الوضاح السمسار، نا أبو بكر جعفر </w:t>
      </w:r>
      <w:r>
        <w:rPr>
          <w:rStyle w:val="FootnoteAnchor"/>
          <w:rtl w:val="true"/>
        </w:rPr>
        <w:footnoteReference w:id="821"/>
      </w:r>
      <w:r>
        <w:rPr>
          <w:rFonts w:ascii="Amiri" w:hAnsi="Amiri" w:eastAsia="Amiri" w:cs="Amiri"/>
          <w:color w:val="111111"/>
          <w:sz w:val="28"/>
          <w:sz w:val="28"/>
          <w:szCs w:val="28"/>
          <w:rtl w:val="true"/>
          <w:lang w:bidi="ar-SA"/>
        </w:rPr>
        <w:t>بن محمّد بن الحسن الفريابي، نا ميمون بن الأصبغ، نا عبد اللّه بن يوسف، نا سعيد بن عبد العزيز، عن عطية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أبو الدّرداء حتى إذا أتى الدرج، رفع يديه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فعاب الناس ذلك عليه و أبو الجلاس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تعيبوا علينا أن نرفع أيدينا في الدنيا خير من أن تسلك في الأغلال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قرأته في كتاب أبي الحسين الرّازي، أخبرني أبو الميمون أحمد بن محمّد بن بشر القرشي، أخبرني أبي، حدّثني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لنعرف خياركم من شراركم، فذهب أبو الجلاس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الدّرداء يزعم أنه يعلم الغيب، يزعم أنه يعرف خيارنا من شرارنا، فبعث إليه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ما هذا الذي يقول أبو الجلاس‌؟ زعم أنك تعلم الغيب، أنك تعلم خيارنا من شرارنا،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خياركم الذين إذا ذكرنا أعانونا، و إذا نسينا ذكّرونا، و شراركم الذين إذا ذكرنا لم يعينونا، و إذا نسينا لم يذكّرونا، و الذين يتخذون مجالس الذكر هجرا، و لا يأتون الصلاة إلاّ دبرا،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لأبي الجلاس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إليك حكمة غير جلاسية</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4613401_73709187"/>
      <w:bookmarkStart w:id="247" w:name="_Toc102"/>
      <w:bookmarkEnd w:id="246"/>
      <w:r>
        <w:rPr>
          <w:rtl w:val="true"/>
        </w:rPr>
        <w:t>حرف الحاء</w:t>
      </w:r>
      <w:bookmarkEnd w:id="247"/>
    </w:p>
    <w:p>
      <w:pPr>
        <w:pStyle w:val="Heading4"/>
        <w:numPr>
          <w:ilvl w:val="3"/>
          <w:numId w:val="1"/>
        </w:numPr>
        <w:rPr/>
      </w:pPr>
      <w:bookmarkStart w:id="248" w:name="__RefHeading___Toc4613403_73709187"/>
      <w:bookmarkStart w:id="249" w:name="_Toc103"/>
      <w:bookmarkEnd w:id="248"/>
      <w:r>
        <w:rPr/>
        <w:t>8440</w:t>
      </w:r>
      <w:r>
        <w:rPr>
          <w:rtl w:val="true"/>
        </w:rPr>
        <w:t xml:space="preserve"> - </w:t>
      </w:r>
      <w:r>
        <w:rPr>
          <w:rtl w:val="true"/>
        </w:rPr>
        <w:t>أبو حاتم الرّازي اسمه محمّد بن إدريس الحنظلي</w:t>
      </w:r>
      <w:bookmarkEnd w:id="249"/>
    </w:p>
    <w:p>
      <w:pPr>
        <w:pStyle w:val="BookText"/>
        <w:rPr/>
      </w:pPr>
      <w:r>
        <w:rPr>
          <w:rFonts w:ascii="Amiri" w:hAnsi="Amiri" w:eastAsia="Amiri" w:cs="Amiri"/>
          <w:color w:val="111111"/>
          <w:sz w:val="28"/>
          <w:sz w:val="28"/>
          <w:szCs w:val="28"/>
          <w:rtl w:val="true"/>
          <w:lang w:bidi="ar-SA"/>
        </w:rPr>
        <w:t>تقدم ذكره في حرف الميم</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4613405_73709187"/>
      <w:bookmarkStart w:id="251" w:name="_Toc104"/>
      <w:bookmarkEnd w:id="250"/>
      <w:r>
        <w:rPr/>
        <w:t>8441</w:t>
      </w:r>
      <w:r>
        <w:rPr>
          <w:rtl w:val="true"/>
        </w:rPr>
        <w:t xml:space="preserve"> - </w:t>
      </w:r>
      <w:r>
        <w:rPr>
          <w:rtl w:val="true"/>
        </w:rPr>
        <w:t>أبو حاتم بن حبّان البستي  اسمه محمّد بن حبّان</w:t>
      </w:r>
      <w:bookmarkEnd w:id="251"/>
    </w:p>
    <w:p>
      <w:pPr>
        <w:pStyle w:val="BookText"/>
        <w:rPr/>
      </w:pPr>
      <w:r>
        <w:rPr>
          <w:rFonts w:eastAsia="Amiri" w:cs="Amiri" w:ascii="Amiri" w:hAnsi="Amiri"/>
          <w:color w:val="111111"/>
          <w:sz w:val="28"/>
          <w:szCs w:val="28"/>
          <w:lang w:bidi="ar-SA"/>
        </w:rPr>
        <w:t>8441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حاتم بن حبّان البستي </w:t>
      </w:r>
      <w:r>
        <w:rPr>
          <w:rStyle w:val="FootnoteAnchor"/>
          <w:rtl w:val="true"/>
        </w:rPr>
        <w:footnoteReference w:id="822"/>
      </w:r>
      <w:r>
        <w:rPr>
          <w:rFonts w:ascii="Amiri" w:hAnsi="Amiri" w:eastAsia="Amiri" w:cs="Amiri"/>
          <w:color w:val="111111"/>
          <w:sz w:val="28"/>
          <w:sz w:val="28"/>
          <w:szCs w:val="28"/>
          <w:rtl w:val="true"/>
          <w:lang w:bidi="ar-SA"/>
        </w:rPr>
        <w:t>اسمه محمّد بن حبّان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ذكره في حرف الميم</w:t>
      </w:r>
      <w:r>
        <w:rPr>
          <w:rFonts w:eastAsia="Amiri" w:cs="Amiri" w:ascii="Amiri" w:hAnsi="Amiri"/>
          <w:color w:val="111111"/>
          <w:sz w:val="28"/>
          <w:szCs w:val="28"/>
          <w:rtl w:val="true"/>
          <w:lang w:bidi="ar-SA"/>
        </w:rPr>
        <w:t xml:space="preserve">. </w:t>
      </w:r>
      <w:bookmarkStart w:id="252" w:name="pg16736_161308"/>
    </w:p>
    <w:p>
      <w:pPr>
        <w:pStyle w:val="Heading4"/>
        <w:numPr>
          <w:ilvl w:val="3"/>
          <w:numId w:val="1"/>
        </w:numPr>
        <w:rPr/>
      </w:pPr>
      <w:bookmarkStart w:id="253" w:name="__RefHeading___Toc4613407_73709187"/>
      <w:bookmarkStart w:id="254" w:name="_Toc105"/>
      <w:bookmarkEnd w:id="252"/>
      <w:bookmarkEnd w:id="253"/>
      <w:r>
        <w:rPr/>
        <w:t>8442</w:t>
      </w:r>
      <w:r>
        <w:rPr>
          <w:rtl w:val="true"/>
        </w:rPr>
        <w:t xml:space="preserve"> - </w:t>
      </w:r>
      <w:r>
        <w:rPr>
          <w:rtl w:val="true"/>
        </w:rPr>
        <w:t>أبو حارثة أظنه ابن عراك بن خالد</w:t>
      </w:r>
      <w:bookmarkEnd w:id="254"/>
    </w:p>
    <w:p>
      <w:pPr>
        <w:pStyle w:val="BookText"/>
        <w:rPr/>
      </w:pPr>
      <w:r>
        <w:rPr>
          <w:rFonts w:ascii="Amiri" w:hAnsi="Amiri" w:eastAsia="Amiri" w:cs="Amiri"/>
          <w:color w:val="111111"/>
          <w:sz w:val="28"/>
          <w:sz w:val="28"/>
          <w:szCs w:val="28"/>
          <w:rtl w:val="true"/>
          <w:lang w:bidi="ar-SA"/>
        </w:rPr>
        <w:t xml:space="preserve">ابن يزيد بن صالح بن صبيح </w:t>
      </w:r>
      <w:r>
        <w:rPr>
          <w:rStyle w:val="FootnoteAnchor"/>
          <w:rtl w:val="true"/>
        </w:rPr>
        <w:footnoteReference w:id="823"/>
      </w:r>
      <w:r>
        <w:rPr>
          <w:rFonts w:ascii="Amiri" w:hAnsi="Amiri" w:eastAsia="Amiri" w:cs="Amiri"/>
          <w:color w:val="111111"/>
          <w:sz w:val="28"/>
          <w:sz w:val="28"/>
          <w:szCs w:val="28"/>
          <w:rtl w:val="true"/>
          <w:lang w:bidi="ar-SA"/>
        </w:rPr>
        <w:t xml:space="preserve">المرّي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حكى وفاة خالد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825"/>
      </w:r>
      <w:r>
        <w:rPr>
          <w:rFonts w:ascii="Amiri" w:hAnsi="Amiri" w:eastAsia="Amiri" w:cs="Amiri"/>
          <w:color w:val="111111"/>
          <w:sz w:val="28"/>
          <w:sz w:val="28"/>
          <w:szCs w:val="28"/>
          <w:rtl w:val="true"/>
          <w:lang w:bidi="ar-SA"/>
        </w:rPr>
        <w:t xml:space="preserve">،أنا أبو محمّد بن أبي نصر، أنا أبو الميمون، نا أبو زرعة </w:t>
      </w:r>
      <w:r>
        <w:rPr>
          <w:rStyle w:val="FootnoteAnchor"/>
          <w:rtl w:val="true"/>
        </w:rPr>
        <w:footnoteReference w:id="826"/>
      </w:r>
      <w:r>
        <w:rPr>
          <w:rFonts w:ascii="Amiri" w:hAnsi="Amiri" w:eastAsia="Amiri" w:cs="Amiri"/>
          <w:color w:val="111111"/>
          <w:sz w:val="28"/>
          <w:sz w:val="28"/>
          <w:szCs w:val="28"/>
          <w:rtl w:val="true"/>
          <w:lang w:bidi="ar-SA"/>
        </w:rPr>
        <w:t>،حدّثني أبو حارثة، حدّثني ابن عراك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خالد بن يزيد بعد سعيد بن عبد العزيز بنحو من سنة، و هو ابن تسع و ثمانين سنة، يكنى أبا هاشم،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أبو زرعة هذه الوفاة بعينها في موضع آخر فقال </w:t>
      </w:r>
      <w:r>
        <w:rPr>
          <w:rStyle w:val="FootnoteAnchor"/>
          <w:rtl w:val="true"/>
        </w:rPr>
        <w:footnoteReference w:id="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عراك بن خالد بن يزيد،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و أظن أنا أن ابن عراك هو أبو حارثة، و أن الصواب في هذه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عراك بدل ابن عراك، لأن ابن عراك حكاها عن أبيه لا عن نفسه، و اللّه أعلم</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4613409_73709187"/>
      <w:bookmarkStart w:id="256" w:name="_Toc106"/>
      <w:bookmarkEnd w:id="255"/>
      <w:r>
        <w:rPr/>
        <w:t>8443</w:t>
      </w:r>
      <w:r>
        <w:rPr>
          <w:rtl w:val="true"/>
        </w:rPr>
        <w:t xml:space="preserve"> - </w:t>
      </w:r>
      <w:r>
        <w:rPr>
          <w:rtl w:val="true"/>
        </w:rPr>
        <w:t>أبو الحارث بن الحسن بن يحيى الخشني البلاطي</w:t>
      </w:r>
      <w:bookmarkEnd w:id="256"/>
    </w:p>
    <w:p>
      <w:pPr>
        <w:pStyle w:val="BookText"/>
        <w:rPr/>
      </w:pPr>
      <w:r>
        <w:rPr>
          <w:rFonts w:ascii="Amiri" w:hAnsi="Amiri" w:eastAsia="Amiri" w:cs="Amiri"/>
          <w:color w:val="111111"/>
          <w:sz w:val="28"/>
          <w:sz w:val="28"/>
          <w:szCs w:val="28"/>
          <w:rtl w:val="true"/>
          <w:lang w:bidi="ar-SA"/>
        </w:rPr>
        <w:t>يحدّث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يزيد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روايته</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4613411_73709187"/>
      <w:bookmarkStart w:id="258" w:name="_Toc107"/>
      <w:bookmarkEnd w:id="257"/>
      <w:r>
        <w:rPr/>
        <w:t>8444</w:t>
      </w:r>
      <w:r>
        <w:rPr>
          <w:rtl w:val="true"/>
        </w:rPr>
        <w:t xml:space="preserve"> - </w:t>
      </w:r>
      <w:r>
        <w:rPr>
          <w:rtl w:val="true"/>
        </w:rPr>
        <w:t>أبو الحارث بن أبي عطيّة</w:t>
      </w:r>
      <w:bookmarkEnd w:id="25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الحسين محمّد بن حامد بن السري البغدادي</w:t>
      </w:r>
      <w:r>
        <w:rPr>
          <w:rFonts w:eastAsia="Amiri" w:cs="Amiri" w:ascii="Amiri" w:hAnsi="Amiri"/>
          <w:color w:val="111111"/>
          <w:sz w:val="28"/>
          <w:szCs w:val="28"/>
          <w:rtl w:val="true"/>
          <w:lang w:bidi="ar-SA"/>
        </w:rPr>
        <w:t xml:space="preserve">. </w:t>
      </w:r>
      <w:bookmarkStart w:id="259" w:name="pg16736_161309"/>
    </w:p>
    <w:p>
      <w:pPr>
        <w:pStyle w:val="BookText"/>
        <w:rPr/>
      </w:pPr>
      <w:bookmarkEnd w:id="259"/>
      <w:r>
        <w:rPr>
          <w:rFonts w:ascii="Amiri" w:hAnsi="Amiri" w:eastAsia="Amiri" w:cs="Amiri"/>
          <w:color w:val="111111"/>
          <w:sz w:val="28"/>
          <w:sz w:val="28"/>
          <w:szCs w:val="28"/>
          <w:rtl w:val="true"/>
          <w:lang w:bidi="ar-SA"/>
        </w:rPr>
        <w:t>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حميد بن أبي العجائز الأزدي</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4613413_73709187"/>
      <w:bookmarkStart w:id="261" w:name="_Toc108"/>
      <w:bookmarkEnd w:id="260"/>
      <w:r>
        <w:rPr/>
        <w:t>8445</w:t>
      </w:r>
      <w:r>
        <w:rPr>
          <w:rtl w:val="true"/>
        </w:rPr>
        <w:t xml:space="preserve"> - </w:t>
      </w:r>
      <w:r>
        <w:rPr>
          <w:rtl w:val="true"/>
        </w:rPr>
        <w:t>أبو الحارث الأولاسي  فيض بن الخضر</w:t>
      </w:r>
      <w:bookmarkEnd w:id="261"/>
    </w:p>
    <w:p>
      <w:pPr>
        <w:pStyle w:val="BookText"/>
        <w:rPr/>
      </w:pPr>
      <w:r>
        <w:rPr>
          <w:rFonts w:eastAsia="Amiri" w:cs="Amiri" w:ascii="Amiri" w:hAnsi="Amiri"/>
          <w:color w:val="111111"/>
          <w:sz w:val="28"/>
          <w:szCs w:val="28"/>
          <w:lang w:bidi="ar-SA"/>
        </w:rPr>
        <w:t>8445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الحارث الأولاسي </w:t>
      </w:r>
      <w:r>
        <w:rPr>
          <w:rStyle w:val="FootnoteAnchor"/>
          <w:rtl w:val="true"/>
        </w:rPr>
        <w:footnoteReference w:id="829"/>
      </w:r>
      <w:r>
        <w:rPr>
          <w:rFonts w:ascii="Amiri" w:hAnsi="Amiri" w:eastAsia="Amiri" w:cs="Amiri"/>
          <w:color w:val="111111"/>
          <w:sz w:val="28"/>
          <w:sz w:val="28"/>
          <w:szCs w:val="28"/>
          <w:rtl w:val="true"/>
          <w:lang w:bidi="ar-SA"/>
        </w:rPr>
        <w:t>فيض بن الخضر</w:t>
      </w:r>
    </w:p>
    <w:p>
      <w:pPr>
        <w:pStyle w:val="BookText"/>
        <w:rPr/>
      </w:pPr>
      <w:r>
        <w:rPr>
          <w:rFonts w:ascii="Amiri" w:hAnsi="Amiri" w:eastAsia="Amiri" w:cs="Amiri"/>
          <w:color w:val="111111"/>
          <w:sz w:val="28"/>
          <w:sz w:val="28"/>
          <w:szCs w:val="28"/>
          <w:rtl w:val="true"/>
          <w:lang w:bidi="ar-SA"/>
        </w:rPr>
        <w:t xml:space="preserve">تقدّم ذكره في حرف الفاء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4613415_73709187"/>
      <w:bookmarkStart w:id="263" w:name="_Toc109"/>
      <w:bookmarkEnd w:id="262"/>
      <w:r>
        <w:rPr/>
        <w:t>8446</w:t>
      </w:r>
      <w:r>
        <w:rPr>
          <w:rtl w:val="true"/>
        </w:rPr>
        <w:t xml:space="preserve"> - </w:t>
      </w:r>
      <w:r>
        <w:rPr>
          <w:rtl w:val="true"/>
        </w:rPr>
        <w:t>أبو الحارث الصّوفي</w:t>
      </w:r>
      <w:bookmarkEnd w:id="263"/>
    </w:p>
    <w:p>
      <w:pPr>
        <w:pStyle w:val="BookText"/>
        <w:rPr/>
      </w:pPr>
      <w:r>
        <w:rPr>
          <w:rFonts w:ascii="Amiri" w:hAnsi="Amiri" w:eastAsia="Amiri" w:cs="Amiri"/>
          <w:color w:val="111111"/>
          <w:sz w:val="28"/>
          <w:sz w:val="28"/>
          <w:szCs w:val="28"/>
          <w:rtl w:val="true"/>
          <w:lang w:bidi="ar-SA"/>
        </w:rPr>
        <w:t>حكى عن أبي الحسن علي بن خشاف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أحمد بن عبد اللّه بن سليمان الواعظ‍‌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ثنا عبد العزيز بن أحمد، أنا تمام بن محمّد، أخبرني أحمد بن عبد اللّه بن سليمان الواعظ‍‌، حدّثني أبو الحارث الدّمشقي الصّوفي، حدّثني أبو الحسن علي بن خشاف، حدّثني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سري السقطي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على راهب فناديته، فأشرف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أنت في هذه الصومعة‌؟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ثلاثين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فأيش ورثك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وزيرا قط‍‌ أخرج سر خليفته،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أنا أبو بكر المزكي،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الدّمشقي صحب الزقاق الكبير </w:t>
      </w:r>
      <w:r>
        <w:rPr>
          <w:rStyle w:val="FootnoteAnchor"/>
          <w:rtl w:val="true"/>
        </w:rPr>
        <w:footnoteReference w:id="831"/>
      </w:r>
      <w:r>
        <w:rPr>
          <w:rFonts w:ascii="Amiri" w:hAnsi="Amiri" w:eastAsia="Amiri" w:cs="Amiri"/>
          <w:color w:val="111111"/>
          <w:sz w:val="28"/>
          <w:sz w:val="28"/>
          <w:szCs w:val="28"/>
          <w:rtl w:val="true"/>
          <w:lang w:bidi="ar-SA"/>
        </w:rPr>
        <w:t>،كان من السائحين، دخل خراسان بعد قتل ابن ورقاء</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4613417_73709187"/>
      <w:bookmarkStart w:id="265" w:name="_Toc110"/>
      <w:bookmarkEnd w:id="264"/>
      <w:r>
        <w:rPr/>
        <w:t>8447</w:t>
      </w:r>
      <w:r>
        <w:rPr>
          <w:rtl w:val="true"/>
        </w:rPr>
        <w:t xml:space="preserve"> - </w:t>
      </w:r>
      <w:r>
        <w:rPr>
          <w:rtl w:val="true"/>
        </w:rPr>
        <w:t>أبو الحارث بن أبي العجل</w:t>
      </w:r>
      <w:bookmarkEnd w:id="265"/>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أبو القاسم عثمان بن سعيد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فطيس</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4613419_73709187"/>
      <w:bookmarkStart w:id="267" w:name="_Toc111"/>
      <w:bookmarkEnd w:id="266"/>
      <w:r>
        <w:rPr/>
        <w:t>8448</w:t>
      </w:r>
      <w:r>
        <w:rPr>
          <w:rtl w:val="true"/>
        </w:rPr>
        <w:t xml:space="preserve"> - </w:t>
      </w:r>
      <w:r>
        <w:rPr>
          <w:rtl w:val="true"/>
        </w:rPr>
        <w:t>أبو حازم الأسدي بن الخناصري</w:t>
      </w:r>
      <w:bookmarkEnd w:id="267"/>
    </w:p>
    <w:p>
      <w:pPr>
        <w:pStyle w:val="BookText"/>
        <w:rPr/>
      </w:pPr>
      <w:r>
        <w:rPr>
          <w:rFonts w:eastAsia="Amiri" w:cs="Amiri" w:ascii="Amiri" w:hAnsi="Amiri"/>
          <w:color w:val="111111"/>
          <w:sz w:val="28"/>
          <w:szCs w:val="28"/>
          <w:lang w:bidi="ar-SA"/>
        </w:rPr>
        <w:t>8448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حازم الأسدي بن الخناصري </w:t>
      </w:r>
      <w:r>
        <w:rPr>
          <w:rStyle w:val="FootnoteAnchor"/>
          <w:rtl w:val="true"/>
        </w:rPr>
        <w:footnoteReference w:id="83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هريرة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حكى عن عمر بن عبد العزيز، و وفد عليه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رجل غير مسمى، و أبو الزناد عبد اللّه بن ذكوان المدني،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834"/>
      </w:r>
      <w:r>
        <w:rPr>
          <w:rFonts w:ascii="Amiri" w:hAnsi="Amiri" w:eastAsia="Amiri" w:cs="Amiri"/>
          <w:color w:val="111111"/>
          <w:sz w:val="28"/>
          <w:sz w:val="28"/>
          <w:szCs w:val="28"/>
          <w:rtl w:val="true"/>
          <w:lang w:bidi="ar-SA"/>
        </w:rPr>
        <w:t xml:space="preserve">،أنا عبد اللّه بن محمّد، نا إسحاق بن إسماعيل الرّملي </w:t>
      </w:r>
      <w:r>
        <w:rPr>
          <w:rStyle w:val="FootnoteAnchor"/>
          <w:rtl w:val="true"/>
        </w:rPr>
        <w:footnoteReference w:id="835"/>
      </w:r>
      <w:r>
        <w:rPr>
          <w:rFonts w:ascii="Amiri" w:hAnsi="Amiri" w:eastAsia="Amiri" w:cs="Amiri"/>
          <w:color w:val="111111"/>
          <w:sz w:val="28"/>
          <w:sz w:val="28"/>
          <w:szCs w:val="28"/>
          <w:rtl w:val="true"/>
          <w:lang w:bidi="ar-SA"/>
        </w:rPr>
        <w:t>،حدّثنا هشام بن عمّار، نا بقية بن الوليد، عن رجل عن أبي حازم الخناصري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دمشق في خلافة عمر بن عبد العزيز يوم الجمعة و الناس رائحون إلى الجمعة،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صرت إلى الموضع الذي أريد نزوله فاتتني الصلاة، و لكن أبدأ بالصلاة، فصرت إلى باب المسجد، فإذا أمير المؤمنين على الأعواد يخطب الناس، فلمّا أن بصر بي عرفني، 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إليّ‌ مقبلا؟ فلمّا أن سمع الناس نداء أمير المؤمنين لي أوسعوا لي، فدنوت من المحراب، فلمّا أن نزل أمير المؤمنين فصلّى بالناس،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متى قدمت بلدنا؟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و بعيري معقول بباب المسجد، فلمّا أن تكلّم عرفته،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كنت عندنا بالأمس بخناصرة أميرا لعبد الملك بن مروان، فكان وجهك وضيئا </w:t>
      </w:r>
      <w:r>
        <w:rPr>
          <w:rStyle w:val="FootnoteAnchor"/>
          <w:rtl w:val="true"/>
        </w:rPr>
        <w:footnoteReference w:id="836"/>
      </w:r>
      <w:r>
        <w:rPr>
          <w:rFonts w:ascii="Amiri" w:hAnsi="Amiri" w:eastAsia="Amiri" w:cs="Amiri"/>
          <w:color w:val="111111"/>
          <w:sz w:val="28"/>
          <w:sz w:val="28"/>
          <w:szCs w:val="28"/>
          <w:rtl w:val="true"/>
          <w:lang w:bidi="ar-SA"/>
        </w:rPr>
        <w:t xml:space="preserve">،و ثوبك نقيا، و مركبك و طيئا </w:t>
      </w:r>
      <w:r>
        <w:rPr>
          <w:rStyle w:val="FootnoteAnchor"/>
          <w:rtl w:val="true"/>
        </w:rPr>
        <w:footnoteReference w:id="837"/>
      </w:r>
      <w:r>
        <w:rPr>
          <w:rFonts w:ascii="Amiri" w:hAnsi="Amiri" w:eastAsia="Amiri" w:cs="Amiri"/>
          <w:color w:val="111111"/>
          <w:sz w:val="28"/>
          <w:sz w:val="28"/>
          <w:szCs w:val="28"/>
          <w:rtl w:val="true"/>
          <w:lang w:bidi="ar-SA"/>
        </w:rPr>
        <w:t>،و طعامك شهيا، و حرسك شديدا، فما الذي غيّرك و أنت أمير المؤمنين‌؟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حازم أناشدك اللّه إلاّ حدّثتني بالحديث الذي حدّثتني بخناصرة،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بين أيديكم عقبة كئودا </w:t>
      </w:r>
      <w:r>
        <w:rPr>
          <w:rStyle w:val="FootnoteAnchor"/>
          <w:rtl w:val="true"/>
        </w:rPr>
        <w:footnoteReference w:id="838"/>
      </w:r>
      <w:r>
        <w:rPr>
          <w:rFonts w:ascii="Amiri" w:hAnsi="Amiri" w:eastAsia="Amiri" w:cs="Amiri"/>
          <w:color w:val="111111"/>
          <w:sz w:val="28"/>
          <w:sz w:val="28"/>
          <w:szCs w:val="28"/>
          <w:rtl w:val="true"/>
          <w:lang w:bidi="ar-SA"/>
        </w:rPr>
        <w:t>لا يجوزها إلاّ كل ضامر مهزول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معنى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أخبرنا أبو القاسم هبة اللّه </w:t>
      </w:r>
      <w:r>
        <w:rPr>
          <w:rStyle w:val="FootnoteAnchor"/>
          <w:rtl w:val="true"/>
        </w:rPr>
        <w:footnoteReference w:id="839"/>
      </w:r>
      <w:r>
        <w:rPr>
          <w:rFonts w:ascii="Amiri" w:hAnsi="Amiri" w:eastAsia="Amiri" w:cs="Amiri"/>
          <w:color w:val="111111"/>
          <w:sz w:val="28"/>
          <w:sz w:val="28"/>
          <w:szCs w:val="28"/>
          <w:rtl w:val="true"/>
          <w:lang w:bidi="ar-SA"/>
        </w:rPr>
        <w:t xml:space="preserve">بن أحمد بن عمر، أنا أبو إسحاق البرمكي، أنا أبو بكر محمّد بن عبد اللّه بن خلف بن بخيت، نا أحمد بن مطرف، نا أحمد بن المغلس </w:t>
      </w:r>
    </w:p>
    <w:p>
      <w:pPr>
        <w:pStyle w:val="BookText"/>
        <w:rPr/>
      </w:pPr>
      <w:r>
        <w:rPr>
          <w:rFonts w:ascii="Amiri" w:hAnsi="Amiri" w:eastAsia="Amiri" w:cs="Amiri"/>
          <w:color w:val="111111"/>
          <w:sz w:val="28"/>
          <w:sz w:val="28"/>
          <w:szCs w:val="28"/>
          <w:rtl w:val="true"/>
          <w:lang w:bidi="ar-SA"/>
        </w:rPr>
        <w:t xml:space="preserve">الحمّامي </w:t>
      </w:r>
      <w:r>
        <w:rPr>
          <w:rStyle w:val="FootnoteAnchor"/>
          <w:rtl w:val="true"/>
        </w:rPr>
        <w:footnoteReference w:id="840"/>
      </w:r>
      <w:r>
        <w:rPr>
          <w:rFonts w:ascii="Amiri" w:hAnsi="Amiri" w:eastAsia="Amiri" w:cs="Amiri"/>
          <w:color w:val="111111"/>
          <w:sz w:val="28"/>
          <w:sz w:val="28"/>
          <w:szCs w:val="28"/>
          <w:rtl w:val="true"/>
          <w:lang w:bidi="ar-SA"/>
        </w:rPr>
        <w:t xml:space="preserve">،نا يحيى بن عبد الحميد الحمّاني، نا ابن المبارك، عن سفيان، عن أبي الزناد عن أبي حازم </w:t>
      </w:r>
      <w:r>
        <w:rPr>
          <w:rStyle w:val="FootnoteAnchor"/>
          <w:rtl w:val="true"/>
        </w:rPr>
        <w:footnoteReference w:id="8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على عمر بن عبد العزيز و قد ولي الخلافة، فلمّا نظر إليّ‌ عرفني و لم أعرفه،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تكن عندنا بالمدينة أميرا على المسلمين فكان مركبك و طيئا، و ثوبك نقيا، و وجهك بهيا، و طعامك شهيا، و قصرك مشيدا، و خدمك </w:t>
      </w:r>
      <w:r>
        <w:rPr>
          <w:rStyle w:val="FootnoteAnchor"/>
          <w:rtl w:val="true"/>
        </w:rPr>
        <w:footnoteReference w:id="842"/>
      </w:r>
      <w:r>
        <w:rPr>
          <w:rFonts w:ascii="Amiri" w:hAnsi="Amiri" w:eastAsia="Amiri" w:cs="Amiri"/>
          <w:color w:val="111111"/>
          <w:sz w:val="28"/>
          <w:sz w:val="28"/>
          <w:szCs w:val="28"/>
          <w:rtl w:val="true"/>
          <w:lang w:bidi="ar-SA"/>
        </w:rPr>
        <w:t>كثيرا، فما الذي غيّرك و أنت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كيف لو رأيتني بعد ثلاث في قبري و قد سالت حدقتاي على وجنتي، ثم جفّ‌ لساني، و انشقّ‌ بطني، و جرت الديدان في بدني، لكنت لي أشدّ إنكارا منك يومك هذا، أعد عليّ‌ الحديث الذي حدّثني به بالمدينة،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بين أيديكم عقبة كئودا </w:t>
      </w:r>
      <w:r>
        <w:rPr>
          <w:rStyle w:val="FootnoteAnchor"/>
          <w:rtl w:val="true"/>
        </w:rPr>
        <w:footnoteReference w:id="843"/>
      </w:r>
      <w:r>
        <w:rPr>
          <w:rFonts w:ascii="Amiri" w:hAnsi="Amiri" w:eastAsia="Amiri" w:cs="Amiri"/>
          <w:color w:val="111111"/>
          <w:sz w:val="28"/>
          <w:sz w:val="28"/>
          <w:szCs w:val="28"/>
          <w:rtl w:val="true"/>
          <w:lang w:bidi="ar-SA"/>
        </w:rPr>
        <w:t xml:space="preserve">مضرّسة </w:t>
      </w:r>
      <w:r>
        <w:rPr>
          <w:rStyle w:val="FootnoteAnchor"/>
          <w:rtl w:val="true"/>
        </w:rPr>
        <w:footnoteReference w:id="844"/>
      </w:r>
      <w:r>
        <w:rPr>
          <w:rFonts w:ascii="Amiri" w:hAnsi="Amiri" w:eastAsia="Amiri" w:cs="Amiri"/>
          <w:color w:val="111111"/>
          <w:sz w:val="28"/>
          <w:sz w:val="28"/>
          <w:szCs w:val="28"/>
          <w:rtl w:val="true"/>
          <w:lang w:bidi="ar-SA"/>
        </w:rPr>
        <w:t>لا يجوزها إلاّ كل ضامر مهزول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بكاء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 xml:space="preserve">أن أضمّر نفسي لتلك العقبة، فعسى أنجو منها يومئذ، و ما أظن أني مع هذا البلاء الذي ابتليت به من أمور المسلمين بناج </w:t>
      </w:r>
      <w:r>
        <w:rPr>
          <w:rStyle w:val="FootnoteAnchor"/>
          <w:rtl w:val="true"/>
        </w:rPr>
        <w:footnoteReference w:id="847"/>
      </w:r>
      <w:r>
        <w:rPr>
          <w:rFonts w:ascii="Amiri" w:hAnsi="Amiri" w:eastAsia="Amiri" w:cs="Amiri"/>
          <w:color w:val="111111"/>
          <w:sz w:val="28"/>
          <w:sz w:val="28"/>
          <w:szCs w:val="28"/>
          <w:rtl w:val="true"/>
          <w:lang w:bidi="ar-SA"/>
        </w:rPr>
        <w:t>،ثمّ‌ رقد، ثم تكلم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أقلّوا الكلام، فما فعل به ما ترون إلاّ سهر الليل، ثمّ‌ تصبب عرقا في نوم اللّه أعلم كيف كان، ثم بكى حتى علا نحيبه ثم تبسّم فسبقت الناس إلى كلامه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رأيت منك عجبا، إنك لمّا رقدت تصبّبت عرقا حتى ابتلّ‌ ما حولك، حتى علا نحيبك ثم تبسّمت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كان حولك من الناس رآه،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إنّي لما وضعت رأسي فرقدت، رأيت كأن القيامة قامت، و اجتمع الخلق،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عشرون و مائة صف، ملء الأفق، أمّة محمّد صلى اللّه عليه و سلم من ذلك ثمانون مُهْطِعِينَ‌ إِلَى الدّٰاعِ‌ </w:t>
      </w:r>
      <w:r>
        <w:rPr>
          <w:rStyle w:val="FootnoteAnchor"/>
          <w:rtl w:val="true"/>
        </w:rPr>
        <w:footnoteReference w:id="848"/>
      </w:r>
      <w:r>
        <w:rPr>
          <w:rFonts w:ascii="Amiri" w:hAnsi="Amiri" w:eastAsia="Amiri" w:cs="Amiri"/>
          <w:color w:val="111111"/>
          <w:sz w:val="28"/>
          <w:sz w:val="28"/>
          <w:szCs w:val="28"/>
          <w:rtl w:val="true"/>
          <w:lang w:bidi="ar-SA"/>
        </w:rPr>
        <w:t xml:space="preserve">ينتظرون متى يدعون إلى </w:t>
      </w:r>
    </w:p>
    <w:p>
      <w:pPr>
        <w:pStyle w:val="BookText"/>
        <w:rPr/>
      </w:pPr>
      <w:r>
        <w:rPr>
          <w:rFonts w:ascii="Amiri" w:hAnsi="Amiri" w:eastAsia="Amiri" w:cs="Amiri"/>
          <w:color w:val="111111"/>
          <w:sz w:val="28"/>
          <w:sz w:val="28"/>
          <w:szCs w:val="28"/>
          <w:rtl w:val="true"/>
          <w:lang w:bidi="ar-SA"/>
        </w:rPr>
        <w:t>الحساب إذ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عبد اللّه بن عثمان أبو بكر الصدّيق‌؟ فأجاب، فأخذته الملائكة فأوقفوه </w:t>
      </w:r>
      <w:r>
        <w:rPr>
          <w:rStyle w:val="FootnoteAnchor"/>
          <w:rtl w:val="true"/>
        </w:rPr>
        <w:footnoteReference w:id="849"/>
      </w:r>
      <w:r>
        <w:rPr>
          <w:rFonts w:ascii="Amiri" w:hAnsi="Amiri" w:eastAsia="Amiri" w:cs="Amiri"/>
          <w:color w:val="111111"/>
          <w:sz w:val="28"/>
          <w:sz w:val="28"/>
          <w:szCs w:val="28"/>
          <w:rtl w:val="true"/>
          <w:lang w:bidi="ar-SA"/>
        </w:rPr>
        <w:t>أمام ربّه، فحوسب ثم نجا، فأخذ به ذات اليمين، ثم نودي بعمر، فقرّبته الملائكة فأوقفوه أمام ربّه فحوسب ثم نجا، ثم أمر به و بصاحبه إلى الجنّة، ثم نودي بعثمان، فأجاب، فحوسب حسابا يسيرا، ثم أمر به إلى الجنّة، ثم نودي بعلي بن أبي طالب فحوسب ثم أمر به إلى الجنّة، فلمّا قرب الأمر منّي أسقط‍‌ في يدي، ثم جعل يؤتى بقوم لا أدري ما حالهم، ثم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عمر بن عبد العزيز، فتصبّبت عرقا، ثم سئلت عن الفتيل و النقير و القطمير، و عن كل قضية قضيت بها، ثم غفر لي، فمررت بجيفة ملقاة، فقلت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كلمته كلّمك، فوكزته برجلي، فرفع رأسه إليّ‌ و فتح عينيه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عليّ‌ و فعل بي ما فعل بالخلفاء الأربعة الذين غفر لهم، و أمّا الباقون فما أدري ما فعل بهم،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ما صرت إليه،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الحجّاج، قدمت على اللّه فوجدته شديد العقاب، فقتلني بكلّ‌ قتلة قتلت قتلة، و ها أنا ذا موقوف بين يدي اللّه أنتظر ما ينتظر الموحّدون من ربّهم، إمّا إلى جنّة و إمّا إلى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فعاهدت اللّه تعالى بعد رؤيا عمر بن عبد العزيز أن لا أقطع على أحد بالنار ممن يموت يقول لا إله إلاّ اللّه،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رواها السري بن عاصم عن إبراهيم بن هراسة، عن سفيان الثوري، عن أبي الزناد، عن أبي حازم مختصرة </w:t>
      </w:r>
      <w:r>
        <w:rPr>
          <w:rStyle w:val="FootnoteAnchor"/>
          <w:rtl w:val="true"/>
        </w:rPr>
        <w:footnoteReference w:id="850"/>
      </w:r>
      <w:r>
        <w:rPr>
          <w:rFonts w:ascii="Amiri" w:hAnsi="Amiri" w:eastAsia="Amiri" w:cs="Amiri"/>
          <w:color w:val="111111"/>
          <w:sz w:val="28"/>
          <w:sz w:val="28"/>
          <w:szCs w:val="28"/>
          <w:rtl w:val="true"/>
          <w:lang w:bidi="ar-SA"/>
        </w:rPr>
        <w:t xml:space="preserve">،و كأن رواية بقية </w:t>
      </w:r>
      <w:r>
        <w:rPr>
          <w:rStyle w:val="FootnoteAnchor"/>
          <w:rtl w:val="true"/>
        </w:rPr>
        <w:footnoteReference w:id="851"/>
      </w:r>
      <w:r>
        <w:rPr>
          <w:rFonts w:ascii="Amiri" w:hAnsi="Amiri" w:eastAsia="Amiri" w:cs="Amiri"/>
          <w:color w:val="111111"/>
          <w:sz w:val="28"/>
          <w:sz w:val="28"/>
          <w:szCs w:val="28"/>
          <w:rtl w:val="true"/>
          <w:lang w:bidi="ar-SA"/>
        </w:rPr>
        <w:t>أشبه بالصواب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أميرا بخناصرة من قول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أميرا بالمدينة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أبو التقي هشام بن عبد الملك اليزني عن إبراهيم بن هراسة عن سفيان، عن أبي حازم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الحسن بن أبي بكر، أنا أبو عاصم الفضيل بن يحيى الفضيلي، أنبأ أبو محمّد عبد الرّحمن بن أحمد الأنصاري، أنا أبو عبد اللّه محمّد بن عقيل البلخي، نا أبو عبد اللّه محمّد بن صالح الترمذي، ثنا أبو التقي هشام بن عبد الملك، نا إبراهيم بن هراسة، عن سفيان، عن أبي الزناد، عن أبي حازم قال</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على عمر بن عبد العزيز بخناصرة و هو يومئذ، فلما نظر إليّ‌ عرفني و لم أعرفه،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أبا حازم، فلما دنوت منه عرفته،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تكن عندنا بالمدينة بالأمس أميرا لسليمان بن عبد الملك، فكان مركبك وطيئا، و ثوبك نقيا، و وجهك بهيا، و طعامك شهيا، و قصرك مشيدا، و حرسك كثيرا، فما الذي غيّر ما بك و أنت أمير المؤمنين، فبكى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كيف لو رأيتني بعد ثالثة و قد سالت حدقتاي على وجنتي، و سال الصديد و القيح من منخري، و انشق بطني، و جرت الديدان في بدني لكنت لي أشدّ إنكارا منك من يومك هذا، أعد عليّ‌ الحديث الذي حدّثتنيه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أيديكم عقبة كئودا مضرّسة لا يجوزها إلاّ كل ضامر مهزول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طويلا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أ تلومني أن أضمّر نفسي لتلك العقبة عسى أنجو منها يوما ما و ما أظنني بناج، ثم فتر ثم رقد، فتكلم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أقلوا الكلام، فما فعل به ما ترون إلاّ سهر الليل، ثم تصبّب عرقا في نومه حتى بلّ‌ ما حوله، ثم بكى حتى علا نحيبه، ثم ضحك حتى تبدّت ثناياه، ثم استيقظ‍‌، فسبقت الناس إلى كلامه،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رأيت منك عجبا، إنك لمّا رقدت تصبّبت عرقا في نومك حتى بللت ما حولك، ثم بكيت حتى علا نحيبك، ثم ضحكت حتى بدت ثناياك،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رأيتموني في تلك الحالات كلّها؟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فبكى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حازم، إنّي لما وضعت رأسي فرقدت رأيت كأن القيامة قامت، و كأن اللّه حشر الخلائق حفاة عراة، ما على أحد منهم خرقة، فكانوا عشرين و مائة صفّ‌، ما بين كل صف ملء الأفق، أمّة محمّد صلى اللّه عليه و سلم من ذلك ثمانون صفا، و الموحّدون من سائر الأمم أربعون صفا، مغتمين مُهْطِعِينَ‌ إِلَى الدّٰاعِ‌ </w:t>
      </w:r>
      <w:r>
        <w:rPr>
          <w:rStyle w:val="FootnoteAnchor"/>
          <w:rtl w:val="true"/>
        </w:rPr>
        <w:footnoteReference w:id="852"/>
      </w:r>
      <w:r>
        <w:rPr>
          <w:rFonts w:ascii="Amiri" w:hAnsi="Amiri" w:eastAsia="Amiri" w:cs="Amiri"/>
          <w:color w:val="111111"/>
          <w:sz w:val="28"/>
          <w:sz w:val="28"/>
          <w:szCs w:val="28"/>
          <w:rtl w:val="true"/>
          <w:lang w:bidi="ar-SA"/>
        </w:rPr>
        <w:t xml:space="preserve">ينتظرون متى يقربون إلى الحساب، إذ نادى مناد </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عبد اللّه بن عثمان، و هو أبو بكر الصدّيق غيّر رسول اللّه صلى اللّه عليه و سلم اسمه فخرج رجل طويل القامة، حسن الوجه، يخضب بالحنّاء و الكتم، فأخذت الملائكة بيده </w:t>
      </w:r>
      <w:r>
        <w:rPr>
          <w:rStyle w:val="FootnoteAnchor"/>
          <w:rtl w:val="true"/>
        </w:rPr>
        <w:footnoteReference w:id="854"/>
      </w:r>
      <w:r>
        <w:rPr>
          <w:rFonts w:ascii="Amiri" w:hAnsi="Amiri" w:eastAsia="Amiri" w:cs="Amiri"/>
          <w:color w:val="111111"/>
          <w:sz w:val="28"/>
          <w:sz w:val="28"/>
          <w:szCs w:val="28"/>
          <w:rtl w:val="true"/>
          <w:lang w:bidi="ar-SA"/>
        </w:rPr>
        <w:t>فأوقفوه أمام اللّه، فحوسب حسابا يسيرا، ثم أمر به ذات اليمين إلى الجنّة، ثم نادى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عمر بن الخطّاب، فخرج رجل طويل القامة، حسن الوجه، حذر من الرجال، له شعرة، ناتئ الثديين، يخضب </w:t>
      </w:r>
      <w:r>
        <w:rPr>
          <w:rStyle w:val="FootnoteAnchor"/>
          <w:rtl w:val="true"/>
        </w:rPr>
        <w:footnoteReference w:id="855"/>
      </w:r>
      <w:r>
        <w:rPr>
          <w:rFonts w:ascii="Amiri" w:hAnsi="Amiri" w:eastAsia="Amiri" w:cs="Amiri"/>
          <w:color w:val="111111"/>
          <w:sz w:val="28"/>
          <w:sz w:val="28"/>
          <w:szCs w:val="28"/>
          <w:rtl w:val="true"/>
          <w:lang w:bidi="ar-SA"/>
        </w:rPr>
        <w:t xml:space="preserve">بالحناء، فأخذت الملائكة بيده، فأوقفوه أمام اللّه، فحوسب حسابا </w:t>
      </w:r>
    </w:p>
    <w:p>
      <w:pPr>
        <w:pStyle w:val="BookText"/>
        <w:rPr/>
      </w:pPr>
      <w:r>
        <w:rPr>
          <w:rFonts w:ascii="Amiri" w:hAnsi="Amiri" w:eastAsia="Amiri" w:cs="Amiri"/>
          <w:color w:val="111111"/>
          <w:sz w:val="28"/>
          <w:sz w:val="28"/>
          <w:szCs w:val="28"/>
          <w:rtl w:val="true"/>
          <w:lang w:bidi="ar-SA"/>
        </w:rPr>
        <w:t>يسيرا ثم أمر به ذات اليمين إلى الجنّة، ثم نادى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عثمان بن عفّان، فخرج رجل طويل القامة، حسن الوجه، طلق يتبسم أحيانا، يصفّر لحيته، فأخذت الملائكة بيده، فأوقفوه أمام اللّه، فحوسب حسابا يسيرا، ثم أمر به ذات اليمين إلى الجنّة، ثم نادى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بن عبد مناف، فخرج رجل ربعة، عظيم البطن، مضطرب </w:t>
      </w:r>
      <w:r>
        <w:rPr>
          <w:rStyle w:val="FootnoteAnchor"/>
          <w:rtl w:val="true"/>
        </w:rPr>
        <w:footnoteReference w:id="856"/>
      </w:r>
      <w:r>
        <w:rPr>
          <w:rFonts w:ascii="Amiri" w:hAnsi="Amiri" w:eastAsia="Amiri" w:cs="Amiri"/>
          <w:color w:val="111111"/>
          <w:sz w:val="28"/>
          <w:sz w:val="28"/>
          <w:szCs w:val="28"/>
          <w:rtl w:val="true"/>
          <w:lang w:bidi="ar-SA"/>
        </w:rPr>
        <w:t>الساقين، أصلع، أبيض الرأس و اللحية، فأخذت الملائكة بيده، فأوقفوه أمام اللّه، فحوسب حسابا يسيرا ثم أمر به ذات اليمين إلى الجنّة، 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فلمّا أن قرب الأمر منّي شغلت بنفسي، فجعل المنادي ينادي بالخلفاء الذين بيني و بين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فلان، لا أدري ما يفعل بهم، إذ نادى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عمر بن عبد العزيز؟ فتصبّبت عرقا، فذلك العرق الذي رأيتموه، ثم أخذت الملائكة بيدي فأوقفوني أمام اللّه، فسألني عن الفتيل و النقير و القطمير، و عن كلّ‌ قضية قضيت بها حتى ظننت أنّي لست بناج، ثم إنّ‌ اللّه تفضّل عليّ‌ برحمته فغفر لي، و أمر بي ذات اليمين إلى الجنّة، فمررت بجيفة ملقاة، فقلت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يكلّمك، فوكزته برجلي، فرفع رأسه و فتح عينيه، فإذا رجل أفطس، أثرم، شديد الأدمة، وحش المنظر،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اللّه بك‌؟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تفضّل عليّ‌ برحمة منه، فغفر لي، و أمر بي ذات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أصحابك الخلفاء الذين معك‌؟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أربعة فغفر لهم و أمر بهم ذات اليمين إلى الجنّة، و أمّا الباقون فلا أدري ما فعل بهم، فسبق إليّ‌ البكاء،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ما صرت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الحجّاج بن يوسف، قدمت على ربّي فوجدته شديد العقاب ذا بطشة، منتقم ممن عصاه، فقتلني بكلّ‌ قتلة قتلت قتلة، و بكلّ‌ شيء قتلت قتلة مثله، ثم ها أنا ذا موقوف 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أنتظر ما ينتظر الموحّدون من ربّهم إمّا إلى الجنّة، و إمّا إلى النار، قال أبو حازم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فأعطيت اللّه عهدا من رؤيا عمر بن عبد العزيز ألاّ أقطع الشهادة على أحد يقول لا إله إلاّ اللّه، انتهى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bookmarkStart w:id="268" w:name="pg16736_161315"/>
    </w:p>
    <w:p>
      <w:pPr>
        <w:pStyle w:val="Heading4"/>
        <w:numPr>
          <w:ilvl w:val="3"/>
          <w:numId w:val="1"/>
        </w:numPr>
        <w:rPr/>
      </w:pPr>
      <w:bookmarkStart w:id="269" w:name="__RefHeading___Toc4613421_73709187"/>
      <w:bookmarkStart w:id="270" w:name="_Toc112"/>
      <w:bookmarkEnd w:id="268"/>
      <w:bookmarkEnd w:id="269"/>
      <w:r>
        <w:rPr/>
        <w:t>8449</w:t>
      </w:r>
      <w:r>
        <w:rPr>
          <w:rtl w:val="true"/>
        </w:rPr>
        <w:t xml:space="preserve"> - </w:t>
      </w:r>
      <w:r>
        <w:rPr>
          <w:rtl w:val="true"/>
        </w:rPr>
        <w:t>أبو حازم الأعرج</w:t>
      </w:r>
      <w:bookmarkEnd w:id="270"/>
    </w:p>
    <w:p>
      <w:pPr>
        <w:pStyle w:val="BookText"/>
        <w:rPr/>
      </w:pPr>
      <w:r>
        <w:rPr>
          <w:rFonts w:ascii="Amiri" w:hAnsi="Amiri" w:eastAsia="Amiri" w:cs="Amiri"/>
          <w:color w:val="111111"/>
          <w:sz w:val="28"/>
          <w:sz w:val="28"/>
          <w:szCs w:val="28"/>
          <w:rtl w:val="true"/>
          <w:lang w:bidi="ar-SA"/>
        </w:rPr>
        <w:t>اسمه سلمة بن دينار</w:t>
      </w:r>
    </w:p>
    <w:p>
      <w:pPr>
        <w:pStyle w:val="BookText"/>
        <w:rPr/>
      </w:pPr>
      <w:r>
        <w:rPr>
          <w:rFonts w:ascii="Amiri" w:hAnsi="Amiri" w:eastAsia="Amiri" w:cs="Amiri"/>
          <w:color w:val="111111"/>
          <w:sz w:val="28"/>
          <w:sz w:val="28"/>
          <w:szCs w:val="28"/>
          <w:rtl w:val="true"/>
          <w:lang w:bidi="ar-SA"/>
        </w:rPr>
        <w:t xml:space="preserve">تقدّم ذكره في حرف السين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4613423_73709187"/>
      <w:bookmarkStart w:id="272" w:name="_Toc113"/>
      <w:bookmarkEnd w:id="271"/>
      <w:r>
        <w:rPr/>
        <w:t>8450</w:t>
      </w:r>
      <w:r>
        <w:rPr>
          <w:rtl w:val="true"/>
        </w:rPr>
        <w:t xml:space="preserve"> - </w:t>
      </w:r>
      <w:r>
        <w:rPr>
          <w:rtl w:val="true"/>
        </w:rPr>
        <w:t>أبو حامد الجرجاني اسمه أحمد بن علي بن إسحاق</w:t>
      </w:r>
      <w:bookmarkEnd w:id="272"/>
    </w:p>
    <w:p>
      <w:pPr>
        <w:pStyle w:val="BookText"/>
        <w:rPr/>
      </w:pPr>
      <w:r>
        <w:rPr>
          <w:rFonts w:ascii="Amiri" w:hAnsi="Amiri" w:eastAsia="Amiri" w:cs="Amiri"/>
          <w:color w:val="111111"/>
          <w:sz w:val="28"/>
          <w:sz w:val="28"/>
          <w:szCs w:val="28"/>
          <w:rtl w:val="true"/>
          <w:lang w:bidi="ar-SA"/>
        </w:rPr>
        <w:t xml:space="preserve">تقدّم ذكره في حرف الألف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4613425_73709187"/>
      <w:bookmarkStart w:id="274" w:name="_Toc114"/>
      <w:bookmarkEnd w:id="273"/>
      <w:r>
        <w:rPr/>
        <w:t>8451</w:t>
      </w:r>
      <w:r>
        <w:rPr>
          <w:rtl w:val="true"/>
        </w:rPr>
        <w:t xml:space="preserve"> - </w:t>
      </w:r>
      <w:r>
        <w:rPr>
          <w:rtl w:val="true"/>
        </w:rPr>
        <w:t>أبو حديرة ،و يقال</w:t>
      </w:r>
      <w:r>
        <w:rPr>
          <w:rtl w:val="true"/>
        </w:rPr>
        <w:t xml:space="preserve">: </w:t>
      </w:r>
      <w:r>
        <w:rPr>
          <w:rtl w:val="true"/>
        </w:rPr>
        <w:t>أبو حديرج ،</w:t>
      </w:r>
      <w:bookmarkEnd w:id="274"/>
    </w:p>
    <w:p>
      <w:pPr>
        <w:pStyle w:val="BookText"/>
        <w:rPr/>
      </w:pPr>
      <w:r>
        <w:rPr>
          <w:rFonts w:eastAsia="Amiri" w:cs="Amiri" w:ascii="Amiri" w:hAnsi="Amiri"/>
          <w:color w:val="111111"/>
          <w:sz w:val="28"/>
          <w:szCs w:val="28"/>
          <w:lang w:bidi="ar-SA"/>
        </w:rPr>
        <w:t>8451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حديرة </w:t>
      </w:r>
      <w:r>
        <w:rPr>
          <w:rStyle w:val="FootnoteAnchor"/>
          <w:rtl w:val="true"/>
        </w:rPr>
        <w:footnoteReference w:id="861"/>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حديرج </w:t>
      </w:r>
      <w:r>
        <w:rPr>
          <w:rStyle w:val="FootnoteAnchor"/>
          <w:rtl w:val="true"/>
        </w:rPr>
        <w:footnoteReference w:id="8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حدير الجذامي،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الأجذمي،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اللخمي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ثم من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جذيم بن</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لخم أدرك النبي صلى اللّه عليه و سلم، و شهد خطبة عمر بالجابية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العزيز بن أحمد، أنا محمّد بن أحمد بن هارون، و عبد الرّحمن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أحمد، أنا محمّد بن أحمد بن هارون، و عبد الرّحمن بن الحسين بن الحسن بن علي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يعقوب، أنا أبو عبد الملك أحمد بن إبراهيم،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لهيعة، عن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العزيز بن مروان سأل عن من شهد خطبة عمر هذه، فأخبروه بسفيان بن وهب، فأرسل إليه،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 خطبة عمر بالجابية‌؟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شهدتها،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اجتمعت هذه الأموال، فأنا قاسمها على من أفاءها اللّه عليه إلاّ هذين الحيين من لخم و جذام، فقام أبو حديرة الجذامي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أمير المؤمنين، و العدل،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أردت، و اللّه، أجعل أقواما أنهكوا الظّهر و شدّوا الغرض </w:t>
      </w:r>
      <w:r>
        <w:rPr>
          <w:rStyle w:val="FootnoteAnchor"/>
          <w:rtl w:val="true"/>
        </w:rPr>
        <w:footnoteReference w:id="865"/>
      </w:r>
      <w:r>
        <w:rPr>
          <w:rFonts w:ascii="Amiri" w:hAnsi="Amiri" w:eastAsia="Amiri" w:cs="Amiri"/>
          <w:color w:val="111111"/>
          <w:sz w:val="28"/>
          <w:sz w:val="28"/>
          <w:szCs w:val="28"/>
          <w:rtl w:val="true"/>
          <w:lang w:bidi="ar-SA"/>
        </w:rPr>
        <w:t xml:space="preserve">،فلو أنّ‌ الهجرة </w:t>
      </w:r>
    </w:p>
    <w:p>
      <w:pPr>
        <w:pStyle w:val="BookText"/>
        <w:rPr/>
      </w:pPr>
      <w:r>
        <w:rPr>
          <w:rFonts w:ascii="Amiri" w:hAnsi="Amiri" w:eastAsia="Amiri" w:cs="Amiri"/>
          <w:color w:val="111111"/>
          <w:sz w:val="28"/>
          <w:sz w:val="28"/>
          <w:szCs w:val="28"/>
          <w:rtl w:val="true"/>
          <w:lang w:bidi="ar-SA"/>
        </w:rPr>
        <w:t>كانت بصنعاء ما هاجر من لخم و جذام، فقال أبو حديرة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وضعنا في بلاده حيث شاء، ثم ساق إلينا الهجرة، فأسلمنا، و قاتلنا، و نصرنا، فذلك الذي تقطع بحظنا،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حظكم مع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الرواية، و قد أسقط‍‌ من إسناده أبو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نا يعقوب </w:t>
      </w:r>
      <w:r>
        <w:rPr>
          <w:rStyle w:val="FootnoteAnchor"/>
          <w:rtl w:val="true"/>
        </w:rPr>
        <w:footnoteReference w:id="866"/>
      </w:r>
      <w:r>
        <w:rPr>
          <w:rFonts w:ascii="Amiri" w:hAnsi="Amiri" w:eastAsia="Amiri" w:cs="Amiri"/>
          <w:color w:val="111111"/>
          <w:sz w:val="28"/>
          <w:sz w:val="28"/>
          <w:szCs w:val="28"/>
          <w:rtl w:val="true"/>
          <w:lang w:bidi="ar-SA"/>
        </w:rPr>
        <w:t>،حدّثني سعيد بن كثير بن عفير المصري، نا ابن لهيعة أن يزيد بن أبي حبيب حدّثه أن أبا الخير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العزيز بن مروان قال لكريب بن 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أحضرت عمر بن الخطاب بالجابية‌؟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يحدّثنا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كريب، إن بعثت إلى سفيان بن وهب الخولاني، حدّثك عنها، 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خطبة عمر بن الخطّاب يوم الجابية، قال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اجتمع الفيء أرسل أمراء الأجناد إلى عمر بن الخطّاب أن يقدم بنفسه، فقدم، فحمد اللّه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هذا المال نقسمه على من أفاء اللّه عليه بالعدل إلاّ هذين الحيين من لخم و جذام، فلا حقّ‌ لهم فيه، فقام إليه أبو حديرة الأجذمي فقال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ننشدك اللّه يا عمر في العدل،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أريد أنا أجعل أقواما أنفقوا في الظهر، و شددوا الغرض و ساحوا في البلاد مثل قوم مقيمين في بلادهم‌؟ و لو أن الهجرة كانت بصنعاء أو عدن ما هاجر إليها من لخم و لا جذام أحد، فقام أبو حديرة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وضعنا من بلاده حيث شاء، و ساق إليها الهجرة في بلادنا، فقبلناها و نصرناها، أ فذلك يقطع حقّنا يا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حقّكم مع المسلمين، ثم قسم فكان للرجل نصف دينار، فإذا كانت معه امرأته أعطاه دينارا ثم دعا ابن قاطوراء صاحب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ما يكفي الرجل من القوت في الشهر و في اليوم‌؟ فأتى بالمدي </w:t>
      </w:r>
      <w:r>
        <w:rPr>
          <w:rStyle w:val="FootnoteAnchor"/>
          <w:rtl w:val="true"/>
        </w:rPr>
        <w:footnoteReference w:id="867"/>
      </w:r>
      <w:r>
        <w:rPr>
          <w:rFonts w:ascii="Amiri" w:hAnsi="Amiri" w:eastAsia="Amiri" w:cs="Amiri"/>
          <w:color w:val="111111"/>
          <w:sz w:val="28"/>
          <w:sz w:val="28"/>
          <w:szCs w:val="28"/>
          <w:rtl w:val="true"/>
          <w:lang w:bidi="ar-SA"/>
        </w:rPr>
        <w:t>و القسط‍‌،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 هذان المديان في الشهر، و قسط‍‌ زيت و قسط‍‌ خل، فأمر عمر بمدين من قمح، فطحنا ثم عجنا ثم خبزا ثم أدمهما بقسطين زيت، ثم أجلس عليهما ثلاثين رجلا، فكان كفاف شبعهم، ثم أخذ عمر المدين بيمينه و القسط‍‌ بيساره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أحلّ‌ لأحد أن ينقصها بعدي، اللّهمّ‌ فمن نقصها فأنقص من </w:t>
      </w:r>
    </w:p>
    <w:p>
      <w:pPr>
        <w:pStyle w:val="BookText"/>
        <w:rPr/>
      </w:pPr>
      <w:r>
        <w:rPr>
          <w:rFonts w:ascii="Amiri" w:hAnsi="Amiri" w:eastAsia="Amiri" w:cs="Amiri"/>
          <w:color w:val="111111"/>
          <w:sz w:val="28"/>
          <w:sz w:val="28"/>
          <w:szCs w:val="28"/>
          <w:rtl w:val="true"/>
          <w:lang w:bidi="ar-SA"/>
        </w:rPr>
        <w:t>عمره، فغضب عبد العزيز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شيخ قد خرفت قال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اعتذر</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اللّه لي في العمر، ثم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شراب‌؟ فقال عندنا العسل و لا يشبع، و عندنا شراب نشربه من العنب، فدعا به عمر، فأتي به و هو مثل الطلاء </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طلاء </w:t>
      </w:r>
      <w:r>
        <w:rPr>
          <w:rStyle w:val="FootnoteAnchor"/>
          <w:rtl w:val="true"/>
        </w:rPr>
        <w:footnoteReference w:id="870"/>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عمر فيه إصبعه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بهذا بأسا،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عبد الحميد بن جعفر، عن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أبو منصور بن شكرويه، أنا أبو بكر بن مردويه، أنا أبو بكر الصائغ، نا معاذ بن المثنّى بن معاذ، نا مسدّد بن مسرهد، نا يحيى، عن عبد الحميد بن جعفر، حدّثني يزيد بن أبي حبيب، عن سفيان </w:t>
      </w:r>
      <w:r>
        <w:rPr>
          <w:rStyle w:val="FootnoteAnchor"/>
          <w:rtl w:val="true"/>
        </w:rPr>
        <w:footnoteReference w:id="871"/>
      </w:r>
      <w:r>
        <w:rPr>
          <w:rFonts w:ascii="Amiri" w:hAnsi="Amiri" w:eastAsia="Amiri" w:cs="Amiri"/>
          <w:color w:val="111111"/>
          <w:sz w:val="28"/>
          <w:sz w:val="28"/>
          <w:szCs w:val="28"/>
          <w:rtl w:val="true"/>
          <w:lang w:bidi="ar-SA"/>
        </w:rPr>
        <w:t>بن وهب الخولاني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خطبة عمر بن الخطّاب بالجابية، فحمد اللّه و أثنى عليه بما هو أهله،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هذا الفيء فيء أفاءه اللّه عليكم، الرفيع فيه بمنزلة الوضيع، ليس أحد أحق فيه من أحد، إلاّ ما كان من هذين الحيين لخم و جذام، فإنّي غير قاسم لهما شيئا، فقام رجل من لخم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أنشدك اللّه في العدل و التسوية،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ابن الخطّاب العدل و التسوية، و اللّه، إنّي لأعلم لو كانت الهجرة بصنعاء ما خرج إليها من لخم و جذام إلاّ قليل، فلا أجعل </w:t>
      </w:r>
      <w:r>
        <w:rPr>
          <w:rStyle w:val="FootnoteAnchor"/>
          <w:rtl w:val="true"/>
        </w:rPr>
        <w:footnoteReference w:id="872"/>
      </w:r>
      <w:r>
        <w:rPr>
          <w:rFonts w:ascii="Amiri" w:hAnsi="Amiri" w:eastAsia="Amiri" w:cs="Amiri"/>
          <w:color w:val="111111"/>
          <w:sz w:val="28"/>
          <w:sz w:val="28"/>
          <w:szCs w:val="28"/>
          <w:rtl w:val="true"/>
          <w:lang w:bidi="ar-SA"/>
        </w:rPr>
        <w:t xml:space="preserve">من تكلّف السفر و ابتاع </w:t>
      </w:r>
      <w:r>
        <w:rPr>
          <w:rStyle w:val="FootnoteAnchor"/>
          <w:rtl w:val="true"/>
        </w:rPr>
        <w:footnoteReference w:id="873"/>
      </w:r>
      <w:r>
        <w:rPr>
          <w:rFonts w:ascii="Amiri" w:hAnsi="Amiri" w:eastAsia="Amiri" w:cs="Amiri"/>
          <w:color w:val="111111"/>
          <w:sz w:val="28"/>
          <w:sz w:val="28"/>
          <w:szCs w:val="28"/>
          <w:rtl w:val="true"/>
          <w:lang w:bidi="ar-SA"/>
        </w:rPr>
        <w:t>الظهر بمنزلة قوم إنّما قاتلوا في ديارهم‌؟ فقام أبو جدير حينئذ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كان اللّه ساق إلينا الهجرة في ديارنا فنصرناها و صدّقناها، فذاك الذي يذهب حقنا في الإسلام‌؟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لأقسمن ثلاث مرات، ثم قسم بين الناس غنائمهم، فأصاب كلّ‌ رجل نصف دينار، و إذا كانت معه امرأته أعطاهما دينارا، و إذا كان وحده أعطاه نصف دينار، انتهى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أبو عبيد </w:t>
      </w:r>
      <w:r>
        <w:rPr>
          <w:rStyle w:val="FootnoteAnchor"/>
          <w:rtl w:val="true"/>
        </w:rPr>
        <w:footnoteReference w:id="874"/>
      </w:r>
      <w:r>
        <w:rPr>
          <w:rFonts w:ascii="Amiri" w:hAnsi="Amiri" w:eastAsia="Amiri" w:cs="Amiri"/>
          <w:color w:val="111111"/>
          <w:sz w:val="28"/>
          <w:sz w:val="28"/>
          <w:szCs w:val="28"/>
          <w:rtl w:val="true"/>
          <w:lang w:bidi="ar-SA"/>
        </w:rPr>
        <w:t>عن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حدير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bookmarkStart w:id="275" w:name="pg16736_161318"/>
    </w:p>
    <w:p>
      <w:pPr>
        <w:pStyle w:val="BookText"/>
        <w:rPr/>
      </w:pPr>
      <w:bookmarkEnd w:id="275"/>
      <w:r>
        <w:rPr>
          <w:rFonts w:ascii="Amiri" w:hAnsi="Amiri" w:eastAsia="Amiri" w:cs="Amiri"/>
          <w:color w:val="111111"/>
          <w:sz w:val="28"/>
          <w:sz w:val="28"/>
          <w:szCs w:val="28"/>
          <w:rtl w:val="true"/>
          <w:lang w:bidi="ar-SA"/>
        </w:rPr>
        <w:t xml:space="preserve">أخبرناه أبو علي بن نبهان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البركات الأنماطي، أنا أحمد بن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عبد اللّه بن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أيضا، أنا طراد بن محمّد، أنا أحمد بن علي بن الحسين، أنا حامد بن محمّد، أنا علي بن عبد العزيز، نا القاسم بن سلام، نا يحيى بن سعيد، عن عبد الحميد بن جعفر، حدّثني يزيد بن أبي حبيب، عن سفيان بن وهب الخولاني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خطبة عمر بالجابية،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هذا الفيء شيء أفاءه اللّه عليكم، الرفيع فيه بمنزلة الوضيع، ليس أحد أحقّ‌ به من أحد إلاّ ما كان من هذين الحيين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 و جذام، فإنّي غير قاسم لهما شيئا، فقال رجل من لخم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أحدنا</w:t>
      </w:r>
      <w:r>
        <w:rPr>
          <w:rFonts w:eastAsia="IRNazanin" w:cs="IRNazanin"/>
          <w:color w:val="111111"/>
          <w:sz w:val="28"/>
          <w:szCs w:val="28"/>
          <w:rtl w:val="true"/>
          <w:lang w:bidi="fa-IR"/>
        </w:rPr>
        <w:t xml:space="preserve">... </w:t>
      </w:r>
      <w:r>
        <w:rPr>
          <w:rStyle w:val="FootnoteAnchor"/>
          <w:rtl w:val="true"/>
        </w:rPr>
        <w:footnoteReference w:id="87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أنشدك اللّه في العدل و التسوية،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ابن الخطّاب بهذا إلاّ العدل و التسوية، و اللّه، إنّي لأعلم أن الهجرة لو كانت بصنعاء ما خرج إليها من لخم و جذام إلاّ قليل، أ فأجعل من تكلّف السفر و ابتاع الظهر بمنزلة قوم إنّما قوتلوا </w:t>
      </w:r>
      <w:r>
        <w:rPr>
          <w:rStyle w:val="FootnoteAnchor"/>
          <w:rtl w:val="true"/>
        </w:rPr>
        <w:footnoteReference w:id="877"/>
      </w:r>
      <w:r>
        <w:rPr>
          <w:rFonts w:ascii="Amiri" w:hAnsi="Amiri" w:eastAsia="Amiri" w:cs="Amiri"/>
          <w:color w:val="111111"/>
          <w:sz w:val="28"/>
          <w:sz w:val="28"/>
          <w:szCs w:val="28"/>
          <w:rtl w:val="true"/>
          <w:lang w:bidi="ar-SA"/>
        </w:rPr>
        <w:t xml:space="preserve">في ديارهم‌؟ فقام أبو حدير </w:t>
      </w:r>
      <w:r>
        <w:rPr>
          <w:rStyle w:val="FootnoteAnchor"/>
          <w:rtl w:val="true"/>
        </w:rPr>
        <w:footnoteReference w:id="87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كان اللّه ساق الهجرة إلينا في ديارنا فنصرناها و صدّقناها، أذاك الذي يذهب حقنا؟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لأقسمن لكم، ثم قسم بين الناس، فأصاب كل رجل منهم نصف دينار، إذا كان وحده، فإذا كانت معه امرأته أعطاه دينارا</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4613427_73709187"/>
      <w:bookmarkStart w:id="277" w:name="_Toc115"/>
      <w:bookmarkEnd w:id="276"/>
      <w:r>
        <w:rPr/>
        <w:t>8452</w:t>
      </w:r>
      <w:r>
        <w:rPr>
          <w:rtl w:val="true"/>
        </w:rPr>
        <w:t xml:space="preserve"> - </w:t>
      </w:r>
      <w:r>
        <w:rPr>
          <w:rtl w:val="true"/>
        </w:rPr>
        <w:t>أبو حرب اليماني المبرقع الذي زعم أنه السفياني</w:t>
      </w:r>
      <w:bookmarkEnd w:id="277"/>
    </w:p>
    <w:p>
      <w:pPr>
        <w:pStyle w:val="BookText"/>
        <w:rPr/>
      </w:pPr>
      <w:r>
        <w:rPr>
          <w:rFonts w:ascii="Amiri" w:hAnsi="Amiri" w:eastAsia="Amiri" w:cs="Amiri"/>
          <w:color w:val="111111"/>
          <w:sz w:val="28"/>
          <w:sz w:val="28"/>
          <w:szCs w:val="28"/>
          <w:rtl w:val="true"/>
          <w:lang w:bidi="ar-SA"/>
        </w:rPr>
        <w:t>خرج على السلطان بفلسطين و دعا إلى الأمر بالمعروف و النهي عن المنكر، ثم قتل بناحية دمشق</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الخضر </w:t>
      </w:r>
      <w:r>
        <w:rPr>
          <w:rStyle w:val="FootnoteAnchor"/>
          <w:rtl w:val="true"/>
        </w:rPr>
        <w:footnoteReference w:id="879"/>
      </w:r>
      <w:r>
        <w:rPr>
          <w:rFonts w:ascii="Amiri" w:hAnsi="Amiri" w:eastAsia="Amiri" w:cs="Amiri"/>
          <w:color w:val="111111"/>
          <w:sz w:val="28"/>
          <w:sz w:val="28"/>
          <w:szCs w:val="28"/>
          <w:rtl w:val="true"/>
          <w:lang w:bidi="ar-SA"/>
        </w:rPr>
        <w:t xml:space="preserve">بن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أنا</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عبد العزيز بن أحمد، أنا عبد الوهّاب الميداني، أنا أبو سليمان بن زبر، أنا عبد اللّه بن أحمد بن جعفر، أنا أبو </w:t>
      </w:r>
    </w:p>
    <w:p>
      <w:pPr>
        <w:pStyle w:val="BookText"/>
        <w:rPr/>
      </w:pPr>
      <w:r>
        <w:rPr>
          <w:rFonts w:ascii="Amiri" w:hAnsi="Amiri" w:eastAsia="Amiri" w:cs="Amiri"/>
          <w:color w:val="111111"/>
          <w:sz w:val="28"/>
          <w:sz w:val="28"/>
          <w:szCs w:val="28"/>
          <w:rtl w:val="true"/>
          <w:lang w:bidi="ar-SA"/>
        </w:rPr>
        <w:t xml:space="preserve">جعفر الطبري </w:t>
      </w:r>
      <w:r>
        <w:rPr>
          <w:rStyle w:val="FootnoteAnchor"/>
          <w:rtl w:val="true"/>
        </w:rPr>
        <w:footnoteReference w:id="8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سنة سبع </w:t>
      </w:r>
      <w:r>
        <w:rPr>
          <w:rStyle w:val="FootnoteAnchor"/>
          <w:rtl w:val="true"/>
        </w:rPr>
        <w:footnoteReference w:id="882"/>
      </w:r>
      <w:r>
        <w:rPr>
          <w:rFonts w:ascii="Amiri" w:hAnsi="Amiri" w:eastAsia="Amiri" w:cs="Amiri"/>
          <w:color w:val="111111"/>
          <w:sz w:val="28"/>
          <w:sz w:val="28"/>
          <w:szCs w:val="28"/>
          <w:rtl w:val="true"/>
          <w:lang w:bidi="ar-SA"/>
        </w:rPr>
        <w:t>و عشرين و مائتين كان فيها من الأحداث خروج أبي حرب المبرقع اليماني بفلسطين، و خلافه على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لي بعض أصحابي ممن ذكر أنه خبر </w:t>
      </w:r>
      <w:r>
        <w:rPr>
          <w:rStyle w:val="FootnoteAnchor"/>
          <w:rtl w:val="true"/>
        </w:rPr>
        <w:footnoteReference w:id="883"/>
      </w:r>
      <w:r>
        <w:rPr>
          <w:rFonts w:ascii="Amiri" w:hAnsi="Amiri" w:eastAsia="Amiri" w:cs="Amiri"/>
          <w:color w:val="111111"/>
          <w:sz w:val="28"/>
          <w:sz w:val="28"/>
          <w:szCs w:val="28"/>
          <w:rtl w:val="true"/>
          <w:lang w:bidi="ar-SA"/>
        </w:rPr>
        <w:t>أمره و أن سبب خروجه على السلطان كان لأن بعض الجند أراد النزول في داره و هو غائب عنها، و فيها إمّا زوجته و إمّا أخته، فمانعته عن ذلك، فضربها بسوط‍‌ معه، فاتّقته بذراعها، فأصاب السوط‍‌ ذراعها، فأثّر فيها، فلمّا رجع أبو حرب إلى منزله بكت و شكت إليه ما فعل بها، و أرته الأثر الذي بذراعها من ضربه، فأخذ أبو حرب سيفه و مشى إلى الجندي و هو غارّ، فضربه حتى قتله، ثم هرب و ألبس وجهه برقعا كيلا يعرف، فصار إلى جبل من جبال الأردن، و طلبه السلطان، فلم يعرف له خبرا، فكان أبو حرب يظهر بالنهار فيقعد على الجبل الذي أوى إليه مبرقعا، فيراه الرائي فيأتيه يذكّره و يحرّضه على الأمر بالمعروف و النهي عن المنكر، و يذكر السلطان و ما يأتي إلى الناس و يعيبه، فما زال ذلك دأبه حتى استجاب له قوم من حرّاثي أهل تلك الناحية، و أهل القرى، و كان يزعم أنه أموي، فقال الذين استجابوا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السفياني، فلمّا كثرت غاشيته و تبّاعه من هذه الطبقة من الناس، دعا أهل البيوتات من تلك الناحية، فاستجاب له جماعة من رؤساء اليمانية؛ منهم رجل يقال له ابن بيهس </w:t>
      </w:r>
      <w:r>
        <w:rPr>
          <w:rStyle w:val="FootnoteAnchor"/>
          <w:rtl w:val="true"/>
        </w:rPr>
        <w:footnoteReference w:id="884"/>
      </w:r>
      <w:r>
        <w:rPr>
          <w:rFonts w:ascii="Amiri" w:hAnsi="Amiri" w:eastAsia="Amiri" w:cs="Amiri"/>
          <w:color w:val="111111"/>
          <w:sz w:val="28"/>
          <w:sz w:val="28"/>
          <w:szCs w:val="28"/>
          <w:rtl w:val="true"/>
          <w:lang w:bidi="ar-SA"/>
        </w:rPr>
        <w:t xml:space="preserve">،و كان مطاعا في أهل اليمن، و رجلان آخران من أهل دمشق، و اتّصل الخبر بالمعتصم، و هو عليل؛ علّته التي مات فيها، فوجه إليه رجاء بن أيوب الحضاريّ‌ </w:t>
      </w:r>
      <w:r>
        <w:rPr>
          <w:rStyle w:val="FootnoteAnchor"/>
          <w:rtl w:val="true"/>
        </w:rPr>
        <w:footnoteReference w:id="885"/>
      </w:r>
      <w:r>
        <w:rPr>
          <w:rFonts w:ascii="Amiri" w:hAnsi="Amiri" w:eastAsia="Amiri" w:cs="Amiri"/>
          <w:color w:val="111111"/>
          <w:sz w:val="28"/>
          <w:sz w:val="28"/>
          <w:szCs w:val="28"/>
          <w:rtl w:val="true"/>
          <w:lang w:bidi="ar-SA"/>
        </w:rPr>
        <w:t xml:space="preserve">في زهاء ألف رجل من الجند </w:t>
      </w:r>
      <w:r>
        <w:rPr>
          <w:rStyle w:val="FootnoteAnchor"/>
          <w:rtl w:val="true"/>
        </w:rPr>
        <w:footnoteReference w:id="886"/>
      </w:r>
      <w:r>
        <w:rPr>
          <w:rFonts w:ascii="Amiri" w:hAnsi="Amiri" w:eastAsia="Amiri" w:cs="Amiri"/>
          <w:color w:val="111111"/>
          <w:sz w:val="28"/>
          <w:sz w:val="28"/>
          <w:szCs w:val="28"/>
          <w:rtl w:val="true"/>
          <w:lang w:bidi="ar-SA"/>
        </w:rPr>
        <w:t>،فلمّا صار رجاء إليه وجده في عالم من الناس</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الذي أخبرني بقصته أنه كان في زهاء مائة ألف، فكره رجاء مواقعته </w:t>
      </w:r>
      <w:r>
        <w:rPr>
          <w:rStyle w:val="FootnoteAnchor"/>
          <w:rtl w:val="true"/>
        </w:rPr>
        <w:footnoteReference w:id="887"/>
      </w:r>
      <w:r>
        <w:rPr>
          <w:rFonts w:ascii="Amiri" w:hAnsi="Amiri" w:eastAsia="Amiri" w:cs="Amiri"/>
          <w:color w:val="111111"/>
          <w:sz w:val="28"/>
          <w:sz w:val="28"/>
          <w:szCs w:val="28"/>
          <w:rtl w:val="true"/>
          <w:lang w:bidi="ar-SA"/>
        </w:rPr>
        <w:t xml:space="preserve">،و عسكر </w:t>
      </w:r>
      <w:r>
        <w:rPr>
          <w:rStyle w:val="FootnoteAnchor"/>
          <w:rtl w:val="true"/>
        </w:rPr>
        <w:footnoteReference w:id="888"/>
      </w:r>
      <w:r>
        <w:rPr>
          <w:rFonts w:ascii="Amiri" w:hAnsi="Amiri" w:eastAsia="Amiri" w:cs="Amiri"/>
          <w:color w:val="111111"/>
          <w:sz w:val="28"/>
          <w:sz w:val="28"/>
          <w:szCs w:val="28"/>
          <w:rtl w:val="true"/>
          <w:lang w:bidi="ar-SA"/>
        </w:rPr>
        <w:t xml:space="preserve">بحذائه حتى إذا كان أول عمارة الناس الأرضين و حراثتهم، انصرف </w:t>
      </w:r>
    </w:p>
    <w:p>
      <w:pPr>
        <w:pStyle w:val="BookText"/>
        <w:rPr/>
      </w:pPr>
      <w:r>
        <w:rPr>
          <w:rFonts w:ascii="Amiri" w:hAnsi="Amiri" w:eastAsia="Amiri" w:cs="Amiri"/>
          <w:color w:val="111111"/>
          <w:sz w:val="28"/>
          <w:sz w:val="28"/>
          <w:szCs w:val="28"/>
          <w:rtl w:val="true"/>
          <w:lang w:bidi="ar-SA"/>
        </w:rPr>
        <w:t>من كان من الحرّاث مع أبي حرب إلى حراثته و أرباب الأرضين إلى أرضيهم، و بقي أبو حرب في نفر، في زهاء ألف أو ألفين، ناجزه رجاء الحرب، فالتقى العسكران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 رجاء و عسكر المبرقع، فلمّا التقوا تأمل رجاء عسكر المبرقع،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في عسكره رجلا له فروسية غيره، و إنه سيظهر لأصحابه من نفسه بعض ما عنده من الرّجلة </w:t>
      </w:r>
      <w:r>
        <w:rPr>
          <w:rStyle w:val="FootnoteAnchor"/>
          <w:rtl w:val="true"/>
        </w:rPr>
        <w:footnoteReference w:id="889"/>
      </w:r>
      <w:r>
        <w:rPr>
          <w:rFonts w:ascii="Amiri" w:hAnsi="Amiri" w:eastAsia="Amiri" w:cs="Amiri"/>
          <w:color w:val="111111"/>
          <w:sz w:val="28"/>
          <w:sz w:val="28"/>
          <w:szCs w:val="28"/>
          <w:rtl w:val="true"/>
          <w:lang w:bidi="ar-SA"/>
        </w:rPr>
        <w:t>،فلا تعجلوا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الأمر كما قال رجاء، فلما لبث المبرقع أن حمل على عسكر رجاء، فقال رجاء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أفرجوا له، فأفرجوا له، حتى جاوزهم ثم كرّ راجعا إلى عسكر نفسه، ثم أمهل رجاء،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سيحمل عليكم مرة أخرى فأفرجوا له، فإذا أراد أن يرجع فحولوا بينه و بين ذلك، و خذوه، ففعل المبرقع ذلك، حمل على أصحاب رجاء، فأفرجوا له حتى جاوزهم ثم كر راجعا، فأحاطوا به، و أخذوه، و أنزلوه عن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قدم على رجاء حين ترك معاجلة المبرقع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من قبل المعتصم مستحث، فأخذ الرسول فقيّده إلى ما كان من أمره، و أمر أبي حرب ما كان مما ذكرنا، فأطلقه، فلمّا قدم رجاء بأبي حرب على المعتصم، عذله المعتصم على ما فعل برسوله، فقال له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وجهتني في ألف إلى مائة ألف، فكرهت أن أعاجله فنهلك و يهلك من معي، و لا نغني شيئا، فتمهّلت حتى خفّ‌ من معه و وجدت فرصة، و رأيت لحربه وجها، فناهضته و قد خفّ‌ من معه و هو في ضعف، و نحن في قوة، و قد جئتك بالرجل أسيرا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غير من ذكرت أنه حدّثني حديث أبي حرب على ما وصفت، فإنه زعم أن خروجه كان في سنة ست و عشرين و مائتين، و أنه خرج بفلسطين </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سفياني، فصار في خمسين ألفا من أهل اليمن و غيرهم، و اعتقد ابن بيهس </w:t>
      </w:r>
      <w:r>
        <w:rPr>
          <w:rStyle w:val="FootnoteAnchor"/>
          <w:rtl w:val="true"/>
        </w:rPr>
        <w:footnoteReference w:id="892"/>
      </w:r>
      <w:r>
        <w:rPr>
          <w:rFonts w:ascii="Amiri" w:hAnsi="Amiri" w:eastAsia="Amiri" w:cs="Amiri"/>
          <w:color w:val="111111"/>
          <w:sz w:val="28"/>
          <w:sz w:val="28"/>
          <w:szCs w:val="28"/>
          <w:rtl w:val="true"/>
          <w:lang w:bidi="ar-SA"/>
        </w:rPr>
        <w:t xml:space="preserve">و آخران معه من أهل دمشق، فوجّه إليه المعتصم رجاء الحضاريّ‌ في جماعة كثيرة، فواقعهم بدمشق، فقتل من أصحاب ابن بيهس و صاحبيه نحوا من خمسة آلاف و أخذ ابن بيهس أسيرا، و قتل صاحبيه، و واقع أبا حرب بالرّملة، فقتل من أصحابه نحوا من عشرين ألفا، و أسر أبا حرب، فحمل إلى سامرّاء </w:t>
      </w:r>
      <w:r>
        <w:rPr>
          <w:rStyle w:val="FootnoteAnchor"/>
          <w:rtl w:val="true"/>
        </w:rPr>
        <w:footnoteReference w:id="893"/>
      </w:r>
      <w:r>
        <w:rPr>
          <w:rFonts w:ascii="Amiri" w:hAnsi="Amiri" w:eastAsia="Amiri" w:cs="Amiri"/>
          <w:color w:val="111111"/>
          <w:sz w:val="28"/>
          <w:sz w:val="28"/>
          <w:szCs w:val="28"/>
          <w:rtl w:val="true"/>
          <w:lang w:bidi="ar-SA"/>
        </w:rPr>
        <w:t>فجعل و ابن بيهس في المطبق، انتهى</w:t>
      </w:r>
      <w:r>
        <w:rPr>
          <w:rFonts w:eastAsia="Amiri" w:cs="Amiri" w:ascii="Amiri" w:hAnsi="Amiri"/>
          <w:color w:val="111111"/>
          <w:sz w:val="28"/>
          <w:szCs w:val="28"/>
          <w:rtl w:val="true"/>
          <w:lang w:bidi="ar-SA"/>
        </w:rPr>
        <w:t xml:space="preserve">. </w:t>
      </w:r>
      <w:bookmarkStart w:id="278" w:name="pg16736_161321"/>
    </w:p>
    <w:p>
      <w:pPr>
        <w:pStyle w:val="BookText"/>
        <w:rPr/>
      </w:pPr>
      <w:bookmarkEnd w:id="278"/>
      <w:r>
        <w:rPr>
          <w:rFonts w:ascii="Amiri" w:hAnsi="Amiri" w:eastAsia="Amiri" w:cs="Amiri"/>
          <w:color w:val="111111"/>
          <w:sz w:val="28"/>
          <w:sz w:val="28"/>
          <w:szCs w:val="28"/>
          <w:rtl w:val="true"/>
          <w:lang w:bidi="ar-SA"/>
        </w:rPr>
        <w:t>أخبرنا أبو القاسم بن السّمرقندي، أنا أبو بكر محمّد بن هبة اللّه، أنا محمّد بن الحسين،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عشرين و مائتين خرج المبرقع بفلسطين و قاتل رجاء الحضاريّ‌ أهل كفر بطنا</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4613429_73709187"/>
      <w:bookmarkStart w:id="280" w:name="_Toc116"/>
      <w:bookmarkEnd w:id="279"/>
      <w:r>
        <w:rPr/>
        <w:t>8453</w:t>
      </w:r>
      <w:r>
        <w:rPr>
          <w:rtl w:val="true"/>
        </w:rPr>
        <w:t xml:space="preserve"> - </w:t>
      </w:r>
      <w:r>
        <w:rPr>
          <w:rtl w:val="true"/>
        </w:rPr>
        <w:t>أبو حرّة الحجازي</w:t>
      </w:r>
      <w:bookmarkEnd w:id="280"/>
    </w:p>
    <w:p>
      <w:pPr>
        <w:pStyle w:val="BookText"/>
        <w:rPr/>
      </w:pPr>
      <w:r>
        <w:rPr>
          <w:rFonts w:ascii="Amiri" w:hAnsi="Amiri" w:eastAsia="Amiri" w:cs="Amiri"/>
          <w:color w:val="111111"/>
          <w:sz w:val="28"/>
          <w:sz w:val="28"/>
          <w:szCs w:val="28"/>
          <w:rtl w:val="true"/>
          <w:lang w:bidi="ar-SA"/>
        </w:rPr>
        <w:t>وفد على عبد الملك بن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غالب محمّد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Style w:val="FootnoteAnchor"/>
          <w:rtl w:val="true"/>
        </w:rPr>
        <w:footnoteReference w:id="894"/>
      </w:r>
      <w:r>
        <w:rPr>
          <w:rFonts w:ascii="Amiri" w:hAnsi="Amiri" w:eastAsia="Amiri" w:cs="Amiri"/>
          <w:color w:val="111111"/>
          <w:sz w:val="28"/>
          <w:sz w:val="28"/>
          <w:szCs w:val="28"/>
          <w:rtl w:val="true"/>
          <w:lang w:bidi="ar-SA"/>
        </w:rPr>
        <w:t>العكبري، أنا أبو الحسين المبارك بن عبد الجبّار بن أحمد، أنا أبو القاسم عبد العزيز علي الأزجي، أنا أبو الحسين عبد الرّحمن بن عمر بن أحمد الخلاّل، نا أبو بكر محمّد بن أحمد بن يعقوب بن شيبة، نا جدي، نا أحمد بن رشويه المروزي، نا سليمان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عروة بن الزبير لأبي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ببعض بني أميّة قد ملك فأتيته فلم يزدك على مائتين، فلمّا ملك عبد الملك قدم عليك و عنده عروة، فأمر له بمائتي درهم، فكلّمه عروة فيه، فزاده مائة</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4613431_73709187"/>
      <w:bookmarkStart w:id="282" w:name="_Toc117"/>
      <w:bookmarkEnd w:id="281"/>
      <w:r>
        <w:rPr/>
        <w:t>8454</w:t>
      </w:r>
      <w:r>
        <w:rPr>
          <w:rtl w:val="true"/>
        </w:rPr>
        <w:t xml:space="preserve"> - </w:t>
      </w:r>
      <w:r>
        <w:rPr>
          <w:rtl w:val="true"/>
        </w:rPr>
        <w:t>أبو حريش الكناني</w:t>
      </w:r>
      <w:bookmarkEnd w:id="282"/>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أبي محمّد المديني،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حامد أحمد بن نصر بن علي الحاكمي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 أبو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بكر الحيري، نا أبو العبّاس محمّد بن يعقوب الأصم، نا إبراهيم بن سليمان البرلسي، نا أصبغ بن الفرج، أخبرني حاتم بن إسماعيل، عن حمزة بن أبي محمّد، عن شيخ من أهل دمشق يقال له أبو حريش، عن مكحول الدّمشقي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شهدت مع أنس بن مالك جنازة بالبصرة، فرجعت معه إلى منزله، فأتى فراشا له، فاضطجع عليه، ثم أخذ رائطة بصرية </w:t>
      </w:r>
      <w:r>
        <w:rPr>
          <w:rStyle w:val="FootnoteAnchor"/>
          <w:rtl w:val="true"/>
        </w:rPr>
        <w:footnoteReference w:id="895"/>
      </w:r>
      <w:r>
        <w:rPr>
          <w:rFonts w:ascii="Amiri" w:hAnsi="Amiri" w:eastAsia="Amiri" w:cs="Amiri"/>
          <w:color w:val="111111"/>
          <w:sz w:val="28"/>
          <w:sz w:val="28"/>
          <w:szCs w:val="28"/>
          <w:rtl w:val="true"/>
          <w:lang w:bidi="ar-SA"/>
        </w:rPr>
        <w:t>فغطى بها وجهه ثم بكى، 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يبكيك يا أبا النّضر؟ فو اللّه إنّك لخادم رسول اللّه صلى اللّه عليه و سلم، و إنك لنجيّ‌ </w:t>
      </w:r>
      <w:r>
        <w:rPr>
          <w:rStyle w:val="FootnoteAnchor"/>
          <w:rtl w:val="true"/>
        </w:rPr>
        <w:footnoteReference w:id="896"/>
      </w:r>
      <w:r>
        <w:rPr>
          <w:rFonts w:ascii="Amiri" w:hAnsi="Amiri" w:eastAsia="Amiri" w:cs="Amiri"/>
          <w:color w:val="111111"/>
          <w:sz w:val="28"/>
          <w:sz w:val="28"/>
          <w:szCs w:val="28"/>
          <w:rtl w:val="true"/>
          <w:lang w:bidi="ar-SA"/>
        </w:rPr>
        <w:t xml:space="preserve">،و إن في بيتك لطعام و شراب </w:t>
      </w:r>
      <w:r>
        <w:rPr>
          <w:rStyle w:val="FootnoteAnchor"/>
          <w:rtl w:val="true"/>
        </w:rPr>
        <w:footnoteReference w:id="8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هذا أبكي، أبكي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الأمة</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أخاف عليها الشرط‍‌ </w:t>
      </w:r>
      <w:r>
        <w:rPr>
          <w:rStyle w:val="FootnoteAnchor"/>
          <w:rtl w:val="true"/>
        </w:rPr>
        <w:footnoteReference w:id="899"/>
      </w:r>
      <w:r>
        <w:rPr>
          <w:rFonts w:ascii="Amiri" w:hAnsi="Amiri" w:eastAsia="Amiri" w:cs="Amiri"/>
          <w:color w:val="111111"/>
          <w:sz w:val="28"/>
          <w:sz w:val="28"/>
          <w:szCs w:val="28"/>
          <w:rtl w:val="true"/>
          <w:lang w:bidi="ar-SA"/>
        </w:rPr>
        <w:t>و الشهوة الخفية، 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 في هذه الأمة شركا،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الأخرى أخوف،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ركب فرسه، ثم استعرض أمّتي يقتلهم بسيفه خرج من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الأخرى فانطلاق الرجل إلى جاره يخالفه في أهله،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إبراهيم بن عبد الرّحمن بن مروان، عن إبراهيم بن سليمان بن أبي داود البرلسي،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 اللّه في هذه الأمة 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رواه محمّد بن عبّاد عن حاتم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أبي محمّد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عبيد اللّه بن نصر، أنا أبو جعفر بن المسلمة، أنا أبو طاهر المخلّص، نا يحيى بن محمّد بن صاعد، نا محمّد بن إسحاق، نا محمّد بن عبّاد، نا حاتم بن إسماعيل، عن حمزة أبي محمد عن شيخ من أهل دمشق يقال له أبو حريش، 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مع أنس جنازة، فرجعت معه إلى منزله، فأتى فراشا له، فاضطجع عليه، و أخذ ريطة فغطّى بها وجهه ثم بكى، 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النّضر؟ فو اللّه إنك لخادم رسول اللّه صلى اللّه عليه و سلم، و إن</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لبخير، و إنّ‌ في بيتك لطعام و شراب،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أبكي، و لكن أبكي على هذه الأمة، أخاف عليها الشرك و الشهوة الخفية، قال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 اللّه في هذه الأمة شركا</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و أنا من الاثنين أخوف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ركب فرسا ثم استعرض أمّتي يقتلهم خرج من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الأخرى فانطلاق الرجل إلى جاره يخالفه في أهله، انتهى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w:t>
      </w:r>
      <w:r>
        <w:rPr>
          <w:rStyle w:val="FootnoteAnchor"/>
          <w:rtl w:val="true"/>
        </w:rPr>
        <w:footnoteReference w:id="9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أبي عن حمزة بن أبي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منكر الحديث، لم يرو عنه غير حاتم، و سئل أبو زرعة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مديني لين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العلوي، و أبو محمّد بن الأكفاني، و أبو تراب حيدرة بن أحمد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أحمد، أنا عبد الرّحمن بن عثمان بن القاسم، نا أحمد بن إبراهيم القرشي، نا محمّد بن عائذ، أنا الوليد، عن أبي حريش الكناني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في سنة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علي يومئذ بدابق </w:t>
      </w:r>
      <w:r>
        <w:rPr>
          <w:rStyle w:val="FootnoteAnchor"/>
          <w:rtl w:val="true"/>
        </w:rPr>
        <w:footnoteReference w:id="904"/>
      </w:r>
      <w:r>
        <w:rPr>
          <w:rFonts w:ascii="Amiri" w:hAnsi="Amiri" w:eastAsia="Amiri" w:cs="Amiri"/>
          <w:color w:val="111111"/>
          <w:sz w:val="28"/>
          <w:sz w:val="28"/>
          <w:szCs w:val="28"/>
          <w:rtl w:val="true"/>
          <w:lang w:bidi="ar-SA"/>
        </w:rPr>
        <w:t>على صائفة الناس، و معه من أهل الشام و غيرهم نحو من مائة ألف، قال أبو الحريش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عام عمورية،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يا أبا حريش‌؟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الصائفة مع عثمان بن </w:t>
      </w:r>
      <w:r>
        <w:rPr>
          <w:rStyle w:val="FootnoteAnchor"/>
          <w:rtl w:val="true"/>
        </w:rPr>
        <w:footnoteReference w:id="905"/>
      </w:r>
      <w:r>
        <w:rPr>
          <w:rFonts w:ascii="Amiri" w:hAnsi="Amiri" w:eastAsia="Amiri" w:cs="Amiri"/>
          <w:color w:val="111111"/>
          <w:sz w:val="28"/>
          <w:sz w:val="28"/>
          <w:szCs w:val="28"/>
          <w:rtl w:val="true"/>
          <w:lang w:bidi="ar-SA"/>
        </w:rPr>
        <w:t>حيان في خلافة يزيد بن عبد الملك، حتى نزلنا على عمورية، و أقام عليها ستة و ثلاثين منجنيقا، و جدّ في حصارها، و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خرج رجل منّا من كنانة من أهل فلسطين إلى البراز في دير الحبيش الذي دونها، فكلّمه الحبيش و قال له في ذلك قولا أتانا به عنه، فذهبنا به إلى عثمان بن حيان فأخبره بمقالته، فركب معه حتى وقف على الحبيش و أمر صاحبنا أن نكلمه، فتقدم، فكلّمه،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أخبرت أميرنا </w:t>
      </w:r>
      <w:r>
        <w:rPr>
          <w:rStyle w:val="FootnoteAnchor"/>
          <w:rtl w:val="true"/>
        </w:rPr>
        <w:footnoteReference w:id="906"/>
      </w:r>
      <w:r>
        <w:rPr>
          <w:rFonts w:ascii="Amiri" w:hAnsi="Amiri" w:eastAsia="Amiri" w:cs="Amiri"/>
          <w:color w:val="111111"/>
          <w:sz w:val="28"/>
          <w:sz w:val="28"/>
          <w:szCs w:val="28"/>
          <w:rtl w:val="true"/>
          <w:lang w:bidi="ar-SA"/>
        </w:rPr>
        <w:t>بمقالتك، و ها هو ذا قد أحبّ‌ أن يسمعه منك، قال الحبيش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هو كما قلت لك، لا تقدرون على فتحها حتى يكون الذي بينكم رجل من أهل بيت نبيكم و حتى يكون فيكم قوم شعورهم شعور النساء، و لباسهم لباس الرهبان، فيومئذ يفتحونها، فو اللّه، لكأني انظر إليهم يدخلونها من هذا الباب، و يخرجون من ذاك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عثمان إلى منزله و أمر بتحريق المجانيق، و أمر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أصبحوا على ظهر مغيرين إلى داخل أرض الروم، ففعل الناس، فمضى، ثم قفل بنا</w:t>
      </w:r>
      <w:r>
        <w:rPr>
          <w:rFonts w:eastAsia="Amiri" w:cs="Amiri" w:ascii="Amiri" w:hAnsi="Amiri"/>
          <w:color w:val="111111"/>
          <w:sz w:val="28"/>
          <w:szCs w:val="28"/>
          <w:rtl w:val="true"/>
          <w:lang w:bidi="ar-SA"/>
        </w:rPr>
        <w:t xml:space="preserve">. </w:t>
      </w:r>
      <w:bookmarkStart w:id="283" w:name="pg16736_161324"/>
    </w:p>
    <w:p>
      <w:pPr>
        <w:pStyle w:val="BookText"/>
        <w:rPr/>
      </w:pPr>
      <w:bookmarkEnd w:id="283"/>
      <w:r>
        <w:rPr>
          <w:rFonts w:ascii="Amiri" w:hAnsi="Amiri" w:eastAsia="Amiri" w:cs="Amiri"/>
          <w:color w:val="111111"/>
          <w:sz w:val="28"/>
          <w:sz w:val="28"/>
          <w:szCs w:val="28"/>
          <w:rtl w:val="true"/>
          <w:lang w:bidi="ar-SA"/>
        </w:rPr>
        <w:t xml:space="preserve">قرأت على أبي محمّد بن حمزة، عن علي بن هبة اللّه </w:t>
      </w:r>
      <w:r>
        <w:rPr>
          <w:rStyle w:val="FootnoteAnchor"/>
          <w:rtl w:val="true"/>
        </w:rPr>
        <w:footnoteReference w:id="9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حريش بفتح الحاء المهملة، و كسر الراء و بالشين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حريش الدّمشقي، يحدّث عن مكحول، روى جابر بن إسماعيل عن حمزة بن أبي محمّد عنه</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4613433_73709187"/>
      <w:bookmarkStart w:id="285" w:name="_Toc118"/>
      <w:bookmarkEnd w:id="284"/>
      <w:r>
        <w:rPr/>
        <w:t>8455</w:t>
      </w:r>
      <w:r>
        <w:rPr>
          <w:rtl w:val="true"/>
        </w:rPr>
        <w:t xml:space="preserve"> - </w:t>
      </w:r>
      <w:r>
        <w:rPr>
          <w:rtl w:val="true"/>
        </w:rPr>
        <w:t>أبو حزابة اسمه الوليد بن حنيفة</w:t>
      </w:r>
      <w:bookmarkEnd w:id="285"/>
    </w:p>
    <w:p>
      <w:pPr>
        <w:pStyle w:val="BookText"/>
        <w:rPr/>
      </w:pPr>
      <w:r>
        <w:rPr>
          <w:rFonts w:ascii="Amiri" w:hAnsi="Amiri" w:eastAsia="Amiri" w:cs="Amiri"/>
          <w:color w:val="111111"/>
          <w:sz w:val="28"/>
          <w:sz w:val="28"/>
          <w:szCs w:val="28"/>
          <w:rtl w:val="true"/>
          <w:lang w:bidi="ar-SA"/>
        </w:rPr>
        <w:t>تقدّم ذكره في حرف الواو</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4613435_73709187"/>
      <w:bookmarkStart w:id="287" w:name="_Toc119"/>
      <w:bookmarkEnd w:id="286"/>
      <w:r>
        <w:rPr/>
        <w:t>8456</w:t>
      </w:r>
      <w:r>
        <w:rPr>
          <w:rtl w:val="true"/>
        </w:rPr>
        <w:t xml:space="preserve"> - </w:t>
      </w:r>
      <w:r>
        <w:rPr>
          <w:rtl w:val="true"/>
        </w:rPr>
        <w:t>أبو حسّان بن حسّان البسريّ‌</w:t>
      </w:r>
      <w:bookmarkEnd w:id="287"/>
    </w:p>
    <w:p>
      <w:pPr>
        <w:pStyle w:val="BookText"/>
        <w:rPr/>
      </w:pPr>
      <w:r>
        <w:rPr>
          <w:rFonts w:ascii="Amiri" w:hAnsi="Amiri" w:eastAsia="Amiri" w:cs="Amiri"/>
          <w:color w:val="111111"/>
          <w:sz w:val="28"/>
          <w:sz w:val="28"/>
          <w:szCs w:val="28"/>
          <w:rtl w:val="true"/>
          <w:lang w:bidi="ar-SA"/>
        </w:rPr>
        <w:t>أخو أبي عبيد محمّد بن حسّان</w:t>
      </w:r>
    </w:p>
    <w:p>
      <w:pPr>
        <w:pStyle w:val="BookText"/>
        <w:rPr/>
      </w:pPr>
      <w:r>
        <w:rPr>
          <w:rFonts w:ascii="Amiri" w:hAnsi="Amiri" w:eastAsia="Amiri" w:cs="Amiri"/>
          <w:color w:val="111111"/>
          <w:sz w:val="28"/>
          <w:sz w:val="28"/>
          <w:szCs w:val="28"/>
          <w:rtl w:val="true"/>
          <w:lang w:bidi="ar-SA"/>
        </w:rPr>
        <w:t>حكى عن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معمر الطبراني، و ابنه عبيد اللّه بن أبي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الحسين أحمد بن كامل بن ديسم، عن عبد الرّحمن بن علي بن القاسم الصوري، أنا أبو بكر محمّد بن علي الطوسي الخطيب بصد</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علي بن محمّد بن إبراهيم الحنائي،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عبدان بن عمر المنبجي، نا أبو بكر الدّقي </w:t>
      </w:r>
      <w:r>
        <w:rPr>
          <w:rStyle w:val="FootnoteAnchor"/>
          <w:rtl w:val="true"/>
        </w:rPr>
        <w:footnoteReference w:id="909"/>
      </w:r>
      <w:r>
        <w:rPr>
          <w:rFonts w:ascii="Amiri" w:hAnsi="Amiri" w:eastAsia="Amiri" w:cs="Amiri"/>
          <w:color w:val="111111"/>
          <w:sz w:val="28"/>
          <w:sz w:val="28"/>
          <w:szCs w:val="28"/>
          <w:rtl w:val="true"/>
          <w:lang w:bidi="ar-SA"/>
        </w:rPr>
        <w:t>محمّد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بكر بن معمر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حسّان يقول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أنبأنا أبو جعفر أحمد بن محمّد بن عبد العزيز، أنا الحسين بن يحيى بن إبراهيم، أنا الحسين بن علي بن محمّد، أنا أبو الحسن بن جهضم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حسّان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أخي أبو عبيد البسري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حسّان،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غمي، و لا أسفي إلاّ أن يجعلني ممن يعفى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w:t>
      </w:r>
      <w:r>
        <w:rPr>
          <w:rStyle w:val="FootnoteAnchor"/>
          <w:rtl w:val="true"/>
        </w:rPr>
        <w:footnoteReference w:id="910"/>
      </w:r>
      <w:r>
        <w:rPr>
          <w:rFonts w:ascii="Amiri" w:hAnsi="Amiri" w:eastAsia="Amiri" w:cs="Amiri"/>
          <w:color w:val="111111"/>
          <w:sz w:val="28"/>
          <w:sz w:val="28"/>
          <w:szCs w:val="28"/>
          <w:rtl w:val="true"/>
          <w:lang w:bidi="ar-SA"/>
        </w:rPr>
        <w:t>جهضم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الخلق على العفو تذابحوا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 لكن أيش يصبح </w:t>
      </w:r>
      <w:r>
        <w:rPr>
          <w:rStyle w:val="FootnoteAnchor"/>
          <w:rtl w:val="true"/>
        </w:rPr>
        <w:footnoteReference w:id="911"/>
      </w:r>
      <w:r>
        <w:rPr>
          <w:rFonts w:ascii="Amiri" w:hAnsi="Amiri" w:eastAsia="Amiri" w:cs="Amiri"/>
          <w:color w:val="111111"/>
          <w:sz w:val="28"/>
          <w:sz w:val="28"/>
          <w:szCs w:val="28"/>
          <w:rtl w:val="true"/>
          <w:lang w:bidi="ar-SA"/>
        </w:rPr>
        <w:t xml:space="preserve">بشيخ مثلي </w:t>
      </w:r>
      <w:r>
        <w:rPr>
          <w:rStyle w:val="FootnoteAnchor"/>
          <w:rtl w:val="true"/>
        </w:rPr>
        <w:footnoteReference w:id="912"/>
      </w:r>
      <w:r>
        <w:rPr>
          <w:rFonts w:ascii="Amiri" w:hAnsi="Amiri" w:eastAsia="Amiri" w:cs="Amiri"/>
          <w:color w:val="111111"/>
          <w:sz w:val="28"/>
          <w:sz w:val="28"/>
          <w:szCs w:val="28"/>
          <w:rtl w:val="true"/>
          <w:lang w:bidi="ar-SA"/>
        </w:rPr>
        <w:t xml:space="preserve">يوقف غدا بين يدي اللّه جلّ‌ اسمه </w:t>
      </w:r>
      <w:bookmarkStart w:id="288" w:name="pg16736_161325"/>
    </w:p>
    <w:p>
      <w:pPr>
        <w:pStyle w:val="BookText"/>
        <w:rPr/>
      </w:pPr>
      <w:bookmarkEnd w:id="288"/>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سوء كنت إلي، اذهب فقد عفونا عنك، أنا أملي في اللّه جلّ‌ اسمه أن يهب لي كل من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جهضم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اجتنى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الوفاء حفاظ‍‌ بن الحسن بن الحسين، عن عبد العزيز بن أحمد، أنا تمام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أم الحسين سيدة بنت عبيد اللّه بن مرحوم الطرسوسية الماجدية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محمّد بن داود الدينوري المعروف بالدّقي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معمر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ابن أبي حسّان عبيد اللّه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بجرة فيها سمن، فوقعت، فانكسرت فذهب رأس مالي،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اجعل رأس مالك رأس مال أبيك، فو اللّه ما لأبيك رأس مال في الدنيا و الآخرة إلاّ اللّه عزّ و جلّ‌</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4613437_73709187"/>
      <w:bookmarkStart w:id="290" w:name="_Toc120"/>
      <w:bookmarkEnd w:id="289"/>
      <w:r>
        <w:rPr/>
        <w:t>8457</w:t>
      </w:r>
      <w:r>
        <w:rPr>
          <w:rtl w:val="true"/>
        </w:rPr>
        <w:t xml:space="preserve"> - </w:t>
      </w:r>
      <w:r>
        <w:rPr>
          <w:rtl w:val="true"/>
        </w:rPr>
        <w:t>أبو حسّان الزيادي اسمه الحسن بن عثمان</w:t>
      </w:r>
      <w:bookmarkEnd w:id="290"/>
    </w:p>
    <w:p>
      <w:pPr>
        <w:pStyle w:val="BookText"/>
        <w:rPr/>
      </w:pPr>
      <w:r>
        <w:rPr>
          <w:rFonts w:ascii="Amiri" w:hAnsi="Amiri" w:eastAsia="Amiri" w:cs="Amiri"/>
          <w:color w:val="111111"/>
          <w:sz w:val="28"/>
          <w:sz w:val="28"/>
          <w:szCs w:val="28"/>
          <w:rtl w:val="true"/>
          <w:lang w:bidi="ar-SA"/>
        </w:rPr>
        <w:t>تقدّم ذكره في حرف الحاء</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4613439_73709187"/>
      <w:bookmarkStart w:id="292" w:name="_Toc121"/>
      <w:bookmarkEnd w:id="291"/>
      <w:r>
        <w:rPr>
          <w:rtl w:val="true"/>
        </w:rPr>
        <w:t>[</w:t>
      </w:r>
      <w:r>
        <w:rPr>
          <w:rtl w:val="true"/>
        </w:rPr>
        <w:t>ذكر من اسمه</w:t>
      </w:r>
      <w:r>
        <w:rPr>
          <w:rtl w:val="true"/>
        </w:rPr>
        <w:t xml:space="preserve">: </w:t>
      </w:r>
      <w:r>
        <w:rPr>
          <w:rtl w:val="true"/>
        </w:rPr>
        <w:t>أبو الحسن</w:t>
      </w:r>
      <w:r>
        <w:rPr>
          <w:rtl w:val="true"/>
        </w:rPr>
        <w:t>]</w:t>
      </w:r>
      <w:bookmarkEnd w:id="292"/>
    </w:p>
    <w:p>
      <w:pPr>
        <w:pStyle w:val="Heading5"/>
        <w:numPr>
          <w:ilvl w:val="4"/>
          <w:numId w:val="1"/>
        </w:numPr>
        <w:rPr/>
      </w:pPr>
      <w:bookmarkStart w:id="293" w:name="__RefHeading___Toc4613441_73709187"/>
      <w:bookmarkStart w:id="294" w:name="_Toc122"/>
      <w:bookmarkEnd w:id="293"/>
      <w:r>
        <w:rPr/>
        <w:t>8458</w:t>
      </w:r>
      <w:r>
        <w:rPr>
          <w:rtl w:val="true"/>
        </w:rPr>
        <w:t xml:space="preserve"> - </w:t>
      </w:r>
      <w:r>
        <w:rPr>
          <w:rtl w:val="true"/>
        </w:rPr>
        <w:t>أبو الحسن بن جعفر المتوكّل بن محمّد المعتصم</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ابن هارون الرشيد بن محمّد المهدي بن عبد اللّه المنصور</w:t>
      </w:r>
    </w:p>
    <w:p>
      <w:pPr>
        <w:pStyle w:val="BookText"/>
        <w:rPr/>
      </w:pPr>
      <w:r>
        <w:rPr>
          <w:rFonts w:ascii="Amiri" w:hAnsi="Amiri" w:eastAsia="Amiri" w:cs="Amiri"/>
          <w:color w:val="111111"/>
          <w:sz w:val="28"/>
          <w:sz w:val="28"/>
          <w:szCs w:val="28"/>
          <w:rtl w:val="true"/>
          <w:lang w:bidi="ar-SA"/>
        </w:rPr>
        <w:t>ابن محمّد بن علي بن عبد اللّه بن العبّاس الهاشمي</w:t>
      </w:r>
    </w:p>
    <w:p>
      <w:pPr>
        <w:pStyle w:val="BookText"/>
        <w:rPr/>
      </w:pPr>
      <w:r>
        <w:rPr>
          <w:rFonts w:ascii="Amiri" w:hAnsi="Amiri" w:eastAsia="Amiri" w:cs="Amiri"/>
          <w:color w:val="111111"/>
          <w:sz w:val="28"/>
          <w:sz w:val="28"/>
          <w:szCs w:val="28"/>
          <w:rtl w:val="true"/>
          <w:lang w:bidi="ar-SA"/>
        </w:rPr>
        <w:t>قدم مع أبيه المتوكل دمشق سنة ثلاث و أربعين و مائتين فيما قرأته بخط‍‌ أبي محمّد عبد اللّه بن محمّد الخطّابي و كان يعرف بابن فريدة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الحسن محمّد بن أحمد بن القواس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الحسن بن المتوكّل المعروف بابن فريدة في آخر ذي الحجّة سنة اثنين و سبعين و مائتين</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4613443_73709187"/>
      <w:bookmarkStart w:id="296" w:name="_Toc123"/>
      <w:bookmarkEnd w:id="295"/>
      <w:r>
        <w:rPr/>
        <w:t>8459</w:t>
      </w:r>
      <w:r>
        <w:rPr>
          <w:rtl w:val="true"/>
        </w:rPr>
        <w:t xml:space="preserve"> - </w:t>
      </w:r>
      <w:r>
        <w:rPr>
          <w:rtl w:val="true"/>
        </w:rPr>
        <w:t>أبو الحسن بعض إخوان أبي الميمون بن راشد</w:t>
      </w:r>
      <w:bookmarkEnd w:id="296"/>
    </w:p>
    <w:p>
      <w:pPr>
        <w:pStyle w:val="BookText"/>
        <w:rPr/>
      </w:pPr>
      <w:r>
        <w:rPr>
          <w:rFonts w:ascii="Amiri" w:hAnsi="Amiri" w:eastAsia="Amiri" w:cs="Amiri"/>
          <w:color w:val="111111"/>
          <w:sz w:val="28"/>
          <w:sz w:val="28"/>
          <w:szCs w:val="28"/>
          <w:rtl w:val="true"/>
          <w:lang w:bidi="ar-SA"/>
        </w:rPr>
        <w:t>حكى عنه أبو الميمون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شوال سنة ثمان و خمسين و أربع مائة، أنبأ أبو محمّد بن أبي نصر، أنا أبو الميمون بن </w:t>
      </w:r>
      <w:bookmarkStart w:id="297" w:name="pg16736_161326"/>
    </w:p>
    <w:p>
      <w:pPr>
        <w:pStyle w:val="BookText"/>
        <w:rPr/>
      </w:pPr>
      <w:bookmarkEnd w:id="297"/>
      <w:r>
        <w:rPr>
          <w:rFonts w:ascii="Amiri" w:hAnsi="Amiri" w:eastAsia="Amiri" w:cs="Amiri"/>
          <w:color w:val="111111"/>
          <w:sz w:val="28"/>
          <w:sz w:val="28"/>
          <w:szCs w:val="28"/>
          <w:rtl w:val="true"/>
          <w:lang w:bidi="ar-SA"/>
        </w:rPr>
        <w:t>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بعض إخواننا و يعرف با</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أنشدني </w:t>
      </w:r>
      <w:r>
        <w:rPr>
          <w:rStyle w:val="FootnoteAnchor"/>
          <w:rtl w:val="true"/>
        </w:rPr>
        <w:footnoteReference w:id="915"/>
      </w:r>
      <w:r>
        <w:rPr>
          <w:rFonts w:ascii="Amiri" w:hAnsi="Amiri" w:eastAsia="Amiri" w:cs="Amiri"/>
          <w:color w:val="111111"/>
          <w:sz w:val="28"/>
          <w:sz w:val="28"/>
          <w:szCs w:val="28"/>
          <w:rtl w:val="true"/>
          <w:lang w:bidi="ar-SA"/>
        </w:rPr>
        <w:t>أبو عبد اللّه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ضيعت أول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اعجازه إلاّ التواء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و إن أتبعت رأيك رأي و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كان رأيكما سواء</w:t>
      </w:r>
    </w:p>
    <w:p>
      <w:pPr>
        <w:pStyle w:val="Heading5"/>
        <w:numPr>
          <w:ilvl w:val="4"/>
          <w:numId w:val="1"/>
        </w:numPr>
        <w:rPr/>
      </w:pPr>
      <w:bookmarkStart w:id="298" w:name="__RefHeading___Toc4613445_73709187"/>
      <w:bookmarkStart w:id="299" w:name="_Toc124"/>
      <w:bookmarkEnd w:id="298"/>
      <w:r>
        <w:rPr/>
        <w:t>8460</w:t>
      </w:r>
      <w:r>
        <w:rPr>
          <w:rtl w:val="true"/>
        </w:rPr>
        <w:t xml:space="preserve"> - </w:t>
      </w:r>
      <w:r>
        <w:rPr>
          <w:rtl w:val="true"/>
        </w:rPr>
        <w:t>أبو الحسن الأعرابي الصوفي</w:t>
      </w:r>
      <w:bookmarkEnd w:id="299"/>
    </w:p>
    <w:p>
      <w:pPr>
        <w:pStyle w:val="BookText"/>
        <w:rPr/>
      </w:pPr>
      <w:r>
        <w:rPr>
          <w:rFonts w:ascii="Amiri" w:hAnsi="Amiri" w:eastAsia="Amiri" w:cs="Amiri"/>
          <w:color w:val="111111"/>
          <w:sz w:val="28"/>
          <w:sz w:val="28"/>
          <w:szCs w:val="28"/>
          <w:rtl w:val="true"/>
          <w:lang w:bidi="ar-SA"/>
        </w:rPr>
        <w:t>صاحب سياحة و رباط‍‌، صبور على الفقر و الشدائد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اجتاز بجبل لبنان من أعمال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حكى عنه أبو الحسن علي بن الحسن شيخ لأبي أحمد عبد اللّه بن بكر الطبراني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 w:name="__RefHeading___Toc4613447_73709187"/>
      <w:bookmarkStart w:id="301" w:name="_Toc125"/>
      <w:bookmarkEnd w:id="300"/>
      <w:r>
        <w:rPr/>
        <w:t>8461</w:t>
      </w:r>
      <w:r>
        <w:rPr>
          <w:rtl w:val="true"/>
        </w:rPr>
        <w:t xml:space="preserve"> - </w:t>
      </w:r>
      <w:r>
        <w:rPr>
          <w:rtl w:val="true"/>
        </w:rPr>
        <w:t>أبو الحسن الأطرابلسي</w:t>
      </w:r>
      <w:bookmarkEnd w:id="301"/>
    </w:p>
    <w:p>
      <w:pPr>
        <w:pStyle w:val="BookText"/>
        <w:rPr/>
      </w:pPr>
      <w:r>
        <w:rPr>
          <w:rFonts w:ascii="Amiri" w:hAnsi="Amiri" w:eastAsia="Amiri" w:cs="Amiri"/>
          <w:color w:val="111111"/>
          <w:sz w:val="28"/>
          <w:sz w:val="28"/>
          <w:szCs w:val="28"/>
          <w:rtl w:val="true"/>
          <w:lang w:bidi="ar-SA"/>
        </w:rPr>
        <w:t>حدّث عن أبي عتبة أحمد بن الفرج الحجازي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محمّد بن علي بن هارون البردعي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مهدي بن المفرج، أنبأ أبو طاهر بن الحنائي و أبو الحسن و أبو الفضل الموازينيان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أنبأنا أبو طاهر، و أبو الحسن و أبو الفضل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عبد اللّه القرشي، نا أبو العبّاس أحمد بن محمّد بن علي بن هارون البردعي، نا أبو الحسن الطرابلسي، نا أحمد بن الفرج، نا بقية،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الحكمة لتكون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919"/>
      </w:r>
      <w:r>
        <w:rPr>
          <w:rFonts w:ascii="IRNazanin" w:hAnsi="IRNazanin" w:eastAsia="IRNazanin"/>
          <w:color w:val="111111"/>
          <w:sz w:val="28"/>
          <w:sz w:val="28"/>
          <w:szCs w:val="28"/>
          <w:rtl w:val="true"/>
          <w:lang w:bidi="fa-IR"/>
        </w:rPr>
        <w:t xml:space="preserve">جوف المنافق، فما تزال </w:t>
      </w:r>
      <w:r>
        <w:rPr>
          <w:rStyle w:val="FootnoteAnchor"/>
          <w:rtl w:val="true"/>
        </w:rPr>
        <w:footnoteReference w:id="920"/>
      </w:r>
      <w:r>
        <w:rPr>
          <w:rFonts w:ascii="IRNazanin" w:hAnsi="IRNazanin" w:eastAsia="IRNazanin"/>
          <w:color w:val="111111"/>
          <w:sz w:val="28"/>
          <w:sz w:val="28"/>
          <w:szCs w:val="28"/>
          <w:rtl w:val="true"/>
          <w:lang w:bidi="fa-IR"/>
        </w:rPr>
        <w:t xml:space="preserve">تجلجل </w:t>
      </w:r>
      <w:r>
        <w:rPr>
          <w:rStyle w:val="FootnoteAnchor"/>
          <w:rtl w:val="true"/>
        </w:rPr>
        <w:footnoteReference w:id="921"/>
      </w:r>
      <w:r>
        <w:rPr>
          <w:rFonts w:ascii="Amiri" w:hAnsi="Amiri" w:eastAsia="Amiri" w:cs="Amiri"/>
          <w:color w:val="111111"/>
          <w:sz w:val="28"/>
          <w:sz w:val="28"/>
          <w:szCs w:val="28"/>
          <w:rtl w:val="true"/>
          <w:lang w:bidi="ar-SA"/>
        </w:rPr>
        <w:t>في جوفه حتى يخرجها، فيتلقّاها المؤمن فيعمل بها</w:t>
      </w:r>
      <w:r>
        <w:rPr>
          <w:rFonts w:eastAsia="Amiri" w:cs="Amiri" w:ascii="Amiri" w:hAnsi="Amiri"/>
          <w:color w:val="111111"/>
          <w:sz w:val="28"/>
          <w:szCs w:val="28"/>
          <w:rtl w:val="true"/>
          <w:lang w:bidi="ar-SA"/>
        </w:rPr>
        <w:t xml:space="preserve">. </w:t>
      </w:r>
      <w:bookmarkStart w:id="302" w:name="pg16736_161327"/>
    </w:p>
    <w:p>
      <w:pPr>
        <w:pStyle w:val="Heading5"/>
        <w:numPr>
          <w:ilvl w:val="4"/>
          <w:numId w:val="1"/>
        </w:numPr>
        <w:rPr/>
      </w:pPr>
      <w:bookmarkStart w:id="303" w:name="__RefHeading___Toc4613449_73709187"/>
      <w:bookmarkStart w:id="304" w:name="_Toc126"/>
      <w:bookmarkEnd w:id="302"/>
      <w:bookmarkEnd w:id="303"/>
      <w:r>
        <w:rPr/>
        <w:t>8462</w:t>
      </w:r>
      <w:r>
        <w:rPr>
          <w:rtl w:val="true"/>
        </w:rPr>
        <w:t xml:space="preserve"> - </w:t>
      </w:r>
      <w:r>
        <w:rPr>
          <w:rtl w:val="true"/>
        </w:rPr>
        <w:t>أبو الحسن بن حفص</w:t>
      </w:r>
      <w:bookmarkEnd w:id="304"/>
    </w:p>
    <w:p>
      <w:pPr>
        <w:pStyle w:val="BookText"/>
        <w:rPr/>
      </w:pPr>
      <w:r>
        <w:rPr>
          <w:rFonts w:ascii="Amiri" w:hAnsi="Amiri" w:eastAsia="Amiri" w:cs="Amiri"/>
          <w:color w:val="111111"/>
          <w:sz w:val="28"/>
          <w:sz w:val="28"/>
          <w:szCs w:val="28"/>
          <w:rtl w:val="true"/>
          <w:lang w:bidi="ar-SA"/>
        </w:rPr>
        <w:t xml:space="preserve">حكى عن رجل من أهل قرية سمسكين </w:t>
      </w:r>
      <w:r>
        <w:rPr>
          <w:rStyle w:val="FootnoteAnchor"/>
          <w:rtl w:val="true"/>
        </w:rPr>
        <w:footnoteReference w:id="922"/>
      </w:r>
      <w:r>
        <w:rPr>
          <w:rFonts w:ascii="Amiri" w:hAnsi="Amiri" w:eastAsia="Amiri" w:cs="Amiri"/>
          <w:color w:val="111111"/>
          <w:sz w:val="28"/>
          <w:sz w:val="28"/>
          <w:szCs w:val="28"/>
          <w:rtl w:val="true"/>
          <w:lang w:bidi="ar-SA"/>
        </w:rPr>
        <w:t xml:space="preserve">حكاية حكاها عنه أبو الحسن محمّد بن عوف بن أحمد المزني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4613451_73709187"/>
      <w:bookmarkStart w:id="306" w:name="_Toc127"/>
      <w:bookmarkEnd w:id="305"/>
      <w:r>
        <w:rPr/>
        <w:t>8463</w:t>
      </w:r>
      <w:r>
        <w:rPr>
          <w:rtl w:val="true"/>
        </w:rPr>
        <w:t xml:space="preserve"> - </w:t>
      </w:r>
      <w:r>
        <w:rPr>
          <w:rtl w:val="true"/>
        </w:rPr>
        <w:t>أبو الحسن التهامي الشاعر اسمه علي بن محمّد</w:t>
      </w:r>
      <w:bookmarkEnd w:id="306"/>
    </w:p>
    <w:p>
      <w:pPr>
        <w:pStyle w:val="BookText"/>
        <w:rPr/>
      </w:pPr>
      <w:r>
        <w:rPr>
          <w:rFonts w:ascii="Amiri" w:hAnsi="Amiri" w:eastAsia="Amiri" w:cs="Amiri"/>
          <w:color w:val="111111"/>
          <w:sz w:val="28"/>
          <w:sz w:val="28"/>
          <w:szCs w:val="28"/>
          <w:rtl w:val="true"/>
          <w:lang w:bidi="ar-SA"/>
        </w:rPr>
        <w:t xml:space="preserve">تقدّم ذكره في حرف العين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4613453_73709187"/>
      <w:bookmarkStart w:id="308" w:name="_Toc128"/>
      <w:bookmarkEnd w:id="307"/>
      <w:r>
        <w:rPr/>
        <w:t>8464</w:t>
      </w:r>
      <w:r>
        <w:rPr>
          <w:rtl w:val="true"/>
        </w:rPr>
        <w:t xml:space="preserve"> - </w:t>
      </w:r>
      <w:r>
        <w:rPr>
          <w:rtl w:val="true"/>
        </w:rPr>
        <w:t>أبو  الحسن المعاني</w:t>
      </w:r>
      <w:bookmarkEnd w:id="308"/>
    </w:p>
    <w:p>
      <w:pPr>
        <w:pStyle w:val="BookText"/>
        <w:rPr/>
      </w:pPr>
      <w:r>
        <w:rPr>
          <w:rFonts w:eastAsia="IRNazanin" w:cs="IRNazanin"/>
          <w:color w:val="111111"/>
          <w:sz w:val="28"/>
          <w:szCs w:val="28"/>
          <w:lang w:bidi="fa-IR"/>
        </w:rPr>
        <w:t>8464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w:t>
      </w:r>
      <w:r>
        <w:rPr>
          <w:rStyle w:val="FootnoteAnchor"/>
          <w:rtl w:val="true"/>
        </w:rPr>
        <w:footnoteReference w:id="925"/>
      </w:r>
      <w:r>
        <w:rPr>
          <w:rFonts w:ascii="Amiri" w:hAnsi="Amiri" w:eastAsia="Amiri" w:cs="Amiri"/>
          <w:color w:val="111111"/>
          <w:sz w:val="28"/>
          <w:sz w:val="28"/>
          <w:szCs w:val="28"/>
          <w:rtl w:val="true"/>
          <w:lang w:bidi="ar-SA"/>
        </w:rPr>
        <w:t>الحسن المعاني</w:t>
      </w:r>
    </w:p>
    <w:p>
      <w:pPr>
        <w:pStyle w:val="BookText"/>
        <w:rPr/>
      </w:pPr>
      <w:r>
        <w:rPr>
          <w:rFonts w:ascii="IRNazanin" w:hAnsi="IRNazanin" w:eastAsia="IRNazanin"/>
          <w:color w:val="111111"/>
          <w:sz w:val="28"/>
          <w:sz w:val="28"/>
          <w:szCs w:val="28"/>
          <w:rtl w:val="true"/>
          <w:lang w:bidi="fa-IR"/>
        </w:rPr>
        <w:t xml:space="preserve">من أهل معان </w:t>
      </w:r>
      <w:r>
        <w:rPr>
          <w:rStyle w:val="FootnoteAnchor"/>
          <w:rtl w:val="true"/>
        </w:rPr>
        <w:footnoteReference w:id="926"/>
      </w:r>
      <w:r>
        <w:rPr>
          <w:rFonts w:ascii="Amiri" w:hAnsi="Amiri" w:eastAsia="Amiri" w:cs="Amiri"/>
          <w:color w:val="111111"/>
          <w:sz w:val="28"/>
          <w:sz w:val="28"/>
          <w:szCs w:val="28"/>
          <w:rtl w:val="true"/>
          <w:lang w:bidi="ar-SA"/>
        </w:rPr>
        <w:t>من البلقاء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شيوخ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معاملات و 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مع أبي عبد اللّه المغربي على طريق تبوك </w:t>
      </w:r>
      <w:r>
        <w:rPr>
          <w:rStyle w:val="FootnoteAnchor"/>
          <w:rtl w:val="true"/>
        </w:rPr>
        <w:footnoteReference w:id="927"/>
      </w:r>
      <w:r>
        <w:rPr>
          <w:rFonts w:ascii="Amiri" w:hAnsi="Amiri" w:eastAsia="Amiri" w:cs="Amiri"/>
          <w:color w:val="111111"/>
          <w:sz w:val="28"/>
          <w:sz w:val="28"/>
          <w:szCs w:val="28"/>
          <w:rtl w:val="true"/>
          <w:lang w:bidi="ar-SA"/>
        </w:rPr>
        <w:t xml:space="preserve">،فلمّا أشرفنا على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بمعان شيخ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المعاني ينزل عليه، و ما كنت رأيته قبل ذلك، و سمعت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خاطري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إلى معان قلت له يصلح لنا عدسا بخل، فالتفت إليّ‌ الشيخ،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خاطرك،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الركوة من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أتقلب على الرّمضاء </w:t>
      </w:r>
      <w:r>
        <w:rPr>
          <w:rStyle w:val="FootnoteAnchor"/>
          <w:rtl w:val="true"/>
        </w:rPr>
        <w:footnoteReference w:id="928"/>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فلما رضي عني ردّ الركوة إلي، فلمّا دخلنا إلى معان قال لي الشيخ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رآني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عاد خاطرك على الجماعة، كلّ‌ ما عندنا عدس بخلّ‌</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4613455_73709187"/>
      <w:bookmarkStart w:id="310" w:name="_Toc129"/>
      <w:bookmarkEnd w:id="309"/>
      <w:r>
        <w:rPr/>
        <w:t>8465</w:t>
      </w:r>
      <w:r>
        <w:rPr>
          <w:rtl w:val="true"/>
        </w:rPr>
        <w:t xml:space="preserve"> - </w:t>
      </w:r>
      <w:r>
        <w:rPr>
          <w:rtl w:val="true"/>
        </w:rPr>
        <w:t>أبو الحسن الدمشقي</w:t>
      </w:r>
      <w:bookmarkEnd w:id="31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عنه أبو عبد اللّه القفاف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bookmarkStart w:id="311" w:name="pg16736_161328"/>
    </w:p>
    <w:p>
      <w:pPr>
        <w:pStyle w:val="BookText"/>
        <w:rPr/>
      </w:pPr>
      <w:bookmarkEnd w:id="311"/>
      <w:r>
        <w:rPr>
          <w:rFonts w:ascii="Amiri" w:hAnsi="Amiri" w:eastAsia="Amiri" w:cs="Amiri"/>
          <w:color w:val="111111"/>
          <w:sz w:val="28"/>
          <w:sz w:val="28"/>
          <w:szCs w:val="28"/>
          <w:rtl w:val="true"/>
          <w:lang w:bidi="ar-SA"/>
        </w:rPr>
        <w:t>حكى عمن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لنا شيخ قد صحبناه نتأدب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معه، فاشتد بنا الجوع، فشكونا إليه ما نجده من شدة الجوع،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يعرض لكم الجوع‌؟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لا تصحبوني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إزارا، فتباعد عنا، و نحن ننظر إليه، فجعل يسفي </w:t>
      </w:r>
      <w:r>
        <w:rPr>
          <w:rStyle w:val="FootnoteAnchor"/>
          <w:rtl w:val="true"/>
        </w:rPr>
        <w:footnoteReference w:id="930"/>
      </w:r>
      <w:r>
        <w:rPr>
          <w:rFonts w:ascii="Amiri" w:hAnsi="Amiri" w:eastAsia="Amiri" w:cs="Amiri"/>
          <w:color w:val="111111"/>
          <w:sz w:val="28"/>
          <w:sz w:val="28"/>
          <w:szCs w:val="28"/>
          <w:rtl w:val="true"/>
          <w:lang w:bidi="ar-SA"/>
        </w:rPr>
        <w:t>فيه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طرفيه، و حمله على كتفه، و جاءنا به، فوضعه بين أيدينا،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فإذا هو خبز حار، فأكلنا، و مضينا، و ما قدرنا نصحبه بعدها</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4613457_73709187"/>
      <w:bookmarkStart w:id="313" w:name="_Toc130"/>
      <w:bookmarkEnd w:id="312"/>
      <w:r>
        <w:rPr/>
        <w:t>8466</w:t>
      </w:r>
      <w:r>
        <w:rPr>
          <w:rtl w:val="true"/>
        </w:rPr>
        <w:t xml:space="preserve"> - </w:t>
      </w:r>
      <w:r>
        <w:rPr>
          <w:rtl w:val="true"/>
        </w:rPr>
        <w:t>أبو الحسن الدّويدة</w:t>
      </w:r>
      <w:bookmarkEnd w:id="313"/>
    </w:p>
    <w:p>
      <w:pPr>
        <w:pStyle w:val="BookText"/>
        <w:rPr/>
      </w:pPr>
      <w:r>
        <w:rPr>
          <w:rFonts w:ascii="Amiri" w:hAnsi="Amiri" w:eastAsia="Amiri" w:cs="Amiri"/>
          <w:color w:val="111111"/>
          <w:sz w:val="28"/>
          <w:sz w:val="28"/>
          <w:szCs w:val="28"/>
          <w:rtl w:val="true"/>
          <w:lang w:bidi="ar-SA"/>
        </w:rPr>
        <w:t>شاعر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اجتاز بدمشق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اسمه علي بن أحمد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ستور بيتك ذيل الأمن منك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علقتها مستجيرا أيّها الباري</w:t>
      </w:r>
    </w:p>
    <w:p>
      <w:pPr>
        <w:pStyle w:val="BookText"/>
        <w:rPr/>
      </w:pPr>
      <w:r>
        <w:rPr>
          <w:rFonts w:ascii="Amiri" w:hAnsi="Amiri" w:eastAsia="Amiri" w:cs="Amiri"/>
          <w:color w:val="111111"/>
          <w:sz w:val="28"/>
          <w:sz w:val="28"/>
          <w:szCs w:val="28"/>
          <w:rtl w:val="true"/>
          <w:lang w:bidi="ar-SA"/>
        </w:rPr>
        <w:t xml:space="preserve">و ما أظنّك لمّا أن علقت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النار تدنيني من النار</w:t>
      </w:r>
    </w:p>
    <w:p>
      <w:pPr>
        <w:pStyle w:val="BookText"/>
        <w:rPr/>
      </w:pPr>
      <w:r>
        <w:rPr>
          <w:rFonts w:ascii="Amiri" w:hAnsi="Amiri" w:eastAsia="Amiri" w:cs="Amiri"/>
          <w:color w:val="111111"/>
          <w:sz w:val="28"/>
          <w:sz w:val="28"/>
          <w:szCs w:val="28"/>
          <w:rtl w:val="true"/>
          <w:lang w:bidi="ar-SA"/>
        </w:rPr>
        <w:t>و ها أنا جار بيت قلت أنت 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حجّوا إليه، و قد أوصيت بالجار</w:t>
      </w:r>
    </w:p>
    <w:p>
      <w:pPr>
        <w:pStyle w:val="BookText"/>
        <w:rPr/>
      </w:pPr>
      <w:r>
        <w:rPr>
          <w:rFonts w:ascii="Amiri" w:hAnsi="Amiri" w:eastAsia="Amiri" w:cs="Amiri"/>
          <w:color w:val="111111"/>
          <w:sz w:val="28"/>
          <w:sz w:val="28"/>
          <w:szCs w:val="28"/>
          <w:rtl w:val="true"/>
          <w:lang w:bidi="ar-SA"/>
        </w:rPr>
        <w:t>و ولد له ولد على كبر،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رزقتك يا محمّد بعد 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شابت من الرأس القرون</w:t>
      </w:r>
    </w:p>
    <w:p>
      <w:pPr>
        <w:pStyle w:val="BookText"/>
        <w:rPr/>
      </w:pPr>
      <w:r>
        <w:rPr>
          <w:rFonts w:ascii="Amiri" w:hAnsi="Amiri" w:eastAsia="Amiri" w:cs="Amiri"/>
          <w:color w:val="111111"/>
          <w:sz w:val="28"/>
          <w:sz w:val="28"/>
          <w:szCs w:val="28"/>
          <w:rtl w:val="true"/>
          <w:lang w:bidi="ar-SA"/>
        </w:rPr>
        <w:t xml:space="preserve">فبعضي ضاحك طربا و بعضي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الإشفاق مكتئب حزين</w:t>
      </w:r>
    </w:p>
    <w:p>
      <w:pPr>
        <w:pStyle w:val="BookText"/>
        <w:rPr/>
      </w:pPr>
      <w:r>
        <w:rPr>
          <w:rFonts w:ascii="Amiri" w:hAnsi="Amiri" w:eastAsia="Amiri" w:cs="Amiri"/>
          <w:color w:val="111111"/>
          <w:sz w:val="28"/>
          <w:sz w:val="28"/>
          <w:szCs w:val="28"/>
          <w:rtl w:val="true"/>
          <w:lang w:bidi="ar-SA"/>
        </w:rPr>
        <w:t xml:space="preserve">مخافة أن تروّعك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بفقدي، أو تعاجلك المنون</w:t>
      </w:r>
    </w:p>
    <w:p>
      <w:pPr>
        <w:pStyle w:val="BookText"/>
        <w:rPr/>
      </w:pPr>
      <w:r>
        <w:rPr>
          <w:rFonts w:ascii="Amiri" w:hAnsi="Amiri" w:eastAsia="Amiri" w:cs="Amiri"/>
          <w:color w:val="111111"/>
          <w:sz w:val="28"/>
          <w:sz w:val="28"/>
          <w:szCs w:val="28"/>
          <w:rtl w:val="true"/>
          <w:lang w:bidi="ar-SA"/>
        </w:rPr>
        <w:t>و له في أبي اليسر شاكر بن زيد بن عبد الواحد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اليسر، غدا 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بكفّيك دفاقا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فقت في السبق إلى السّؤ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دد و المجد البراقا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بالذي زادك ما 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أعاديك احتراقا</w:t>
      </w:r>
    </w:p>
    <w:p>
      <w:pPr>
        <w:pStyle w:val="BookText"/>
        <w:rPr/>
      </w:pPr>
      <w:r>
        <w:rPr>
          <w:rFonts w:ascii="Amiri" w:hAnsi="Amiri" w:eastAsia="Amiri" w:cs="Amiri"/>
          <w:color w:val="111111"/>
          <w:sz w:val="28"/>
          <w:sz w:val="28"/>
          <w:szCs w:val="28"/>
          <w:rtl w:val="true"/>
          <w:lang w:bidi="ar-SA"/>
        </w:rPr>
        <w:t xml:space="preserve">لا تقل إن لم أكن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لا نتلاقى </w:t>
      </w:r>
      <w:r>
        <w:rPr>
          <w:rStyle w:val="FootnoteAnchor"/>
          <w:rtl w:val="true"/>
        </w:rPr>
        <w:footnoteReference w:id="93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أدعوك للأم‍‌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إذا اشتدّ و ضاقا </w:t>
      </w:r>
      <w:bookmarkStart w:id="314" w:name="pg16736_161329"/>
    </w:p>
    <w:p>
      <w:pPr>
        <w:pStyle w:val="BookText"/>
        <w:rPr/>
      </w:pPr>
      <w:bookmarkEnd w:id="314"/>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سيدي خذ خبري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له، مثلي له يرثى</w:t>
      </w:r>
    </w:p>
    <w:p>
      <w:pPr>
        <w:pStyle w:val="BookText"/>
        <w:rPr/>
      </w:pPr>
      <w:r>
        <w:rPr>
          <w:rFonts w:ascii="Amiri" w:hAnsi="Amiri" w:eastAsia="Amiri" w:cs="Amiri"/>
          <w:color w:val="111111"/>
          <w:sz w:val="28"/>
          <w:sz w:val="28"/>
          <w:szCs w:val="28"/>
          <w:rtl w:val="true"/>
          <w:lang w:bidi="ar-SA"/>
        </w:rPr>
        <w:t xml:space="preserve">مجتمع لي باجتماعي مع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ما يتركني خنثى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خبز شعير و الثمانون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عجور </w:t>
      </w:r>
      <w:r>
        <w:rPr>
          <w:rStyle w:val="FootnoteAnchor"/>
          <w:rtl w:val="true"/>
        </w:rPr>
        <w:footnoteReference w:id="935"/>
      </w:r>
      <w:r>
        <w:rPr>
          <w:rFonts w:ascii="IRNazanin" w:hAnsi="IRNazanin" w:eastAsia="IRNazanin"/>
          <w:color w:val="111111"/>
          <w:sz w:val="28"/>
          <w:sz w:val="28"/>
          <w:szCs w:val="28"/>
          <w:rtl w:val="true"/>
          <w:lang w:bidi="fa-IR"/>
        </w:rPr>
        <w:t>و الرائب و القثا</w:t>
      </w:r>
    </w:p>
    <w:p>
      <w:pPr>
        <w:pStyle w:val="BookText"/>
        <w:rPr/>
      </w:pPr>
      <w:r>
        <w:rPr>
          <w:rFonts w:ascii="Amiri" w:hAnsi="Amiri" w:eastAsia="Amiri" w:cs="Amiri"/>
          <w:color w:val="111111"/>
          <w:sz w:val="28"/>
          <w:sz w:val="28"/>
          <w:szCs w:val="28"/>
          <w:rtl w:val="true"/>
          <w:lang w:bidi="ar-SA"/>
        </w:rPr>
        <w:t xml:space="preserve">فهذه الأشياء لو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لآدم لم يدن من أنثى</w:t>
      </w:r>
    </w:p>
    <w:p>
      <w:pPr>
        <w:pStyle w:val="BookText"/>
        <w:rPr/>
      </w:pPr>
      <w:r>
        <w:rPr>
          <w:rFonts w:ascii="IRNazanin" w:hAnsi="IRNazanin" w:eastAsia="IRNazanin"/>
          <w:color w:val="111111"/>
          <w:sz w:val="28"/>
          <w:sz w:val="28"/>
          <w:szCs w:val="28"/>
          <w:rtl w:val="true"/>
          <w:lang w:bidi="fa-IR"/>
        </w:rPr>
        <w:t xml:space="preserve">و له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 الحسن استمع قولي و 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تشتهيه فدتك </w:t>
      </w:r>
      <w:r>
        <w:rPr>
          <w:rStyle w:val="FootnoteAnchor"/>
          <w:rtl w:val="true"/>
        </w:rPr>
        <w:footnoteReference w:id="937"/>
      </w:r>
      <w:r>
        <w:rPr>
          <w:rFonts w:ascii="Amiri" w:hAnsi="Amiri" w:eastAsia="Amiri" w:cs="Amiri"/>
          <w:color w:val="111111"/>
          <w:sz w:val="28"/>
          <w:sz w:val="28"/>
          <w:szCs w:val="28"/>
          <w:rtl w:val="true"/>
          <w:lang w:bidi="ar-SA"/>
        </w:rPr>
        <w:t>نفسي</w:t>
      </w:r>
    </w:p>
    <w:p>
      <w:pPr>
        <w:pStyle w:val="BookText"/>
        <w:rPr/>
      </w:pPr>
      <w:r>
        <w:rPr>
          <w:rFonts w:ascii="Amiri" w:hAnsi="Amiri" w:eastAsia="Amiri" w:cs="Amiri"/>
          <w:color w:val="111111"/>
          <w:sz w:val="28"/>
          <w:sz w:val="28"/>
          <w:szCs w:val="28"/>
          <w:rtl w:val="true"/>
          <w:lang w:bidi="ar-SA"/>
        </w:rPr>
        <w:t xml:space="preserve">و كن مستشفعا بأبي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ندمائنا ليتمّ‌ أنسي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فعندي عجّة </w:t>
      </w:r>
      <w:r>
        <w:rPr>
          <w:rStyle w:val="FootnoteAnchor"/>
          <w:rtl w:val="true"/>
        </w:rPr>
        <w:footnoteReference w:id="939"/>
      </w:r>
      <w:r>
        <w:rPr>
          <w:rFonts w:ascii="IRNazanin" w:hAnsi="IRNazanin" w:eastAsia="IRNazanin"/>
          <w:color w:val="111111"/>
          <w:sz w:val="28"/>
          <w:sz w:val="28"/>
          <w:szCs w:val="28"/>
          <w:rtl w:val="true"/>
          <w:lang w:bidi="fa-IR"/>
        </w:rPr>
        <w:t xml:space="preserve">تقلى </w:t>
      </w:r>
      <w:r>
        <w:rPr>
          <w:rStyle w:val="FootnoteAnchor"/>
          <w:rtl w:val="true"/>
        </w:rPr>
        <w:footnoteReference w:id="940"/>
      </w:r>
      <w:r>
        <w:rPr>
          <w:rFonts w:ascii="Amiri" w:hAnsi="Amiri" w:eastAsia="Amiri" w:cs="Amiri"/>
          <w:color w:val="111111"/>
          <w:sz w:val="28"/>
          <w:sz w:val="28"/>
          <w:szCs w:val="28"/>
          <w:rtl w:val="true"/>
          <w:lang w:bidi="ar-SA"/>
        </w:rPr>
        <w:t xml:space="preserve">بلوز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كلون التّبر من عشر و خمس</w:t>
      </w:r>
    </w:p>
    <w:p>
      <w:pPr>
        <w:pStyle w:val="BookText"/>
        <w:rPr/>
      </w:pPr>
      <w:r>
        <w:rPr>
          <w:rFonts w:ascii="Amiri" w:hAnsi="Amiri" w:eastAsia="Amiri" w:cs="Amiri"/>
          <w:color w:val="111111"/>
          <w:sz w:val="28"/>
          <w:sz w:val="28"/>
          <w:szCs w:val="28"/>
          <w:rtl w:val="true"/>
          <w:lang w:bidi="ar-SA"/>
        </w:rPr>
        <w:t xml:space="preserve">أجادت في صناعتها 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القلي حسّ‌ أيّ‌ حسّ‌</w:t>
      </w:r>
    </w:p>
    <w:p>
      <w:pPr>
        <w:pStyle w:val="BookText"/>
        <w:rPr/>
      </w:pPr>
      <w:r>
        <w:rPr>
          <w:rFonts w:ascii="Amiri" w:hAnsi="Amiri" w:eastAsia="Amiri" w:cs="Amiri"/>
          <w:color w:val="111111"/>
          <w:sz w:val="28"/>
          <w:sz w:val="28"/>
          <w:szCs w:val="28"/>
          <w:rtl w:val="true"/>
          <w:lang w:bidi="ar-SA"/>
        </w:rPr>
        <w:t xml:space="preserve">و لم أر قبل رؤيتها عجوزا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تصوغ من الكواكب عين شمس</w:t>
      </w:r>
    </w:p>
    <w:p>
      <w:pPr>
        <w:pStyle w:val="BookText"/>
        <w:rPr/>
      </w:pPr>
      <w:r>
        <w:rPr>
          <w:rFonts w:ascii="Amiri" w:hAnsi="Amiri" w:eastAsia="Amiri" w:cs="Amiri"/>
          <w:color w:val="111111"/>
          <w:sz w:val="28"/>
          <w:sz w:val="28"/>
          <w:szCs w:val="28"/>
          <w:rtl w:val="true"/>
          <w:lang w:bidi="ar-SA"/>
        </w:rPr>
        <w:t xml:space="preserve">فدونكم إلي فإن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أراكم حولها هو يوم عرسي</w:t>
      </w:r>
    </w:p>
    <w:p>
      <w:pPr>
        <w:pStyle w:val="Heading4"/>
        <w:numPr>
          <w:ilvl w:val="3"/>
          <w:numId w:val="1"/>
        </w:numPr>
        <w:rPr/>
      </w:pPr>
      <w:bookmarkStart w:id="315" w:name="__RefHeading___Toc4613459_73709187"/>
      <w:bookmarkStart w:id="316" w:name="_Toc131"/>
      <w:bookmarkEnd w:id="315"/>
      <w:r>
        <w:rPr>
          <w:rtl w:val="true"/>
        </w:rPr>
        <w:t>ذكر من اسمه أبو الحسين</w:t>
      </w:r>
      <w:bookmarkEnd w:id="316"/>
    </w:p>
    <w:p>
      <w:pPr>
        <w:pStyle w:val="Heading5"/>
        <w:numPr>
          <w:ilvl w:val="4"/>
          <w:numId w:val="1"/>
        </w:numPr>
        <w:rPr/>
      </w:pPr>
      <w:bookmarkStart w:id="317" w:name="__RefHeading___Toc4613461_73709187"/>
      <w:bookmarkStart w:id="318" w:name="_Toc132"/>
      <w:bookmarkEnd w:id="317"/>
      <w:r>
        <w:rPr/>
        <w:t>8467</w:t>
      </w:r>
      <w:r>
        <w:rPr>
          <w:rtl w:val="true"/>
        </w:rPr>
        <w:t xml:space="preserve"> - </w:t>
      </w:r>
      <w:r>
        <w:rPr>
          <w:rtl w:val="true"/>
        </w:rPr>
        <w:t>أبو الحسين بن أحمد بن الطيب النّصيبي</w:t>
      </w:r>
      <w:bookmarkEnd w:id="318"/>
    </w:p>
    <w:p>
      <w:pPr>
        <w:pStyle w:val="BookText"/>
        <w:rPr/>
      </w:pPr>
      <w:r>
        <w:rPr>
          <w:rFonts w:eastAsia="Amiri" w:cs="Amiri" w:ascii="Amiri" w:hAnsi="Amiri"/>
          <w:color w:val="111111"/>
          <w:sz w:val="28"/>
          <w:szCs w:val="28"/>
          <w:lang w:bidi="ar-SA"/>
        </w:rPr>
        <w:t>8467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بن أحمد بن الطيب النّصيبي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الفقيه المعروف بالحكّاك</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من دمشق إلى مصر في صفر سنة خمس و سبعين و ثلاثمائة مستصرخا إلى الملقب </w:t>
      </w:r>
      <w:bookmarkStart w:id="319" w:name="pg16736_161330"/>
    </w:p>
    <w:p>
      <w:pPr>
        <w:pStyle w:val="BookText"/>
        <w:rPr/>
      </w:pPr>
      <w:bookmarkEnd w:id="319"/>
      <w:r>
        <w:rPr>
          <w:rFonts w:ascii="Amiri" w:hAnsi="Amiri" w:eastAsia="Amiri" w:cs="Amiri"/>
          <w:color w:val="111111"/>
          <w:sz w:val="28"/>
          <w:sz w:val="28"/>
          <w:szCs w:val="28"/>
          <w:rtl w:val="true"/>
          <w:lang w:bidi="ar-SA"/>
        </w:rPr>
        <w:t>بالعزيز، و مستحثا له بإخراج عسكر إلى الشام بسبب العدو، أنه قد نزل على حلب</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4613463_73709187"/>
      <w:bookmarkStart w:id="321" w:name="_Toc133"/>
      <w:bookmarkEnd w:id="320"/>
      <w:r>
        <w:rPr/>
        <w:t>8468</w:t>
      </w:r>
      <w:r>
        <w:rPr>
          <w:rtl w:val="true"/>
        </w:rPr>
        <w:t xml:space="preserve"> - </w:t>
      </w:r>
      <w:r>
        <w:rPr>
          <w:rtl w:val="true"/>
        </w:rPr>
        <w:t>أبو الحسين بن بنان المصري الصوفي</w:t>
      </w:r>
      <w:bookmarkEnd w:id="321"/>
    </w:p>
    <w:p>
      <w:pPr>
        <w:pStyle w:val="BookText"/>
        <w:rPr/>
      </w:pPr>
      <w:r>
        <w:rPr>
          <w:rFonts w:eastAsia="Amiri" w:cs="Amiri" w:ascii="Amiri" w:hAnsi="Amiri"/>
          <w:color w:val="111111"/>
          <w:sz w:val="28"/>
          <w:szCs w:val="28"/>
          <w:lang w:bidi="ar-SA"/>
        </w:rPr>
        <w:t>8468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بن بنان المصري الصوفي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صفة و 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 أبا سعيد الخرّاز </w:t>
      </w:r>
      <w:r>
        <w:rPr>
          <w:rStyle w:val="FootnoteAnchor"/>
          <w:rtl w:val="true"/>
        </w:rPr>
        <w:footnoteReference w:id="943"/>
      </w:r>
      <w:r>
        <w:rPr>
          <w:rFonts w:ascii="Amiri" w:hAnsi="Amiri" w:eastAsia="Amiri" w:cs="Amiri"/>
          <w:color w:val="111111"/>
          <w:sz w:val="28"/>
          <w:sz w:val="28"/>
          <w:szCs w:val="28"/>
          <w:rtl w:val="true"/>
          <w:lang w:bidi="ar-SA"/>
        </w:rPr>
        <w:t xml:space="preserve">،و عمرو بن عثمان المكي </w:t>
      </w:r>
      <w:r>
        <w:rPr>
          <w:rStyle w:val="FootnoteAnchor"/>
          <w:rtl w:val="true"/>
        </w:rPr>
        <w:footnoteReference w:id="944"/>
      </w:r>
      <w:r>
        <w:rPr>
          <w:rFonts w:ascii="Amiri" w:hAnsi="Amiri" w:eastAsia="Amiri" w:cs="Amiri"/>
          <w:color w:val="111111"/>
          <w:sz w:val="28"/>
          <w:sz w:val="28"/>
          <w:szCs w:val="28"/>
          <w:rtl w:val="true"/>
          <w:lang w:bidi="ar-SA"/>
        </w:rPr>
        <w:t xml:space="preserve">،و أبا بكر محمّد بن الحسن الزقّاق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الرّحمن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 بن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يبيع شقاق </w:t>
      </w:r>
      <w:r>
        <w:rPr>
          <w:rStyle w:val="FootnoteAnchor"/>
          <w:rtl w:val="true"/>
        </w:rPr>
        <w:footnoteReference w:id="946"/>
      </w:r>
      <w:r>
        <w:rPr>
          <w:rFonts w:ascii="Amiri" w:hAnsi="Amiri" w:eastAsia="Amiri" w:cs="Amiri"/>
          <w:color w:val="111111"/>
          <w:sz w:val="28"/>
          <w:sz w:val="28"/>
          <w:szCs w:val="28"/>
          <w:rtl w:val="true"/>
          <w:lang w:bidi="ar-SA"/>
        </w:rPr>
        <w:t xml:space="preserve">الصوف، و كان يجالس القوم و يخالطهم، فلما دخل أبو سعيد الخراز مصر ذكر له أمر أبي الحسين بن بنان، فقعد أبو سعيد على حانوته، فسأله أبو الحسين عن الضّنّة </w:t>
      </w:r>
      <w:r>
        <w:rPr>
          <w:rStyle w:val="FootnoteAnchor"/>
          <w:rtl w:val="true"/>
        </w:rPr>
        <w:footnoteReference w:id="94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ضنّتك ألحن أو ضنّة بك‌؟ فأنفق أبو الحسين جميع ماله على الفقراء، و لم يأخذ أبو سعيد من ماله شيئا، و لم يأكل له لقمة،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أكلت له لقمة لا يفلح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لي عن محمّد بن علي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أن أحدا خرج من الدنيا و ليس في قلبه من الدنيا شيء إلاّ أبا الحسين بن 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ادعى في أبي الحسين بن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المكي، و أبو سعيد الخرّاز، و الزّقّاق، 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صاحبه، و به تخرج، من فضله، و حسن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الحسن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بنان يقول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تشهى عليّ‌ أبو سعيد الخرّاز كبولا </w:t>
      </w:r>
      <w:r>
        <w:rPr>
          <w:rStyle w:val="FootnoteAnchor"/>
          <w:rtl w:val="true"/>
        </w:rPr>
        <w:footnoteReference w:id="948"/>
      </w:r>
      <w:r>
        <w:rPr>
          <w:rFonts w:ascii="Amiri" w:hAnsi="Amiri" w:eastAsia="Amiri" w:cs="Amiri"/>
          <w:color w:val="111111"/>
          <w:sz w:val="28"/>
          <w:sz w:val="28"/>
          <w:szCs w:val="28"/>
          <w:rtl w:val="true"/>
          <w:lang w:bidi="ar-SA"/>
        </w:rPr>
        <w:t xml:space="preserve">،فحملت إليه ستين عدلا قنّبا </w:t>
      </w:r>
      <w:r>
        <w:rPr>
          <w:rStyle w:val="FootnoteAnchor"/>
          <w:rtl w:val="true"/>
        </w:rPr>
        <w:footnoteReference w:id="949"/>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أحمل إليك آلته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القاسم القشيري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أبو الحسين بن بنان، ينتمي إلى أبي سعيد الخرّاز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من كبار مشايخ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Style w:val="FootnoteAnchor"/>
          <w:rtl w:val="true"/>
        </w:rPr>
        <w:footnoteReference w:id="952"/>
      </w:r>
      <w:r>
        <w:rPr>
          <w:rFonts w:ascii="Amiri" w:hAnsi="Amiri" w:eastAsia="Amiri" w:cs="Amiri"/>
          <w:color w:val="111111"/>
          <w:sz w:val="28"/>
          <w:sz w:val="28"/>
          <w:szCs w:val="28"/>
          <w:rtl w:val="true"/>
          <w:lang w:bidi="ar-SA"/>
        </w:rPr>
        <w:t xml:space="preserve">صوفي كان هم الرزق قائما في قلبه فلزوم العمل أقرب له </w:t>
      </w:r>
      <w:r>
        <w:rPr>
          <w:rStyle w:val="FootnoteAnchor"/>
          <w:rtl w:val="true"/>
        </w:rPr>
        <w:footnoteReference w:id="953"/>
      </w:r>
      <w:r>
        <w:rPr>
          <w:rFonts w:ascii="Amiri" w:hAnsi="Amiri" w:eastAsia="Amiri" w:cs="Amiri"/>
          <w:color w:val="111111"/>
          <w:sz w:val="28"/>
          <w:sz w:val="28"/>
          <w:szCs w:val="28"/>
          <w:rtl w:val="true"/>
          <w:lang w:bidi="ar-SA"/>
        </w:rPr>
        <w:t>، و علامة سكون القلب إلى اللّه تعالى أن يكون بما في يد اللّه أوثق منه بما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قويا عند زوال الدنيا و إدبارها عنه، و فقده إياها، و يكون بما في يد اللّه عزّ و جلّ‌ أقوى و أوثق منه بما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دناءة الأخلاق كما تجتنبون </w:t>
      </w:r>
      <w:r>
        <w:rPr>
          <w:rStyle w:val="FootnoteAnchor"/>
          <w:rtl w:val="true"/>
        </w:rPr>
        <w:footnoteReference w:id="954"/>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مع السجزي في السفر من طرابلس، فسرنا أياما لم نأكل شيئا، فرأيت قرعا مطروحا، فأخذت آكله، فالتفت إليّ‌ الشيخ، و لم يقل شيئا، فرميت به، و علمت أنه كره، ثم فتح علينا خمسة دنانير، فدخلنا قرية،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لنا شيئا لا محالة، فمرّ و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نمشي جياعا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يشتر لنا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نوافي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على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رجل صاحب عيال إذا دخلناها يشتغل بنا، فأدفعه إليه لينفق علينا، و على عياله، فوصلنا إليها، و دفع الدنانير إلى الرجل، و لا نفقة؛ فلما خرجنا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إنك تخونني في قرعة و تصحبني،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أبى أن أصحبه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السلمي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عثمان المغربي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بن الكاتب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بنان يتواجد، و كان أبو سعيد الخراز يصفق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وجد ابن بنان في آخر عمره مطروحا على تلّ‌ في التيه، و هو يجود بنفسه و يقول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 فهذا مربع الأحباب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bookmarkStart w:id="322" w:name="pg16736_161332"/>
    </w:p>
    <w:p>
      <w:pPr>
        <w:pStyle w:val="BookText"/>
        <w:rPr/>
      </w:pPr>
      <w:bookmarkEnd w:id="32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السلمي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أئمة الصوفية</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أبو الحسين بن بنان، و هو من جلة مشايخ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أبا سعيد الخراز، و إليه ينتمي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التيه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أبو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يعطشون في البراري، و أنا عطشان، و أنا على شط‍‌ النيل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يعظم أقدار الأولياء إلاّ من كان عظيم القدر عند اللّه</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4613465_73709187"/>
      <w:bookmarkStart w:id="324" w:name="_Toc134"/>
      <w:bookmarkEnd w:id="323"/>
      <w:r>
        <w:rPr/>
        <w:t>8469</w:t>
      </w:r>
      <w:r>
        <w:rPr>
          <w:rtl w:val="true"/>
        </w:rPr>
        <w:t xml:space="preserve"> - </w:t>
      </w:r>
      <w:r>
        <w:rPr>
          <w:rtl w:val="true"/>
        </w:rPr>
        <w:t>أبو الحسين بن حريش</w:t>
      </w:r>
      <w:bookmarkEnd w:id="324"/>
    </w:p>
    <w:p>
      <w:pPr>
        <w:pStyle w:val="BookText"/>
        <w:rPr/>
      </w:pPr>
      <w:r>
        <w:rPr>
          <w:rFonts w:ascii="Amiri" w:hAnsi="Amiri" w:eastAsia="Amiri" w:cs="Amiri"/>
          <w:color w:val="111111"/>
          <w:sz w:val="28"/>
          <w:sz w:val="28"/>
          <w:szCs w:val="28"/>
          <w:rtl w:val="true"/>
          <w:lang w:bidi="ar-SA"/>
        </w:rPr>
        <w:t>قاضي دمشق خلافة لأبي عبد اللّه الحسين بن أبي زرعة محمّد بن عثمان بن زرعة إلى أن مات ابن أبي زرعة</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4613467_73709187"/>
      <w:bookmarkStart w:id="326" w:name="_Toc135"/>
      <w:bookmarkEnd w:id="325"/>
      <w:r>
        <w:rPr/>
        <w:t>8470</w:t>
      </w:r>
      <w:r>
        <w:rPr>
          <w:rtl w:val="true"/>
        </w:rPr>
        <w:t xml:space="preserve"> - </w:t>
      </w:r>
      <w:r>
        <w:rPr>
          <w:rtl w:val="true"/>
        </w:rPr>
        <w:t>أبو الحسين بن عمرو بن محمّد السّلمي الداراني</w:t>
      </w:r>
      <w:bookmarkEnd w:id="326"/>
    </w:p>
    <w:p>
      <w:pPr>
        <w:pStyle w:val="BookText"/>
        <w:rPr/>
      </w:pPr>
      <w:r>
        <w:rPr>
          <w:rFonts w:ascii="Amiri" w:hAnsi="Amiri" w:eastAsia="Amiri" w:cs="Amiri"/>
          <w:color w:val="111111"/>
          <w:sz w:val="28"/>
          <w:sz w:val="28"/>
          <w:szCs w:val="28"/>
          <w:rtl w:val="true"/>
          <w:lang w:bidi="ar-SA"/>
        </w:rPr>
        <w:t>مات سنة ثمانين و أربعمائة، و كانت له يد في علوم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أبوه سنة ستين و أربعمائة</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4613469_73709187"/>
      <w:bookmarkStart w:id="328" w:name="_Toc136"/>
      <w:bookmarkEnd w:id="327"/>
      <w:r>
        <w:rPr/>
        <w:t>8471</w:t>
      </w:r>
      <w:r>
        <w:rPr>
          <w:rtl w:val="true"/>
        </w:rPr>
        <w:t xml:space="preserve"> - </w:t>
      </w:r>
      <w:r>
        <w:rPr>
          <w:rtl w:val="true"/>
        </w:rPr>
        <w:t>أبو الحسين</w:t>
      </w:r>
      <w:bookmarkEnd w:id="328"/>
    </w:p>
    <w:p>
      <w:pPr>
        <w:pStyle w:val="BookText"/>
        <w:rPr/>
      </w:pPr>
      <w:r>
        <w:rPr>
          <w:rFonts w:ascii="Amiri" w:hAnsi="Amiri" w:eastAsia="Amiri" w:cs="Amiri"/>
          <w:color w:val="111111"/>
          <w:sz w:val="28"/>
          <w:sz w:val="28"/>
          <w:szCs w:val="28"/>
          <w:rtl w:val="true"/>
          <w:lang w:bidi="ar-SA"/>
        </w:rPr>
        <w:t>حكى عن قاسم بن عثمان الجوعي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حبيب الحصائري</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4613471_73709187"/>
      <w:bookmarkStart w:id="330" w:name="_Toc137"/>
      <w:bookmarkEnd w:id="329"/>
      <w:r>
        <w:rPr/>
        <w:t>8472</w:t>
      </w:r>
      <w:r>
        <w:rPr>
          <w:rtl w:val="true"/>
        </w:rPr>
        <w:t xml:space="preserve"> - </w:t>
      </w:r>
      <w:r>
        <w:rPr>
          <w:rtl w:val="true"/>
        </w:rPr>
        <w:t>أبو الحسين الرائق المعري  الشاعر</w:t>
      </w:r>
      <w:bookmarkEnd w:id="330"/>
    </w:p>
    <w:p>
      <w:pPr>
        <w:pStyle w:val="BookText"/>
        <w:rPr/>
      </w:pPr>
      <w:r>
        <w:rPr>
          <w:rFonts w:eastAsia="Amiri" w:cs="Amiri" w:ascii="Amiri" w:hAnsi="Amiri"/>
          <w:color w:val="111111"/>
          <w:sz w:val="28"/>
          <w:szCs w:val="28"/>
          <w:lang w:bidi="ar-SA"/>
        </w:rPr>
        <w:t>8472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الرائق المعري </w:t>
      </w:r>
      <w:r>
        <w:rPr>
          <w:rStyle w:val="FootnoteAnchor"/>
          <w:rtl w:val="true"/>
        </w:rPr>
        <w:footnoteReference w:id="959"/>
      </w:r>
      <w:r>
        <w:rPr>
          <w:rFonts w:ascii="IRNazanin" w:hAnsi="IRNazanin" w:eastAsia="IRNazanin"/>
          <w:color w:val="111111"/>
          <w:sz w:val="28"/>
          <w:sz w:val="28"/>
          <w:szCs w:val="28"/>
          <w:rtl w:val="true"/>
          <w:lang w:bidi="fa-IR"/>
        </w:rPr>
        <w:t>الشاعر</w:t>
      </w:r>
    </w:p>
    <w:p>
      <w:pPr>
        <w:pStyle w:val="BookText"/>
        <w:rPr/>
      </w:pPr>
      <w:r>
        <w:rPr>
          <w:rFonts w:ascii="Amiri" w:hAnsi="Amiri" w:eastAsia="Amiri" w:cs="Amiri"/>
          <w:color w:val="111111"/>
          <w:sz w:val="28"/>
          <w:sz w:val="28"/>
          <w:szCs w:val="28"/>
          <w:rtl w:val="true"/>
          <w:lang w:bidi="ar-SA"/>
        </w:rPr>
        <w:t>قدم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فيها شعر سبق ذكره في أول الكتاب، يقول فيه من قصيدة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بباب البريد </w:t>
      </w:r>
      <w:r>
        <w:rPr>
          <w:rStyle w:val="FootnoteAnchor"/>
          <w:rtl w:val="true"/>
        </w:rPr>
        <w:footnoteReference w:id="960"/>
      </w:r>
      <w:r>
        <w:rPr>
          <w:rFonts w:ascii="Amiri" w:hAnsi="Amiri" w:eastAsia="Amiri" w:cs="Amiri"/>
          <w:color w:val="111111"/>
          <w:sz w:val="28"/>
          <w:sz w:val="28"/>
          <w:szCs w:val="28"/>
          <w:rtl w:val="true"/>
          <w:lang w:bidi="ar-SA"/>
        </w:rPr>
        <w:t xml:space="preserve">أذكر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بباب الجنان </w:t>
      </w:r>
      <w:r>
        <w:rPr>
          <w:rStyle w:val="FootnoteAnchor"/>
          <w:rtl w:val="true"/>
        </w:rPr>
        <w:footnoteReference w:id="961"/>
      </w:r>
      <w:r>
        <w:rPr>
          <w:rFonts w:ascii="Amiri" w:hAnsi="Amiri" w:eastAsia="Amiri" w:cs="Amiri"/>
          <w:color w:val="111111"/>
          <w:sz w:val="28"/>
          <w:sz w:val="28"/>
          <w:szCs w:val="28"/>
          <w:rtl w:val="true"/>
          <w:lang w:bidi="ar-SA"/>
        </w:rPr>
        <w:t xml:space="preserve">أم جيرون </w:t>
      </w:r>
      <w:bookmarkStart w:id="331" w:name="pg16736_161333"/>
    </w:p>
    <w:p>
      <w:pPr>
        <w:pStyle w:val="BookText"/>
        <w:rPr/>
      </w:pPr>
      <w:bookmarkEnd w:id="331"/>
      <w:r>
        <w:rPr>
          <w:rFonts w:ascii="Amiri" w:hAnsi="Amiri" w:eastAsia="Amiri" w:cs="Amiri"/>
          <w:color w:val="111111"/>
          <w:sz w:val="28"/>
          <w:sz w:val="28"/>
          <w:szCs w:val="28"/>
          <w:rtl w:val="true"/>
          <w:lang w:bidi="ar-SA"/>
        </w:rPr>
        <w:t xml:space="preserve">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مدح أميرها ينجوتكين</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عزمات كأنّما خلقت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عزمات الأمير ينجوتكين</w:t>
      </w:r>
    </w:p>
    <w:p>
      <w:pPr>
        <w:pStyle w:val="BookText"/>
        <w:rPr/>
      </w:pPr>
      <w:r>
        <w:rPr>
          <w:rFonts w:ascii="Amiri" w:hAnsi="Amiri" w:eastAsia="Amiri" w:cs="Amiri"/>
          <w:color w:val="111111"/>
          <w:sz w:val="28"/>
          <w:sz w:val="28"/>
          <w:szCs w:val="28"/>
          <w:rtl w:val="true"/>
          <w:lang w:bidi="ar-SA"/>
        </w:rPr>
        <w:t xml:space="preserve">يا أمير الجيوش شاعرك الرا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ئق ربّ‌ المثقف الموزون</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لي الدهر بموعدي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تابع النعمى بتجديد</w:t>
      </w:r>
    </w:p>
    <w:p>
      <w:pPr>
        <w:pStyle w:val="BookText"/>
        <w:rPr/>
      </w:pPr>
      <w:r>
        <w:rPr>
          <w:rFonts w:ascii="Amiri" w:hAnsi="Amiri" w:eastAsia="Amiri" w:cs="Amiri"/>
          <w:color w:val="111111"/>
          <w:sz w:val="28"/>
          <w:sz w:val="28"/>
          <w:szCs w:val="28"/>
          <w:rtl w:val="true"/>
          <w:lang w:bidi="ar-SA"/>
        </w:rPr>
        <w:t xml:space="preserve">يا عمري زد في المدى فسحة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ليال ذهبت عودي</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أثيرت من دمشق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من الإنعام مورود</w:t>
      </w:r>
    </w:p>
    <w:p>
      <w:pPr>
        <w:pStyle w:val="BookText"/>
        <w:rPr/>
      </w:pPr>
      <w:r>
        <w:rPr>
          <w:rFonts w:ascii="Amiri" w:hAnsi="Amiri" w:eastAsia="Amiri" w:cs="Amiri"/>
          <w:color w:val="111111"/>
          <w:sz w:val="28"/>
          <w:sz w:val="28"/>
          <w:szCs w:val="28"/>
          <w:rtl w:val="true"/>
          <w:lang w:bidi="ar-SA"/>
        </w:rPr>
        <w:t xml:space="preserve">لاذ بها سكّان جيرون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و صبر غير موجود</w:t>
      </w:r>
    </w:p>
    <w:p>
      <w:pPr>
        <w:pStyle w:val="BookText"/>
        <w:rPr/>
      </w:pPr>
      <w:r>
        <w:rPr>
          <w:rFonts w:ascii="Amiri" w:hAnsi="Amiri" w:eastAsia="Amiri" w:cs="Amiri"/>
          <w:color w:val="111111"/>
          <w:sz w:val="28"/>
          <w:sz w:val="28"/>
          <w:szCs w:val="28"/>
          <w:rtl w:val="true"/>
          <w:lang w:bidi="ar-SA"/>
        </w:rPr>
        <w:t xml:space="preserve">و كان دمع القوم يجلى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تلك الدّرج السّود</w:t>
      </w:r>
    </w:p>
    <w:p>
      <w:pPr>
        <w:pStyle w:val="BookText"/>
        <w:rPr/>
      </w:pPr>
      <w:r>
        <w:rPr>
          <w:rFonts w:ascii="Amiri" w:hAnsi="Amiri" w:eastAsia="Amiri" w:cs="Amiri"/>
          <w:color w:val="111111"/>
          <w:sz w:val="28"/>
          <w:sz w:val="28"/>
          <w:szCs w:val="28"/>
          <w:rtl w:val="true"/>
          <w:lang w:bidi="ar-SA"/>
        </w:rPr>
        <w:t xml:space="preserve">و ودّعت من ودّعت و اغتدت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تنصاع من بيد إلى بيد</w:t>
      </w:r>
    </w:p>
    <w:p>
      <w:pPr>
        <w:pStyle w:val="BookText"/>
        <w:rPr/>
      </w:pPr>
      <w:r>
        <w:rPr>
          <w:rFonts w:ascii="Amiri" w:hAnsi="Amiri" w:eastAsia="Amiri" w:cs="Amiri"/>
          <w:color w:val="111111"/>
          <w:sz w:val="28"/>
          <w:sz w:val="28"/>
          <w:szCs w:val="28"/>
          <w:rtl w:val="true"/>
          <w:lang w:bidi="ar-SA"/>
        </w:rPr>
        <w:t xml:space="preserve">تزاحم الثلج بمن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يوقد نارا بهوى الغيد</w:t>
      </w:r>
    </w:p>
    <w:p>
      <w:pPr>
        <w:pStyle w:val="Heading4"/>
        <w:numPr>
          <w:ilvl w:val="3"/>
          <w:numId w:val="1"/>
        </w:numPr>
        <w:rPr/>
      </w:pPr>
      <w:bookmarkStart w:id="332" w:name="__RefHeading___Toc4613473_73709187"/>
      <w:bookmarkStart w:id="333" w:name="_Toc138"/>
      <w:bookmarkEnd w:id="332"/>
      <w:r>
        <w:rPr/>
        <w:t>8473</w:t>
      </w:r>
      <w:r>
        <w:rPr>
          <w:rtl w:val="true"/>
        </w:rPr>
        <w:t xml:space="preserve"> - </w:t>
      </w:r>
      <w:r>
        <w:rPr>
          <w:rtl w:val="true"/>
        </w:rPr>
        <w:t>أبو حفص الدمشقي</w:t>
      </w:r>
      <w:bookmarkEnd w:id="333"/>
    </w:p>
    <w:p>
      <w:pPr>
        <w:pStyle w:val="BookText"/>
        <w:rPr/>
      </w:pPr>
      <w:r>
        <w:rPr>
          <w:rFonts w:eastAsia="Amiri" w:cs="Amiri" w:ascii="Amiri" w:hAnsi="Amiri"/>
          <w:color w:val="111111"/>
          <w:sz w:val="28"/>
          <w:szCs w:val="28"/>
          <w:lang w:bidi="ar-SA"/>
        </w:rPr>
        <w:t>8473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حفص الدمشقي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حكى عن مكحول روى عنه عن أبي أمامة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أسيد </w:t>
      </w:r>
      <w:r>
        <w:rPr>
          <w:rStyle w:val="FootnoteAnchor"/>
          <w:rtl w:val="true"/>
        </w:rPr>
        <w:footnoteReference w:id="965"/>
      </w:r>
      <w:r>
        <w:rPr>
          <w:rFonts w:ascii="Amiri" w:hAnsi="Amiri" w:eastAsia="Amiri" w:cs="Amiri"/>
          <w:color w:val="111111"/>
          <w:sz w:val="28"/>
          <w:sz w:val="28"/>
          <w:szCs w:val="28"/>
          <w:rtl w:val="true"/>
          <w:lang w:bidi="ar-SA"/>
        </w:rPr>
        <w:t xml:space="preserve">الأنصاري المروزي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بمصر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أظن أن أبا حفص هذا عمر الدمشقي الذي روى عنه </w:t>
      </w:r>
      <w:r>
        <w:rPr>
          <w:rStyle w:val="FootnoteAnchor"/>
          <w:rtl w:val="true"/>
        </w:rPr>
        <w:footnoteReference w:id="967"/>
      </w:r>
      <w:r>
        <w:rPr>
          <w:rFonts w:ascii="Amiri" w:hAnsi="Amiri" w:eastAsia="Amiri" w:cs="Amiri"/>
          <w:color w:val="111111"/>
          <w:sz w:val="28"/>
          <w:sz w:val="28"/>
          <w:szCs w:val="28"/>
          <w:rtl w:val="true"/>
          <w:lang w:bidi="ar-SA"/>
        </w:rPr>
        <w:t xml:space="preserve">المصريون، و اللّه أعلم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bookmarkStart w:id="334" w:name="pg16736_161334"/>
    </w:p>
    <w:p>
      <w:pPr>
        <w:pStyle w:val="BookText"/>
        <w:rPr/>
      </w:pPr>
      <w:bookmarkEnd w:id="334"/>
      <w:r>
        <w:rPr>
          <w:rFonts w:ascii="Amiri" w:hAnsi="Amiri" w:eastAsia="Amiri" w:cs="Amiri"/>
          <w:color w:val="111111"/>
          <w:sz w:val="28"/>
          <w:sz w:val="28"/>
          <w:szCs w:val="28"/>
          <w:rtl w:val="true"/>
          <w:lang w:bidi="ar-SA"/>
        </w:rPr>
        <w:t xml:space="preserve">و حديثه عن مكحول </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قال لأبي أمامة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استودعني الوديعة، أو يكون لي عليه دين يجحدني فيستودعني، أو يكون له عندي الشيء، أ فأجحده‌؟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 الأمانة إلى من ائتمنك، و لا تخن من خانك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أبو بكر البيهقي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حفص الدمشقي هذا مجهول، و مكحول لم يسمع عن أبي أمامة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الدار قطني</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4613475_73709187"/>
      <w:bookmarkStart w:id="336" w:name="_Toc139"/>
      <w:bookmarkEnd w:id="335"/>
      <w:r>
        <w:rPr/>
        <w:t>8474</w:t>
      </w:r>
      <w:r>
        <w:rPr>
          <w:rtl w:val="true"/>
        </w:rPr>
        <w:t xml:space="preserve"> - </w:t>
      </w:r>
      <w:r>
        <w:rPr>
          <w:rtl w:val="true"/>
        </w:rPr>
        <w:t>أبو حفص الدمشقي</w:t>
      </w:r>
      <w:bookmarkEnd w:id="336"/>
    </w:p>
    <w:p>
      <w:pPr>
        <w:pStyle w:val="BookText"/>
        <w:rPr/>
      </w:pPr>
      <w:r>
        <w:rPr>
          <w:rFonts w:ascii="Amiri" w:hAnsi="Amiri" w:eastAsia="Amiri" w:cs="Amiri"/>
          <w:color w:val="111111"/>
          <w:sz w:val="28"/>
          <w:sz w:val="28"/>
          <w:szCs w:val="28"/>
          <w:rtl w:val="true"/>
          <w:lang w:bidi="ar-SA"/>
        </w:rPr>
        <w:t>حدّث عن صدقة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أظنه هو عمرو بن أبي سلمة</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4613477_73709187"/>
      <w:bookmarkStart w:id="338" w:name="_Toc140"/>
      <w:bookmarkEnd w:id="337"/>
      <w:r>
        <w:rPr>
          <w:rtl w:val="true"/>
        </w:rPr>
        <w:t>ذكر من اسمه أبو الحكم</w:t>
      </w:r>
      <w:bookmarkEnd w:id="338"/>
    </w:p>
    <w:p>
      <w:pPr>
        <w:pStyle w:val="Heading5"/>
        <w:numPr>
          <w:ilvl w:val="4"/>
          <w:numId w:val="1"/>
        </w:numPr>
        <w:rPr/>
      </w:pPr>
      <w:bookmarkStart w:id="339" w:name="__RefHeading___Toc4613479_73709187"/>
      <w:bookmarkStart w:id="340" w:name="_Toc141"/>
      <w:bookmarkEnd w:id="339"/>
      <w:r>
        <w:rPr/>
        <w:t>8475</w:t>
      </w:r>
      <w:r>
        <w:rPr>
          <w:rtl w:val="true"/>
        </w:rPr>
        <w:t xml:space="preserve"> - </w:t>
      </w:r>
      <w:r>
        <w:rPr>
          <w:rtl w:val="true"/>
        </w:rPr>
        <w:t>أبو الحكم بن أبي الأبيض العبسي</w:t>
      </w:r>
      <w:bookmarkEnd w:id="340"/>
    </w:p>
    <w:p>
      <w:pPr>
        <w:pStyle w:val="BookText"/>
        <w:rPr/>
      </w:pPr>
      <w:r>
        <w:rPr>
          <w:rFonts w:eastAsia="Amiri" w:cs="Amiri" w:ascii="Amiri" w:hAnsi="Amiri"/>
          <w:color w:val="111111"/>
          <w:sz w:val="28"/>
          <w:szCs w:val="28"/>
          <w:lang w:bidi="ar-SA"/>
        </w:rPr>
        <w:t>8475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الحكم بن أبي الأبيض العبسي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كان من أصحاب هشام بن عبد الملك، و بعثه خطيبا إلى مصر حين قتل زيد بن علي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4613481_73709187"/>
      <w:bookmarkStart w:id="342" w:name="_Toc142"/>
      <w:bookmarkEnd w:id="341"/>
      <w:r>
        <w:rPr/>
        <w:t>8476</w:t>
      </w:r>
      <w:r>
        <w:rPr>
          <w:rtl w:val="true"/>
        </w:rPr>
        <w:t xml:space="preserve"> - </w:t>
      </w:r>
      <w:r>
        <w:rPr>
          <w:rtl w:val="true"/>
        </w:rPr>
        <w:t>أبو الحكم الدمشقي</w:t>
      </w:r>
      <w:bookmarkEnd w:id="342"/>
    </w:p>
    <w:p>
      <w:pPr>
        <w:pStyle w:val="BookText"/>
        <w:rPr/>
      </w:pPr>
      <w:r>
        <w:rPr>
          <w:rFonts w:ascii="Amiri" w:hAnsi="Amiri" w:eastAsia="Amiri" w:cs="Amiri"/>
          <w:color w:val="111111"/>
          <w:sz w:val="28"/>
          <w:sz w:val="28"/>
          <w:szCs w:val="28"/>
          <w:rtl w:val="true"/>
          <w:lang w:bidi="ar-SA"/>
        </w:rPr>
        <w:t>حدّث عن عبادة بن نسي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عبد اللّه بن أبي المجالد</w:t>
      </w:r>
      <w:r>
        <w:rPr>
          <w:rFonts w:eastAsia="Amiri" w:cs="Amiri" w:ascii="Amiri" w:hAnsi="Amiri"/>
          <w:color w:val="111111"/>
          <w:sz w:val="28"/>
          <w:szCs w:val="28"/>
          <w:rtl w:val="true"/>
          <w:lang w:bidi="ar-SA"/>
        </w:rPr>
        <w:t xml:space="preserve">. </w:t>
      </w:r>
      <w:bookmarkStart w:id="343" w:name="pg16736_161335"/>
    </w:p>
    <w:p>
      <w:pPr>
        <w:pStyle w:val="Heading5"/>
        <w:numPr>
          <w:ilvl w:val="4"/>
          <w:numId w:val="1"/>
        </w:numPr>
        <w:rPr/>
      </w:pPr>
      <w:bookmarkStart w:id="344" w:name="__RefHeading___Toc4613483_73709187"/>
      <w:bookmarkStart w:id="345" w:name="_Toc143"/>
      <w:bookmarkEnd w:id="343"/>
      <w:bookmarkEnd w:id="344"/>
      <w:r>
        <w:rPr/>
        <w:t>8477</w:t>
      </w:r>
      <w:r>
        <w:rPr>
          <w:rtl w:val="true"/>
        </w:rPr>
        <w:t xml:space="preserve"> - </w:t>
      </w:r>
      <w:r>
        <w:rPr>
          <w:rtl w:val="true"/>
        </w:rPr>
        <w:t xml:space="preserve">أبو الحكم </w:t>
      </w:r>
      <w:r>
        <w:rPr>
          <w:rtl w:val="true"/>
        </w:rPr>
        <w:t xml:space="preserve">- </w:t>
      </w:r>
      <w:r>
        <w:rPr>
          <w:rtl w:val="true"/>
        </w:rPr>
        <w:t xml:space="preserve">و يقال أبو الحكيم </w:t>
      </w:r>
      <w:r>
        <w:rPr>
          <w:rtl w:val="true"/>
        </w:rPr>
        <w:t xml:space="preserve">- </w:t>
      </w:r>
      <w:r>
        <w:rPr>
          <w:rtl w:val="true"/>
        </w:rPr>
        <w:t>بن الرداد الفزاري</w:t>
      </w:r>
      <w:bookmarkEnd w:id="345"/>
    </w:p>
    <w:p>
      <w:pPr>
        <w:pStyle w:val="BookText"/>
        <w:rPr/>
      </w:pPr>
      <w:r>
        <w:rPr>
          <w:rFonts w:ascii="Amiri" w:hAnsi="Amiri" w:eastAsia="Amiri" w:cs="Amiri"/>
          <w:color w:val="111111"/>
          <w:sz w:val="28"/>
          <w:sz w:val="28"/>
          <w:szCs w:val="28"/>
          <w:rtl w:val="true"/>
          <w:lang w:bidi="ar-SA"/>
        </w:rPr>
        <w:t>حكى عن يزيد بن معاوية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إسماعيل بن أبان بن حوي السكسكي</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4613485_73709187"/>
      <w:bookmarkStart w:id="347" w:name="_Toc144"/>
      <w:bookmarkEnd w:id="346"/>
      <w:r>
        <w:rPr/>
        <w:t>8478</w:t>
      </w:r>
      <w:r>
        <w:rPr>
          <w:rtl w:val="true"/>
        </w:rPr>
        <w:t xml:space="preserve"> - </w:t>
      </w:r>
      <w:r>
        <w:rPr>
          <w:rtl w:val="true"/>
        </w:rPr>
        <w:t>أبو حلحة الفزاري</w:t>
      </w:r>
      <w:bookmarkEnd w:id="347"/>
    </w:p>
    <w:p>
      <w:pPr>
        <w:pStyle w:val="BookText"/>
        <w:rPr/>
      </w:pPr>
      <w:r>
        <w:rPr>
          <w:rFonts w:ascii="Amiri" w:hAnsi="Amiri" w:eastAsia="Amiri" w:cs="Amiri"/>
          <w:color w:val="111111"/>
          <w:sz w:val="28"/>
          <w:sz w:val="28"/>
          <w:szCs w:val="28"/>
          <w:rtl w:val="true"/>
          <w:lang w:bidi="ar-SA"/>
        </w:rPr>
        <w:t>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له ذكر</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4613487_73709187"/>
      <w:bookmarkStart w:id="349" w:name="_Toc145"/>
      <w:bookmarkEnd w:id="348"/>
      <w:r>
        <w:rPr/>
        <w:t>8479</w:t>
      </w:r>
      <w:r>
        <w:rPr>
          <w:rtl w:val="true"/>
        </w:rPr>
        <w:t xml:space="preserve"> - </w:t>
      </w:r>
      <w:r>
        <w:rPr>
          <w:rtl w:val="true"/>
        </w:rPr>
        <w:t>أبو حلحلة بن الردّاد الشاعر</w:t>
      </w:r>
      <w:bookmarkEnd w:id="349"/>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 أبي تمام الطائي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بكر محمّد ابن النائحة الشاعر، الدمشقي، و أظنه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لي عن أبي بكر ابن النائحة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تمام الطائي وافى دمشق، و جاء إلى باب أبي حلحلة فاستأذن عليه، فقال أبو حلحلة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صعدت إليك 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فصعد، و عليه ثوب كردواني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أخونا؟ فقال أبو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جئت 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ملتمسا لقاءك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تنشدني شيئا، فقال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شهدت لقد أقوت </w:t>
      </w:r>
      <w:r>
        <w:rPr>
          <w:rStyle w:val="FootnoteAnchor"/>
          <w:rtl w:val="true"/>
        </w:rPr>
        <w:footnoteReference w:id="974"/>
      </w:r>
      <w:r>
        <w:rPr>
          <w:rFonts w:ascii="Amiri" w:hAnsi="Amiri" w:eastAsia="Amiri" w:cs="Amiri"/>
          <w:color w:val="111111"/>
          <w:sz w:val="28"/>
          <w:sz w:val="28"/>
          <w:szCs w:val="28"/>
          <w:rtl w:val="true"/>
          <w:lang w:bidi="ar-SA"/>
        </w:rPr>
        <w:t xml:space="preserve">مغانيكم </w:t>
      </w:r>
      <w:r>
        <w:rPr>
          <w:rStyle w:val="FootnoteAnchor"/>
          <w:rtl w:val="true"/>
        </w:rPr>
        <w:footnoteReference w:id="975"/>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محّت </w:t>
      </w:r>
      <w:r>
        <w:rPr>
          <w:rStyle w:val="FootnoteAnchor"/>
          <w:rtl w:val="true"/>
        </w:rPr>
        <w:footnoteReference w:id="976"/>
      </w:r>
      <w:r>
        <w:rPr>
          <w:rFonts w:ascii="Amiri" w:hAnsi="Amiri" w:eastAsia="Amiri" w:cs="Amiri"/>
          <w:color w:val="111111"/>
          <w:sz w:val="28"/>
          <w:sz w:val="28"/>
          <w:szCs w:val="28"/>
          <w:rtl w:val="true"/>
          <w:lang w:bidi="ar-SA"/>
        </w:rPr>
        <w:t xml:space="preserve">كما محّت و شائع </w:t>
      </w:r>
      <w:r>
        <w:rPr>
          <w:rStyle w:val="FootnoteAnchor"/>
          <w:rtl w:val="true"/>
        </w:rPr>
        <w:footnoteReference w:id="977"/>
      </w:r>
      <w:r>
        <w:rPr>
          <w:rFonts w:ascii="IRNazanin" w:hAnsi="IRNazanin" w:eastAsia="IRNazanin"/>
          <w:color w:val="111111"/>
          <w:sz w:val="28"/>
          <w:sz w:val="28"/>
          <w:szCs w:val="28"/>
          <w:rtl w:val="true"/>
          <w:lang w:bidi="fa-IR"/>
        </w:rPr>
        <w:t>من برد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أرى عليك أثر خلّة </w:t>
      </w:r>
      <w:r>
        <w:rPr>
          <w:rStyle w:val="FootnoteAnchor"/>
          <w:rtl w:val="true"/>
        </w:rPr>
        <w:footnoteReference w:id="978"/>
      </w:r>
      <w:r>
        <w:rPr>
          <w:rFonts w:ascii="Amiri" w:hAnsi="Amiri" w:eastAsia="Amiri" w:cs="Amiri"/>
          <w:color w:val="111111"/>
          <w:sz w:val="28"/>
          <w:sz w:val="28"/>
          <w:szCs w:val="28"/>
          <w:rtl w:val="true"/>
          <w:lang w:bidi="ar-SA"/>
        </w:rPr>
        <w:t>،و قد جئت من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في 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الأمير مالك بن طوق </w:t>
      </w:r>
      <w:r>
        <w:rPr>
          <w:rStyle w:val="FootnoteAnchor"/>
          <w:rtl w:val="true"/>
        </w:rPr>
        <w:footnoteReference w:id="979"/>
      </w:r>
      <w:r>
        <w:rPr>
          <w:rFonts w:ascii="Amiri" w:hAnsi="Amiri" w:eastAsia="Amiri" w:cs="Amiri"/>
          <w:color w:val="111111"/>
          <w:sz w:val="28"/>
          <w:sz w:val="28"/>
          <w:szCs w:val="28"/>
          <w:rtl w:val="true"/>
          <w:lang w:bidi="ar-SA"/>
        </w:rPr>
        <w:t xml:space="preserve">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يتقلد دمشق </w:t>
      </w:r>
      <w:r>
        <w:rPr>
          <w:rFonts w:eastAsia="Amiri" w:cs="Amiri" w:ascii="Amiri" w:hAnsi="Amiri"/>
          <w:color w:val="111111"/>
          <w:sz w:val="28"/>
          <w:szCs w:val="28"/>
          <w:rtl w:val="true"/>
          <w:lang w:bidi="ar-SA"/>
        </w:rPr>
        <w:t xml:space="preserve">- </w:t>
      </w:r>
      <w:bookmarkStart w:id="350" w:name="pg16736_161336"/>
    </w:p>
    <w:p>
      <w:pPr>
        <w:pStyle w:val="BookText"/>
        <w:rPr/>
      </w:pPr>
      <w:bookmarkEnd w:id="350"/>
      <w:r>
        <w:rPr>
          <w:rFonts w:ascii="Amiri" w:hAnsi="Amiri" w:eastAsia="Amiri" w:cs="Amiri"/>
          <w:color w:val="111111"/>
          <w:sz w:val="28"/>
          <w:sz w:val="28"/>
          <w:szCs w:val="28"/>
          <w:rtl w:val="true"/>
          <w:lang w:bidi="ar-SA"/>
        </w:rPr>
        <w:t xml:space="preserve">فقال قصيدته التي يقول فيها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 على الجزع </w:t>
      </w:r>
      <w:r>
        <w:rPr>
          <w:rStyle w:val="FootnoteAnchor"/>
          <w:rtl w:val="true"/>
        </w:rPr>
        <w:footnoteReference w:id="981"/>
      </w:r>
      <w:r>
        <w:rPr>
          <w:rFonts w:ascii="Amiri" w:hAnsi="Amiri" w:eastAsia="Amiri" w:cs="Amiri"/>
          <w:color w:val="111111"/>
          <w:sz w:val="28"/>
          <w:sz w:val="28"/>
          <w:szCs w:val="28"/>
          <w:rtl w:val="true"/>
          <w:lang w:bidi="ar-SA"/>
        </w:rPr>
        <w:t xml:space="preserve">من سلمى بذي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سم من الأيام و القدم</w:t>
      </w:r>
    </w:p>
    <w:p>
      <w:pPr>
        <w:pStyle w:val="BookText"/>
        <w:rPr/>
      </w:pPr>
      <w:r>
        <w:rPr>
          <w:rFonts w:ascii="Amiri" w:hAnsi="Amiri" w:eastAsia="Amiri" w:cs="Amiri"/>
          <w:color w:val="111111"/>
          <w:sz w:val="28"/>
          <w:sz w:val="28"/>
          <w:szCs w:val="28"/>
          <w:rtl w:val="true"/>
          <w:lang w:bidi="ar-SA"/>
        </w:rPr>
        <w:t xml:space="preserve">و عنيت بوصوله إلى مالك بن طوق، فاستحسن شعره، و أمر له بمائتي دينار، و تختين </w:t>
      </w:r>
      <w:r>
        <w:rPr>
          <w:rStyle w:val="FootnoteAnchor"/>
          <w:rtl w:val="true"/>
        </w:rPr>
        <w:footnoteReference w:id="982"/>
      </w:r>
      <w:r>
        <w:rPr>
          <w:rFonts w:ascii="Amiri" w:hAnsi="Amiri" w:eastAsia="Amiri" w:cs="Amiri"/>
          <w:color w:val="111111"/>
          <w:sz w:val="28"/>
          <w:sz w:val="28"/>
          <w:szCs w:val="28"/>
          <w:rtl w:val="true"/>
          <w:lang w:bidi="ar-SA"/>
        </w:rPr>
        <w:t>ثيابا، و 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تمام يمدح الكروس و تبوك </w:t>
      </w:r>
      <w:r>
        <w:rPr>
          <w:rStyle w:val="FootnoteAnchor"/>
          <w:rtl w:val="true"/>
        </w:rPr>
        <w:footnoteReference w:id="983"/>
      </w:r>
      <w:r>
        <w:rPr>
          <w:rFonts w:ascii="Amiri" w:hAnsi="Amiri" w:eastAsia="Amiri" w:cs="Amiri"/>
          <w:color w:val="111111"/>
          <w:sz w:val="28"/>
          <w:sz w:val="28"/>
          <w:szCs w:val="28"/>
          <w:rtl w:val="true"/>
          <w:lang w:bidi="ar-SA"/>
        </w:rPr>
        <w:t>،فإنّهما شيخا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فمدحهما بقصيدة أوّلها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ضحك الزمان، و كان غير ضحوك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بكروس حلف النّدى و تبوك</w:t>
      </w:r>
    </w:p>
    <w:p>
      <w:pPr>
        <w:pStyle w:val="BookText"/>
        <w:rPr/>
      </w:pPr>
      <w:r>
        <w:rPr>
          <w:rFonts w:ascii="Amiri" w:hAnsi="Amiri" w:eastAsia="Amiri" w:cs="Amiri"/>
          <w:color w:val="111111"/>
          <w:sz w:val="28"/>
          <w:sz w:val="28"/>
          <w:szCs w:val="28"/>
          <w:rtl w:val="true"/>
          <w:lang w:bidi="ar-SA"/>
        </w:rPr>
        <w:t>فأمر له كلّ‌ واحد منهما بمائة دينار، و حسنت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اجتذبه نوح بن عمرو بن حويّ‌ السكسكي إليه، فامتدحه أبو تمام بقصيدته التي يقول فيها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الفراق لقد خلقت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لي جلدا و لا معقولا</w:t>
      </w:r>
    </w:p>
    <w:p>
      <w:pPr>
        <w:pStyle w:val="BookText"/>
        <w:rPr/>
      </w:pPr>
      <w:r>
        <w:rPr>
          <w:rFonts w:ascii="Amiri" w:hAnsi="Amiri" w:eastAsia="Amiri" w:cs="Amiri"/>
          <w:color w:val="111111"/>
          <w:sz w:val="28"/>
          <w:sz w:val="28"/>
          <w:szCs w:val="28"/>
          <w:rtl w:val="true"/>
          <w:lang w:bidi="ar-SA"/>
        </w:rPr>
        <w:t xml:space="preserve">لا تدعون نوح بن عمرو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 </w:t>
      </w:r>
      <w:r>
        <w:rPr>
          <w:rStyle w:val="FootnoteAnchor"/>
          <w:rtl w:val="true"/>
        </w:rPr>
        <w:footnoteReference w:id="986"/>
      </w:r>
      <w:r>
        <w:rPr>
          <w:rFonts w:ascii="Amiri" w:hAnsi="Amiri" w:eastAsia="Amiri" w:cs="Amiri"/>
          <w:color w:val="111111"/>
          <w:sz w:val="28"/>
          <w:sz w:val="28"/>
          <w:szCs w:val="28"/>
          <w:rtl w:val="true"/>
          <w:lang w:bidi="ar-SA"/>
        </w:rPr>
        <w:t>إلاّ أن يكون جليلا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فبرّه نوح بن عمرو، و أكرم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دمشق</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4613489_73709187"/>
      <w:bookmarkStart w:id="352" w:name="_Toc146"/>
      <w:bookmarkEnd w:id="351"/>
      <w:r>
        <w:rPr/>
        <w:t>8480</w:t>
      </w:r>
      <w:r>
        <w:rPr>
          <w:rtl w:val="true"/>
        </w:rPr>
        <w:t xml:space="preserve"> - </w:t>
      </w:r>
      <w:r>
        <w:rPr>
          <w:rtl w:val="true"/>
        </w:rPr>
        <w:t>أبو حلخان الصوفي</w:t>
      </w:r>
      <w:bookmarkEnd w:id="352"/>
    </w:p>
    <w:p>
      <w:pPr>
        <w:pStyle w:val="BookText"/>
        <w:rPr/>
      </w:pPr>
      <w:r>
        <w:rPr>
          <w:rFonts w:ascii="Amiri" w:hAnsi="Amiri" w:eastAsia="Amiri" w:cs="Amiri"/>
          <w:color w:val="111111"/>
          <w:sz w:val="28"/>
          <w:sz w:val="28"/>
          <w:szCs w:val="28"/>
          <w:rtl w:val="true"/>
          <w:lang w:bidi="ar-SA"/>
        </w:rPr>
        <w:t>دمشقي،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حلخان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يحكى عنه في الشواهد و الأرواح مناكير، إن صح عنه ذلك فما هو من القوم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اسمه عليّا </w:t>
      </w:r>
      <w:r>
        <w:rPr>
          <w:rStyle w:val="FootnoteAnchor"/>
          <w:rtl w:val="true"/>
        </w:rPr>
        <w:footnoteReference w:id="987"/>
      </w:r>
      <w:r>
        <w:rPr>
          <w:rFonts w:ascii="Amiri" w:hAnsi="Amiri" w:eastAsia="Amiri" w:cs="Amiri"/>
          <w:color w:val="111111"/>
          <w:sz w:val="28"/>
          <w:sz w:val="28"/>
          <w:szCs w:val="28"/>
          <w:rtl w:val="true"/>
          <w:lang w:bidi="ar-SA"/>
        </w:rPr>
        <w:t xml:space="preserve">،و كنيته أبا </w:t>
      </w:r>
      <w:r>
        <w:rPr>
          <w:rStyle w:val="FootnoteAnchor"/>
          <w:rtl w:val="true"/>
        </w:rPr>
        <w:footnoteReference w:id="988"/>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حلخان 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من فارس، و دخل بغداد بعد رجوعه من الشام، و نزل الرّميلة </w:t>
      </w:r>
      <w:r>
        <w:rPr>
          <w:rStyle w:val="FootnoteAnchor"/>
          <w:rtl w:val="true"/>
        </w:rPr>
        <w:footnoteReference w:id="989"/>
      </w:r>
      <w:r>
        <w:rPr>
          <w:rFonts w:ascii="Amiri" w:hAnsi="Amiri" w:eastAsia="Amiri" w:cs="Amiri"/>
          <w:color w:val="111111"/>
          <w:sz w:val="28"/>
          <w:sz w:val="28"/>
          <w:szCs w:val="28"/>
          <w:rtl w:val="true"/>
          <w:lang w:bidi="ar-SA"/>
        </w:rPr>
        <w:t xml:space="preserve">،و لم يكن </w:t>
      </w:r>
      <w:bookmarkStart w:id="353" w:name="pg16736_161337"/>
    </w:p>
    <w:p>
      <w:pPr>
        <w:pStyle w:val="BookText"/>
        <w:rPr/>
      </w:pPr>
      <w:bookmarkEnd w:id="353"/>
      <w:r>
        <w:rPr>
          <w:rFonts w:ascii="Amiri" w:hAnsi="Amiri" w:eastAsia="Amiri" w:cs="Amiri"/>
          <w:color w:val="111111"/>
          <w:sz w:val="28"/>
          <w:sz w:val="28"/>
          <w:szCs w:val="28"/>
          <w:rtl w:val="true"/>
          <w:lang w:bidi="ar-SA"/>
        </w:rPr>
        <w:t xml:space="preserve">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ما يحكى عنه في قدم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الصوفية، و لكنه كان ينتمي إليهم، و يقعد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حلخان الحلبي راكعا بين يدي شخص من أول الليل إلى آخره يبكي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القشيري بسنده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 أبو </w:t>
      </w:r>
      <w:r>
        <w:rPr>
          <w:rStyle w:val="FootnoteAnchor"/>
          <w:rtl w:val="true"/>
        </w:rPr>
        <w:footnoteReference w:id="990"/>
      </w:r>
      <w:r>
        <w:rPr>
          <w:rFonts w:ascii="Amiri" w:hAnsi="Amiri" w:eastAsia="Amiri" w:cs="Amiri"/>
          <w:color w:val="111111"/>
          <w:sz w:val="28"/>
          <w:sz w:val="28"/>
          <w:szCs w:val="28"/>
          <w:rtl w:val="true"/>
          <w:lang w:bidi="ar-SA"/>
        </w:rPr>
        <w:t>حلخان الدمشقي طوافا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سعتر 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فسقط‍‌ مغشيا عليه، فلما أفاق سئل،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أشنع تر برّي</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4613491_73709187"/>
      <w:bookmarkStart w:id="355" w:name="_Toc147"/>
      <w:bookmarkEnd w:id="354"/>
      <w:r>
        <w:rPr/>
        <w:t>8481</w:t>
      </w:r>
      <w:r>
        <w:rPr>
          <w:rtl w:val="true"/>
        </w:rPr>
        <w:t xml:space="preserve"> - </w:t>
      </w:r>
      <w:r>
        <w:rPr>
          <w:rtl w:val="true"/>
        </w:rPr>
        <w:t>أبو حمزة البغدادي</w:t>
      </w:r>
      <w:bookmarkEnd w:id="355"/>
    </w:p>
    <w:p>
      <w:pPr>
        <w:pStyle w:val="BookText"/>
        <w:rPr/>
      </w:pPr>
      <w:r>
        <w:rPr>
          <w:rFonts w:ascii="Amiri" w:hAnsi="Amiri" w:eastAsia="Amiri" w:cs="Amiri"/>
          <w:color w:val="111111"/>
          <w:sz w:val="28"/>
          <w:sz w:val="28"/>
          <w:szCs w:val="28"/>
          <w:rtl w:val="true"/>
          <w:lang w:bidi="ar-SA"/>
        </w:rPr>
        <w:t xml:space="preserve">اسمه محمّد بن إبراهيم، تقدم ذكره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4613493_73709187"/>
      <w:bookmarkStart w:id="357" w:name="_Toc148"/>
      <w:bookmarkEnd w:id="356"/>
      <w:r>
        <w:rPr/>
        <w:t>8482</w:t>
      </w:r>
      <w:r>
        <w:rPr>
          <w:rtl w:val="true"/>
        </w:rPr>
        <w:t xml:space="preserve"> - </w:t>
      </w:r>
      <w:r>
        <w:rPr>
          <w:rtl w:val="true"/>
        </w:rPr>
        <w:t>أبو حمزة الخراساني الصوفي</w:t>
      </w:r>
      <w:bookmarkEnd w:id="357"/>
    </w:p>
    <w:p>
      <w:pPr>
        <w:pStyle w:val="BookText"/>
        <w:rPr/>
      </w:pPr>
      <w:r>
        <w:rPr>
          <w:rFonts w:eastAsia="Amiri" w:cs="Amiri" w:ascii="Amiri" w:hAnsi="Amiri"/>
          <w:color w:val="111111"/>
          <w:sz w:val="28"/>
          <w:szCs w:val="28"/>
          <w:lang w:bidi="ar-SA"/>
        </w:rPr>
        <w:t>8482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حمزة الخراساني الصوفي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من مشايخ الصوفية المعروفين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في بعض الروايات إلى دمشق، فيحتمل أن يكون سكنها، و إلاّ فهو من أهل خراسان، و هو معاصر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الرّحمن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 الخراساني من أقران الجنيد و أقدم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يجالس الفقراء، و أظنّ‌ أن أصله جرجرائي </w:t>
      </w:r>
      <w:r>
        <w:rPr>
          <w:rStyle w:val="FootnoteAnchor"/>
          <w:rtl w:val="true"/>
        </w:rPr>
        <w:footnoteReference w:id="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بنيسابور من أهل محلة ملقباذ </w:t>
      </w:r>
      <w:r>
        <w:rPr>
          <w:rStyle w:val="FootnoteAnchor"/>
          <w:rtl w:val="true"/>
        </w:rPr>
        <w:footnoteReference w:id="994"/>
      </w:r>
      <w:r>
        <w:rPr>
          <w:rFonts w:ascii="Amiri" w:hAnsi="Amiri" w:eastAsia="Amiri" w:cs="Amiri"/>
          <w:color w:val="111111"/>
          <w:sz w:val="28"/>
          <w:sz w:val="28"/>
          <w:szCs w:val="28"/>
          <w:rtl w:val="true"/>
          <w:lang w:bidi="ar-SA"/>
        </w:rPr>
        <w:t>،و سكنه ينسب إليه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القشيري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من أقران الجنيد، و الخرّاز، و أبي تراب النّخشبي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ورعا ديّنا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السّلمي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صحب مشايخ بغداد، و سافر مع أبي تراب النّخشبي، و أبي سعيد الخرّاز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أفتى المشايخ و أورعهم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استشعر ذكر الموت حبّب إليه كلّ‌ باق، و بغّض إليه كلّ‌ فان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يدافع عيشه يوما بيوم، و يأخذ عيشه يوما ليوم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 زادك للسفر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بين يديك </w:t>
      </w:r>
      <w:r>
        <w:rPr>
          <w:rStyle w:val="FootnoteAnchor"/>
          <w:rtl w:val="true"/>
        </w:rPr>
        <w:footnoteReference w:id="1000"/>
      </w:r>
      <w:r>
        <w:rPr>
          <w:rFonts w:ascii="Amiri" w:hAnsi="Amiri" w:eastAsia="Amiri" w:cs="Amiri"/>
          <w:color w:val="111111"/>
          <w:sz w:val="28"/>
          <w:sz w:val="28"/>
          <w:szCs w:val="28"/>
          <w:rtl w:val="true"/>
          <w:lang w:bidi="ar-SA"/>
        </w:rPr>
        <w:t>،فكأني بك و أنت في جملة الراحلين، و هيئ لنفسك منزلا تنزل فيه إذا نزل أهل الصّفوة منازلهم، لئلا تبقى متحسّرا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رسل البلايا، و سهام المنايا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الإخلاص،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من الأعمال ما لا يحب أن يحمد عليه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قد بقيت محرما في عباء </w:t>
      </w:r>
      <w:r>
        <w:rPr>
          <w:rStyle w:val="FootnoteAnchor"/>
          <w:rtl w:val="true"/>
        </w:rPr>
        <w:footnoteReference w:id="1002"/>
      </w:r>
      <w:r>
        <w:rPr>
          <w:rFonts w:ascii="Amiri" w:hAnsi="Amiri" w:eastAsia="Amiri" w:cs="Amiri"/>
          <w:color w:val="111111"/>
          <w:sz w:val="28"/>
          <w:sz w:val="28"/>
          <w:szCs w:val="28"/>
          <w:rtl w:val="true"/>
          <w:lang w:bidi="ar-SA"/>
        </w:rPr>
        <w:t xml:space="preserve">أسافر كل سنة ألف فرسخ، تطلع علي الشمس و تغرب، كلما أحللت </w:t>
      </w:r>
      <w:r>
        <w:rPr>
          <w:rStyle w:val="FootnoteAnchor"/>
          <w:rtl w:val="true"/>
        </w:rPr>
        <w:footnoteReference w:id="1003"/>
      </w:r>
      <w:r>
        <w:rPr>
          <w:rFonts w:ascii="IRNazanin" w:hAnsi="IRNazanin" w:eastAsia="IRNazanin"/>
          <w:color w:val="111111"/>
          <w:sz w:val="28"/>
          <w:sz w:val="28"/>
          <w:szCs w:val="28"/>
          <w:rtl w:val="true"/>
          <w:lang w:bidi="fa-IR"/>
        </w:rPr>
        <w:t xml:space="preserve">أحرمت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سنة من السنين، فبينا أنا أمشي في الطريق وقعت في بئر، فنازعتني نفسي أن أستغيث،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استتممت </w:t>
      </w:r>
      <w:r>
        <w:rPr>
          <w:rStyle w:val="FootnoteAnchor"/>
          <w:rtl w:val="true"/>
        </w:rPr>
        <w:footnoteReference w:id="1006"/>
      </w:r>
      <w:r>
        <w:rPr>
          <w:rFonts w:ascii="Amiri" w:hAnsi="Amiri" w:eastAsia="Amiri" w:cs="Amiri"/>
          <w:color w:val="111111"/>
          <w:sz w:val="28"/>
          <w:sz w:val="28"/>
          <w:szCs w:val="28"/>
          <w:rtl w:val="true"/>
          <w:lang w:bidi="ar-SA"/>
        </w:rPr>
        <w:t>هذا الخاطر حتى مرّ برأس البر رجلان، 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حتى نسدّ رأس هذا البئر في هذا الطريق </w:t>
      </w:r>
      <w:r>
        <w:rPr>
          <w:rStyle w:val="FootnoteAnchor"/>
          <w:rtl w:val="true"/>
        </w:rPr>
        <w:footnoteReference w:id="10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فأتوا </w:t>
      </w:r>
    </w:p>
    <w:p>
      <w:pPr>
        <w:pStyle w:val="BookText"/>
        <w:rPr/>
      </w:pPr>
      <w:r>
        <w:rPr>
          <w:rFonts w:ascii="Amiri" w:hAnsi="Amiri" w:eastAsia="Amiri" w:cs="Amiri"/>
          <w:color w:val="111111"/>
          <w:sz w:val="28"/>
          <w:sz w:val="28"/>
          <w:szCs w:val="28"/>
          <w:rtl w:val="true"/>
          <w:lang w:bidi="ar-SA"/>
        </w:rPr>
        <w:t>بقصب و بارية،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طمّوا رأس البئر</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فهممت أن أصيح، فقلت </w:t>
      </w:r>
      <w:r>
        <w:rPr>
          <w:rStyle w:val="FootnoteAnchor"/>
          <w:rtl w:val="true"/>
        </w:rPr>
        <w:footnoteReference w:id="1009"/>
      </w:r>
      <w:r>
        <w:rPr>
          <w:rFonts w:ascii="Amiri" w:hAnsi="Amiri" w:eastAsia="Amiri" w:cs="Amiri"/>
          <w:color w:val="111111"/>
          <w:sz w:val="28"/>
          <w:sz w:val="28"/>
          <w:szCs w:val="28"/>
          <w:rtl w:val="true"/>
          <w:lang w:bidi="ar-SA"/>
        </w:rPr>
        <w:t>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أصيح على </w:t>
      </w:r>
      <w:r>
        <w:rPr>
          <w:rStyle w:val="FootnoteAnchor"/>
          <w:rtl w:val="true"/>
        </w:rPr>
        <w:footnoteReference w:id="1010"/>
      </w:r>
      <w:r>
        <w:rPr>
          <w:rFonts w:ascii="Amiri" w:hAnsi="Amiri" w:eastAsia="Amiri" w:cs="Amiri"/>
          <w:color w:val="111111"/>
          <w:sz w:val="28"/>
          <w:sz w:val="28"/>
          <w:szCs w:val="28"/>
          <w:rtl w:val="true"/>
          <w:lang w:bidi="ar-SA"/>
        </w:rPr>
        <w:t>من هو أقرب إليّ‌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Style w:val="FootnoteAnchor"/>
          <w:rtl w:val="true"/>
        </w:rPr>
        <w:footnoteReference w:id="1011"/>
      </w:r>
      <w:r>
        <w:rPr>
          <w:rFonts w:ascii="Amiri" w:hAnsi="Amiri" w:eastAsia="Amiri" w:cs="Amiri"/>
          <w:color w:val="111111"/>
          <w:sz w:val="28"/>
          <w:sz w:val="28"/>
          <w:szCs w:val="28"/>
          <w:rtl w:val="true"/>
          <w:lang w:bidi="ar-SA"/>
        </w:rPr>
        <w:t xml:space="preserve">حتى طووا رأس البر، فإذا بشيء قد جاء و كشف رأس البئر و ما عليها، و دلّى رجليه في البئر كأنه يقول في همهمة </w:t>
      </w:r>
      <w:r>
        <w:rPr>
          <w:rStyle w:val="FootnoteAnchor"/>
          <w:rtl w:val="true"/>
        </w:rPr>
        <w:footnoteReference w:id="1012"/>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بي، من حيث كنت أفهم همهمته، فتعلقت به، فأخرجني من البئر، فنظرت إليه، فإذا هو سبع، و إذا هاتف يهتف بي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أ ليس ذا أحسن، نجيناك بالتلف من التلف، فمشيت 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نهاني </w:t>
      </w:r>
      <w:r>
        <w:rPr>
          <w:rStyle w:val="FootnoteAnchor"/>
          <w:rtl w:val="true"/>
        </w:rPr>
        <w:footnoteReference w:id="1013"/>
      </w:r>
      <w:r>
        <w:rPr>
          <w:rFonts w:ascii="Amiri" w:hAnsi="Amiri" w:eastAsia="Amiri" w:cs="Amiri"/>
          <w:color w:val="111111"/>
          <w:sz w:val="28"/>
          <w:sz w:val="28"/>
          <w:szCs w:val="28"/>
          <w:rtl w:val="true"/>
          <w:lang w:bidi="ar-SA"/>
        </w:rPr>
        <w:t xml:space="preserve">حيائي منك أن أكشف </w:t>
      </w:r>
      <w:r>
        <w:rPr>
          <w:rStyle w:val="FootnoteAnchor"/>
          <w:rtl w:val="true"/>
        </w:rPr>
        <w:footnoteReference w:id="1014"/>
      </w:r>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أغنيتني بالفهم </w:t>
      </w:r>
      <w:r>
        <w:rPr>
          <w:rStyle w:val="FootnoteAnchor"/>
          <w:rtl w:val="true"/>
        </w:rPr>
        <w:footnoteReference w:id="1015"/>
      </w:r>
      <w:r>
        <w:rPr>
          <w:rFonts w:ascii="Amiri" w:hAnsi="Amiri" w:eastAsia="Amiri" w:cs="Amiri"/>
          <w:color w:val="111111"/>
          <w:sz w:val="28"/>
          <w:sz w:val="28"/>
          <w:szCs w:val="28"/>
          <w:rtl w:val="true"/>
          <w:lang w:bidi="ar-SA"/>
        </w:rPr>
        <w:t>منك عن الكشف</w:t>
      </w:r>
    </w:p>
    <w:p>
      <w:pPr>
        <w:pStyle w:val="BookText"/>
        <w:rPr/>
      </w:pPr>
      <w:r>
        <w:rPr>
          <w:rFonts w:ascii="Amiri" w:hAnsi="Amiri" w:eastAsia="Amiri" w:cs="Amiri"/>
          <w:color w:val="111111"/>
          <w:sz w:val="28"/>
          <w:sz w:val="28"/>
          <w:szCs w:val="28"/>
          <w:rtl w:val="true"/>
          <w:lang w:bidi="ar-SA"/>
        </w:rPr>
        <w:t xml:space="preserve">تلطفت في أمري فأبديت شاهدي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غائبي، و اللّطف يدرك باللطف</w:t>
      </w:r>
    </w:p>
    <w:p>
      <w:pPr>
        <w:pStyle w:val="BookText"/>
        <w:rPr/>
      </w:pPr>
      <w:r>
        <w:rPr>
          <w:rFonts w:ascii="Amiri" w:hAnsi="Amiri" w:eastAsia="Amiri" w:cs="Amiri"/>
          <w:color w:val="111111"/>
          <w:sz w:val="28"/>
          <w:sz w:val="28"/>
          <w:szCs w:val="28"/>
          <w:rtl w:val="true"/>
          <w:lang w:bidi="ar-SA"/>
        </w:rPr>
        <w:t xml:space="preserve">تراءيت لي بالغيب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تبشّرني بالغيب أنّك في الكفّ‌</w:t>
      </w:r>
    </w:p>
    <w:p>
      <w:pPr>
        <w:pStyle w:val="BookText"/>
        <w:rPr/>
      </w:pPr>
      <w:r>
        <w:rPr>
          <w:rFonts w:ascii="Amiri" w:hAnsi="Amiri" w:eastAsia="Amiri" w:cs="Amiri"/>
          <w:color w:val="111111"/>
          <w:sz w:val="28"/>
          <w:sz w:val="28"/>
          <w:szCs w:val="28"/>
          <w:rtl w:val="true"/>
          <w:lang w:bidi="ar-SA"/>
        </w:rPr>
        <w:t xml:space="preserve">أراك و بي من هيبة </w:t>
      </w:r>
      <w:r>
        <w:rPr>
          <w:rStyle w:val="FootnoteAnchor"/>
          <w:rtl w:val="true"/>
        </w:rPr>
        <w:footnoteReference w:id="1016"/>
      </w:r>
      <w:r>
        <w:rPr>
          <w:rFonts w:ascii="Amiri" w:hAnsi="Amiri" w:eastAsia="Amiri" w:cs="Amiri"/>
          <w:color w:val="111111"/>
          <w:sz w:val="28"/>
          <w:sz w:val="28"/>
          <w:szCs w:val="28"/>
          <w:rtl w:val="true"/>
          <w:lang w:bidi="ar-SA"/>
        </w:rPr>
        <w:t xml:space="preserve">لك 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فتؤنسني باللطف </w:t>
      </w:r>
      <w:r>
        <w:rPr>
          <w:rStyle w:val="FootnoteAnchor"/>
          <w:rtl w:val="true"/>
        </w:rPr>
        <w:footnoteReference w:id="1017"/>
      </w:r>
      <w:r>
        <w:rPr>
          <w:rFonts w:ascii="Amiri" w:hAnsi="Amiri" w:eastAsia="Amiri" w:cs="Amiri"/>
          <w:color w:val="111111"/>
          <w:sz w:val="28"/>
          <w:sz w:val="28"/>
          <w:szCs w:val="28"/>
          <w:rtl w:val="true"/>
          <w:lang w:bidi="ar-SA"/>
        </w:rPr>
        <w:t>منك و بالعطف</w:t>
      </w:r>
    </w:p>
    <w:p>
      <w:pPr>
        <w:pStyle w:val="BookText"/>
        <w:rPr/>
      </w:pPr>
      <w:r>
        <w:rPr>
          <w:rFonts w:ascii="Amiri" w:hAnsi="Amiri" w:eastAsia="Amiri" w:cs="Amiri"/>
          <w:color w:val="111111"/>
          <w:sz w:val="28"/>
          <w:sz w:val="28"/>
          <w:szCs w:val="28"/>
          <w:rtl w:val="true"/>
          <w:lang w:bidi="ar-SA"/>
        </w:rPr>
        <w:t xml:space="preserve">و تحيي محبّا أنت في الحبّ‌ حتفه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عجب كون الحياة مع الحتف</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هذه الحكاية أبو حمزة البغدادي </w:t>
      </w:r>
      <w:r>
        <w:rPr>
          <w:rStyle w:val="FootnoteAnchor"/>
          <w:rtl w:val="true"/>
        </w:rPr>
        <w:footnoteReference w:id="1018"/>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الرصافي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أبو حمزة، فسمع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فؤادك حيث شئت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الحبّ‌ إلاّ للحبيب الأوّل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مغشيا عليه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القشيري</w:t>
      </w:r>
      <w:r>
        <w:rPr>
          <w:rFonts w:eastAsia="Amiri" w:cs="Amiri" w:ascii="Amiri" w:hAnsi="Amiri"/>
          <w:color w:val="111111"/>
          <w:sz w:val="28"/>
          <w:szCs w:val="28"/>
          <w:rtl w:val="true"/>
          <w:lang w:bidi="ar-SA"/>
        </w:rPr>
        <w:t xml:space="preserve">: </w:t>
      </w:r>
      <w:bookmarkStart w:id="358" w:name="pg16736_161340"/>
    </w:p>
    <w:p>
      <w:pPr>
        <w:pStyle w:val="BookText"/>
        <w:rPr/>
      </w:pPr>
      <w:bookmarkEnd w:id="358"/>
      <w:r>
        <w:rPr>
          <w:rFonts w:ascii="Amiri" w:hAnsi="Amiri" w:eastAsia="Amiri" w:cs="Amiri"/>
          <w:color w:val="111111"/>
          <w:sz w:val="28"/>
          <w:sz w:val="28"/>
          <w:szCs w:val="28"/>
          <w:rtl w:val="true"/>
          <w:lang w:bidi="ar-SA"/>
        </w:rPr>
        <w:t xml:space="preserve">توفي أبو حمزة سنة تسعين و مائتين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حمزة الخراساني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نصح نفسه كرمت عليه، و من تشاغل عن نصيحتها هانت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 ضيق الصدر في </w:t>
      </w:r>
      <w:r>
        <w:rPr>
          <w:rStyle w:val="FootnoteAnchor"/>
          <w:rtl w:val="true"/>
        </w:rPr>
        <w:footnoteReference w:id="1021"/>
      </w:r>
      <w:r>
        <w:rPr>
          <w:rFonts w:ascii="Amiri" w:hAnsi="Amiri" w:eastAsia="Amiri" w:cs="Amiri"/>
          <w:color w:val="111111"/>
          <w:sz w:val="28"/>
          <w:sz w:val="28"/>
          <w:szCs w:val="28"/>
          <w:rtl w:val="true"/>
          <w:lang w:bidi="ar-SA"/>
        </w:rPr>
        <w:t>معاشرة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يخاف زوال ما أعطي، و الخائف يخاف نزول ما 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سطوة العدل، و ارج رقّة الفضل، و لا تأمن مكره و إن أنزلك الجنان، ففي الجنة وقع لأبيك آدم ما وقع، و قد يقطع بقوم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هَنِيئاً بِمٰا أَسْلَفْتُمْ‌ فِي الْأَيّٰامِ‌ الْخٰالِيَةِ‌ </w:t>
      </w:r>
      <w:r>
        <w:rPr>
          <w:rStyle w:val="FootnoteAnchor"/>
          <w:rtl w:val="true"/>
        </w:rPr>
        <w:footnoteReference w:id="1022"/>
      </w:r>
      <w:r>
        <w:rPr>
          <w:rFonts w:ascii="Amiri" w:hAnsi="Amiri" w:eastAsia="Amiri" w:cs="Amiri"/>
          <w:color w:val="111111"/>
          <w:sz w:val="28"/>
          <w:sz w:val="28"/>
          <w:szCs w:val="28"/>
          <w:rtl w:val="true"/>
          <w:lang w:bidi="ar-SA"/>
        </w:rPr>
        <w:t>،فشغلهم عنه بالأكل و الشرب، و لا مكر فوق هذا، و لا حسرة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خصه اللّه منه بنظرة شفقة، فإن تلك النظرة تنزله منازل أهل السعادة، و تزيّنه بالصدق ظاهرا 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 من صفا من كل درن، فلا يبقى فيه وسخ المخالفة بحال</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4613495_73709187"/>
      <w:bookmarkStart w:id="360" w:name="_Toc149"/>
      <w:bookmarkEnd w:id="359"/>
      <w:r>
        <w:rPr/>
        <w:t>8483</w:t>
      </w:r>
      <w:r>
        <w:rPr>
          <w:rtl w:val="true"/>
        </w:rPr>
        <w:t xml:space="preserve"> - </w:t>
      </w:r>
      <w:r>
        <w:rPr>
          <w:rtl w:val="true"/>
        </w:rPr>
        <w:t>أبو حملة</w:t>
      </w:r>
      <w:bookmarkEnd w:id="360"/>
    </w:p>
    <w:p>
      <w:pPr>
        <w:pStyle w:val="BookText"/>
        <w:rPr/>
      </w:pPr>
      <w:r>
        <w:rPr>
          <w:rFonts w:ascii="Amiri" w:hAnsi="Amiri" w:eastAsia="Amiri" w:cs="Amiri"/>
          <w:color w:val="111111"/>
          <w:sz w:val="28"/>
          <w:sz w:val="28"/>
          <w:szCs w:val="28"/>
          <w:rtl w:val="true"/>
          <w:lang w:bidi="ar-SA"/>
        </w:rPr>
        <w:t>والد علي بن أبي حملة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زرعة في الطبقة الثالثة، و كذلك ابن سميع،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لقريش لأبي هاشم بن عتبة</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4613497_73709187"/>
      <w:bookmarkStart w:id="362" w:name="_Toc150"/>
      <w:bookmarkEnd w:id="361"/>
      <w:r>
        <w:rPr/>
        <w:t>8484</w:t>
      </w:r>
      <w:r>
        <w:rPr>
          <w:rtl w:val="true"/>
        </w:rPr>
        <w:t xml:space="preserve"> - </w:t>
      </w:r>
      <w:r>
        <w:rPr>
          <w:rtl w:val="true"/>
        </w:rPr>
        <w:t>أبو حمل الكلبي</w:t>
      </w:r>
      <w:bookmarkEnd w:id="362"/>
    </w:p>
    <w:p>
      <w:pPr>
        <w:pStyle w:val="BookText"/>
        <w:rPr/>
      </w:pPr>
      <w:r>
        <w:rPr>
          <w:rFonts w:ascii="Amiri" w:hAnsi="Amiri" w:eastAsia="Amiri" w:cs="Amiri"/>
          <w:color w:val="111111"/>
          <w:sz w:val="28"/>
          <w:sz w:val="28"/>
          <w:szCs w:val="28"/>
          <w:rtl w:val="true"/>
          <w:lang w:bidi="ar-SA"/>
        </w:rPr>
        <w:t>من بادية دمشق، ممن كان بالسماوة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عبد اللّه بن الزبير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سلمة بن معيب الكلبي</w:t>
      </w:r>
      <w:r>
        <w:rPr>
          <w:rFonts w:eastAsia="Amiri" w:cs="Amiri" w:ascii="Amiri" w:hAnsi="Amiri"/>
          <w:color w:val="111111"/>
          <w:sz w:val="28"/>
          <w:szCs w:val="28"/>
          <w:rtl w:val="true"/>
          <w:lang w:bidi="ar-SA"/>
        </w:rPr>
        <w:t xml:space="preserve">. </w:t>
      </w:r>
      <w:bookmarkStart w:id="363" w:name="pg16736_161341"/>
    </w:p>
    <w:p>
      <w:pPr>
        <w:pStyle w:val="Heading4"/>
        <w:numPr>
          <w:ilvl w:val="3"/>
          <w:numId w:val="1"/>
        </w:numPr>
        <w:rPr/>
      </w:pPr>
      <w:bookmarkStart w:id="364" w:name="__RefHeading___Toc4613499_73709187"/>
      <w:bookmarkStart w:id="365" w:name="_Toc151"/>
      <w:bookmarkEnd w:id="363"/>
      <w:bookmarkEnd w:id="364"/>
      <w:r>
        <w:rPr/>
        <w:t>8485</w:t>
      </w:r>
      <w:r>
        <w:rPr>
          <w:rtl w:val="true"/>
        </w:rPr>
        <w:t xml:space="preserve"> - </w:t>
      </w:r>
      <w:r>
        <w:rPr>
          <w:rtl w:val="true"/>
        </w:rPr>
        <w:t>أبو حيي الأذرعي</w:t>
      </w:r>
      <w:bookmarkEnd w:id="365"/>
    </w:p>
    <w:p>
      <w:pPr>
        <w:pStyle w:val="BookText"/>
        <w:rPr/>
      </w:pP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حيي الأذرعي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حكى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w:t>
      </w:r>
      <w:r>
        <w:rPr>
          <w:rFonts w:eastAsia="IRNazanin" w:cs="IRNazanin"/>
          <w:color w:val="111111"/>
          <w:sz w:val="28"/>
          <w:szCs w:val="28"/>
          <w:rtl w:val="true"/>
          <w:lang w:bidi="fa-IR"/>
        </w:rPr>
        <w:t>.</w:t>
      </w:r>
    </w:p>
    <w:p>
      <w:pPr>
        <w:pStyle w:val="Heading3"/>
        <w:numPr>
          <w:ilvl w:val="2"/>
          <w:numId w:val="1"/>
        </w:numPr>
        <w:rPr/>
      </w:pPr>
      <w:bookmarkStart w:id="366" w:name="__RefHeading___Toc4613501_73709187"/>
      <w:bookmarkStart w:id="367" w:name="_Toc152"/>
      <w:bookmarkEnd w:id="366"/>
      <w:r>
        <w:rPr>
          <w:rtl w:val="true"/>
        </w:rPr>
        <w:t>حرف الخاء</w:t>
      </w:r>
      <w:bookmarkEnd w:id="367"/>
    </w:p>
    <w:p>
      <w:pPr>
        <w:pStyle w:val="Heading4"/>
        <w:numPr>
          <w:ilvl w:val="3"/>
          <w:numId w:val="1"/>
        </w:numPr>
        <w:rPr/>
      </w:pPr>
      <w:bookmarkStart w:id="368" w:name="__RefHeading___Toc4613503_73709187"/>
      <w:bookmarkStart w:id="369" w:name="_Toc153"/>
      <w:bookmarkEnd w:id="368"/>
      <w:r>
        <w:rPr/>
        <w:t>8486</w:t>
      </w:r>
      <w:r>
        <w:rPr>
          <w:rtl w:val="true"/>
        </w:rPr>
        <w:t xml:space="preserve"> - </w:t>
      </w:r>
      <w:r>
        <w:rPr>
          <w:rtl w:val="true"/>
        </w:rPr>
        <w:t>أبو خالد الحرسي</w:t>
      </w:r>
      <w:bookmarkEnd w:id="369"/>
    </w:p>
    <w:p>
      <w:pPr>
        <w:pStyle w:val="BookText"/>
        <w:rPr/>
      </w:pPr>
      <w:r>
        <w:rPr>
          <w:rFonts w:ascii="Amiri" w:hAnsi="Amiri" w:eastAsia="Amiri" w:cs="Amiri"/>
          <w:color w:val="111111"/>
          <w:sz w:val="28"/>
          <w:sz w:val="28"/>
          <w:szCs w:val="28"/>
          <w:rtl w:val="true"/>
          <w:lang w:bidi="ar-SA"/>
        </w:rPr>
        <w:t>من حرس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أنس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w:t>
      </w:r>
      <w:r>
        <w:rPr>
          <w:rStyle w:val="FootnoteAnchor"/>
          <w:rtl w:val="true"/>
        </w:rPr>
        <w:footnoteReference w:id="1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رويم اللخمي</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4613505_73709187"/>
      <w:bookmarkStart w:id="371" w:name="_Toc154"/>
      <w:bookmarkEnd w:id="370"/>
      <w:r>
        <w:rPr/>
        <w:t>8487</w:t>
      </w:r>
      <w:r>
        <w:rPr>
          <w:rtl w:val="true"/>
        </w:rPr>
        <w:t xml:space="preserve"> - </w:t>
      </w:r>
      <w:r>
        <w:rPr>
          <w:rtl w:val="true"/>
        </w:rPr>
        <w:t>أبو خالد الدمشقي</w:t>
      </w:r>
      <w:bookmarkEnd w:id="371"/>
    </w:p>
    <w:p>
      <w:pPr>
        <w:pStyle w:val="BookText"/>
        <w:rPr/>
      </w:pPr>
      <w:r>
        <w:rPr>
          <w:rFonts w:ascii="IRNazanin" w:hAnsi="IRNazanin" w:eastAsia="IRNazanin"/>
          <w:color w:val="111111"/>
          <w:sz w:val="28"/>
          <w:sz w:val="28"/>
          <w:szCs w:val="28"/>
          <w:rtl w:val="true"/>
          <w:lang w:bidi="fa-IR"/>
        </w:rPr>
        <w:t>حدّث عن خالد بن معدان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حذيفة موسى بن مسعود النهدي </w:t>
      </w:r>
      <w:r>
        <w:rPr>
          <w:rStyle w:val="FootnoteAnchor"/>
          <w:rtl w:val="true"/>
        </w:rPr>
        <w:footnoteReference w:id="1025"/>
      </w:r>
      <w:r>
        <w:rPr>
          <w:rFonts w:ascii="Amiri" w:hAnsi="Amiri" w:eastAsia="Amiri" w:cs="Amiri"/>
          <w:color w:val="111111"/>
          <w:sz w:val="28"/>
          <w:sz w:val="28"/>
          <w:szCs w:val="28"/>
          <w:rtl w:val="true"/>
          <w:lang w:bidi="ar-SA"/>
        </w:rPr>
        <w:t>،و إسحاق بن يعيش</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4613507_73709187"/>
      <w:bookmarkStart w:id="373" w:name="_Toc155"/>
      <w:bookmarkEnd w:id="372"/>
      <w:r>
        <w:rPr/>
        <w:t>8488</w:t>
      </w:r>
      <w:r>
        <w:rPr>
          <w:rtl w:val="true"/>
        </w:rPr>
        <w:t xml:space="preserve"> - </w:t>
      </w:r>
      <w:r>
        <w:rPr>
          <w:rtl w:val="true"/>
        </w:rPr>
        <w:t>أبو خالد الفارسي</w:t>
      </w:r>
      <w:bookmarkEnd w:id="373"/>
    </w:p>
    <w:p>
      <w:pPr>
        <w:pStyle w:val="BookText"/>
        <w:rPr/>
      </w:pPr>
      <w:r>
        <w:rPr>
          <w:rFonts w:ascii="Amiri" w:hAnsi="Amiri" w:eastAsia="Amiri" w:cs="Amiri"/>
          <w:color w:val="111111"/>
          <w:sz w:val="28"/>
          <w:sz w:val="28"/>
          <w:szCs w:val="28"/>
          <w:rtl w:val="true"/>
          <w:lang w:bidi="ar-SA"/>
        </w:rPr>
        <w:t>مولى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رجلا صالحا أعتقه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حيوة بن شريح</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4613509_73709187"/>
      <w:bookmarkStart w:id="375" w:name="_Toc156"/>
      <w:bookmarkEnd w:id="374"/>
      <w:r>
        <w:rPr/>
        <w:t>8489</w:t>
      </w:r>
      <w:r>
        <w:rPr>
          <w:rtl w:val="true"/>
        </w:rPr>
        <w:t xml:space="preserve"> - </w:t>
      </w:r>
      <w:r>
        <w:rPr>
          <w:rtl w:val="true"/>
        </w:rPr>
        <w:t>أبو خالد القصاع</w:t>
      </w:r>
      <w:bookmarkEnd w:id="375"/>
    </w:p>
    <w:p>
      <w:pPr>
        <w:pStyle w:val="BookText"/>
        <w:rPr/>
      </w:pPr>
      <w:r>
        <w:rPr>
          <w:rFonts w:ascii="Amiri" w:hAnsi="Amiri" w:eastAsia="Amiri" w:cs="Amiri"/>
          <w:color w:val="111111"/>
          <w:sz w:val="28"/>
          <w:sz w:val="28"/>
          <w:szCs w:val="28"/>
          <w:rtl w:val="true"/>
          <w:lang w:bidi="ar-SA"/>
        </w:rPr>
        <w:t>حكى عن الحسن بن يحيى الخشني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القصاع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علامته في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توفيقهم في دار الدنيا للأعمال التي يرضى بها عنهم</w:t>
      </w:r>
      <w:r>
        <w:rPr>
          <w:rFonts w:eastAsia="Amiri" w:cs="Amiri" w:ascii="Amiri" w:hAnsi="Amiri"/>
          <w:color w:val="111111"/>
          <w:sz w:val="28"/>
          <w:szCs w:val="28"/>
          <w:rtl w:val="true"/>
          <w:lang w:bidi="ar-SA"/>
        </w:rPr>
        <w:t xml:space="preserve">. </w:t>
      </w:r>
      <w:bookmarkStart w:id="376" w:name="pg16736_161342"/>
    </w:p>
    <w:p>
      <w:pPr>
        <w:pStyle w:val="Heading4"/>
        <w:numPr>
          <w:ilvl w:val="3"/>
          <w:numId w:val="1"/>
        </w:numPr>
        <w:rPr/>
      </w:pPr>
      <w:bookmarkStart w:id="377" w:name="__RefHeading___Toc4613511_73709187"/>
      <w:bookmarkStart w:id="378" w:name="_Toc157"/>
      <w:bookmarkEnd w:id="376"/>
      <w:bookmarkEnd w:id="377"/>
      <w:r>
        <w:rPr/>
        <w:t>8490</w:t>
      </w:r>
      <w:r>
        <w:rPr>
          <w:rtl w:val="true"/>
        </w:rPr>
        <w:t xml:space="preserve"> - </w:t>
      </w:r>
      <w:r>
        <w:rPr>
          <w:rtl w:val="true"/>
        </w:rPr>
        <w:t>أبو خداش بن عتبة بن أبي لهب</w:t>
      </w:r>
      <w:bookmarkEnd w:id="378"/>
    </w:p>
    <w:p>
      <w:pPr>
        <w:pStyle w:val="BookText"/>
        <w:rPr/>
      </w:pPr>
      <w:r>
        <w:rPr>
          <w:rFonts w:ascii="Amiri" w:hAnsi="Amiri" w:eastAsia="Amiri" w:cs="Amiri"/>
          <w:color w:val="111111"/>
          <w:sz w:val="28"/>
          <w:sz w:val="28"/>
          <w:szCs w:val="28"/>
          <w:rtl w:val="true"/>
          <w:lang w:bidi="ar-SA"/>
        </w:rPr>
        <w:t>ابن عبد المطلب بن هاشم القرشي الهاشمي</w:t>
      </w:r>
    </w:p>
    <w:p>
      <w:pPr>
        <w:pStyle w:val="BookText"/>
        <w:rPr/>
      </w:pPr>
      <w:r>
        <w:rPr>
          <w:rFonts w:ascii="Amiri" w:hAnsi="Amiri" w:eastAsia="Amiri" w:cs="Amiri"/>
          <w:color w:val="111111"/>
          <w:sz w:val="28"/>
          <w:sz w:val="28"/>
          <w:szCs w:val="28"/>
          <w:rtl w:val="true"/>
          <w:lang w:bidi="ar-SA"/>
        </w:rPr>
        <w:t>ابن ابن عم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4613513_73709187"/>
      <w:bookmarkStart w:id="380" w:name="_Toc158"/>
      <w:bookmarkEnd w:id="379"/>
      <w:r>
        <w:rPr/>
        <w:t>8491</w:t>
      </w:r>
      <w:r>
        <w:rPr>
          <w:rtl w:val="true"/>
        </w:rPr>
        <w:t xml:space="preserve"> - </w:t>
      </w:r>
      <w:r>
        <w:rPr>
          <w:rtl w:val="true"/>
        </w:rPr>
        <w:t>أبو خراسان بن تميم الفارسي</w:t>
      </w:r>
      <w:bookmarkEnd w:id="380"/>
    </w:p>
    <w:p>
      <w:pPr>
        <w:pStyle w:val="BookText"/>
        <w:rPr/>
      </w:pPr>
      <w:r>
        <w:rPr>
          <w:rFonts w:ascii="Amiri" w:hAnsi="Amiri" w:eastAsia="Amiri" w:cs="Amiri"/>
          <w:color w:val="111111"/>
          <w:sz w:val="28"/>
          <w:sz w:val="28"/>
          <w:szCs w:val="28"/>
          <w:rtl w:val="true"/>
          <w:lang w:bidi="ar-SA"/>
        </w:rPr>
        <w:t xml:space="preserve">أخو الليث بن تميم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 غازية البحر في خلافة الوليد و سليمان ابني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يكون ببيروت و طرابلس </w:t>
      </w:r>
      <w:r>
        <w:rPr>
          <w:rStyle w:val="FootnoteAnchor"/>
          <w:rtl w:val="true"/>
        </w:rPr>
        <w:footnoteReference w:id="1028"/>
      </w:r>
      <w:r>
        <w:rPr>
          <w:rFonts w:ascii="Amiri" w:hAnsi="Amiri" w:eastAsia="Amiri" w:cs="Amiri"/>
          <w:color w:val="111111"/>
          <w:sz w:val="28"/>
          <w:sz w:val="28"/>
          <w:szCs w:val="28"/>
          <w:rtl w:val="true"/>
          <w:lang w:bidi="ar-SA"/>
        </w:rPr>
        <w:t>من ساحل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أثّر في جهاد الرّوم آثارا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عائذ، حدّثنا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الليث بن تميم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سفن المسلمين بالشام كانت متفرقة في ساحل الشام، فكانت طائفة منها باللاذقية </w:t>
      </w:r>
      <w:r>
        <w:rPr>
          <w:rStyle w:val="FootnoteAnchor"/>
          <w:rtl w:val="true"/>
        </w:rPr>
        <w:footnoteReference w:id="1029"/>
      </w:r>
      <w:r>
        <w:rPr>
          <w:rFonts w:ascii="Amiri" w:hAnsi="Amiri" w:eastAsia="Amiri" w:cs="Amiri"/>
          <w:color w:val="111111"/>
          <w:sz w:val="28"/>
          <w:sz w:val="28"/>
          <w:szCs w:val="28"/>
          <w:rtl w:val="true"/>
          <w:lang w:bidi="ar-SA"/>
        </w:rPr>
        <w:t xml:space="preserve">بساحل حمص، و عليها سفيان الفارسي، و طائفة منها بأطرابلس ساحل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أخي أبو خراسان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أيما رجل في كماله و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أبي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مثله من رجال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الأمر كذلك حتى ولي الأمر عمر بن هبيرة، فعزل سفيان الفارسي أبا خراسان، و صاحب عكا عما كانوا يلون من ذلك، حملهم معه في مركبه لئلا يكون لهم الذكر دونه، و ولى عليها رجالا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الليث</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ولاة غازية البحر في زمان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سحيم، و أبو خراسان، و سفيان؛ فكان سفيان الفارسي على سفن حمص بمدينة اللاذقية، و أبو خراسان على سفن دمشق بمدينة طرابلس، و سفن الأردن و فلسطين بعكا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سليمان بن عبد الملك ولّى على جماعة سفن المسلمين من أهل الشام و مصر و إفريقية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هبيرة الفزاري، فعزل عمر بن هبيرة هؤلاء النفر عن ولايتهم، و ولى على ذلك غيرهم من رجال العرب</w:t>
      </w:r>
      <w:r>
        <w:rPr>
          <w:rFonts w:eastAsia="Amiri" w:cs="Amiri" w:ascii="Amiri" w:hAnsi="Amiri"/>
          <w:color w:val="111111"/>
          <w:sz w:val="28"/>
          <w:szCs w:val="28"/>
          <w:rtl w:val="true"/>
          <w:lang w:bidi="ar-SA"/>
        </w:rPr>
        <w:t xml:space="preserve">. </w:t>
      </w:r>
      <w:bookmarkStart w:id="381" w:name="pg16736_161343"/>
    </w:p>
    <w:p>
      <w:pPr>
        <w:pStyle w:val="Heading4"/>
        <w:numPr>
          <w:ilvl w:val="3"/>
          <w:numId w:val="1"/>
        </w:numPr>
        <w:rPr/>
      </w:pPr>
      <w:bookmarkStart w:id="382" w:name="__RefHeading___Toc4613515_73709187"/>
      <w:bookmarkStart w:id="383" w:name="_Toc159"/>
      <w:bookmarkEnd w:id="381"/>
      <w:bookmarkEnd w:id="382"/>
      <w:r>
        <w:rPr/>
        <w:t>8492</w:t>
      </w:r>
      <w:r>
        <w:rPr>
          <w:rtl w:val="true"/>
        </w:rPr>
        <w:t xml:space="preserve"> - </w:t>
      </w:r>
      <w:r>
        <w:rPr>
          <w:rtl w:val="true"/>
        </w:rPr>
        <w:t>أبو الخطاب</w:t>
      </w:r>
      <w:bookmarkEnd w:id="383"/>
    </w:p>
    <w:p>
      <w:pPr>
        <w:pStyle w:val="BookText"/>
        <w:rPr/>
      </w:pPr>
      <w:r>
        <w:rPr>
          <w:rFonts w:ascii="Amiri" w:hAnsi="Amiri" w:eastAsia="Amiri" w:cs="Amiri"/>
          <w:color w:val="111111"/>
          <w:sz w:val="28"/>
          <w:sz w:val="28"/>
          <w:szCs w:val="28"/>
          <w:rtl w:val="true"/>
          <w:lang w:bidi="ar-SA"/>
        </w:rPr>
        <w:t>من تابعي أهل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أظنه حمادا، و قد سبقت ترجمته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4613517_73709187"/>
      <w:bookmarkStart w:id="385" w:name="_Toc160"/>
      <w:bookmarkEnd w:id="384"/>
      <w:r>
        <w:rPr/>
        <w:t>8493</w:t>
      </w:r>
      <w:r>
        <w:rPr>
          <w:rtl w:val="true"/>
        </w:rPr>
        <w:t xml:space="preserve"> - </w:t>
      </w:r>
      <w:r>
        <w:rPr>
          <w:rtl w:val="true"/>
        </w:rPr>
        <w:t>أبو الخير الأقطع التيناتي</w:t>
      </w:r>
      <w:bookmarkEnd w:id="385"/>
    </w:p>
    <w:p>
      <w:pPr>
        <w:pStyle w:val="BookText"/>
        <w:rPr/>
      </w:pPr>
      <w:r>
        <w:rPr>
          <w:rFonts w:eastAsia="Amiri" w:cs="Amiri" w:ascii="Amiri" w:hAnsi="Amiri"/>
          <w:color w:val="111111"/>
          <w:sz w:val="28"/>
          <w:szCs w:val="28"/>
          <w:lang w:bidi="ar-SA"/>
        </w:rPr>
        <w:t>8493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الخير الأقطع التيناتي </w:t>
      </w:r>
      <w:r>
        <w:rPr>
          <w:rStyle w:val="FootnoteAnchor"/>
          <w:rtl w:val="true"/>
        </w:rPr>
        <w:footnoteReference w:id="1031"/>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و تينات من نواحي المصّيصة </w:t>
      </w:r>
      <w:r>
        <w:rPr>
          <w:rStyle w:val="FootnoteAnchor"/>
          <w:rtl w:val="true"/>
        </w:rPr>
        <w:footnoteReference w:id="1033"/>
      </w:r>
      <w:r>
        <w:rPr>
          <w:rFonts w:ascii="Amiri" w:hAnsi="Amiri" w:eastAsia="Amiri" w:cs="Amiri"/>
          <w:color w:val="111111"/>
          <w:sz w:val="28"/>
          <w:sz w:val="28"/>
          <w:szCs w:val="28"/>
          <w:rtl w:val="true"/>
          <w:lang w:bidi="ar-SA"/>
        </w:rPr>
        <w:t>،نسب إليها لأنه أقام بها، و أصله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اسمه حماد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أسود من العباد المشهورين، و الزهاد المذكورين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صحب أبا عبد اللّه الجلاّء </w:t>
      </w:r>
      <w:r>
        <w:rPr>
          <w:rStyle w:val="FootnoteAnchor"/>
          <w:rtl w:val="true"/>
        </w:rPr>
        <w:footnoteReference w:id="10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جبل لبنان أيضا من نواحي دمشق، و دخل أطرابلس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القاسم بكر بن محمّد، و أبو علي الأهوازي،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الرّحمن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الخير التيناتي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جبل لبنان، و تينات على أميال من المصّيصة، و أقام بها، و كان يعرف بأبي الخير الأقطع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آيات و 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ينسج الخوص بإحدى يديه لا يدري كيف ينسجه، و كان تأوي إليه السباع، و يأنسون به </w:t>
      </w:r>
      <w:r>
        <w:rPr>
          <w:rStyle w:val="FootnoteAnchor"/>
          <w:rtl w:val="true"/>
        </w:rPr>
        <w:footnoteReference w:id="1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 ثغور الشام محفوظة أيام حياته إلى أن مضى لسبيله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الخير أصله من المغرب، و له كرامات و آيات يطول شرحها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03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الطبقات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الخير الأقطع، و كان أوحد في طريقته في التوكل، كان يأنس إليه السباع و الهوام، و كان حادّ الفراسة، مات سنة نيف و أربعين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الخير </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مدينة الرسول صلى اللّه عليه و سلم، و أنا بفاقة، فأقمت خمسة أيام ما ذقت ذواقا </w:t>
      </w:r>
      <w:r>
        <w:rPr>
          <w:rStyle w:val="FootnoteAnchor"/>
          <w:rtl w:val="true"/>
        </w:rPr>
        <w:footnoteReference w:id="1038"/>
      </w:r>
      <w:r>
        <w:rPr>
          <w:rFonts w:ascii="Amiri" w:hAnsi="Amiri" w:eastAsia="Amiri" w:cs="Amiri"/>
          <w:color w:val="111111"/>
          <w:sz w:val="28"/>
          <w:sz w:val="28"/>
          <w:szCs w:val="28"/>
          <w:rtl w:val="true"/>
          <w:lang w:bidi="ar-SA"/>
        </w:rPr>
        <w:t xml:space="preserve">،فتقدمت إلى القبر، و سلّمت على النبي صلى اللّه عليه و سلم، و على أبي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ضيفك الليلة يا رسول اللّه، و تنحّيت، و نمت خلف المنبر، فرأيت في المنام النبيّ‌ صلى اللّه عليه و سلم، و أبو بكر عن يمينه، و عمر عن يساره </w:t>
      </w:r>
      <w:r>
        <w:rPr>
          <w:rStyle w:val="FootnoteAnchor"/>
          <w:rtl w:val="true"/>
        </w:rPr>
        <w:footnoteReference w:id="1039"/>
      </w:r>
      <w:r>
        <w:rPr>
          <w:rFonts w:ascii="Amiri" w:hAnsi="Amiri" w:eastAsia="Amiri" w:cs="Amiri"/>
          <w:color w:val="111111"/>
          <w:sz w:val="28"/>
          <w:sz w:val="28"/>
          <w:szCs w:val="28"/>
          <w:rtl w:val="true"/>
          <w:lang w:bidi="ar-SA"/>
        </w:rPr>
        <w:t>،و علي بن أبي طالب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فحركني عليّ‌،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قد جاء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إليه، و قبّلت بين عينيه، فدفع إلي رغيفا، فأكلت نصفه، فانتبهت </w:t>
      </w:r>
      <w:r>
        <w:rPr>
          <w:rStyle w:val="FootnoteAnchor"/>
          <w:rtl w:val="true"/>
        </w:rPr>
        <w:footnoteReference w:id="1040"/>
      </w:r>
      <w:r>
        <w:rPr>
          <w:rFonts w:ascii="Amiri" w:hAnsi="Amiri" w:eastAsia="Amiri" w:cs="Amiri"/>
          <w:color w:val="111111"/>
          <w:sz w:val="28"/>
          <w:sz w:val="28"/>
          <w:szCs w:val="28"/>
          <w:rtl w:val="true"/>
          <w:lang w:bidi="ar-SA"/>
        </w:rPr>
        <w:t>،فإذا في يدي نصف رغيف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يصفو قلبك إلاّ بتصحيح النيّة للّه تعالى، و لن يصفو بدنك </w:t>
      </w:r>
      <w:r>
        <w:rPr>
          <w:rStyle w:val="FootnoteAnchor"/>
          <w:rtl w:val="true"/>
        </w:rPr>
        <w:footnoteReference w:id="1041"/>
      </w:r>
      <w:r>
        <w:rPr>
          <w:rFonts w:ascii="Amiri" w:hAnsi="Amiri" w:eastAsia="Amiri" w:cs="Amiri"/>
          <w:color w:val="111111"/>
          <w:sz w:val="28"/>
          <w:sz w:val="28"/>
          <w:szCs w:val="28"/>
          <w:rtl w:val="true"/>
          <w:lang w:bidi="ar-SA"/>
        </w:rPr>
        <w:t>إلاّ بخدمة أولياء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الخير </w:t>
      </w:r>
      <w:r>
        <w:rPr>
          <w:rStyle w:val="FootnoteAnchor"/>
          <w:rtl w:val="true"/>
        </w:rPr>
        <w:footnoteReference w:id="10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بلغ أحد إلى حالة شريفة </w:t>
      </w:r>
      <w:r>
        <w:rPr>
          <w:rStyle w:val="FootnoteAnchor"/>
          <w:rtl w:val="true"/>
        </w:rPr>
        <w:footnoteReference w:id="1043"/>
      </w:r>
      <w:r>
        <w:rPr>
          <w:rFonts w:ascii="Amiri" w:hAnsi="Amiri" w:eastAsia="Amiri" w:cs="Amiri"/>
          <w:color w:val="111111"/>
          <w:sz w:val="28"/>
          <w:sz w:val="28"/>
          <w:szCs w:val="28"/>
          <w:rtl w:val="true"/>
          <w:lang w:bidi="ar-SA"/>
        </w:rPr>
        <w:t>إلاّ بملازمة الموافقة، و معانقة الأدب، و أداء الفرائض، و صحبة الصالحين، و خدمة الفقراء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قلب مأسور بحب الدنيا أن يسبح في روح الغيوب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القلوب ظروف، فقلب مملوء إيمانا، فعلامته الشفقة على جميع المسلمين، و الاهتمام بما يهمهم، و معاونتهم على ما يعود صلاحه إليهم </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قلب مملوء نفاقا، فعلامته </w:t>
      </w:r>
      <w:r>
        <w:rPr>
          <w:rStyle w:val="FootnoteAnchor"/>
          <w:rtl w:val="true"/>
        </w:rPr>
        <w:footnoteReference w:id="1046"/>
      </w:r>
      <w:r>
        <w:rPr>
          <w:rFonts w:ascii="IRNazanin" w:hAnsi="IRNazanin" w:eastAsia="IRNazanin"/>
          <w:color w:val="111111"/>
          <w:sz w:val="28"/>
          <w:sz w:val="28"/>
          <w:szCs w:val="28"/>
          <w:rtl w:val="true"/>
          <w:lang w:bidi="fa-IR"/>
        </w:rPr>
        <w:t>الحقد، و الغلّ‌، و الغشّ‌، و الحسد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الدعوى رعونة لا يحتمل القلب إمساكها، فيلقيها </w:t>
      </w:r>
      <w:r>
        <w:rPr>
          <w:rStyle w:val="FootnoteAnchor"/>
          <w:rtl w:val="true"/>
        </w:rPr>
        <w:footnoteReference w:id="1048"/>
      </w:r>
      <w:r>
        <w:rPr>
          <w:rFonts w:ascii="IRNazanin" w:hAnsi="IRNazanin" w:eastAsia="IRNazanin"/>
          <w:color w:val="111111"/>
          <w:sz w:val="28"/>
          <w:sz w:val="28"/>
          <w:szCs w:val="28"/>
          <w:rtl w:val="true"/>
          <w:lang w:bidi="fa-IR"/>
        </w:rPr>
        <w:t xml:space="preserve">إلى اللسان، فتنطق </w:t>
      </w:r>
    </w:p>
    <w:p>
      <w:pPr>
        <w:pStyle w:val="BookText"/>
        <w:rPr/>
      </w:pPr>
      <w:r>
        <w:rPr>
          <w:rFonts w:ascii="Amiri" w:hAnsi="Amiri" w:eastAsia="Amiri" w:cs="Amiri"/>
          <w:color w:val="111111"/>
          <w:sz w:val="28"/>
          <w:sz w:val="28"/>
          <w:szCs w:val="28"/>
          <w:rtl w:val="true"/>
          <w:lang w:bidi="ar-SA"/>
        </w:rPr>
        <w:t xml:space="preserve">بها ألسنة الحمقى </w:t>
      </w:r>
      <w:r>
        <w:rPr>
          <w:rStyle w:val="FootnoteAnchor"/>
          <w:rtl w:val="true"/>
        </w:rPr>
        <w:footnoteReference w:id="1049"/>
      </w:r>
      <w:r>
        <w:rPr>
          <w:rFonts w:ascii="Amiri" w:hAnsi="Amiri" w:eastAsia="Amiri" w:cs="Amiri"/>
          <w:color w:val="111111"/>
          <w:sz w:val="28"/>
          <w:sz w:val="28"/>
          <w:szCs w:val="28"/>
          <w:rtl w:val="true"/>
          <w:lang w:bidi="ar-SA"/>
        </w:rPr>
        <w:t>،و لا يعرف الأعمى ما يبصره البصير من محاسنه و مقابحه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القاسم القشيري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أبو الخير الأقطع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مغربي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تينات، و له كرامات، و فراسة حادّة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كبير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الحسين القيرواني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زرت أبا الخير التّيناتي، فلما ودعته خرج معي إلى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الحسين </w:t>
      </w:r>
      <w:r>
        <w:rPr>
          <w:rStyle w:val="FootnoteAnchor"/>
          <w:rtl w:val="true"/>
        </w:rPr>
        <w:footnoteReference w:id="1052"/>
      </w:r>
      <w:r>
        <w:rPr>
          <w:rFonts w:ascii="Amiri" w:hAnsi="Amiri" w:eastAsia="Amiri" w:cs="Amiri"/>
          <w:color w:val="111111"/>
          <w:sz w:val="28"/>
          <w:sz w:val="28"/>
          <w:szCs w:val="28"/>
          <w:rtl w:val="true"/>
          <w:lang w:bidi="ar-SA"/>
        </w:rPr>
        <w:t>،أنا أعلم أنّك لا تحمل معك معلوما، و لكن احمل هاتين التفاحتين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فأخذتهما، و وضعتهما في جيبي و 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يفتح لي بشيء ثلاثة أيام، فأخرجت واحدة منهما، فأكلتها، ثم أردت أن أخرج الثانية فإذا هما في جيبي، فكنت آكل منهما، و تعودان، إلى باب الموصل؛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تفسدان علي حال توكلي إذا صارتا معلوما لي، فأخرجتهما من جيبي بمرة، فنظرت، فإذا فقير </w:t>
      </w:r>
      <w:r>
        <w:rPr>
          <w:rStyle w:val="FootnoteAnchor"/>
          <w:rtl w:val="true"/>
        </w:rPr>
        <w:footnoteReference w:id="1053"/>
      </w:r>
      <w:r>
        <w:rPr>
          <w:rFonts w:ascii="Amiri" w:hAnsi="Amiri" w:eastAsia="Amiri" w:cs="Amiri"/>
          <w:color w:val="111111"/>
          <w:sz w:val="28"/>
          <w:sz w:val="28"/>
          <w:szCs w:val="28"/>
          <w:rtl w:val="true"/>
          <w:lang w:bidi="ar-SA"/>
        </w:rPr>
        <w:t>ملفوف في عباءة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تفاحة، فناولتهما إياه، فلما عبرت وقع لي أن الشيخ إنما بعث بهما إليه، و كنت في رفقة في الطريق، فانصرفت إلى الفقير، فلم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الأصبهاني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غير واحد ممن لقي أبا الخير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قطع يده أنه كان عاهد اللّه ألاّ يتناول بشهوة نفسه شيئا مشتهيا </w:t>
      </w:r>
      <w:r>
        <w:rPr>
          <w:rStyle w:val="FootnoteAnchor"/>
          <w:rtl w:val="true"/>
        </w:rPr>
        <w:footnoteReference w:id="1055"/>
      </w:r>
      <w:r>
        <w:rPr>
          <w:rFonts w:ascii="Amiri" w:hAnsi="Amiri" w:eastAsia="Amiri" w:cs="Amiri"/>
          <w:color w:val="111111"/>
          <w:sz w:val="28"/>
          <w:sz w:val="28"/>
          <w:szCs w:val="28"/>
          <w:rtl w:val="true"/>
          <w:lang w:bidi="ar-SA"/>
        </w:rPr>
        <w:t xml:space="preserve">،فرأى يوما بجبل لكّام </w:t>
      </w:r>
      <w:r>
        <w:rPr>
          <w:rStyle w:val="FootnoteAnchor"/>
          <w:rtl w:val="true"/>
        </w:rPr>
        <w:footnoteReference w:id="1056"/>
      </w:r>
      <w:r>
        <w:rPr>
          <w:rFonts w:ascii="Amiri" w:hAnsi="Amiri" w:eastAsia="Amiri" w:cs="Amiri"/>
          <w:color w:val="111111"/>
          <w:sz w:val="28"/>
          <w:sz w:val="28"/>
          <w:szCs w:val="28"/>
          <w:rtl w:val="true"/>
          <w:lang w:bidi="ar-SA"/>
        </w:rPr>
        <w:t xml:space="preserve">شجرة زعرور، فاستحسنها، فقطع منها غصنا، فتناول منها شيئا من الزعرور، فذكر عهده، فتركه </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قطعت غصنا فقطع مني عضو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ذر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عيسى بن أبي الخير التّيناتي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 أبوك أقطع‌؟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أنّه كان عبدا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صدري في الملك، فدعوت اللّه، فأعتقت، فكنت أجيء إلى الإسكندرية، فاحتطب، و أتقوت بثمنه، و كنت أدخل المسجد أقف على الحلق، و أعلم أنهم لا يعلّموني شيئا، لأني عبد أسود، فكنت أقف عليهم، فيسهل اللّه على لسانهم ما كنت أريد أن أسأل عنه، فأحفظه، و أستعمل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w:t>
      </w:r>
      <w:r>
        <w:rPr>
          <w:rStyle w:val="FootnoteAnchor"/>
          <w:rtl w:val="true"/>
        </w:rPr>
        <w:footnoteReference w:id="1058"/>
      </w:r>
      <w:r>
        <w:rPr>
          <w:rFonts w:ascii="Amiri" w:hAnsi="Amiri" w:eastAsia="Amiri" w:cs="Amiri"/>
          <w:color w:val="111111"/>
          <w:sz w:val="28"/>
          <w:sz w:val="28"/>
          <w:szCs w:val="28"/>
          <w:rtl w:val="true"/>
          <w:lang w:bidi="ar-SA"/>
        </w:rPr>
        <w:t>مرة حكاية يحيى بن زكريا و ما عملوا به،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ابتلاني بشيء في بدني صبرت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إلى الثغر بطرسوس </w:t>
      </w:r>
      <w:r>
        <w:rPr>
          <w:rStyle w:val="FootnoteAnchor"/>
          <w:rtl w:val="true"/>
        </w:rPr>
        <w:footnoteReference w:id="1059"/>
      </w:r>
      <w:r>
        <w:rPr>
          <w:rFonts w:ascii="Amiri" w:hAnsi="Amiri" w:eastAsia="Amiri" w:cs="Amiri"/>
          <w:color w:val="111111"/>
          <w:sz w:val="28"/>
          <w:sz w:val="28"/>
          <w:szCs w:val="28"/>
          <w:rtl w:val="true"/>
          <w:lang w:bidi="ar-SA"/>
        </w:rPr>
        <w:t xml:space="preserve">،و كنت آكل المباحات، و معي حجفة </w:t>
      </w:r>
      <w:r>
        <w:rPr>
          <w:rStyle w:val="FootnoteAnchor"/>
          <w:rtl w:val="true"/>
        </w:rPr>
        <w:footnoteReference w:id="1060"/>
      </w:r>
      <w:r>
        <w:rPr>
          <w:rFonts w:ascii="Amiri" w:hAnsi="Amiri" w:eastAsia="Amiri" w:cs="Amiri"/>
          <w:color w:val="111111"/>
          <w:sz w:val="28"/>
          <w:sz w:val="28"/>
          <w:szCs w:val="28"/>
          <w:rtl w:val="true"/>
          <w:lang w:bidi="ar-SA"/>
        </w:rPr>
        <w:t>و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أقاتل </w:t>
      </w:r>
      <w:r>
        <w:rPr>
          <w:rStyle w:val="FootnoteAnchor"/>
          <w:rtl w:val="true"/>
        </w:rPr>
        <w:footnoteReference w:id="1061"/>
      </w:r>
      <w:r>
        <w:rPr>
          <w:rFonts w:ascii="Amiri" w:hAnsi="Amiri" w:eastAsia="Amiri" w:cs="Amiri"/>
          <w:color w:val="111111"/>
          <w:sz w:val="28"/>
          <w:sz w:val="28"/>
          <w:szCs w:val="28"/>
          <w:rtl w:val="true"/>
          <w:lang w:bidi="ar-SA"/>
        </w:rPr>
        <w:t>العدو مع الناس، فآواني الليل إلى غار هناك،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أزاحم الطير في أكل المباحات، فنويت أ لا آكل فمررت بعد ذلك بشجرة، فقطعت منها شيئا، فلما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آكله ذكرت، فرميته، ثم دخلت المغارة بالليل، فإذا هناك</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قطعوا الطريق، و دخلوا إلى الغار قبلي و لم أعلم، فلما دخلت إلى هناك، فإذا نحن بصاحب الشرطة يطلبهم، فدخل الغار، فأخذهم، و أخذني معهم، فقدموا جميعا، فقطعوا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قالت اللصوص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هذا الأسود معنا، و كان أهل الثغر يعرفونني، فغطى اللّه عنهم حتى قطعوا يدي، فلما مدّوا رجلي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هذه يدي قطعت لعقد عقدته، فما بال 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كشف عنهم، و عرفوني،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اغتمّوا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أرادوا أن يغمسوا يدي في الزيت امتنعت، و خرجت، و دخلت الغار، و بت ليلة عظيمة، فأخذني النوم، فرأيت النبي صلى اللّه عليه و سلم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فعلوا بي و فعلوا، فأخذ يدي المقطوعة، فقبّلها، فأصبحت و لا أجد ألم الجرح، و قد عوفيت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جهضم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محمّد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عند الشيخ أبي الخير بالتينات، فبسط‍‌ محادثته لي إلى أن هجمت عليه، فسألته عن سبب قطع يده، و ما كان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جنت فقطعت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كانت له صبوة في حداثته في قطع طريق أو نحوه مما أوجب ذلك، فأمسكت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اجتمعت معه بعد ذلك بسنين مع جماعة من الشيوخ، فتذاكروا مواهب اللّه لأوليائه، و أكثروا كرامات اللّه لهم، إلى أن ذكروا طيّ‌ المسافات، فتبرم الشيخ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مشى إلى مكة في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فلان</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مشى في يوم‌؟ أنا أعرف عبدا من عبيد اللّه حبشيا كان جالسا في جامع أطرابلس، و رأسه في جيب مرقّعته، فخطر له طيبة الحرم، فقال في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بالحرم، ثم أمسك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فتغامز الجماعة، و أجمعوا على أنه 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القاسم بكر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الخير التيناتي و جماعة اجتمعوا على أن يسألوه </w:t>
      </w:r>
      <w:r>
        <w:rPr>
          <w:rStyle w:val="FootnoteAnchor"/>
          <w:rtl w:val="true"/>
        </w:rPr>
        <w:footnoteReference w:id="1066"/>
      </w:r>
      <w:r>
        <w:rPr>
          <w:rFonts w:ascii="Amiri" w:hAnsi="Amiri" w:eastAsia="Amiri" w:cs="Amiri"/>
          <w:color w:val="111111"/>
          <w:sz w:val="28"/>
          <w:sz w:val="28"/>
          <w:szCs w:val="28"/>
          <w:rtl w:val="true"/>
          <w:lang w:bidi="ar-SA"/>
        </w:rPr>
        <w:t>عن سبب قطع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جنت، فقطعت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منك هذا مرارا كثيرة، أخبرنا كيف سببه‌؟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تعلمون أني من أهل المغرب، فوقعت في مطالبة السفر، فسرت حتى بلغت إسكندرية، فأقمت بها اثنتي عشرة سنة، ثم سرت منها إلى أن صرت بين شطا </w:t>
      </w:r>
      <w:r>
        <w:rPr>
          <w:rStyle w:val="FootnoteAnchor"/>
          <w:rtl w:val="true"/>
        </w:rPr>
        <w:footnoteReference w:id="1067"/>
      </w:r>
      <w:r>
        <w:rPr>
          <w:rFonts w:ascii="Amiri" w:hAnsi="Amiri" w:eastAsia="Amiri" w:cs="Amiri"/>
          <w:color w:val="111111"/>
          <w:sz w:val="28"/>
          <w:sz w:val="28"/>
          <w:szCs w:val="28"/>
          <w:rtl w:val="true"/>
          <w:lang w:bidi="ar-SA"/>
        </w:rPr>
        <w:t xml:space="preserve">و دمياط‍‌ </w:t>
      </w:r>
      <w:r>
        <w:rPr>
          <w:rStyle w:val="FootnoteAnchor"/>
          <w:rtl w:val="true"/>
        </w:rPr>
        <w:footnoteReference w:id="1068"/>
      </w:r>
      <w:r>
        <w:rPr>
          <w:rFonts w:ascii="Amiri" w:hAnsi="Amiri" w:eastAsia="Amiri" w:cs="Amiri"/>
          <w:color w:val="111111"/>
          <w:sz w:val="28"/>
          <w:sz w:val="28"/>
          <w:szCs w:val="28"/>
          <w:rtl w:val="true"/>
          <w:lang w:bidi="ar-SA"/>
        </w:rPr>
        <w:t>، فأقمت أيضا اثنتي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إلى هاهنا انتهينا، الإسكندرية بلد عامر، أمكن أن تقيم بها، بين شطا و دمياط‍‌ لا زرع و لا ضرع، أي شيء كان قوتك اثنتي عشرة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في الناس خير في ذلك الزمان، و ان يخرج من مصر خلق كثير يرابطون بدمياط‍‌، و كنت قد بنيت كوخا على شط‍‌ الخليج، فكنت أجيء من الليل إلى الليل إلى تحت السور، فإذا أفطر المرابطون نفضوا سفرهم </w:t>
      </w:r>
      <w:r>
        <w:rPr>
          <w:rStyle w:val="FootnoteAnchor"/>
          <w:rtl w:val="true"/>
        </w:rPr>
        <w:footnoteReference w:id="1069"/>
      </w:r>
      <w:r>
        <w:rPr>
          <w:rFonts w:ascii="Amiri" w:hAnsi="Amiri" w:eastAsia="Amiri" w:cs="Amiri"/>
          <w:color w:val="111111"/>
          <w:sz w:val="28"/>
          <w:sz w:val="28"/>
          <w:szCs w:val="28"/>
          <w:rtl w:val="true"/>
          <w:lang w:bidi="ar-SA"/>
        </w:rPr>
        <w:t>خارج السور، فأزاحم الكلاب على قمامة السّفر، فآخذ كفايتي، فكان هذا قوتي في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الشتاء؟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ينبت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حول الكوخ من هذا البردي </w:t>
      </w:r>
      <w:r>
        <w:rPr>
          <w:rStyle w:val="FootnoteAnchor"/>
          <w:rtl w:val="true"/>
        </w:rPr>
        <w:footnoteReference w:id="1070"/>
      </w:r>
      <w:r>
        <w:rPr>
          <w:rFonts w:ascii="Amiri" w:hAnsi="Amiri" w:eastAsia="Amiri" w:cs="Amiri"/>
          <w:color w:val="111111"/>
          <w:sz w:val="28"/>
          <w:sz w:val="28"/>
          <w:szCs w:val="28"/>
          <w:rtl w:val="true"/>
          <w:lang w:bidi="ar-SA"/>
        </w:rPr>
        <w:t>الجافي، فيخصب في الشتاء، فأقلعه، فما كان منه في التراب يخرج غضا أبيض، فآكله، و أرمي بالأخضر الجافي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قوتي إلى أن نوديت </w:t>
      </w:r>
      <w:r>
        <w:rPr>
          <w:rStyle w:val="FootnoteAnchor"/>
          <w:rtl w:val="true"/>
        </w:rPr>
        <w:footnoteReference w:id="1071"/>
      </w:r>
      <w:r>
        <w:rPr>
          <w:rFonts w:ascii="Amiri" w:hAnsi="Amiri" w:eastAsia="Amiri" w:cs="Amiri"/>
          <w:color w:val="111111"/>
          <w:sz w:val="28"/>
          <w:sz w:val="28"/>
          <w:szCs w:val="28"/>
          <w:rtl w:val="true"/>
          <w:lang w:bidi="ar-SA"/>
        </w:rPr>
        <w:t>في 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الخير، تزعم أنك لا تزاحم الخلق في أقواتهم، و تشير إلى التوكل، و أنت في وسط‍‌ المعلوم جالس‌؟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و مولاي، و عزّتك لا مددت يدي إلى شيء مما تنبت الأرض حتى تكون أنت الموصلي إليّ‌ رزقي من حيث لا أكون أنا أتولى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اثني عشر يوما أصلي الفرض و أتنفّل </w:t>
      </w:r>
      <w:r>
        <w:rPr>
          <w:rStyle w:val="FootnoteAnchor"/>
          <w:rtl w:val="true"/>
        </w:rPr>
        <w:footnoteReference w:id="1072"/>
      </w:r>
      <w:r>
        <w:rPr>
          <w:rFonts w:ascii="Amiri" w:hAnsi="Amiri" w:eastAsia="Amiri" w:cs="Amiri"/>
          <w:color w:val="111111"/>
          <w:sz w:val="28"/>
          <w:sz w:val="28"/>
          <w:szCs w:val="28"/>
          <w:rtl w:val="true"/>
          <w:lang w:bidi="ar-SA"/>
        </w:rPr>
        <w:t>،ثم عجزت عن النافلة، فأقمت اثني عشر يوما أصلي الفرض لا غير، ثم عجزت عن القيام، فأقمت اثني عشر يوما أصلي جالسا، ثم عجزت عن الجلوس، فرأيت إن طرحت نفسي ذهب 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فلجأت إلى اللّه بسري،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 سيدي و مولاي افترضت علي فرضا تسألني عنه، و ضمنت لي رزقا فتفضل علي برزقي، و لا تؤاخذني بما اعتقدته معك، فوعزتك لأجتهدن ألا </w:t>
      </w:r>
      <w:r>
        <w:rPr>
          <w:rStyle w:val="FootnoteAnchor"/>
          <w:rtl w:val="true"/>
        </w:rPr>
        <w:footnoteReference w:id="1073"/>
      </w:r>
      <w:r>
        <w:rPr>
          <w:rFonts w:ascii="Amiri" w:hAnsi="Amiri" w:eastAsia="Amiri" w:cs="Amiri"/>
          <w:color w:val="111111"/>
          <w:sz w:val="28"/>
          <w:sz w:val="28"/>
          <w:szCs w:val="28"/>
          <w:rtl w:val="true"/>
          <w:lang w:bidi="ar-SA"/>
        </w:rPr>
        <w:t>أخالف عقدي الذي عقدته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بين يدي رغيفان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آخذه على دوار وقتي من الليل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طولبت بالمسير إلى الثغر، فسرت حتى دخلت مصر، و كان ذلك يوم جمعة، فوجدت في صحن الجامع قاصّا يقصّ‌ على الناس، و حوله حلقة، فوقفت بينهم أسمع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قصة زكريا و المنشار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خطاب اللّه له حين هرب منهم، فنادته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زكريا، فانفرجت له، فدخلها، ثم أطبقت عليه، و لحقه العدو، فتعلّق بطرف عبائه، و 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فهذا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لهم حيلة المنشار، فنشرت الشجرة حتى بلغ المنشار رأس زكريا، فأنّ‌ منه أنّة، أوحى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زكريا، لئن صعدت منك إليّ‌ أنّة ثانية لأمحونّك من ديوان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فعضّ‌ زكريا على الصّير </w:t>
      </w:r>
      <w:r>
        <w:rPr>
          <w:rStyle w:val="FootnoteAnchor"/>
          <w:rtl w:val="true"/>
        </w:rPr>
        <w:footnoteReference w:id="1074"/>
      </w:r>
      <w:r>
        <w:rPr>
          <w:rFonts w:ascii="Amiri" w:hAnsi="Amiri" w:eastAsia="Amiri" w:cs="Amiri"/>
          <w:color w:val="111111"/>
          <w:sz w:val="28"/>
          <w:sz w:val="28"/>
          <w:szCs w:val="28"/>
          <w:rtl w:val="true"/>
          <w:lang w:bidi="ar-SA"/>
        </w:rPr>
        <w:t>حتى قطع بشطرين،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زكريا صابرا، إلهي و سيدي و مولاي لئن ابتليتني لأصبرنّ‌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سرت حتى دخلت أنطاكية، فرآني بعض إخواني، و علم أني أريد الثغر فدفع إليّ‌ سيفا و ترسا و حربة للسبيل، فدخلت الثغر، و كنت حينئذ أحتشم من اللّه أن أرى وراء سور خيفة العدوّ، فجعلت مقامي بالنهار في غابة أكون فيها، و أخرج بالليل إلى شط‍‌ البحر، فأغرز الحربة على </w:t>
      </w:r>
    </w:p>
    <w:p>
      <w:pPr>
        <w:pStyle w:val="BookText"/>
        <w:rPr/>
      </w:pPr>
      <w:r>
        <w:rPr>
          <w:rFonts w:ascii="Amiri" w:hAnsi="Amiri" w:eastAsia="Amiri" w:cs="Amiri"/>
          <w:color w:val="111111"/>
          <w:sz w:val="28"/>
          <w:sz w:val="28"/>
          <w:szCs w:val="28"/>
          <w:rtl w:val="true"/>
          <w:lang w:bidi="ar-SA"/>
        </w:rPr>
        <w:t>الساحل، و أشد الترس إليها محرابا، و أتقلد سيفي، و أصلي إلى الغداة، فإذا صليت الصبح غدوت إلى الغابة، فكنت فيها نهاري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فبدرت في بعض الأيام، فبصرت بشجرة بطم قد بلغ بعضه أخضر، و بعضه أحمر، قد وقع عليه الندى، و هو يبرق، فاستحسنته، و أنسيت عقدي مع اللّه، و قسمي به أني لا أمدّ يدي إلى شيء مما تنبت الأرض، فرددت يدي إلى الشجرة، فقطعت منها عنقودا، و جعلت بعضه في فمي ألوكه، فذكرت العقد، فرميت ما في يدي، و بزقت ما في فمي،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المحنة، و رميت الترس و الحربة، و جلست موضعي يدي، على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استقر جلوسي حتى دار بي فرسان، و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فساقوني إلى أن أخرجوني إلى الساحل، و إذا أمير بناس</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جماعة على خيول، و رجاله كثير و بين أيديهم جماعة سودان كانوا يقطعون الطريق قبل ذلك اليوم في ذلك المكان، فأسرى إليهم أمير بناس في موضع الأكواخ فكبسهم في السجن و أخذ من كان منهم في الأكواخ و افترقت الخيل تطلب من هرب منهم في الغابة، فوجدوني أسود معه سيف و ترس و حربة فساقوني، فلما قدّمت إلى الأمير، و كان رجلا تركيا،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أنت ويلك‌؟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 عبيد اللّه، فقال للسودان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هو رئيسكم، و إنما تفدونه بنفوسكم، لاقطّعن أيديكم 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فقدّموهم، فلم يزل يقدم رجلا رجلا يقطع أيديهم حتى انتهى إليّ‌ آخرهم،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مدّ يدك، فمددتها، فقطعت،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رجلك، فمددتها، فرفعت سري </w:t>
      </w:r>
      <w:r>
        <w:rPr>
          <w:rStyle w:val="FootnoteAnchor"/>
          <w:rtl w:val="true"/>
        </w:rPr>
        <w:footnoteReference w:id="1076"/>
      </w:r>
      <w:r>
        <w:rPr>
          <w:rFonts w:ascii="Amiri" w:hAnsi="Amiri" w:eastAsia="Amiri" w:cs="Amiri"/>
          <w:color w:val="111111"/>
          <w:sz w:val="28"/>
          <w:sz w:val="28"/>
          <w:szCs w:val="28"/>
          <w:rtl w:val="true"/>
          <w:lang w:bidi="ar-SA"/>
        </w:rPr>
        <w:t>إلى السماء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و مولاي، يدي جنت، رجلي أيش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بفارس قد أقبل وقف على الحلقة، و رمى نفسه إلى الأرض،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تعملون، تريدون أن تنطبق الخضراء على الغبراء؟ هذا رجل صالح يعرف بأبي الخير المناجي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حينئذ أعرف بالمناجي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الأمير نفسه عن فرسه، و أخذ يدي المقطوعة من الأرض يقبّلها، و تعلّق بي يقبّل صدري، و يشهق، 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سألتك باللّه اجعلني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جعلتك في حلّ‌ من أول ما قطعتها، هذه يد جنت فقطعت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مصيبة أعظم من مصيبتي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قطعت يدي و انقطع عني</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أبو الخير </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جاورت بمكة سنة من السنين، و مرّ عليّ‌ بها شدائد، و همت نفسي بالسؤال، فهتف بي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يستحي الوجه الذي تسجد لي به أن تبذله 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أنس باللّه لم يستوحش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سعد إسماعيل بن علي 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يوما صلّوا خلف أبي الخير الأقطع، فلما سلّم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نصف الليل خرج إلى البراز، فرأى أسدا و الشيخ يطعمه، فغشي على الرجل،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يكون لحنه في قلبه، و منهم من يكون يلحن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السّلمي </w:t>
      </w:r>
      <w:r>
        <w:rPr>
          <w:rStyle w:val="FootnoteAnchor"/>
          <w:rtl w:val="true"/>
        </w:rPr>
        <w:footnoteReference w:id="1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جدي إسماعيل بن نجيد </w:t>
      </w:r>
      <w:r>
        <w:rPr>
          <w:rStyle w:val="FootnoteAnchor"/>
          <w:rtl w:val="true"/>
        </w:rPr>
        <w:footnoteReference w:id="108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على أبي </w:t>
      </w:r>
      <w:r>
        <w:rPr>
          <w:rStyle w:val="FootnoteAnchor"/>
          <w:rtl w:val="true"/>
        </w:rPr>
        <w:footnoteReference w:id="1082"/>
      </w:r>
      <w:r>
        <w:rPr>
          <w:rFonts w:ascii="Amiri" w:hAnsi="Amiri" w:eastAsia="Amiri" w:cs="Amiri"/>
          <w:color w:val="111111"/>
          <w:sz w:val="28"/>
          <w:sz w:val="28"/>
          <w:szCs w:val="28"/>
          <w:rtl w:val="true"/>
          <w:lang w:bidi="ar-SA"/>
        </w:rPr>
        <w:t>الخير الأقطع بعض البغداديين، و قعدوا يتكلمون بين يديه، و ضاق صدره، فخرج، فلمّا خرج جاء السبع، و دخل البيت، فسكتوا، و انضمّ‌ بعضهم إلى بعض، و تغيّرت ألوانهم، فدخل عليهم أبو الخير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سادتي، أي تلك الدعاوى‌؟ قال أبو القاسم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الخير التّيناتي مشهور بالكرامات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 xml:space="preserve">إبراهيم الرقي </w:t>
      </w:r>
      <w:r>
        <w:rPr>
          <w:rStyle w:val="FootnoteAnchor"/>
          <w:rtl w:val="true"/>
        </w:rPr>
        <w:footnoteReference w:id="1084"/>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قصدته مسلّما، فصلى صلاة المغرب، فلم يقرأ الفاتحة مستويا،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ضاعت سفرتي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سلمت خرجت للطهارة، فقصدني السّبع، فعدت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الأسد قصدني، فخرج، و صاح على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لا تتعرّض لضيفاني‌؟ فتنحى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تطهّرت، فلما رجعت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اشتغلتم بتقويم الظاهر فخفتم الأسد، و اشتغلنا بتقويم القلب فخافنا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أبو عبد اللّه الحافظ‍‌</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بكرت يوما إلى أبي عثمان المغربي </w:t>
      </w:r>
      <w:r>
        <w:rPr>
          <w:rStyle w:val="FootnoteAnchor"/>
          <w:rtl w:val="true"/>
        </w:rPr>
        <w:footnoteReference w:id="1085"/>
      </w:r>
      <w:r>
        <w:rPr>
          <w:rFonts w:ascii="Amiri" w:hAnsi="Amiri" w:eastAsia="Amiri" w:cs="Amiri"/>
          <w:color w:val="111111"/>
          <w:sz w:val="28"/>
          <w:sz w:val="28"/>
          <w:szCs w:val="28"/>
          <w:rtl w:val="true"/>
          <w:lang w:bidi="ar-SA"/>
        </w:rPr>
        <w:t xml:space="preserve">،فقعدت معه إلى أن أذنوا لصلاة الظهر، ثم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آذيت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أعرف الناس، قد كان رجل بمكة يحمل إليّ‌ الطعام ثلاث سنين و أنا لا أعرف اسمه، و لكن أجدني قد أنست إليك، فاعلم أن طريق السالكين أحكم من طريق أهل الروايات؛ هذا الأسود الذي كان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الخير الأقطع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إليه إبراهيم بن المولد </w:t>
      </w:r>
      <w:r>
        <w:rPr>
          <w:rStyle w:val="FootnoteAnchor"/>
          <w:rtl w:val="true"/>
        </w:rPr>
        <w:footnoteReference w:id="1086"/>
      </w:r>
      <w:r>
        <w:rPr>
          <w:rFonts w:ascii="Amiri" w:hAnsi="Amiri" w:eastAsia="Amiri" w:cs="Amiri"/>
          <w:color w:val="111111"/>
          <w:sz w:val="28"/>
          <w:sz w:val="28"/>
          <w:szCs w:val="28"/>
          <w:rtl w:val="true"/>
          <w:lang w:bidi="ar-SA"/>
        </w:rPr>
        <w:t xml:space="preserve">من العراق، فوصل إليه عند المساء، فنزل، و تطهر، و صلّى معه صلاة العتمة، فازدرى به لقراءته، ففطن أبو الخير لذلك، فلما جن عليه الليل أخذ إبراهيم ركوته، و ذهب يجدد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ضوءا</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،فبينا هو على ذلك إذ جاء سبع، فوقف عليه، فترك إبراهيم ركوته و عدا إلى المسجد، فأدركه أبو الخير،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الخير، و أخذ بأذن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أ لم أقل لك لا تؤذ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ركوة إبراهيم و ردّها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بكر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على أبي الخير رجل فقيه من العراق، فلمّا وجبت صلاة العشاء خرج إلى المسجد و ضيفه معه، فتقدم الشيخ، فصلّى بهم، و كان في لسانه عجمة الحبش، فلما فرغ من الصلاة قام الفقيه فأعاد صلاته التي صلاّها خلفه، فلما كان من غد قدم الشيخ ضيفه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صلّ‌ بنا الصبح، فإنك تحقّق القراءة أكثر منّي، فتقدّم الرجل، و صلّى بالشيخ و لجماعة، ثم خرج الرجل بين الآجام </w:t>
      </w:r>
      <w:r>
        <w:rPr>
          <w:rStyle w:val="FootnoteAnchor"/>
          <w:rtl w:val="true"/>
        </w:rPr>
        <w:footnoteReference w:id="1088"/>
      </w:r>
      <w:r>
        <w:rPr>
          <w:rFonts w:ascii="Amiri" w:hAnsi="Amiri" w:eastAsia="Amiri" w:cs="Amiri"/>
          <w:color w:val="111111"/>
          <w:sz w:val="28"/>
          <w:sz w:val="28"/>
          <w:szCs w:val="28"/>
          <w:rtl w:val="true"/>
          <w:lang w:bidi="ar-SA"/>
        </w:rPr>
        <w:t>،فإذا به يصرخ، فخرج الشيخ فدخل الأجمة، فإذا بالرجل ملقى على ظهره، و السبع على صدره، فتقدم الشيخ إلى السبع، فأخذ أذنه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تخيف ضيفي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نحاه عن صدره، فأقام الرجل مغشيا عليه ساعة، و حمل إلى المسجد، فلما أفاق 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لو حقّقت يقينك كما حققت قراءتك لكنت أحد رجال اللّه، ففطن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التوبة،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لا يعرج إلى السماء إلاّ كما نزل منها محقّقا، و لي اجتهادي </w:t>
      </w:r>
      <w:r>
        <w:rPr>
          <w:rStyle w:val="FootnoteAnchor"/>
          <w:rtl w:val="true"/>
        </w:rPr>
        <w:footnoteReference w:id="1089"/>
      </w:r>
      <w:r>
        <w:rPr>
          <w:rFonts w:ascii="Amiri" w:hAnsi="Amiri" w:eastAsia="Amiri" w:cs="Amiri"/>
          <w:color w:val="111111"/>
          <w:sz w:val="28"/>
          <w:sz w:val="28"/>
          <w:szCs w:val="28"/>
          <w:rtl w:val="true"/>
          <w:lang w:bidi="ar-SA"/>
        </w:rPr>
        <w:t>،فصوب يقينك كما صوبت قراءتك، ارفع سوء الظن عن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سمعا لك و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عيسى بن أبي الخير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كان حديث السبع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يخرج خارج الحصن، و عنده آجام </w:t>
      </w:r>
    </w:p>
    <w:p>
      <w:pPr>
        <w:pStyle w:val="BookText"/>
        <w:rPr/>
      </w:pPr>
      <w:r>
        <w:rPr>
          <w:rFonts w:ascii="Amiri" w:hAnsi="Amiri" w:eastAsia="Amiri" w:cs="Amiri"/>
          <w:color w:val="111111"/>
          <w:sz w:val="28"/>
          <w:sz w:val="28"/>
          <w:szCs w:val="28"/>
          <w:rtl w:val="true"/>
          <w:lang w:bidi="ar-SA"/>
        </w:rPr>
        <w:t>كثيرة، و سباع، و كان أبي يضرب السبع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ذات يوم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ادخل القرية فأتني بعيش </w:t>
      </w:r>
      <w:r>
        <w:rPr>
          <w:rStyle w:val="FootnoteAnchor"/>
          <w:rtl w:val="true"/>
        </w:rPr>
        <w:footnoteReference w:id="1090"/>
      </w:r>
      <w:r>
        <w:rPr>
          <w:rFonts w:ascii="Amiri" w:hAnsi="Amiri" w:eastAsia="Amiri" w:cs="Amiri"/>
          <w:color w:val="111111"/>
          <w:sz w:val="28"/>
          <w:sz w:val="28"/>
          <w:szCs w:val="28"/>
          <w:rtl w:val="true"/>
          <w:lang w:bidi="ar-SA"/>
        </w:rPr>
        <w:t xml:space="preserve">،فتركت ما أمرني و اشتغلت ألعب مع الصبيان بجفنة </w:t>
      </w:r>
      <w:r>
        <w:rPr>
          <w:rStyle w:val="FootnoteAnchor"/>
          <w:rtl w:val="true"/>
        </w:rPr>
        <w:footnoteReference w:id="1091"/>
      </w:r>
      <w:r>
        <w:rPr>
          <w:rFonts w:ascii="Amiri" w:hAnsi="Amiri" w:eastAsia="Amiri" w:cs="Amiri"/>
          <w:color w:val="111111"/>
          <w:sz w:val="28"/>
          <w:sz w:val="28"/>
          <w:szCs w:val="28"/>
          <w:rtl w:val="true"/>
          <w:lang w:bidi="ar-SA"/>
        </w:rPr>
        <w:t>العشاء، فغضب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لأحملنك و أبيتنك في الأجمة، فأخذني تحت إبطه و حملني إلى أجمة بعيدة لا أهتدي للطريق منها، و رماني هناك و رجع، فلم أزل أبكي و أصيح، ثم أخذني النوم، فانتبهت قريب السحر، فإذا أنا بالسبع إلى جنبي، و أبي قائم يصلي، فلما فرغ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فإن رزقك على الساحل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السبع و مضى، ثم نمت، فلما أصبحت انتبهت و أبي قد ذهب، فخرجت من الأجمة، و عرفت الطريق، و جئت إلى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كنا ندخل على أبي الخير و في قلبنا سؤال إلاّ تكلم علينا من ذلك الموضع من غير أن نسأله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حمزة بن عبد اللّه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الخير التيناتي، و كنت اعتقدت في نفسي أن أسلم عليه و أخرج و لا آكل عنده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من عنده و مشيت إذا به خلفي، و قد حمل طبقا عليه طعام،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فتى، كل هذا فقد خرجت الساعة من اعتقادك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 بن محمود الزّوزني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الخير التيناتي صاحب مشاهدة، و كان يسميني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اللّه، و كنت أنبسط‍‌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بأيش وصلت إلى هذه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في النوم، فقبّل صدري، فأنا أرى من خلفي كما أرى من قدامي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العراقي يحكي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كنت ماضيا إلى التينات أزور الشيخ، فالتقيت بإنسان بغدادي،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تمضي‌؟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التينات أزور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نقم بزيارة إليه الساعة، ندخل عليه و يقدم </w:t>
      </w:r>
      <w:r>
        <w:rPr>
          <w:rStyle w:val="FootnoteAnchor"/>
          <w:rtl w:val="true"/>
        </w:rPr>
        <w:footnoteReference w:id="1092"/>
      </w:r>
      <w:r>
        <w:rPr>
          <w:rFonts w:ascii="Amiri" w:hAnsi="Amiri" w:eastAsia="Amiri" w:cs="Amiri"/>
          <w:color w:val="111111"/>
          <w:sz w:val="28"/>
          <w:sz w:val="28"/>
          <w:szCs w:val="28"/>
          <w:rtl w:val="true"/>
          <w:lang w:bidi="ar-SA"/>
        </w:rPr>
        <w:t>لنا الخبز و اللبن، و أنا لا أتمكن من أكله فإني صفراوي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على الشيخ، فقام </w:t>
      </w:r>
    </w:p>
    <w:p>
      <w:pPr>
        <w:pStyle w:val="BookText"/>
        <w:rPr/>
      </w:pPr>
      <w:r>
        <w:rPr>
          <w:rFonts w:ascii="Amiri" w:hAnsi="Amiri" w:eastAsia="Amiri" w:cs="Amiri"/>
          <w:color w:val="111111"/>
          <w:sz w:val="28"/>
          <w:sz w:val="28"/>
          <w:szCs w:val="28"/>
          <w:rtl w:val="true"/>
          <w:lang w:bidi="ar-SA"/>
        </w:rPr>
        <w:t>و دخل إلى بيته، و جاء على يده قصعة فيها لبن و خبز،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أنت هذا، و في يده الأخرى رمان حلو و حامض، فتركه بين يدي البغدادي،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أنت هذا،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صحبت هذا فإنه بدعيّ‌ </w:t>
      </w:r>
      <w:r>
        <w:rPr>
          <w:rStyle w:val="FootnoteAnchor"/>
          <w:rtl w:val="true"/>
        </w:rPr>
        <w:footnoteReference w:id="1093"/>
      </w:r>
      <w:r>
        <w:rPr>
          <w:rFonts w:ascii="Amiri" w:hAnsi="Amiri" w:eastAsia="Amiri" w:cs="Amiri"/>
          <w:color w:val="111111"/>
          <w:sz w:val="28"/>
          <w:sz w:val="28"/>
          <w:szCs w:val="28"/>
          <w:rtl w:val="true"/>
          <w:lang w:bidi="ar-SA"/>
        </w:rPr>
        <w:t>؟و ما كنت سمعت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عشر سنين رأيته بتنّيس </w:t>
      </w:r>
      <w:r>
        <w:rPr>
          <w:rStyle w:val="FootnoteAnchor"/>
          <w:rtl w:val="true"/>
        </w:rPr>
        <w:footnoteReference w:id="1094"/>
      </w:r>
      <w:r>
        <w:rPr>
          <w:rFonts w:ascii="Amiri" w:hAnsi="Amiri" w:eastAsia="Amiri" w:cs="Amiri"/>
          <w:color w:val="111111"/>
          <w:sz w:val="28"/>
          <w:sz w:val="28"/>
          <w:szCs w:val="28"/>
          <w:rtl w:val="true"/>
          <w:lang w:bidi="ar-SA"/>
        </w:rPr>
        <w:t>و هو تاجر، و إذا به معتزلي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العزيز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يمشي حافيا في أسفاره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البصرة حافيا و نعلي بيدي، إذا وصلت إلى بلد تحظّيت فيهما، و إذا خرجت حملتهما بيدي إلى أن دخلت الثغر، فلما عدت من الغزو، و أردت الخروج من الثغر أحببت أن ألقى أبا الخير التيناتي، فعدلت إلى التينات، فسألت صبيا على باب الزقاق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الطريق إلى مسجد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آذيتم هذا الشيخ الزّمن </w:t>
      </w:r>
      <w:r>
        <w:rPr>
          <w:rStyle w:val="FootnoteAnchor"/>
          <w:rtl w:val="true"/>
        </w:rPr>
        <w:footnoteReference w:id="1095"/>
      </w:r>
      <w:r>
        <w:rPr>
          <w:rFonts w:ascii="Amiri" w:hAnsi="Amiri" w:eastAsia="Amiri" w:cs="Amiri"/>
          <w:color w:val="111111"/>
          <w:sz w:val="28"/>
          <w:sz w:val="28"/>
          <w:szCs w:val="28"/>
          <w:rtl w:val="true"/>
          <w:lang w:bidi="ar-SA"/>
        </w:rPr>
        <w:t xml:space="preserve">،كم تأكلون خبز هذا الضعيف‌؟ فوقع في قلبي من قوله، فاعتقدت أ لا آكل </w:t>
      </w:r>
      <w:r>
        <w:rPr>
          <w:rStyle w:val="FootnoteAnchor"/>
          <w:rtl w:val="true"/>
        </w:rPr>
        <w:footnoteReference w:id="1096"/>
      </w:r>
      <w:r>
        <w:rPr>
          <w:rFonts w:ascii="Amiri" w:hAnsi="Amiri" w:eastAsia="Amiri" w:cs="Amiri"/>
          <w:color w:val="111111"/>
          <w:sz w:val="28"/>
          <w:sz w:val="28"/>
          <w:szCs w:val="28"/>
          <w:rtl w:val="true"/>
          <w:lang w:bidi="ar-SA"/>
        </w:rPr>
        <w:t>طعاما ما دمت بتينات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أتيته، فبت عنده ليلتين ما قدّم لي شيئا، و لا عرض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خرجت، و صرت بين الزيتون إذا به يصيح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أرجع إليك، فاستقبلته، فدفع إليّ‌ ثلاثة أرغفة ملطوخة بلبن </w:t>
      </w:r>
      <w:r>
        <w:rPr>
          <w:rStyle w:val="FootnoteAnchor"/>
          <w:rtl w:val="true"/>
        </w:rPr>
        <w:footnoteReference w:id="1098"/>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فقد خرجت من عقدك،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الضيف إذا نزل نزل برزقه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شغلت قلبي بقول صبي‌؟ فاعتذرت إليه، و سرت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العراقي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أبو الخير تنّيس،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نصعد السور نكبّر، فصعدت معه، ثم قلت في نفسي و نحن على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أسود قد نال ما هو فيه، فالتفت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فِي أَنْفُسِكُمْ‌ فَاحْذَرُوهُ‌ </w:t>
      </w:r>
      <w:r>
        <w:rPr>
          <w:rStyle w:val="FootnoteAnchor"/>
          <w:rtl w:val="true"/>
        </w:rPr>
        <w:footnoteReference w:id="1099"/>
      </w:r>
      <w:r>
        <w:rPr>
          <w:rFonts w:ascii="Amiri" w:hAnsi="Amiri" w:eastAsia="Amiri" w:cs="Amiri"/>
          <w:color w:val="111111"/>
          <w:sz w:val="28"/>
          <w:sz w:val="28"/>
          <w:szCs w:val="28"/>
          <w:rtl w:val="true"/>
          <w:lang w:bidi="ar-SA"/>
        </w:rPr>
        <w:t xml:space="preserve">،فلمّا سمعت ذلك فزعت، و غشي علي، فمرّ و تركني، فلما أفقت </w:t>
      </w:r>
    </w:p>
    <w:p>
      <w:pPr>
        <w:pStyle w:val="BookText"/>
        <w:rPr/>
      </w:pPr>
      <w:r>
        <w:rPr>
          <w:rFonts w:ascii="Amiri" w:hAnsi="Amiri" w:eastAsia="Amiri" w:cs="Amiri"/>
          <w:color w:val="111111"/>
          <w:sz w:val="28"/>
          <w:sz w:val="28"/>
          <w:szCs w:val="28"/>
          <w:rtl w:val="true"/>
          <w:lang w:bidi="ar-SA"/>
        </w:rPr>
        <w:t>جعلت أذمّ‌ نفسي، و أستغفر مما جرى في نفسي، فجاءني،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يَقْبَلُ‌ التَّوْبَةَ‌ عَنْ‌ عِبٰادِهِ‌ </w:t>
      </w:r>
      <w:r>
        <w:rPr>
          <w:rStyle w:val="FootnoteAnchor"/>
          <w:rtl w:val="true"/>
        </w:rPr>
        <w:footnoteReference w:id="1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ذر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عيسى بن أبي الخير، 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يدخل رجل عليه 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ساعة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ظلمة نعوذ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سلّم عليه أبي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أتيت‌؟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الجبل الفلاني،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تعمل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أتزهّد و أتعبد،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أيش هذه الظلمة بين يديك‌؟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في عنقك رأسا، ما هذا؟ فبكى الرجل، و لطم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أنّي بليت في شبابي بقتل، و قد تبت من ذلك من سنين، فما الحيلة‌؟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إلى الجبل، و أخلص النية للّه، فلعله يقبل توبتك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أركع، فإذا أنا بإبليس اللعين قد جاء في صورة حية عظيمة، فتطوق بين يدي سجودي، فنفضته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لعين، لو لا أنّك نجس لسجدت على ظهرك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بأطرابلس الشام بعد عشاء الآخرة، و قد مضى من الليل وقت، فذكرت الحرم و طيبة </w:t>
      </w:r>
      <w:r>
        <w:rPr>
          <w:rStyle w:val="FootnoteAnchor"/>
          <w:rtl w:val="true"/>
        </w:rPr>
        <w:footnoteReference w:id="1101"/>
      </w:r>
      <w:r>
        <w:rPr>
          <w:rFonts w:ascii="Amiri" w:hAnsi="Amiri" w:eastAsia="Amiri" w:cs="Amiri"/>
          <w:color w:val="111111"/>
          <w:sz w:val="28"/>
          <w:sz w:val="28"/>
          <w:szCs w:val="28"/>
          <w:rtl w:val="true"/>
          <w:lang w:bidi="ar-SA"/>
        </w:rPr>
        <w:t>،فاشتد شوقي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أعمل الساعة‌؟ فسجدت، و رفعت رأسي، فإذا أنا في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أشرفت على</w:t>
      </w:r>
      <w:r>
        <w:rPr>
          <w:rFonts w:eastAsia="IRNazanin" w:cs="IRNazanin"/>
          <w:color w:val="111111"/>
          <w:sz w:val="28"/>
          <w:szCs w:val="28"/>
          <w:rtl w:val="true"/>
          <w:lang w:bidi="fa-IR"/>
        </w:rPr>
        <w:t xml:space="preserve">.... </w:t>
      </w:r>
      <w:r>
        <w:rPr>
          <w:rStyle w:val="FootnoteAnchor"/>
          <w:rtl w:val="true"/>
        </w:rPr>
        <w:footnoteReference w:id="1102"/>
      </w:r>
      <w:r>
        <w:rPr>
          <w:rFonts w:ascii="Amiri" w:hAnsi="Amiri" w:eastAsia="Amiri" w:cs="Amiri"/>
          <w:color w:val="111111"/>
          <w:sz w:val="28"/>
          <w:sz w:val="28"/>
          <w:szCs w:val="28"/>
          <w:rtl w:val="true"/>
          <w:lang w:bidi="ar-SA"/>
        </w:rPr>
        <w:t>فرأيت أكثر أهلها أصحاب</w:t>
      </w:r>
      <w:r>
        <w:rPr>
          <w:rFonts w:eastAsia="Amiri" w:cs="Amiri" w:ascii="Amiri" w:hAnsi="Amiri"/>
          <w:color w:val="111111"/>
          <w:sz w:val="28"/>
          <w:szCs w:val="28"/>
          <w:rtl w:val="true"/>
          <w:lang w:bidi="ar-SA"/>
        </w:rPr>
        <w:t xml:space="preserve">.... </w:t>
      </w:r>
      <w:r>
        <w:rPr>
          <w:rStyle w:val="FootnoteAnchor"/>
          <w:rtl w:val="true"/>
        </w:rPr>
        <w:footnoteReference w:id="1103"/>
      </w:r>
      <w:r>
        <w:rPr>
          <w:rFonts w:ascii="IRNazanin" w:hAnsi="IRNazanin" w:eastAsia="IRNazanin"/>
          <w:color w:val="111111"/>
          <w:sz w:val="28"/>
          <w:sz w:val="28"/>
          <w:szCs w:val="28"/>
          <w:rtl w:val="true"/>
          <w:lang w:bidi="fa-IR"/>
        </w:rPr>
        <w:t>و المرقعات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فسمعت بعد ذلك عن بعض الفقراء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استوجبوا ذلك إلاّ بقلة</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بكر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إسحاق إبراهيم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بابن أم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الشيخ أبي الخير التيناتي في مسجده، فإذا هو مع شخص يحدثه، فقال </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اخرج و ردّ الباب، فخرجت، و جلست بالباب طويلا، و كانت بي حاجة إليه،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في سرّ فقد فرغا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الباب، و دخلت، و إذا به جالس وحده،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أين الرجل الذي كان معك، فإنه لم يخرج‌؟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هو لا يخرج من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الخضر، فبكيت،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 لسألته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مضت مديدة، ففتح على الشيخ نقود تركية،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لو حملت إلى الأذنة فبعته، و ابتعت به حوائج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فانحدرت، فاشتريت الحوائج، و حملتها في كساء على ظهري، فلقيت رجلا في الطريق، فسلم علي، و قد بقي إلى التينات ستة أميال،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تعبت، فناولني أحمل عنك، فناولته، فحملها، و جعل يحادثني بأخبار الصالحين حتى بلغنا التينات، فدفعها، و ودعني،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على الشيخ منّي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أقول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على الشيخ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ما استحييت، حمّلته ستة أميال‌؟ ما حسدتك، و حسدتني على كلامه إياي‌؟ فبكيت،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و لا حيلة، تبكي إذا لم تلقه، و تبكي إذا لقيته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جعفر بن هارون السيرواني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أنفذ أبو علي للمستولي إلى أبي الخير الأقطع صرّة دنانير مع أبي عوانة، فأخذ الصرّة، فقسمها و جعلها قسمين، ثم أخذ قسما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يصلح لنا، و ذاك لا يصلح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ما ردّه من الدنانير إلى أبي علي، فدعا بوكلائه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حملت هذه الدنانير؟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بغلة فبعناها على بعض الأخشادية، فقال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يقول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خيثمة بن سليمان يبعث كلّ‌ سنة 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بعض السنين بعث لي ذلك مع رجل، فإذا بين الدراهم التي بتينات و بين الذي معه صرف، فباع ما معه بدراهم تينات، و أخذ الزيادة لنفسه، ثم جاء اليّ‌، و أعطاني، فخرج أبو الخير إلى الطرابلس من يومه، فإذا بخيثمة قد خرج إلى الصحراء لبعض شأنه، فلما رآه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رأسه،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أقدمك‌؟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تبعث لنا في كل سنة بشيء طيب، و هذا ليس بطيّب، و الذنب للرسول، و لكن لا تعاقبه، و لا تستعمله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تلك الدراهم عنده و رجع، فرجع الرسول بعد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كتبت اليوم الذي رأيت فيه أبا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تينات و سلمت إليه ما أمرتني في يوم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اليوم الذي جاءني أبو الخير، و بين تينات و بين </w:t>
      </w:r>
      <w:bookmarkStart w:id="386" w:name="pg16736_161356"/>
    </w:p>
    <w:p>
      <w:pPr>
        <w:pStyle w:val="BookText"/>
        <w:rPr/>
      </w:pPr>
      <w:bookmarkEnd w:id="386"/>
      <w:r>
        <w:rPr>
          <w:rFonts w:ascii="Amiri" w:hAnsi="Amiri" w:eastAsia="Amiri" w:cs="Amiri"/>
          <w:color w:val="111111"/>
          <w:sz w:val="28"/>
          <w:sz w:val="28"/>
          <w:szCs w:val="28"/>
          <w:rtl w:val="true"/>
          <w:lang w:bidi="ar-SA"/>
        </w:rPr>
        <w:t>طرابلس مسيرة أيّام فوق العشرة، فأخرجت إلى الرسول الصرّة،</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و 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لو 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أعاقبك لعاقبتك </w:t>
      </w:r>
      <w:r>
        <w:rPr>
          <w:rStyle w:val="FootnoteAnchor"/>
          <w:rtl w:val="true"/>
        </w:rPr>
        <w:footnoteReference w:id="1106"/>
      </w:r>
      <w:r>
        <w:rPr>
          <w:rFonts w:ascii="Amiri" w:hAnsi="Amiri" w:eastAsia="Amiri" w:cs="Amiri"/>
          <w:color w:val="111111"/>
          <w:sz w:val="28"/>
          <w:sz w:val="28"/>
          <w:szCs w:val="28"/>
          <w:rtl w:val="true"/>
          <w:lang w:bidi="ar-SA"/>
        </w:rPr>
        <w:t>،و لكن مرّ، فليس تصلح لخدمتي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الخير </w:t>
      </w:r>
      <w:r>
        <w:rPr>
          <w:rStyle w:val="FootnoteAnchor"/>
          <w:rtl w:val="true"/>
        </w:rPr>
        <w:footnoteReference w:id="1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يطلع النّاس على عمله فهو مراء، و من أحب ألاّ يطلع الناس على حاله فهو مدّع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بكر بن محمّد المنذري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سألني أبو حفص عمر بن عبد اللّه الأسواني </w:t>
      </w:r>
      <w:r>
        <w:rPr>
          <w:rStyle w:val="FootnoteAnchor"/>
          <w:rtl w:val="true"/>
        </w:rPr>
        <w:footnoteReference w:id="1108"/>
      </w:r>
      <w:r>
        <w:rPr>
          <w:rFonts w:ascii="Amiri" w:hAnsi="Amiri" w:eastAsia="Amiri" w:cs="Amiri"/>
          <w:color w:val="111111"/>
          <w:sz w:val="28"/>
          <w:sz w:val="28"/>
          <w:szCs w:val="28"/>
          <w:rtl w:val="true"/>
          <w:lang w:bidi="ar-SA"/>
        </w:rPr>
        <w:t>عن أبي الخير التيناتي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نحل جسمه،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وفاته،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بمريد فتنحله الرياضة، و لا بخائف تذيبه الهموم، و ما هو إلاّ يصفيه حتى يقبضه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الخبر بعد مديدة بوفاته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الخير التيناتي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 إلى الثغور، فبكيت،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محروسة ما عشت، و فلان، و فلان، 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منهم غيري، كلهم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الأزهر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أبو الخير التيناتي مائة و عشرين سنة، و مات سنة تسع و أربعين و ثلاثمائة، أو قريبا منه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4613519_73709187"/>
      <w:bookmarkStart w:id="388" w:name="_Toc161"/>
      <w:bookmarkEnd w:id="387"/>
      <w:r>
        <w:rPr>
          <w:rtl w:val="true"/>
        </w:rPr>
        <w:t>حرف الدال</w:t>
      </w:r>
      <w:bookmarkEnd w:id="388"/>
    </w:p>
    <w:p>
      <w:pPr>
        <w:pStyle w:val="Heading4"/>
        <w:numPr>
          <w:ilvl w:val="3"/>
          <w:numId w:val="1"/>
        </w:numPr>
        <w:rPr/>
      </w:pPr>
      <w:bookmarkStart w:id="389" w:name="__RefHeading___Toc4613521_73709187"/>
      <w:bookmarkStart w:id="390" w:name="_Toc162"/>
      <w:bookmarkEnd w:id="389"/>
      <w:r>
        <w:rPr/>
        <w:t>8494</w:t>
      </w:r>
      <w:r>
        <w:rPr>
          <w:rtl w:val="true"/>
        </w:rPr>
        <w:t xml:space="preserve"> - </w:t>
      </w:r>
      <w:r>
        <w:rPr>
          <w:rtl w:val="true"/>
        </w:rPr>
        <w:t>أبو دوس الأشعري</w:t>
      </w:r>
      <w:bookmarkEnd w:id="390"/>
    </w:p>
    <w:p>
      <w:pPr>
        <w:pStyle w:val="BookText"/>
        <w:rPr/>
      </w:pPr>
      <w:r>
        <w:rPr>
          <w:rFonts w:ascii="Amiri" w:hAnsi="Amiri" w:eastAsia="Amiri" w:cs="Amiri"/>
          <w:color w:val="111111"/>
          <w:sz w:val="28"/>
          <w:sz w:val="28"/>
          <w:szCs w:val="28"/>
          <w:rtl w:val="true"/>
          <w:lang w:bidi="ar-SA"/>
        </w:rPr>
        <w:t>حدّث عن معاوية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سنان الأشعري</w:t>
      </w:r>
      <w:r>
        <w:rPr>
          <w:rFonts w:eastAsia="Amiri" w:cs="Amiri" w:ascii="Amiri" w:hAnsi="Amiri"/>
          <w:color w:val="111111"/>
          <w:sz w:val="28"/>
          <w:szCs w:val="28"/>
          <w:rtl w:val="true"/>
          <w:lang w:bidi="ar-SA"/>
        </w:rPr>
        <w:t xml:space="preserve">. </w:t>
      </w:r>
      <w:bookmarkStart w:id="391" w:name="pg16736_161357"/>
    </w:p>
    <w:p>
      <w:pPr>
        <w:pStyle w:val="Heading3"/>
        <w:numPr>
          <w:ilvl w:val="2"/>
          <w:numId w:val="1"/>
        </w:numPr>
        <w:rPr/>
      </w:pPr>
      <w:bookmarkStart w:id="392" w:name="__RefHeading___Toc4613523_73709187"/>
      <w:bookmarkStart w:id="393" w:name="_Toc163"/>
      <w:bookmarkEnd w:id="391"/>
      <w:bookmarkEnd w:id="392"/>
      <w:r>
        <w:rPr>
          <w:rtl w:val="true"/>
        </w:rPr>
        <w:t>[</w:t>
      </w:r>
      <w:r>
        <w:rPr>
          <w:rtl w:val="true"/>
        </w:rPr>
        <w:t>حرف  الذال</w:t>
      </w:r>
      <w:r>
        <w:rPr>
          <w:rtl w:val="true"/>
        </w:rPr>
        <w:t>]</w:t>
      </w:r>
      <w:bookmarkEnd w:id="393"/>
    </w:p>
    <w:p>
      <w:pPr>
        <w:pStyle w:val="Heading4"/>
        <w:numPr>
          <w:ilvl w:val="3"/>
          <w:numId w:val="1"/>
        </w:numPr>
        <w:rPr/>
      </w:pPr>
      <w:bookmarkStart w:id="394" w:name="__RefHeading___Toc4613525_73709187"/>
      <w:bookmarkStart w:id="395" w:name="_Toc164"/>
      <w:bookmarkEnd w:id="394"/>
      <w:r>
        <w:rPr>
          <w:rtl w:val="true"/>
        </w:rPr>
        <w:t>اشارة</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w:t>
      </w:r>
      <w:r>
        <w:rPr>
          <w:rStyle w:val="FootnoteAnchor"/>
          <w:rtl w:val="true"/>
        </w:rPr>
        <w:footnoteReference w:id="1110"/>
      </w:r>
      <w:r>
        <w:rPr>
          <w:rFonts w:ascii="IRNazanin" w:hAnsi="IRNazanin" w:eastAsia="IRNazanin"/>
          <w:color w:val="111111"/>
          <w:sz w:val="28"/>
          <w:sz w:val="28"/>
          <w:szCs w:val="28"/>
          <w:rtl w:val="true"/>
          <w:lang w:bidi="fa-IR"/>
        </w:rPr>
        <w:t>الذال</w:t>
      </w:r>
      <w:r>
        <w:rPr>
          <w:rFonts w:eastAsia="IRNazanin" w:cs="IRNazanin"/>
          <w:color w:val="111111"/>
          <w:sz w:val="28"/>
          <w:szCs w:val="28"/>
          <w:rtl w:val="true"/>
          <w:lang w:bidi="fa-IR"/>
        </w:rPr>
        <w:t>]</w:t>
      </w:r>
    </w:p>
    <w:p>
      <w:pPr>
        <w:pStyle w:val="Heading4"/>
        <w:numPr>
          <w:ilvl w:val="3"/>
          <w:numId w:val="1"/>
        </w:numPr>
        <w:rPr/>
      </w:pPr>
      <w:bookmarkStart w:id="396" w:name="__RefHeading___Toc4613527_73709187"/>
      <w:bookmarkStart w:id="397" w:name="_Toc165"/>
      <w:bookmarkEnd w:id="396"/>
      <w:r>
        <w:rPr/>
        <w:t>8495</w:t>
      </w:r>
      <w:r>
        <w:rPr>
          <w:rtl w:val="true"/>
        </w:rPr>
        <w:t xml:space="preserve"> - </w:t>
      </w:r>
      <w:r>
        <w:rPr>
          <w:rtl w:val="true"/>
        </w:rPr>
        <w:t>أبو ذرّ الغفاري</w:t>
      </w:r>
      <w:bookmarkEnd w:id="397"/>
    </w:p>
    <w:p>
      <w:pPr>
        <w:pStyle w:val="BookText"/>
        <w:rPr/>
      </w:pPr>
      <w:r>
        <w:rPr>
          <w:rFonts w:eastAsia="Amiri" w:cs="Amiri" w:ascii="Amiri" w:hAnsi="Amiri"/>
          <w:color w:val="111111"/>
          <w:sz w:val="28"/>
          <w:szCs w:val="28"/>
          <w:lang w:bidi="ar-SA"/>
        </w:rPr>
        <w:t>8495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ذرّ الغفاري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صاحب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اسمه اختلافا كبيرا، و الأظهر أنّه جندب 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أعيان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بمكة قبل الهجرة، و رجع إلى بلاد قومه، و لم يشهد مع النبي صلى اللّه عليه و سلم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عنه بأحاديث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سريحة حذيفة بن أسيد الغفاري، و ابن عباس، و ابن عمر، و أنس، و معاوية بن حديج، و يزيد بن وهب، و المعرور بن سويد، و عبد اللّه بن الصامت، و يزيد بن شريك، و جبير بن نفير، و أبو مسلم الخولاني و أبو إدريس الخولاني، و موسى بن طلحة بن عبيد اللّه، و أبو الأسود الدولي، و خرشة بن الحر، و ربعي بن حراش، وزر بن حبيش، و أبو الشعثاء، و أبو السليل ضريب بن نفير،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فتح بيت المقدس، و الجابية مع عمر بن الخطّاب، و قدم دمشق، و رآه بها الأحنف بن قيس،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المقدس،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بكر البلاذري قال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معاوية الخضراء بدمشق، فقال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من مال اللّه فهي الخيانة، و إن كانت من مالك فهذا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محمّد بن سعد </w:t>
      </w:r>
      <w:r>
        <w:rPr>
          <w:rStyle w:val="FootnoteAnchor"/>
          <w:rtl w:val="true"/>
        </w:rPr>
        <w:footnoteReference w:id="1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عمر، حدّثنا خالد بن حيان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ذر و أبو الدرداء في مظلتين من شعر بدمشق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مسجد دمشق فإذا رجل يكثر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حتى انظر أعلى شفع يدري هذا ينصرف أم على وتر، فلما فرغ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أعلى شفع تدري انصرفت أم على 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أدر فإنّ‌ اللّه يدري؛ إني سمعت خليلي أبا القاسم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خليلي أبا القاسم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يسجد للّه سجدة إلاّ رفعه اللّه بها درجة و حطّ‍‌ عنه بها خطيئة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فتقاصرت إليّ‌ نفسي ممّا وقع في نفسي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حيثما كنت، و اتبع السنة الحسنة</w:t>
      </w:r>
      <w:r>
        <w:rPr>
          <w:rFonts w:eastAsia="Amiri" w:cs="Amiri" w:ascii="Amiri" w:hAnsi="Amiri"/>
          <w:color w:val="111111"/>
          <w:sz w:val="28"/>
          <w:szCs w:val="28"/>
          <w:rtl w:val="true"/>
          <w:lang w:bidi="ar-SA"/>
        </w:rPr>
        <w:t xml:space="preserve">... </w:t>
      </w:r>
      <w:r>
        <w:rPr>
          <w:rStyle w:val="FootnoteAnchor"/>
          <w:rtl w:val="true"/>
        </w:rPr>
        <w:footnoteReference w:id="1114"/>
      </w:r>
      <w:r>
        <w:rPr>
          <w:rFonts w:ascii="IRNazanin" w:hAnsi="IRNazanin" w:eastAsia="IRNazanin"/>
          <w:color w:val="111111"/>
          <w:sz w:val="28"/>
          <w:sz w:val="28"/>
          <w:szCs w:val="28"/>
          <w:rtl w:val="true"/>
          <w:lang w:bidi="fa-IR"/>
        </w:rPr>
        <w:t>و خالق الناس بخلق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نزل الشام من مصر أبو ذرّ جندب بن جنادة الغفاري، نزل بيت المقدس يوم ارتحله عثمان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في الطبقة الثانية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ذرّ، و اسمه جندب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نسبه إلى غفار بن مليل بن ضمرة بن بكر بن عبد مناة بن كنانة بن خزيمة بن مدركة بن إلياس بن مضر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خامسا في الإسلام، و لكنه رجع إلى بلاد قومه، فأقام بها حتى قدم على النبي صلى اللّه عليه و سلم بعد ذلك، و توفي لأربع سنين بقيت من خلافة عثمان، و صلّى عليه عبد اللّه بن مسعود بالرّبذة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في طبقات ابن سميع أنه بدريّ‌، و هو وهم؛ فإن أبا ذرّ لم يشهد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البخاري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هاجر إلى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بالرّبذة في زمن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أحمد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ذر جندب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 بن جندب،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 بن جنادة،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جندب بن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رملة بنت الوقيعة </w:t>
      </w:r>
      <w:r>
        <w:rPr>
          <w:rStyle w:val="FootnoteAnchor"/>
          <w:rtl w:val="true"/>
        </w:rPr>
        <w:footnoteReference w:id="1117"/>
      </w:r>
      <w:r>
        <w:rPr>
          <w:rFonts w:ascii="Amiri" w:hAnsi="Amiri" w:eastAsia="Amiri" w:cs="Amiri"/>
          <w:color w:val="111111"/>
          <w:sz w:val="28"/>
          <w:sz w:val="28"/>
          <w:szCs w:val="28"/>
          <w:rtl w:val="true"/>
          <w:lang w:bidi="ar-SA"/>
        </w:rPr>
        <w:t>،من بني غفار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فتح مصر، و اختط‍‌ بها، حدّث عنه من أهل مصر عمرو بن العاص و أبو بصرة الغفاري و معاوية بن حديج </w:t>
      </w:r>
      <w:r>
        <w:rPr>
          <w:rStyle w:val="FootnoteAnchor"/>
          <w:rtl w:val="true"/>
        </w:rPr>
        <w:footnoteReference w:id="1118"/>
      </w:r>
      <w:r>
        <w:rPr>
          <w:rFonts w:ascii="Amiri" w:hAnsi="Amiri" w:eastAsia="Amiri" w:cs="Amiri"/>
          <w:color w:val="111111"/>
          <w:sz w:val="28"/>
          <w:sz w:val="28"/>
          <w:szCs w:val="28"/>
          <w:rtl w:val="true"/>
          <w:lang w:bidi="ar-SA"/>
        </w:rPr>
        <w:t>،و ذكر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أبي ذر جنادة بن السكن، روى عنه عمر بن الخطاب و جماعة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في اسمه و نسبه، و كان يتعبد قبل مبعث النبي صلى اللّه عليه و سلم بثلاث </w:t>
      </w:r>
      <w:r>
        <w:rPr>
          <w:rStyle w:val="FootnoteAnchor"/>
          <w:rtl w:val="true"/>
        </w:rPr>
        <w:footnoteReference w:id="1119"/>
      </w:r>
      <w:r>
        <w:rPr>
          <w:rFonts w:ascii="Amiri" w:hAnsi="Amiri" w:eastAsia="Amiri" w:cs="Amiri"/>
          <w:color w:val="111111"/>
          <w:sz w:val="28"/>
          <w:sz w:val="28"/>
          <w:szCs w:val="28"/>
          <w:rtl w:val="true"/>
          <w:lang w:bidi="ar-SA"/>
        </w:rPr>
        <w:t>سنين، يقوم بالليل مصليا، حتى إذا كان آخر الليل سقط‍‌ كأنّه خرقة، ثم أسلم بمكة في أول الدعوة، و هو رابع الإسلام، و هو أول من حيّا النبي صلى اللّه عليه و سلم بتحية الإسلام، و بايع النبي صلى اللّه عليه و سلم على ألاّ تأخذه في اللّه لومة لائم، ثم كان يشبه بعيسى بن مريم عبادة و نسكا، لم يتلوث بشيء من فضول الدنيا حتى فارقها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على العهد الذي بايع عليه النبي صلى اللّه عليه و سلم من التخلي عن فضول الدنيا، و التبري منها؛ كان يرى إقبالها محنة و هوانا، و إدبارها نعمة و امتنانا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على وصيّة الرسول صلى اللّه عليه و سلم له في محبّة المساكين و مجالستهم، و مباينة المكثرين في مفارقتهم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يخدم النبيّ‌ صلى اللّه عليه و سلم، فإذا فرغ منه أوى إلى مسجده، و استوطنه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من آثر العزلة و الوحدة، و أوّل من تكلم في علم الفناء 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وعاء مليء علما فربط‍‌ عليه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رجلا آدم طويلا أبيض الرأس و اللحية، توفي بالرّبذة، فولي غسله و تكفينه و الصلاة عليه عبد اللّه بن مسعود في نفر كان منهم حجر بن الأدبر، سنة اثنتين و ثلاثين، و دفن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يؤاخي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تقلّ‌ الغبراء، و لم تظل الخضراء على ذي لهجة أصدق منه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أحمد بن حنبل </w:t>
      </w:r>
      <w:r>
        <w:rPr>
          <w:rStyle w:val="FootnoteAnchor"/>
          <w:rtl w:val="true"/>
        </w:rPr>
        <w:footnoteReference w:id="1121"/>
      </w:r>
      <w:r>
        <w:rPr>
          <w:rFonts w:ascii="Amiri" w:hAnsi="Amiri" w:eastAsia="Amiri" w:cs="Amiri"/>
          <w:color w:val="111111"/>
          <w:sz w:val="28"/>
          <w:sz w:val="28"/>
          <w:szCs w:val="28"/>
          <w:rtl w:val="true"/>
          <w:lang w:bidi="ar-SA"/>
        </w:rPr>
        <w:t>،حدّثنا إسماعيل، حدّثنا أيوب عن أبي قلابة، عن رجل من بني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كافرا فهداني اللّه إلى الإسلام، و كنت أعزب عن الماء، و معي أهلي، فتصيبني الجنابة، فوقع ذلك في نفسي، و قد نعت لي أبو ذرّ، فحججت، فدخلت مسجد منى، فعرفته، بالنعت </w:t>
      </w:r>
      <w:r>
        <w:rPr>
          <w:rStyle w:val="FootnoteAnchor"/>
          <w:rtl w:val="true"/>
        </w:rPr>
        <w:footnoteReference w:id="1122"/>
      </w:r>
      <w:r>
        <w:rPr>
          <w:rFonts w:ascii="Amiri" w:hAnsi="Amiri" w:eastAsia="Amiri" w:cs="Amiri"/>
          <w:color w:val="111111"/>
          <w:sz w:val="28"/>
          <w:sz w:val="28"/>
          <w:szCs w:val="28"/>
          <w:rtl w:val="true"/>
          <w:lang w:bidi="ar-SA"/>
        </w:rPr>
        <w:t xml:space="preserve">،فإذا شيخ معروق </w:t>
      </w:r>
      <w:r>
        <w:rPr>
          <w:rStyle w:val="FootnoteAnchor"/>
          <w:rtl w:val="true"/>
        </w:rPr>
        <w:footnoteReference w:id="1123"/>
      </w:r>
      <w:r>
        <w:rPr>
          <w:rFonts w:ascii="Amiri" w:hAnsi="Amiri" w:eastAsia="Amiri" w:cs="Amiri"/>
          <w:color w:val="111111"/>
          <w:sz w:val="28"/>
          <w:sz w:val="28"/>
          <w:szCs w:val="28"/>
          <w:rtl w:val="true"/>
          <w:lang w:bidi="ar-SA"/>
        </w:rPr>
        <w:t xml:space="preserve">آدم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حلة</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 xml:space="preserve">قطريّ‌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الأحنف بن قيس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قدمت المدينة، فدخلت مسجدها، فبينما أنا أصلي إذ دخل رجل آدم طوال أبيض الرأس و اللحية محلوق، يشبه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فاتّبعته،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مسلم </w:t>
      </w:r>
      <w:r>
        <w:rPr>
          <w:rStyle w:val="FootnoteAnchor"/>
          <w:rtl w:val="true"/>
        </w:rPr>
        <w:footnoteReference w:id="1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هدّاب بن خالد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محمّد بن سعد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هاشم بن القاسم الكناني أبو النضر قالا</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 xml:space="preserve">حدّثنا سليمان بن المغيرة </w:t>
      </w:r>
      <w:r>
        <w:rPr>
          <w:rStyle w:val="FootnoteAnchor"/>
          <w:rtl w:val="true"/>
        </w:rPr>
        <w:footnoteReference w:id="1130"/>
      </w:r>
      <w:r>
        <w:rPr>
          <w:rFonts w:ascii="Amiri" w:hAnsi="Amiri" w:eastAsia="Amiri" w:cs="Amiri"/>
          <w:color w:val="111111"/>
          <w:sz w:val="28"/>
          <w:sz w:val="28"/>
          <w:szCs w:val="28"/>
          <w:rtl w:val="true"/>
          <w:lang w:bidi="ar-SA"/>
        </w:rPr>
        <w:t>،أخبرنا حميد بن هلال، عن عبد اللّه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خرجنا من قومنا غفار، و كانوا يحلّون الشهر الحرام، فخرجت أنا و أخي أنيس و أمّنا، فنزلنا على خال لنا، فأكرمنا خالنا، و أحسن إلينا، فحسدنا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خرجت عن </w:t>
      </w:r>
    </w:p>
    <w:p>
      <w:pPr>
        <w:pStyle w:val="BookText"/>
        <w:rPr/>
      </w:pPr>
      <w:r>
        <w:rPr>
          <w:rFonts w:ascii="Amiri" w:hAnsi="Amiri" w:eastAsia="Amiri" w:cs="Amiri"/>
          <w:color w:val="111111"/>
          <w:sz w:val="28"/>
          <w:sz w:val="28"/>
          <w:szCs w:val="28"/>
          <w:rtl w:val="true"/>
          <w:lang w:bidi="ar-SA"/>
        </w:rPr>
        <w:t>أهلك خالف إليهم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خالنا، فثنا </w:t>
      </w:r>
      <w:r>
        <w:rPr>
          <w:rStyle w:val="FootnoteAnchor"/>
          <w:rtl w:val="true"/>
        </w:rPr>
        <w:footnoteReference w:id="1131"/>
      </w:r>
      <w:r>
        <w:rPr>
          <w:rFonts w:ascii="Amiri" w:hAnsi="Amiri" w:eastAsia="Amiri" w:cs="Amiri"/>
          <w:color w:val="111111"/>
          <w:sz w:val="28"/>
          <w:sz w:val="28"/>
          <w:szCs w:val="28"/>
          <w:rtl w:val="true"/>
          <w:lang w:bidi="ar-SA"/>
        </w:rPr>
        <w:t>علينا الذي قيل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مضى من معروفك فقد كدّرته، و لا جماع لك </w:t>
      </w:r>
      <w:r>
        <w:rPr>
          <w:rStyle w:val="FootnoteAnchor"/>
          <w:rtl w:val="true"/>
        </w:rPr>
        <w:footnoteReference w:id="1132"/>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فقرّبنا </w:t>
      </w:r>
      <w:r>
        <w:rPr>
          <w:rStyle w:val="FootnoteAnchor"/>
          <w:rtl w:val="true"/>
        </w:rPr>
        <w:footnoteReference w:id="1133"/>
      </w:r>
      <w:r>
        <w:rPr>
          <w:rFonts w:ascii="IRNazanin" w:hAnsi="IRNazanin" w:eastAsia="IRNazanin"/>
          <w:color w:val="111111"/>
          <w:sz w:val="28"/>
          <w:sz w:val="28"/>
          <w:szCs w:val="28"/>
          <w:rtl w:val="true"/>
          <w:lang w:bidi="fa-IR"/>
        </w:rPr>
        <w:t xml:space="preserve">صرمتنا </w:t>
      </w:r>
      <w:r>
        <w:rPr>
          <w:rStyle w:val="FootnoteAnchor"/>
          <w:rtl w:val="true"/>
        </w:rPr>
        <w:footnoteReference w:id="1134"/>
      </w:r>
      <w:r>
        <w:rPr>
          <w:rFonts w:ascii="Amiri" w:hAnsi="Amiri" w:eastAsia="Amiri" w:cs="Amiri"/>
          <w:color w:val="111111"/>
          <w:sz w:val="28"/>
          <w:sz w:val="28"/>
          <w:szCs w:val="28"/>
          <w:rtl w:val="true"/>
          <w:lang w:bidi="ar-SA"/>
        </w:rPr>
        <w:t>،فاحتملنا عليها، و تغطّى خالنا بثوبه فجعل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حتى نزلنا بحضرة مكة، فنافر </w:t>
      </w:r>
      <w:r>
        <w:rPr>
          <w:rStyle w:val="FootnoteAnchor"/>
          <w:rtl w:val="true"/>
        </w:rPr>
        <w:footnoteReference w:id="1135"/>
      </w:r>
      <w:r>
        <w:rPr>
          <w:rFonts w:ascii="Amiri" w:hAnsi="Amiri" w:eastAsia="Amiri" w:cs="Amiri"/>
          <w:color w:val="111111"/>
          <w:sz w:val="28"/>
          <w:sz w:val="28"/>
          <w:szCs w:val="28"/>
          <w:rtl w:val="true"/>
          <w:lang w:bidi="ar-SA"/>
        </w:rPr>
        <w:t xml:space="preserve">أنيس عن صرمتنا و عن مثلها، فأتيا الكاهن، فخيّر أنيسا، فأتانا </w:t>
      </w:r>
      <w:r>
        <w:rPr>
          <w:rStyle w:val="FootnoteAnchor"/>
          <w:rtl w:val="true"/>
        </w:rPr>
        <w:footnoteReference w:id="1136"/>
      </w:r>
      <w:r>
        <w:rPr>
          <w:rFonts w:ascii="Amiri" w:hAnsi="Amiri" w:eastAsia="Amiri" w:cs="Amiri"/>
          <w:color w:val="111111"/>
          <w:sz w:val="28"/>
          <w:sz w:val="28"/>
          <w:szCs w:val="28"/>
          <w:rtl w:val="true"/>
          <w:lang w:bidi="ar-SA"/>
        </w:rPr>
        <w:t>أنيس بصرمتنا و مثلها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صليت يا بن أخي قبل أن ألقى رسول اللّه صلى اللّه عليه و سلم بثلاث سنين،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أتوجه حيث يوجهني ربي، أصلي عشاء حتى إذا كان من آخر الليل ألقيت كأنّي خفاء </w:t>
      </w:r>
      <w:r>
        <w:rPr>
          <w:rStyle w:val="FootnoteAnchor"/>
          <w:rtl w:val="true"/>
        </w:rPr>
        <w:footnoteReference w:id="1137"/>
      </w:r>
      <w:r>
        <w:rPr>
          <w:rFonts w:ascii="Amiri" w:hAnsi="Amiri" w:eastAsia="Amiri" w:cs="Amiri"/>
          <w:color w:val="111111"/>
          <w:sz w:val="28"/>
          <w:sz w:val="28"/>
          <w:szCs w:val="28"/>
          <w:rtl w:val="true"/>
          <w:lang w:bidi="ar-SA"/>
        </w:rPr>
        <w:t>حتى تعلوني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حاجة بمكة، فاكفني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أنيس حتى أتى مكة، فراث عليّ‌ </w:t>
      </w:r>
      <w:r>
        <w:rPr>
          <w:rStyle w:val="FootnoteAnchor"/>
          <w:rtl w:val="true"/>
        </w:rPr>
        <w:footnoteReference w:id="1138"/>
      </w:r>
      <w:r>
        <w:rPr>
          <w:rFonts w:ascii="IRNazanin" w:hAnsi="IRNazanin" w:eastAsia="IRNazanin"/>
          <w:color w:val="111111"/>
          <w:sz w:val="28"/>
          <w:sz w:val="28"/>
          <w:szCs w:val="28"/>
          <w:rtl w:val="true"/>
          <w:lang w:bidi="fa-IR"/>
        </w:rPr>
        <w:t>،ثم جاء،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لقيت رجلا بمكة على دينك، يزعم أن اللّه 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شاعر، كاهن ساحر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أنيس أحد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قول الكهنة، فما هو بقولهم، و لقد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Style w:val="FootnoteAnchor"/>
          <w:rtl w:val="true"/>
        </w:rPr>
        <w:footnoteReference w:id="1139"/>
      </w:r>
      <w:r>
        <w:rPr>
          <w:rFonts w:ascii="IRNazanin" w:hAnsi="IRNazanin" w:eastAsia="IRNazanin"/>
          <w:color w:val="111111"/>
          <w:sz w:val="28"/>
          <w:sz w:val="28"/>
          <w:szCs w:val="28"/>
          <w:rtl w:val="true"/>
          <w:lang w:bidi="fa-IR"/>
        </w:rPr>
        <w:t xml:space="preserve">على أقراء الشعر </w:t>
      </w:r>
      <w:r>
        <w:rPr>
          <w:rStyle w:val="FootnoteAnchor"/>
          <w:rtl w:val="true"/>
        </w:rPr>
        <w:footnoteReference w:id="1140"/>
      </w:r>
      <w:r>
        <w:rPr>
          <w:rFonts w:ascii="Amiri" w:hAnsi="Amiri" w:eastAsia="Amiri" w:cs="Amiri"/>
          <w:color w:val="111111"/>
          <w:sz w:val="28"/>
          <w:sz w:val="28"/>
          <w:szCs w:val="28"/>
          <w:rtl w:val="true"/>
          <w:lang w:bidi="ar-SA"/>
        </w:rPr>
        <w:t xml:space="preserve">فما يلتئم على لسان أحد يعدو أنه </w:t>
      </w:r>
      <w:r>
        <w:rPr>
          <w:rStyle w:val="FootnoteAnchor"/>
          <w:rtl w:val="true"/>
        </w:rPr>
        <w:footnoteReference w:id="1141"/>
      </w:r>
      <w:r>
        <w:rPr>
          <w:rFonts w:ascii="Amiri" w:hAnsi="Amiri" w:eastAsia="Amiri" w:cs="Amiri"/>
          <w:color w:val="111111"/>
          <w:sz w:val="28"/>
          <w:sz w:val="28"/>
          <w:szCs w:val="28"/>
          <w:rtl w:val="true"/>
          <w:lang w:bidi="ar-SA"/>
        </w:rPr>
        <w:t>شعر، و اللّه إنه لصادق، و إنهم لكاذبون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فاكفني حتى أذهب فأنظر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كن على حذر من أهل مكة، فإنهم قد شنفوا </w:t>
      </w:r>
      <w:r>
        <w:rPr>
          <w:rStyle w:val="FootnoteAnchor"/>
          <w:rtl w:val="true"/>
        </w:rPr>
        <w:footnoteReference w:id="1142"/>
      </w:r>
      <w:r>
        <w:rPr>
          <w:rFonts w:ascii="IRNazanin" w:hAnsi="IRNazanin" w:eastAsia="IRNazanin"/>
          <w:color w:val="111111"/>
          <w:sz w:val="28"/>
          <w:sz w:val="28"/>
          <w:szCs w:val="28"/>
          <w:rtl w:val="true"/>
          <w:lang w:bidi="fa-IR"/>
        </w:rPr>
        <w:t xml:space="preserve">له، و تجهّموا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مكة، فتضعّفت </w:t>
      </w:r>
      <w:r>
        <w:rPr>
          <w:rStyle w:val="FootnoteAnchor"/>
          <w:rtl w:val="true"/>
        </w:rPr>
        <w:footnoteReference w:id="1144"/>
      </w:r>
      <w:r>
        <w:rPr>
          <w:rFonts w:ascii="Amiri" w:hAnsi="Amiri" w:eastAsia="Amiri" w:cs="Amiri"/>
          <w:color w:val="111111"/>
          <w:sz w:val="28"/>
          <w:sz w:val="28"/>
          <w:szCs w:val="28"/>
          <w:rtl w:val="true"/>
          <w:lang w:bidi="ar-SA"/>
        </w:rPr>
        <w:t>رجلا منهم،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هذا الذي تدعونه الصابئ‌؟ </w:t>
      </w:r>
    </w:p>
    <w:p>
      <w:pPr>
        <w:pStyle w:val="BookText"/>
        <w:rPr/>
      </w:pPr>
      <w:r>
        <w:rPr>
          <w:rFonts w:ascii="Amiri" w:hAnsi="Amiri" w:eastAsia="Amiri" w:cs="Amiri"/>
          <w:color w:val="111111"/>
          <w:sz w:val="28"/>
          <w:sz w:val="28"/>
          <w:szCs w:val="28"/>
          <w:rtl w:val="true"/>
          <w:lang w:bidi="ar-SA"/>
        </w:rPr>
        <w:t>فأشار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الصابئ، فمال عليّ‌ أهل الوادي بكل مدرة و عظم حتى خررت مغشيا عليّ‌، فارتفعت حين ارتفعت كأني نصب </w:t>
      </w:r>
      <w:r>
        <w:rPr>
          <w:rStyle w:val="FootnoteAnchor"/>
          <w:rtl w:val="true"/>
        </w:rPr>
        <w:footnoteReference w:id="1145"/>
      </w:r>
      <w:r>
        <w:rPr>
          <w:rFonts w:ascii="Amiri" w:hAnsi="Amiri" w:eastAsia="Amiri" w:cs="Amiri"/>
          <w:color w:val="111111"/>
          <w:sz w:val="28"/>
          <w:sz w:val="28"/>
          <w:szCs w:val="28"/>
          <w:rtl w:val="true"/>
          <w:lang w:bidi="ar-SA"/>
        </w:rPr>
        <w:t xml:space="preserve">أحمر، فأتيت زمزم، فغسلت عني الدماء، و شربت من مائها، و لقد لبثت يا بن أخي ثلاثين بين ليلة و يوم، ما كان لي طعام إلاّ ماء زمزم، فسمنت حتى تكسرت عكن بطني، و ما وجدت على كبدي سخفة </w:t>
      </w:r>
      <w:r>
        <w:rPr>
          <w:rStyle w:val="FootnoteAnchor"/>
          <w:rtl w:val="true"/>
        </w:rPr>
        <w:footnoteReference w:id="1146"/>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أهل مكة في ليلة قمراء إضحيان </w:t>
      </w:r>
      <w:r>
        <w:rPr>
          <w:rStyle w:val="FootnoteAnchor"/>
          <w:rtl w:val="true"/>
        </w:rPr>
        <w:footnoteReference w:id="1147"/>
      </w:r>
      <w:r>
        <w:rPr>
          <w:rFonts w:ascii="IRNazanin" w:hAnsi="IRNazanin" w:eastAsia="IRNazanin"/>
          <w:color w:val="111111"/>
          <w:sz w:val="28"/>
          <w:sz w:val="28"/>
          <w:szCs w:val="28"/>
          <w:rtl w:val="true"/>
          <w:lang w:bidi="fa-IR"/>
        </w:rPr>
        <w:t xml:space="preserve">إذ ضرب اللّه على أسمختهم </w:t>
      </w:r>
      <w:r>
        <w:rPr>
          <w:rStyle w:val="FootnoteAnchor"/>
          <w:rtl w:val="true"/>
        </w:rPr>
        <w:footnoteReference w:id="1148"/>
      </w:r>
      <w:r>
        <w:rPr>
          <w:rFonts w:ascii="Amiri" w:hAnsi="Amiri" w:eastAsia="Amiri" w:cs="Amiri"/>
          <w:color w:val="111111"/>
          <w:sz w:val="28"/>
          <w:sz w:val="28"/>
          <w:szCs w:val="28"/>
          <w:rtl w:val="true"/>
          <w:lang w:bidi="ar-SA"/>
        </w:rPr>
        <w:t>،فما يطوف بالبيت أحد منهم غير امرأتين، فأتتا عليّ‌ و هما يدعوان إسافا و نائلة،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مثل الخشبة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أني لا أكني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فانطلقتا تولولان، و 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هاهنا أحد من أنفارنا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فاستقبلهما رسول اللّه صلى اللّه عليه و سلم و أبو بكر و هما هابطان </w:t>
      </w:r>
      <w:r>
        <w:rPr>
          <w:rStyle w:val="FootnoteAnchor"/>
          <w:rtl w:val="true"/>
        </w:rPr>
        <w:footnoteReference w:id="11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 بين الكعبة و أستارها،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لكما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لنا كلمة تملأ الفم </w:t>
      </w:r>
      <w:r>
        <w:rPr>
          <w:rStyle w:val="FootnoteAnchor"/>
          <w:rtl w:val="true"/>
        </w:rPr>
        <w:footnoteReference w:id="1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رسول اللّه صلى اللّه عليه و سلم حتّى استلم الحجر، و طاف بالبيت هو و صاحبه، ثم صلّى، فلما قضى صلاته كنت أوّل من حيّاه بتحية الإسلام،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و رحمة اللّه، ممن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غفار، فأهوى بيده، فوضع أصابعه على جبهته،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أن انتميت إلى غفار، فذهبت آخذ بيده، فقدعني </w:t>
      </w:r>
      <w:r>
        <w:rPr>
          <w:rStyle w:val="FootnoteAnchor"/>
          <w:rtl w:val="true"/>
        </w:rPr>
        <w:footnoteReference w:id="1151"/>
      </w:r>
      <w:r>
        <w:rPr>
          <w:rFonts w:ascii="Amiri" w:hAnsi="Amiri" w:eastAsia="Amiri" w:cs="Amiri"/>
          <w:color w:val="111111"/>
          <w:sz w:val="28"/>
          <w:sz w:val="28"/>
          <w:szCs w:val="28"/>
          <w:rtl w:val="true"/>
          <w:lang w:bidi="ar-SA"/>
        </w:rPr>
        <w:t>صاحبه، و كان أعلم به مني، فرفع رأسه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كنت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ثلاثين بين ليلة و يوم،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يطعمك‌؟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 طعام إلاّ ماء زمزم، فسمنت حتى تكسّرت عكن بطني، فما وجدت على كبدي سخفة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مباركة، إنها طعام طعم</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ائذن لي في إطعامه الليلة، فانطلق رسول اللّه صلى اللّه عليه و سلم، و أبو بكر، و انطلقت معهما، ففتح أبو بكر بابا، فجعل يقبض لنا من زبيب الطائف، فكان ذلك أوّل طعام أكلته بها، ثم غبرت ما غبرت </w:t>
      </w:r>
      <w:r>
        <w:rPr>
          <w:rStyle w:val="FootnoteAnchor"/>
          <w:rtl w:val="true"/>
        </w:rPr>
        <w:footnoteReference w:id="1153"/>
      </w:r>
      <w:r>
        <w:rPr>
          <w:rFonts w:ascii="Amiri" w:hAnsi="Amiri" w:eastAsia="Amiri" w:cs="Amiri"/>
          <w:color w:val="111111"/>
          <w:sz w:val="28"/>
          <w:sz w:val="28"/>
          <w:szCs w:val="28"/>
          <w:rtl w:val="true"/>
          <w:lang w:bidi="ar-SA"/>
        </w:rPr>
        <w:t>،ثم أتيت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وجهت لي </w:t>
      </w:r>
    </w:p>
    <w:p>
      <w:pPr>
        <w:pStyle w:val="BookText"/>
        <w:rPr/>
      </w:pPr>
      <w:r>
        <w:rPr>
          <w:rFonts w:ascii="Amiri" w:hAnsi="Amiri" w:eastAsia="Amiri" w:cs="Amiri"/>
          <w:color w:val="111111"/>
          <w:sz w:val="28"/>
          <w:sz w:val="28"/>
          <w:szCs w:val="28"/>
          <w:rtl w:val="true"/>
          <w:lang w:bidi="ar-SA"/>
        </w:rPr>
        <w:t>أرض ذات نخل، لا أراها إلاّ يثرب، فهل أنت مبلّغ عني قومك، عسى اللّه أن ينفعهم بك، و يأجرك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أنيسا،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أنّي أسلمت، و 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w:t>
      </w:r>
      <w:r>
        <w:rPr>
          <w:rStyle w:val="FootnoteAnchor"/>
          <w:rtl w:val="true"/>
        </w:rPr>
        <w:footnoteReference w:id="1154"/>
      </w:r>
      <w:r>
        <w:rPr>
          <w:rFonts w:ascii="Amiri" w:hAnsi="Amiri" w:eastAsia="Amiri" w:cs="Amiri"/>
          <w:color w:val="111111"/>
          <w:sz w:val="28"/>
          <w:sz w:val="28"/>
          <w:szCs w:val="28"/>
          <w:rtl w:val="true"/>
          <w:lang w:bidi="ar-SA"/>
        </w:rPr>
        <w:t>رغبة عن دينك، فإنّي قد أسلمت و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أمّنا،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w:t>
      </w:r>
      <w:r>
        <w:rPr>
          <w:rStyle w:val="FootnoteAnchor"/>
          <w:rtl w:val="true"/>
        </w:rPr>
        <w:footnoteReference w:id="1155"/>
      </w:r>
      <w:r>
        <w:rPr>
          <w:rFonts w:ascii="Amiri" w:hAnsi="Amiri" w:eastAsia="Amiri" w:cs="Amiri"/>
          <w:color w:val="111111"/>
          <w:sz w:val="28"/>
          <w:sz w:val="28"/>
          <w:szCs w:val="28"/>
          <w:rtl w:val="true"/>
          <w:lang w:bidi="ar-SA"/>
        </w:rPr>
        <w:t>رغبة عن دينكما، فإنّي قد أسلمت، و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فاحتملنا حتى أتينا قومنا غفارا، فأسلم نصفهم قبل أن يقدم رسول اللّه صلى اللّه عليه و سلم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رسول اللّه صلى اللّه عليه و سلم المدينة</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،فأسلم نصفهم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أسلم،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إخوتنا، نسلم على الذي أسلموا عليه، فأسلموا،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غفار غفر اللّه لها، و أسلم سالمها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ابن عون </w:t>
      </w:r>
      <w:r>
        <w:rPr>
          <w:rStyle w:val="FootnoteAnchor"/>
          <w:rtl w:val="true"/>
        </w:rPr>
        <w:footnoteReference w:id="1157"/>
      </w:r>
      <w:r>
        <w:rPr>
          <w:rFonts w:ascii="Amiri" w:hAnsi="Amiri" w:eastAsia="Amiri" w:cs="Amiri"/>
          <w:color w:val="111111"/>
          <w:sz w:val="28"/>
          <w:sz w:val="28"/>
          <w:szCs w:val="28"/>
          <w:rtl w:val="true"/>
          <w:lang w:bidi="ar-SA"/>
        </w:rPr>
        <w:t>،عن حميد بن هلال، عن عبد اللّه بن الصامت،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قبل أن يبعث النبيّ‌ صلى اللّه عليه و سلم بسنتين،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توجّه‌؟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وجّهني اللّه، كنت أصلي حتى إذا كان نصف الليل سقطت كأني 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نحو ما مضى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أخي أنيس، فأتى مكة، فلمّا 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رجلا تسميه الناس الصابئ، هو أشبه الناس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مكة، فرأيت، رجلا هو أضعف القوم في عيني،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الرجل الذي تسميه الناس الصابئ‌؟ فرفع صوته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صابئ، صابئ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فرماني الناس حتى كأني نصب أحمر، فاختبأت بين الكعبة و بين أستارها، فكنت فيها خمس عشرة من بين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في اجتماعه بالنبي صلى اللّه عليه و سلم نحو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أتحفني </w:t>
      </w:r>
      <w:r>
        <w:rPr>
          <w:rStyle w:val="FootnoteAnchor"/>
          <w:rtl w:val="true"/>
        </w:rPr>
        <w:footnoteReference w:id="1158"/>
      </w:r>
      <w:r>
        <w:rPr>
          <w:rFonts w:ascii="Amiri" w:hAnsi="Amiri" w:eastAsia="Amiri" w:cs="Amiri"/>
          <w:color w:val="111111"/>
          <w:sz w:val="28"/>
          <w:sz w:val="28"/>
          <w:szCs w:val="28"/>
          <w:rtl w:val="true"/>
          <w:lang w:bidi="ar-SA"/>
        </w:rPr>
        <w:t>بضيافته الليلة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مسلم في الصحيح مختصرا، ثم قال </w:t>
      </w:r>
      <w:r>
        <w:rPr>
          <w:rStyle w:val="FootnoteAnchor"/>
          <w:rtl w:val="true"/>
        </w:rPr>
        <w:footnoteReference w:id="1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إبراهيم بن محمّد بن عرعرة، و محمّد بن حاتم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الرّحمن بن مهدي، حدّثنا المثنى بن سعيد، عن أبي </w:t>
      </w:r>
    </w:p>
    <w:p>
      <w:pPr>
        <w:pStyle w:val="BookText"/>
        <w:rPr/>
      </w:pPr>
      <w:r>
        <w:rPr>
          <w:rFonts w:ascii="Amiri" w:hAnsi="Amiri" w:eastAsia="Amiri" w:cs="Amiri"/>
          <w:color w:val="111111"/>
          <w:sz w:val="28"/>
          <w:sz w:val="28"/>
          <w:szCs w:val="28"/>
          <w:rtl w:val="true"/>
          <w:lang w:bidi="ar-SA"/>
        </w:rPr>
        <w:t xml:space="preserve">جمرة </w:t>
      </w:r>
      <w:r>
        <w:rPr>
          <w:rStyle w:val="FootnoteAnchor"/>
          <w:rtl w:val="true"/>
        </w:rPr>
        <w:footnoteReference w:id="1160"/>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بلغ أبا ذرّ مبعث النبيّ‌ صلى اللّه عليه و سلم بمكة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إلى هذا الوادي، فاعلم لي علم هذا الرجل الذي يزعم أنّه يأتيه الخبر من السماء، و اسمع من قوله، ثم ائتني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فانطلق الأخ </w:t>
      </w:r>
      <w:r>
        <w:rPr>
          <w:rStyle w:val="FootnoteAnchor"/>
          <w:rtl w:val="true"/>
        </w:rPr>
        <w:footnoteReference w:id="1161"/>
      </w:r>
      <w:r>
        <w:rPr>
          <w:rFonts w:ascii="Amiri" w:hAnsi="Amiri" w:eastAsia="Amiri" w:cs="Amiri"/>
          <w:color w:val="111111"/>
          <w:sz w:val="28"/>
          <w:sz w:val="28"/>
          <w:szCs w:val="28"/>
          <w:rtl w:val="true"/>
          <w:lang w:bidi="ar-SA"/>
        </w:rPr>
        <w:t>حتى قدم مكّة، و سمع من قوله، ثم رجع إلى أبي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يأمر بمكارم الأخلاق، و كلاما ما هو 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شفيتني فيما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فتزوّد و حمل شنّة </w:t>
      </w:r>
      <w:r>
        <w:rPr>
          <w:rStyle w:val="FootnoteAnchor"/>
          <w:rtl w:val="true"/>
        </w:rPr>
        <w:footnoteReference w:id="1162"/>
      </w:r>
      <w:r>
        <w:rPr>
          <w:rFonts w:ascii="Amiri" w:hAnsi="Amiri" w:eastAsia="Amiri" w:cs="Amiri"/>
          <w:color w:val="111111"/>
          <w:sz w:val="28"/>
          <w:sz w:val="28"/>
          <w:szCs w:val="28"/>
          <w:rtl w:val="true"/>
          <w:lang w:bidi="ar-SA"/>
        </w:rPr>
        <w:t xml:space="preserve">له، فيها ماء حتى قدم مكّة، فأتى المسجد، فالتمس النبي صلى اللّه عليه و سلم، و هو لا يعرفه، و كره أن يسأل عنه، حتّى أدركه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فاضطجع، فرآه عليّ‌، فعرف أنّه غريب، فلمّا رآه تبعه، فلم يسأل واحد منهما صاحبه عن شيء حتى أصبح، ثم احتمل قربته و زاده إلى المسجد، فظلّ‌ ذلك اليوم و لا يرى النبيّ‌ صلى اللّه عليه و سلم حتّى أمسى، فعاد إلى مضجعه، فمرّ به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أنى للرجل أن يعلم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فأقامه، فذهب به معه، و لا يسأل واحد منهما صاحبه عن شيء، حتى إذا كان يوم الثالثة </w:t>
      </w:r>
      <w:r>
        <w:rPr>
          <w:rStyle w:val="FootnoteAnchor"/>
          <w:rtl w:val="true"/>
        </w:rPr>
        <w:footnoteReference w:id="1163"/>
      </w:r>
      <w:r>
        <w:rPr>
          <w:rFonts w:ascii="Amiri" w:hAnsi="Amiri" w:eastAsia="Amiri" w:cs="Amiri"/>
          <w:color w:val="111111"/>
          <w:sz w:val="28"/>
          <w:sz w:val="28"/>
          <w:szCs w:val="28"/>
          <w:rtl w:val="true"/>
          <w:lang w:bidi="ar-SA"/>
        </w:rPr>
        <w:t>فعل مثل ذلك، فأقامه عليّ‌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تحدّثني ما الذي أقدمك هذا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أعطيتني عهدا و ميثاقا لترشدنّي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 و هو رسول اللّه، فإذا أصبحت فاتبعني، فإنّي إنّ‌ رأيت شيئا أخاف عليك منه قمت كأني أريق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مضيت فاتّبعني حتى تدخل مدخلي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يقفوه حتى دخل على النبيّ‌ صلى اللّه عليه و سلم، و دخل معه، فسمع من قوله، و أسلم مكانه،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قومك فأخبرهم حتى يأتيك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لأصرخنّ‌ بها بين ظهرانيهم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حتى أتى المسجد، فنادى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ثار القوم فضربوه </w:t>
      </w:r>
      <w:r>
        <w:rPr>
          <w:rStyle w:val="FootnoteAnchor"/>
          <w:rtl w:val="true"/>
        </w:rPr>
        <w:footnoteReference w:id="1164"/>
      </w:r>
      <w:r>
        <w:rPr>
          <w:rFonts w:ascii="Amiri" w:hAnsi="Amiri" w:eastAsia="Amiri" w:cs="Amiri"/>
          <w:color w:val="111111"/>
          <w:sz w:val="28"/>
          <w:sz w:val="28"/>
          <w:szCs w:val="28"/>
          <w:rtl w:val="true"/>
          <w:lang w:bidi="ar-SA"/>
        </w:rPr>
        <w:t>حتى أضجعوه، و أتى العباس فأكبّ‌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w:t>
      </w:r>
      <w:r>
        <w:rPr>
          <w:rStyle w:val="FootnoteAnchor"/>
          <w:rtl w:val="true"/>
        </w:rPr>
        <w:footnoteReference w:id="1165"/>
      </w:r>
      <w:r>
        <w:rPr>
          <w:rFonts w:ascii="Amiri" w:hAnsi="Amiri" w:eastAsia="Amiri" w:cs="Amiri"/>
          <w:color w:val="111111"/>
          <w:sz w:val="28"/>
          <w:sz w:val="28"/>
          <w:szCs w:val="28"/>
          <w:rtl w:val="true"/>
          <w:lang w:bidi="ar-SA"/>
        </w:rPr>
        <w:t xml:space="preserve">تعلمون أنه من غفار، و أنّ‌ طريق تجاركم </w:t>
      </w:r>
      <w:r>
        <w:rPr>
          <w:rStyle w:val="FootnoteAnchor"/>
          <w:rtl w:val="true"/>
        </w:rPr>
        <w:footnoteReference w:id="1166"/>
      </w:r>
      <w:r>
        <w:rPr>
          <w:rFonts w:ascii="Amiri" w:hAnsi="Amiri" w:eastAsia="Amiri" w:cs="Amiri"/>
          <w:color w:val="111111"/>
          <w:sz w:val="28"/>
          <w:sz w:val="28"/>
          <w:szCs w:val="28"/>
          <w:rtl w:val="true"/>
          <w:lang w:bidi="ar-SA"/>
        </w:rPr>
        <w:t xml:space="preserve">إلى الشام عليهم‌؟ فأنقذه منهم، ثم عاد </w:t>
      </w:r>
    </w:p>
    <w:p>
      <w:pPr>
        <w:pStyle w:val="BookText"/>
        <w:rPr/>
      </w:pPr>
      <w:r>
        <w:rPr>
          <w:rFonts w:ascii="Amiri" w:hAnsi="Amiri" w:eastAsia="Amiri" w:cs="Amiri"/>
          <w:color w:val="111111"/>
          <w:sz w:val="28"/>
          <w:sz w:val="28"/>
          <w:szCs w:val="28"/>
          <w:rtl w:val="true"/>
          <w:lang w:bidi="ar-SA"/>
        </w:rPr>
        <w:t xml:space="preserve">من الغد لمثلها، و ثاروا إليه فضربوه </w:t>
      </w:r>
      <w:r>
        <w:rPr>
          <w:rStyle w:val="FootnoteAnchor"/>
          <w:rtl w:val="true"/>
        </w:rPr>
        <w:footnoteReference w:id="1167"/>
      </w:r>
      <w:r>
        <w:rPr>
          <w:rFonts w:ascii="Amiri" w:hAnsi="Amiri" w:eastAsia="Amiri" w:cs="Amiri"/>
          <w:color w:val="111111"/>
          <w:sz w:val="28"/>
          <w:sz w:val="28"/>
          <w:szCs w:val="28"/>
          <w:rtl w:val="true"/>
          <w:lang w:bidi="ar-SA"/>
        </w:rPr>
        <w:t>،فأكب عليه العباس فأنقذه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قتيبة سلم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المثنّى بن سعيد القصير، حدّثني أبو جمرة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أخبركم بإسلام أبي ذرّ؟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من غفار، فبلغنا أنّ‌ رجلا قد خرج بمكة يزعم أنّه نبي، فقلت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هذا الرجل فكلّمه، و ائتني 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فلقيه ثم رجع،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رأيته رجلا يأمر بالخير، و ينهى عن الشرّ،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تشفني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جرابا و عصا ثم أقبلت إلى مكة، فجعلت لا أعرفه، و أكره أن أسأل عنه، و أشرب من ماء زمزم، و أكون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الرجل غريب‌؟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إلى المنزل، فانطلقت معه، لا يسألني عن شيء، و لا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غدوت إلى المسجد لأسأل عنه، و ليس أحد يخبرني عنه بشيء، فمرّ بي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للرجل أن يعود؟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أمرك، و ما أقدمك هذه البلدة‌؟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كتمته عليّ‌ أخبرتك،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أنه قد خرج رجل يزعم أنه نبي، فأرسلت أخي ليكلمه </w:t>
      </w:r>
      <w:r>
        <w:rPr>
          <w:rStyle w:val="FootnoteAnchor"/>
          <w:rtl w:val="true"/>
        </w:rPr>
        <w:footnoteReference w:id="1168"/>
      </w:r>
      <w:r>
        <w:rPr>
          <w:rFonts w:ascii="Amiri" w:hAnsi="Amiri" w:eastAsia="Amiri" w:cs="Amiri"/>
          <w:color w:val="111111"/>
          <w:sz w:val="28"/>
          <w:sz w:val="28"/>
          <w:szCs w:val="28"/>
          <w:rtl w:val="true"/>
          <w:lang w:bidi="ar-SA"/>
        </w:rPr>
        <w:t>،فرجع و لم يشفني من الخبر، فأردت أن ألقاه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قد رشدت لأمرك، هذا وجهي إليه فاتبعني، فادخل حيث أدخل، فإنّي إن رأيت أحدا أخافه عليك قمت إلى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 مضيت معه حتى دخل، و دخلت معه على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اعرض عليّ‌ الإسلام، فعرضه عليّ‌، فأسلمت مكاني،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أكتم هذا الأمر و ارجع إلى بلدك، فإذا بلغك ظهورنا 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لأصرخنّ‌ ما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المسجد و قريش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إنّي أشهد أن لا إله إلاّ اللّه، و أشهد أنّ‌ محمّدا عبده و رسوله،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هذا الصابئ، فقاموا، فضربت لأموت، و أدركني العباس، فأكبّ‌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تقتلون رجلا من غفار، و متجركم، و ممرّكم على غفار؟ فأقلعوا عني، فلما أصبحت الغد رجعت، فقلت ما قلت بالأمس،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هذا الصابئ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فضربوني، و أدركني العباس، فأكبّ‌ عليّ‌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أوّل إسلام أبي 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روي عن ابن عباس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قطن بن نسير </w:t>
      </w:r>
      <w:r>
        <w:rPr>
          <w:rStyle w:val="FootnoteAnchor"/>
          <w:rtl w:val="true"/>
        </w:rPr>
        <w:footnoteReference w:id="1169"/>
      </w:r>
      <w:r>
        <w:rPr>
          <w:rFonts w:ascii="Amiri" w:hAnsi="Amiri" w:eastAsia="Amiri" w:cs="Amiri"/>
          <w:color w:val="111111"/>
          <w:sz w:val="28"/>
          <w:sz w:val="28"/>
          <w:szCs w:val="28"/>
          <w:rtl w:val="true"/>
          <w:lang w:bidi="ar-SA"/>
        </w:rPr>
        <w:t>،حدّثنا جعفر بن سليمان الضبعي، حدّثنا أبو طاهر عن أبي زيد المدني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أخ يقال له أنيس</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قال كاهن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فخرجنا إلى مكة، فاجتمعنا عند الكاهن، فكأنه فضّل شعر أنيس،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رأيت بمكة رجلا يزعم أنه نبي، و هو 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رغبت عن آلهة قومي التي كانوا يعبدونها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كنت تعبد؟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كنت أصلي من الليل حتى أسقط‍‌ كأني خفاء حتى يوقظني حر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شانفه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كرهوه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أريد أن آتيه،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فتجهزت، ثم خرجت، فقال لي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تظهر أنك تطلبه، أخاف عليك أن تقتل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حتى دخلت مكة، مكثت بين الكعبة و أستارها خمس عشرة ليلة و يوما، أخرج كل ليلة فأشرب من ماء زمزم شربة، فجاءت امرأتان تدعوان ليلة آلهتهما تقول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أساف هب لي غلاما، و تقول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نائلة </w:t>
      </w:r>
      <w:r>
        <w:rPr>
          <w:rStyle w:val="FootnoteAnchor"/>
          <w:rtl w:val="true"/>
        </w:rPr>
        <w:footnoteReference w:id="1171"/>
      </w:r>
      <w:r>
        <w:rPr>
          <w:rFonts w:ascii="Amiri" w:hAnsi="Amiri" w:eastAsia="Amiri" w:cs="Amiri"/>
          <w:color w:val="111111"/>
          <w:sz w:val="28"/>
          <w:sz w:val="28"/>
          <w:szCs w:val="28"/>
          <w:rtl w:val="true"/>
          <w:lang w:bidi="ar-SA"/>
        </w:rPr>
        <w:t>هب لي كذا و كذا، فقلت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فتولّتا 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الصابئ من الكعبة و أستارها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 رسول اللّه صلى اللّه عليه و سلم و أبو بكر يمشي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رسول اللّه صلى اللّه عليه و سلم بكلام</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ما قلت، فظننت أنه رسول اللّه، فخرجت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و رحمة اللّه، ممن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غفار، و كانت غفار يقطون على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Style w:val="FootnoteAnchor"/>
          <w:rtl w:val="true"/>
        </w:rPr>
        <w:footnoteReference w:id="1173"/>
      </w:r>
      <w:r>
        <w:rPr>
          <w:rFonts w:ascii="Amiri" w:hAnsi="Amiri" w:eastAsia="Amiri" w:cs="Amiri"/>
          <w:color w:val="111111"/>
          <w:sz w:val="28"/>
          <w:sz w:val="28"/>
          <w:szCs w:val="28"/>
          <w:rtl w:val="true"/>
          <w:lang w:bidi="ar-SA"/>
        </w:rPr>
        <w:t>،فذكر نحو ما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أقمت مع رسول اللّه صلى اللّه عليه و سلم بمكة يعلمني الإسلام و من القرآن،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عليك أن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لأتبعنك يا رسول اللّه و إن قتلت، فسكت عني، و ذكر الحديث في ضرب قريش إياه، قال</w:t>
      </w:r>
      <w:r>
        <w:rPr>
          <w:rFonts w:eastAsia="Amiri" w:cs="Amiri" w:ascii="Amiri" w:hAnsi="Amiri"/>
          <w:color w:val="111111"/>
          <w:sz w:val="28"/>
          <w:szCs w:val="28"/>
          <w:rtl w:val="true"/>
          <w:lang w:bidi="ar-SA"/>
        </w:rPr>
        <w:t xml:space="preserve">:... </w:t>
      </w:r>
      <w:r>
        <w:rPr>
          <w:rStyle w:val="FootnoteAnchor"/>
          <w:rtl w:val="true"/>
        </w:rPr>
        <w:footnoteReference w:id="1174"/>
      </w:r>
      <w:r>
        <w:rPr>
          <w:rFonts w:ascii="Amiri" w:hAnsi="Amiri" w:eastAsia="Amiri" w:cs="Amiri"/>
          <w:color w:val="111111"/>
          <w:sz w:val="28"/>
          <w:sz w:val="28"/>
          <w:szCs w:val="28"/>
          <w:rtl w:val="true"/>
          <w:lang w:bidi="ar-SA"/>
        </w:rPr>
        <w:t>فجئت إلى رسول اللّه صلى اللّه عليه و سلم فرأى ما بي من حال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أنهك‌؟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كانت حاجة في نفسي قضيتها،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بقومك، فإذا بلغك ظهوري فأتني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قومي، و قد</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عليهم، فلقيت أنيسا،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p>
    <w:p>
      <w:pPr>
        <w:pStyle w:val="BookText"/>
        <w:rPr/>
      </w:pPr>
      <w:r>
        <w:rPr>
          <w:rFonts w:ascii="Amiri" w:hAnsi="Amiri" w:eastAsia="Amiri" w:cs="Amiri"/>
          <w:color w:val="111111"/>
          <w:sz w:val="28"/>
          <w:sz w:val="28"/>
          <w:szCs w:val="28"/>
          <w:rtl w:val="true"/>
          <w:lang w:bidi="ar-SA"/>
        </w:rPr>
        <w:t>ما كنت إذ ذاك إلاّ قد قتلت، فما بطأك عنا؟ ما صنعت‌؟ ألقيت صاحبك الذي طلبت،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إسلام أخيه و أمّه و ناس كثير من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Style w:val="FootnoteAnchor"/>
          <w:rtl w:val="true"/>
        </w:rPr>
        <w:footnoteReference w:id="1176"/>
      </w:r>
      <w:r>
        <w:rPr>
          <w:rFonts w:ascii="Amiri" w:hAnsi="Amiri" w:eastAsia="Amiri" w:cs="Amiri"/>
          <w:color w:val="111111"/>
          <w:sz w:val="28"/>
          <w:sz w:val="28"/>
          <w:szCs w:val="28"/>
          <w:rtl w:val="true"/>
          <w:lang w:bidi="ar-SA"/>
        </w:rPr>
        <w:t xml:space="preserve">أخبرنا محمّد بن عمر، حدّثني أبو بكر عبد اللّه بن أبي سبرة عن يحيى بن شبل، عن خفاف بن إيماء بن رحضة قال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أبو ذرّ رجلا يصيب الطريق، و كان شجاعا يتفرد وحده بقطع </w:t>
      </w:r>
      <w:r>
        <w:rPr>
          <w:rStyle w:val="FootnoteAnchor"/>
          <w:rtl w:val="true"/>
        </w:rPr>
        <w:footnoteReference w:id="1178"/>
      </w:r>
      <w:r>
        <w:rPr>
          <w:rFonts w:ascii="Amiri" w:hAnsi="Amiri" w:eastAsia="Amiri" w:cs="Amiri"/>
          <w:color w:val="111111"/>
          <w:sz w:val="28"/>
          <w:sz w:val="28"/>
          <w:szCs w:val="28"/>
          <w:rtl w:val="true"/>
          <w:lang w:bidi="ar-SA"/>
        </w:rPr>
        <w:t xml:space="preserve">الطريق، و يغير على الصّرم </w:t>
      </w:r>
      <w:r>
        <w:rPr>
          <w:rStyle w:val="FootnoteAnchor"/>
          <w:rtl w:val="true"/>
        </w:rPr>
        <w:footnoteReference w:id="1179"/>
      </w:r>
      <w:r>
        <w:rPr>
          <w:rFonts w:ascii="Amiri" w:hAnsi="Amiri" w:eastAsia="Amiri" w:cs="Amiri"/>
          <w:color w:val="111111"/>
          <w:sz w:val="28"/>
          <w:sz w:val="28"/>
          <w:szCs w:val="28"/>
          <w:rtl w:val="true"/>
          <w:lang w:bidi="ar-SA"/>
        </w:rPr>
        <w:t>في عماية الصبح على ظهر فرسه، أو على قدميه كأنه السبع، فيطرق الحي، و يأخذ 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قذف في قلبه الإسلام، و سمع بالنبي </w:t>
      </w:r>
      <w:r>
        <w:rPr>
          <w:rStyle w:val="FootnoteAnchor"/>
          <w:rtl w:val="true"/>
        </w:rPr>
        <w:footnoteReference w:id="1180"/>
      </w:r>
      <w:r>
        <w:rPr>
          <w:rFonts w:ascii="Amiri" w:hAnsi="Amiri" w:eastAsia="Amiri" w:cs="Amiri"/>
          <w:color w:val="111111"/>
          <w:sz w:val="28"/>
          <w:sz w:val="28"/>
          <w:szCs w:val="28"/>
          <w:rtl w:val="true"/>
          <w:lang w:bidi="ar-SA"/>
        </w:rPr>
        <w:t xml:space="preserve">صلى اللّه عليه و سلم و هو يومئذ بمكة يدعو مختفيا، فأقبل يسأل عنه، حتى أتاه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ذلك ما قد طلب من يوصله إلى رسول اللّه صلى اللّه عليه و سلم، فلم يجد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إلى الباب، فاستأذن، فدخل، و عنده أبو بكر، و قد أسلم قبل ذلك بيوم أو يومين،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اللّه لا نستسر بالإسلام، و لنظهرنّه، فلا يرد عليه رسول اللّه صلى اللّه عليه و سلم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إلام تدعو </w:t>
      </w:r>
      <w:r>
        <w:rPr>
          <w:rStyle w:val="FootnoteAnchor"/>
          <w:rtl w:val="true"/>
        </w:rPr>
        <w:footnoteReference w:id="11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وحده لا شريك له، و خلع الأوثان، و تشهد 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منصرف إلى أهلي، و ناظر متى يؤمر بالقتال فألحق بك، فإنّي أرى قومك عليك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يكون بأسفل ثنية غزال، فكان يعترض لعيرات قريش، فيقتطعها،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أرد إليكم منها شيئا حتى تشهدوا </w:t>
      </w:r>
      <w:r>
        <w:rPr>
          <w:rStyle w:val="FootnoteAnchor"/>
          <w:rtl w:val="true"/>
        </w:rPr>
        <w:footnoteReference w:id="1182"/>
      </w:r>
      <w:r>
        <w:rPr>
          <w:rFonts w:ascii="Amiri" w:hAnsi="Amiri" w:eastAsia="Amiri" w:cs="Amiri"/>
          <w:color w:val="111111"/>
          <w:sz w:val="28"/>
          <w:sz w:val="28"/>
          <w:szCs w:val="28"/>
          <w:rtl w:val="true"/>
          <w:lang w:bidi="ar-SA"/>
        </w:rPr>
        <w:t>أن لا إله إلاّ اللّه، و أنّ‌ محمّدا رسول اللّه، فإن فعلوا ردّ عليهم ما أخذ منهم، و إن أبوا لم يرد عليهم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على ذلك حتى هاجر رسول اللّه صلى اللّه عليه و سلم، و مضى بدر و أحد، ثم قدم، فأقام بالمدينة مع النبي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13340</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Style w:val="FootnoteAnchor"/>
          <w:rtl w:val="true"/>
        </w:rPr>
        <w:footnoteReference w:id="1183"/>
      </w:r>
      <w:r>
        <w:rPr>
          <w:rFonts w:ascii="Amiri" w:hAnsi="Amiri" w:eastAsia="Amiri" w:cs="Amiri"/>
          <w:color w:val="111111"/>
          <w:sz w:val="28"/>
          <w:sz w:val="28"/>
          <w:szCs w:val="28"/>
          <w:rtl w:val="true"/>
          <w:lang w:bidi="ar-SA"/>
        </w:rPr>
        <w:t>أخبرنا محمّد بن عمر، حدّثني نجيح أبو معشر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أبو ذر يتألّه في الجاهلية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لا يعبد الأصنام، فمر عليه رجل من أهل مكة بعد ما أوحى اللّه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 رجلا بمكة يقول مثل ما تقول لا إله إلاّ اللّه، و يزعم أنّه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شيئا من بهش و هو المقل </w:t>
      </w:r>
      <w:r>
        <w:rPr>
          <w:rStyle w:val="FootnoteAnchor"/>
          <w:rtl w:val="true"/>
        </w:rPr>
        <w:footnoteReference w:id="1184"/>
      </w:r>
      <w:r>
        <w:rPr>
          <w:rFonts w:ascii="Amiri" w:hAnsi="Amiri" w:eastAsia="Amiri" w:cs="Amiri"/>
          <w:color w:val="111111"/>
          <w:sz w:val="28"/>
          <w:sz w:val="28"/>
          <w:szCs w:val="28"/>
          <w:rtl w:val="true"/>
          <w:lang w:bidi="ar-SA"/>
        </w:rPr>
        <w:t>،فتزوده حتى قدم مكة، فرأى أبا بكر يضيف الناس، و يطعمهم الزبيب، فجلس معهم فأكل، ثم سأل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أنكرتم على أحد من أهل مكة شيئا؟ فقال رجل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ابن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يزعم أنّه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 عليه، و النبي صلى اللّه عليه و سلم راقد على دكان قد سدل ثوبه على وجهه، فنبهه أبو ذرّ، فانتبه،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أنعم صباحا،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الشعر، و لكنه القرآن، و ما أنا قلته، و لكن اللّه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عليّ‌، فقرأ عليه سورة،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 فسأله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غفار، فعجب النبي صلى اللّه عليه و سلم لأنهم يقطعون الطريق،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بصره فيه و يصوّبه تعجبا من ذلك لما كان يعلم منهم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بكر و هو عند رسول اللّه صلى اللّه عليه و سلم فأخبره بإسلامه،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ضيفي بالأمس‌؟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معي، فذهب مع أبي بكر إلى بيته، فكساه ثوبين ممشقين، فأقام أياما ثم رأى امرأة تطوف بالبيت، فذكر نحوا مما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عكرمة </w:t>
      </w:r>
      <w:r>
        <w:rPr>
          <w:rStyle w:val="FootnoteAnchor"/>
          <w:rtl w:val="true"/>
        </w:rPr>
        <w:footnoteReference w:id="1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زميل، عن مالك بن مرثد عن أبيه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رابع الإسلام، أسلم قبلي ثلاثة، و أنا الرابع، فأتيت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نبي اللّه، أشهد أن لا إله إلاّ اللّه، و أشهد أنّ‌ محمّدا عبده و رسوله، فرأيت الاستبشار في وجه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جندب رجل من بني غفار،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فرأيتها في وجه النبي صلى اللّه عليه و سلم، حيث ارتدع، كأنه ودّ أني كنت من قبيلة أرفع من قبيلتي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من قبيلة فيها رقّة، كانوا يسرقون الحاج بمحاجن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13342</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جبير بن نفير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أبو ذرّ، و عمرو بن عبسة، كلّ‌ واحد منهم </w:t>
      </w:r>
      <w:r>
        <w:rPr>
          <w:rStyle w:val="FootnoteAnchor"/>
          <w:rtl w:val="true"/>
        </w:rPr>
        <w:footnoteReference w:id="118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ربع الإسلام، لم يسلم قبلي إلاّ النبيّ‌ صلى اللّه عليه و سلم، و أبو بكر، و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موسى بن عقبة، عن عطاء بن أبي مروان، عن أبيه،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الإسلام 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عبّأ رسول اللّه صلى اللّه عليه و سلم أصحابه، و صفّهم صفوفا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الرايات و الألوية في أهلها، و سمّى حامليها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بني غفار راية يحملها أبو 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أبطأت في غزوة تبوك من أجل بعيري، كان نضوا </w:t>
      </w:r>
      <w:r>
        <w:rPr>
          <w:rStyle w:val="FootnoteAnchor"/>
          <w:rtl w:val="true"/>
        </w:rPr>
        <w:footnoteReference w:id="1191"/>
      </w:r>
      <w:r>
        <w:rPr>
          <w:rFonts w:ascii="Amiri" w:hAnsi="Amiri" w:eastAsia="Amiri" w:cs="Amiri"/>
          <w:color w:val="111111"/>
          <w:sz w:val="28"/>
          <w:sz w:val="28"/>
          <w:szCs w:val="28"/>
          <w:rtl w:val="true"/>
          <w:lang w:bidi="ar-SA"/>
        </w:rPr>
        <w:t>أعجف،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أعلفه أياما، ثم ألحق برسول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فعلفته أياما، ثم خرجت، فلما كنت بذي المروة أذمّ‌ بي </w:t>
      </w:r>
      <w:r>
        <w:rPr>
          <w:rStyle w:val="FootnoteAnchor"/>
          <w:rtl w:val="true"/>
        </w:rPr>
        <w:footnoteReference w:id="1192"/>
      </w:r>
      <w:r>
        <w:rPr>
          <w:rFonts w:ascii="Amiri" w:hAnsi="Amiri" w:eastAsia="Amiri" w:cs="Amiri"/>
          <w:color w:val="111111"/>
          <w:sz w:val="28"/>
          <w:sz w:val="28"/>
          <w:szCs w:val="28"/>
          <w:rtl w:val="true"/>
          <w:lang w:bidi="ar-SA"/>
        </w:rPr>
        <w:t>،و تلوّمت عليه يوما فلم أر به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متاعي، فحملته على ظهري، ثم خرجت أتبع رسول اللّه صلى اللّه عليه و سلم ماشيا في حرّ شديد، و قد تقطّع الناس فلا أرى أحدا يلحقه </w:t>
      </w:r>
      <w:r>
        <w:rPr>
          <w:rStyle w:val="FootnoteAnchor"/>
          <w:rtl w:val="true"/>
        </w:rPr>
        <w:footnoteReference w:id="1193"/>
      </w:r>
      <w:r>
        <w:rPr>
          <w:rFonts w:ascii="Amiri" w:hAnsi="Amiri" w:eastAsia="Amiri" w:cs="Amiri"/>
          <w:color w:val="111111"/>
          <w:sz w:val="28"/>
          <w:sz w:val="28"/>
          <w:szCs w:val="28"/>
          <w:rtl w:val="true"/>
          <w:lang w:bidi="ar-SA"/>
        </w:rPr>
        <w:t>من المسلمين، و طلعت على رسول اللّه صلى اللّه عليه و سلم نصف النهار، و قد بلغ مني العطش، فنظر ناظر من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الرجل يمشي على الطريق وحده، فجعل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تأملني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أبو ذرّ، فقام رسول اللّه صلى اللّه عليه و سلم حتى دنوت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بأبي ذرّ، يمشي وحده، و يموت وحده، و يبعث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خلّفك 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خبر بعيره،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لمن أعزّ أهلي علي تخلفا، لقد غفر اللّه لك يا أبا ذرّ بكلّ‌ خطوة ذنبا إلى أن بلغتني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وضع متاعه عن ظهره، ثم استسقى، فأتي بإناء من ماء فشربه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13343</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غضيف بن الحارث </w:t>
      </w:r>
      <w:r>
        <w:rPr>
          <w:rStyle w:val="FootnoteAnchor"/>
          <w:rtl w:val="true"/>
        </w:rPr>
        <w:footnoteReference w:id="1194"/>
      </w: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رسول اللّه صلى اللّه عليه و سلم يبتدئ أبا ذرّ إذا حضر، و يتفقّده إذا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أكثر أصحاب رسول اللّه صلى اللّه عليه و سلم له سؤالا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حاطب قال </w:t>
      </w:r>
      <w:r>
        <w:rPr>
          <w:rStyle w:val="FootnoteAnchor"/>
          <w:rtl w:val="true"/>
        </w:rPr>
        <w:footnoteReference w:id="1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ترك رسول اللّه صلى اللّه عليه و سلم شيئا مما صبّه جبريل و ميكائيل في صدره، إلاّ قد صبّه في صدري، و لا تركت شيئا مما صبّه رسول اللّه صلى اللّه عليه و سلم في صدري إلاّ صببته في صدر مالك بن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تركنا رسول اللّه صلى اللّه عليه و سلم و ما طائر يقلب جناحيه في السماء إلاّ و هو يذكرنا منه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عن كلّ‌ شيء حتى عن مسح الحصا،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أوصاني حبّي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أرحم المساكين و أجالسهم، و انظر إلى من تحتي و لا انظر إلى من فوقي، و أن أصل الرّحم و إن أدبرت، و أن أقول الحقّ‌ و إن كان مرّا، و أن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مولى 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أعلم بقي فينا من الخمس إلاّ هذه؛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عون بن مالك، عن أبي ذرّ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جلس إلى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هل صلّيت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فصلّ‌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فصلى، ثم جلس،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تعوّذ باللّه من شياطين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للإنس شياطين‌؟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ذر، أ لا أدلك على كنز من كنوز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عبيد بن عمير،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المسجد فإذا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أ لا أوصيك بوصايا إن أنت حفظتها نفعك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 أمي،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جاور القبور تذكر بها و عيد الآخرة، و زرها بالنهار، و لا تزرها بالليل، و اغسل الموتى؛ فإن في معالجة جسد خاو عظة، و شيع الجنائز؛ فإن ذلك يحرّك القلب و يحزنه، و أعلم أنّ‌ أهل الحزن في أمن اللّه، و جالس أهل البلاء و المساكين، و كل معهم، و مع خادمك لعلّ‌ اللّه يرفعك يوم القيامة، و البس الخشن الصّفيق </w:t>
      </w:r>
      <w:r>
        <w:rPr>
          <w:rStyle w:val="FootnoteAnchor"/>
          <w:rtl w:val="true"/>
        </w:rPr>
        <w:footnoteReference w:id="1198"/>
      </w:r>
      <w:r>
        <w:rPr>
          <w:rFonts w:ascii="Amiri" w:hAnsi="Amiri" w:eastAsia="Amiri" w:cs="Amiri"/>
          <w:color w:val="111111"/>
          <w:sz w:val="28"/>
          <w:sz w:val="28"/>
          <w:szCs w:val="28"/>
          <w:rtl w:val="true"/>
          <w:lang w:bidi="ar-SA"/>
        </w:rPr>
        <w:t xml:space="preserve">من الثياب تذلّلا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تواضعا لعلّ‌ الفخر و البطر لا يجدان فيك مساغا، و تزيّن أحيانا في عبادة اللّه بزينة حسنة تعففا و تكرما، فإن ذلك لا يضرك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أن يحدث للّه شكرا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رسول اللّه صلى اللّه عليه و سلم يصافحكم إذا لقيتموه‌؟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لقيني قطّ‍‌ إلاّ صافحني </w:t>
      </w:r>
      <w:r>
        <w:rPr>
          <w:rStyle w:val="FootnoteAnchor"/>
          <w:rtl w:val="true"/>
        </w:rPr>
        <w:footnoteReference w:id="1199"/>
      </w:r>
      <w:r>
        <w:rPr>
          <w:rFonts w:ascii="Amiri" w:hAnsi="Amiri" w:eastAsia="Amiri" w:cs="Amiri"/>
          <w:color w:val="111111"/>
          <w:sz w:val="28"/>
          <w:sz w:val="28"/>
          <w:szCs w:val="28"/>
          <w:rtl w:val="true"/>
          <w:lang w:bidi="ar-SA"/>
        </w:rPr>
        <w:t>،و لقد جئت مرة،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طلبك، فجئت، فاعتنقني، فكان ذلك أجود و أجود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إليّ‌ رسول اللّه صلى اللّه عليه و سلم في مرضه الذي توفي فيه، فأتيته، فوجدته نائما </w:t>
      </w:r>
      <w:r>
        <w:rPr>
          <w:rStyle w:val="FootnoteAnchor"/>
          <w:rtl w:val="true"/>
        </w:rPr>
        <w:footnoteReference w:id="1201"/>
      </w:r>
      <w:r>
        <w:rPr>
          <w:rFonts w:ascii="Amiri" w:hAnsi="Amiri" w:eastAsia="Amiri" w:cs="Amiri"/>
          <w:color w:val="111111"/>
          <w:sz w:val="28"/>
          <w:sz w:val="28"/>
          <w:szCs w:val="28"/>
          <w:rtl w:val="true"/>
          <w:lang w:bidi="ar-SA"/>
        </w:rPr>
        <w:t>،فأكببت عليه، فرفع يده فالتزمني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علي بن أبي طالب عن أبي ذرّ، فقال </w:t>
      </w:r>
      <w:r>
        <w:rPr>
          <w:rStyle w:val="FootnoteAnchor"/>
          <w:rtl w:val="true"/>
        </w:rPr>
        <w:footnoteReference w:id="1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العلم ثم أوكى </w:t>
      </w:r>
      <w:r>
        <w:rPr>
          <w:rStyle w:val="FootnoteAnchor"/>
          <w:rtl w:val="true"/>
        </w:rPr>
        <w:footnoteReference w:id="1203"/>
      </w:r>
      <w:r>
        <w:rPr>
          <w:rFonts w:ascii="Amiri" w:hAnsi="Amiri" w:eastAsia="Amiri" w:cs="Amiri"/>
          <w:color w:val="111111"/>
          <w:sz w:val="28"/>
          <w:sz w:val="28"/>
          <w:szCs w:val="28"/>
          <w:rtl w:val="true"/>
          <w:lang w:bidi="ar-SA"/>
        </w:rPr>
        <w:t>،فربط‍‌ عليه ربطا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w:t>
      </w:r>
      <w:r>
        <w:rPr>
          <w:rStyle w:val="FootnoteAnchor"/>
          <w:rtl w:val="true"/>
        </w:rPr>
        <w:footnoteReference w:id="1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وعاء مليء علما ثم أوكى عليه فلم يخرج منه شيء، حتى قبض</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أيضا </w:t>
      </w:r>
      <w:r>
        <w:rPr>
          <w:rStyle w:val="FootnoteAnchor"/>
          <w:rtl w:val="true"/>
        </w:rPr>
        <w:footnoteReference w:id="1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وعى علما عجز فيه و كان شحيحا حريصا؛ شحيحا على دينه، حريصا على العلم، و كان يكثر السؤال، فيعطى و يمنع، أما إنّه قد ملئ له في وعائه حتى امتلأ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يدروا ما يريد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وعى علما عجز فيه؛ أعجز عن كشفه، أم عمّا عنده من العلم، أم عن طلب ما طلب من العلم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سلمة بن عبد الرّحمن بن عوف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ذرّ جالسا إلى جنب أبيّ‌ بن كعب يوم الجمعة، و رسول اللّه صلى اللّه عليه و سلم يخطب، فتلا رسول اللّه صلى اللّه عليه و سلم آية لم يكن أبو ذرّ سمعها، فقال أبو ذرّ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أنزلت هذه الآية‌؟ فلم يكلّمه، فلمّا أقيمت الصلاة 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تكلمني حين سألتك‌؟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لك من جمعتك إلاّ ما لغوت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 ذرّ إلى رسول اللّه صلى اللّه عليه و سلم، فأخبره،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إليه،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لأبي ذرّ و تب عليه</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دفع إلى أبي ذرّ غلاما،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أطعمه مما تأكل، و اكسه مما 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يكن عنده غير ثوب واحد، فجعله نصفين، فراح إلى 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 ثوبك 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الفتى الذي دفعته إليّ‌ أمرتني أن أطعمه مما آكل، و أكسوه مما ألبس، و إنّه لم يكن معي إلاّ هذا الثوب فناصفته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إليه يا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 أبو ذرّ فأعتقه، فسأله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فتاك‌؟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فتى، قد أعتقته،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أجرك اللّه يا أبا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قبلي نبي إلاّ قد أعطاه اللّه سبعة رفقاء وزراء، و إنّي أعطيت أربعة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فذكرهم، و فيهم أبو ذرّ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بريدة </w:t>
      </w:r>
      <w:r>
        <w:rPr>
          <w:rStyle w:val="FootnoteAnchor"/>
          <w:rtl w:val="true"/>
        </w:rPr>
        <w:footnoteReference w:id="1208"/>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بحبّ‌ أربعة من أصحابي، و أخبرني اللّه أنّه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أبو ذرّ، و سلمان، و المقداد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علي، و أبي الدّرداء، و عبد اللّه بن عمرو بن العاص قالوا </w:t>
      </w:r>
      <w:r>
        <w:rPr>
          <w:rStyle w:val="FootnoteAnchor"/>
          <w:rtl w:val="true"/>
        </w:rPr>
        <w:footnoteReference w:id="1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أظلّت الخضراء، و لا أقلّت الغبراء من ذي لهجة أصدق من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شيئا من الزهد عجز عنه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أظلّت الخضراء، و لا أقلّت الغبراء على ذي لهجة أصدق من أبي ذرّ، من سرّه أن ينظر إلى 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 فلينظر إلى أبي ذرّ</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مالك بن مرثد،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تقلّ‌ الغبراء، و لا تظلّ‌ الخضراء من ذي لهجة أصدق، و لا أوفى من أبي ذرّ، شبه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فنعرف ذلك 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فاعرفوه له</w:t>
      </w:r>
      <w:r>
        <w:rPr>
          <w:rFonts w:eastAsia="IRNazanin" w:cs="IRNazanin"/>
          <w:color w:val="111111"/>
          <w:sz w:val="28"/>
          <w:szCs w:val="28"/>
          <w:rtl w:val="true"/>
          <w:lang w:bidi="fa-IR"/>
        </w:rPr>
        <w:t>»[</w:t>
      </w:r>
      <w:r>
        <w:rPr>
          <w:rFonts w:eastAsia="IRNazanin" w:cs="IRNazanin"/>
          <w:color w:val="111111"/>
          <w:sz w:val="28"/>
          <w:szCs w:val="28"/>
          <w:lang w:bidi="fa-IR"/>
        </w:rPr>
        <w:t>13354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أخرى عن أبي هريرة، 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أردتم أن تنظروا إلى أشبه الناس بعيسى بن مريم هديا و برّا و نسكا فعليكم بأبي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الحسين عن جابر بن عبد اللّه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 و لا أقلت الغبراء بعد النبيين و الصدّيقين على ذي لهجة أصدق من أبي ذرّ، و لا خيرا من عمر</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ذر ليباري عيسى بن مريم في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شبه عيسى بن مريم خلقا و خلقا فلينظر إلى أبي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13356</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إلاّ له نظير في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نظير إبراهيم، و عمر نظير موسى، و عثمان نظير هارون، و علي نظيري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سرّه أن ينظر إلى عيسى بن مريم فلينظر إلى أبي 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الزّبير بن بكار حدّثني ابن طلحة بن عبيد اللّه، عن عبد الرّحمن بن أبي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أمتي أبو بكر الصدّيق، و أحسنهم خلقا أبو عبيدة بن الجراح، و أصدقهم لهجة أبو ذرّ، و أشدهم في الحقّ‌ عمر، و أقضاهم علي</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مالك بن مرثد عن أبيه،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إنّي رأيت أنّي وزنت بأربعين أنت فيهم، فوزنتهم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الطفيل عامر بن واثلة عن عبد الملك ابن أخي أبي ذرّ،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كذبت على رسول اللّه صلى اللّه عليه و سلم، و لا أخذت إلاّ عنه، أو عن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لعلى العهد الذي فارقت عليه رسول اللّه صلى اللّه عليه و سلم، ما غيّرت، و لا بدّلت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أبي بكير، حدّثنا شعبة، عن سعد بن إبراهيم،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قال لعبد اللّه بن مسعود، و أبي الدّرداء، و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الحديث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حبسهم المدينة حتى أصيب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إدريس عن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مسعود بدلا من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سلم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عند ولاة يستأثرون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أضع سيفي على عاتقي و أضرب حتى ألحقك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أدلك على ما هو خير لك من ذلك‌؟ اصبر حتى تلحقني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تنقاد لهم حيث قادون، و تنساق لهم حيث ساقوك حتى تلقاني و أنت على ذلك، و في رواية </w:t>
      </w:r>
      <w:r>
        <w:rPr>
          <w:rStyle w:val="FootnoteAnchor"/>
          <w:rtl w:val="true"/>
        </w:rPr>
        <w:footnoteReference w:id="1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 البناء </w:t>
      </w:r>
      <w:r>
        <w:rPr>
          <w:rStyle w:val="FootnoteAnchor"/>
          <w:rtl w:val="true"/>
        </w:rPr>
        <w:footnoteReference w:id="1215"/>
      </w:r>
      <w:r>
        <w:rPr>
          <w:rFonts w:ascii="IRNazanin" w:hAnsi="IRNazanin" w:eastAsia="IRNazanin"/>
          <w:color w:val="111111"/>
          <w:sz w:val="28"/>
          <w:sz w:val="28"/>
          <w:szCs w:val="28"/>
          <w:rtl w:val="true"/>
          <w:lang w:bidi="fa-IR"/>
        </w:rPr>
        <w:t xml:space="preserve">سلعا </w:t>
      </w:r>
      <w:r>
        <w:rPr>
          <w:rStyle w:val="FootnoteAnchor"/>
          <w:rtl w:val="true"/>
        </w:rPr>
        <w:footnoteReference w:id="1216"/>
      </w:r>
      <w:r>
        <w:rPr>
          <w:rFonts w:ascii="Amiri" w:hAnsi="Amiri" w:eastAsia="Amiri" w:cs="Amiri"/>
          <w:color w:val="111111"/>
          <w:sz w:val="28"/>
          <w:sz w:val="28"/>
          <w:szCs w:val="28"/>
          <w:rtl w:val="true"/>
          <w:lang w:bidi="ar-SA"/>
        </w:rPr>
        <w:t xml:space="preserve">فاخرج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بيده نحو الشام، و لا </w:t>
      </w:r>
    </w:p>
    <w:p>
      <w:pPr>
        <w:pStyle w:val="BookText"/>
        <w:rPr/>
      </w:pPr>
      <w:r>
        <w:rPr>
          <w:rFonts w:ascii="Amiri" w:hAnsi="Amiri" w:eastAsia="Amiri" w:cs="Amiri"/>
          <w:color w:val="111111"/>
          <w:sz w:val="28"/>
          <w:sz w:val="28"/>
          <w:szCs w:val="28"/>
          <w:rtl w:val="true"/>
          <w:lang w:bidi="ar-SA"/>
        </w:rPr>
        <w:t>أرى أمراءك إلاّ يحولون بينك و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فآخذ سيفي، و أضرب به من حال بيني و بين أمرك‌؟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تسمع و تطيع و لو لعبد 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البناء سلعا خرج من المدينة حتى أتى الشام، فتكابّ‌ الناس عليه، فكتب معاوية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بالشام حاجة فأرسل إلى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عثمان يأمره بالقدوم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على عثمان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لا حاجة 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الرّبذة،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الرّبذة حضرت الصلاة،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أبا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على هذا الماء؟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فإذا عبد 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أمرت أن أسمع و أطيع و لو لعبد حبشي، فأنت عبد 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فصلّى خلفه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ذرّ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أخدم رسول اللّه صلى اللّه عليه و سلم، ثم آتي المسجد إذا أنا فرغت من عملي فاضطجع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فأتاني رسول اللّه صلى اللّه عليه و سلم و أنا مضطجع فيه، فضربني برجله، فاستويت جالسا،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تصنع إذا أخرجت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بأرض الشام،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تصنع إذا أخرجت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سيفي، فأضرب به من يخرجني،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صلى اللّه عليه و سلم يده على منكبي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 أبا ذرّ، غفرا أبا ذرّ، بل تنقاد معهم حيث قادوك، و تنساق معهم حيث ساقوك و لو لعبد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نفيت إلى الرّبذة أقمت الصّلاة، فتقدمهم رجل أسود كان فيها على بعض الصدقة، فلمّا رآني أخذ يرجع ليقدمني،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أنقاد لأمر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أنت رجل صالح، و سيصيبك بعدي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رسول اللّه صلى اللّه عليه و سلم ألا نغلب على أن نأمر بالمعروف، و ننهى عن المنكر، و نعلّم الناس السنن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13362</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أبي قيس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خرجنا مع غضيف بن الحارث نريد بيت المقدس، فأتينا أبا الدّرداء، فسلمنا عليه،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أبا ذرّ،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خف الناس،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إن كنّا قد سمعنا فقد سمع، و إن كنا قد رأينا فقد رأى، أ و ما علم أني بايعت رسول اللّه صلى اللّه عليه و سلم على ألاّ تأخذني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حنبل حدّثنا أبو المغيرة حدّثنا صفوان عن أبي اليمان، و أبي المثنى </w:t>
      </w:r>
      <w:r>
        <w:rPr>
          <w:rStyle w:val="FootnoteAnchor"/>
          <w:rtl w:val="true"/>
        </w:rPr>
        <w:footnoteReference w:id="1218"/>
      </w:r>
      <w:r>
        <w:rPr>
          <w:rFonts w:ascii="IRNazanin" w:hAnsi="IRNazanin" w:eastAsia="IRNazanin"/>
          <w:color w:val="111111"/>
          <w:sz w:val="28"/>
          <w:sz w:val="28"/>
          <w:szCs w:val="28"/>
          <w:rtl w:val="true"/>
          <w:lang w:bidi="fa-IR"/>
        </w:rPr>
        <w:t>أن أبا ذرّ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بايعني رسول اللّه صلى اللّه عليه و سلم خمسا، و واثقني سبعا، و أشهد اللّه عليّ‌ تسعا </w:t>
      </w:r>
      <w:r>
        <w:rPr>
          <w:rStyle w:val="FootnoteAnchor"/>
          <w:rtl w:val="true"/>
        </w:rPr>
        <w:footnoteReference w:id="1219"/>
      </w:r>
      <w:r>
        <w:rPr>
          <w:rFonts w:ascii="Amiri" w:hAnsi="Amiri" w:eastAsia="Amiri" w:cs="Amiri"/>
          <w:color w:val="111111"/>
          <w:sz w:val="28"/>
          <w:sz w:val="28"/>
          <w:szCs w:val="28"/>
          <w:rtl w:val="true"/>
          <w:lang w:bidi="ar-SA"/>
        </w:rPr>
        <w:t>ألا أخاف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إلى بيعة و لك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بسطت يدي، فقال رسول اللّه صلى اللّه عليه و سلم و هو يشترط‍‌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تسأل الناس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سوطك إن سقط‍‌ منك حتّى تنزل إليه فتأخذه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 حدّثنا إبراهيم بن محمّد بن عوف حدّثنا محمّد بن المصفى، حدّثنا بقية، عن صفوان بن عمرو، عن أبي اليمان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قفل الناس عام غزوة قبرس و عليهم معاوية، و معه أصحاب رسول اللّه صلى اللّه عليه و سلم الذين كانوا بالشام، فخرج إلى الكنيسة التي إلى جانب أنطرسوس التي يقال لها كنيسة معاوية، و بمقامه عندها دعيت كنيسة معاوية، فقام في الناس قبل أن يتفرقوا إلى أجنادهم،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قاسموا غنائمكم على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للسفن فإنها مراكبكم، و سهم للقبط‍‌، فإنكم لم يكن لكم حيلة إلاّ بهم، و سهم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اللّه لا نقسم سهامنا على ذلك، أ تقسم للسفن و هي مما أفاء اللّه علينا؟ و تقسم للقبط‍‌ و إنما هم خولنا؟ و اللّه ما أبالي من قال أو ترك، لقد بايعني رسول اللّه صلى اللّه عليه و سلم خمسا </w:t>
      </w:r>
      <w:r>
        <w:rPr>
          <w:rStyle w:val="FootnoteAnchor"/>
          <w:rtl w:val="true"/>
        </w:rPr>
        <w:footnoteReference w:id="1221"/>
      </w:r>
      <w:r>
        <w:rPr>
          <w:rFonts w:ascii="Amiri" w:hAnsi="Amiri" w:eastAsia="Amiri" w:cs="Amiri"/>
          <w:color w:val="111111"/>
          <w:sz w:val="28"/>
          <w:sz w:val="28"/>
          <w:szCs w:val="28"/>
          <w:rtl w:val="true"/>
          <w:lang w:bidi="ar-SA"/>
        </w:rPr>
        <w:t>،و أوثقني سبعا، و أشهد اللّه عليّ‌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تأخذني في اللّه لومة لائم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الغنائم جميعا على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روى هذا الحديث صفوان عن عبد الرّحمن بن نفير عن أبيه قال بشر بن بكر </w:t>
      </w:r>
      <w:r>
        <w:rPr>
          <w:rStyle w:val="FootnoteAnchor"/>
          <w:rtl w:val="true"/>
        </w:rPr>
        <w:footnoteReference w:id="1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كثير،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أبا ذرّ و هو جالس عند الجمرة الوسطى، و قد اجتمع الناس عليه يستفتونه، فأتاه رجل، فوقف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ينهك أمير المؤمنين عن الفتيا؟ فرفع رأسه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رقيب أنت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وضعتم الصّمصامة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قفاه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ظننت أن أنفذ كلمة سمعتها من رسول اللّه صلى اللّه عليه و سلم قبل أن تجيزوا عليّ‌ لأنفذتها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Style w:val="FootnoteAnchor"/>
          <w:rtl w:val="true"/>
        </w:rPr>
        <w:footnoteReference w:id="1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أتى أبا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جباة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ازدادوا علينا، فنغيّب عنهم بقدر ما ازدادوا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قف مالك عليهم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لكم من حقّ‌ فخذوه، و ما كان باطلا فذروه، فما تعدّوا عليك جعل في ميزانك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رأسه فتى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نهاك أمير المؤمنين عن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ثعلبة بن الحكم، عن علي قال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يبق اليوم أحد لا يبالي في اللّه لومة لائم غير أبي ذرّ، و لا نفسي؛ ثم ضرب بيده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الطفيل، عن ابن أخي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رسول اللّه صلى اللّه عليه و سلم أنه لن يسلّط‍‌ أحد على قتلي، و لن يفتنونني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أني أسلمت فردا، و أموت فردا، و أبعث يوم القيامة 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الأحنف بن قيس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 المدينة، ثم أتيت الشام، فجمّعت، فإذا أنا برجل لا ينتهي إلى سارية إلاّ فرّ أهلها </w:t>
      </w:r>
      <w:r>
        <w:rPr>
          <w:rStyle w:val="FootnoteAnchor"/>
          <w:rtl w:val="true"/>
        </w:rPr>
        <w:footnoteReference w:id="1226"/>
      </w:r>
      <w:r>
        <w:rPr>
          <w:rFonts w:ascii="Amiri" w:hAnsi="Amiri" w:eastAsia="Amiri" w:cs="Amiri"/>
          <w:color w:val="111111"/>
          <w:sz w:val="28"/>
          <w:sz w:val="28"/>
          <w:szCs w:val="28"/>
          <w:rtl w:val="true"/>
          <w:lang w:bidi="ar-SA"/>
        </w:rPr>
        <w:t>،يصلّي و يخفّ‌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عني لا أغرّك بشر،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تغرّني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مناديه أن لا يجالسني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حلقة بمسجد المدينة، فأقبل رجل لا تراه حلقة إلاّ فروا حتى انتهى إلى الحلقة التي كنت فيها، ففروا، و ثبتّ‌،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ذرّ صاحب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يفرّ الناس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أنهاهم عن الكنوز،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أعطيتنا قد بلغت و ارتفعت، أ فتخاف علينا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فلا، و لكن يوشك أن يكون أثمان دينكم، فإذا كان أثمان دينكم فدعوهم و إياها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المدينة، فبينما أنا في حلقة فيها ملأ من قريش، إذ جاء رجل أخشن الثياب، أخشن الجسد، أخشن الوجه، فقام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الكنّازين برضف </w:t>
      </w:r>
      <w:r>
        <w:rPr>
          <w:rStyle w:val="FootnoteAnchor"/>
          <w:rtl w:val="true"/>
        </w:rPr>
        <w:footnoteReference w:id="1228"/>
      </w:r>
      <w:r>
        <w:rPr>
          <w:rFonts w:ascii="Amiri" w:hAnsi="Amiri" w:eastAsia="Amiri" w:cs="Amiri"/>
          <w:color w:val="111111"/>
          <w:sz w:val="28"/>
          <w:sz w:val="28"/>
          <w:szCs w:val="28"/>
          <w:rtl w:val="true"/>
          <w:lang w:bidi="ar-SA"/>
        </w:rPr>
        <w:t xml:space="preserve">يحمى عليهم في نار جهنم، فيوضع على حلمة ثدي أحدهم، حتى يخرج من نغض </w:t>
      </w:r>
      <w:r>
        <w:rPr>
          <w:rStyle w:val="FootnoteAnchor"/>
          <w:rtl w:val="true"/>
        </w:rPr>
        <w:footnoteReference w:id="1229"/>
      </w:r>
      <w:r>
        <w:rPr>
          <w:rFonts w:ascii="Amiri" w:hAnsi="Amiri" w:eastAsia="Amiri" w:cs="Amiri"/>
          <w:color w:val="111111"/>
          <w:sz w:val="28"/>
          <w:sz w:val="28"/>
          <w:szCs w:val="28"/>
          <w:rtl w:val="true"/>
          <w:lang w:bidi="ar-SA"/>
        </w:rPr>
        <w:t>كتفه، و يوضع على نغض كتفه حتى يخرج من حلمة ثديه يتجلجل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القوم رءوسهم، فما رأيت أحدا منهم رجع إليه </w:t>
      </w:r>
      <w:r>
        <w:rPr>
          <w:rStyle w:val="FootnoteAnchor"/>
          <w:rtl w:val="true"/>
        </w:rPr>
        <w:footnoteReference w:id="1230"/>
      </w:r>
      <w:r>
        <w:rPr>
          <w:rFonts w:ascii="Amiri" w:hAnsi="Amiri" w:eastAsia="Amiri" w:cs="Amiri"/>
          <w:color w:val="111111"/>
          <w:sz w:val="28"/>
          <w:sz w:val="28"/>
          <w:szCs w:val="28"/>
          <w:rtl w:val="true"/>
          <w:lang w:bidi="ar-SA"/>
        </w:rPr>
        <w:t>شيئا، فأدبر، فتبعته حتى جلس إلى سارية،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هؤلاء إلاّ كرهوا ما قلت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لا يعقلون شيئا، إنّ‌ خليلي أبا القاسم دعاني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فأجبته،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فنظرت ما عليّ‌ من الشمس، و أنا أظنه يبعث بي في حاجة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يسرّني أنّ‌ لي مثله ذهبا أنفقه كلّه إلاّ ثلاثة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هؤلاء يجمعون الدنيا، لا يعقلون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و لإخوانك قريش، لا تعتريهم، و تصيب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ربّك ما أسألهم دنيا، و لا أستفتيهم عن دين حتى ألحق باللّه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مالك بن أوس بن الحدثان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أبو ذرّ من الشام، فدخل المسجد و أنا جالس، فسلّم علينا، و أتى سارية، فصلّى ركعتين تجوّز فيهما،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أَلْهٰاكُمُ‌ التَّكٰاثُرُ حتى ختمها، و اجتمع الناس عليه، فقالوا 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حدّثنا ما سمعت من رسول اللّه صلى اللّه عليه و سلم،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حبيبي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الإبل صدقتها، و في البقر صدقتها، و في البرّ صدقته، من </w:t>
      </w:r>
      <w:r>
        <w:rPr>
          <w:rStyle w:val="FootnoteAnchor"/>
          <w:rtl w:val="true"/>
        </w:rPr>
        <w:footnoteReference w:id="1232"/>
      </w:r>
      <w:r>
        <w:rPr>
          <w:rFonts w:ascii="Amiri" w:hAnsi="Amiri" w:eastAsia="Amiri" w:cs="Amiri"/>
          <w:color w:val="111111"/>
          <w:sz w:val="28"/>
          <w:sz w:val="28"/>
          <w:szCs w:val="28"/>
          <w:rtl w:val="true"/>
          <w:lang w:bidi="ar-SA"/>
        </w:rPr>
        <w:t xml:space="preserve">جمع دينارا أو </w:t>
      </w:r>
    </w:p>
    <w:p>
      <w:pPr>
        <w:pStyle w:val="BookText"/>
        <w:rPr/>
      </w:pPr>
      <w:r>
        <w:rPr>
          <w:rFonts w:ascii="Amiri" w:hAnsi="Amiri" w:eastAsia="Amiri" w:cs="Amiri"/>
          <w:color w:val="111111"/>
          <w:sz w:val="28"/>
          <w:sz w:val="28"/>
          <w:szCs w:val="28"/>
          <w:rtl w:val="true"/>
          <w:lang w:bidi="ar-SA"/>
        </w:rPr>
        <w:t xml:space="preserve">درهما، أو تبرا، أو فضّة لا يعدّه لغريم، و لا للنفقة </w:t>
      </w:r>
      <w:r>
        <w:rPr>
          <w:rStyle w:val="FootnoteAnchor"/>
          <w:rtl w:val="true"/>
        </w:rPr>
        <w:footnoteReference w:id="1233"/>
      </w:r>
      <w:r>
        <w:rPr>
          <w:rFonts w:ascii="Amiri" w:hAnsi="Amiri" w:eastAsia="Amiri" w:cs="Amiri"/>
          <w:color w:val="111111"/>
          <w:sz w:val="28"/>
          <w:sz w:val="28"/>
          <w:szCs w:val="28"/>
          <w:rtl w:val="true"/>
          <w:lang w:bidi="ar-SA"/>
        </w:rPr>
        <w:t>في سبيل اللّه كوي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انظر ما تخبر عن رسول اللّه صلى اللّه عليه و سلم، فإن هذه الأموال قد فشت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بن أخي‌؟ فانتسبت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نسبك الأكبر، ما تقرأ وَ الَّذِينَ‌ يَكْنِزُونَ‌ الذَّهَبَ‌ وَ الْفِضَّةَ‌ وَ لاٰ يُنْفِقُونَهٰا فِي سَبِيلِ‌ اللّٰهِ‌ </w:t>
      </w:r>
      <w:r>
        <w:rPr>
          <w:rStyle w:val="FootnoteAnchor"/>
          <w:rtl w:val="true"/>
        </w:rPr>
        <w:footnoteReference w:id="123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ذرّ من الشام و أنا جالس مع عثمان بن عفان في مسجد رسول اللّه صلى اللّه عليه و سلم، فجاء أبو ذرّ فسلّم عليه،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فكيف أنت‌؟ ثم ولى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أَلْهٰاكُمُ‌ التَّكٰاثُرُ حَتّٰى زُرْتُمُ‌ الْمَقٰابِرَ </w:t>
      </w:r>
      <w:r>
        <w:rPr>
          <w:rStyle w:val="FootnoteAnchor"/>
          <w:rtl w:val="true"/>
        </w:rPr>
        <w:footnoteReference w:id="1235"/>
      </w:r>
      <w:r>
        <w:rPr>
          <w:rFonts w:ascii="Amiri" w:hAnsi="Amiri" w:eastAsia="Amiri" w:cs="Amiri"/>
          <w:color w:val="111111"/>
          <w:sz w:val="28"/>
          <w:sz w:val="28"/>
          <w:szCs w:val="28"/>
          <w:rtl w:val="true"/>
          <w:lang w:bidi="ar-SA"/>
        </w:rPr>
        <w:t>،و رفع صوته و كان صلب الصوت حتى ارتجّ‌ المسجد بقراءة السورة كلها، حتى مالت القراءة إلى سارية من سواري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 فتجوّز فيهما، فاحتوشه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رسول اللّه صلى اللّه عليه و سلم، و جلست قبالة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نحو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اللّه بن شميط‍‌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أبا ذرّ كان يقول و هو في مجلس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عرفنا خياركم من شراركم، و لنحن أعرف بكم من البياطرة بالخيل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أتعلم الغيب‌؟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 الشيخ فالشيخ أعلم منكم، من خيارنا يا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أزهدكم في الدنيا، و أرغبكم في الآخرة، و شراركم أرغبكم في الدنيا و أزهدكم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الصامت قال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مع أبي ذرّ في رهط‍‌ من غفار على عثمان من الباب الذي لا يدخل عليه منه، فتخوّفنا عثمان عليه، فانتهى إليه، فسلّم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حسبتني منهم يا أمير المؤمنين‌؟ و اللّه ما أنا منهم، و لا أدركهم، لو أمرتني أن آخذ بعرقوتيّ‌ </w:t>
      </w:r>
      <w:r>
        <w:rPr>
          <w:rStyle w:val="FootnoteAnchor"/>
          <w:rtl w:val="true"/>
        </w:rPr>
        <w:footnoteReference w:id="1237"/>
      </w:r>
      <w:r>
        <w:rPr>
          <w:rFonts w:ascii="Amiri" w:hAnsi="Amiri" w:eastAsia="Amiri" w:cs="Amiri"/>
          <w:color w:val="111111"/>
          <w:sz w:val="28"/>
          <w:sz w:val="28"/>
          <w:szCs w:val="28"/>
          <w:rtl w:val="true"/>
          <w:lang w:bidi="ar-SA"/>
        </w:rPr>
        <w:t>قتب لأخذت بهما حتى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استأذنه إلى الرّبذة،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نأذن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ضمرة بن شوذب، عن سليمان عن حميد بن هلال، عن عبد اللّه بن الصامت ابن أخي أبي ذرّ قال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دخلت مع أبي ذرّ على عثمان، فلما دخل إليه حسر عن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أنا منهم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الخوارج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شوذب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سيماهم التّسبيت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ذرّ، إنما أرسلت إليك لتجاورنا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 ائذن لي إلى الرّبذة،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نأمر لك بنعم من نعم الصدقة تغدو عليك و تروح،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ذلك، تكفي أبا ذرّ صريمته </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معاشر قريش دنياكم فاخذموها </w:t>
      </w:r>
      <w:r>
        <w:rPr>
          <w:rStyle w:val="FootnoteAnchor"/>
          <w:rtl w:val="true"/>
        </w:rPr>
        <w:footnoteReference w:id="1240"/>
      </w:r>
      <w:r>
        <w:rPr>
          <w:rFonts w:ascii="IRNazanin" w:hAnsi="IRNazanin" w:eastAsia="IRNazanin"/>
          <w:color w:val="111111"/>
          <w:sz w:val="28"/>
          <w:sz w:val="28"/>
          <w:szCs w:val="28"/>
          <w:rtl w:val="true"/>
          <w:lang w:bidi="fa-IR"/>
        </w:rPr>
        <w:t>،و دعونا و ربنا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غزوان أبو حاتم قال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بينا أبو ذرّ عند باب عثمان ليؤذن له إذ مرّ به رجل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ما يجلسك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هؤلاء أن يأذنوا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بال أبي ذرّ على الباب لا يؤذن له‌؟ فأمر فأذن له، فجاء حتى جلس ناحية القوم و ميراث عبد الرّحمن يقسم، فقال عثمان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 رأيت المال الذي أدّى زكاته هل يخشى على صاحبه فيه تبعة‌؟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فقام أبو ذرّ و معه عصا، فضرب بها بين أذني كعب،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اليهودية، أنت تزعم أنّه ليس عليه حق في ماله إذا أدى </w:t>
      </w:r>
      <w:r>
        <w:rPr>
          <w:rStyle w:val="FootnoteAnchor"/>
          <w:rtl w:val="true"/>
        </w:rPr>
        <w:footnoteReference w:id="1242"/>
      </w:r>
      <w:r>
        <w:rPr>
          <w:rFonts w:ascii="Amiri" w:hAnsi="Amiri" w:eastAsia="Amiri" w:cs="Amiri"/>
          <w:color w:val="111111"/>
          <w:sz w:val="28"/>
          <w:sz w:val="28"/>
          <w:szCs w:val="28"/>
          <w:rtl w:val="true"/>
          <w:lang w:bidi="ar-SA"/>
        </w:rPr>
        <w:t>الزكاة،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يُؤْثِرُونَ‌ عَلىٰ‌ أَنْفُسِهِمْ‌ </w:t>
      </w:r>
      <w:r>
        <w:rPr>
          <w:rStyle w:val="FootnoteAnchor"/>
          <w:rtl w:val="true"/>
        </w:rPr>
        <w:footnoteReference w:id="1243"/>
      </w:r>
      <w:r>
        <w:rPr>
          <w:rFonts w:ascii="Amiri" w:hAnsi="Amiri" w:eastAsia="Amiri" w:cs="Amiri"/>
          <w:color w:val="111111"/>
          <w:sz w:val="28"/>
          <w:sz w:val="28"/>
          <w:szCs w:val="28"/>
          <w:rtl w:val="true"/>
          <w:lang w:bidi="ar-SA"/>
        </w:rPr>
        <w:t xml:space="preserve">الآية، وَ يُطْعِمُونَ‌ الطَّعٰامَ‌ عَلىٰ‌ حُبِّهِ‌ </w:t>
      </w:r>
      <w:r>
        <w:rPr>
          <w:rStyle w:val="FootnoteAnchor"/>
          <w:rtl w:val="true"/>
        </w:rPr>
        <w:footnoteReference w:id="1244"/>
      </w:r>
      <w:r>
        <w:rPr>
          <w:rFonts w:ascii="Amiri" w:hAnsi="Amiri" w:eastAsia="Amiri" w:cs="Amiri"/>
          <w:color w:val="111111"/>
          <w:sz w:val="28"/>
          <w:sz w:val="28"/>
          <w:szCs w:val="28"/>
          <w:rtl w:val="true"/>
          <w:lang w:bidi="ar-SA"/>
        </w:rPr>
        <w:t xml:space="preserve">،و فِي أَمْوٰالِهِمْ‌ حَقٌّ‌ مَعْلُومٌ‌ لِلسّٰائِلِ‌ وَ الْمَحْرُومِ‌ </w:t>
      </w:r>
      <w:r>
        <w:rPr>
          <w:rStyle w:val="FootnoteAnchor"/>
          <w:rtl w:val="true"/>
        </w:rPr>
        <w:footnoteReference w:id="1245"/>
      </w:r>
      <w:r>
        <w:rPr>
          <w:rFonts w:ascii="Amiri" w:hAnsi="Amiri" w:eastAsia="Amiri" w:cs="Amiri"/>
          <w:color w:val="111111"/>
          <w:sz w:val="28"/>
          <w:sz w:val="28"/>
          <w:szCs w:val="28"/>
          <w:rtl w:val="true"/>
          <w:lang w:bidi="ar-SA"/>
        </w:rPr>
        <w:t>،فجعل يذكر نحو هذا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للقرشي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نكره أن نأذن لأبي ذرّ من أجل 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سيف بن عمر عن محمّد بن عون عن عكرمة عن ابن عباس قال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أبو ذرّ يختلف من الرّبذة إلى المدينة مخافة الأعرابية </w:t>
      </w:r>
      <w:r>
        <w:rPr>
          <w:rStyle w:val="FootnoteAnchor"/>
          <w:rtl w:val="true"/>
        </w:rPr>
        <w:footnoteReference w:id="1247"/>
      </w:r>
      <w:r>
        <w:rPr>
          <w:rFonts w:ascii="Amiri" w:hAnsi="Amiri" w:eastAsia="Amiri" w:cs="Amiri"/>
          <w:color w:val="111111"/>
          <w:sz w:val="28"/>
          <w:sz w:val="28"/>
          <w:szCs w:val="28"/>
          <w:rtl w:val="true"/>
          <w:lang w:bidi="ar-SA"/>
        </w:rPr>
        <w:t>،فكان يحبّ‌ الوحدة و 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عثمان و عنده كعب الأحبار،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ترضون من الناس بكفّ‌ الأذى حتى يبذلوا المعروف، و قد ينبغي للمؤدي الزكاة ألاّ يقتصر عليها حتى يحسن إلى الجيران و الإخوان، و يصل القرابات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الفريضة فقد قضى ما عليه، فرفع أبو ذرّ محجنة، فضربه، فشجّه، فاستوهبه عثمان، فوهبه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اتّق اللّه، و اكفف يدك و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اليهودية، ما أنت و ما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لتسمعنّ‌ مني أو لا أدخل عليك، و اللّه لا يسمع أحد من اليهود إلاّ فتنوه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البناء سلعا فارتحل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البناء سلعا قدمت الشام، و كنت بها، فتلوت هذه الآية وَ الَّذِينَ‌ يَكْنِزُونَ‌ الذَّهَبَ‌ وَ الْفِضَّةَ‌ </w:t>
      </w:r>
      <w:r>
        <w:rPr>
          <w:rStyle w:val="FootnoteAnchor"/>
          <w:rtl w:val="true"/>
        </w:rPr>
        <w:footnoteReference w:id="1248"/>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للكفّار،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لأهل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يفسد، فكتب إليّ‌ عثمان، فقدمت المدينة، فأجفل الناس ينتظرونني، كأنّهم لم يروني قط‍‌، فقال 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ارتحلت إلى الرّبذة‌؟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فارتحلنا إلى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Style w:val="FootnoteAnchor"/>
          <w:rtl w:val="true"/>
        </w:rPr>
        <w:footnoteReference w:id="1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بالربذة فإذا أنا بأبي ذرّ،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بالشام، فاختلفت أنا و معاوية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يَكْنِزُونَ‌ الذَّهَبَ‌ وَ الْفِضَّةَ‌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أهل الكتاب،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بيني و بينه في ذلك كلام، فكتب يشكوني إلى عثمان، فكتب إليّ‌ عثمان أن أقدم المدينة، فقدمت المدينة، فكثر الناس عليّ‌ كأنّهم لم يروني قبل ذلك، فذكر ذلك لعثمان،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شت تنحّيت، فكنت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أنزلني هذا المنزل، و لو أمّر عليّ‌ حبشيّ‌ لسمعت و أطعت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موسى بن عبيدة </w:t>
      </w:r>
      <w:r>
        <w:rPr>
          <w:rStyle w:val="FootnoteAnchor"/>
          <w:rtl w:val="true"/>
        </w:rPr>
        <w:footnoteReference w:id="1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ابن نفيع </w:t>
      </w:r>
      <w:r>
        <w:rPr>
          <w:rStyle w:val="FootnoteAnchor"/>
          <w:rtl w:val="true"/>
        </w:rPr>
        <w:footnoteReference w:id="1251"/>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استأذن أبو ذرّ على عثمان و أنا عنده، فتغافلوا عنه ساعة،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أبو ذرّ بالباب يستأذنك،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إن شئت، إنه يؤذينا و يبرّح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فأذنت له، فجلس على سرير مرمول </w:t>
      </w:r>
      <w:r>
        <w:rPr>
          <w:rStyle w:val="FootnoteAnchor"/>
          <w:rtl w:val="true"/>
        </w:rPr>
        <w:footnoteReference w:id="1252"/>
      </w:r>
      <w:r>
        <w:rPr>
          <w:rFonts w:ascii="Amiri" w:hAnsi="Amiri" w:eastAsia="Amiri" w:cs="Amiri"/>
          <w:color w:val="111111"/>
          <w:sz w:val="28"/>
          <w:sz w:val="28"/>
          <w:szCs w:val="28"/>
          <w:rtl w:val="true"/>
          <w:lang w:bidi="ar-SA"/>
        </w:rPr>
        <w:t>من هذه البحرية، فرجف به السرير، و كان عظيما طويلا،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الزاعم أنّك خير من أبي بكر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أنزع عليك بالبيّنة،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ما بيّنتك، و ما تأتي به‌؟ و قد علمت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قلت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أحبّكم إليّ‌ و أقربكم منّي الذي يلحق بي على العهد الذي عاهدته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كلكم قد أصاب من الدنيا، و أنا على ما عاهدني عليه، و على اللّه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أشياء، فأخبره بالذي يعلمه، فأمره أن يرتحل إلى الشام فيلحق بمعاوية، فكان يحدث بالشام، فاستهوى قلوب الرجال، فكان معاوية ينكر بعض شأن رعيته،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يبيتن عند أحدكم دينار و لا درهم، و لا تبر، و لا فضة إلاّ شيء ينفقه في سبيل اللّه، أو يعدّه 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معاوية بعث إليه بألف دينار في جنح الليل فأنفقها، فلمّا صلّى معاوية الصبح دعا رسوله الذي أرسله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أبي ذرّ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 جسدي من عذاب معاوية أنقذك اللّه من النار، فإنّي أخطأت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أصبح عندنا منه دينار، و لكن أنظرنا ثلاثا حتى نجمع لك دنانيرك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معاوية أن قوله صدّق فعله كتب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كان لك بالشام حاجة أو بأهله فابعث إلى أبي ذرّ، فإنه قد أوغل </w:t>
      </w:r>
      <w:r>
        <w:rPr>
          <w:rStyle w:val="FootnoteAnchor"/>
          <w:rtl w:val="true"/>
        </w:rPr>
        <w:footnoteReference w:id="1253"/>
      </w:r>
      <w:r>
        <w:rPr>
          <w:rFonts w:ascii="Amiri" w:hAnsi="Amiri" w:eastAsia="Amiri" w:cs="Amiri"/>
          <w:color w:val="111111"/>
          <w:sz w:val="28"/>
          <w:sz w:val="28"/>
          <w:szCs w:val="28"/>
          <w:rtl w:val="true"/>
          <w:lang w:bidi="ar-SA"/>
        </w:rPr>
        <w:t>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عليه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شداد بن أوس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أبو ذرّ يسمع الحديث من رسول اللّه صلى اللّه عليه و سلم فيه الشدّة، ثم يخرج إلى قومه يسلم عليهم، ثم إن رسول اللّه صلى اللّه عليه و سلم يرخص فيه بعد، فلم يسمعه أبو ذرّ، فتعلّق أبو ذر بالأمر الشديد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زيد بن خالد الجهني </w:t>
      </w:r>
      <w:r>
        <w:rPr>
          <w:rStyle w:val="FootnoteAnchor"/>
          <w:rtl w:val="true"/>
        </w:rPr>
        <w:footnoteReference w:id="1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عثمان إذ أتاه شيخ، يقال له أبو ذرّ،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عثمان قال</w:t>
      </w:r>
      <w:r>
        <w:rPr>
          <w:rFonts w:eastAsia="IRNazanin" w:cs="IRNazanin"/>
          <w:color w:val="111111"/>
          <w:sz w:val="28"/>
          <w:szCs w:val="28"/>
          <w:rtl w:val="true"/>
          <w:lang w:bidi="fa-IR"/>
        </w:rPr>
        <w:t xml:space="preserve">:] </w:t>
      </w:r>
      <w:r>
        <w:rPr>
          <w:rStyle w:val="FootnoteAnchor"/>
          <w:rtl w:val="true"/>
        </w:rPr>
        <w:footnoteReference w:id="1256"/>
      </w:r>
      <w:r>
        <w:rPr>
          <w:rFonts w:ascii="Amiri" w:hAnsi="Amiri" w:eastAsia="Amiri" w:cs="Amiri"/>
          <w:color w:val="111111"/>
          <w:sz w:val="28"/>
          <w:sz w:val="28"/>
          <w:szCs w:val="28"/>
          <w:rtl w:val="true"/>
          <w:lang w:bidi="ar-SA"/>
        </w:rPr>
        <w:t>مرحبا و أهلا 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بأخي،</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لقد أغلظت علينا في العزيمة، و أيم اللّه لو عزمت عليّ‌ أن أحبوا لحبوت ما استطعت، إني خرجت مع النبي صلى اللّه عليه و سلم ذات ليلة متوجها نحو حائط‍‌ بني كلاب </w:t>
      </w:r>
      <w:r>
        <w:rPr>
          <w:rStyle w:val="FootnoteAnchor"/>
          <w:rtl w:val="true"/>
        </w:rPr>
        <w:footnoteReference w:id="1258"/>
      </w:r>
      <w:r>
        <w:rPr>
          <w:rFonts w:ascii="Amiri" w:hAnsi="Amiri" w:eastAsia="Amiri" w:cs="Amiri"/>
          <w:color w:val="111111"/>
          <w:sz w:val="28"/>
          <w:sz w:val="28"/>
          <w:szCs w:val="28"/>
          <w:rtl w:val="true"/>
          <w:lang w:bidi="ar-SA"/>
        </w:rPr>
        <w:t>،فأتيته</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فلما جاء وصفه له، فجعل يصعد بصره</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إني لباق بعدك‌؟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فإذا رأيت البناء قد علا سلعا، فالحق بالمغرب، أرض قضاعة، فإنه سيأتي عليك يوم قاب قوس أو قوسين، أو رمح أو رمحين، خير من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أحببت أن أجعلك مع أصحابك، خفت عليك جهال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لكنه أمر من معاوية، و يوم ما لكم 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سلمة بن نباتة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عمارا أو حجاجا فمررنا بالرّبذة، فابتغينا أبا ذرّ، فلم نجده في بيته، فنزلنا قريبا، فمر علينا يحمل معه عظم جزور، فذهب إلى بيته، ثم أتانا فجلس،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و أطع من كان عليك، و لو كان عبدا حبشيا مجدعا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فأبلاني اللّه أن نزلت على هذا الماء، و عليه مال اللّه، و عليهم رجل حبشي و لا أراه إلاّ مجدعا و اللّه ما علمت أنه رجل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معروفا ملهم من مال اللّه كل يوم أو ثلاثة أيام جزور و لي من كل جزور عظم،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 يا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يرعاها ابن لي و الأخرى يرعاها عبدي، و هو عتيق إلى الحول، فذكر كذا و كذا من الإبل،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أكثر الناس عندنا أمر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لهم في مال اللّه حق إلاّ 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هذا الماء و عليه رقيق من رقيق مال اللّه و عليهم عبد حبشي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سيدان السّلمي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تناجى أبو ذرّ و عثمان حتى ارتفعت أصواتهما، ثم انصرف أبو ذرّ متبسما </w:t>
      </w:r>
      <w:r>
        <w:rPr>
          <w:rStyle w:val="FootnoteAnchor"/>
          <w:rtl w:val="true"/>
        </w:rPr>
        <w:footnoteReference w:id="1262"/>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 مطيع، و لو أمرني أن آتي صنعاء أو عدن ثم استطعت أن أفعل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عثمان أن يخرج إلى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Style w:val="FootnoteAnchor"/>
          <w:rtl w:val="true"/>
        </w:rPr>
        <w:footnoteReference w:id="1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عثمان أمرني أن أمشي على رأسي لمشيت،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أمرني ألا أجلس ما جلست ما حملتني رجلاي و لو كنت على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أطلقت نفسي حتى يكون هذا الذي يطلقني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ذرّ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افتح الباب، لا تحسبني من قوم يمرقون كما يمرق السهم من الرمية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ذرّ على عثمان من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 تحسب أنّي 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أنا منهم، و لا أدركتهم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يقرءون القرآن لا يجاوز تراقيّهم، يمرقون من الإسلام كما يمرق السهم من الرّمية، و لا يرجعون إليه حتى يرجع السهم على فوقه، سيماهم التّحليق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أمرتني أن أقوم ما قعدت ما ملكتني رجلاي و لو أوثقتني بعرقوتيّ‌ قتب ما حللته حتى تكون أنت الذي تحلّني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سعد </w:t>
      </w:r>
      <w:r>
        <w:rPr>
          <w:rStyle w:val="FootnoteAnchor"/>
          <w:rtl w:val="true"/>
        </w:rPr>
        <w:footnoteReference w:id="1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يزيد بن هارون، أخبرنا العوام بن حوشب، حدّثني رجل من أصحاب الآجر، عن شيخين من بني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امرأته قالا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نزلنا الرّبذة، فمر بنا شيخ أشعث أبيض الرأس و اللحية،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أصحاب رسول اللّه صلى اللّه عليه و سلم، فاستأذنّاه أن نغسل رأسه، فأذن لنا، و استأنس بنا، فبينا نحن كذلك إذ أتاه نفر من أهل العراق، حسبته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فعل بك هذا الرجل و فعل، فهل أنت ناصب له راية، فنكملك </w:t>
      </w:r>
      <w:r>
        <w:rPr>
          <w:rStyle w:val="FootnoteAnchor"/>
          <w:rtl w:val="true"/>
        </w:rPr>
        <w:footnoteReference w:id="1266"/>
      </w:r>
      <w:r>
        <w:rPr>
          <w:rFonts w:ascii="Amiri" w:hAnsi="Amiri" w:eastAsia="Amiri" w:cs="Amiri"/>
          <w:color w:val="111111"/>
          <w:sz w:val="28"/>
          <w:sz w:val="28"/>
          <w:szCs w:val="28"/>
          <w:rtl w:val="true"/>
          <w:lang w:bidi="ar-SA"/>
        </w:rPr>
        <w:t>برجال ما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الإسلام، لا تعرضوا عليّ‌ ذاكم، و لا تذلّوا السلطان؛ فإنّه من أذلّ‌ السلطان فلا توبة له، و اللّه لو أنّ‌ عثمان صلبني على أطول خشبة و أطول جبل لسمعت، و أطعت، و صبرت، و احتسبت، و رأيت أنّ‌ </w:t>
      </w:r>
    </w:p>
    <w:p>
      <w:pPr>
        <w:pStyle w:val="BookText"/>
        <w:rPr/>
      </w:pPr>
      <w:r>
        <w:rPr>
          <w:rFonts w:ascii="Amiri" w:hAnsi="Amiri" w:eastAsia="Amiri" w:cs="Amiri"/>
          <w:color w:val="111111"/>
          <w:sz w:val="28"/>
          <w:sz w:val="28"/>
          <w:szCs w:val="28"/>
          <w:rtl w:val="true"/>
          <w:lang w:bidi="ar-SA"/>
        </w:rPr>
        <w:t xml:space="preserve">ذلك خير لي، و لو سيّرني ما بين الأفق إلى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الشرق و المغرب </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لسمعت، و أطعت، و صبرت، و احتسبت، و رأيت أن ذلك خير لي، و لو ردّني إلى منزلي لسمعت، و أطعت، و صبرت، و احتسبت، و رأيت أن ذلك خير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شهر بن حوشب عن عبد الرّحمن بن غنم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عند أبي الدّرداء إذ جاءه رجل من أهل المدينة،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أبا ذرّ يسيّر إلى الرّبذة،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أبا ذرّ قطّعني عضوا عضوا ما هجته مما سمعت رسول اللّه صلى اللّه عليه و سلم يقول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الحافظ‍‌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يسيّر عثمان أبا ذرّ، لكنه خرج هو إلى الرّبذة لمّا تخوّف من الفتنة التي حذّره النبي صلى اللّه عليه و سلم، فلما خرج عقيب ما جرى بينه و بين أمير المؤمنين عثمان ظنّ‌ أنه هو الذي أخرجه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أسند عن عبد اللّه 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ذرّ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ما سيّر عثمان أبا ذرّ و لكنّ‌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البناء سلعا فاخرج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بلغ البناء سلعا و جاوز خرج أبو ذرّ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الحديث في رجوعه، ثم خروجه إلى الرّبذة، و موته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ضمرة عن ابن شوذب، عن غالب القطان قال </w:t>
      </w:r>
      <w:r>
        <w:rPr>
          <w:rStyle w:val="FootnoteAnchor"/>
          <w:rtl w:val="true"/>
        </w:rPr>
        <w:footnoteReference w:id="1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أ عثمان رحمه اللّه أخرج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بن هارون </w:t>
      </w:r>
      <w:r>
        <w:rPr>
          <w:rStyle w:val="FootnoteAnchor"/>
          <w:rtl w:val="true"/>
        </w:rPr>
        <w:footnoteReference w:id="1270"/>
      </w:r>
      <w:r>
        <w:rPr>
          <w:rFonts w:ascii="Amiri" w:hAnsi="Amiri" w:eastAsia="Amiri" w:cs="Amiri"/>
          <w:color w:val="111111"/>
          <w:sz w:val="28"/>
          <w:sz w:val="28"/>
          <w:szCs w:val="28"/>
          <w:rtl w:val="true"/>
          <w:lang w:bidi="ar-SA"/>
        </w:rPr>
        <w:t>،أخبرنا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عراك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لأقربكم مجلسا من رسول اللّه صلى اللّه عليه و سلم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أقربكم منّي مجلسا يوم القيامة من خرج من الدنيا بهيئة </w:t>
      </w:r>
      <w:r>
        <w:rPr>
          <w:rStyle w:val="FootnoteAnchor"/>
          <w:rtl w:val="true"/>
        </w:rPr>
        <w:footnoteReference w:id="1271"/>
      </w:r>
      <w:r>
        <w:rPr>
          <w:rFonts w:ascii="Amiri" w:hAnsi="Amiri" w:eastAsia="Amiri" w:cs="Amiri"/>
          <w:color w:val="111111"/>
          <w:sz w:val="28"/>
          <w:sz w:val="28"/>
          <w:szCs w:val="28"/>
          <w:rtl w:val="true"/>
          <w:lang w:bidi="ar-SA"/>
        </w:rPr>
        <w:t>ما تركته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إنّه و اللّه ما منكم أحد إلاّ قد تشبث منها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للنبي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بعثك بالحقّ‌ لا لقيتك إلاّ على الذي فارقتك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الحارث بن سالم سمعت أنسا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أيدينا عقبة كئودا لا يجاوزها إلاّ المخفون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يا رسول اللّه‌؟ فقال له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موت و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من المخفين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جهنم عقبة كئود لا يقطعها إلاّ المخفّون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المخفّين أنا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 طعام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عندك طعام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عندك طعام بعد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عندكم طعام ثلاثة أيّام لكنت من المثقلين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قوتي على عهد رسول اللّه صلى اللّه عليه و سلم في كل جمعة صاعا فلست بزائد عليه حتى ألقاه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شباب من قريش على أبي ذرّ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فضحتنا بالدنيا، و أغضبوه،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للدنيا، و إنما يكفيني صاع من طعام في كلّ‌ جمعة، و شربة من ماء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المعرور بن سويد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نزلنا الرّبذة، فإذا رجل عليه برد، و على غلامه برد مثله، فقلنا له، لو أخذت برد غلامك هذا فضممته إلى بردك هذا فلبسته كانا حلّة، و اشتريت لغلامك بردا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سأحدّثكم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 بين صاحب لي كلام، و كانت أمّه أعجمية، فنلت منها، قال رسول اللّه صلى اللّه عليه و سلم يعذره مني،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ساببت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سابّ‌ الرجال ذكر أبوه و أمه،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امرؤ فيك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 ساعتي من الكبر؟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 ساعتك من الكبر؛ إنّهم إخوانكم جعلهم اللّه تحت أيديكم، فمن كان أخوه تحت يده فليطعمه من طعامه، و ليلبسه من لباسه، و لا يكلّفه ما يغلبه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ابن سعد </w:t>
      </w:r>
      <w:r>
        <w:rPr>
          <w:rStyle w:val="FootnoteAnchor"/>
          <w:rtl w:val="true"/>
        </w:rPr>
        <w:footnoteReference w:id="1273"/>
      </w:r>
      <w:r>
        <w:rPr>
          <w:rFonts w:ascii="Amiri" w:hAnsi="Amiri" w:eastAsia="Amiri" w:cs="Amiri"/>
          <w:color w:val="111111"/>
          <w:sz w:val="28"/>
          <w:sz w:val="28"/>
          <w:szCs w:val="28"/>
          <w:rtl w:val="true"/>
          <w:lang w:bidi="ar-SA"/>
        </w:rPr>
        <w:t xml:space="preserve">أخبرنا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من سمع إسماعيل بن أبي حكيم عن سليمان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 حدثان إسلامه لابن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الأمة،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ذهبت عنك أعرابيّتك بعد</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سعيد بن عطاء بن أبي مروان، عن أبيه، عن أبي ذرّ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رآه في نمرة </w:t>
      </w:r>
      <w:r>
        <w:rPr>
          <w:rStyle w:val="FootnoteAnchor"/>
          <w:rtl w:val="true"/>
        </w:rPr>
        <w:footnoteReference w:id="1276"/>
      </w:r>
      <w:r>
        <w:rPr>
          <w:rFonts w:ascii="Amiri" w:hAnsi="Amiri" w:eastAsia="Amiri" w:cs="Amiri"/>
          <w:color w:val="111111"/>
          <w:sz w:val="28"/>
          <w:sz w:val="28"/>
          <w:szCs w:val="28"/>
          <w:rtl w:val="true"/>
          <w:lang w:bidi="ar-SA"/>
        </w:rPr>
        <w:t>مؤتزرا بها، قائما يصلي،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ما لك ثوب غير هذه النمرة‌؟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رأيته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عليك منذ أيام ثوبين،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أعطيتهما من هو أحوج مني إليهما،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لمحتاج إليهما،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إنك لمعظّم للدنيا، أ لست ترى عليّ‌ هذه البردة‌؟ و لي أخرى للمسجد، و لي أعنز نحلبها، و لي أحمرة نحمل </w:t>
      </w:r>
      <w:r>
        <w:rPr>
          <w:rStyle w:val="FootnoteAnchor"/>
          <w:rtl w:val="true"/>
        </w:rPr>
        <w:footnoteReference w:id="1277"/>
      </w:r>
      <w:r>
        <w:rPr>
          <w:rFonts w:ascii="Amiri" w:hAnsi="Amiri" w:eastAsia="Amiri" w:cs="Amiri"/>
          <w:color w:val="111111"/>
          <w:sz w:val="28"/>
          <w:sz w:val="28"/>
          <w:szCs w:val="28"/>
          <w:rtl w:val="true"/>
          <w:lang w:bidi="ar-SA"/>
        </w:rPr>
        <w:t>عليها ميرتنا، و عندنا من يخدمنا و يكفينا مهنة طعامنا، فأيّ‌ نعمة أفضل ممّا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عفان </w:t>
      </w:r>
      <w:r>
        <w:rPr>
          <w:rStyle w:val="FootnoteAnchor"/>
          <w:rtl w:val="true"/>
        </w:rPr>
        <w:footnoteReference w:id="1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همام، حدّثنا قتادة عن أبي قلابة عن أبي أسماء الرحبي أنّه دخل على أبي ذرّ، و هو بالرّبذة، و عنده امرأة له سوداء شعثة </w:t>
      </w:r>
      <w:r>
        <w:rPr>
          <w:rStyle w:val="FootnoteAnchor"/>
          <w:rtl w:val="true"/>
        </w:rPr>
        <w:footnoteReference w:id="1279"/>
      </w:r>
      <w:r>
        <w:rPr>
          <w:rFonts w:ascii="Amiri" w:hAnsi="Amiri" w:eastAsia="Amiri" w:cs="Amiri"/>
          <w:color w:val="111111"/>
          <w:sz w:val="28"/>
          <w:sz w:val="28"/>
          <w:szCs w:val="28"/>
          <w:rtl w:val="true"/>
          <w:lang w:bidi="ar-SA"/>
        </w:rPr>
        <w:t>ليس عليها أثر المجاسد و الخلوق</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تنظرون إلى ما تأمرني به هذه السويداء </w:t>
      </w:r>
      <w:r>
        <w:rPr>
          <w:rStyle w:val="FootnoteAnchor"/>
          <w:rtl w:val="true"/>
        </w:rPr>
        <w:footnoteReference w:id="1280"/>
      </w:r>
      <w:r>
        <w:rPr>
          <w:rFonts w:ascii="Amiri" w:hAnsi="Amiri" w:eastAsia="Amiri" w:cs="Amiri"/>
          <w:color w:val="111111"/>
          <w:sz w:val="28"/>
          <w:sz w:val="28"/>
          <w:szCs w:val="28"/>
          <w:rtl w:val="true"/>
          <w:lang w:bidi="ar-SA"/>
        </w:rPr>
        <w:t>؟تأمرني أن آتي العراق فإذا أتيت العراق مالوا عليّ‌ بدنياهم،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خليلي عهد إليّ‌ أن دون جسر جهنم طريقا ذا دحض </w:t>
      </w:r>
      <w:r>
        <w:rPr>
          <w:rStyle w:val="FootnoteAnchor"/>
          <w:rtl w:val="true"/>
        </w:rPr>
        <w:footnoteReference w:id="1281"/>
      </w:r>
      <w:r>
        <w:rPr>
          <w:rFonts w:ascii="Amiri" w:hAnsi="Amiri" w:eastAsia="Amiri" w:cs="Amiri"/>
          <w:color w:val="111111"/>
          <w:sz w:val="28"/>
          <w:sz w:val="28"/>
          <w:szCs w:val="28"/>
          <w:rtl w:val="true"/>
          <w:lang w:bidi="ar-SA"/>
        </w:rPr>
        <w:t xml:space="preserve">و مزلة، و إنّا أن نأتي عليه و في أحمالنا اقتدار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أحرى أن ننجو من أن نأتي عليه و نحن مواقير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عبد اللّه بن خراش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أبا ذرّ بالرّبذة في ظلة له سوداء، و تحته امرأة له سحماء، و هو جالس على قطعة جوالق،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إنّك امرؤ ما يبقى لك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يأخذهم في الفناء، و يدّخرهم في دار البقاء،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لو اتخذت امرأة غير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أتزوج امرأة تضعني أحبّ‌ إليّ‌ من امرأة ترفعني،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اتخذت بساطا ألين 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غفرا، خذ مما خوّلت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عمرو بن ميمون بن مهران، عن أبيه، عن رجل من بني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جاورت أبا ذرّ بالرّبذة و له فيها قطيع إبل، له فيها راع ضعيف،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 لا أكون لك صاحبا أكف راعيكم، و أقتبس بعض ما لعل اللّه ينفعني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من أطاعني، فما كنت لي مطيعا فأنت لي صاحب، و إلاّ فلست لي بصاحب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الذي تسألني الطاعة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أدعوك لشيء من مالي إلاّ توخيت أفضله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فلبثت معه ما شاء اللّه، فذكر له في أهل الماء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ببعير من الإبل، فتصفحت الإبل، فإذا أفضلها فحلها ذلول، فهممت بأخذه، فذكرت حاجتهم إليه، فتركته و أخذت ناقة ليس في الإبل بعد الفحل أفضل منها، فجئت بها، فحانت منه نظرة، فرآني،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سليم، جنّبني، يا أخا بني سليم اجتنبني، فلما فهمتها خليت الناقة ثم رجعت إلى الإبل، فأخذت الفحل، فجئت به، فقال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رجلان يحتسبان عملهما؟ فقال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لا فأنيخاه، ثم اعقلاه، ثم انحراه، ثم عدّوا بيوت الماء، فجزءوا لحمه على عددهم، و اجعلوا بيت أبي ذرّ بيتا مما تفعلون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فرقوا اللحم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حفظ‍‌ وصيتي فظهرت بها </w:t>
      </w:r>
      <w:r>
        <w:rPr>
          <w:rStyle w:val="FootnoteAnchor"/>
          <w:rtl w:val="true"/>
        </w:rPr>
        <w:footnoteReference w:id="1282"/>
      </w:r>
      <w:r>
        <w:rPr>
          <w:rFonts w:ascii="Amiri" w:hAnsi="Amiri" w:eastAsia="Amiri" w:cs="Amiri"/>
          <w:color w:val="111111"/>
          <w:sz w:val="28"/>
          <w:sz w:val="28"/>
          <w:szCs w:val="28"/>
          <w:rtl w:val="true"/>
          <w:lang w:bidi="ar-SA"/>
        </w:rPr>
        <w:t>،أم نسيت فأعذرك‌؟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نسيت وصيتك، و لكن لما تصفحت الإبل وجدت أفضلها فحلها، فهممت بأخذه، ثم ذكرت حاجتكم إليه فتركته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تركته إلاّ لحاجتي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تركته إلاّ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أخبرك بيوم حاجتي إليه‌؟ يوم أوضع في حفرتي، فذلك يوم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المال ثلاثة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لا يستأمرك أن يذهب بخيرها أو بشرها، و الوارث، ينتظر متى يوضع رأسك فيستفيئها </w:t>
      </w:r>
      <w:r>
        <w:rPr>
          <w:rStyle w:val="FootnoteAnchor"/>
          <w:rtl w:val="true"/>
        </w:rPr>
        <w:footnoteReference w:id="1283"/>
      </w:r>
      <w:r>
        <w:rPr>
          <w:rFonts w:ascii="Amiri" w:hAnsi="Amiri" w:eastAsia="Amiri" w:cs="Amiri"/>
          <w:color w:val="111111"/>
          <w:sz w:val="28"/>
          <w:sz w:val="28"/>
          <w:szCs w:val="28"/>
          <w:rtl w:val="true"/>
          <w:lang w:bidi="ar-SA"/>
        </w:rPr>
        <w:t xml:space="preserve">و أنت ذميم، و أنت الثالث، فإن استطعت ألا تكون أعجز الثلاثة فلا </w:t>
      </w:r>
    </w:p>
    <w:p>
      <w:pPr>
        <w:pStyle w:val="BookText"/>
        <w:rPr/>
      </w:pPr>
      <w:r>
        <w:rPr>
          <w:rFonts w:ascii="Amiri" w:hAnsi="Amiri" w:eastAsia="Amiri" w:cs="Amiri"/>
          <w:color w:val="111111"/>
          <w:sz w:val="28"/>
          <w:sz w:val="28"/>
          <w:szCs w:val="28"/>
          <w:rtl w:val="true"/>
          <w:lang w:bidi="ar-SA"/>
        </w:rPr>
        <w:t>تكن؛ مع 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 </w:t>
      </w:r>
      <w:r>
        <w:rPr>
          <w:rStyle w:val="FootnoteAnchor"/>
          <w:rtl w:val="true"/>
        </w:rPr>
        <w:footnoteReference w:id="1284"/>
      </w:r>
      <w:r>
        <w:rPr>
          <w:rFonts w:ascii="Amiri" w:hAnsi="Amiri" w:eastAsia="Amiri" w:cs="Amiri"/>
          <w:color w:val="111111"/>
          <w:sz w:val="28"/>
          <w:sz w:val="28"/>
          <w:szCs w:val="28"/>
          <w:rtl w:val="true"/>
          <w:lang w:bidi="ar-SA"/>
        </w:rPr>
        <w:t>،و إن هذا الجمل كان مما أحب من مالي فأحببت أن أقدّمه لنفسي</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والدي الحافظ‍‌ أبو القاسم علي بن الحسن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بقراءتي عليه، عن أبي إسحاق إبراهيم بن عمر البرمكي، أنا محمّد بن العباس بن حيوية، أنا أبو الحسن الساجي، أنا أبو علي الفقيه، نا محمّد بن سعد </w:t>
      </w:r>
      <w:r>
        <w:rPr>
          <w:rStyle w:val="FootnoteAnchor"/>
          <w:rtl w:val="true"/>
        </w:rPr>
        <w:footnoteReference w:id="1286"/>
      </w:r>
      <w:r>
        <w:rPr>
          <w:rFonts w:ascii="Amiri" w:hAnsi="Amiri" w:eastAsia="Amiri" w:cs="Amiri"/>
          <w:color w:val="111111"/>
          <w:sz w:val="28"/>
          <w:sz w:val="28"/>
          <w:szCs w:val="28"/>
          <w:rtl w:val="true"/>
          <w:lang w:bidi="ar-SA"/>
        </w:rPr>
        <w:t>،نا سليمان بن حرب، نا أبو هلال، نا قتادة، عن سعيد بن أبي الحسن أن أبا ذرّ كان عطاؤه أربعة آلاف فكان إذا أخذ عطاءه دعا خادمه فسأله عما يكفيه للسنة فاشتراه، ثم اشترى فلوسا بما بقي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وعاء ذهب </w:t>
      </w:r>
      <w:r>
        <w:rPr>
          <w:rStyle w:val="FootnoteAnchor"/>
          <w:rtl w:val="true"/>
        </w:rPr>
        <w:footnoteReference w:id="1287"/>
      </w:r>
      <w:r>
        <w:rPr>
          <w:rFonts w:ascii="Amiri" w:hAnsi="Amiri" w:eastAsia="Amiri" w:cs="Amiri"/>
          <w:color w:val="111111"/>
          <w:sz w:val="28"/>
          <w:sz w:val="28"/>
          <w:szCs w:val="28"/>
          <w:rtl w:val="true"/>
          <w:lang w:bidi="ar-SA"/>
        </w:rPr>
        <w:t>أو فضة يوكى عليه إلاّ و هو يتلظى على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غالب</w:t>
      </w:r>
      <w:r>
        <w:rPr>
          <w:rFonts w:eastAsia="IRNazanin" w:cs="IRNazanin"/>
          <w:color w:val="111111"/>
          <w:sz w:val="28"/>
          <w:szCs w:val="28"/>
          <w:rtl w:val="true"/>
          <w:lang w:bidi="fa-IR"/>
        </w:rPr>
        <w:t xml:space="preserve">..... </w:t>
      </w:r>
      <w:r>
        <w:rPr>
          <w:rStyle w:val="FootnoteAnchor"/>
          <w:rtl w:val="true"/>
        </w:rPr>
        <w:footnoteReference w:id="1288"/>
      </w:r>
      <w:r>
        <w:rPr>
          <w:rFonts w:ascii="Amiri" w:hAnsi="Amiri" w:eastAsia="Amiri" w:cs="Amiri"/>
          <w:color w:val="111111"/>
          <w:sz w:val="28"/>
          <w:sz w:val="28"/>
          <w:szCs w:val="28"/>
          <w:rtl w:val="true"/>
          <w:lang w:bidi="ar-SA"/>
        </w:rPr>
        <w:t>،أنا أبو محمّد الجوهري، أنبأ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محمّد بن صاعد، نا الحسين بن الحسن، أنا عبد اللّه بن المبارك </w:t>
      </w:r>
      <w:r>
        <w:rPr>
          <w:rStyle w:val="FootnoteAnchor"/>
          <w:rtl w:val="true"/>
        </w:rPr>
        <w:footnoteReference w:id="1289"/>
      </w:r>
      <w:r>
        <w:rPr>
          <w:rFonts w:ascii="Amiri" w:hAnsi="Amiri" w:eastAsia="Amiri" w:cs="Amiri"/>
          <w:color w:val="111111"/>
          <w:sz w:val="28"/>
          <w:sz w:val="28"/>
          <w:szCs w:val="28"/>
          <w:rtl w:val="true"/>
          <w:lang w:bidi="ar-SA"/>
        </w:rPr>
        <w:t>،أنبأ معمر، عن يحيى بن أبي كثير عن رجل من أهل الشام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دخل على أبي ذرّ و هو يوقد تحت قدر له من حطب قد أصابه مطر و دموعه تسيل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 عن هذا مندوحة، فلو شئت </w:t>
      </w:r>
      <w:r>
        <w:rPr>
          <w:rStyle w:val="FootnoteAnchor"/>
          <w:rtl w:val="true"/>
        </w:rPr>
        <w:footnoteReference w:id="1290"/>
      </w:r>
      <w:r>
        <w:rPr>
          <w:rFonts w:ascii="Amiri" w:hAnsi="Amiri" w:eastAsia="Amiri" w:cs="Amiri"/>
          <w:color w:val="111111"/>
          <w:sz w:val="28"/>
          <w:sz w:val="28"/>
          <w:szCs w:val="28"/>
          <w:rtl w:val="true"/>
          <w:lang w:bidi="ar-SA"/>
        </w:rPr>
        <w:t xml:space="preserve">لكفيت </w:t>
      </w:r>
      <w:r>
        <w:rPr>
          <w:rStyle w:val="FootnoteAnchor"/>
          <w:rtl w:val="true"/>
        </w:rPr>
        <w:footnoteReference w:id="129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أبو ذرّ و هذا عيشي، فإن رضيت و إلا فتحت كنف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ألقمها حجرا، حتى إذا أنضج ما في قدره جاء بصحفة، فكسر فيها خبز له غليظا، ثم جاء بالذي كان في القدر فكدره </w:t>
      </w:r>
      <w:r>
        <w:rPr>
          <w:rStyle w:val="FootnoteAnchor"/>
          <w:rtl w:val="true"/>
        </w:rPr>
        <w:footnoteReference w:id="1292"/>
      </w:r>
      <w:r>
        <w:rPr>
          <w:rFonts w:ascii="Amiri" w:hAnsi="Amiri" w:eastAsia="Amiri" w:cs="Amiri"/>
          <w:color w:val="111111"/>
          <w:sz w:val="28"/>
          <w:sz w:val="28"/>
          <w:szCs w:val="28"/>
          <w:rtl w:val="true"/>
          <w:lang w:bidi="ar-SA"/>
        </w:rPr>
        <w:t>عليه، ثم جاء به إلى امرأته،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فأكلنا </w:t>
      </w:r>
      <w:r>
        <w:rPr>
          <w:rStyle w:val="FootnoteAnchor"/>
          <w:rtl w:val="true"/>
        </w:rPr>
        <w:footnoteReference w:id="1293"/>
      </w:r>
      <w:r>
        <w:rPr>
          <w:rFonts w:ascii="Amiri" w:hAnsi="Amiri" w:eastAsia="Amiri" w:cs="Amiri"/>
          <w:color w:val="111111"/>
          <w:sz w:val="28"/>
          <w:sz w:val="28"/>
          <w:szCs w:val="28"/>
          <w:rtl w:val="true"/>
          <w:lang w:bidi="ar-SA"/>
        </w:rPr>
        <w:t xml:space="preserve">جميعا </w:t>
      </w:r>
      <w:r>
        <w:rPr>
          <w:rStyle w:val="FootnoteAnchor"/>
          <w:rtl w:val="true"/>
        </w:rPr>
        <w:footnoteReference w:id="1294"/>
      </w:r>
      <w:r>
        <w:rPr>
          <w:rFonts w:ascii="Amiri" w:hAnsi="Amiri" w:eastAsia="Amiri" w:cs="Amiri"/>
          <w:color w:val="111111"/>
          <w:sz w:val="28"/>
          <w:sz w:val="28"/>
          <w:szCs w:val="28"/>
          <w:rtl w:val="true"/>
          <w:lang w:bidi="ar-SA"/>
        </w:rPr>
        <w:t xml:space="preserve">ثم أمر جاريته أن تسقينا، فسقتنا </w:t>
      </w:r>
    </w:p>
    <w:p>
      <w:pPr>
        <w:pStyle w:val="BookText"/>
        <w:rPr/>
      </w:pPr>
      <w:r>
        <w:rPr>
          <w:rFonts w:ascii="Amiri" w:hAnsi="Amiri" w:eastAsia="Amiri" w:cs="Amiri"/>
          <w:color w:val="111111"/>
          <w:sz w:val="28"/>
          <w:sz w:val="28"/>
          <w:szCs w:val="28"/>
          <w:rtl w:val="true"/>
          <w:lang w:bidi="ar-SA"/>
        </w:rPr>
        <w:t>مذقة من لبن معزاة،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لو اتخذت في بيتك عيشا،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أ تريد </w:t>
      </w:r>
      <w:r>
        <w:rPr>
          <w:rStyle w:val="FootnoteAnchor"/>
          <w:rtl w:val="true"/>
        </w:rPr>
        <w:footnoteReference w:id="1295"/>
      </w:r>
      <w:r>
        <w:rPr>
          <w:rFonts w:ascii="Amiri" w:hAnsi="Amiri" w:eastAsia="Amiri" w:cs="Amiri"/>
          <w:color w:val="111111"/>
          <w:sz w:val="28"/>
          <w:sz w:val="28"/>
          <w:szCs w:val="28"/>
          <w:rtl w:val="true"/>
          <w:lang w:bidi="ar-SA"/>
        </w:rPr>
        <w:t xml:space="preserve">لي من الحساب أكثر من هذا العيش، هذا مثال نرقد عليه و عباءة نبسطها، و كساء نلبسه و برمة </w:t>
      </w:r>
      <w:r>
        <w:rPr>
          <w:rStyle w:val="FootnoteAnchor"/>
          <w:rtl w:val="true"/>
        </w:rPr>
        <w:footnoteReference w:id="1296"/>
      </w:r>
      <w:r>
        <w:rPr>
          <w:rFonts w:ascii="Amiri" w:hAnsi="Amiri" w:eastAsia="Amiri" w:cs="Amiri"/>
          <w:color w:val="111111"/>
          <w:sz w:val="28"/>
          <w:sz w:val="28"/>
          <w:szCs w:val="28"/>
          <w:rtl w:val="true"/>
          <w:lang w:bidi="ar-SA"/>
        </w:rPr>
        <w:t xml:space="preserve">نطبخ فيها، و صحفة نأكل فيها، و بطة فيها زيت، و غرارة </w:t>
      </w:r>
      <w:r>
        <w:rPr>
          <w:rStyle w:val="FootnoteAnchor"/>
          <w:rtl w:val="true"/>
        </w:rPr>
        <w:footnoteReference w:id="1297"/>
      </w:r>
      <w:r>
        <w:rPr>
          <w:rFonts w:ascii="Amiri" w:hAnsi="Amiri" w:eastAsia="Amiri" w:cs="Amiri"/>
          <w:color w:val="111111"/>
          <w:sz w:val="28"/>
          <w:sz w:val="28"/>
          <w:szCs w:val="28"/>
          <w:rtl w:val="true"/>
          <w:lang w:bidi="ar-SA"/>
        </w:rPr>
        <w:t>فيها دقيق، أ تريد لي من الحساب أكثر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عطاءك أربع مائة دينار، و أنت في شرف من العطاء، فأين يذهب عطاؤك‌؟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لن أعمى عليك لي في هذه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قرية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فرسا، فإذا خرج عطائي اشتريت لهم علفا و أرزاقا لمن يقوم عليها و نفقة لأهلي، فإن بقي منها شيء اشتريت به فلوسا فجعلته عند نبطي هاهنا، فإن احتاج أهلي إلى لحم أخذوا منه، و إن احتاجوا إلى شيء أخذوا منه، ثم أحمل عليها في سبيل اللّه، ليس عند آل أبي ذرّ دينار و لا درهم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w:t>
      </w:r>
      <w:r>
        <w:rPr>
          <w:rStyle w:val="FootnoteAnchor"/>
          <w:rtl w:val="true"/>
        </w:rPr>
        <w:footnoteReference w:id="1299"/>
      </w:r>
      <w:r>
        <w:rPr>
          <w:rFonts w:ascii="Amiri" w:hAnsi="Amiri" w:eastAsia="Amiri" w:cs="Amiri"/>
          <w:color w:val="111111"/>
          <w:sz w:val="28"/>
          <w:sz w:val="28"/>
          <w:szCs w:val="28"/>
          <w:rtl w:val="true"/>
          <w:lang w:bidi="ar-SA"/>
        </w:rPr>
        <w:t xml:space="preserve">بن المهتدي، أنبأ أبو أحمد محمّد بن عبد اللّه بن أحمد بن القاسم بن جامع، أنا أبو علي محمّد بن سعيد بن عبد الرّحمن الرقي، نا هلال بن العلاء، نا أبي، نا سليمان بن صهيب الرقّي، عن فرات، عن ميمون قال </w:t>
      </w:r>
      <w:r>
        <w:rPr>
          <w:rStyle w:val="FootnoteAnchor"/>
          <w:rtl w:val="true"/>
        </w:rPr>
        <w:footnoteReference w:id="1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احتضر أبو ذرّ قال لا مرأته أين تلك النفقة‌؟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بثلاثة عشر درهما،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بها </w:t>
      </w:r>
      <w:r>
        <w:rPr>
          <w:rStyle w:val="FootnoteAnchor"/>
          <w:rtl w:val="true"/>
        </w:rPr>
        <w:footnoteReference w:id="1301"/>
      </w:r>
      <w:r>
        <w:rPr>
          <w:rFonts w:ascii="IRNazanin" w:hAnsi="IRNazanin" w:eastAsia="IRNazanin"/>
          <w:color w:val="111111"/>
          <w:sz w:val="28"/>
          <w:sz w:val="28"/>
          <w:szCs w:val="28"/>
          <w:rtl w:val="true"/>
          <w:lang w:bidi="fa-IR"/>
        </w:rPr>
        <w:t xml:space="preserve">،فوضعت مواضعها </w:t>
      </w:r>
      <w:r>
        <w:rPr>
          <w:rStyle w:val="FootnoteAnchor"/>
          <w:rtl w:val="true"/>
        </w:rPr>
        <w:footnoteReference w:id="130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محرقتي ما بين عاتقي إلى ذقني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الحسين بن بشران، أنبأ الحسين بن صفوان، نا عبد اللّه بن محمّد بن أبي الدنيا، حدّثني شريح، ثنا يزيد بن هارون، أنبأ محمّد بن عمرو، عن محمّد بن المنذر </w:t>
      </w:r>
      <w:r>
        <w:rPr>
          <w:rStyle w:val="FootnoteAnchor"/>
          <w:rtl w:val="true"/>
        </w:rPr>
        <w:footnoteReference w:id="13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بعث حبيب بن مسلمة إلى أبي ذرّ و هو بالشام ثلاثمائة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بها على حاجتك؛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بها إليه، ما أحد أغنى باللّه منا، ما لنا إلاّ ظل يتوارى به، و تلة من غنم تروح علينا، و مولاة لنا تصدقت علينا بخدمتها، ثم إنّي لأتخوف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أبو القاسم الطبراني </w:t>
      </w:r>
      <w:r>
        <w:rPr>
          <w:rStyle w:val="FootnoteAnchor"/>
          <w:rtl w:val="true"/>
        </w:rPr>
        <w:footnoteReference w:id="1304"/>
      </w:r>
      <w:r>
        <w:rPr>
          <w:rFonts w:ascii="Amiri" w:hAnsi="Amiri" w:eastAsia="Amiri" w:cs="Amiri"/>
          <w:color w:val="111111"/>
          <w:sz w:val="28"/>
          <w:sz w:val="28"/>
          <w:szCs w:val="28"/>
          <w:rtl w:val="true"/>
          <w:lang w:bidi="ar-SA"/>
        </w:rPr>
        <w:t xml:space="preserve">، نا محمّد بن عبد اللّه الحضرمي، نا أبو حصين </w:t>
      </w:r>
      <w:r>
        <w:rPr>
          <w:rStyle w:val="FootnoteAnchor"/>
          <w:rtl w:val="true"/>
        </w:rPr>
        <w:footnoteReference w:id="1305"/>
      </w:r>
      <w:r>
        <w:rPr>
          <w:rFonts w:ascii="Amiri" w:hAnsi="Amiri" w:eastAsia="Amiri" w:cs="Amiri"/>
          <w:color w:val="111111"/>
          <w:sz w:val="28"/>
          <w:sz w:val="28"/>
          <w:szCs w:val="28"/>
          <w:rtl w:val="true"/>
          <w:lang w:bidi="ar-SA"/>
        </w:rPr>
        <w:t>عبد اللّه بن أحمد بن يونس، حدّثني أبي، نا أبو بكر بن عيّاش، عن هشام بن حسّان،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الحارث رجل كان بالشام من قريش </w:t>
      </w:r>
      <w:r>
        <w:rPr>
          <w:rStyle w:val="FootnoteAnchor"/>
          <w:rtl w:val="true"/>
        </w:rPr>
        <w:footnoteReference w:id="1306"/>
      </w:r>
      <w:r>
        <w:rPr>
          <w:rFonts w:ascii="Amiri" w:hAnsi="Amiri" w:eastAsia="Amiri" w:cs="Amiri"/>
          <w:color w:val="111111"/>
          <w:sz w:val="28"/>
          <w:sz w:val="28"/>
          <w:szCs w:val="28"/>
          <w:rtl w:val="true"/>
          <w:lang w:bidi="ar-SA"/>
        </w:rPr>
        <w:t>أن أبا ذرّ كان به عوز، فبعث إليه ثلاثمائة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 عبد اللّه هو أهون عليه مني،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له أربعون فقد ألحف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لآل أبي ذرّ أربعون درهما، و أربعون شاة، و ماهنان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خادمين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عبد الواحد الدينوري، أنا علي بن عمر بن محمّد بن الحسين، أنا أبو بكر بن شاذان، أنا أبو القاسم البغوي، نا أحمد بن حنبل، نا عباد بن العوّام، عن عاصم بن كليب، حدّثني سلمة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إمّا حجاجا، و إمّا عمّارا، فمررنا بأبي ذرّ، فمر بنا عشاء، فجلس إلينا، فقال له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 الإبل كذا، و من الغنم كذا، إحداهما يراعاها ابن لي، و الأخرى يرعاها عبد لي و هو عتيق إلى الحول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و أبو بكر وجيه ابنا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عبد الرّحمن بن علي بن محمّد بن موسى، أنا أبو زكريا يحيى بن إسماعيل بن يحيى الحربي، أنا عبد اللّه بن محمّد بن الحسن بن الشّرقي، نا عبد اللّه بن هاشم، نا وكيع، ثنا سفيان </w:t>
      </w:r>
      <w:r>
        <w:rPr>
          <w:rStyle w:val="FootnoteAnchor"/>
          <w:rtl w:val="true"/>
        </w:rPr>
        <w:footnoteReference w:id="1308"/>
      </w:r>
      <w:r>
        <w:rPr>
          <w:rFonts w:ascii="Amiri" w:hAnsi="Amiri" w:eastAsia="Amiri" w:cs="Amiri"/>
          <w:color w:val="111111"/>
          <w:sz w:val="28"/>
          <w:sz w:val="28"/>
          <w:szCs w:val="28"/>
          <w:rtl w:val="true"/>
          <w:lang w:bidi="ar-SA"/>
        </w:rPr>
        <w:t>، عن عمّار بن معاوية الدهني، عن أبي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قوم بأبي ذرّ بالربذة، فعرضوا عليه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النفقة،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أعنز نحلبها، و أحمرة </w:t>
      </w:r>
      <w:r>
        <w:rPr>
          <w:rStyle w:val="FootnoteAnchor"/>
          <w:rtl w:val="true"/>
        </w:rPr>
        <w:footnoteReference w:id="1310"/>
      </w:r>
      <w:r>
        <w:rPr>
          <w:rFonts w:ascii="Amiri" w:hAnsi="Amiri" w:eastAsia="Amiri" w:cs="Amiri"/>
          <w:color w:val="111111"/>
          <w:sz w:val="28"/>
          <w:sz w:val="28"/>
          <w:szCs w:val="28"/>
          <w:rtl w:val="true"/>
          <w:lang w:bidi="ar-SA"/>
        </w:rPr>
        <w:t>ننتقل عليها، و محرّرة تخدمنا و فضل عباءة إنّي لأخاف الحساب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محمّد بن علي بن أبي العلاء، نا أبو بكر الخطيب، أنا أبو الحسين </w:t>
      </w:r>
      <w:r>
        <w:rPr>
          <w:rStyle w:val="FootnoteAnchor"/>
          <w:rtl w:val="true"/>
        </w:rPr>
        <w:footnoteReference w:id="1311"/>
      </w:r>
      <w:r>
        <w:rPr>
          <w:rFonts w:ascii="Amiri" w:hAnsi="Amiri" w:eastAsia="Amiri" w:cs="Amiri"/>
          <w:color w:val="111111"/>
          <w:sz w:val="28"/>
          <w:sz w:val="28"/>
          <w:szCs w:val="28"/>
          <w:rtl w:val="true"/>
          <w:lang w:bidi="ar-SA"/>
        </w:rPr>
        <w:t xml:space="preserve">بن بشران، أنا عثمان بن أحمد الدقّاق، نا محمّد بن أحمد بن النّضر، نا معاوية بن عمرو، عن أبي إسحاق الفزاري، عن الأوزاعي، عن يحيى </w:t>
      </w:r>
      <w:r>
        <w:rPr>
          <w:rStyle w:val="FootnoteAnchor"/>
          <w:rtl w:val="true"/>
        </w:rPr>
        <w:footnoteReference w:id="13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ذرّ ثلاثون فرسا يحمل عليها، فكان يحمل على خمسة عشر منها، فغزوا عليها و يصلح آلة بقيتها، فإذا رجعت أخذها فأصلح آلتها و حمل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إسحاق عن جسر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أبي ذرّ أربعة آلاف فكان يشتري عشرين فرسا فيرتبطها بحمص، فكان يحمل على عشر عاما، و عشر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13"/>
      </w:r>
      <w:r>
        <w:rPr>
          <w:rFonts w:ascii="Amiri" w:hAnsi="Amiri" w:eastAsia="Amiri" w:cs="Amiri"/>
          <w:color w:val="111111"/>
          <w:sz w:val="28"/>
          <w:sz w:val="28"/>
          <w:szCs w:val="28"/>
          <w:rtl w:val="true"/>
          <w:lang w:bidi="ar-SA"/>
        </w:rPr>
        <w:t>أبو الحسين عبد الرّحمن بن عبد اللّه بن أبي الحديد، أنبأ جدي أبو عبد اللّه الحسن بن أحمد، أنا أبو علي الحسن بن علي بن إبراهيم الأهوازي، أنا أبو محمّد عبد اللّه بن محمّد بن إسماعيل بن يوسف الشيباني، نا أبو بكر محمّد بن سليمان الربعي، ثنا أبو الحسن محمّد بن الفيض، ثنا إبراهيم بن هشام، حدّثني أبي عن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أبو الدّرداء إلى السوق يشتري قميصا، فلقي أبا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أبا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أشتري قميصا،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بعشرة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أبا الدّرداء من المسرفين، ألا إنّ‌ أبا الدّرداء من المسرفين، 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فالتمست مكانا أتوارى فيه، فلم أقدر،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لا تفعل، مرّ معي، فاكسني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فأتى السوق، فاشترى قميصا بأربعة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حتى إذا كنت بين منزلي و السوق لقيت رجلا لا يكاد يواري سوأته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وار سوأتك،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أجد ما أوري به سوأتي، فألقيت إليه الثوب، ثم انصرفت إلى السوق فاشتريت قميصا بأربعة دراهم، ثم انصرفت إلى منزلي، فإذا خادمة على الطريق تبكي، قد اندقّ‌ إناؤها،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اندقّ‌ إنائي، و أبطأت على أهلي، فذهبت معها إلى </w:t>
      </w:r>
    </w:p>
    <w:p>
      <w:pPr>
        <w:pStyle w:val="BookText"/>
        <w:rPr/>
      </w:pPr>
      <w:r>
        <w:rPr>
          <w:rFonts w:ascii="Amiri" w:hAnsi="Amiri" w:eastAsia="Amiri" w:cs="Amiri"/>
          <w:color w:val="111111"/>
          <w:sz w:val="28"/>
          <w:sz w:val="28"/>
          <w:szCs w:val="28"/>
          <w:rtl w:val="true"/>
          <w:lang w:bidi="ar-SA"/>
        </w:rPr>
        <w:t xml:space="preserve">السوق، فاشتريت لها سمنا بدرهم </w:t>
      </w:r>
      <w:r>
        <w:rPr>
          <w:rStyle w:val="FootnoteAnchor"/>
          <w:rtl w:val="true"/>
        </w:rPr>
        <w:footnoteReference w:id="1314"/>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أما إذا فعلت ما فعلت فامش معي إلى أهلي فإنّي قد أبطأت و أنا أخاف أن يضربوني،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فمشيت معها إلى مواليها </w:t>
      </w:r>
      <w:r>
        <w:rPr>
          <w:rStyle w:val="FootnoteAnchor"/>
          <w:rtl w:val="true"/>
        </w:rPr>
        <w:footnoteReference w:id="1315"/>
      </w:r>
      <w:r>
        <w:rPr>
          <w:rFonts w:ascii="Amiri" w:hAnsi="Amiri" w:eastAsia="Amiri" w:cs="Amiri"/>
          <w:color w:val="111111"/>
          <w:sz w:val="28"/>
          <w:sz w:val="28"/>
          <w:szCs w:val="28"/>
          <w:rtl w:val="true"/>
          <w:lang w:bidi="ar-SA"/>
        </w:rPr>
        <w:t>، فدعوت، فخرج إليّ‌ مولاها،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عنّاك يا أبا الدّرداء؟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خادمتكم </w:t>
      </w:r>
      <w:r>
        <w:rPr>
          <w:rStyle w:val="FootnoteAnchor"/>
          <w:rtl w:val="true"/>
        </w:rPr>
        <w:footnoteReference w:id="1316"/>
      </w:r>
      <w:r>
        <w:rPr>
          <w:rFonts w:ascii="Amiri" w:hAnsi="Amiri" w:eastAsia="Amiri" w:cs="Amiri"/>
          <w:color w:val="111111"/>
          <w:sz w:val="28"/>
          <w:sz w:val="28"/>
          <w:szCs w:val="28"/>
          <w:rtl w:val="true"/>
          <w:lang w:bidi="ar-SA"/>
        </w:rPr>
        <w:t>أبطأت عنكم و أشفقت أن تضربوها، فسألتني أن آتيكم لتكفوا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أشهدك أنها حرّة لوجه اللّه لممشاك 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أرشد منّي حين كساني قميصا، و كسا مسكينا قميصا، و أعتق رقبة بعشرة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17"/>
      </w:r>
      <w:r>
        <w:rPr>
          <w:rFonts w:ascii="Amiri" w:hAnsi="Amiri" w:eastAsia="Amiri" w:cs="Amiri"/>
          <w:color w:val="111111"/>
          <w:sz w:val="28"/>
          <w:sz w:val="28"/>
          <w:szCs w:val="28"/>
          <w:rtl w:val="true"/>
          <w:lang w:bidi="ar-SA"/>
        </w:rPr>
        <w:t xml:space="preserve">أبو القاسم زاهر بن طاهر، أنا أبو بكر البيهقي، أنا أبو عبد اللّه الحافظ‍‌، أنا أبو العبّاس الأصمّ‌، نا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أبان </w:t>
      </w:r>
      <w:r>
        <w:rPr>
          <w:rStyle w:val="FootnoteAnchor"/>
          <w:rtl w:val="true"/>
        </w:rPr>
        <w:footnoteReference w:id="1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سيّار </w:t>
      </w:r>
      <w:r>
        <w:rPr>
          <w:rStyle w:val="FootnoteAnchor"/>
          <w:rtl w:val="true"/>
        </w:rPr>
        <w:footnoteReference w:id="1319"/>
      </w:r>
      <w:r>
        <w:rPr>
          <w:rFonts w:ascii="Amiri" w:hAnsi="Amiri" w:eastAsia="Amiri" w:cs="Amiri"/>
          <w:color w:val="111111"/>
          <w:sz w:val="28"/>
          <w:sz w:val="28"/>
          <w:szCs w:val="28"/>
          <w:rtl w:val="true"/>
          <w:lang w:bidi="ar-SA"/>
        </w:rPr>
        <w:t>هو أبي حكم، نا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ثابت البنّاني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أبو الدرداء مسكنا تدرأ بظله </w:t>
      </w:r>
      <w:r>
        <w:rPr>
          <w:rStyle w:val="FootnoteAnchor"/>
          <w:rtl w:val="true"/>
        </w:rPr>
        <w:footnoteReference w:id="1320"/>
      </w:r>
      <w:r>
        <w:rPr>
          <w:rFonts w:ascii="Amiri" w:hAnsi="Amiri" w:eastAsia="Amiri" w:cs="Amiri"/>
          <w:color w:val="111111"/>
          <w:sz w:val="28"/>
          <w:sz w:val="28"/>
          <w:szCs w:val="28"/>
          <w:rtl w:val="true"/>
          <w:lang w:bidi="ar-SA"/>
        </w:rPr>
        <w:t>،فمرّ عليه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تعمّر دارا أمر اللّه بخرابها؟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أكون رأيتك تتمرغ في عذرة أحب إليّ‌ من أن أكون رأيتك فيها، فلما فرغ أبو الدرداء من بنائه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قائل على بنائي هذا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بنيت دارا و لست عامرها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إذ بنيت أين داري</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أنبأ أبو عمر بن حيوية، أنا أحمد بن معروف، أنبأ أبو علي بن الفهم، نا محمّد بن سعد </w:t>
      </w:r>
      <w:r>
        <w:rPr>
          <w:rStyle w:val="FootnoteAnchor"/>
          <w:rtl w:val="true"/>
        </w:rPr>
        <w:footnoteReference w:id="1321"/>
      </w:r>
      <w:r>
        <w:rPr>
          <w:rFonts w:ascii="Amiri" w:hAnsi="Amiri" w:eastAsia="Amiri" w:cs="Amiri"/>
          <w:color w:val="111111"/>
          <w:sz w:val="28"/>
          <w:sz w:val="28"/>
          <w:szCs w:val="28"/>
          <w:rtl w:val="true"/>
          <w:lang w:bidi="ar-SA"/>
        </w:rPr>
        <w:t>،أنا عبد اللّه بن عمرو أبو معمر المنقري، ثنا عبد الوارث بن سعيد، عن الحسين المعلم، عن ابن بريدة 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أبو موسى الأشعري لقي أبا ذرّ، فجعل أبو موسى يلزمه، و كان الأشعري رجلا خفيف اللحم، قصيرا، و كان أبو ذرّ رجلا أسود، كثّ‌ الشعر، فجعل الأشعري يلزمه و يقول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و يقول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بأخي، و يدفعه أبو ذرّ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بأخيك، إنما كنت أخاك قبل أن تستعمل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 أبا هريرة فالتزمه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بأخي، فقال له </w:t>
      </w:r>
    </w:p>
    <w:p>
      <w:pPr>
        <w:pStyle w:val="BookText"/>
        <w:rPr/>
      </w:pP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هل كنت عملت لهؤلاء؟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تطاولت في البناء أو اتخذت زرعا أو ماشية‌؟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أنت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نا أبو بكر عبد اللّه بن أبي الدنيا، ثنا أبو قدامة، 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في مالك شريكان، أيّهما جاء أخذ، و لم يؤامرك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الحدثان و القدر، كلاهما يمرّ على الغثّ‌ و السمين، و الورثة ينتظرون متى تموت فيأخذون ما </w:t>
      </w:r>
      <w:r>
        <w:rPr>
          <w:rStyle w:val="FootnoteAnchor"/>
          <w:rtl w:val="true"/>
        </w:rPr>
        <w:footnoteReference w:id="1322"/>
      </w:r>
      <w:r>
        <w:rPr>
          <w:rFonts w:ascii="Amiri" w:hAnsi="Amiri" w:eastAsia="Amiri" w:cs="Amiri"/>
          <w:color w:val="111111"/>
          <w:sz w:val="28"/>
          <w:sz w:val="28"/>
          <w:szCs w:val="28"/>
          <w:rtl w:val="true"/>
          <w:lang w:bidi="ar-SA"/>
        </w:rPr>
        <w:t xml:space="preserve">تحت يدك، و أنت تقدّم لنفسك، فإن استطعت ألاّ تكون أحسن الثلاثة </w:t>
      </w:r>
      <w:r>
        <w:rPr>
          <w:rStyle w:val="FootnoteAnchor"/>
          <w:rtl w:val="true"/>
        </w:rPr>
        <w:footnoteReference w:id="1323"/>
      </w:r>
      <w:r>
        <w:rPr>
          <w:rFonts w:ascii="Amiri" w:hAnsi="Amiri" w:eastAsia="Amiri" w:cs="Amiri"/>
          <w:color w:val="111111"/>
          <w:sz w:val="28"/>
          <w:sz w:val="28"/>
          <w:szCs w:val="28"/>
          <w:rtl w:val="true"/>
          <w:lang w:bidi="ar-SA"/>
        </w:rPr>
        <w:t>نصيبا فافعل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أنا رشأ، أنا الحسن، أنا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القاسم الشّحّامي، أنبأ أبو بكر البيهقي، أنا أبو الحسين بن بشران، أنا أبو علي 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أبي الدنيا، ثنا زياد بن أيوب، نا سعيد بن عامر، عن جعفر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رجل على أبي ذرّ، فجعل يقلب بصره في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أين متاعكم‌؟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رشأ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في بيتك متاعا، و لا غير ذلك من الأثاث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بيتا نوجّه إليه صالح متاعنا،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لك من متاع ما دمت هاهنا،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المنزل لا يدعنا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شجاع بن فارس الذهلي، أنا أبو طالب العشاري، و أبو الحسن بن الملطي،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دوست، نا أبو طالب و أبو الحسين بن أخي 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البردعي، نا أبو بكر بن أبي الدنيا، حدّثني محمّد بن الحسين، نا عبد اللّه بن محمّد التيمي، نا عبد الجبّار بن النضر السلمي عن بعض رجاله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غلام لأبي ذرّ قد كسر رجل شاة له، فقال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كسر رجل هذه الشاة‌؟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لأغيظك فتضربني فتأثم،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لأغيظنّ‌ من حرّضك على غيظي،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حفص عمر بن ظفر </w:t>
      </w:r>
      <w:r>
        <w:rPr>
          <w:rStyle w:val="FootnoteAnchor"/>
          <w:rtl w:val="true"/>
        </w:rPr>
        <w:footnoteReference w:id="1324"/>
      </w:r>
      <w:r>
        <w:rPr>
          <w:rFonts w:ascii="Amiri" w:hAnsi="Amiri" w:eastAsia="Amiri" w:cs="Amiri"/>
          <w:color w:val="111111"/>
          <w:sz w:val="28"/>
          <w:sz w:val="28"/>
          <w:szCs w:val="28"/>
          <w:rtl w:val="true"/>
          <w:lang w:bidi="ar-SA"/>
        </w:rPr>
        <w:t xml:space="preserve">أحمد المغازلي </w:t>
      </w:r>
      <w:r>
        <w:rPr>
          <w:rStyle w:val="FootnoteAnchor"/>
          <w:rtl w:val="true"/>
        </w:rPr>
        <w:footnoteReference w:id="1325"/>
      </w:r>
      <w:r>
        <w:rPr>
          <w:rFonts w:ascii="Amiri" w:hAnsi="Amiri" w:eastAsia="Amiri" w:cs="Amiri"/>
          <w:color w:val="111111"/>
          <w:sz w:val="28"/>
          <w:sz w:val="28"/>
          <w:szCs w:val="28"/>
          <w:rtl w:val="true"/>
          <w:lang w:bidi="ar-SA"/>
        </w:rPr>
        <w:t>،أنبأ أبو الفوارس طراد بن محمّد بن علي الزينبي، أنا أبو محمّد عبد اللّه بن يحيى بن عبد الجبّار السكري، أنا أبو علي إسماعيل بن محمّد الصفّار، نا أحمد بن منصور الرمادي، نا عبد الرزّاق، أنبأ زكريا بن إسحاق، عن ابن أبي نجيح، عن أبيه عن رجل من بني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ذرّ ينزل علينا فيحجّ‌ من مكة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رشأ بن نظيف، نا الحسن بن إسماعيل، أنا أحمد بن مروان، ثنا جعفر بن محمّد الصائغ، نا سعيد بن سليمان، نا صالح بن عمر، حدّثني علي بن مسعدة، حدّثني عبد اللّه الرومي، عن أم طلق قالت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دخلت على أبي ذرّ فرأيته شعثا شاحبا، بيده صوف، قد جعل عودين، و هو يغزل بهما </w:t>
      </w:r>
      <w:r>
        <w:rPr>
          <w:rStyle w:val="FootnoteAnchor"/>
          <w:rtl w:val="true"/>
        </w:rPr>
        <w:footnoteReference w:id="1327"/>
      </w:r>
      <w:r>
        <w:rPr>
          <w:rFonts w:ascii="Amiri" w:hAnsi="Amiri" w:eastAsia="Amiri" w:cs="Amiri"/>
          <w:color w:val="111111"/>
          <w:sz w:val="28"/>
          <w:sz w:val="28"/>
          <w:szCs w:val="28"/>
          <w:rtl w:val="true"/>
          <w:lang w:bidi="ar-SA"/>
        </w:rPr>
        <w:t>ذلك الصوف، فنظرت يمنة و يسرة، فلم أر في بيته شيئا، فناولته شيئا من دقيق و سويق،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ثوابك، فعلى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أنا أبو عاصم الفضيل بن يحيى، أنبأ أبو محمّد عبد الرّحمن بن أحمد بن محمّد، أنا أبو عبد اللّه محمّد بن عقيل، ثنا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مسعدة، نا عبد اللّه الرومي، حدّثني أم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دخلت على أبي ذرّ فناولته شيئا من دقيق و سويق، فجعله في طرف ثوبه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ثوابك على اللّه،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طلق، كيف رأيت هيئة أبي ذرّ؟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شعثا، شحبا، و في يده صوف منفوش و عودين قد وضع أحدهما على الآخر، و هو يغزله من ذلك الصوف</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السّوسي، أنا أحمد بن معروف، نا الحسين بن فهم، نا ابن سعد </w:t>
      </w:r>
      <w:r>
        <w:rPr>
          <w:rStyle w:val="FootnoteAnchor"/>
          <w:rtl w:val="true"/>
        </w:rPr>
        <w:footnoteReference w:id="1328"/>
      </w:r>
      <w:r>
        <w:rPr>
          <w:rFonts w:ascii="Amiri" w:hAnsi="Amiri" w:eastAsia="Amiri" w:cs="Amiri"/>
          <w:color w:val="111111"/>
          <w:sz w:val="28"/>
          <w:sz w:val="28"/>
          <w:szCs w:val="28"/>
          <w:rtl w:val="true"/>
          <w:lang w:bidi="ar-SA"/>
        </w:rPr>
        <w:t xml:space="preserve">،أنبأ محمّد بن عمر، نا يزيد بن علي الأسلمي، حدّثني عيسى بن عميلة الفزاري، أخبرني من رأى أبا ذرّ يحلب غنيمة له فيبدأ </w:t>
      </w:r>
    </w:p>
    <w:p>
      <w:pPr>
        <w:pStyle w:val="BookText"/>
        <w:rPr/>
      </w:pPr>
      <w:r>
        <w:rPr>
          <w:rFonts w:ascii="Amiri" w:hAnsi="Amiri" w:eastAsia="Amiri" w:cs="Amiri"/>
          <w:color w:val="111111"/>
          <w:sz w:val="28"/>
          <w:sz w:val="28"/>
          <w:szCs w:val="28"/>
          <w:rtl w:val="true"/>
          <w:lang w:bidi="ar-SA"/>
        </w:rPr>
        <w:t xml:space="preserve">بجيرانه و أضيافه قبل نفسه </w:t>
      </w:r>
      <w:r>
        <w:rPr>
          <w:rStyle w:val="FootnoteAnchor"/>
          <w:rtl w:val="true"/>
        </w:rPr>
        <w:footnoteReference w:id="1329"/>
      </w:r>
      <w:r>
        <w:rPr>
          <w:rFonts w:ascii="Amiri" w:hAnsi="Amiri" w:eastAsia="Amiri" w:cs="Amiri"/>
          <w:color w:val="111111"/>
          <w:sz w:val="28"/>
          <w:sz w:val="28"/>
          <w:szCs w:val="28"/>
          <w:rtl w:val="true"/>
          <w:lang w:bidi="ar-SA"/>
        </w:rPr>
        <w:t>،و لقد رأيته ليلة حلب ما بقي في ضروع غنمه شيء إلاّ مصره و قرّب إليهم تمرا و هو يسير، ثم تعذر إليهم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عندنا ما هو أفضل من هذا لجئنا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رأيته ذاق تلك الليلة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أنا أبو الحسن المصري </w:t>
      </w:r>
      <w:r>
        <w:rPr>
          <w:rStyle w:val="FootnoteAnchor"/>
          <w:rtl w:val="true"/>
        </w:rPr>
        <w:footnoteReference w:id="1330"/>
      </w:r>
      <w:r>
        <w:rPr>
          <w:rFonts w:ascii="Amiri" w:hAnsi="Amiri" w:eastAsia="Amiri" w:cs="Amiri"/>
          <w:color w:val="111111"/>
          <w:sz w:val="28"/>
          <w:sz w:val="28"/>
          <w:szCs w:val="28"/>
          <w:rtl w:val="true"/>
          <w:lang w:bidi="ar-SA"/>
        </w:rPr>
        <w:t>،أنا أبو بكر المالكي، نا ابن أبي الدنيا، نا إسحاق بن إسماعيل، نا سفيان، عن ابن جدعان عن من سمع أبا ذرّ في مسجد المدينة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تخوّفني، فو اللّه الفقر أحبّ‌ إليّ‌ من الغنى، و لبطن الأرض أحبّ‌ إليّ‌ من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أحمد بن الحسين، أنا أبو محمّد عبد اللّه بن أحمد بن الفضل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خلف بن محمّد، نا عبد اللّه بن محمود المروزي، نا الحسين بن حريث، نا الفضل بن موسى السّيناني </w:t>
      </w:r>
      <w:r>
        <w:rPr>
          <w:rStyle w:val="FootnoteAnchor"/>
          <w:rtl w:val="true"/>
        </w:rPr>
        <w:footnoteReference w:id="1331"/>
      </w:r>
      <w:r>
        <w:rPr>
          <w:rFonts w:ascii="Amiri" w:hAnsi="Amiri" w:eastAsia="Amiri" w:cs="Amiri"/>
          <w:color w:val="111111"/>
          <w:sz w:val="28"/>
          <w:sz w:val="28"/>
          <w:szCs w:val="28"/>
          <w:rtl w:val="true"/>
          <w:lang w:bidi="ar-SA"/>
        </w:rPr>
        <w:t xml:space="preserve">،نا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محارب اسمه يحيى، عن يونس بن عبيد، عن الحسين،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الإسلام و أهله، و أحبّ‌ الفقراء و أحب الغريب من كل قلبك، و ادخل في عموم الدنيا و اخرج منها بالصبر، و لا يأمن رجل أن يكون على خير فيرجع إلى شرّ، فيموت بشرّ، و لا تيأس من رجل </w:t>
      </w:r>
      <w:r>
        <w:rPr>
          <w:rStyle w:val="FootnoteAnchor"/>
          <w:rtl w:val="true"/>
        </w:rPr>
        <w:footnoteReference w:id="1332"/>
      </w:r>
      <w:r>
        <w:rPr>
          <w:rFonts w:ascii="Amiri" w:hAnsi="Amiri" w:eastAsia="Amiri" w:cs="Amiri"/>
          <w:color w:val="111111"/>
          <w:sz w:val="28"/>
          <w:sz w:val="28"/>
          <w:szCs w:val="28"/>
          <w:rtl w:val="true"/>
          <w:lang w:bidi="ar-SA"/>
        </w:rPr>
        <w:t>يكون على شرّ، فيرجع إلى خير، فيموت بخير، و ليردك عن الناس ما تعرف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الحسين بن بشران، أنا أبو الحسين إسحاق بن أحمد الكاذي، نا عبد اللّه بن أحمد بن حنبل، حدّثني أبي، نا عبيد اللّه بن أحمد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سعد منصور بن علي بن عبد الرّحمن الحجري </w:t>
      </w:r>
      <w:r>
        <w:rPr>
          <w:rStyle w:val="FootnoteAnchor"/>
          <w:rtl w:val="true"/>
        </w:rPr>
        <w:footnoteReference w:id="1333"/>
      </w:r>
      <w:r>
        <w:rPr>
          <w:rFonts w:ascii="Amiri" w:hAnsi="Amiri" w:eastAsia="Amiri" w:cs="Amiri"/>
          <w:color w:val="111111"/>
          <w:sz w:val="28"/>
          <w:sz w:val="28"/>
          <w:szCs w:val="28"/>
          <w:rtl w:val="true"/>
          <w:lang w:bidi="ar-SA"/>
        </w:rPr>
        <w:t xml:space="preserve">،أنا أبو منصور سعد بن عبد الحميد البوسنجي، أنا أبو الحسين أحمد بن محمّد بن منصور الخطيب </w:t>
      </w:r>
    </w:p>
    <w:p>
      <w:pPr>
        <w:pStyle w:val="BookText"/>
        <w:rPr/>
      </w:pPr>
      <w:r>
        <w:rPr>
          <w:rFonts w:ascii="Amiri" w:hAnsi="Amiri" w:eastAsia="Amiri" w:cs="Amiri"/>
          <w:color w:val="111111"/>
          <w:sz w:val="28"/>
          <w:sz w:val="28"/>
          <w:szCs w:val="28"/>
          <w:rtl w:val="true"/>
          <w:lang w:bidi="ar-SA"/>
        </w:rPr>
        <w:t xml:space="preserve">العالي </w:t>
      </w:r>
      <w:r>
        <w:rPr>
          <w:rStyle w:val="FootnoteAnchor"/>
          <w:rtl w:val="true"/>
        </w:rPr>
        <w:footnoteReference w:id="1334"/>
      </w:r>
      <w:r>
        <w:rPr>
          <w:rFonts w:ascii="Amiri" w:hAnsi="Amiri" w:eastAsia="Amiri" w:cs="Amiri"/>
          <w:color w:val="111111"/>
          <w:sz w:val="28"/>
          <w:sz w:val="28"/>
          <w:szCs w:val="28"/>
          <w:rtl w:val="true"/>
          <w:lang w:bidi="ar-SA"/>
        </w:rPr>
        <w:t xml:space="preserve">،أنا أبو عبد اللّه محمّد بن الحسن البندجاني </w:t>
      </w:r>
      <w:r>
        <w:rPr>
          <w:rStyle w:val="FootnoteAnchor"/>
          <w:rtl w:val="true"/>
        </w:rPr>
        <w:footnoteReference w:id="1335"/>
      </w:r>
      <w:r>
        <w:rPr>
          <w:rFonts w:ascii="Amiri" w:hAnsi="Amiri" w:eastAsia="Amiri" w:cs="Amiri"/>
          <w:color w:val="111111"/>
          <w:sz w:val="28"/>
          <w:sz w:val="28"/>
          <w:szCs w:val="28"/>
          <w:rtl w:val="true"/>
          <w:lang w:bidi="ar-SA"/>
        </w:rPr>
        <w:t>،و أبو القاسم منصور بن العباس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سليمان داود بن الوسيم البوسنجي، حدّثني أبو عبد الرّحمن عبد اللّه بن أحمد بن حنبل، حدّثني أبي، حدّثني عبيد اللّه بن محمّد القرشي قال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شيخا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أنا أبا ذرّ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عليكم ناصح، إنّي عليكم شفيق، صلّوا في ظلمة الليل لوحشة القبور، و صوموا في الدنيا لحرّ يوم النشور، و تصدّقوا مخافة يوم عسير، يا أيها الناس إنّي لكم ناصح، إنّي عليكم شفيق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أنبأ أبو طاهر بن محمود، أنا أبو بكر بن المقرئ، نا محمّد بن جعفر، نا عبيد اللّه بن سعد، 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شيخ يكنى أبا زكريا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لكم ناصح، إنّي عليكم شفيق، صلّوا في ظلام الليل لوحشة القبور، و صوموا في حرّ هذه الدنيا لحرّ يوم النشور، و تصدّقوا مخافة يوم عسير لعظائم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أنا أبو الحسن المصري، أنا أبو بكر الدينوري، نا محمّد بن موسى، نا محمّد بن الحارث،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من أنعم الناس بالا؟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 في التراب </w:t>
      </w:r>
      <w:r>
        <w:rPr>
          <w:rStyle w:val="FootnoteAnchor"/>
          <w:rtl w:val="true"/>
        </w:rPr>
        <w:footnoteReference w:id="1337"/>
      </w:r>
      <w:r>
        <w:rPr>
          <w:rFonts w:ascii="Amiri" w:hAnsi="Amiri" w:eastAsia="Amiri" w:cs="Amiri"/>
          <w:color w:val="111111"/>
          <w:sz w:val="28"/>
          <w:sz w:val="28"/>
          <w:szCs w:val="28"/>
          <w:rtl w:val="true"/>
          <w:lang w:bidi="ar-SA"/>
        </w:rPr>
        <w:t>قد أمن العقاب، و بشر بالثواب،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أنا الفضيل </w:t>
      </w:r>
      <w:r>
        <w:rPr>
          <w:rStyle w:val="FootnoteAnchor"/>
          <w:rtl w:val="true"/>
        </w:rPr>
        <w:footnoteReference w:id="1338"/>
      </w:r>
      <w:r>
        <w:rPr>
          <w:rFonts w:ascii="Amiri" w:hAnsi="Amiri" w:eastAsia="Amiri" w:cs="Amiri"/>
          <w:color w:val="111111"/>
          <w:sz w:val="28"/>
          <w:sz w:val="28"/>
          <w:szCs w:val="28"/>
          <w:rtl w:val="true"/>
          <w:lang w:bidi="ar-SA"/>
        </w:rPr>
        <w:t>بن يحيى، أنا ابن أبي شريح، أنا محمّد بن عقيل بن الأزهر، نا عمر بن شبّة، نا غندر، نا شعبة، عن يونس بن حباب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مجاهدا يحدّث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ما أعلم لضحكتم قليلا و لبكيتم كثيرا، و لما ساغ لكم الطعام و الشراب، و لا نمتم على الفرش، و لا حنثتم النساء، و خرجتم إلى الصعدات تحارون و تبكون، و لوددت أن اللّه خلقني شجرة تعضد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و أبو بكر زاهر و وجيه الشّحّاميان،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عبد الرّحمن </w:t>
      </w:r>
    </w:p>
    <w:p>
      <w:pPr>
        <w:pStyle w:val="BookText"/>
        <w:rPr/>
      </w:pPr>
      <w:r>
        <w:rPr>
          <w:rFonts w:ascii="Amiri" w:hAnsi="Amiri" w:eastAsia="Amiri" w:cs="Amiri"/>
          <w:color w:val="111111"/>
          <w:sz w:val="28"/>
          <w:sz w:val="28"/>
          <w:szCs w:val="28"/>
          <w:rtl w:val="true"/>
          <w:lang w:bidi="ar-SA"/>
        </w:rPr>
        <w:t>و علي بن محمّد الشاهد، أنا أبو</w:t>
      </w:r>
      <w:r>
        <w:rPr>
          <w:rFonts w:eastAsia="Amiri" w:cs="Amiri" w:ascii="Amiri" w:hAnsi="Amiri"/>
          <w:color w:val="111111"/>
          <w:sz w:val="28"/>
          <w:szCs w:val="28"/>
          <w:rtl w:val="true"/>
          <w:lang w:bidi="ar-SA"/>
        </w:rPr>
        <w:t xml:space="preserve">... </w:t>
      </w:r>
      <w:r>
        <w:rPr>
          <w:rStyle w:val="FootnoteAnchor"/>
          <w:rtl w:val="true"/>
        </w:rPr>
        <w:footnoteReference w:id="1339"/>
      </w:r>
      <w:r>
        <w:rPr>
          <w:rFonts w:ascii="Amiri" w:hAnsi="Amiri" w:eastAsia="Amiri" w:cs="Amiri"/>
          <w:color w:val="111111"/>
          <w:sz w:val="28"/>
          <w:sz w:val="28"/>
          <w:szCs w:val="28"/>
          <w:rtl w:val="true"/>
          <w:lang w:bidi="ar-SA"/>
        </w:rPr>
        <w:t>،حدّثني إسماعيل بن يحيى، أنا عبد اللّه بن محمّد ابن</w:t>
      </w:r>
      <w:r>
        <w:rPr>
          <w:rFonts w:eastAsia="Amiri" w:cs="Amiri" w:ascii="Amiri" w:hAnsi="Amiri"/>
          <w:color w:val="111111"/>
          <w:sz w:val="28"/>
          <w:szCs w:val="28"/>
          <w:rtl w:val="true"/>
          <w:lang w:bidi="ar-SA"/>
        </w:rPr>
        <w:t xml:space="preserve">... </w:t>
      </w:r>
      <w:r>
        <w:rPr>
          <w:rStyle w:val="FootnoteAnchor"/>
          <w:rtl w:val="true"/>
        </w:rPr>
        <w:footnoteReference w:id="1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1341"/>
      </w:r>
      <w:r>
        <w:rPr>
          <w:rFonts w:ascii="Amiri" w:hAnsi="Amiri" w:eastAsia="Amiri" w:cs="Amiri"/>
          <w:color w:val="111111"/>
          <w:sz w:val="28"/>
          <w:sz w:val="28"/>
          <w:szCs w:val="28"/>
          <w:rtl w:val="true"/>
          <w:lang w:bidi="ar-SA"/>
        </w:rPr>
        <w:t xml:space="preserve">عبد اللّه بن هاشم بن حيّان </w:t>
      </w:r>
      <w:r>
        <w:rPr>
          <w:rStyle w:val="FootnoteAnchor"/>
          <w:rtl w:val="true"/>
        </w:rPr>
        <w:footnoteReference w:id="1342"/>
      </w:r>
      <w:r>
        <w:rPr>
          <w:rFonts w:ascii="Amiri" w:hAnsi="Amiri" w:eastAsia="Amiri" w:cs="Amiri"/>
          <w:color w:val="111111"/>
          <w:sz w:val="28"/>
          <w:sz w:val="28"/>
          <w:szCs w:val="28"/>
          <w:rtl w:val="true"/>
          <w:lang w:bidi="ar-SA"/>
        </w:rPr>
        <w:t>،نا وكيع، نا أبي، عن إبراهيم بن مهاجر،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كنت شجرة تعضد، و وددت أنّي لم أخلق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343"/>
      </w:r>
      <w:r>
        <w:rPr>
          <w:rFonts w:ascii="Amiri" w:hAnsi="Amiri" w:eastAsia="Amiri" w:cs="Amiri"/>
          <w:color w:val="111111"/>
          <w:sz w:val="28"/>
          <w:sz w:val="28"/>
          <w:szCs w:val="28"/>
          <w:rtl w:val="true"/>
          <w:lang w:bidi="ar-SA"/>
        </w:rPr>
        <w:t>الحسن الفقيهان، و أبو المعالي الحسين 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نا الحسن بن عرفة، نا عباد بن عباد المهلبي، نا يونس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أتى أبا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 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تملي خيرا فيكتب لك خير من السكوت، 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السكوت خير من أن تملي شرّا 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الجليس الصالح خير من الجليس السوء، 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الوحدة خير من جليس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المعالي بن الشعيري، أنا أبو الحسن السلمي، أنا جدي، أنا الخرائطي، نا سعدان بن يزيد البزار، نا الهيثم بن جميل، نا شريك، عن أبي المحجل، عن</w:t>
      </w:r>
      <w:r>
        <w:rPr>
          <w:rFonts w:eastAsia="Amiri" w:cs="Amiri" w:ascii="Amiri" w:hAnsi="Amiri"/>
          <w:color w:val="111111"/>
          <w:sz w:val="28"/>
          <w:szCs w:val="28"/>
          <w:rtl w:val="true"/>
          <w:lang w:bidi="ar-SA"/>
        </w:rPr>
        <w:t xml:space="preserve">.... </w:t>
      </w:r>
      <w:r>
        <w:rPr>
          <w:rStyle w:val="FootnoteAnchor"/>
          <w:rtl w:val="true"/>
        </w:rPr>
        <w:footnoteReference w:id="1344"/>
      </w:r>
      <w:r>
        <w:rPr>
          <w:rFonts w:ascii="IRNazanin" w:hAnsi="IRNazanin" w:eastAsia="IRNazanin"/>
          <w:color w:val="111111"/>
          <w:sz w:val="28"/>
          <w:sz w:val="28"/>
          <w:szCs w:val="28"/>
          <w:rtl w:val="true"/>
          <w:lang w:bidi="fa-IR"/>
        </w:rPr>
        <w:t>بن عمران</w:t>
      </w:r>
      <w:r>
        <w:rPr>
          <w:rFonts w:eastAsia="IRNazanin" w:cs="IRNazanin"/>
          <w:color w:val="111111"/>
          <w:sz w:val="28"/>
          <w:szCs w:val="28"/>
          <w:rtl w:val="true"/>
          <w:lang w:bidi="fa-IR"/>
        </w:rPr>
        <w:t xml:space="preserve">.... </w:t>
      </w:r>
      <w:r>
        <w:rPr>
          <w:rStyle w:val="FootnoteAnchor"/>
          <w:rtl w:val="true"/>
        </w:rPr>
        <w:footnoteReference w:id="13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ذرّ جالسا في المسجد وحده، محتبي </w:t>
      </w:r>
      <w:r>
        <w:rPr>
          <w:rStyle w:val="FootnoteAnchor"/>
          <w:rtl w:val="true"/>
        </w:rPr>
        <w:footnoteReference w:id="1346"/>
      </w:r>
      <w:r>
        <w:rPr>
          <w:rFonts w:ascii="Amiri" w:hAnsi="Amiri" w:eastAsia="Amiri" w:cs="Amiri"/>
          <w:color w:val="111111"/>
          <w:sz w:val="28"/>
          <w:sz w:val="28"/>
          <w:szCs w:val="28"/>
          <w:rtl w:val="true"/>
          <w:lang w:bidi="ar-SA"/>
        </w:rPr>
        <w:t>بكساء صوف،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خير من جليس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الجليس الصالح خير من الوحدة،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السكوت خير من إملاء الشرّ،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إملاء الخير خير من السكوت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نا عبد اللّه بن أحمد </w:t>
      </w:r>
      <w:r>
        <w:rPr>
          <w:rStyle w:val="FootnoteAnchor"/>
          <w:rtl w:val="true"/>
        </w:rPr>
        <w:footnoteReference w:id="1347"/>
      </w:r>
      <w:r>
        <w:rPr>
          <w:rFonts w:ascii="Amiri" w:hAnsi="Amiri" w:eastAsia="Amiri" w:cs="Amiri"/>
          <w:color w:val="111111"/>
          <w:sz w:val="28"/>
          <w:sz w:val="28"/>
          <w:szCs w:val="28"/>
          <w:rtl w:val="true"/>
          <w:lang w:bidi="ar-SA"/>
        </w:rPr>
        <w:t xml:space="preserve">،حدّثني محمّد بن مهدي الأيلي، نا أبو داود، نا مهدي بن </w:t>
      </w:r>
    </w:p>
    <w:p>
      <w:pPr>
        <w:pStyle w:val="BookText"/>
        <w:rPr/>
      </w:pPr>
      <w:r>
        <w:rPr>
          <w:rFonts w:ascii="Amiri" w:hAnsi="Amiri" w:eastAsia="Amiri" w:cs="Amiri"/>
          <w:color w:val="111111"/>
          <w:sz w:val="28"/>
          <w:sz w:val="28"/>
          <w:szCs w:val="28"/>
          <w:rtl w:val="true"/>
          <w:lang w:bidi="ar-SA"/>
        </w:rPr>
        <w:t xml:space="preserve">ميمون </w:t>
      </w:r>
      <w:r>
        <w:rPr>
          <w:rStyle w:val="FootnoteAnchor"/>
          <w:rtl w:val="true"/>
        </w:rPr>
        <w:footnoteReference w:id="1348"/>
      </w:r>
      <w:r>
        <w:rPr>
          <w:rFonts w:ascii="Amiri" w:hAnsi="Amiri" w:eastAsia="Amiri" w:cs="Amiri"/>
          <w:color w:val="111111"/>
          <w:sz w:val="28"/>
          <w:sz w:val="28"/>
          <w:szCs w:val="28"/>
          <w:rtl w:val="true"/>
          <w:lang w:bidi="ar-SA"/>
        </w:rPr>
        <w:t>،عن واصل مولى أبي عيينة، عن يحيى بن عقيل، عن يحيى بن يعمر، عن أبي الأسود الديلي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أصحاب رسول اللّه صلى اللّه عليه و سلم، فما رأيت بأبي ذرّ شبيها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و أبو صالح</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،و أبو الفضل محمّد بن عبد الواحد المغازلي،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التميمي، أنا أبو الحسن أحمد بن محمّد بن أحمد، ثنا علي بن محمّد بن عبيد، أنا محمّد بن إبراهيم بن يحيى المقرئ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بن يعيش، نا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بن عيينة العنقزي، عن وهب بن عبد اللّه بن كعب بن سور، عن عبد الملك بن أبي ذرّ،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عهد إليّ‌ أني أحشر أمّة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أنا محمّد بن جعفر، نا عبيد اللّه بن سعد، نا يعقوب بن إبراهيم، ثنا أبي، عن ابن إسحاق </w:t>
      </w:r>
      <w:r>
        <w:rPr>
          <w:rStyle w:val="FootnoteAnchor"/>
          <w:rtl w:val="true"/>
        </w:rPr>
        <w:footnoteReference w:id="1350"/>
      </w:r>
      <w:r>
        <w:rPr>
          <w:rFonts w:ascii="Amiri" w:hAnsi="Amiri" w:eastAsia="Amiri" w:cs="Amiri"/>
          <w:color w:val="111111"/>
          <w:sz w:val="28"/>
          <w:sz w:val="28"/>
          <w:szCs w:val="28"/>
          <w:rtl w:val="true"/>
          <w:lang w:bidi="ar-SA"/>
        </w:rPr>
        <w:t xml:space="preserve">،عن بريدة بن سفيان، و محمّد </w:t>
      </w:r>
      <w:r>
        <w:rPr>
          <w:rStyle w:val="FootnoteAnchor"/>
          <w:rtl w:val="true"/>
        </w:rPr>
        <w:footnoteReference w:id="1351"/>
      </w:r>
      <w:r>
        <w:rPr>
          <w:rFonts w:ascii="Amiri" w:hAnsi="Amiri" w:eastAsia="Amiri" w:cs="Amiri"/>
          <w:color w:val="111111"/>
          <w:sz w:val="28"/>
          <w:sz w:val="28"/>
          <w:szCs w:val="28"/>
          <w:rtl w:val="true"/>
          <w:lang w:bidi="ar-SA"/>
        </w:rPr>
        <w:t>بن كعب القرظي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صار أبو ذرّ إلى الرّبذة و أصابه قدره لم يكن معه أحد إلاّ امرأته و غلامه، فأوصاهما أن اغسلاني و كفّناني و ضعاني على قارعة الطريق، فأول ركب يمرّ بكم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ذرّ صاحب رسول اللّه صلى اللّه عليه و سلم، فأعينونا على دفنه، فلمّا مات فعلا ذلك به، ثم وضعاه على قارعة الطريق، فأقبل عبد اللّه بن مسعود في رهط‍‌ من أهل العراق عمّارا </w:t>
      </w:r>
      <w:r>
        <w:rPr>
          <w:rStyle w:val="FootnoteAnchor"/>
          <w:rtl w:val="true"/>
        </w:rPr>
        <w:footnoteReference w:id="1352"/>
      </w:r>
      <w:r>
        <w:rPr>
          <w:rFonts w:ascii="Amiri" w:hAnsi="Amiri" w:eastAsia="Amiri" w:cs="Amiri"/>
          <w:color w:val="111111"/>
          <w:sz w:val="28"/>
          <w:sz w:val="28"/>
          <w:szCs w:val="28"/>
          <w:rtl w:val="true"/>
          <w:lang w:bidi="ar-SA"/>
        </w:rPr>
        <w:t>،فلم يرعهم إلاّ بجنازة على ظهر الطريق قد كادت الإبل أن تطأها، فقام إليهم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ذرّ صاحب رسول اللّه صلى اللّه عليه و سلم فأعينونا </w:t>
      </w:r>
      <w:r>
        <w:rPr>
          <w:rStyle w:val="FootnoteAnchor"/>
          <w:rtl w:val="true"/>
        </w:rPr>
        <w:footnoteReference w:id="1353"/>
      </w:r>
      <w:r>
        <w:rPr>
          <w:rFonts w:ascii="Amiri" w:hAnsi="Amiri" w:eastAsia="Amiri" w:cs="Amiri"/>
          <w:color w:val="111111"/>
          <w:sz w:val="28"/>
          <w:sz w:val="28"/>
          <w:szCs w:val="28"/>
          <w:rtl w:val="true"/>
          <w:lang w:bidi="ar-SA"/>
        </w:rPr>
        <w:t>على دفنه، فاستهله عبد اللّه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صلى اللّه عليه و سلم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تمشي وحدك،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تموت</w:t>
      </w:r>
      <w:r>
        <w:rPr>
          <w:rFonts w:eastAsia="Amiri" w:cs="Amiri" w:ascii="Amiri" w:hAnsi="Amiri"/>
          <w:color w:val="111111"/>
          <w:sz w:val="28"/>
          <w:szCs w:val="28"/>
          <w:rtl w:val="true"/>
          <w:lang w:bidi="ar-SA"/>
        </w:rPr>
        <w:t xml:space="preserve">] </w:t>
      </w:r>
      <w:r>
        <w:rPr>
          <w:rStyle w:val="FootnoteAnchor"/>
          <w:rtl w:val="true"/>
        </w:rPr>
        <w:footnoteReference w:id="1354"/>
      </w:r>
      <w:r>
        <w:rPr>
          <w:rFonts w:ascii="Amiri" w:hAnsi="Amiri" w:eastAsia="Amiri" w:cs="Amiri"/>
          <w:color w:val="111111"/>
          <w:sz w:val="28"/>
          <w:sz w:val="28"/>
          <w:szCs w:val="28"/>
          <w:rtl w:val="true"/>
          <w:lang w:bidi="ar-SA"/>
        </w:rPr>
        <w:t xml:space="preserve">وحدك، و تبعث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وحدك</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 هو و أصحابه، فواروه</w:t>
      </w:r>
      <w:r>
        <w:rPr>
          <w:rFonts w:eastAsia="IRNazanin" w:cs="IRNazanin"/>
          <w:color w:val="111111"/>
          <w:sz w:val="28"/>
          <w:szCs w:val="28"/>
          <w:rtl w:val="true"/>
          <w:lang w:bidi="fa-IR"/>
        </w:rPr>
        <w:t>[</w:t>
      </w:r>
      <w:r>
        <w:rPr>
          <w:rFonts w:eastAsia="IRNazanin" w:cs="IRNazanin"/>
          <w:color w:val="111111"/>
          <w:sz w:val="28"/>
          <w:szCs w:val="28"/>
          <w:lang w:bidi="fa-IR"/>
        </w:rPr>
        <w:t>13371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المخلص، أنا أبو بكر بن سيف، أنا السري بن يحيى، أنا شعيب بن إبراهيم، نا سيف بن عمر، عن إسماعيل بن رافع، عن محمّد بن كعب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قيل له عام </w:t>
      </w:r>
      <w:r>
        <w:rPr>
          <w:rStyle w:val="FootnoteAnchor"/>
          <w:rtl w:val="true"/>
        </w:rPr>
        <w:footnoteReference w:id="1357"/>
      </w: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أبو ذرّ و هو في الطريق، فطلع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 اللّه أبا ذرّ، يمشي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يموت</w:t>
      </w:r>
      <w:r>
        <w:rPr>
          <w:rFonts w:eastAsia="Amiri" w:cs="Amiri" w:ascii="Amiri" w:hAnsi="Amiri"/>
          <w:color w:val="111111"/>
          <w:sz w:val="28"/>
          <w:szCs w:val="28"/>
          <w:rtl w:val="true"/>
          <w:lang w:bidi="ar-SA"/>
        </w:rPr>
        <w:t xml:space="preserve">] </w:t>
      </w:r>
      <w:r>
        <w:rPr>
          <w:rStyle w:val="FootnoteAnchor"/>
          <w:rtl w:val="true"/>
        </w:rPr>
        <w:footnoteReference w:id="1358"/>
      </w:r>
      <w:r>
        <w:rPr>
          <w:rFonts w:ascii="Amiri" w:hAnsi="Amiri" w:eastAsia="Amiri" w:cs="Amiri"/>
          <w:color w:val="111111"/>
          <w:sz w:val="28"/>
          <w:sz w:val="28"/>
          <w:szCs w:val="28"/>
          <w:rtl w:val="true"/>
          <w:lang w:bidi="ar-SA"/>
        </w:rPr>
        <w:t>وحده، و يبعث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 أبا ذرّ الوفاة، و ذلك في سنة ثمان في ذي الحجّة من إمارة عثمان، نزل بأبي ذرّ، فلمّا أشرف قال لابنته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 في يا بنية، فهل ترين أحدا؟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جاءت ساعتي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1359"/>
      </w:r>
      <w:r>
        <w:rPr>
          <w:rFonts w:ascii="Amiri" w:hAnsi="Amiri" w:eastAsia="Amiri" w:cs="Amiri"/>
          <w:color w:val="111111"/>
          <w:sz w:val="28"/>
          <w:sz w:val="28"/>
          <w:szCs w:val="28"/>
          <w:rtl w:val="true"/>
          <w:lang w:bidi="ar-SA"/>
        </w:rPr>
        <w:t xml:space="preserve">أمرها فذبحت شاة ثم قصبتها </w:t>
      </w:r>
      <w:r>
        <w:rPr>
          <w:rStyle w:val="FootnoteAnchor"/>
          <w:rtl w:val="true"/>
        </w:rPr>
        <w:footnoteReference w:id="1360"/>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الذين يدفنونني فقولي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يقسم عليكم ألاّ تركبوا حتى تأكلوا، فلمّا نضجت قدرها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هل ترين أحدا؟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ركب مقبلون،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استقبلي بي الكعبة، ففعلت، و قال </w:t>
      </w:r>
      <w:r>
        <w:rPr>
          <w:rStyle w:val="FootnoteAnchor"/>
          <w:rtl w:val="true"/>
        </w:rPr>
        <w:footnoteReference w:id="1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على ملّة رسول اللّه، ثم خرجت ابنته فتلقتهم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اشهدوا أبا ذرّ،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فأشارت لهم إليه و قد مات، فادفنوه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نعمة عين، لقد أكرمنا اللّه بذلك، و إذا ركب من أهل الكوفة فيهم ابن مسعود، فمالوا </w:t>
      </w:r>
      <w:r>
        <w:rPr>
          <w:rStyle w:val="FootnoteAnchor"/>
          <w:rtl w:val="true"/>
        </w:rPr>
        <w:footnoteReference w:id="1362"/>
      </w:r>
      <w:r>
        <w:rPr>
          <w:rFonts w:ascii="Amiri" w:hAnsi="Amiri" w:eastAsia="Amiri" w:cs="Amiri"/>
          <w:color w:val="111111"/>
          <w:sz w:val="28"/>
          <w:sz w:val="28"/>
          <w:szCs w:val="28"/>
          <w:rtl w:val="true"/>
          <w:lang w:bidi="ar-SA"/>
        </w:rPr>
        <w:t>إليه و ابن مسعود يبكي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وحده، و يبعث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فغسّلوه و كفّنوه و صلّوا عليه و دفنوه، فلمّا أرادوا أن يرتحلوا قالت لهم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يقرأ عليكم السّلام و أقسم ألاّ تركبوا حتى تأكلوا، ففعلوا و حملوهم حتى أقدموهم مكة، و نعوه إلى عثمان، فضمّ‌ ابنته إلى عياله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يرحم اللّه أبا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سيف، عن القعقاع بن الصلت عن رجل، عن كليب، عن الحلحال بن ذريّ‌ قال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حجّاجا مع ابن مسعود سنة إحدى و عشرين، و نحن أربعة عشر راكبا حتى أتينا </w:t>
      </w:r>
    </w:p>
    <w:p>
      <w:pPr>
        <w:pStyle w:val="BookText"/>
        <w:rPr/>
      </w:pPr>
      <w:r>
        <w:rPr>
          <w:rFonts w:ascii="Amiri" w:hAnsi="Amiri" w:eastAsia="Amiri" w:cs="Amiri"/>
          <w:color w:val="111111"/>
          <w:sz w:val="28"/>
          <w:sz w:val="28"/>
          <w:szCs w:val="28"/>
          <w:rtl w:val="true"/>
          <w:lang w:bidi="ar-SA"/>
        </w:rPr>
        <w:t>على الربذة، فإذا امرأة قد تلقتنا،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أبا ذرّ، و لا شعرنا بأمره و لا بلغنا،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أبو ذرّ؟ فأشارت إلى خباء،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المدينة لأمر قد بلغه فيها، ففارقها،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دعاه إلى الاعراب‌؟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أمير المؤمنين قد كره ذلك و لكن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 هي مدينة، فمال ابن مسعود إليه و هو يبكي، فغسلناه و كفنّاه، و إذا خباؤه منضوح بمسك، فقلنا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مسكه، فلمّا 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يحضره شهود يجدون الريح و لا يأكلون، فدوفي </w:t>
      </w:r>
      <w:r>
        <w:rPr>
          <w:rStyle w:val="FootnoteAnchor"/>
          <w:rtl w:val="true"/>
        </w:rPr>
        <w:footnoteReference w:id="1364"/>
      </w:r>
      <w:r>
        <w:rPr>
          <w:rFonts w:ascii="Amiri" w:hAnsi="Amiri" w:eastAsia="Amiri" w:cs="Amiri"/>
          <w:color w:val="111111"/>
          <w:sz w:val="28"/>
          <w:sz w:val="28"/>
          <w:szCs w:val="28"/>
          <w:rtl w:val="true"/>
          <w:lang w:bidi="ar-SA"/>
        </w:rPr>
        <w:t xml:space="preserve">تلك المسكة بماء، ثم رشي بها الخباء، و اطبخي هذا اللحم، فإنه سيشهدني قوم صالحون يلون دفني </w:t>
      </w:r>
      <w:r>
        <w:rPr>
          <w:rStyle w:val="FootnoteAnchor"/>
          <w:rtl w:val="true"/>
        </w:rPr>
        <w:footnoteReference w:id="1365"/>
      </w:r>
      <w:r>
        <w:rPr>
          <w:rFonts w:ascii="Amiri" w:hAnsi="Amiri" w:eastAsia="Amiri" w:cs="Amiri"/>
          <w:color w:val="111111"/>
          <w:sz w:val="28"/>
          <w:sz w:val="28"/>
          <w:szCs w:val="28"/>
          <w:rtl w:val="true"/>
          <w:lang w:bidi="ar-SA"/>
        </w:rPr>
        <w:t>،فاقريهم، فلما دفناه دعينا إلى الطعام، فأكلنا، و أردنا احتمالها،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منا </w:t>
      </w:r>
      <w:r>
        <w:rPr>
          <w:rStyle w:val="FootnoteAnchor"/>
          <w:rtl w:val="true"/>
        </w:rPr>
        <w:footnoteReference w:id="1366"/>
      </w:r>
      <w:r>
        <w:rPr>
          <w:rFonts w:ascii="Amiri" w:hAnsi="Amiri" w:eastAsia="Amiri" w:cs="Amiri"/>
          <w:color w:val="111111"/>
          <w:sz w:val="28"/>
          <w:sz w:val="28"/>
          <w:szCs w:val="28"/>
          <w:rtl w:val="true"/>
          <w:lang w:bidi="ar-SA"/>
        </w:rPr>
        <w:t>قريب فنستأمره، فقدمنا مكة، فأخبرناه بالخبر،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أبا ذرّ، و غفر له نزوله بالربذة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صدر خرج فأخذ طريق الربذة، و ضمّ‌ عياله إلى عياله، و توجّه نحو المدينة، و توجّهنا نحو العراق، و عدّتنا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و أبو مقرر التميمي، و بكر بن عبد اللّه التميمي، و الأسود بن يزيد النخعي، و علقمة بن قيس النخعي، و الحلحال بن ذري الضبّي، و الحارث بن سويد التميمي، و عمرو بن عتبة بن فرقد السلمي، و ابن ربيعة السلمي </w:t>
      </w:r>
      <w:r>
        <w:rPr>
          <w:rStyle w:val="FootnoteAnchor"/>
          <w:rtl w:val="true"/>
        </w:rPr>
        <w:footnoteReference w:id="1367"/>
      </w:r>
      <w:r>
        <w:rPr>
          <w:rFonts w:ascii="Amiri" w:hAnsi="Amiri" w:eastAsia="Amiri" w:cs="Amiri"/>
          <w:color w:val="111111"/>
          <w:sz w:val="28"/>
          <w:sz w:val="28"/>
          <w:szCs w:val="28"/>
          <w:rtl w:val="true"/>
          <w:lang w:bidi="ar-SA"/>
        </w:rPr>
        <w:t xml:space="preserve">، و سويد بن مثعبة التميمي، و زياد بن معاوية النخعي، و أخو </w:t>
      </w:r>
      <w:r>
        <w:rPr>
          <w:rStyle w:val="FootnoteAnchor"/>
          <w:rtl w:val="true"/>
        </w:rPr>
        <w:footnoteReference w:id="1368"/>
      </w:r>
      <w:r>
        <w:rPr>
          <w:rFonts w:ascii="IRNazanin" w:hAnsi="IRNazanin" w:eastAsia="IRNazanin"/>
          <w:color w:val="111111"/>
          <w:sz w:val="28"/>
          <w:sz w:val="28"/>
          <w:szCs w:val="28"/>
          <w:rtl w:val="true"/>
          <w:lang w:bidi="fa-IR"/>
        </w:rPr>
        <w:t xml:space="preserve">القرثع </w:t>
      </w:r>
      <w:r>
        <w:rPr>
          <w:rStyle w:val="FootnoteAnchor"/>
          <w:rtl w:val="true"/>
        </w:rPr>
        <w:footnoteReference w:id="1369"/>
      </w:r>
      <w:r>
        <w:rPr>
          <w:rFonts w:ascii="Amiri" w:hAnsi="Amiri" w:eastAsia="Amiri" w:cs="Amiri"/>
          <w:color w:val="111111"/>
          <w:sz w:val="28"/>
          <w:sz w:val="28"/>
          <w:szCs w:val="28"/>
          <w:rtl w:val="true"/>
          <w:lang w:bidi="ar-SA"/>
        </w:rPr>
        <w:t>،و أخو معضد الشيباني، و أبو رافع المزني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1370"/>
      </w:r>
      <w:r>
        <w:rPr>
          <w:rFonts w:ascii="IRNazanin" w:hAnsi="IRNazanin" w:eastAsia="IRNazanin"/>
          <w:color w:val="111111"/>
          <w:sz w:val="28"/>
          <w:sz w:val="28"/>
          <w:szCs w:val="28"/>
          <w:rtl w:val="true"/>
          <w:lang w:bidi="fa-IR"/>
        </w:rPr>
        <w:t xml:space="preserve">ابن سعد </w:t>
      </w:r>
      <w:r>
        <w:rPr>
          <w:rStyle w:val="FootnoteAnchor"/>
          <w:rtl w:val="true"/>
        </w:rPr>
        <w:footnoteReference w:id="1371"/>
      </w: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 سلم بين أبي ذرّ الغفاري و بين المنذر بن عمرو أحد بني ساعدة، و هو المعنق ليموت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محمّد بن عمر هذه المؤاخاة بين أبي ذرّ و المنذر بن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تكن المؤاخاة إلاّ قبل بدر، فلما نزلت آية المواريث انقطعت المؤاخاة، و أبو ذرّ حين أسلم رجع إلى بلاد قومه فأقام بها حتى مضت بدر و أحد و الخندق ثم قدم على رسول اللّه صلى اللّه عليه و سلم المدينة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يزيد بن هارون، أخبرنا سفيان بن حسين عن الحكم بن عتيبة عن إبراهيم التيمي عن أبيه عن أبي ذرّ قال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ردف رسول اللّه صلى اللّه عليه و سلم و هو على حمار و عليه بردعة أو قطيفة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73"/>
      </w:r>
      <w:r>
        <w:rPr>
          <w:rFonts w:ascii="Amiri" w:hAnsi="Amiri" w:eastAsia="Amiri" w:cs="Amiri"/>
          <w:color w:val="111111"/>
          <w:sz w:val="28"/>
          <w:sz w:val="28"/>
          <w:szCs w:val="28"/>
          <w:rtl w:val="true"/>
          <w:lang w:bidi="ar-SA"/>
        </w:rPr>
        <w:t>عبد اللّه بن يزيد فذكر حديث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إني أراك ضعيفا، و إني أحب لك ما أحب لنفسي، لا تأمرن على اثنين، و لا تولين مال يتيم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سأل رسول اللّه صلى اللّه عليه و سلم الإمرة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ضعيف و إنها أمانة و إنها يوم القيامة خزي و ندامة إلاّ من أخذها بحقّها، فأدى الذي عليه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كثير بن هشام، حدّثنا جعفر بن برقان، حدّثنا غالب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أصلي مع أبي ذرّ في بيت المقدس فكان إذا دخل خلع خفّيه، فإذا بزق أو تنخع تنخّع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جمع ما في بيته لكان رداء هذا الرجل أفضل من جميع ما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هذا الحديث لمهران </w:t>
      </w:r>
      <w:r>
        <w:rPr>
          <w:rStyle w:val="FootnoteAnchor"/>
          <w:rtl w:val="true"/>
        </w:rPr>
        <w:footnoteReference w:id="1374"/>
      </w:r>
      <w:r>
        <w:rPr>
          <w:rFonts w:ascii="Amiri" w:hAnsi="Amiri" w:eastAsia="Amiri" w:cs="Amiri"/>
          <w:color w:val="111111"/>
          <w:sz w:val="28"/>
          <w:sz w:val="28"/>
          <w:szCs w:val="28"/>
          <w:rtl w:val="true"/>
          <w:lang w:bidi="ar-SA"/>
        </w:rPr>
        <w:t>بن ميمون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كان ما في بيته يساوي درهمين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75"/>
      </w:r>
      <w:r>
        <w:rPr>
          <w:rFonts w:ascii="Amiri" w:hAnsi="Amiri" w:eastAsia="Amiri" w:cs="Amiri"/>
          <w:color w:val="111111"/>
          <w:sz w:val="28"/>
          <w:sz w:val="28"/>
          <w:szCs w:val="28"/>
          <w:rtl w:val="true"/>
          <w:lang w:bidi="ar-SA"/>
        </w:rPr>
        <w:t>عفّان أخبرنا حماد بن سلمة أخبرنا عاصم الأحول عن أبي عثمان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 يميد على راحلته و هو مستقبل مطلع الشمس فظننته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نائم أنت يا أبا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كنت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نا محمّد بن إسحاق، نا عفان بن مسلم، ثنا وهيب، نا عبد اللّه بن عثمان بن خثيم، عن مجاهد، عن إبراهيم بن الأشتر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أبا ذرّ حضره الموت و هو بالربذة، فبكت امرأته، فقال </w:t>
      </w:r>
      <w:r>
        <w:rPr>
          <w:rStyle w:val="FootnoteAnchor"/>
          <w:rtl w:val="true"/>
        </w:rPr>
        <w:footnoteReference w:id="1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w:t>
      </w:r>
    </w:p>
    <w:p>
      <w:pPr>
        <w:pStyle w:val="BookText"/>
        <w:rPr/>
      </w:pPr>
      <w:r>
        <w:rPr>
          <w:rFonts w:ascii="Amiri" w:hAnsi="Amiri" w:eastAsia="Amiri" w:cs="Amiri"/>
          <w:color w:val="111111"/>
          <w:sz w:val="28"/>
          <w:sz w:val="28"/>
          <w:szCs w:val="28"/>
          <w:rtl w:val="true"/>
          <w:lang w:bidi="ar-SA"/>
        </w:rPr>
        <w:t xml:space="preserve">لأنه لا بدّ لي من تكفينك، و ليس عندي ثوب يسع لك كفنا </w:t>
      </w:r>
      <w:r>
        <w:rPr>
          <w:rStyle w:val="FootnoteAnchor"/>
          <w:rtl w:val="true"/>
        </w:rPr>
        <w:footnoteReference w:id="137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فإنّي سمعت رسول اللّه صلى اللّه عليه و سلم ذات يوم و أنا عنده في نفر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ليموتنّ‌ رجل منكم بفلاة من الأرض، تشهده عصابة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من كان معي في ذلك المجلس مات في جماعة و قرية، و لم يبق منهم غيري، و قد أصبحت بالفلاة أموت،</w:t>
      </w:r>
      <w:r>
        <w:rPr>
          <w:rFonts w:eastAsia="Amiri" w:cs="Amiri" w:ascii="Amiri" w:hAnsi="Amiri"/>
          <w:color w:val="111111"/>
          <w:sz w:val="28"/>
          <w:szCs w:val="28"/>
          <w:rtl w:val="true"/>
          <w:lang w:bidi="ar-SA"/>
        </w:rPr>
        <w:t xml:space="preserve">.... </w:t>
      </w:r>
      <w:r>
        <w:rPr>
          <w:rStyle w:val="FootnoteAnchor"/>
          <w:rtl w:val="true"/>
        </w:rPr>
        <w:footnoteReference w:id="1378"/>
      </w:r>
      <w:r>
        <w:rPr>
          <w:rFonts w:ascii="Amiri" w:hAnsi="Amiri" w:eastAsia="Amiri" w:cs="Amiri"/>
          <w:color w:val="111111"/>
          <w:sz w:val="28"/>
          <w:sz w:val="28"/>
          <w:szCs w:val="28"/>
          <w:rtl w:val="true"/>
          <w:lang w:bidi="ar-SA"/>
        </w:rPr>
        <w:t>الطريق، فإنك سوف ترين ما أقول لك، و إنّي و اللّه ما كذبت و لا كذبت،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ذلك، و قد انقطع الحاج‌؟ قال</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هي كذلك إذ هي تقوم تخب بهم رواحلهم كأنهم الرّخم، فأقبل القوم حتى وقفوا عليها،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من المسلمين تكفنونه و تؤجرون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ففدوه بآبائهم و أمهاتهم، ثم وضعوا أسيافهم في نحورها يبتدرونه،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أنتم النفر الذين قال فيكم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امر أين من المسلمين هلك بينهما ولدان أو ثلاثة فاحتسبا و صبرا فيردان النار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اليوم حيث ترون، و لو أن ثوبا من ثيابي يسعني لم أكفن إلاّ فيه، فأنشدكم اللّه لا يكفّني رجل منكم كان أميرا أو عريفا أو بريدا، فكلّ‌ القوم، كان نال من ذلك شيئا إلاّ ولي من الأنصار كان مع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صاحبه الثوبين في عيبتي من غزل أمي، و أحد ثوبي هذين اللذين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صاحبي فكفنّي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أحمد بن علي بن الحسن، و أبو طاهر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أنبأ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إسماعيل بن الحسن بن عبد اللّه، نا الحسين بن إسماعيل، نا يوسف بن موسى، نا يحيى بن سليم الطائفي، حدّثني عبد اللّه بن عثمان بن خثيم، عن مجاهد، عن إبراهيم بن</w:t>
      </w:r>
      <w:r>
        <w:rPr>
          <w:rFonts w:eastAsia="Amiri" w:cs="Amiri" w:ascii="Amiri" w:hAnsi="Amiri"/>
          <w:color w:val="111111"/>
          <w:sz w:val="28"/>
          <w:szCs w:val="28"/>
          <w:rtl w:val="true"/>
          <w:lang w:bidi="ar-SA"/>
        </w:rPr>
        <w:t xml:space="preserve">... </w:t>
      </w:r>
      <w:r>
        <w:rPr>
          <w:rStyle w:val="FootnoteAnchor"/>
          <w:rtl w:val="true"/>
        </w:rPr>
        <w:footnoteReference w:id="1381"/>
      </w:r>
      <w:r>
        <w:rPr>
          <w:rFonts w:ascii="Amiri" w:hAnsi="Amiri" w:eastAsia="Amiri" w:cs="Amiri"/>
          <w:color w:val="111111"/>
          <w:sz w:val="28"/>
          <w:sz w:val="28"/>
          <w:szCs w:val="28"/>
          <w:rtl w:val="true"/>
          <w:lang w:bidi="ar-SA"/>
        </w:rPr>
        <w:t>،عن أبيه عن أم ذرّ أنها قالت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حضر أبا ذرّ الوفاة،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لا </w:t>
      </w:r>
    </w:p>
    <w:p>
      <w:pPr>
        <w:pStyle w:val="BookText"/>
        <w:rPr/>
      </w:pPr>
      <w:r>
        <w:rPr>
          <w:rFonts w:ascii="Amiri" w:hAnsi="Amiri" w:eastAsia="Amiri" w:cs="Amiri"/>
          <w:color w:val="111111"/>
          <w:sz w:val="28"/>
          <w:sz w:val="28"/>
          <w:szCs w:val="28"/>
          <w:rtl w:val="true"/>
          <w:lang w:bidi="ar-SA"/>
        </w:rPr>
        <w:t xml:space="preserve">أبكي و أنت تموت بفلاة من الأرض، و لا بدّ لي بتكفينك </w:t>
      </w:r>
      <w:r>
        <w:rPr>
          <w:rStyle w:val="FootnoteAnchor"/>
          <w:rtl w:val="true"/>
        </w:rPr>
        <w:footnoteReference w:id="1382"/>
      </w:r>
      <w:r>
        <w:rPr>
          <w:rFonts w:ascii="Amiri" w:hAnsi="Amiri" w:eastAsia="Amiri" w:cs="Amiri"/>
          <w:color w:val="111111"/>
          <w:sz w:val="28"/>
          <w:sz w:val="28"/>
          <w:szCs w:val="28"/>
          <w:rtl w:val="true"/>
          <w:lang w:bidi="ar-SA"/>
        </w:rPr>
        <w:t>،و ليس معنا ثوب يسعك كفنا، و لا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و أبشري،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يموت بين امرأين مسلمين ولدان أو ثلاثة فيصبرا و يحتسبا فيريان </w:t>
      </w:r>
      <w:r>
        <w:rPr>
          <w:rStyle w:val="FootnoteAnchor"/>
          <w:rtl w:val="true"/>
        </w:rPr>
        <w:footnoteReference w:id="1383"/>
      </w:r>
      <w:r>
        <w:rPr>
          <w:rFonts w:ascii="Amiri" w:hAnsi="Amiri" w:eastAsia="Amiri" w:cs="Amiri"/>
          <w:color w:val="111111"/>
          <w:sz w:val="28"/>
          <w:sz w:val="28"/>
          <w:szCs w:val="28"/>
          <w:rtl w:val="true"/>
          <w:lang w:bidi="ar-SA"/>
        </w:rPr>
        <w:t>النار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سمعت رسول اللّه صلى اللّه عليه و سلم يقول لنفر أنا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ليموتنّ‌ رجل منكم بفلاة من الأرض، تشهده عصابة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أولئك النفر أحد إلاّ و قد مات في قرية و جماعة، و إنّي أنا الذي أموت بالفلاة، و اللّه ما كذبت و لا كذبت، فأبصري </w:t>
      </w:r>
      <w:r>
        <w:rPr>
          <w:rStyle w:val="FootnoteAnchor"/>
          <w:rtl w:val="true"/>
        </w:rPr>
        <w:footnoteReference w:id="1384"/>
      </w:r>
      <w:r>
        <w:rPr>
          <w:rFonts w:ascii="Amiri" w:hAnsi="Amiri" w:eastAsia="Amiri" w:cs="Amiri"/>
          <w:color w:val="111111"/>
          <w:sz w:val="28"/>
          <w:sz w:val="28"/>
          <w:szCs w:val="28"/>
          <w:rtl w:val="true"/>
          <w:lang w:bidi="ar-SA"/>
        </w:rPr>
        <w:t>الطريق،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 قد ذهب الحاج و تقطعت الطرق،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فكنت اشتدّ إلى الكثيب، فأقوم عليه ثم أرجع إليه فأمرّضه،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كذلك إذا أنا برجال على رواحلهم كأنهم الرّخم، فألحت بثوبي، فأسرعوا إليّ‌، و وضعوا السياط‍‌ في نحورها يستبقون إلي،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أمة اللّه‌؟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امرؤ من المسلمين تكفنونه يموت،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ففدوه بآبائهم و أمهاتهم و أسرعوا إليه حتى دخلوا عليه، فسلموا عليه، فرحّب 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يموت بين امرأين من المسلمين ولدان أو ثلاثة فيصبرا و يحتسبا فيريان </w:t>
      </w:r>
      <w:r>
        <w:rPr>
          <w:rStyle w:val="FootnoteAnchor"/>
          <w:rtl w:val="true"/>
        </w:rPr>
        <w:footnoteReference w:id="1385"/>
      </w:r>
      <w:r>
        <w:rPr>
          <w:rFonts w:ascii="Amiri" w:hAnsi="Amiri" w:eastAsia="Amiri" w:cs="Amiri"/>
          <w:color w:val="111111"/>
          <w:sz w:val="28"/>
          <w:sz w:val="28"/>
          <w:szCs w:val="28"/>
          <w:rtl w:val="true"/>
          <w:lang w:bidi="ar-SA"/>
        </w:rPr>
        <w:t>النار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سمعته يقول لنفر أنا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ليموتنّ‌ رجل منكم بفلاة من الأرض تشهده عصابة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من أولئك النفر أحد إلاّ و قد هلك في قرية و جماعة، و إنّي أنا الذي أموت بفلاة، و اللّه ما كذبت و لا كذبت، و إنه لو كان عندي ثوب يسعني كفنا أو لامرأتي ثوب يسعني كفنا لم أكفن إلاّ في ثوب هو لي أو لها، و إنّي أنشدكم اللّه لا يكفّني منكم رجل كان أميرا و لا عريفا أو بريدا أو نقيبا،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القوم أحد إلاّ و قد قارف من ذلك شيئا إلاّ فتى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أكفنك بكذا</w:t>
      </w:r>
      <w:r>
        <w:rPr>
          <w:rFonts w:eastAsia="Amiri" w:cs="Amiri" w:ascii="Amiri" w:hAnsi="Amiri"/>
          <w:color w:val="111111"/>
          <w:sz w:val="28"/>
          <w:szCs w:val="28"/>
          <w:rtl w:val="true"/>
          <w:lang w:bidi="ar-SA"/>
        </w:rPr>
        <w:t xml:space="preserve">... </w:t>
      </w:r>
      <w:r>
        <w:rPr>
          <w:rStyle w:val="FootnoteAnchor"/>
          <w:rtl w:val="true"/>
        </w:rPr>
        <w:footnoteReference w:id="1386"/>
      </w:r>
      <w:r>
        <w:rPr>
          <w:rFonts w:ascii="Amiri" w:hAnsi="Amiri" w:eastAsia="Amiri" w:cs="Amiri"/>
          <w:color w:val="111111"/>
          <w:sz w:val="28"/>
          <w:sz w:val="28"/>
          <w:szCs w:val="28"/>
          <w:rtl w:val="true"/>
          <w:lang w:bidi="ar-SA"/>
        </w:rPr>
        <w:t>مما ذكرت شيئا، أكفنك في ردائي هذا و في ثوبين في عيبتي من غزل أمي،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فكفّنه الأنصاري و دفنه في النفر الذين هم معه منهم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 بن الأدبر، و مالك الأشتر في نفر كلهم يماني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أنبأنا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Style w:val="FootnoteAnchor"/>
          <w:rtl w:val="true"/>
        </w:rPr>
        <w:footnoteReference w:id="1387"/>
      </w:r>
      <w:r>
        <w:rPr>
          <w:rFonts w:ascii="Amiri" w:hAnsi="Amiri" w:eastAsia="Amiri" w:cs="Amiri"/>
          <w:color w:val="111111"/>
          <w:sz w:val="28"/>
          <w:sz w:val="28"/>
          <w:szCs w:val="28"/>
          <w:rtl w:val="true"/>
          <w:lang w:bidi="ar-SA"/>
        </w:rPr>
        <w:t>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سليمان بن أحمد </w:t>
      </w:r>
      <w:r>
        <w:rPr>
          <w:rStyle w:val="FootnoteAnchor"/>
          <w:rtl w:val="true"/>
        </w:rPr>
        <w:footnoteReference w:id="1388"/>
      </w:r>
      <w:r>
        <w:rPr>
          <w:rFonts w:ascii="Amiri" w:hAnsi="Amiri" w:eastAsia="Amiri" w:cs="Amiri"/>
          <w:color w:val="111111"/>
          <w:sz w:val="28"/>
          <w:sz w:val="28"/>
          <w:szCs w:val="28"/>
          <w:rtl w:val="true"/>
          <w:lang w:bidi="ar-SA"/>
        </w:rPr>
        <w:t xml:space="preserve">،نا أبو الزنباع، نا يحيى بن بكير </w:t>
      </w:r>
      <w:r>
        <w:rPr>
          <w:rStyle w:val="FootnoteAnchor"/>
          <w:rtl w:val="true"/>
        </w:rPr>
        <w:footnoteReference w:id="13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ذر بالربذة سنة اثنين و ثلاثين و اسمه جندب بن جنادة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حامد النيسابوري، نا محمّد بن إسحاق، أخبرني يونس المديني، نا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ذر الغفاري، و اسمه جندب بن جنادة، و يقال</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لأربع سنين بقين من خلافة عثمان، و صلى عليه ابن مسعود بالربذة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علي بن محمّد، أنا أحمد بن عبيد بن الفضل، أنبأ محمّد بن الحسين بن محمّد، نا ابن أبي خيثمة،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مات بالربذة، و صلّى عليه ابن مسعود سنة اثنتين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ابن مسعود المدينة، فأقام عشرة أيام فمات بعد عاشرة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w:t>
      </w:r>
      <w:r>
        <w:rPr>
          <w:rStyle w:val="FootnoteAnchor"/>
          <w:rtl w:val="true"/>
        </w:rPr>
        <w:footnoteReference w:id="1392"/>
      </w:r>
      <w:r>
        <w:rPr>
          <w:rFonts w:ascii="Amiri" w:hAnsi="Amiri" w:eastAsia="Amiri" w:cs="Amiri"/>
          <w:color w:val="111111"/>
          <w:sz w:val="28"/>
          <w:sz w:val="28"/>
          <w:szCs w:val="28"/>
          <w:rtl w:val="true"/>
          <w:lang w:bidi="ar-SA"/>
        </w:rPr>
        <w:t xml:space="preserve">السيرافي، أنا أحمد بن إسحاق، نا أحمد بن عمران، نا موسى، نا خليفة قال </w:t>
      </w:r>
      <w:r>
        <w:rPr>
          <w:rStyle w:val="FootnoteAnchor"/>
          <w:rtl w:val="true"/>
        </w:rPr>
        <w:footnoteReference w:id="1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ذر مات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اثنتين و ثلاثين قبل ابن مسعود، ابن مسعود صلّى على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أنبأ أبو العلاء الواسطي،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ذر و عبد اللّه بن مسعود سنة اثنتين و ثلاثين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المدائني و أبو موسى و عمرو و الهيثم بن عدي مات سنة اثنتين و ثلاثين أبو الدرداء و أبو ذر و كعب الأحبار و ذكر أسانيده</w:t>
      </w:r>
      <w:r>
        <w:rPr>
          <w:rFonts w:eastAsia="Amiri" w:cs="Amiri" w:ascii="Amiri" w:hAnsi="Amiri"/>
          <w:color w:val="111111"/>
          <w:sz w:val="28"/>
          <w:szCs w:val="28"/>
          <w:rtl w:val="true"/>
          <w:lang w:bidi="ar-SA"/>
        </w:rPr>
        <w:t xml:space="preserve">. </w:t>
      </w:r>
      <w:bookmarkStart w:id="398" w:name="pg16736_161406"/>
    </w:p>
    <w:p>
      <w:pPr>
        <w:pStyle w:val="BookText"/>
        <w:rPr/>
      </w:pPr>
      <w:bookmarkEnd w:id="398"/>
      <w:r>
        <w:rPr>
          <w:rFonts w:ascii="Amiri" w:hAnsi="Amiri" w:eastAsia="Amiri" w:cs="Amiri"/>
          <w:color w:val="111111"/>
          <w:sz w:val="28"/>
          <w:sz w:val="28"/>
          <w:szCs w:val="28"/>
          <w:rtl w:val="true"/>
          <w:lang w:bidi="ar-SA"/>
        </w:rPr>
        <w:t>حدّثنا أبو بكر السلماسي، أنا نعمة اللّه بن محمّد، أنا أحمد بن محمّد البجلي، نا محمّد بن أحمد بن سليم، أنا سفيان بن محمّد، حدّثني أبو بكر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ذر سنة اثنين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 أبو محمّد الجوهري، أنا أبو الحسين بن لؤلؤ، أنا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ذر سنة اثنين و ثلاثين في خلافة عثمان و اسمه جندب 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آدم طوالا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علي بن أحمد، أنبأ المخلص، إجازة، أنا عبيد اللّه السكري، أخبرني عبد الرّحمن بن محمّد،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ثلاثين فيها توفي أبو ذر الغفاري و اسمه جندب، و يقال برير بن جنادة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الخطيب، أنا أبو منصور النهاوندي، أنا أبو العباس، أنا أبو القاسم بن الأشقر،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ذر جندب بن جنادة الغفاري بالربذة، و معاذ بن عمرو بن الجموح زمن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اثنتين و ثلاثين مات أبو ذر بالربذة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الرابع و السبعين بعد السبعمائة</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4613529_73709187"/>
      <w:bookmarkStart w:id="400" w:name="_Toc166"/>
      <w:bookmarkEnd w:id="399"/>
      <w:r>
        <w:rPr/>
        <w:t>8496</w:t>
      </w:r>
      <w:r>
        <w:rPr>
          <w:rtl w:val="true"/>
        </w:rPr>
        <w:t xml:space="preserve"> - </w:t>
      </w:r>
      <w:r>
        <w:rPr>
          <w:rtl w:val="true"/>
        </w:rPr>
        <w:t>أبو ذر البعلبكي</w:t>
      </w:r>
      <w:bookmarkEnd w:id="400"/>
    </w:p>
    <w:p>
      <w:pPr>
        <w:pStyle w:val="BookText"/>
        <w:rPr/>
      </w:pPr>
      <w:r>
        <w:rPr>
          <w:rFonts w:ascii="Amiri" w:hAnsi="Amiri" w:eastAsia="Amiri" w:cs="Amiri"/>
          <w:color w:val="111111"/>
          <w:sz w:val="28"/>
          <w:sz w:val="28"/>
          <w:szCs w:val="28"/>
          <w:rtl w:val="true"/>
          <w:lang w:bidi="ar-SA"/>
        </w:rPr>
        <w:t>حدّث عن أحمد بن محمّد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الحسين المرى‌؟؟؟ </w:t>
      </w:r>
      <w:r>
        <w:rPr>
          <w:rStyle w:val="FootnoteAnchor"/>
          <w:rtl w:val="true"/>
        </w:rPr>
        <w:footnoteReference w:id="1394"/>
      </w:r>
      <w:r>
        <w:rPr>
          <w:rFonts w:ascii="Amiri" w:hAnsi="Amiri" w:eastAsia="Amiri" w:cs="Amiri"/>
          <w:color w:val="111111"/>
          <w:sz w:val="28"/>
          <w:sz w:val="28"/>
          <w:szCs w:val="28"/>
          <w:rtl w:val="true"/>
          <w:lang w:bidi="ar-SA"/>
        </w:rPr>
        <w:t xml:space="preserve">حديثا تقدم في ترجمة أحمد بن الحسين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النسيب و أبو الحسن بن قبيس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401" w:name="pg16736_161407"/>
    </w:p>
    <w:p>
      <w:pPr>
        <w:pStyle w:val="BookText"/>
        <w:rPr/>
      </w:pPr>
      <w:bookmarkEnd w:id="401"/>
      <w:r>
        <w:rPr>
          <w:rFonts w:ascii="Amiri" w:hAnsi="Amiri" w:eastAsia="Amiri" w:cs="Amiri"/>
          <w:color w:val="111111"/>
          <w:sz w:val="28"/>
          <w:sz w:val="28"/>
          <w:szCs w:val="28"/>
          <w:rtl w:val="true"/>
          <w:lang w:bidi="ar-SA"/>
        </w:rPr>
        <w:t>أنا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البعلبكي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مجهول</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4613531_73709187"/>
      <w:bookmarkStart w:id="403" w:name="_Toc167"/>
      <w:bookmarkEnd w:id="402"/>
      <w:r>
        <w:rPr/>
        <w:t>8497</w:t>
      </w:r>
      <w:r>
        <w:rPr>
          <w:rtl w:val="true"/>
        </w:rPr>
        <w:t xml:space="preserve"> - </w:t>
      </w:r>
      <w:r>
        <w:rPr>
          <w:rtl w:val="true"/>
        </w:rPr>
        <w:t>أبو الذكر</w:t>
      </w:r>
      <w:bookmarkEnd w:id="403"/>
    </w:p>
    <w:p>
      <w:pPr>
        <w:pStyle w:val="BookText"/>
        <w:rPr/>
      </w:pPr>
      <w:r>
        <w:rPr>
          <w:rFonts w:ascii="Amiri" w:hAnsi="Amiri" w:eastAsia="Amiri" w:cs="Amiri"/>
          <w:color w:val="111111"/>
          <w:sz w:val="28"/>
          <w:sz w:val="28"/>
          <w:szCs w:val="28"/>
          <w:rtl w:val="true"/>
          <w:lang w:bidi="ar-SA"/>
        </w:rPr>
        <w:t xml:space="preserve">حكى عنه أبو علي بن شعيب القينني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أنشدنا أبو الحسن علي بن المسلم، أنشدنا أبو محمّد الصوفي، أنشدنا أبو محمّد بن أبي نصر، أنشدنا أبو علي محمّد بن هارون بن شعيب الأنصاري أنشدنا أبو الذكر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سئمت كل مآربي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أحسنها خبيث</w:t>
      </w:r>
    </w:p>
    <w:p>
      <w:pPr>
        <w:pStyle w:val="BookText"/>
        <w:rPr/>
      </w:pPr>
      <w:r>
        <w:rPr>
          <w:rFonts w:ascii="Amiri" w:hAnsi="Amiri" w:eastAsia="Amiri" w:cs="Amiri"/>
          <w:color w:val="111111"/>
          <w:sz w:val="28"/>
          <w:sz w:val="28"/>
          <w:szCs w:val="28"/>
          <w:rtl w:val="true"/>
          <w:lang w:bidi="ar-SA"/>
        </w:rPr>
        <w:t xml:space="preserve">إلاّ الحديث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اسمه أبدا حديث</w:t>
      </w:r>
    </w:p>
    <w:p>
      <w:pPr>
        <w:pStyle w:val="Heading4"/>
        <w:numPr>
          <w:ilvl w:val="3"/>
          <w:numId w:val="1"/>
        </w:numPr>
        <w:rPr/>
      </w:pPr>
      <w:bookmarkStart w:id="404" w:name="__RefHeading___Toc4613533_73709187"/>
      <w:bookmarkStart w:id="405" w:name="_Toc168"/>
      <w:bookmarkEnd w:id="404"/>
      <w:r>
        <w:rPr/>
        <w:t>8498</w:t>
      </w:r>
      <w:r>
        <w:rPr>
          <w:rtl w:val="true"/>
        </w:rPr>
        <w:t xml:space="preserve"> - </w:t>
      </w:r>
      <w:r>
        <w:rPr>
          <w:rtl w:val="true"/>
        </w:rPr>
        <w:t>أبو ذؤيب الهذلي</w:t>
      </w:r>
      <w:bookmarkEnd w:id="405"/>
    </w:p>
    <w:p>
      <w:pPr>
        <w:pStyle w:val="BookText"/>
        <w:rPr/>
      </w:pPr>
      <w:r>
        <w:rPr>
          <w:rFonts w:ascii="Amiri" w:hAnsi="Amiri" w:eastAsia="Amiri" w:cs="Amiri"/>
          <w:color w:val="111111"/>
          <w:sz w:val="28"/>
          <w:sz w:val="28"/>
          <w:szCs w:val="28"/>
          <w:rtl w:val="true"/>
          <w:lang w:bidi="ar-SA"/>
        </w:rPr>
        <w:t>الشاعر، اسمه خويلد، تقدم ذكره في حرف الخاء</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4613535_73709187"/>
      <w:bookmarkStart w:id="407" w:name="_Toc169"/>
      <w:bookmarkEnd w:id="406"/>
      <w:r>
        <w:rPr/>
        <w:t>8499</w:t>
      </w:r>
      <w:r>
        <w:rPr>
          <w:rtl w:val="true"/>
        </w:rPr>
        <w:t xml:space="preserve"> - </w:t>
      </w:r>
      <w:r>
        <w:rPr>
          <w:rtl w:val="true"/>
        </w:rPr>
        <w:t>أبو الذّيّال</w:t>
      </w:r>
      <w:bookmarkEnd w:id="407"/>
    </w:p>
    <w:p>
      <w:pPr>
        <w:pStyle w:val="BookText"/>
        <w:rPr/>
      </w:pPr>
      <w:r>
        <w:rPr>
          <w:rFonts w:ascii="IRNazanin" w:hAnsi="IRNazanin" w:eastAsia="IRNazanin"/>
          <w:color w:val="111111"/>
          <w:sz w:val="28"/>
          <w:sz w:val="28"/>
          <w:szCs w:val="28"/>
          <w:rtl w:val="true"/>
          <w:lang w:bidi="fa-IR"/>
        </w:rPr>
        <w:t>من ولد بلال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عنه أبو الحسن بن جوصا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إجازة، أنا أبو القاسم بن عتاب، أنا ابن جوصا،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 أنا عبد الوهّاب الكلابي،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الذيال من ولد بلال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جدي بلال بن سعد بن تميم، و بلال يكنى بأبي عمرو</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4613537_73709187"/>
      <w:bookmarkStart w:id="409" w:name="_Toc170"/>
      <w:bookmarkEnd w:id="408"/>
      <w:r>
        <w:rPr>
          <w:rtl w:val="true"/>
        </w:rPr>
        <w:t>حرف الراء</w:t>
      </w:r>
      <w:bookmarkEnd w:id="409"/>
    </w:p>
    <w:p>
      <w:pPr>
        <w:pStyle w:val="Heading4"/>
        <w:numPr>
          <w:ilvl w:val="3"/>
          <w:numId w:val="1"/>
        </w:numPr>
        <w:rPr/>
      </w:pPr>
      <w:bookmarkStart w:id="410" w:name="__RefHeading___Toc4613539_73709187"/>
      <w:bookmarkStart w:id="411" w:name="_Toc171"/>
      <w:bookmarkEnd w:id="410"/>
      <w:r>
        <w:rPr/>
        <w:t>8500</w:t>
      </w:r>
      <w:r>
        <w:rPr>
          <w:rtl w:val="true"/>
        </w:rPr>
        <w:t xml:space="preserve"> - </w:t>
      </w:r>
      <w:r>
        <w:rPr>
          <w:rtl w:val="true"/>
        </w:rPr>
        <w:t>أبو راشد الخولاني</w:t>
      </w:r>
      <w:bookmarkEnd w:id="41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عبد الرّحمن بن عبد، تقدم ذكره في حرف العين</w:t>
      </w:r>
      <w:r>
        <w:rPr>
          <w:rFonts w:eastAsia="Amiri" w:cs="Amiri" w:ascii="Amiri" w:hAnsi="Amiri"/>
          <w:color w:val="111111"/>
          <w:sz w:val="28"/>
          <w:szCs w:val="28"/>
          <w:rtl w:val="true"/>
          <w:lang w:bidi="ar-SA"/>
        </w:rPr>
        <w:t xml:space="preserve">. </w:t>
      </w:r>
      <w:bookmarkStart w:id="412" w:name="pg16736_161408"/>
    </w:p>
    <w:p>
      <w:pPr>
        <w:pStyle w:val="Heading4"/>
        <w:numPr>
          <w:ilvl w:val="3"/>
          <w:numId w:val="1"/>
        </w:numPr>
        <w:rPr/>
      </w:pPr>
      <w:bookmarkStart w:id="413" w:name="__RefHeading___Toc4613541_73709187"/>
      <w:bookmarkStart w:id="414" w:name="_Toc172"/>
      <w:bookmarkEnd w:id="412"/>
      <w:bookmarkEnd w:id="413"/>
      <w:r>
        <w:rPr/>
        <w:t>8501</w:t>
      </w:r>
      <w:r>
        <w:rPr>
          <w:rtl w:val="true"/>
        </w:rPr>
        <w:t xml:space="preserve"> - </w:t>
      </w:r>
      <w:r>
        <w:rPr>
          <w:rtl w:val="true"/>
        </w:rPr>
        <w:t>أبو راشد الحبراني</w:t>
      </w:r>
      <w:bookmarkEnd w:id="414"/>
    </w:p>
    <w:p>
      <w:pPr>
        <w:pStyle w:val="BookText"/>
        <w:rPr/>
      </w:pPr>
      <w:r>
        <w:rPr>
          <w:rFonts w:eastAsia="Amiri" w:cs="Amiri" w:ascii="Amiri" w:hAnsi="Amiri"/>
          <w:color w:val="111111"/>
          <w:sz w:val="28"/>
          <w:szCs w:val="28"/>
          <w:lang w:bidi="ar-SA"/>
        </w:rPr>
        <w:t>8501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راشد الحبراني </w:t>
      </w:r>
      <w:r>
        <w:rPr>
          <w:rStyle w:val="FootnoteAnchor"/>
          <w:rtl w:val="true"/>
        </w:rPr>
        <w:footnoteReference w:id="1398"/>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 xml:space="preserve">اسمه أخضر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حوط‍‌</w:t>
      </w:r>
      <w:r>
        <w:rPr>
          <w:rFonts w:eastAsia="IRNazanin" w:cs="IRNazanin"/>
          <w:color w:val="111111"/>
          <w:sz w:val="28"/>
          <w:szCs w:val="28"/>
          <w:rtl w:val="true"/>
          <w:lang w:bidi="fa-IR"/>
        </w:rPr>
        <w:t xml:space="preserve">] </w:t>
      </w:r>
      <w:r>
        <w:rPr>
          <w:rStyle w:val="FootnoteAnchor"/>
          <w:rtl w:val="true"/>
        </w:rPr>
        <w:footnoteReference w:id="1400"/>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بشير، من أهل حمص،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الوليد عبادة بن الصامت، و أبا أمامة، و عبد اللّه بن عمرو بن العاص، و كعب الأحبار، و بسر </w:t>
      </w:r>
      <w:r>
        <w:rPr>
          <w:rStyle w:val="FootnoteAnchor"/>
          <w:rtl w:val="true"/>
        </w:rPr>
        <w:footnoteReference w:id="1401"/>
      </w:r>
      <w:r>
        <w:rPr>
          <w:rFonts w:ascii="Amiri" w:hAnsi="Amiri" w:eastAsia="Amiri" w:cs="Amiri"/>
          <w:color w:val="111111"/>
          <w:sz w:val="28"/>
          <w:sz w:val="28"/>
          <w:szCs w:val="28"/>
          <w:rtl w:val="true"/>
          <w:lang w:bidi="ar-SA"/>
        </w:rPr>
        <w:t>بن أبي أرطأة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الألهاني، و أبو عامر لقمان بن عامر الوصابي و أبو اليمان عامر بن عبد اللّه الهوزني، و عبد الرّحمن بن عائذ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الموازيني و أبو طاهر الحنائي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السّلام بن سعدان، أنا محمّد بن يوسف الربعي البندار </w:t>
      </w:r>
      <w:r>
        <w:rPr>
          <w:rStyle w:val="FootnoteAnchor"/>
          <w:rtl w:val="true"/>
        </w:rPr>
        <w:footnoteReference w:id="1402"/>
      </w:r>
      <w:r>
        <w:rPr>
          <w:rFonts w:ascii="Amiri" w:hAnsi="Amiri" w:eastAsia="Amiri" w:cs="Amiri"/>
          <w:color w:val="111111"/>
          <w:sz w:val="28"/>
          <w:sz w:val="28"/>
          <w:szCs w:val="28"/>
          <w:rtl w:val="true"/>
          <w:lang w:bidi="ar-SA"/>
        </w:rPr>
        <w:t>،نا أحمد بن عامر بن المعمر، نا هشام بن عمار، نا ابن عياش، عن عقيل بن مدرك السلمي، عن لقمان بن عامر الأوصابي، عن أبي راشد الحبراني عن عبادة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قام فينا عند كنيسة معاوية، فحدث أن رسول اللّه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لا يشرك به شيئا، و أقام الصلاة، و آتى الزكاة و سمع و أطاع أدخله اللّه من أي أبواب الجنّة شاء، و لها ثمانية أبواب،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عبد اللّه لا يشرك به شيئا، و سمع، و عصى فإن اللّه من أمره بالخيار، إن شاء رحمه و إن شاء 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كنيسة معاوية إلى جانب انطرطوس نسبت إليه لأنه كان ينزل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الحسن محمّد بن عبد الواحد بن روح الحرة، نا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محمّد بن غانم بن أحمد، و أبو حمد محمّد بن عبد الواحد بن محمّد، و أبو الوفاء المفضل بن المطهر بن المفضل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منده، أنبأ أبي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عبد اللّه الفزاري، أنا أبو بكر البيهقي، أنا علي الحسين بن محمّد الروذباري بنيسابور، و أبو عبد اللّه الحسين بن عمر بن برهان و أبو الحسين محمّد بن الحسين بن محمّد بن الفضل القطان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أبو القاسم الأسدي، أنا أبو القاسم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المعالي السلمي، أنا أبو القاسم بن</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أحمد بن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خالي أبو المكارم سلطان بن يحيى، و أبو سليمان داود بن محمّد عنه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محمّد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عرفة، نا إسماعيل بن عياش، عن محمّد بن زياد الألهاني، عن أبي راشد الحبراني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عبد اللّه بن عمرو بن العاص،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مما سمعت رسول اللّه صلى اللّه عليه و سلم فألقى إليّ‌ صحيفة،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كتب لي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ما أقول إذا أصبحت، و إذا أمسيت،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قل اللّهم فاطر السموات و الأرض، عالم الغيب و الشهادة، لا إله إلا اللّه أنت رب كل شيء و مليكه، أعوذ بك من شرّ نفسي، و من شر الشّيطان و شركه، و أن أقرف على نفسي سوءا، أو أجره إلى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الترمذي </w:t>
      </w:r>
      <w:r>
        <w:rPr>
          <w:rStyle w:val="FootnoteAnchor"/>
          <w:rtl w:val="true"/>
        </w:rPr>
        <w:footnoteReference w:id="1405"/>
      </w:r>
      <w:r>
        <w:rPr>
          <w:rFonts w:ascii="Amiri" w:hAnsi="Amiri" w:eastAsia="Amiri" w:cs="Amiri"/>
          <w:color w:val="111111"/>
          <w:sz w:val="28"/>
          <w:sz w:val="28"/>
          <w:szCs w:val="28"/>
          <w:rtl w:val="true"/>
          <w:lang w:bidi="ar-SA"/>
        </w:rPr>
        <w:t>عن الحسن بن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محمّد بن طاهر، أنبأ عبد الرّحمن و عبد الوهّاب ابنا محمّد بن إسحاق</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بكر محمّد و أبو الحسين محمّد ابنا أحمد بن محمّد بن عمر، و أبو مسعود أحمد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إسحاق بن منده، أنبأ محمّد بن يعقوب بن يوسف، نا أبو عتبة أحمد بن الفرج، نا بقية بن الوليد، نا محمّد بن زياد الألهاني، نا أبو راشد الحبراني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أخذ بيدي أبو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أمامة إن من المؤمنين من يلين له قلبي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نا أبو عمر بن حيوية، أنبأ أحمد بن معروف، نا الحسين بن فهم، نا ابن سعد </w:t>
      </w:r>
      <w:r>
        <w:rPr>
          <w:rStyle w:val="FootnoteAnchor"/>
          <w:rtl w:val="true"/>
        </w:rPr>
        <w:footnoteReference w:id="1406"/>
      </w:r>
      <w:r>
        <w:rPr>
          <w:rFonts w:ascii="Amiri" w:hAnsi="Amiri" w:eastAsia="Amiri" w:cs="Amiri"/>
          <w:color w:val="111111"/>
          <w:sz w:val="28"/>
          <w:sz w:val="28"/>
          <w:szCs w:val="28"/>
          <w:rtl w:val="true"/>
          <w:lang w:bidi="ar-SA"/>
        </w:rPr>
        <w:t>قال في الطبقة الثالثة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راشد الحبراني من حمير قال إسماعيل بن عياش </w:t>
      </w:r>
      <w:r>
        <w:rPr>
          <w:rStyle w:val="FootnoteAnchor"/>
          <w:rtl w:val="true"/>
        </w:rPr>
        <w:footnoteReference w:id="1407"/>
      </w:r>
      <w:r>
        <w:rPr>
          <w:rFonts w:ascii="Amiri" w:hAnsi="Amiri" w:eastAsia="Amiri" w:cs="Amiri"/>
          <w:color w:val="111111"/>
          <w:sz w:val="28"/>
          <w:sz w:val="28"/>
          <w:szCs w:val="28"/>
          <w:rtl w:val="true"/>
          <w:lang w:bidi="ar-SA"/>
        </w:rPr>
        <w:t>عن صفوان بن عمرو، عن أبي راشد الحبراني أنه كان يصفر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1408"/>
      </w:r>
      <w:r>
        <w:rPr>
          <w:rFonts w:ascii="Amiri" w:hAnsi="Amiri" w:eastAsia="Amiri" w:cs="Amiri"/>
          <w:color w:val="111111"/>
          <w:sz w:val="28"/>
          <w:sz w:val="28"/>
          <w:szCs w:val="28"/>
          <w:rtl w:val="true"/>
          <w:lang w:bidi="ar-SA"/>
        </w:rPr>
        <w:t xml:space="preserve">،أنا أبو محمّد بن أبي نصر، أنا أبو الميمون، نا أبو زرعة، قال </w:t>
      </w:r>
      <w:r>
        <w:rPr>
          <w:rStyle w:val="FootnoteAnchor"/>
          <w:rtl w:val="true"/>
        </w:rPr>
        <w:footnoteReference w:id="1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 راشد الحبراني 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تمام، أنبأ أبو عبد اللّه الكندي، نا أبو زرعة، قال 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راشد الحبراني اسمه أخضر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قراءة، عن أبي الحسين بن الآبنوسي، أنا أبو القاسم بن عتّاب، أنا ابن جوصا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أنبأ أبو الحسن الربعي، أنا عبد الوهاب الكلابي،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راشد الحبراني اسمه أخضر بن حوط‍‌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طالب الحسين بن محمّد، أنا أبو القاسم علي بن المحسن، أنبأ محمّد بن المظفر، أنبأ بكر بن أحمد بن حفص، 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راشد الحبراني،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بشير، و قال فيه ابن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النعمان بن بشير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أخبرنا أحمد قال</w:t>
      </w:r>
      <w:r>
        <w:rPr>
          <w:rFonts w:eastAsia="Amiri" w:cs="Amiri" w:ascii="Amiri" w:hAnsi="Amiri"/>
          <w:color w:val="111111"/>
          <w:sz w:val="28"/>
          <w:szCs w:val="28"/>
          <w:rtl w:val="true"/>
          <w:lang w:bidi="ar-SA"/>
        </w:rPr>
        <w:t xml:space="preserve">: </w:t>
      </w:r>
      <w:bookmarkStart w:id="415" w:name="pg16736_161411"/>
    </w:p>
    <w:p>
      <w:pPr>
        <w:pStyle w:val="BookText"/>
        <w:rPr/>
      </w:pPr>
      <w:bookmarkEnd w:id="415"/>
      <w:r>
        <w:rPr>
          <w:rFonts w:ascii="Amiri" w:hAnsi="Amiri" w:eastAsia="Amiri" w:cs="Amiri"/>
          <w:color w:val="111111"/>
          <w:sz w:val="28"/>
          <w:sz w:val="28"/>
          <w:szCs w:val="28"/>
          <w:rtl w:val="true"/>
          <w:lang w:bidi="ar-SA"/>
        </w:rPr>
        <w:t xml:space="preserve">أبو راشد الحبراني، عن عبادة بن الصامت، و أبي أمامة الصّديّ‌ بن عجلان، روى عنه محمّد بن زياد الألهاني، و لقمان بن عامر الوصّابي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راشد الحبراني، اسمه أخضر بن حوط‍‌، ذكر ذلك محمّد بن إبراهيم بن سميع في تاريخه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13"/>
      </w:r>
      <w:r>
        <w:rPr>
          <w:rFonts w:ascii="Amiri" w:hAnsi="Amiri" w:eastAsia="Amiri" w:cs="Amiri"/>
          <w:color w:val="111111"/>
          <w:sz w:val="28"/>
          <w:sz w:val="28"/>
          <w:szCs w:val="28"/>
          <w:rtl w:val="true"/>
          <w:lang w:bidi="ar-SA"/>
        </w:rPr>
        <w:t>كذا قال، و هو أبو محمود بن إبراهيم بن سميع، و هو طبقات لا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محمّد بن عمر الواقدي قال </w:t>
      </w:r>
      <w:r>
        <w:rPr>
          <w:rStyle w:val="FootnoteAnchor"/>
          <w:rtl w:val="true"/>
        </w:rPr>
        <w:footnoteReference w:id="1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أبي راشد الحبراني من حمير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ركبت البحر عام قبرس مع ثلاثة عشر رجلا من أصحاب رسول اللّه صلى اللّه عليه و سلم، منهم عبادة بن الصامت، و أبو أيوب الأنصاري، و أبو ذر الغفاري، و أبو الدرداء، و فضالة بن عبيد، و عمير بن سعد، و معاوية و هو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صالح بن أحمد، حدّثني أبي قال </w:t>
      </w:r>
      <w:r>
        <w:rPr>
          <w:rStyle w:val="FootnoteAnchor"/>
          <w:rtl w:val="true"/>
        </w:rPr>
        <w:footnoteReference w:id="1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راشد الحبراني شامي، تابعي ثقة، لم يكن بدمشق في زمانه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بن عمر، أنا أبو بكر المهندس، نا أبو بشر الدولابي، نا محمّد بن عوف، نا أبو المغيرة، نا صفوان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راشد الحبراني يصفر لحيته</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4613543_73709187"/>
      <w:bookmarkStart w:id="417" w:name="_Toc173"/>
      <w:bookmarkEnd w:id="416"/>
      <w:r>
        <w:rPr/>
        <w:t>8502</w:t>
      </w:r>
      <w:r>
        <w:rPr>
          <w:rtl w:val="true"/>
        </w:rPr>
        <w:t xml:space="preserve"> - </w:t>
      </w:r>
      <w:r>
        <w:rPr>
          <w:rtl w:val="true"/>
        </w:rPr>
        <w:t>أبو الرباب القشيري</w:t>
      </w:r>
      <w:bookmarkEnd w:id="417"/>
    </w:p>
    <w:p>
      <w:pPr>
        <w:pStyle w:val="BookText"/>
        <w:rPr/>
      </w:pPr>
      <w:r>
        <w:rPr>
          <w:rFonts w:ascii="Amiri" w:hAnsi="Amiri" w:eastAsia="Amiri" w:cs="Amiri"/>
          <w:color w:val="111111"/>
          <w:sz w:val="28"/>
          <w:sz w:val="28"/>
          <w:szCs w:val="28"/>
          <w:rtl w:val="true"/>
          <w:lang w:bidi="ar-SA"/>
        </w:rPr>
        <w:t>اسمه مطرف بن مالك، تقدم ذكره في حرف الميم</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4613545_73709187"/>
      <w:bookmarkStart w:id="419" w:name="_Toc174"/>
      <w:bookmarkEnd w:id="418"/>
      <w:r>
        <w:rPr/>
        <w:t>8503</w:t>
      </w:r>
      <w:r>
        <w:rPr>
          <w:rtl w:val="true"/>
        </w:rPr>
        <w:t xml:space="preserve"> - </w:t>
      </w:r>
      <w:r>
        <w:rPr>
          <w:rtl w:val="true"/>
        </w:rPr>
        <w:t>أبو الربيع الدمشقي</w:t>
      </w:r>
      <w:bookmarkEnd w:id="41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 يكن سليمان بن عتبة فهو آخر يروي عن مكحول</w:t>
      </w:r>
      <w:r>
        <w:rPr>
          <w:rFonts w:eastAsia="Amiri" w:cs="Amiri" w:ascii="Amiri" w:hAnsi="Amiri"/>
          <w:color w:val="111111"/>
          <w:sz w:val="28"/>
          <w:szCs w:val="28"/>
          <w:rtl w:val="true"/>
          <w:lang w:bidi="ar-SA"/>
        </w:rPr>
        <w:t xml:space="preserve">. </w:t>
      </w:r>
      <w:bookmarkStart w:id="420" w:name="pg16736_161412"/>
    </w:p>
    <w:p>
      <w:pPr>
        <w:pStyle w:val="BookText"/>
        <w:rPr/>
      </w:pPr>
      <w:bookmarkEnd w:id="420"/>
      <w:r>
        <w:rPr>
          <w:rFonts w:ascii="IRNazanin" w:hAnsi="IRNazanin" w:eastAsia="IRNazanin"/>
          <w:color w:val="111111"/>
          <w:sz w:val="28"/>
          <w:sz w:val="28"/>
          <w:szCs w:val="28"/>
          <w:rtl w:val="true"/>
          <w:lang w:bidi="fa-IR"/>
        </w:rPr>
        <w:t>روى عنه حفص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النسيب، أنا أبو عبد اللّه بن سلوان </w:t>
      </w:r>
      <w:r>
        <w:rPr>
          <w:rStyle w:val="FootnoteAnchor"/>
          <w:rtl w:val="true"/>
        </w:rPr>
        <w:footnoteReference w:id="1416"/>
      </w:r>
      <w:r>
        <w:rPr>
          <w:rFonts w:ascii="Amiri" w:hAnsi="Amiri" w:eastAsia="Amiri" w:cs="Amiri"/>
          <w:color w:val="111111"/>
          <w:sz w:val="28"/>
          <w:sz w:val="28"/>
          <w:szCs w:val="28"/>
          <w:rtl w:val="true"/>
          <w:lang w:bidi="ar-SA"/>
        </w:rPr>
        <w:t>،أنا الفضل بن جعفر، نا أبو بكر عبد الرّحمن بن القاسم، نا يحيى بن صالح، نا حفص بن عمر، نا أبو الربيع الدمشقي،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قد أنعمت عليك نعما عظاما لا تحصي عددها و لا تطيق شكرها، و إنّ‌ مما أنعمت عليك أن جعلت لك عينين تنظر بهما، و جعلت لهما غطاء تنظر بعينيك إلى ما أحللت لك، فإن رأيت ما حرمت عليك فأطبق عليها غطاءهما، و جعلت لك لسانا، و جعلت له غلافا فانطق بما أمرتك و أحللت لك، فإن عرض لك ما حرمت عليك، فاغلق عليك لسانك، و جعلت لك فرجا و جعلت لك سترا، فأصب بفرجك ما أحللت لك، فإن عرض لك ما حرمت عليك فارخ عليك سترك، ابن آدم إنك لا تحمل سخطي و لا تطيق انتقامي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13378</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4613547_73709187"/>
      <w:bookmarkStart w:id="422" w:name="_Toc175"/>
      <w:bookmarkEnd w:id="421"/>
      <w:r>
        <w:rPr/>
        <w:t>8504</w:t>
      </w:r>
      <w:r>
        <w:rPr>
          <w:rtl w:val="true"/>
        </w:rPr>
        <w:t xml:space="preserve"> - </w:t>
      </w:r>
      <w:r>
        <w:rPr>
          <w:rtl w:val="true"/>
        </w:rPr>
        <w:t>أبو رجاء مولى أبي قلابة</w:t>
      </w:r>
      <w:bookmarkEnd w:id="422"/>
    </w:p>
    <w:p>
      <w:pPr>
        <w:pStyle w:val="BookText"/>
        <w:rPr/>
      </w:pPr>
      <w:r>
        <w:rPr>
          <w:rFonts w:ascii="Amiri" w:hAnsi="Amiri" w:eastAsia="Amiri" w:cs="Amiri"/>
          <w:color w:val="111111"/>
          <w:sz w:val="28"/>
          <w:sz w:val="28"/>
          <w:szCs w:val="28"/>
          <w:rtl w:val="true"/>
          <w:lang w:bidi="ar-SA"/>
        </w:rPr>
        <w:t>اسمه سلمان، تقدم ذكره في حرف السين</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4613549_73709187"/>
      <w:bookmarkStart w:id="424" w:name="_Toc176"/>
      <w:bookmarkEnd w:id="423"/>
      <w:r>
        <w:rPr/>
        <w:t>8505</w:t>
      </w:r>
      <w:r>
        <w:rPr>
          <w:rtl w:val="true"/>
        </w:rPr>
        <w:t xml:space="preserve"> - </w:t>
      </w:r>
      <w:r>
        <w:rPr>
          <w:rtl w:val="true"/>
        </w:rPr>
        <w:t>أبو رجاء ابن أخي أبي إدريس الخولاني</w:t>
      </w:r>
      <w:bookmarkEnd w:id="424"/>
    </w:p>
    <w:p>
      <w:pPr>
        <w:pStyle w:val="BookText"/>
        <w:rPr/>
      </w:pPr>
      <w:r>
        <w:rPr>
          <w:rFonts w:ascii="Amiri" w:hAnsi="Amiri" w:eastAsia="Amiri" w:cs="Amiri"/>
          <w:color w:val="111111"/>
          <w:sz w:val="28"/>
          <w:sz w:val="28"/>
          <w:szCs w:val="28"/>
          <w:rtl w:val="true"/>
          <w:lang w:bidi="ar-SA"/>
        </w:rPr>
        <w:t>روى عن عمه أبي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حميد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الفتح عبد الرزّاق بن عبد الكريم بن عبد الواحد، أنبأ أبو عبد اللّه محمّد بن إبراهيم الجرجاني، نا أبو العباس الأصم، نا أبو غسان مالك بن يحيى بن مالك السوسي، ثنا أبو بدر شجاع بن الوليد، نا أبو خيثمة، نا حميد الطويل، عن أبي رجاء، عن أبي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بدمشق قاعدا في يوم بارد فأراد أن يخلع خفّيه فيتوضأ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بلال مؤذن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كيف كان نبي اللّه صلى اللّه عليه و سلم يتوضأ؟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يمسح على الخفين و الخمار،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ترك خفيه و لم يخلعهما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13379</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القاسم بن السّمرقندي، و أبو عبد اللّه محمّد بن طلحة بن علي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أخبرنا أبو القاسم بن حبابة، نا أبو القاسم البغوي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1417"/>
      </w:r>
      <w:r>
        <w:rPr>
          <w:rFonts w:ascii="Amiri" w:hAnsi="Amiri" w:eastAsia="Amiri" w:cs="Amiri"/>
          <w:color w:val="111111"/>
          <w:sz w:val="28"/>
          <w:sz w:val="28"/>
          <w:szCs w:val="28"/>
          <w:rtl w:val="true"/>
          <w:lang w:bidi="ar-SA"/>
        </w:rPr>
        <w:t>علي بن الجعد، أنبأ زهير، عن حميد، عن أبي رجاء، عن عمه أبي إدريس أنّه كان قاعدا بدمشق، فأراد أن يتوضأ، فأراد أن يخلع خفّيه، فمرّ به بلال مؤذن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كيف كان رسول اللّه صلى اللّه عليه و سلم يتوضأ؟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يمسح على الخفين و الخمار،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ترك خفيه فلم يخلعهما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خالد بن عبد اللّه الواسطي الطحان، عن حميد، عن أبي رجاء مولى أبي قلابة، عن أبي قلابة، عن أبي موسى، و رواه معتمر بن سليمان، عن حميد، عن أبي المتوكل علي بن داود الناجي </w:t>
      </w:r>
      <w:r>
        <w:rPr>
          <w:rStyle w:val="FootnoteAnchor"/>
          <w:rtl w:val="true"/>
        </w:rPr>
        <w:footnoteReference w:id="1418"/>
      </w:r>
      <w:r>
        <w:rPr>
          <w:rFonts w:ascii="Amiri" w:hAnsi="Amiri" w:eastAsia="Amiri" w:cs="Amiri"/>
          <w:color w:val="111111"/>
          <w:sz w:val="28"/>
          <w:sz w:val="28"/>
          <w:szCs w:val="28"/>
          <w:rtl w:val="true"/>
          <w:lang w:bidi="ar-SA"/>
        </w:rPr>
        <w:t>،عن أبي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فأنبأناه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1419"/>
      </w:r>
      <w:r>
        <w:rPr>
          <w:rFonts w:ascii="Amiri" w:hAnsi="Amiri" w:eastAsia="Amiri" w:cs="Amiri"/>
          <w:color w:val="111111"/>
          <w:sz w:val="28"/>
          <w:sz w:val="28"/>
          <w:szCs w:val="28"/>
          <w:rtl w:val="true"/>
          <w:lang w:bidi="ar-SA"/>
        </w:rPr>
        <w:t xml:space="preserve">،أنا سليمان بن أحمد </w:t>
      </w:r>
      <w:r>
        <w:rPr>
          <w:rStyle w:val="FootnoteAnchor"/>
          <w:rtl w:val="true"/>
        </w:rPr>
        <w:footnoteReference w:id="1420"/>
      </w:r>
      <w:r>
        <w:rPr>
          <w:rFonts w:ascii="Amiri" w:hAnsi="Amiri" w:eastAsia="Amiri" w:cs="Amiri"/>
          <w:color w:val="111111"/>
          <w:sz w:val="28"/>
          <w:sz w:val="28"/>
          <w:szCs w:val="28"/>
          <w:rtl w:val="true"/>
          <w:lang w:bidi="ar-SA"/>
        </w:rPr>
        <w:t>،نا يوسف بن يعقوب المقرئ الواسطي، نا محمّد بن خالد بن عبد اللّه، نا أبي، عن حميد الطويل، عن أبي رجاء مولى أبي قلابة، عن أبي قلابة، عن أبي إدريس، عن بلال أنّ‌ النبي صلى اللّه عليه و سلم توضأ و مسح على الخفين و الخمار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فأنبأناه أبو علي و غيره، أنبأ ابن ريذة، أنا الطبراني </w:t>
      </w:r>
      <w:r>
        <w:rPr>
          <w:rStyle w:val="FootnoteAnchor"/>
          <w:rtl w:val="true"/>
        </w:rPr>
        <w:footnoteReference w:id="1421"/>
      </w:r>
      <w:r>
        <w:rPr>
          <w:rFonts w:ascii="Amiri" w:hAnsi="Amiri" w:eastAsia="Amiri" w:cs="Amiri"/>
          <w:color w:val="111111"/>
          <w:sz w:val="28"/>
          <w:sz w:val="28"/>
          <w:szCs w:val="28"/>
          <w:rtl w:val="true"/>
          <w:lang w:bidi="ar-SA"/>
        </w:rPr>
        <w:t>،نا عبد اللّه بن أحمد بن حنبل، نا محمّد بن أبي بكر المقدمي، نا معتمر بن سليمان، عن حميد، عن أبي المتوكل النّاجي، عن أبي إدريس، عن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يمسح على الخفين و الخمار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13381</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أنا أبو بكر أحمد بن محمّد بن أحمد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حديث وهب، عن حميد، عن أبي رجاء، عن عمّه أبي إدريس </w:t>
      </w:r>
      <w:r>
        <w:rPr>
          <w:rStyle w:val="FootnoteAnchor"/>
          <w:rtl w:val="true"/>
        </w:rPr>
        <w:footnoteReference w:id="1422"/>
      </w:r>
      <w:r>
        <w:rPr>
          <w:rFonts w:ascii="Amiri" w:hAnsi="Amiri" w:eastAsia="Amiri" w:cs="Amiri"/>
          <w:color w:val="111111"/>
          <w:sz w:val="28"/>
          <w:sz w:val="28"/>
          <w:szCs w:val="28"/>
          <w:rtl w:val="true"/>
          <w:lang w:bidi="ar-SA"/>
        </w:rPr>
        <w:t>،عن بلال في المسح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يتفرد زهير فيه بزيادة أبي </w:t>
      </w:r>
      <w:bookmarkStart w:id="425" w:name="pg16736_161414"/>
    </w:p>
    <w:p>
      <w:pPr>
        <w:pStyle w:val="BookText"/>
        <w:rPr/>
      </w:pPr>
      <w:bookmarkEnd w:id="425"/>
      <w:r>
        <w:rPr>
          <w:rFonts w:ascii="Amiri" w:hAnsi="Amiri" w:eastAsia="Amiri" w:cs="Amiri"/>
          <w:color w:val="111111"/>
          <w:sz w:val="28"/>
          <w:sz w:val="28"/>
          <w:szCs w:val="28"/>
          <w:rtl w:val="true"/>
          <w:lang w:bidi="ar-SA"/>
        </w:rPr>
        <w:t>رجاء،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هذا الحديث الصحيح‌؟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4613551_73709187"/>
      <w:bookmarkStart w:id="427" w:name="_Toc177"/>
      <w:bookmarkEnd w:id="426"/>
      <w:r>
        <w:rPr/>
        <w:t>8506</w:t>
      </w:r>
      <w:r>
        <w:rPr>
          <w:rtl w:val="true"/>
        </w:rPr>
        <w:t xml:space="preserve"> - </w:t>
      </w:r>
      <w:r>
        <w:rPr>
          <w:rtl w:val="true"/>
        </w:rPr>
        <w:t>أبو رجاء الدمشقي</w:t>
      </w:r>
      <w:bookmarkEnd w:id="427"/>
    </w:p>
    <w:p>
      <w:pPr>
        <w:pStyle w:val="BookText"/>
        <w:rPr/>
      </w:pPr>
      <w:r>
        <w:rPr>
          <w:rFonts w:ascii="Amiri" w:hAnsi="Amiri" w:eastAsia="Amiri" w:cs="Amiri"/>
          <w:color w:val="111111"/>
          <w:sz w:val="28"/>
          <w:sz w:val="28"/>
          <w:szCs w:val="28"/>
          <w:rtl w:val="true"/>
          <w:lang w:bidi="ar-SA"/>
        </w:rPr>
        <w:t>روى عنه شعيب بن الأصم، ذكره أبو الفضل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ثم حدّثنا أبو الفضل، أنا أبو الفضل، و أبو الحسين،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ابن سهل، أنا البخاري، قال </w:t>
      </w:r>
      <w:r>
        <w:rPr>
          <w:rStyle w:val="FootnoteAnchor"/>
          <w:rtl w:val="true"/>
        </w:rPr>
        <w:footnoteReference w:id="1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الحمصي، عن أبي رجاء الدمشقي، قال النبي صلى اللّه عليه و سلم لبلال، قاله أبو عاصم </w:t>
      </w:r>
      <w:r>
        <w:rPr>
          <w:rStyle w:val="FootnoteAnchor"/>
          <w:rtl w:val="true"/>
        </w:rPr>
        <w:footnoteReference w:id="1425"/>
      </w:r>
      <w:r>
        <w:rPr>
          <w:rFonts w:ascii="Amiri" w:hAnsi="Amiri" w:eastAsia="Amiri" w:cs="Amiri"/>
          <w:color w:val="111111"/>
          <w:sz w:val="28"/>
          <w:sz w:val="28"/>
          <w:szCs w:val="28"/>
          <w:rtl w:val="true"/>
          <w:lang w:bidi="ar-SA"/>
        </w:rPr>
        <w:t>عن ثور، عن شعيب 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26"/>
      </w:r>
      <w:r>
        <w:rPr>
          <w:rFonts w:ascii="Amiri" w:hAnsi="Amiri" w:eastAsia="Amiri" w:cs="Amiri"/>
          <w:color w:val="111111"/>
          <w:sz w:val="28"/>
          <w:sz w:val="28"/>
          <w:szCs w:val="28"/>
          <w:rtl w:val="true"/>
          <w:lang w:bidi="ar-SA"/>
        </w:rPr>
        <w:t>كذا قال، و أظنه ابن أخي أبي إدريس</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4613553_73709187"/>
      <w:bookmarkStart w:id="429" w:name="_Toc178"/>
      <w:bookmarkEnd w:id="428"/>
      <w:r>
        <w:rPr/>
        <w:t>8507</w:t>
      </w:r>
      <w:r>
        <w:rPr>
          <w:rtl w:val="true"/>
        </w:rPr>
        <w:t xml:space="preserve"> - </w:t>
      </w:r>
      <w:r>
        <w:rPr>
          <w:rtl w:val="true"/>
        </w:rPr>
        <w:t>أبو الرضا الصياد العابد</w:t>
      </w:r>
      <w:bookmarkEnd w:id="429"/>
    </w:p>
    <w:p>
      <w:pPr>
        <w:pStyle w:val="BookText"/>
        <w:rPr/>
      </w:pPr>
      <w:r>
        <w:rPr>
          <w:rFonts w:ascii="Amiri" w:hAnsi="Amiri" w:eastAsia="Amiri" w:cs="Amiri"/>
          <w:color w:val="111111"/>
          <w:sz w:val="28"/>
          <w:sz w:val="28"/>
          <w:szCs w:val="28"/>
          <w:rtl w:val="true"/>
          <w:lang w:bidi="ar-SA"/>
        </w:rPr>
        <w:t>حكى عن قاسم الجوعي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علي الحصائري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الأكفاني، أنبأ علي بن الحسين بن أحمد بن صصرى، نا عبد الرّحمن بن عمر بن نصر، حدّثني أبو علي بن حبيب من 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الرضا الصياد العابد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قاسم الجوعي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العيش في ثلاثة أشياء،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الاستغناء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w:t>
      </w:r>
      <w:r>
        <w:rPr>
          <w:rStyle w:val="FootnoteAnchor"/>
          <w:rtl w:val="true"/>
        </w:rPr>
        <w:footnoteReference w:id="1428"/>
      </w:r>
      <w:r>
        <w:rPr>
          <w:rFonts w:ascii="Amiri" w:hAnsi="Amiri" w:eastAsia="Amiri" w:cs="Amiri"/>
          <w:color w:val="111111"/>
          <w:sz w:val="28"/>
          <w:sz w:val="28"/>
          <w:szCs w:val="28"/>
          <w:rtl w:val="true"/>
          <w:lang w:bidi="ar-SA"/>
        </w:rPr>
        <w:t>منهم و الصديق،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البدن،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من الدّين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تراب حيدرة بن أحمد، نا عبد العزيز بن أحمد، أنا أبو محمّد بن أبي نصر، أنا الحسن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الرضا الصياد، و كان من المتعبدين</w:t>
      </w:r>
      <w:r>
        <w:rPr>
          <w:rFonts w:eastAsia="Amiri" w:cs="Amiri" w:ascii="Amiri" w:hAnsi="Amiri"/>
          <w:color w:val="111111"/>
          <w:sz w:val="28"/>
          <w:szCs w:val="28"/>
          <w:rtl w:val="true"/>
          <w:lang w:bidi="ar-SA"/>
        </w:rPr>
        <w:t xml:space="preserve">. </w:t>
      </w:r>
      <w:bookmarkStart w:id="430" w:name="pg16736_161415"/>
    </w:p>
    <w:p>
      <w:pPr>
        <w:pStyle w:val="Heading4"/>
        <w:numPr>
          <w:ilvl w:val="3"/>
          <w:numId w:val="1"/>
        </w:numPr>
        <w:rPr/>
      </w:pPr>
      <w:bookmarkStart w:id="431" w:name="__RefHeading___Toc4613555_73709187"/>
      <w:bookmarkStart w:id="432" w:name="_Toc179"/>
      <w:bookmarkEnd w:id="430"/>
      <w:bookmarkEnd w:id="431"/>
      <w:r>
        <w:rPr/>
        <w:t>8508</w:t>
      </w:r>
      <w:r>
        <w:rPr>
          <w:rtl w:val="true"/>
        </w:rPr>
        <w:t xml:space="preserve"> - </w:t>
      </w:r>
      <w:r>
        <w:rPr>
          <w:rtl w:val="true"/>
        </w:rPr>
        <w:t>أبو الرضا بن النحاس الحلبي</w:t>
      </w:r>
      <w:bookmarkEnd w:id="432"/>
    </w:p>
    <w:p>
      <w:pPr>
        <w:pStyle w:val="BookText"/>
        <w:rPr/>
      </w:pPr>
      <w:r>
        <w:rPr>
          <w:rFonts w:ascii="IRNazanin" w:hAnsi="IRNazanin" w:eastAsia="IRNazanin"/>
          <w:color w:val="111111"/>
          <w:sz w:val="28"/>
          <w:sz w:val="28"/>
          <w:szCs w:val="28"/>
          <w:rtl w:val="true"/>
          <w:lang w:bidi="fa-IR"/>
        </w:rPr>
        <w:t>شاعر 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عبد اللّه محمّد بن المحسن بن أحمد السلمي، بلفظه، و كتب لي بخطه،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الرضا بن النحاس شيخ حلبي، هو ابن أخت أبي نصر الوزير العالم المفيد الكاتب الشاعر المجيد، و كان أبو الرضا وصل إلى دمشق عند القبض على خاله، لأخذ خاله، فاجتمعت به، و تحدّثت معه، و أنشدني أبو الرضا لخاله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قلب أنت أذنت لي في هجره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أنك قاصر عن ذكره</w:t>
      </w:r>
    </w:p>
    <w:p>
      <w:pPr>
        <w:pStyle w:val="BookText"/>
        <w:rPr/>
      </w:pPr>
      <w:r>
        <w:rPr>
          <w:rFonts w:ascii="Amiri" w:hAnsi="Amiri" w:eastAsia="Amiri" w:cs="Amiri"/>
          <w:color w:val="111111"/>
          <w:sz w:val="28"/>
          <w:sz w:val="28"/>
          <w:szCs w:val="28"/>
          <w:rtl w:val="true"/>
          <w:lang w:bidi="ar-SA"/>
        </w:rPr>
        <w:t xml:space="preserve">و ضمنت إنجادي عليه بسلوة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أتقي فيها عواقب غدره</w:t>
      </w:r>
    </w:p>
    <w:p>
      <w:pPr>
        <w:pStyle w:val="BookText"/>
        <w:rPr/>
      </w:pPr>
      <w:r>
        <w:rPr>
          <w:rFonts w:ascii="Amiri" w:hAnsi="Amiri" w:eastAsia="Amiri" w:cs="Amiri"/>
          <w:color w:val="111111"/>
          <w:sz w:val="28"/>
          <w:sz w:val="28"/>
          <w:szCs w:val="28"/>
          <w:rtl w:val="true"/>
          <w:lang w:bidi="ar-SA"/>
        </w:rPr>
        <w:t xml:space="preserve">و رجعت تطلبه و أنت أضعته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فات الحزم فارط‍‌ أمره</w:t>
      </w:r>
    </w:p>
    <w:p>
      <w:pPr>
        <w:pStyle w:val="BookText"/>
        <w:rPr/>
      </w:pPr>
      <w:r>
        <w:rPr>
          <w:rFonts w:ascii="Amiri" w:hAnsi="Amiri" w:eastAsia="Amiri" w:cs="Amiri"/>
          <w:color w:val="111111"/>
          <w:sz w:val="28"/>
          <w:sz w:val="28"/>
          <w:szCs w:val="28"/>
          <w:rtl w:val="true"/>
          <w:lang w:bidi="ar-SA"/>
        </w:rPr>
        <w:t>فاستحسنت هذه الأبيات حتى غنى بها القيان، و هام بها الشيوخ و الشبان، فعمل أبو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طرف أنت طرحتني في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قلبك في هواه كقلبه</w:t>
      </w:r>
    </w:p>
    <w:p>
      <w:pPr>
        <w:pStyle w:val="BookText"/>
        <w:rPr/>
      </w:pPr>
      <w:r>
        <w:rPr>
          <w:rFonts w:ascii="Amiri" w:hAnsi="Amiri" w:eastAsia="Amiri" w:cs="Amiri"/>
          <w:color w:val="111111"/>
          <w:sz w:val="28"/>
          <w:sz w:val="28"/>
          <w:szCs w:val="28"/>
          <w:rtl w:val="true"/>
          <w:lang w:bidi="ar-SA"/>
        </w:rPr>
        <w:t xml:space="preserve">حتى إذا لفحتك نيران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فحرمت ما أمّلته من قربه</w:t>
      </w:r>
    </w:p>
    <w:p>
      <w:pPr>
        <w:pStyle w:val="BookText"/>
        <w:rPr/>
      </w:pPr>
      <w:r>
        <w:rPr>
          <w:rFonts w:ascii="Amiri" w:hAnsi="Amiri" w:eastAsia="Amiri" w:cs="Amiri"/>
          <w:color w:val="111111"/>
          <w:sz w:val="28"/>
          <w:sz w:val="28"/>
          <w:szCs w:val="28"/>
          <w:rtl w:val="true"/>
          <w:lang w:bidi="ar-SA"/>
        </w:rPr>
        <w:t xml:space="preserve">أنشأت تذكر </w:t>
      </w:r>
      <w:r>
        <w:rPr>
          <w:rStyle w:val="FootnoteAnchor"/>
          <w:rtl w:val="true"/>
        </w:rPr>
        <w:footnoteReference w:id="1429"/>
      </w:r>
      <w:r>
        <w:rPr>
          <w:rFonts w:ascii="Amiri" w:hAnsi="Amiri" w:eastAsia="Amiri" w:cs="Amiri"/>
          <w:color w:val="111111"/>
          <w:sz w:val="28"/>
          <w:sz w:val="28"/>
          <w:szCs w:val="28"/>
          <w:rtl w:val="true"/>
          <w:lang w:bidi="ar-SA"/>
        </w:rPr>
        <w:t>ما جنيت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المعنى في هواه بذنبه</w:t>
      </w:r>
    </w:p>
    <w:p>
      <w:pPr>
        <w:pStyle w:val="BookText"/>
        <w:rPr/>
      </w:pPr>
      <w:r>
        <w:rPr>
          <w:rFonts w:ascii="IRNazanin" w:hAnsi="IRNazanin" w:eastAsia="IRNazanin"/>
          <w:color w:val="111111"/>
          <w:sz w:val="28"/>
          <w:sz w:val="28"/>
          <w:szCs w:val="28"/>
          <w:rtl w:val="true"/>
          <w:lang w:bidi="fa-IR"/>
        </w:rPr>
        <w:t xml:space="preserve">ذق مرّ ما استحسنته </w:t>
      </w:r>
      <w:r>
        <w:rPr>
          <w:rStyle w:val="FootnoteAnchor"/>
          <w:rtl w:val="true"/>
        </w:rPr>
        <w:footnoteReference w:id="1430"/>
      </w:r>
      <w:r>
        <w:rPr>
          <w:rFonts w:ascii="Amiri" w:hAnsi="Amiri" w:eastAsia="Amiri" w:cs="Amiri"/>
          <w:color w:val="111111"/>
          <w:sz w:val="28"/>
          <w:sz w:val="28"/>
          <w:szCs w:val="28"/>
          <w:rtl w:val="true"/>
          <w:lang w:bidi="ar-SA"/>
        </w:rPr>
        <w:t xml:space="preserve">و جنيته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 المغرور صرعة عجبه</w:t>
      </w:r>
    </w:p>
    <w:p>
      <w:pPr>
        <w:pStyle w:val="BookText"/>
        <w:rPr/>
      </w:pPr>
      <w:r>
        <w:rPr>
          <w:rFonts w:ascii="Amiri" w:hAnsi="Amiri" w:eastAsia="Amiri" w:cs="Amiri"/>
          <w:color w:val="111111"/>
          <w:sz w:val="28"/>
          <w:sz w:val="28"/>
          <w:szCs w:val="28"/>
          <w:rtl w:val="true"/>
          <w:lang w:bidi="ar-SA"/>
        </w:rPr>
        <w:t xml:space="preserve">و اغرق بدمعك في البكاء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المتيم نفسه من كربه</w:t>
      </w:r>
    </w:p>
    <w:p>
      <w:pPr>
        <w:pStyle w:val="BookText"/>
        <w:rPr/>
      </w:pPr>
      <w:r>
        <w:rPr>
          <w:rFonts w:ascii="Amiri" w:hAnsi="Amiri" w:eastAsia="Amiri" w:cs="Amiri"/>
          <w:color w:val="111111"/>
          <w:sz w:val="28"/>
          <w:sz w:val="28"/>
          <w:szCs w:val="28"/>
          <w:rtl w:val="true"/>
          <w:lang w:bidi="ar-SA"/>
        </w:rPr>
        <w:t>قال ابن الملحي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إذا البليغ الحبر جاذبه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w:t>
      </w:r>
      <w:r>
        <w:rPr>
          <w:rStyle w:val="FootnoteAnchor"/>
          <w:rtl w:val="true"/>
        </w:rPr>
        <w:footnoteReference w:id="1431"/>
      </w:r>
      <w:r>
        <w:rPr>
          <w:rFonts w:ascii="Amiri" w:hAnsi="Amiri" w:eastAsia="Amiri" w:cs="Amiri"/>
          <w:color w:val="111111"/>
          <w:sz w:val="28"/>
          <w:sz w:val="28"/>
          <w:szCs w:val="28"/>
          <w:rtl w:val="true"/>
          <w:lang w:bidi="ar-SA"/>
        </w:rPr>
        <w:t>الفصاحة منسوب إلى النوك</w:t>
      </w:r>
    </w:p>
    <w:p>
      <w:pPr>
        <w:pStyle w:val="BookText"/>
        <w:rPr/>
      </w:pPr>
      <w:r>
        <w:rPr>
          <w:rFonts w:ascii="Amiri" w:hAnsi="Amiri" w:eastAsia="Amiri" w:cs="Amiri"/>
          <w:color w:val="111111"/>
          <w:sz w:val="28"/>
          <w:sz w:val="28"/>
          <w:szCs w:val="28"/>
          <w:rtl w:val="true"/>
          <w:lang w:bidi="ar-SA"/>
        </w:rPr>
        <w:t xml:space="preserve">و ابن الألى غمر الأحرار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أصبحوا مثل المماليك</w:t>
      </w:r>
    </w:p>
    <w:p>
      <w:pPr>
        <w:pStyle w:val="BookText"/>
        <w:rPr/>
      </w:pPr>
      <w:r>
        <w:rPr>
          <w:rFonts w:ascii="Amiri" w:hAnsi="Amiri" w:eastAsia="Amiri" w:cs="Amiri"/>
          <w:color w:val="111111"/>
          <w:sz w:val="28"/>
          <w:sz w:val="28"/>
          <w:szCs w:val="28"/>
          <w:rtl w:val="true"/>
          <w:lang w:bidi="ar-SA"/>
        </w:rPr>
        <w:t xml:space="preserve">الواهبي كل مصقول و مسمعه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أجرد كالسرحان محبوك</w:t>
      </w:r>
    </w:p>
    <w:p>
      <w:pPr>
        <w:pStyle w:val="BookText"/>
        <w:rPr/>
      </w:pPr>
      <w:r>
        <w:rPr>
          <w:rFonts w:ascii="Amiri" w:hAnsi="Amiri" w:eastAsia="Amiri" w:cs="Amiri"/>
          <w:color w:val="111111"/>
          <w:sz w:val="28"/>
          <w:sz w:val="28"/>
          <w:szCs w:val="28"/>
          <w:rtl w:val="true"/>
          <w:lang w:bidi="ar-SA"/>
        </w:rPr>
        <w:t xml:space="preserve">قوم إذا ترك الأمجاد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فمجدهم لسواهم غير متروك</w:t>
      </w:r>
    </w:p>
    <w:p>
      <w:pPr>
        <w:pStyle w:val="BookText"/>
        <w:rPr/>
      </w:pPr>
      <w:r>
        <w:rPr>
          <w:rFonts w:ascii="Amiri" w:hAnsi="Amiri" w:eastAsia="Amiri" w:cs="Amiri"/>
          <w:color w:val="111111"/>
          <w:sz w:val="28"/>
          <w:sz w:val="28"/>
          <w:szCs w:val="28"/>
          <w:rtl w:val="true"/>
          <w:lang w:bidi="ar-SA"/>
        </w:rPr>
        <w:t xml:space="preserve">ما زلت تدأب في العلياء تعمرها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مجاهدا في طريق غير مسلوك</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دعوتنا دعوة بالأمس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 لا تجعلنها بيضة الديك </w:t>
      </w:r>
      <w:bookmarkStart w:id="433" w:name="pg16736_161416"/>
    </w:p>
    <w:p>
      <w:pPr>
        <w:pStyle w:val="Heading4"/>
        <w:numPr>
          <w:ilvl w:val="3"/>
          <w:numId w:val="1"/>
        </w:numPr>
        <w:rPr/>
      </w:pPr>
      <w:bookmarkStart w:id="434" w:name="__RefHeading___Toc4613557_73709187"/>
      <w:bookmarkStart w:id="435" w:name="_Toc180"/>
      <w:bookmarkEnd w:id="433"/>
      <w:bookmarkEnd w:id="434"/>
      <w:r>
        <w:rPr/>
        <w:t>8509</w:t>
      </w:r>
      <w:r>
        <w:rPr>
          <w:rtl w:val="true"/>
        </w:rPr>
        <w:t xml:space="preserve"> - </w:t>
      </w:r>
      <w:r>
        <w:rPr>
          <w:rtl w:val="true"/>
        </w:rPr>
        <w:t>أبو روح</w:t>
      </w:r>
      <w:bookmarkEnd w:id="435"/>
    </w:p>
    <w:p>
      <w:pPr>
        <w:pStyle w:val="BookText"/>
        <w:rPr/>
      </w:pPr>
      <w:r>
        <w:rPr>
          <w:rFonts w:ascii="Amiri" w:hAnsi="Amiri" w:eastAsia="Amiri" w:cs="Amiri"/>
          <w:color w:val="111111"/>
          <w:sz w:val="28"/>
          <w:sz w:val="28"/>
          <w:szCs w:val="28"/>
          <w:rtl w:val="true"/>
          <w:lang w:bidi="ar-SA"/>
        </w:rPr>
        <w:t>شيخ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إسحاق بن إبراهيم بن إسماعيل بن سليمان الغامدي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السمرقندي، و أبو تراب حيدرة بن أحمد، قالوا </w:t>
      </w:r>
      <w:r>
        <w:rPr>
          <w:rStyle w:val="FootnoteAnchor"/>
          <w:rtl w:val="true"/>
        </w:rPr>
        <w:footnoteReference w:id="1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 عبد العزيز بن أحمد، أنا أبو نصر عبد الوهاب بن عبد اللّه بن عمر المرّي </w:t>
      </w:r>
      <w:r>
        <w:rPr>
          <w:rStyle w:val="FootnoteAnchor"/>
          <w:rtl w:val="true"/>
        </w:rPr>
        <w:footnoteReference w:id="1433"/>
      </w:r>
      <w:r>
        <w:rPr>
          <w:rFonts w:ascii="Amiri" w:hAnsi="Amiri" w:eastAsia="Amiri" w:cs="Amiri"/>
          <w:color w:val="111111"/>
          <w:sz w:val="28"/>
          <w:sz w:val="28"/>
          <w:szCs w:val="28"/>
          <w:rtl w:val="true"/>
          <w:lang w:bidi="ar-SA"/>
        </w:rPr>
        <w:t xml:space="preserve">،نا عبد الوهاب بن الحسن، نا إبراهيم بن عبد الرّحمن بن مروان، نا أحمد بن إبراهيم بن ملاس، نا إسحاق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الغامدي، عن أبي روح، رجل صالح، قال ابن ملاّس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رأيت أبا روح و ذكر أنه كان يشبه بالأوزاعي، فذكر أن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Style w:val="FootnoteAnchor"/>
          <w:rtl w:val="true"/>
        </w:rPr>
        <w:footnoteReference w:id="1435"/>
      </w:r>
      <w:r>
        <w:rPr>
          <w:rFonts w:ascii="Amiri" w:hAnsi="Amiri" w:eastAsia="Amiri" w:cs="Amiri"/>
          <w:color w:val="111111"/>
          <w:sz w:val="28"/>
          <w:sz w:val="28"/>
          <w:szCs w:val="28"/>
          <w:rtl w:val="true"/>
          <w:lang w:bidi="ar-SA"/>
        </w:rPr>
        <w:t>مائة و ست سنين، و أنّه ذكر أنّه كان ناحية عبادان من أرض البصرة، و أن المراكب كانت إذا شحنت للغزو، لم يؤذن لها في المضي حتى يدخلها، فيدعو فيها بالبركة و السلامة، فذكر عن أبيه أنه صلّى مع الناس صلاة العيد بالبصرة، فلمّا انصرف الناس ذكر الزّحام و الدواب، فقعد على رأسه، فخفّ‌ الناس، فما علم إلاّ بفارس قد أقبل على فرس كميت عليه قباء أبيض، فسلم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مرّ بك 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 إلاّ بآخر قد جاء في مثل هيئته على فرس، و عليه قباء أبيض،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صح عمله فأجز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من قبائه كتابا فجعل يجيز على واحد واحد</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4613559_73709187"/>
      <w:bookmarkStart w:id="437" w:name="_Toc181"/>
      <w:bookmarkEnd w:id="436"/>
      <w:r>
        <w:rPr/>
        <w:t>8510</w:t>
      </w:r>
      <w:r>
        <w:rPr>
          <w:rtl w:val="true"/>
        </w:rPr>
        <w:t xml:space="preserve"> - </w:t>
      </w:r>
      <w:r>
        <w:rPr>
          <w:rtl w:val="true"/>
        </w:rPr>
        <w:t>أبو روق الدمشقي</w:t>
      </w:r>
      <w:bookmarkEnd w:id="437"/>
    </w:p>
    <w:p>
      <w:pPr>
        <w:pStyle w:val="BookText"/>
        <w:rPr/>
      </w:pPr>
      <w:r>
        <w:rPr>
          <w:rFonts w:ascii="Amiri" w:hAnsi="Amiri" w:eastAsia="Amiri" w:cs="Amiri"/>
          <w:color w:val="111111"/>
          <w:sz w:val="28"/>
          <w:sz w:val="28"/>
          <w:szCs w:val="28"/>
          <w:rtl w:val="true"/>
          <w:lang w:bidi="ar-SA"/>
        </w:rPr>
        <w:t>أحد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محمّد 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حامد البخاري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علي بن الحسن بن محمّد البلخي، نا أبو محمّد محمّد بن محمّد </w:t>
      </w:r>
      <w:bookmarkStart w:id="438" w:name="pg16736_161417"/>
    </w:p>
    <w:p>
      <w:pPr>
        <w:pStyle w:val="BookText"/>
        <w:rPr/>
      </w:pPr>
      <w:bookmarkEnd w:id="438"/>
      <w:r>
        <w:rPr>
          <w:rFonts w:ascii="Amiri" w:hAnsi="Amiri" w:eastAsia="Amiri" w:cs="Amiri"/>
          <w:color w:val="111111"/>
          <w:sz w:val="28"/>
          <w:sz w:val="28"/>
          <w:szCs w:val="28"/>
          <w:rtl w:val="true"/>
          <w:lang w:bidi="ar-SA"/>
        </w:rPr>
        <w:t>القطواني، أنبأ أبو عبد اللّه الحسين بن أبي الحسن الفضلي الكاشغري، أنا أبو القاسم محمّد بن الحسن، أنا أبو محمّد طاهر بن محمّد، أنا أبو حامد البخاري، نا أبو روق الدمشقي، نا محمّد بن غالب، ثنا عمر بن القاسم، نا هشام بن حسان، عن محمّد بن سيرين،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في ظل العرش يوم لا ظلّ‌ إلاّ ظلّه، رجل ذكر اللّه ففاضت عيناه، و رجل يحب عبدا لا يحبه إلاّ للّه، و رجل قلبه معلّق بالمساجد من شدة حبه إياها، و رجل يعطي الصدقة بيمينه فيكاد يخفيها عن شماله، و إمام مقسط‍‌ في رعيته، و امرأة ذات جمال عرضت نفسها على رجل فتركها لخوف من اللّه، و رجل كان في سرية، فلقيهم العدو، و انكشفوا فحمى أدبار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Style w:val="FootnoteAnchor"/>
          <w:rtl w:val="true"/>
        </w:rPr>
        <w:footnoteReference w:id="1436"/>
      </w:r>
      <w:r>
        <w:rPr>
          <w:rFonts w:ascii="IRNazanin" w:hAnsi="IRNazanin" w:eastAsia="IRNazanin"/>
          <w:color w:val="111111"/>
          <w:sz w:val="28"/>
          <w:sz w:val="28"/>
          <w:szCs w:val="28"/>
          <w:rtl w:val="true"/>
          <w:lang w:bidi="fa-IR"/>
        </w:rPr>
        <w:t xml:space="preserve">حتى نجا </w:t>
      </w:r>
      <w:r>
        <w:rPr>
          <w:rStyle w:val="FootnoteAnchor"/>
          <w:rtl w:val="true"/>
        </w:rPr>
        <w:footnoteReference w:id="1437"/>
      </w:r>
      <w:r>
        <w:rPr>
          <w:rFonts w:ascii="IRNazanin" w:hAnsi="IRNazanin" w:eastAsia="IRNazanin"/>
          <w:color w:val="111111"/>
          <w:sz w:val="28"/>
          <w:sz w:val="28"/>
          <w:szCs w:val="28"/>
          <w:rtl w:val="true"/>
          <w:lang w:bidi="fa-IR"/>
        </w:rPr>
        <w:t>و نجوا</w:t>
      </w:r>
      <w:r>
        <w:rPr>
          <w:rFonts w:eastAsia="IRNazanin" w:cs="IRNazanin"/>
          <w:color w:val="111111"/>
          <w:sz w:val="28"/>
          <w:szCs w:val="28"/>
          <w:rtl w:val="true"/>
          <w:lang w:bidi="fa-IR"/>
        </w:rPr>
        <w:t>».</w:t>
      </w:r>
    </w:p>
    <w:p>
      <w:pPr>
        <w:pStyle w:val="Heading4"/>
        <w:numPr>
          <w:ilvl w:val="3"/>
          <w:numId w:val="1"/>
        </w:numPr>
        <w:rPr/>
      </w:pPr>
      <w:bookmarkStart w:id="439" w:name="__RefHeading___Toc4613561_73709187"/>
      <w:bookmarkStart w:id="440" w:name="_Toc182"/>
      <w:bookmarkEnd w:id="439"/>
      <w:r>
        <w:rPr/>
        <w:t>8511</w:t>
      </w:r>
      <w:r>
        <w:rPr>
          <w:rtl w:val="true"/>
        </w:rPr>
        <w:t xml:space="preserve"> - </w:t>
      </w:r>
      <w:r>
        <w:rPr>
          <w:rtl w:val="true"/>
        </w:rPr>
        <w:t>أبو الروم بن عمير</w:t>
      </w:r>
      <w:bookmarkEnd w:id="440"/>
    </w:p>
    <w:p>
      <w:pPr>
        <w:pStyle w:val="BookText"/>
        <w:rPr/>
      </w:pPr>
      <w:r>
        <w:rPr>
          <w:rFonts w:ascii="IRNazanin" w:hAnsi="IRNazanin" w:eastAsia="IRNazanin"/>
          <w:color w:val="111111"/>
          <w:sz w:val="28"/>
          <w:sz w:val="28"/>
          <w:szCs w:val="28"/>
          <w:rtl w:val="true"/>
          <w:lang w:bidi="fa-IR"/>
        </w:rPr>
        <w:t>اسمه 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ذكره في حرف الميم</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4613563_73709187"/>
      <w:bookmarkStart w:id="442" w:name="_Toc183"/>
      <w:bookmarkEnd w:id="441"/>
      <w:r>
        <w:rPr/>
        <w:t>8512</w:t>
      </w:r>
      <w:r>
        <w:rPr>
          <w:rtl w:val="true"/>
        </w:rPr>
        <w:t xml:space="preserve"> - </w:t>
      </w:r>
      <w:r>
        <w:rPr>
          <w:rtl w:val="true"/>
        </w:rPr>
        <w:t>أبو رويحة الخثعمي</w:t>
      </w:r>
      <w:bookmarkEnd w:id="442"/>
    </w:p>
    <w:p>
      <w:pPr>
        <w:pStyle w:val="BookText"/>
        <w:rPr/>
      </w:pPr>
      <w:r>
        <w:rPr>
          <w:rFonts w:eastAsia="Amiri" w:cs="Amiri" w:ascii="Amiri" w:hAnsi="Amiri"/>
          <w:color w:val="111111"/>
          <w:sz w:val="28"/>
          <w:szCs w:val="28"/>
          <w:lang w:bidi="ar-SA"/>
        </w:rPr>
        <w:t>8512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رويحة الخثعمي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قيل اسمه عبد اللّه بن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السكن، و آخى النبي صلى اللّه عليه و سلم بينه و بين بلال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الشام مع بلال، ثم سكن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الجبار بن عبد اللّه الخثعمي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بن النقور، أنا عيسى بن علي، أنا عبد اللّه بن محمّد، حدّثني زهير بن محمّد، أخبرني صدقة بن سابق، عن محمّد بن إسحاق </w:t>
      </w:r>
      <w:r>
        <w:rPr>
          <w:rStyle w:val="FootnoteAnchor"/>
          <w:rtl w:val="true"/>
        </w:rPr>
        <w:footnoteReference w:id="14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صلى اللّه عليه و سلم بين أصحابه، فكان بلال مولى أبي بكر مؤذن رسول اللّه صلى اللّه عليه و سلم، و أبو رويحة عبد اللّه بن إبراهيم الخثعمي أخوين، فلمّا دوّن عمر الديوان </w:t>
      </w:r>
      <w:r>
        <w:rPr>
          <w:rStyle w:val="FootnoteAnchor"/>
          <w:rtl w:val="true"/>
        </w:rPr>
        <w:footnoteReference w:id="1440"/>
      </w:r>
      <w:r>
        <w:rPr>
          <w:rFonts w:ascii="Amiri" w:hAnsi="Amiri" w:eastAsia="Amiri" w:cs="Amiri"/>
          <w:color w:val="111111"/>
          <w:sz w:val="28"/>
          <w:sz w:val="28"/>
          <w:szCs w:val="28"/>
          <w:rtl w:val="true"/>
          <w:lang w:bidi="ar-SA"/>
        </w:rPr>
        <w:t>بالشام، كان بلال قد خرج إلى الشام فأقام بها مجاهدا، فقال عمر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تجعل </w:t>
      </w:r>
    </w:p>
    <w:p>
      <w:pPr>
        <w:pStyle w:val="BookText"/>
        <w:rPr/>
      </w:pPr>
      <w:r>
        <w:rPr>
          <w:rFonts w:ascii="Amiri" w:hAnsi="Amiri" w:eastAsia="Amiri" w:cs="Amiri"/>
          <w:color w:val="111111"/>
          <w:sz w:val="28"/>
          <w:sz w:val="28"/>
          <w:szCs w:val="28"/>
          <w:rtl w:val="true"/>
          <w:lang w:bidi="ar-SA"/>
        </w:rPr>
        <w:t>ديوانك‌؟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رويحة، لا أفارقه أبدا، للأخوة التي كان رسول اللّه صلى اللّه عليه و سلم عقد بيني و بينه، فضمّه إليه، و ضم ديوان الحبشة إلى خثعم لمكان بلال منهم، فهم مع خثعم إلى هذا اليوم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الخثعمي أبو رويحة لم يسند عن النبي صلى اللّه عليه و سلم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طاهر محمّد بن أحمد بن محمّد بن أبي الصقر </w:t>
      </w:r>
      <w:r>
        <w:rPr>
          <w:rStyle w:val="FootnoteAnchor"/>
          <w:rtl w:val="true"/>
        </w:rPr>
        <w:footnoteReference w:id="1441"/>
      </w:r>
      <w:r>
        <w:rPr>
          <w:rFonts w:ascii="Amiri" w:hAnsi="Amiri" w:eastAsia="Amiri" w:cs="Amiri"/>
          <w:color w:val="111111"/>
          <w:sz w:val="28"/>
          <w:sz w:val="28"/>
          <w:szCs w:val="28"/>
          <w:rtl w:val="true"/>
          <w:lang w:bidi="ar-SA"/>
        </w:rPr>
        <w:t xml:space="preserve">،أنا أبو القاسم هبة اللّه بن إبراهيم بن عمر بن الصواف، أنا أبو بكر أحمد بن محمّد بن إسماعيل، نا محمّد بن أحمد بن حماد، حدّثني أبو عمران موسى بن سهل، نا أبو شبيب أبان بن السري بن عبد الرّحمن بن جابر الخثعمي، حدّثني عبد الجبار بن محرز بن عبد الجبار بن عبد اللّه الفزعي </w:t>
      </w:r>
      <w:r>
        <w:rPr>
          <w:rStyle w:val="FootnoteAnchor"/>
          <w:rtl w:val="true"/>
        </w:rPr>
        <w:footnoteReference w:id="1442"/>
      </w:r>
      <w:r>
        <w:rPr>
          <w:rFonts w:ascii="Amiri" w:hAnsi="Amiri" w:eastAsia="Amiri" w:cs="Amiri"/>
          <w:color w:val="111111"/>
          <w:sz w:val="28"/>
          <w:sz w:val="28"/>
          <w:szCs w:val="28"/>
          <w:rtl w:val="true"/>
          <w:lang w:bidi="ar-SA"/>
        </w:rPr>
        <w:t>،عن أبيه محرز بن عبد الجبار، و عن جده عبد الجبار بن عبد اللّه الخثعمي، ثم الفزعي، عن أبي رويحة ربيعة بن السكن الفزعي،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رسول اللّه صلى اللّه عليه و سلم فعقد لي راية بيضاء،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رويحة اذهب إلى قومك فناد فيهم من دخل تحت أبي رويحة فهو آمن</w:t>
      </w:r>
      <w:r>
        <w:rPr>
          <w:rFonts w:eastAsia="Amiri" w:cs="Amiri" w:ascii="Amiri" w:hAnsi="Amiri"/>
          <w:color w:val="111111"/>
          <w:sz w:val="28"/>
          <w:szCs w:val="28"/>
          <w:rtl w:val="true"/>
          <w:lang w:bidi="ar-SA"/>
        </w:rPr>
        <w:t xml:space="preserve">» </w:t>
      </w:r>
      <w:r>
        <w:rPr>
          <w:rStyle w:val="FootnoteAnchor"/>
          <w:rtl w:val="true"/>
        </w:rPr>
        <w:footnoteReference w:id="1443"/>
      </w:r>
      <w:r>
        <w:rPr>
          <w:rFonts w:ascii="IRNazanin" w:hAnsi="IRNazanin" w:eastAsia="IRNazanin"/>
          <w:color w:val="111111"/>
          <w:sz w:val="28"/>
          <w:sz w:val="28"/>
          <w:szCs w:val="28"/>
          <w:rtl w:val="true"/>
          <w:lang w:bidi="fa-IR"/>
        </w:rPr>
        <w:t xml:space="preserve">،ففعلته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القاسم</w:t>
      </w:r>
      <w:r>
        <w:rPr>
          <w:rFonts w:eastAsia="IRNazanin" w:cs="IRNazanin"/>
          <w:color w:val="111111"/>
          <w:sz w:val="28"/>
          <w:szCs w:val="28"/>
          <w:rtl w:val="true"/>
          <w:lang w:bidi="fa-IR"/>
        </w:rPr>
        <w:t xml:space="preserve">.... </w:t>
      </w:r>
      <w:r>
        <w:rPr>
          <w:rStyle w:val="FootnoteAnchor"/>
          <w:rtl w:val="true"/>
        </w:rPr>
        <w:footnoteReference w:id="1445"/>
      </w:r>
      <w:r>
        <w:rPr>
          <w:rFonts w:ascii="Amiri" w:hAnsi="Amiri" w:eastAsia="Amiri" w:cs="Amiri"/>
          <w:color w:val="111111"/>
          <w:sz w:val="28"/>
          <w:sz w:val="28"/>
          <w:szCs w:val="28"/>
          <w:rtl w:val="true"/>
          <w:lang w:bidi="ar-SA"/>
        </w:rPr>
        <w:t>،أنا أبو طاهر، أنا أبو القاسم، أنا أبو بكر ح</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السوسي، أنا سهل بن بشر </w:t>
      </w:r>
      <w:r>
        <w:rPr>
          <w:rStyle w:val="FootnoteAnchor"/>
          <w:rtl w:val="true"/>
        </w:rPr>
        <w:footnoteReference w:id="1446"/>
      </w:r>
      <w:r>
        <w:rPr>
          <w:rFonts w:ascii="Amiri" w:hAnsi="Amiri" w:eastAsia="Amiri" w:cs="Amiri"/>
          <w:color w:val="111111"/>
          <w:sz w:val="28"/>
          <w:sz w:val="28"/>
          <w:szCs w:val="28"/>
          <w:rtl w:val="true"/>
          <w:lang w:bidi="ar-SA"/>
        </w:rPr>
        <w:t>،أنا علي بن منير الخلال، أنا أبو محمّد الحسن بن رشيق،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بشر الدولابي </w:t>
      </w:r>
      <w:r>
        <w:rPr>
          <w:rStyle w:val="FootnoteAnchor"/>
          <w:rtl w:val="true"/>
        </w:rPr>
        <w:footnoteReference w:id="1447"/>
      </w:r>
      <w:r>
        <w:rPr>
          <w:rFonts w:ascii="Amiri" w:hAnsi="Amiri" w:eastAsia="Amiri" w:cs="Amiri"/>
          <w:color w:val="111111"/>
          <w:sz w:val="28"/>
          <w:sz w:val="28"/>
          <w:szCs w:val="28"/>
          <w:rtl w:val="true"/>
          <w:lang w:bidi="ar-SA"/>
        </w:rPr>
        <w:t xml:space="preserve">،نا إسحاق بن سويد، نا أيوب بن عبد الرّحمن الخثعمي، نا عبد الجبار بن محرز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رشيق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عن أبي رويحة الفزعي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w:t>
      </w:r>
      <w:r>
        <w:rPr>
          <w:rStyle w:val="FootnoteAnchor"/>
          <w:rtl w:val="true"/>
        </w:rPr>
        <w:footnoteReference w:id="1448"/>
      </w:r>
      <w:r>
        <w:rPr>
          <w:rFonts w:ascii="Amiri" w:hAnsi="Amiri" w:eastAsia="Amiri" w:cs="Amiri"/>
          <w:color w:val="111111"/>
          <w:sz w:val="28"/>
          <w:sz w:val="28"/>
          <w:szCs w:val="28"/>
          <w:rtl w:val="true"/>
          <w:lang w:bidi="ar-SA"/>
        </w:rPr>
        <w:t>النبي صلى اللّه عليه و سلم فعقد لي لواء،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فناد من دخل تحت راية أبي رويحة فهو آمن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13383</w:t>
      </w:r>
      <w:r>
        <w:rPr>
          <w:rFonts w:eastAsia="Amiri" w:cs="Amiri" w:ascii="Amiri" w:hAnsi="Amiri"/>
          <w:color w:val="111111"/>
          <w:sz w:val="28"/>
          <w:szCs w:val="28"/>
          <w:rtl w:val="true"/>
          <w:lang w:bidi="ar-SA"/>
        </w:rPr>
        <w:t xml:space="preserve">]. </w:t>
      </w:r>
      <w:bookmarkStart w:id="443" w:name="pg16736_161419"/>
    </w:p>
    <w:p>
      <w:pPr>
        <w:pStyle w:val="BookText"/>
        <w:rPr/>
      </w:pPr>
      <w:bookmarkEnd w:id="443"/>
      <w:r>
        <w:rPr>
          <w:rFonts w:ascii="Amiri" w:hAnsi="Amiri" w:eastAsia="Amiri" w:cs="Amiri"/>
          <w:color w:val="111111"/>
          <w:sz w:val="28"/>
          <w:sz w:val="28"/>
          <w:szCs w:val="28"/>
          <w:rtl w:val="true"/>
          <w:lang w:bidi="ar-SA"/>
        </w:rPr>
        <w:t>أخبرنا أبو عبد اللّه، سمعت ابن السوسي محمّد بن غانم بن أحمد، أنا عبد الرّحمن بن محمّد بن إسحاق، أنبأ أبي، أنا محمّد بن نافع الخزاعي، نا محمّد بن حمّاد الدولابي، نا موسى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نزل فلسطين من الصحابة أبو رويحة، و اسمه ربيعة بن السكن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قراءة عن أبي الحسين بن الآبنوسي، أنا أبو القاسم بن عتاب،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أنا الحسن بن أحمد، أنا علي بن الحسن، أنا عبد الوهاب الكلابي، أنا ابن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رويحة الفزعي بن خثعم، سمعت ابن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الخطيب، أنا هبة اللّه بن إبراهيم، أنا المهندس، نا الدولابي، قال </w:t>
      </w:r>
      <w:r>
        <w:rPr>
          <w:rStyle w:val="FootnoteAnchor"/>
          <w:rtl w:val="true"/>
        </w:rPr>
        <w:footnoteReference w:id="1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رويحة ربيعة بن السكن الفزعي، سمعت موسى بن سهل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رويحة الفزعي من خثعم، اسمه ربيعة بن السكن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رويحة أخو بلال بن رباح القرشي، مؤذن النبي صلى اللّه عليه و سلم، مولى أبي بكر الصدّيق الذي آخى بينه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رويحة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نزل الشام، له صحبة من النبي صلى اللّه عليه و سلم، و لست أقف على اسمه 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السكن أبو رويحة الفزعي يعدّ في أهل فلسطين، قاله موسى بن سهل و ذكر أنّه من الصحابة</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4613565_73709187"/>
      <w:bookmarkStart w:id="445" w:name="_Toc184"/>
      <w:bookmarkEnd w:id="444"/>
      <w:r>
        <w:rPr/>
        <w:t>8513</w:t>
      </w:r>
      <w:r>
        <w:rPr>
          <w:rtl w:val="true"/>
        </w:rPr>
        <w:t xml:space="preserve"> - </w:t>
      </w:r>
      <w:r>
        <w:rPr>
          <w:rtl w:val="true"/>
        </w:rPr>
        <w:t>أبو ريحانة الصحابي</w:t>
      </w:r>
      <w:bookmarkEnd w:id="445"/>
    </w:p>
    <w:p>
      <w:pPr>
        <w:pStyle w:val="BookText"/>
        <w:rPr/>
      </w:pPr>
      <w:r>
        <w:rPr>
          <w:rFonts w:ascii="Amiri" w:hAnsi="Amiri" w:eastAsia="Amiri" w:cs="Amiri"/>
          <w:color w:val="111111"/>
          <w:sz w:val="28"/>
          <w:sz w:val="28"/>
          <w:szCs w:val="28"/>
          <w:rtl w:val="true"/>
          <w:lang w:bidi="ar-SA"/>
        </w:rPr>
        <w:t>اسمه شمعون، تقدم ذكره في حرف الشين</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4613567_73709187"/>
      <w:bookmarkStart w:id="447" w:name="_Toc185"/>
      <w:bookmarkEnd w:id="446"/>
      <w:r>
        <w:rPr/>
        <w:t>8514</w:t>
      </w:r>
      <w:r>
        <w:rPr>
          <w:rtl w:val="true"/>
        </w:rPr>
        <w:t xml:space="preserve"> - </w:t>
      </w:r>
      <w:r>
        <w:rPr>
          <w:rtl w:val="true"/>
        </w:rPr>
        <w:t>أبو ريحانة الجمحي</w:t>
      </w:r>
      <w:bookmarkEnd w:id="44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علي بن أسيد، تقدم ذكره في حرف العين</w:t>
      </w:r>
      <w:r>
        <w:rPr>
          <w:rFonts w:eastAsia="Amiri" w:cs="Amiri" w:ascii="Amiri" w:hAnsi="Amiri"/>
          <w:color w:val="111111"/>
          <w:sz w:val="28"/>
          <w:szCs w:val="28"/>
          <w:rtl w:val="true"/>
          <w:lang w:bidi="ar-SA"/>
        </w:rPr>
        <w:t xml:space="preserve">. </w:t>
      </w:r>
      <w:bookmarkStart w:id="448" w:name="pg16736_161420"/>
    </w:p>
    <w:p>
      <w:pPr>
        <w:pStyle w:val="Heading3"/>
        <w:numPr>
          <w:ilvl w:val="2"/>
          <w:numId w:val="1"/>
        </w:numPr>
        <w:rPr/>
      </w:pPr>
      <w:bookmarkStart w:id="449" w:name="__RefHeading___Toc4613569_73709187"/>
      <w:bookmarkStart w:id="450" w:name="_Toc186"/>
      <w:bookmarkEnd w:id="448"/>
      <w:bookmarkEnd w:id="449"/>
      <w:r>
        <w:rPr>
          <w:rtl w:val="true"/>
        </w:rPr>
        <w:t>حرف الزاي</w:t>
      </w:r>
      <w:bookmarkEnd w:id="450"/>
    </w:p>
    <w:p>
      <w:pPr>
        <w:pStyle w:val="Heading4"/>
        <w:numPr>
          <w:ilvl w:val="3"/>
          <w:numId w:val="1"/>
        </w:numPr>
        <w:rPr/>
      </w:pPr>
      <w:bookmarkStart w:id="451" w:name="__RefHeading___Toc4613571_73709187"/>
      <w:bookmarkStart w:id="452" w:name="_Toc187"/>
      <w:bookmarkEnd w:id="451"/>
      <w:r>
        <w:rPr/>
        <w:t>8515</w:t>
      </w:r>
      <w:r>
        <w:rPr>
          <w:rtl w:val="true"/>
        </w:rPr>
        <w:t xml:space="preserve"> - </w:t>
      </w:r>
      <w:r>
        <w:rPr>
          <w:rtl w:val="true"/>
        </w:rPr>
        <w:t>أبو الزاهرية</w:t>
      </w:r>
      <w:bookmarkEnd w:id="452"/>
    </w:p>
    <w:p>
      <w:pPr>
        <w:pStyle w:val="BookText"/>
        <w:rPr/>
      </w:pPr>
      <w:r>
        <w:rPr>
          <w:rFonts w:ascii="Amiri" w:hAnsi="Amiri" w:eastAsia="Amiri" w:cs="Amiri"/>
          <w:color w:val="111111"/>
          <w:sz w:val="28"/>
          <w:sz w:val="28"/>
          <w:szCs w:val="28"/>
          <w:rtl w:val="true"/>
          <w:lang w:bidi="ar-SA"/>
        </w:rPr>
        <w:t>اسمه حدير بن كريب، تقدم ذكره في حرف الحاء</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4613573_73709187"/>
      <w:bookmarkStart w:id="454" w:name="_Toc188"/>
      <w:bookmarkEnd w:id="453"/>
      <w:r>
        <w:rPr/>
        <w:t>8516</w:t>
      </w:r>
      <w:r>
        <w:rPr>
          <w:rtl w:val="true"/>
        </w:rPr>
        <w:t xml:space="preserve"> - </w:t>
      </w:r>
      <w:r>
        <w:rPr>
          <w:rtl w:val="true"/>
        </w:rPr>
        <w:t>أبو زائد</w:t>
      </w:r>
      <w:bookmarkEnd w:id="454"/>
    </w:p>
    <w:p>
      <w:pPr>
        <w:pStyle w:val="BookText"/>
        <w:rPr/>
      </w:pPr>
      <w:r>
        <w:rPr>
          <w:rFonts w:ascii="Amiri" w:hAnsi="Amiri" w:eastAsia="Amiri" w:cs="Amiri"/>
          <w:color w:val="111111"/>
          <w:sz w:val="28"/>
          <w:sz w:val="28"/>
          <w:szCs w:val="28"/>
          <w:rtl w:val="true"/>
          <w:lang w:bidi="ar-SA"/>
        </w:rPr>
        <w:t>حكى عن جعفر بن زياد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بعض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البركات الأنماطي، و أبو الفوارس </w:t>
      </w:r>
      <w:r>
        <w:rPr>
          <w:rStyle w:val="FootnoteAnchor"/>
          <w:rtl w:val="true"/>
        </w:rPr>
        <w:footnoteReference w:id="1450"/>
      </w:r>
      <w:r>
        <w:rPr>
          <w:rFonts w:ascii="Amiri" w:hAnsi="Amiri" w:eastAsia="Amiri" w:cs="Amiri"/>
          <w:color w:val="111111"/>
          <w:sz w:val="28"/>
          <w:sz w:val="28"/>
          <w:szCs w:val="28"/>
          <w:rtl w:val="true"/>
          <w:lang w:bidi="ar-SA"/>
        </w:rPr>
        <w:t>هبة اللّه بن أحمد بن علي بن سوار، و أبو بكر أحمد بن علي بن جبيرة،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أخبرنا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بكر محمّد بن عبد الباقي و غيره، عن أبي القاسم التنوخي، و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محمّد بن العباس بن حيوية، أنا أبو بكر محمّد بن خلف بن المرزبان، حدّثني محمّد بن جعفر، حدّثني بعض الشاميين عن أبي زائد الدمشقي، حدّثني جعفر بن زياد الشامي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هوى رجل منا جارية سوداء، فلامه أهله على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عشقت سوداء و قدموه إلى رجل من أهل فلسطين من كبرائهم، و قد شكوه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فعلت‌؟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الخال في خدّ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فيكسوه الملاحة و الجمالا</w:t>
      </w:r>
    </w:p>
    <w:p>
      <w:pPr>
        <w:pStyle w:val="BookText"/>
        <w:rPr/>
      </w:pPr>
      <w:r>
        <w:rPr>
          <w:rFonts w:ascii="Amiri" w:hAnsi="Amiri" w:eastAsia="Amiri" w:cs="Amiri"/>
          <w:color w:val="111111"/>
          <w:sz w:val="28"/>
          <w:sz w:val="28"/>
          <w:szCs w:val="28"/>
          <w:rtl w:val="true"/>
          <w:lang w:bidi="ar-SA"/>
        </w:rPr>
        <w:t xml:space="preserve">فكيف يلام إنسان 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كله في العين خالا؟</w:t>
      </w:r>
    </w:p>
    <w:p>
      <w:pPr>
        <w:pStyle w:val="Heading4"/>
        <w:numPr>
          <w:ilvl w:val="3"/>
          <w:numId w:val="1"/>
        </w:numPr>
        <w:rPr/>
      </w:pPr>
      <w:bookmarkStart w:id="455" w:name="__RefHeading___Toc4613575_73709187"/>
      <w:bookmarkStart w:id="456" w:name="_Toc189"/>
      <w:bookmarkEnd w:id="455"/>
      <w:r>
        <w:rPr/>
        <w:t>8517</w:t>
      </w:r>
      <w:r>
        <w:rPr>
          <w:rtl w:val="true"/>
        </w:rPr>
        <w:t xml:space="preserve"> - </w:t>
      </w:r>
      <w:r>
        <w:rPr>
          <w:rtl w:val="true"/>
        </w:rPr>
        <w:t>أبو زبيد الطائي</w:t>
      </w:r>
      <w:bookmarkEnd w:id="456"/>
    </w:p>
    <w:p>
      <w:pPr>
        <w:pStyle w:val="BookText"/>
        <w:rPr/>
      </w:pPr>
      <w:r>
        <w:rPr>
          <w:rFonts w:ascii="Amiri" w:hAnsi="Amiri" w:eastAsia="Amiri" w:cs="Amiri"/>
          <w:color w:val="111111"/>
          <w:sz w:val="28"/>
          <w:sz w:val="28"/>
          <w:szCs w:val="28"/>
          <w:rtl w:val="true"/>
          <w:lang w:bidi="ar-SA"/>
        </w:rPr>
        <w:t>اسمه حرملة بن المنذر، تقدم ذكره في حرف الحاء</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4613577_73709187"/>
      <w:bookmarkStart w:id="458" w:name="_Toc190"/>
      <w:bookmarkEnd w:id="457"/>
      <w:r>
        <w:rPr/>
        <w:t>8518</w:t>
      </w:r>
      <w:r>
        <w:rPr>
          <w:rtl w:val="true"/>
        </w:rPr>
        <w:t xml:space="preserve"> - </w:t>
      </w:r>
      <w:r>
        <w:rPr>
          <w:rtl w:val="true"/>
        </w:rPr>
        <w:t>أبو الزبير</w:t>
      </w:r>
      <w:bookmarkEnd w:id="45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اصطفانوس،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سنطاس، تقدم ذكره في حرف الألف</w:t>
      </w:r>
      <w:r>
        <w:rPr>
          <w:rFonts w:eastAsia="Amiri" w:cs="Amiri" w:ascii="Amiri" w:hAnsi="Amiri"/>
          <w:color w:val="111111"/>
          <w:sz w:val="28"/>
          <w:szCs w:val="28"/>
          <w:rtl w:val="true"/>
          <w:lang w:bidi="ar-SA"/>
        </w:rPr>
        <w:t xml:space="preserve">. </w:t>
      </w:r>
      <w:bookmarkStart w:id="459" w:name="pg16736_161421"/>
    </w:p>
    <w:p>
      <w:pPr>
        <w:pStyle w:val="Heading4"/>
        <w:numPr>
          <w:ilvl w:val="3"/>
          <w:numId w:val="1"/>
        </w:numPr>
        <w:rPr/>
      </w:pPr>
      <w:bookmarkStart w:id="460" w:name="__RefHeading___Toc4613579_73709187"/>
      <w:bookmarkStart w:id="461" w:name="_Toc191"/>
      <w:bookmarkEnd w:id="459"/>
      <w:bookmarkEnd w:id="460"/>
      <w:r>
        <w:rPr/>
        <w:t>8519</w:t>
      </w:r>
      <w:r>
        <w:rPr>
          <w:rtl w:val="true"/>
        </w:rPr>
        <w:t xml:space="preserve"> - </w:t>
      </w:r>
      <w:r>
        <w:rPr>
          <w:rtl w:val="true"/>
        </w:rPr>
        <w:t xml:space="preserve">أبو الزبير </w:t>
      </w:r>
      <w:r>
        <w:rPr>
          <w:rtl w:val="true"/>
        </w:rPr>
        <w:t>[</w:t>
      </w:r>
      <w:r>
        <w:rPr>
          <w:rtl w:val="true"/>
        </w:rPr>
        <w:t>الدمشقي</w:t>
      </w:r>
      <w:r>
        <w:rPr>
          <w:rtl w:val="true"/>
        </w:rPr>
        <w:t>]</w:t>
      </w:r>
      <w:bookmarkEnd w:id="461"/>
    </w:p>
    <w:p>
      <w:pPr>
        <w:pStyle w:val="BookText"/>
        <w:rPr/>
      </w:pPr>
      <w:r>
        <w:rPr>
          <w:rFonts w:eastAsia="Amiri" w:cs="Amiri" w:ascii="Amiri" w:hAnsi="Amiri"/>
          <w:color w:val="111111"/>
          <w:sz w:val="28"/>
          <w:szCs w:val="28"/>
          <w:lang w:bidi="ar-SA"/>
        </w:rPr>
        <w:t>8519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حفص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الغنائم حمزة بن علي بن محمّد بن عثمان بن السواق، و أبو منصور محمّد بن محمّد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أحمد بن عمر بن عثمان بن أحمد، أنا أبو محمّد جعفر بن محمّد بن نصير، نا أحمد بن محمّد بن مسروق، نا أحمد بن داود، نا أبو حفص الشامي، عن أبي الزبير الدمشقي،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نفق فرس لرجل مع الفضل بن العباس في رفقته، فأعطاه فرسا كان يحبب له، فعاتبه بعض المنتصحين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بخيلي </w:t>
      </w:r>
      <w:r>
        <w:rPr>
          <w:rStyle w:val="FootnoteAnchor"/>
          <w:rtl w:val="true"/>
        </w:rPr>
        <w:footnoteReference w:id="1452"/>
      </w:r>
      <w:r>
        <w:rPr>
          <w:rFonts w:ascii="Amiri" w:hAnsi="Amiri" w:eastAsia="Amiri" w:cs="Amiri"/>
          <w:color w:val="111111"/>
          <w:sz w:val="28"/>
          <w:sz w:val="28"/>
          <w:szCs w:val="28"/>
          <w:rtl w:val="true"/>
          <w:lang w:bidi="ar-SA"/>
        </w:rPr>
        <w:t>تتنصح إلي‌؟ إنه كفى لؤما أن يمنع الفضل، و تترك 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رأيت اللّه حمد في كتابه إلاّ المؤثرين </w:t>
      </w:r>
      <w:r>
        <w:rPr>
          <w:rStyle w:val="FootnoteAnchor"/>
          <w:rtl w:val="true"/>
        </w:rPr>
        <w:footnoteReference w:id="1453"/>
      </w:r>
      <w:r>
        <w:rPr>
          <w:rFonts w:ascii="Amiri" w:hAnsi="Amiri" w:eastAsia="Amiri" w:cs="Amiri"/>
          <w:color w:val="111111"/>
          <w:sz w:val="28"/>
          <w:sz w:val="28"/>
          <w:szCs w:val="28"/>
          <w:rtl w:val="true"/>
          <w:lang w:bidi="ar-SA"/>
        </w:rPr>
        <w:t xml:space="preserve">على أنفسهم و لو كان بهم خصاصة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4613581_73709187"/>
      <w:bookmarkStart w:id="463" w:name="_Toc192"/>
      <w:bookmarkEnd w:id="462"/>
      <w:r>
        <w:rPr/>
        <w:t>8520</w:t>
      </w:r>
      <w:r>
        <w:rPr>
          <w:rtl w:val="true"/>
        </w:rPr>
        <w:t xml:space="preserve"> - </w:t>
      </w:r>
      <w:r>
        <w:rPr>
          <w:rtl w:val="true"/>
        </w:rPr>
        <w:t>أبو زرارة الحكمي</w:t>
      </w:r>
      <w:bookmarkEnd w:id="463"/>
    </w:p>
    <w:p>
      <w:pPr>
        <w:pStyle w:val="BookText"/>
        <w:rPr/>
      </w:pPr>
      <w:r>
        <w:rPr>
          <w:rFonts w:ascii="Amiri" w:hAnsi="Amiri" w:eastAsia="Amiri" w:cs="Amiri"/>
          <w:color w:val="111111"/>
          <w:sz w:val="28"/>
          <w:sz w:val="28"/>
          <w:szCs w:val="28"/>
          <w:rtl w:val="true"/>
          <w:lang w:bidi="ar-SA"/>
        </w:rPr>
        <w:t>له ذكر، تقدم ذكره في ترجمة الجراح بن عبد اللّه الحلمي</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4613583_73709187"/>
      <w:bookmarkStart w:id="465" w:name="_Toc193"/>
      <w:bookmarkEnd w:id="464"/>
      <w:r>
        <w:rPr/>
        <w:t>8521</w:t>
      </w:r>
      <w:r>
        <w:rPr>
          <w:rtl w:val="true"/>
        </w:rPr>
        <w:t xml:space="preserve"> - </w:t>
      </w:r>
      <w:r>
        <w:rPr>
          <w:rtl w:val="true"/>
        </w:rPr>
        <w:t>أبو زرعة بن عمرو بن جرير بن عبد اللّه البجلي</w:t>
      </w:r>
      <w:bookmarkEnd w:id="465"/>
    </w:p>
    <w:p>
      <w:pPr>
        <w:pStyle w:val="BookText"/>
        <w:rPr/>
      </w:pPr>
      <w:r>
        <w:rPr>
          <w:rFonts w:eastAsia="Amiri" w:cs="Amiri" w:ascii="Amiri" w:hAnsi="Amiri"/>
          <w:color w:val="111111"/>
          <w:sz w:val="28"/>
          <w:szCs w:val="28"/>
          <w:lang w:bidi="ar-SA"/>
        </w:rPr>
        <w:t>8521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بن عمرو بن جرير بن عبد اللّه البجلي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اختلف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 بن عمرو،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جده جرير، و أبي ذرّ الغفاري، و معاوية بن أبي سفيان، و أبي هريرة، و خرشة بن الحرّ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عنه عمارة بن عمير النخعي، و إبراهيم النخعي، و عمارة بن القعقاع بن شبرمة، و الحسن بن عبيد اللّه، و أبو فروة الهمداني، و جرير، و يحيى ابنا أيوب البجليان، و سالم </w:t>
      </w:r>
      <w:r>
        <w:rPr>
          <w:rStyle w:val="FootnoteAnchor"/>
          <w:rtl w:val="true"/>
        </w:rPr>
        <w:footnoteReference w:id="1457"/>
      </w:r>
      <w:r>
        <w:rPr>
          <w:rFonts w:ascii="Amiri" w:hAnsi="Amiri" w:eastAsia="Amiri" w:cs="Amiri"/>
          <w:color w:val="111111"/>
          <w:sz w:val="28"/>
          <w:sz w:val="28"/>
          <w:szCs w:val="28"/>
          <w:rtl w:val="true"/>
          <w:lang w:bidi="ar-SA"/>
        </w:rPr>
        <w:t xml:space="preserve">ابن عبد الرّحمن، و عبد اللّه بن يزيد، و علي بن مدرك، و إبراهيم بن جرير، و عبد اللّه بن بشر الخثعمي، و جرير بن يزيد، و عيسى بن المسيّب، و أبو حيان يحيى بن سعيد بن حيّان </w:t>
      </w:r>
      <w:r>
        <w:rPr>
          <w:rStyle w:val="FootnoteAnchor"/>
          <w:rtl w:val="true"/>
        </w:rPr>
        <w:footnoteReference w:id="1458"/>
      </w:r>
      <w:r>
        <w:rPr>
          <w:rFonts w:ascii="Amiri" w:hAnsi="Amiri" w:eastAsia="Amiri" w:cs="Amiri"/>
          <w:color w:val="111111"/>
          <w:sz w:val="28"/>
          <w:sz w:val="28"/>
          <w:szCs w:val="28"/>
          <w:rtl w:val="true"/>
          <w:lang w:bidi="ar-SA"/>
        </w:rPr>
        <w:t xml:space="preserve">،و عمرو بن سعيد الثقفي، و أبو التياح يزيد بن حميد </w:t>
      </w:r>
      <w:r>
        <w:rPr>
          <w:rStyle w:val="FootnoteAnchor"/>
          <w:rtl w:val="true"/>
        </w:rPr>
        <w:footnoteReference w:id="1459"/>
      </w:r>
      <w:r>
        <w:rPr>
          <w:rFonts w:ascii="Amiri" w:hAnsi="Amiri" w:eastAsia="Amiri" w:cs="Amiri"/>
          <w:color w:val="111111"/>
          <w:sz w:val="28"/>
          <w:sz w:val="28"/>
          <w:szCs w:val="28"/>
          <w:rtl w:val="true"/>
          <w:lang w:bidi="ar-SA"/>
        </w:rPr>
        <w:t xml:space="preserve">الضبعي </w:t>
      </w:r>
      <w:r>
        <w:rPr>
          <w:rStyle w:val="FootnoteAnchor"/>
          <w:rtl w:val="true"/>
        </w:rPr>
        <w:footnoteReference w:id="1460"/>
      </w:r>
      <w:r>
        <w:rPr>
          <w:rFonts w:ascii="Amiri" w:hAnsi="Amiri" w:eastAsia="Amiri" w:cs="Amiri"/>
          <w:color w:val="111111"/>
          <w:sz w:val="28"/>
          <w:sz w:val="28"/>
          <w:szCs w:val="28"/>
          <w:rtl w:val="true"/>
          <w:lang w:bidi="ar-SA"/>
        </w:rPr>
        <w:t>،و طلق بن معاوية النخعي، و يزيد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وفد مع جده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معاوية</w:t>
      </w:r>
      <w:r>
        <w:rPr>
          <w:rFonts w:eastAsia="Amiri" w:cs="Amiri" w:ascii="Amiri" w:hAnsi="Amiri"/>
          <w:color w:val="111111"/>
          <w:sz w:val="28"/>
          <w:szCs w:val="28"/>
          <w:rtl w:val="true"/>
          <w:lang w:bidi="ar-SA"/>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أخبرنا أبو بكر بن المدني، أنا أبو يعلى، ثنا أبو خيثمة، نا محمّد بن فضيل، نا عمارة بن القعقاع، عن أبي زرعة،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كلمتان خفيفتان على اللسان، ثقيلتان في الميزان، حبيبتان إلى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سبحان 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w:t>
      </w:r>
      <w:r>
        <w:rPr>
          <w:rStyle w:val="FootnoteAnchor"/>
          <w:rtl w:val="true"/>
        </w:rPr>
        <w:footnoteReference w:id="1462"/>
      </w:r>
      <w:r>
        <w:rPr>
          <w:rFonts w:ascii="IRNazanin" w:hAnsi="IRNazanin" w:eastAsia="IRNazanin"/>
          <w:color w:val="111111"/>
          <w:sz w:val="28"/>
          <w:sz w:val="28"/>
          <w:szCs w:val="28"/>
          <w:rtl w:val="true"/>
          <w:lang w:bidi="fa-IR"/>
        </w:rPr>
        <w:t xml:space="preserve">و مسلم </w:t>
      </w:r>
      <w:r>
        <w:rPr>
          <w:rStyle w:val="FootnoteAnchor"/>
          <w:rtl w:val="true"/>
        </w:rPr>
        <w:footnoteReference w:id="1463"/>
      </w:r>
      <w:r>
        <w:rPr>
          <w:rFonts w:ascii="Amiri" w:hAnsi="Amiri" w:eastAsia="Amiri" w:cs="Amiri"/>
          <w:color w:val="111111"/>
          <w:sz w:val="28"/>
          <w:sz w:val="28"/>
          <w:szCs w:val="28"/>
          <w:rtl w:val="true"/>
          <w:lang w:bidi="ar-SA"/>
        </w:rPr>
        <w:t>عن أبي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الحسن، نا أبو الحسين ابن المهتدي، نا أبو حفص بن شاهين، نا إسحاق بن إبراهيم بن الخليل الجلاب، نا أبو بكر بن أبي شيبة، نا محمّد بن فضيل، عن عمارة بن القعقاع، عن أبي زرعة، عن أبي هريرة 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سلم إذا كبّر سكت بين التكبير و القراءة،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رأيت سكتتك بين التكبير و القراءة، فأخبرني ما تقول‌؟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باعد بيني و بين خطاياي كما باعدت بين المشرق و المغرب، اللّهمّ‌ نقّني من خطاياي كما ينقى الثوب الأبيض من الدنس، اللّهمّ‌ اغسلني من خطاياي بالماء و الثلج و البرد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1464"/>
      </w:r>
      <w:r>
        <w:rPr>
          <w:rFonts w:ascii="Amiri" w:hAnsi="Amiri" w:eastAsia="Amiri" w:cs="Amiri"/>
          <w:color w:val="111111"/>
          <w:sz w:val="28"/>
          <w:sz w:val="28"/>
          <w:szCs w:val="28"/>
          <w:rtl w:val="true"/>
          <w:lang w:bidi="ar-SA"/>
        </w:rPr>
        <w:t xml:space="preserve">و ابن ماجة </w:t>
      </w:r>
      <w:r>
        <w:rPr>
          <w:rStyle w:val="FootnoteAnchor"/>
          <w:rtl w:val="true"/>
        </w:rPr>
        <w:footnoteReference w:id="1465"/>
      </w:r>
      <w:r>
        <w:rPr>
          <w:rFonts w:ascii="Amiri" w:hAnsi="Amiri" w:eastAsia="Amiri" w:cs="Amiri"/>
          <w:color w:val="111111"/>
          <w:sz w:val="28"/>
          <w:sz w:val="28"/>
          <w:szCs w:val="28"/>
          <w:rtl w:val="true"/>
          <w:lang w:bidi="ar-SA"/>
        </w:rPr>
        <w:t>عن أبي بكر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و نقلته من خطه، أنا أبو محمّد بن أبي نصر، أنا خيثمة بن سليمان، نا أبو عبيدة السري بن يحيى، نا أبو نعيم، نا حرملة بن قيس النخعي، حدّثني أبو زرعة بن عمرو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وفد جرير قط‍‌ إلاّ وفدت معه، و لا دخل على معاوية إلاّ دخلت معه، و لا دخلنا عليه إلاّ ذكر قتل حجر ثم يخرج إلى أبي هريرة فيحدثه و يحدّثنا، فحدّثنا أنّ‌ ربّ‌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محمّدا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رحمتي سبقت غضبي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أنزلت هذه الآية في سورة موسى و فرعون مٰا كُنْتَ‌ بِجٰانِبِ‌ الطُّورِ إِذْ نٰادَيْنٰا </w:t>
      </w:r>
      <w:r>
        <w:rPr>
          <w:rStyle w:val="FootnoteAnchor"/>
          <w:rtl w:val="true"/>
        </w:rPr>
        <w:footnoteReference w:id="146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طاهر و أبو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أخبرنا أبو العز ثابت بن منصور، أنا أبو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محمّد بن أحمد بن إسحاق، نا عمر بن أحمد، نا خليفة بن خياط‍‌ </w:t>
      </w:r>
      <w:r>
        <w:rPr>
          <w:rStyle w:val="FootnoteAnchor"/>
          <w:rtl w:val="true"/>
        </w:rPr>
        <w:footnoteReference w:id="1467"/>
      </w:r>
      <w:r>
        <w:rPr>
          <w:rFonts w:ascii="Amiri" w:hAnsi="Amiri" w:eastAsia="Amiri" w:cs="Amiri"/>
          <w:color w:val="111111"/>
          <w:sz w:val="28"/>
          <w:sz w:val="28"/>
          <w:szCs w:val="28"/>
          <w:rtl w:val="true"/>
          <w:lang w:bidi="ar-SA"/>
        </w:rPr>
        <w:t>،قال في الطبقة الثالثة 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بن عمرو بن جرير بن عبد اللّه بن جابر و هو الشليل </w:t>
      </w:r>
      <w:r>
        <w:rPr>
          <w:rStyle w:val="FootnoteAnchor"/>
          <w:rtl w:val="true"/>
        </w:rPr>
        <w:footnoteReference w:id="1468"/>
      </w:r>
      <w:r>
        <w:rPr>
          <w:rFonts w:ascii="Amiri" w:hAnsi="Amiri" w:eastAsia="Amiri" w:cs="Amiri"/>
          <w:color w:val="111111"/>
          <w:sz w:val="28"/>
          <w:sz w:val="28"/>
          <w:szCs w:val="28"/>
          <w:rtl w:val="true"/>
          <w:lang w:bidi="ar-SA"/>
        </w:rPr>
        <w:t xml:space="preserve">بن مالك بن نصر بن ثعلبة بن جشم بن عويف بن خزيمة بن حرب بن عليّ‌ بن مالك بن سعد بن يزيد </w:t>
      </w:r>
      <w:r>
        <w:rPr>
          <w:rStyle w:val="FootnoteAnchor"/>
          <w:rtl w:val="true"/>
        </w:rPr>
        <w:footnoteReference w:id="1469"/>
      </w:r>
      <w:r>
        <w:rPr>
          <w:rFonts w:ascii="Amiri" w:hAnsi="Amiri" w:eastAsia="Amiri" w:cs="Amiri"/>
          <w:color w:val="111111"/>
          <w:sz w:val="28"/>
          <w:sz w:val="28"/>
          <w:szCs w:val="28"/>
          <w:rtl w:val="true"/>
          <w:lang w:bidi="ar-SA"/>
        </w:rPr>
        <w:t xml:space="preserve">بن قيس، و هو مالك بن عبقر </w:t>
      </w:r>
      <w:r>
        <w:rPr>
          <w:rStyle w:val="FootnoteAnchor"/>
          <w:rtl w:val="true"/>
        </w:rPr>
        <w:footnoteReference w:id="1470"/>
      </w:r>
      <w:r>
        <w:rPr>
          <w:rFonts w:ascii="IRNazanin" w:hAnsi="IRNazanin" w:eastAsia="IRNazanin"/>
          <w:color w:val="111111"/>
          <w:sz w:val="28"/>
          <w:sz w:val="28"/>
          <w:szCs w:val="28"/>
          <w:rtl w:val="true"/>
          <w:lang w:bidi="fa-IR"/>
        </w:rPr>
        <w:t>بن أنمار بن أراش بن عمرو بن الغوث</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أبو محمّد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بن عمرو بن جرير، سمع من أبي هريرة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أنا أبو الحسن اللنباني نا ابن أبي الدنيا، نا ابن سعد، قال </w:t>
      </w:r>
      <w:r>
        <w:rPr>
          <w:rStyle w:val="FootnoteAnchor"/>
          <w:rtl w:val="true"/>
        </w:rPr>
        <w:footnoteReference w:id="1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الطبقة الثالثة من أهل الكوفة من الفقهاء بعد أصحاب علي، و عبد اللّه </w:t>
      </w:r>
      <w:r>
        <w:rPr>
          <w:rStyle w:val="FootnoteAnchor"/>
          <w:rtl w:val="true"/>
        </w:rPr>
        <w:footnoteReference w:id="1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زرعة بن عمرو بن جرير بن عبد اللّه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البنّاء، عن أبي محمّد الجوهري، أنبأ أبو عمر بن حيوية، أنا أحمد بن معروف، نا الحسين بن فهم، نا ابن سعد، قال </w:t>
      </w:r>
      <w:r>
        <w:rPr>
          <w:rStyle w:val="FootnoteAnchor"/>
          <w:rtl w:val="true"/>
        </w:rPr>
        <w:footnoteReference w:id="1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الثانية 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بن عمرو بن جرير بن عبد اللّه البجلي، روى عن جده، و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الكتاني، أنا تمام بن محمّد، إجازة، أنا أبو عبد اللّه </w:t>
      </w:r>
      <w:r>
        <w:rPr>
          <w:rStyle w:val="FootnoteAnchor"/>
          <w:rtl w:val="true"/>
        </w:rPr>
        <w:footnoteReference w:id="1474"/>
      </w:r>
      <w:r>
        <w:rPr>
          <w:rFonts w:ascii="Amiri" w:hAnsi="Amiri" w:eastAsia="Amiri" w:cs="Amiri"/>
          <w:color w:val="111111"/>
          <w:sz w:val="28"/>
          <w:sz w:val="28"/>
          <w:szCs w:val="28"/>
          <w:rtl w:val="true"/>
          <w:lang w:bidi="ar-SA"/>
        </w:rPr>
        <w:t>جعفر بن محمّد الكندي، نا أبو زرعة عبد الرّحمن بن عمرو النصري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يكنى بأبي زرعة، أبو زرعة بن عمرو بن جرير، روى عنه من الأجلّة إبراهيم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أنا أبو بكر المهندس، نا أبو بشر الدولابي، قال </w:t>
      </w:r>
      <w:r>
        <w:rPr>
          <w:rStyle w:val="FootnoteAnchor"/>
          <w:rtl w:val="true"/>
        </w:rPr>
        <w:footnoteReference w:id="1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زرعة بن عمرو بن جرير، حدّثنا محمّد بن إبراهيم، عن أبيه،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بن عمرو بن جرير البجلي، و كان لجرير ابن يقال له عمرو، و به كان يكنى، هلك في إمارة عثمان، فولد عمرو </w:t>
      </w:r>
      <w:r>
        <w:rPr>
          <w:rStyle w:val="FootnoteAnchor"/>
          <w:rtl w:val="true"/>
        </w:rPr>
        <w:footnoteReference w:id="1476"/>
      </w:r>
      <w:r>
        <w:rPr>
          <w:rFonts w:ascii="Amiri" w:hAnsi="Amiri" w:eastAsia="Amiri" w:cs="Amiri"/>
          <w:color w:val="111111"/>
          <w:sz w:val="28"/>
          <w:sz w:val="28"/>
          <w:szCs w:val="28"/>
          <w:rtl w:val="true"/>
          <w:lang w:bidi="ar-SA"/>
        </w:rPr>
        <w:t xml:space="preserve">ابنا سمّاه جريرا </w:t>
      </w:r>
      <w:r>
        <w:rPr>
          <w:rStyle w:val="FootnoteAnchor"/>
          <w:rtl w:val="true"/>
        </w:rPr>
        <w:footnoteReference w:id="1477"/>
      </w:r>
      <w:r>
        <w:rPr>
          <w:rFonts w:ascii="Amiri" w:hAnsi="Amiri" w:eastAsia="Amiri" w:cs="Amiri"/>
          <w:color w:val="111111"/>
          <w:sz w:val="28"/>
          <w:sz w:val="28"/>
          <w:szCs w:val="28"/>
          <w:rtl w:val="true"/>
          <w:lang w:bidi="ar-SA"/>
        </w:rPr>
        <w:t xml:space="preserve">باسم أبيه، و غلب عليه أبو زرعة، رأى </w:t>
      </w:r>
      <w:r>
        <w:rPr>
          <w:rStyle w:val="FootnoteAnchor"/>
          <w:rtl w:val="true"/>
        </w:rPr>
        <w:footnoteReference w:id="1478"/>
      </w:r>
      <w:r>
        <w:rPr>
          <w:rFonts w:ascii="Amiri" w:hAnsi="Amiri" w:eastAsia="Amiri" w:cs="Amiri"/>
          <w:color w:val="111111"/>
          <w:sz w:val="28"/>
          <w:sz w:val="28"/>
          <w:szCs w:val="28"/>
          <w:rtl w:val="true"/>
          <w:lang w:bidi="ar-SA"/>
        </w:rPr>
        <w:t>عليا، و كان انقطاعه إلى أبي هريرة، و سمع عن جده أحاديث و كان بين 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يعقوب، نا عباس </w:t>
      </w:r>
      <w:r>
        <w:rPr>
          <w:rStyle w:val="FootnoteAnchor"/>
          <w:rtl w:val="true"/>
        </w:rPr>
        <w:footnoteReference w:id="14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بن عمرو بن جرير، عمرو بن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بن المبارك، أنا ثابت بن بندار، أنا أبو العلاء الواسطي،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زرعة بن عمرو بن جرير، اسمه عمرو بن عمرو 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أنبأ أبو الفضل بن خيرون، أنا أبو العلاء، أنبأ أبو بكر، أنا أبو أمية الكلابي،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بن عمرو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بن عبد اللّه، أخبرني عبد الكريم بن أبي عبد الرّحمن، أخبرني أبي، قال </w:t>
      </w:r>
      <w:r>
        <w:rPr>
          <w:rStyle w:val="FootnoteAnchor"/>
          <w:rtl w:val="true"/>
        </w:rPr>
        <w:footnoteReference w:id="1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زرعة عمرو بن عمرو بن جرير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ثم حدّثنا أبو الفضل، أنا أبو الفضل، و أبو الحسين،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هرم أبو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 بن جرير البجلي الكوفي سمع</w:t>
      </w:r>
      <w:r>
        <w:rPr>
          <w:rFonts w:eastAsia="Amiri" w:cs="Amiri" w:ascii="Amiri" w:hAnsi="Amiri"/>
          <w:color w:val="111111"/>
          <w:sz w:val="28"/>
          <w:szCs w:val="28"/>
          <w:rtl w:val="true"/>
          <w:lang w:bidi="ar-SA"/>
        </w:rPr>
        <w:t xml:space="preserve">] </w:t>
      </w:r>
      <w:r>
        <w:rPr>
          <w:rStyle w:val="FootnoteAnchor"/>
          <w:rtl w:val="true"/>
        </w:rPr>
        <w:footnoteReference w:id="1482"/>
      </w:r>
      <w:r>
        <w:rPr>
          <w:rFonts w:ascii="Amiri" w:hAnsi="Amiri" w:eastAsia="Amiri" w:cs="Amiri"/>
          <w:color w:val="111111"/>
          <w:sz w:val="28"/>
          <w:sz w:val="28"/>
          <w:szCs w:val="28"/>
          <w:rtl w:val="true"/>
          <w:lang w:bidi="ar-SA"/>
        </w:rPr>
        <w:t xml:space="preserve">ثابت بن قيس سمع أبا موسى، قاله قيس بن حفص، سمع عبد الواحد، سمع الحسن بن عبيد اللّه، سمع هرما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 xml:space="preserve">فرق علي بن المديني بين ابن عمرو بن جرير و بين هرم أبي زرعة صاحب ثابت بن قيس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السعود المجلي، نا أبو الحسين بن المهتدي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أبي يعلى، أنا أبي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أحمد المقرئ، أنا محمّد بن مهدي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بن عمرو بن جرير يكنى أبا زرعة، فزاد</w:t>
      </w:r>
      <w:r>
        <w:rPr>
          <w:rFonts w:eastAsia="Amiri" w:cs="Amiri" w:ascii="Amiri" w:hAnsi="Amiri"/>
          <w:color w:val="111111"/>
          <w:sz w:val="28"/>
          <w:szCs w:val="28"/>
          <w:rtl w:val="true"/>
          <w:lang w:bidi="ar-SA"/>
        </w:rPr>
        <w:t xml:space="preserve">.... </w:t>
      </w:r>
      <w:r>
        <w:rPr>
          <w:rStyle w:val="FootnoteAnchor"/>
          <w:rtl w:val="true"/>
        </w:rPr>
        <w:footnoteReference w:id="1486"/>
      </w:r>
      <w:r>
        <w:rPr>
          <w:rFonts w:ascii="Amiri" w:hAnsi="Amiri" w:eastAsia="Amiri" w:cs="Amiri"/>
          <w:color w:val="111111"/>
          <w:sz w:val="28"/>
          <w:sz w:val="28"/>
          <w:szCs w:val="28"/>
          <w:rtl w:val="true"/>
          <w:lang w:bidi="ar-SA"/>
        </w:rPr>
        <w:t>و لم يذكر له اسما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هرم بن جرير بن عبد اللّه البجلي، سمع جريرا، و أبا هريرة، روى عنه أبو حيان التيمي، و عمارة، و الحسن بن 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87"/>
      </w:r>
      <w:r>
        <w:rPr>
          <w:rFonts w:ascii="Amiri" w:hAnsi="Amiri" w:eastAsia="Amiri" w:cs="Amiri"/>
          <w:color w:val="111111"/>
          <w:sz w:val="28"/>
          <w:sz w:val="28"/>
          <w:szCs w:val="28"/>
          <w:rtl w:val="true"/>
          <w:lang w:bidi="ar-SA"/>
        </w:rPr>
        <w:t>كذا قال فنسبه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المقدسي، أنا مسعود بن ناصر، أنا عبد الملك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 بن عمرو بن جرير بن عبد اللّه </w:t>
      </w:r>
      <w:r>
        <w:rPr>
          <w:rStyle w:val="FootnoteAnchor"/>
          <w:rtl w:val="true"/>
        </w:rPr>
        <w:footnoteReference w:id="1488"/>
      </w:r>
      <w:r>
        <w:rPr>
          <w:rFonts w:ascii="Amiri" w:hAnsi="Amiri" w:eastAsia="Amiri" w:cs="Amiri"/>
          <w:color w:val="111111"/>
          <w:sz w:val="28"/>
          <w:sz w:val="28"/>
          <w:szCs w:val="28"/>
          <w:rtl w:val="true"/>
          <w:lang w:bidi="ar-SA"/>
        </w:rPr>
        <w:t>،أبو زرعة البجلي الكوفي، حدّث عن أبي هريرة، و جدّه جرير بن عبد اللّه، روى عنه أبو حيان التيمي، و علي بن مدرك، و عمارة بن القعقاع في الإيمان، و العين، و التهجد، و 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هرم بفتح الهاء و كسر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 بن عمرو بن جرير، هو أبو زرعة، يروي عن جده و أبي هريرة، و أبي موسى، روى عنه عمارة بن القعقاع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منده، أنا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عمرو بن جرير، أبو زرعة، كوفي، روى عن أبي هريرة، و جرير بن عبد اللّه، روى عنه عمارة بن عمير، و إبراهيم النخعي، و عمارة بن القعقاع، و الحسن بن عبيد اللّه، و أبو فروة،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جرير</w:t>
      </w:r>
      <w:r>
        <w:rPr>
          <w:rFonts w:eastAsia="Amiri" w:cs="Amiri" w:ascii="Amiri" w:hAnsi="Amiri"/>
          <w:color w:val="111111"/>
          <w:sz w:val="28"/>
          <w:szCs w:val="28"/>
          <w:rtl w:val="true"/>
          <w:lang w:bidi="ar-SA"/>
        </w:rPr>
        <w:t xml:space="preserve">] </w:t>
      </w:r>
      <w:r>
        <w:rPr>
          <w:rStyle w:val="FootnoteAnchor"/>
          <w:rtl w:val="true"/>
        </w:rPr>
        <w:footnoteReference w:id="1491"/>
      </w:r>
      <w:r>
        <w:rPr>
          <w:rFonts w:ascii="Amiri" w:hAnsi="Amiri" w:eastAsia="Amiri" w:cs="Amiri"/>
          <w:color w:val="111111"/>
          <w:sz w:val="28"/>
          <w:sz w:val="28"/>
          <w:szCs w:val="28"/>
          <w:rtl w:val="true"/>
          <w:lang w:bidi="ar-SA"/>
        </w:rPr>
        <w:t xml:space="preserve">و يحيى ابنا </w:t>
      </w:r>
      <w:r>
        <w:rPr>
          <w:rStyle w:val="FootnoteAnchor"/>
          <w:rtl w:val="true"/>
        </w:rPr>
        <w:footnoteReference w:id="1492"/>
      </w:r>
      <w:r>
        <w:rPr>
          <w:rFonts w:ascii="Amiri" w:hAnsi="Amiri" w:eastAsia="Amiri" w:cs="Amiri"/>
          <w:color w:val="111111"/>
          <w:sz w:val="28"/>
          <w:sz w:val="28"/>
          <w:szCs w:val="28"/>
          <w:rtl w:val="true"/>
          <w:lang w:bidi="ar-SA"/>
        </w:rPr>
        <w:t xml:space="preserve">أيوب البجلي، و سلم </w:t>
      </w:r>
      <w:r>
        <w:rPr>
          <w:rStyle w:val="FootnoteAnchor"/>
          <w:rtl w:val="true"/>
        </w:rPr>
        <w:footnoteReference w:id="1493"/>
      </w:r>
      <w:r>
        <w:rPr>
          <w:rFonts w:ascii="IRNazanin" w:hAnsi="IRNazanin" w:eastAsia="IRNazanin"/>
          <w:color w:val="111111"/>
          <w:sz w:val="28"/>
          <w:sz w:val="28"/>
          <w:szCs w:val="28"/>
          <w:rtl w:val="true"/>
          <w:lang w:bidi="fa-IR"/>
        </w:rPr>
        <w:t xml:space="preserve">بن عبد الرّحمن، </w:t>
      </w:r>
    </w:p>
    <w:p>
      <w:pPr>
        <w:pStyle w:val="BookText"/>
        <w:rPr/>
      </w:pPr>
      <w:r>
        <w:rPr>
          <w:rFonts w:ascii="Amiri" w:hAnsi="Amiri" w:eastAsia="Amiri" w:cs="Amiri"/>
          <w:color w:val="111111"/>
          <w:sz w:val="28"/>
          <w:sz w:val="28"/>
          <w:szCs w:val="28"/>
          <w:rtl w:val="true"/>
          <w:lang w:bidi="ar-SA"/>
        </w:rPr>
        <w:t xml:space="preserve">و عبد اللّه بن يزيد، و يزيد بن زاذي </w:t>
      </w:r>
      <w:r>
        <w:rPr>
          <w:rStyle w:val="FootnoteAnchor"/>
          <w:rtl w:val="true"/>
        </w:rPr>
        <w:footnoteReference w:id="1494"/>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الهمذاني،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زرعة هرم،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عمرو بن جرير، و يقال ابن عمرو بن عمرو بن جرير بن عبد اللّه البجلي الكوفي، سمع أبا هريرة، و جده أبا عمرو جرير بن عبد اللّه، روى عنه أبو عمران إبراهيم بن يزيد النخعي، و عمارة بن القعقاع بن شبرمة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الحسين بن الآبنوسي، أنا أحمد بن عبيد، و عن محمّد بن محمّد بن مخلد،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حديث مغيرة، عن الحارث، عن أبي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جيشا، 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لغدوة أو 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يحيى بن معين عن حديث جرير، عن عمارة بن القعقاع، عن أبي زرعة بن عمرو بن جرير،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عباد اللّه لأناس ما هم ناسا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يحيى بيده على أبي زرعة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الفضل بن البقال، أنا أبو الحسن بن الحمامي، أنبأ إبراهيم بن أحمد، أنبأ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جرير أبو أبي زرعة يقول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الجاهلية، و ليس يروي عنه شيء، و روى ابن حماد بن سلمة، عن عطاء بن السائب حديثا اختلف فيه بهز و عفان، فقال بهز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زرعة بن عمرو بن جرير، عن عمرو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عند عمر و قال عن أبي زرعة بن عمرو بن جرير، عن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عنه عمر، فما قال ولده دليل على الصواب في قول عفّان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الواسطي، نا أبو بكر الخطيب، أنبأ أبو بكر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زرعة بن عمرو بن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قرأت على أبي القاسم بن عبدان، عن أبي عبد اللّه محمّد بن علي بن أحمد، أنا رشأ بن نظيف، أنا محمّد بن إبراهيم أبي محمّد، أنا محمّد بن محمّد بن داود، نا عبد الرّحمن بن يوسف بن سعيد، قال </w:t>
      </w:r>
      <w:r>
        <w:rPr>
          <w:rStyle w:val="FootnoteAnchor"/>
          <w:rtl w:val="true"/>
        </w:rPr>
        <w:footnoteReference w:id="1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زرعة كوفي صدوق ثقة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بن الحسن،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المظفر، أنا عبد اللّه بن أحمد بن حمويه، أنبأ عيسى بن عمر بن العباس، أنا عبد اللّه بن عبد الرّحمن بن بهرام، أنبأ محمّد بن حميد، ثنا جرير </w:t>
      </w:r>
      <w:r>
        <w:rPr>
          <w:rStyle w:val="FootnoteAnchor"/>
          <w:rtl w:val="true"/>
        </w:rPr>
        <w:footnoteReference w:id="1498"/>
      </w:r>
      <w:r>
        <w:rPr>
          <w:rFonts w:ascii="Amiri" w:hAnsi="Amiri" w:eastAsia="Amiri" w:cs="Amiri"/>
          <w:color w:val="111111"/>
          <w:sz w:val="28"/>
          <w:sz w:val="28"/>
          <w:szCs w:val="28"/>
          <w:rtl w:val="true"/>
          <w:lang w:bidi="ar-SA"/>
        </w:rPr>
        <w:t>،عن عمارة بن القعقاع،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حدّثتني فحدّثني عن أبي زرعة، فإنّه حدّثني بحديث سألته بعد ذلك بسنة فما أخرم منه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يحيى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الصريفيني، أنا أبو حفص عمر بن إبراهيم بن أحمد الكتاني </w:t>
      </w:r>
      <w:r>
        <w:rPr>
          <w:rStyle w:val="FootnoteAnchor"/>
          <w:rtl w:val="true"/>
        </w:rPr>
        <w:footnoteReference w:id="1499"/>
      </w:r>
      <w:r>
        <w:rPr>
          <w:rFonts w:ascii="Amiri" w:hAnsi="Amiri" w:eastAsia="Amiri" w:cs="Amiri"/>
          <w:color w:val="111111"/>
          <w:sz w:val="28"/>
          <w:sz w:val="28"/>
          <w:szCs w:val="28"/>
          <w:rtl w:val="true"/>
          <w:lang w:bidi="ar-SA"/>
        </w:rPr>
        <w:t>،ثنا أبو القاسم البغوي، ثنا أبو خيثمة، نا جرير، عن عمارة بن القعقاع،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أبي زرعة، فإنّي سألته عن حديث بعد سنين </w:t>
      </w:r>
      <w:r>
        <w:rPr>
          <w:rStyle w:val="FootnoteAnchor"/>
          <w:rtl w:val="true"/>
        </w:rPr>
        <w:footnoteReference w:id="1500"/>
      </w:r>
      <w:r>
        <w:rPr>
          <w:rFonts w:ascii="IRNazanin" w:hAnsi="IRNazanin" w:eastAsia="IRNazanin"/>
          <w:color w:val="111111"/>
          <w:sz w:val="28"/>
          <w:sz w:val="28"/>
          <w:szCs w:val="28"/>
          <w:rtl w:val="true"/>
          <w:lang w:bidi="fa-IR"/>
        </w:rPr>
        <w:t>فما أخرم منه حرفا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أبو منصور بن شكرويه، أنا أبو بكر بن مردويه، أنا أبو بكر الشافعي، نا معاذ بن المثنى، نا مسدد، نا يحيى، عن سفيان، حدّثني أبو </w:t>
      </w:r>
      <w:r>
        <w:rPr>
          <w:rStyle w:val="FootnoteAnchor"/>
          <w:rtl w:val="true"/>
        </w:rPr>
        <w:footnoteReference w:id="1501"/>
      </w:r>
      <w:r>
        <w:rPr>
          <w:rFonts w:ascii="Amiri" w:hAnsi="Amiri" w:eastAsia="Amiri" w:cs="Amiri"/>
          <w:color w:val="111111"/>
          <w:sz w:val="28"/>
          <w:sz w:val="28"/>
          <w:szCs w:val="28"/>
          <w:rtl w:val="true"/>
          <w:lang w:bidi="ar-SA"/>
        </w:rPr>
        <w:t xml:space="preserve">غياث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جد حفص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زرعة بايع رجلا فخيّره بعد ما وقع البيع ثلاث مرار </w:t>
      </w:r>
      <w:r>
        <w:rPr>
          <w:rStyle w:val="FootnoteAnchor"/>
          <w:rtl w:val="true"/>
        </w:rPr>
        <w:footnoteReference w:id="1502"/>
      </w:r>
      <w:r>
        <w:rPr>
          <w:rFonts w:ascii="Amiri" w:hAnsi="Amiri" w:eastAsia="Amiri" w:cs="Amiri"/>
          <w:color w:val="111111"/>
          <w:sz w:val="28"/>
          <w:sz w:val="28"/>
          <w:szCs w:val="28"/>
          <w:rtl w:val="true"/>
          <w:lang w:bidi="ar-SA"/>
        </w:rPr>
        <w:t>،فسمعت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البيع عن تراض</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سعد،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عمرو بن حمدان، نا</w:t>
      </w:r>
      <w:r>
        <w:rPr>
          <w:rFonts w:eastAsia="Amiri" w:cs="Amiri" w:ascii="Amiri" w:hAnsi="Amiri"/>
          <w:color w:val="111111"/>
          <w:sz w:val="28"/>
          <w:szCs w:val="28"/>
          <w:rtl w:val="true"/>
          <w:lang w:bidi="ar-SA"/>
        </w:rPr>
        <w:t xml:space="preserve">] </w:t>
      </w:r>
      <w:r>
        <w:rPr>
          <w:rStyle w:val="FootnoteAnchor"/>
          <w:rtl w:val="true"/>
        </w:rPr>
        <w:footnoteReference w:id="1503"/>
      </w:r>
      <w:bookmarkStart w:id="466" w:name="pg16736_161429"/>
    </w:p>
    <w:p>
      <w:pPr>
        <w:pStyle w:val="BookText"/>
        <w:rPr/>
      </w:pPr>
      <w:bookmarkEnd w:id="466"/>
      <w:r>
        <w:rPr>
          <w:rFonts w:ascii="Amiri" w:hAnsi="Amiri" w:eastAsia="Amiri" w:cs="Amiri"/>
          <w:color w:val="111111"/>
          <w:sz w:val="28"/>
          <w:sz w:val="28"/>
          <w:szCs w:val="28"/>
          <w:rtl w:val="true"/>
          <w:lang w:bidi="ar-SA"/>
        </w:rPr>
        <w:t>الحاكم أبو أحمد، أنا أبو محمّد يحيى بن محمّد بن صاعد الهاشمي، نا</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 xml:space="preserve">،نا لوين </w:t>
      </w:r>
      <w:r>
        <w:rPr>
          <w:rStyle w:val="FootnoteAnchor"/>
          <w:rtl w:val="true"/>
        </w:rPr>
        <w:footnoteReference w:id="1505"/>
      </w:r>
      <w:r>
        <w:rPr>
          <w:rFonts w:ascii="Amiri" w:hAnsi="Amiri" w:eastAsia="Amiri" w:cs="Amiri"/>
          <w:color w:val="111111"/>
          <w:sz w:val="28"/>
          <w:sz w:val="28"/>
          <w:szCs w:val="28"/>
          <w:rtl w:val="true"/>
          <w:lang w:bidi="ar-SA"/>
        </w:rPr>
        <w:t>يعني محمّد بن سليمان بن حبيب المصيصي، نا محمّد بن جابر، عن طلق بن معاوية النخعي، عن أبي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رجلا</w:t>
      </w:r>
      <w:r>
        <w:rPr>
          <w:rFonts w:eastAsia="Amiri" w:cs="Amiri" w:ascii="Amiri" w:hAnsi="Amiri"/>
          <w:color w:val="111111"/>
          <w:sz w:val="28"/>
          <w:szCs w:val="28"/>
          <w:rtl w:val="true"/>
          <w:lang w:bidi="ar-SA"/>
        </w:rPr>
        <w:t xml:space="preserve">.... </w:t>
      </w:r>
      <w:r>
        <w:rPr>
          <w:rStyle w:val="FootnoteAnchor"/>
          <w:rtl w:val="true"/>
        </w:rPr>
        <w:footnoteReference w:id="150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خيّرني فخيّره الرجل</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4613585_73709187"/>
      <w:bookmarkStart w:id="468" w:name="_Toc194"/>
      <w:bookmarkEnd w:id="467"/>
      <w:r>
        <w:rPr/>
        <w:t>8522</w:t>
      </w:r>
      <w:r>
        <w:rPr>
          <w:rtl w:val="true"/>
        </w:rPr>
        <w:t xml:space="preserve"> - </w:t>
      </w:r>
      <w:r>
        <w:rPr>
          <w:rtl w:val="true"/>
        </w:rPr>
        <w:t>أبو زرعة اللخمي</w:t>
      </w:r>
      <w:bookmarkEnd w:id="468"/>
    </w:p>
    <w:p>
      <w:pPr>
        <w:pStyle w:val="BookText"/>
        <w:rPr/>
      </w:pPr>
      <w:r>
        <w:rPr>
          <w:rFonts w:ascii="Amiri" w:hAnsi="Amiri" w:eastAsia="Amiri" w:cs="Amiri"/>
          <w:color w:val="111111"/>
          <w:sz w:val="28"/>
          <w:sz w:val="28"/>
          <w:szCs w:val="28"/>
          <w:rtl w:val="true"/>
          <w:lang w:bidi="ar-SA"/>
        </w:rPr>
        <w:t>من وجوه عسكر مسلمة بن عبد الملك الذي توجه به من دمشق لحصار القسطنطينية،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القاسم بن أبي العقب، أنا أبو عبد الملك أحمد بن إبراهيم القرشي، نا محمّد بن عائذ، 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مسلمة أرسل البطّال و أبا زرعة اللّخمي و سمّى ابن جابر آخر إلى ليون يعني المتملك على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w:t>
      </w:r>
      <w:r>
        <w:rPr>
          <w:rStyle w:val="FootnoteAnchor"/>
          <w:rtl w:val="true"/>
        </w:rPr>
        <w:footnoteReference w:id="1507"/>
      </w:r>
      <w:r>
        <w:rPr>
          <w:rFonts w:ascii="Amiri" w:hAnsi="Amiri" w:eastAsia="Amiri" w:cs="Amiri"/>
          <w:color w:val="111111"/>
          <w:sz w:val="28"/>
          <w:sz w:val="28"/>
          <w:szCs w:val="28"/>
          <w:rtl w:val="true"/>
          <w:lang w:bidi="ar-SA"/>
        </w:rPr>
        <w:t>كنت عاهدت اللّه عليه من النصيحة لنا و إدخالنا إياها؟ فأذن لهم فدخلوا عليه فعرفهم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w:t>
      </w:r>
      <w:r>
        <w:rPr>
          <w:rStyle w:val="FootnoteAnchor"/>
          <w:rtl w:val="true"/>
        </w:rPr>
        <w:footnoteReference w:id="1508"/>
      </w:r>
      <w:r>
        <w:rPr>
          <w:rFonts w:ascii="Amiri" w:hAnsi="Amiri" w:eastAsia="Amiri" w:cs="Amiri"/>
          <w:color w:val="111111"/>
          <w:sz w:val="28"/>
          <w:sz w:val="28"/>
          <w:szCs w:val="28"/>
          <w:rtl w:val="true"/>
          <w:lang w:bidi="ar-SA"/>
        </w:rPr>
        <w:t xml:space="preserve">ظن مسلمة أنّي أبيع ملك الروم بالوفاء له، لبئس ما ظنّ‌ و قد رأيت أن أ في له بما يستقيم، أصنع له طعاما، و حمّاما، فيدخل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1509"/>
      </w:r>
      <w:r>
        <w:rPr>
          <w:rFonts w:ascii="Amiri" w:hAnsi="Amiri" w:eastAsia="Amiri" w:cs="Amiri"/>
          <w:color w:val="111111"/>
          <w:sz w:val="28"/>
          <w:sz w:val="28"/>
          <w:szCs w:val="28"/>
          <w:rtl w:val="true"/>
          <w:lang w:bidi="ar-SA"/>
        </w:rPr>
        <w:t xml:space="preserve">و من أحب من أصحابه الحمام، و يصيب الطعام، ثم ينصرف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راشدا</w:t>
      </w:r>
      <w:r>
        <w:rPr>
          <w:rFonts w:eastAsia="Amiri" w:cs="Amiri" w:ascii="Amiri" w:hAnsi="Amiri"/>
          <w:color w:val="111111"/>
          <w:sz w:val="28"/>
          <w:szCs w:val="28"/>
          <w:rtl w:val="true"/>
          <w:lang w:bidi="ar-SA"/>
        </w:rPr>
        <w:t xml:space="preserve">]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لغير كائن، و إنا 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أحاط‍‌ بكم، و لسنا نبرح دون صغار الجزية، أو يدخلناها اللّه عنوة،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دون ذلك لصغارا و قتالا شديدا، و كم عسى أن تصبروا؟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نصبر و لا بد لطعامك الذي عددت </w:t>
      </w:r>
      <w:r>
        <w:rPr>
          <w:rStyle w:val="FootnoteAnchor"/>
          <w:rtl w:val="true"/>
        </w:rPr>
        <w:footnoteReference w:id="1511"/>
      </w:r>
      <w:r>
        <w:rPr>
          <w:rFonts w:ascii="Amiri" w:hAnsi="Amiri" w:eastAsia="Amiri" w:cs="Amiri"/>
          <w:color w:val="111111"/>
          <w:sz w:val="28"/>
          <w:sz w:val="28"/>
          <w:szCs w:val="28"/>
          <w:rtl w:val="true"/>
          <w:lang w:bidi="ar-SA"/>
        </w:rPr>
        <w:t>فيه أن يعفن،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ما ترى كيف دبرته‌؟ لم أدخله بيتا و لا هرّيا مخافة عليه، فأما </w:t>
      </w:r>
      <w:r>
        <w:rPr>
          <w:rStyle w:val="FootnoteAnchor"/>
          <w:rtl w:val="true"/>
        </w:rPr>
        <w:footnoteReference w:id="1512"/>
      </w:r>
      <w:r>
        <w:rPr>
          <w:rFonts w:ascii="Amiri" w:hAnsi="Amiri" w:eastAsia="Amiri" w:cs="Amiri"/>
          <w:color w:val="111111"/>
          <w:sz w:val="28"/>
          <w:sz w:val="28"/>
          <w:szCs w:val="28"/>
          <w:rtl w:val="true"/>
          <w:lang w:bidi="ar-SA"/>
        </w:rPr>
        <w:t xml:space="preserve">هذه السنة فنطحن ما طحنا، و نأكل ما </w:t>
      </w:r>
      <w:bookmarkStart w:id="469" w:name="pg16736_161430"/>
    </w:p>
    <w:p>
      <w:pPr>
        <w:pStyle w:val="BookText"/>
        <w:rPr/>
      </w:pPr>
      <w:bookmarkEnd w:id="469"/>
      <w:r>
        <w:rPr>
          <w:rFonts w:ascii="Amiri" w:hAnsi="Amiri" w:eastAsia="Amiri" w:cs="Amiri"/>
          <w:color w:val="111111"/>
          <w:sz w:val="28"/>
          <w:sz w:val="28"/>
          <w:szCs w:val="28"/>
          <w:rtl w:val="true"/>
          <w:lang w:bidi="ar-SA"/>
        </w:rPr>
        <w:t xml:space="preserve">أكلنا، و يفسد منه ما فسد، و إذا كان قابل أمرت به فطحن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أكلنا منه ما أكلنا، و يفسد منه ما فسد؛ فإذا كان العام الثالث أمرنا فخبز خبز القرابين، فأكلناه حتى نأتي على آخره، فهذا إلى ثلاث سنين، ما قد كان أمر يحول بينكم و بين ما تريدون، و دعا بغدائه، فغداهم من كل الألوان، و آتاهم من كل الطرائف، ثم أقبل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فيما تقولون من الحصار و الأزل </w:t>
      </w:r>
      <w:r>
        <w:rPr>
          <w:rStyle w:val="FootnoteAnchor"/>
          <w:rtl w:val="true"/>
        </w:rPr>
        <w:footnoteReference w:id="1513"/>
      </w:r>
      <w:r>
        <w:rPr>
          <w:rFonts w:ascii="Amiri" w:hAnsi="Amiri" w:eastAsia="Amiri" w:cs="Amiri"/>
          <w:color w:val="111111"/>
          <w:sz w:val="28"/>
          <w:sz w:val="28"/>
          <w:szCs w:val="28"/>
          <w:rtl w:val="true"/>
          <w:lang w:bidi="ar-SA"/>
        </w:rPr>
        <w:t>نأكل مما ترون، فادعوا بما شئتم، و تشهّوا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يسير عليك، خفيف مئونته تدعو لنا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 من تراب من خلف الخندق، فقطّب و غضب، و أمر بهم فخرجوا </w:t>
      </w:r>
      <w:r>
        <w:rPr>
          <w:rStyle w:val="FootnoteAnchor"/>
          <w:rtl w:val="true"/>
        </w:rPr>
        <w:footnoteReference w:id="1514"/>
      </w:r>
      <w:r>
        <w:rPr>
          <w:rFonts w:ascii="Amiri" w:hAnsi="Amiri" w:eastAsia="Amiri" w:cs="Amiri"/>
          <w:color w:val="111111"/>
          <w:sz w:val="28"/>
          <w:sz w:val="28"/>
          <w:szCs w:val="28"/>
          <w:rtl w:val="true"/>
          <w:lang w:bidi="ar-SA"/>
        </w:rPr>
        <w:t>،و أتوا مسلمة بمقالته</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4613587_73709187"/>
      <w:bookmarkStart w:id="471" w:name="_Toc195"/>
      <w:bookmarkEnd w:id="470"/>
      <w:r>
        <w:rPr/>
        <w:t>8523</w:t>
      </w:r>
      <w:r>
        <w:rPr>
          <w:rtl w:val="true"/>
        </w:rPr>
        <w:t xml:space="preserve"> - </w:t>
      </w:r>
      <w:r>
        <w:rPr>
          <w:rtl w:val="true"/>
        </w:rPr>
        <w:t>أبو زرعة السيباني</w:t>
      </w:r>
      <w:bookmarkEnd w:id="471"/>
    </w:p>
    <w:p>
      <w:pPr>
        <w:pStyle w:val="BookText"/>
        <w:rPr/>
      </w:pPr>
      <w:r>
        <w:rPr>
          <w:rFonts w:eastAsia="Amiri" w:cs="Amiri" w:ascii="Amiri" w:hAnsi="Amiri"/>
          <w:color w:val="111111"/>
          <w:sz w:val="28"/>
          <w:szCs w:val="28"/>
          <w:lang w:bidi="ar-SA"/>
        </w:rPr>
        <w:t>8523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السيباني </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اسمه يحيى بن أبي عمرو زرعة تقدم ذكره في حرف الياء</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4613589_73709187"/>
      <w:bookmarkStart w:id="473" w:name="_Toc196"/>
      <w:bookmarkEnd w:id="472"/>
      <w:r>
        <w:rPr/>
        <w:t>8524</w:t>
      </w:r>
      <w:r>
        <w:rPr>
          <w:rtl w:val="true"/>
        </w:rPr>
        <w:t xml:space="preserve"> - </w:t>
      </w:r>
      <w:r>
        <w:rPr>
          <w:rtl w:val="true"/>
        </w:rPr>
        <w:t>أبو زرعة الدمشقي</w:t>
      </w:r>
      <w:bookmarkEnd w:id="473"/>
    </w:p>
    <w:p>
      <w:pPr>
        <w:pStyle w:val="BookText"/>
        <w:rPr/>
      </w:pPr>
      <w:r>
        <w:rPr>
          <w:rFonts w:ascii="Amiri" w:hAnsi="Amiri" w:eastAsia="Amiri" w:cs="Amiri"/>
          <w:color w:val="111111"/>
          <w:sz w:val="28"/>
          <w:sz w:val="28"/>
          <w:szCs w:val="28"/>
          <w:rtl w:val="true"/>
          <w:lang w:bidi="ar-SA"/>
        </w:rPr>
        <w:t>اسمه عبد الرّحمن بن عمرو،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4613591_73709187"/>
      <w:bookmarkStart w:id="475" w:name="_Toc197"/>
      <w:bookmarkEnd w:id="474"/>
      <w:r>
        <w:rPr/>
        <w:t>8525</w:t>
      </w:r>
      <w:r>
        <w:rPr>
          <w:rtl w:val="true"/>
        </w:rPr>
        <w:t xml:space="preserve"> - </w:t>
      </w:r>
      <w:r>
        <w:rPr>
          <w:rtl w:val="true"/>
        </w:rPr>
        <w:t>أبو زرعة الرازي</w:t>
      </w:r>
      <w:bookmarkEnd w:id="475"/>
    </w:p>
    <w:p>
      <w:pPr>
        <w:pStyle w:val="BookText"/>
        <w:rPr/>
      </w:pPr>
      <w:r>
        <w:rPr>
          <w:rFonts w:ascii="Amiri" w:hAnsi="Amiri" w:eastAsia="Amiri" w:cs="Amiri"/>
          <w:color w:val="111111"/>
          <w:sz w:val="28"/>
          <w:sz w:val="28"/>
          <w:szCs w:val="28"/>
          <w:rtl w:val="true"/>
          <w:lang w:bidi="ar-SA"/>
        </w:rPr>
        <w:t>اسمه عبد اللّه بن عبد الكريم،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4613593_73709187"/>
      <w:bookmarkStart w:id="477" w:name="_Toc198"/>
      <w:bookmarkEnd w:id="476"/>
      <w:r>
        <w:rPr/>
        <w:t>8526</w:t>
      </w:r>
      <w:r>
        <w:rPr>
          <w:rtl w:val="true"/>
        </w:rPr>
        <w:t xml:space="preserve"> - </w:t>
      </w:r>
      <w:r>
        <w:rPr>
          <w:rtl w:val="true"/>
        </w:rPr>
        <w:t xml:space="preserve">أبو زرعة </w:t>
      </w:r>
      <w:r>
        <w:rPr>
          <w:rtl w:val="true"/>
        </w:rPr>
        <w:t>[</w:t>
      </w:r>
      <w:r>
        <w:rPr>
          <w:rtl w:val="true"/>
        </w:rPr>
        <w:t>الدمشقي</w:t>
      </w:r>
      <w:r>
        <w:rPr>
          <w:rtl w:val="true"/>
        </w:rPr>
        <w:t xml:space="preserve">]  </w:t>
      </w:r>
      <w:r>
        <w:rPr>
          <w:rtl w:val="true"/>
        </w:rPr>
        <w:t>الصوفي</w:t>
      </w:r>
      <w:bookmarkEnd w:id="477"/>
    </w:p>
    <w:p>
      <w:pPr>
        <w:pStyle w:val="BookText"/>
        <w:rPr/>
      </w:pPr>
      <w:r>
        <w:rPr>
          <w:rFonts w:eastAsia="Amiri" w:cs="Amiri" w:ascii="Amiri" w:hAnsi="Amiri"/>
          <w:color w:val="111111"/>
          <w:sz w:val="28"/>
          <w:szCs w:val="28"/>
          <w:lang w:bidi="ar-SA"/>
        </w:rPr>
        <w:t>8526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Style w:val="FootnoteAnchor"/>
          <w:rtl w:val="true"/>
        </w:rPr>
        <w:footnoteReference w:id="1516"/>
      </w:r>
      <w:r>
        <w:rPr>
          <w:rFonts w:ascii="Amiri" w:hAnsi="Amiri" w:eastAsia="Amiri" w:cs="Amiri"/>
          <w:color w:val="111111"/>
          <w:sz w:val="28"/>
          <w:sz w:val="28"/>
          <w:szCs w:val="28"/>
          <w:rtl w:val="true"/>
          <w:lang w:bidi="ar-SA"/>
        </w:rPr>
        <w:t>الصوفي</w:t>
      </w:r>
    </w:p>
    <w:p>
      <w:pPr>
        <w:pStyle w:val="BookText"/>
        <w:rPr/>
      </w:pPr>
      <w:r>
        <w:rPr>
          <w:rFonts w:ascii="Amiri" w:hAnsi="Amiri" w:eastAsia="Amiri" w:cs="Amiri"/>
          <w:color w:val="111111"/>
          <w:sz w:val="28"/>
          <w:sz w:val="28"/>
          <w:szCs w:val="28"/>
          <w:rtl w:val="true"/>
          <w:lang w:bidi="ar-SA"/>
        </w:rPr>
        <w:t>صحب القاسم بن عثمان الجوعي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أنا أبو بكر محمّد بن يحيى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أبو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الدمشقي صحب قاسم الجوعي،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Style w:val="FootnoteAnchor"/>
          <w:rtl w:val="true"/>
        </w:rPr>
        <w:footnoteReference w:id="1517"/>
      </w:r>
      <w:r>
        <w:rPr>
          <w:rFonts w:ascii="Amiri" w:hAnsi="Amiri" w:eastAsia="Amiri" w:cs="Amiri"/>
          <w:color w:val="111111"/>
          <w:sz w:val="28"/>
          <w:sz w:val="28"/>
          <w:szCs w:val="28"/>
          <w:rtl w:val="true"/>
          <w:lang w:bidi="ar-SA"/>
        </w:rPr>
        <w:t>من فتيان مشايخ الشام، و يرجع إلى علم و دراية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 xml:space="preserve">فرّق السّلمي بينه و بين الجنبي </w:t>
      </w:r>
      <w:r>
        <w:rPr>
          <w:rStyle w:val="FootnoteAnchor"/>
          <w:rtl w:val="true"/>
        </w:rPr>
        <w:footnoteReference w:id="1519"/>
      </w:r>
      <w:r>
        <w:rPr>
          <w:rFonts w:ascii="Amiri" w:hAnsi="Amiri" w:eastAsia="Amiri" w:cs="Amiri"/>
          <w:color w:val="111111"/>
          <w:sz w:val="28"/>
          <w:sz w:val="28"/>
          <w:szCs w:val="28"/>
          <w:rtl w:val="true"/>
          <w:lang w:bidi="ar-SA"/>
        </w:rPr>
        <w:t>و هما عندي واحد، و اللّه أعلم</w:t>
      </w:r>
      <w:r>
        <w:rPr>
          <w:rFonts w:eastAsia="Amiri" w:cs="Amiri" w:ascii="Amiri" w:hAnsi="Amiri"/>
          <w:color w:val="111111"/>
          <w:sz w:val="28"/>
          <w:szCs w:val="28"/>
          <w:rtl w:val="true"/>
          <w:lang w:bidi="ar-SA"/>
        </w:rPr>
        <w:t xml:space="preserve">. </w:t>
      </w:r>
      <w:bookmarkStart w:id="478" w:name="pg16736_161431"/>
    </w:p>
    <w:p>
      <w:pPr>
        <w:pStyle w:val="Heading4"/>
        <w:numPr>
          <w:ilvl w:val="3"/>
          <w:numId w:val="1"/>
        </w:numPr>
        <w:rPr/>
      </w:pPr>
      <w:bookmarkStart w:id="479" w:name="__RefHeading___Toc4613595_73709187"/>
      <w:bookmarkStart w:id="480" w:name="_Toc199"/>
      <w:bookmarkEnd w:id="478"/>
      <w:bookmarkEnd w:id="479"/>
      <w:r>
        <w:rPr/>
        <w:t>8527</w:t>
      </w:r>
      <w:r>
        <w:rPr>
          <w:rtl w:val="true"/>
        </w:rPr>
        <w:t xml:space="preserve"> - </w:t>
      </w:r>
      <w:r>
        <w:rPr>
          <w:rtl w:val="true"/>
        </w:rPr>
        <w:t>أبو زرعة الجنبي</w:t>
      </w:r>
      <w:bookmarkEnd w:id="480"/>
    </w:p>
    <w:p>
      <w:pPr>
        <w:pStyle w:val="BookText"/>
        <w:rPr/>
      </w:pPr>
      <w:r>
        <w:rPr>
          <w:rFonts w:eastAsia="Amiri" w:cs="Amiri" w:ascii="Amiri" w:hAnsi="Amiri"/>
          <w:color w:val="111111"/>
          <w:sz w:val="28"/>
          <w:szCs w:val="28"/>
          <w:lang w:bidi="ar-SA"/>
        </w:rPr>
        <w:t>8527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الجنبي </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 xml:space="preserve">صحب أبا عبيد محمّد بن حسان البسري </w:t>
      </w:r>
      <w:r>
        <w:rPr>
          <w:rStyle w:val="FootnoteAnchor"/>
          <w:rtl w:val="true"/>
        </w:rPr>
        <w:footnoteReference w:id="1521"/>
      </w:r>
      <w:r>
        <w:rPr>
          <w:rFonts w:ascii="Amiri" w:hAnsi="Amiri" w:eastAsia="Amiri" w:cs="Amiri"/>
          <w:color w:val="111111"/>
          <w:sz w:val="28"/>
          <w:sz w:val="28"/>
          <w:szCs w:val="28"/>
          <w:rtl w:val="true"/>
          <w:lang w:bidi="ar-SA"/>
        </w:rPr>
        <w:t>،و القاسم بن عثمان الجوعي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بن معمر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الفارسي، أنا عبد الغافر بن إسماعيل، أنا أبو بكر محمّد بن يحيى بن إبراهيم، أنا أبو عبد الرّحمن السلمي في كتابه مراتب الصوفية،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الجنبي من تلامذة أبي عبيد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أمة العزيز شكر بنت سهل بن أحمد الأسفرايني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أبي و أبو نصر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القاسم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أبو القاسم الحسن بن بكر بن محمّد العكاوي، حدّثني المرعشي رحمه اللّه، رفع إلى أبي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 يوما لأبي عبيد محمّد بن حسان البسري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 أنا أحبك شديد المحبة، فقال له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أيش تحبني‌؟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بك إلى النار و أمر بي إلى الجنة لافتديتك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أحبك أشدّ من هذا، فقال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أشد من هذا؟ فقال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باللّه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ابن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أحمد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معمر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الجنبي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مكرت بي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تدخل الدار فتعود مريضا؟ فدخلت، فأغلقت الباب، و لم أر أحدا فعلمت ما فعلت،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سوّدها فاسودت، فتحيرت، و فتحت الباب، فخرجت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ردّها إلى حالها، فردّها إلى ما كانت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علي بن المسلم الفرضي، و أبو الفرج أحمد بن الحسن بن علي بن زرعة </w:t>
      </w:r>
      <w:r>
        <w:rPr>
          <w:rStyle w:val="FootnoteAnchor"/>
          <w:rtl w:val="true"/>
        </w:rPr>
        <w:footnoteReference w:id="152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أحمد بن الحسين السراج، قراءة عليه، أنا أبو القاسم بن شكر يعني الأزجي</w:t>
      </w:r>
      <w:r>
        <w:rPr>
          <w:rFonts w:eastAsia="Amiri" w:cs="Amiri" w:ascii="Amiri" w:hAnsi="Amiri"/>
          <w:color w:val="111111"/>
          <w:sz w:val="28"/>
          <w:szCs w:val="28"/>
          <w:rtl w:val="true"/>
          <w:lang w:bidi="ar-SA"/>
        </w:rPr>
        <w:t xml:space="preserve">. </w:t>
      </w:r>
      <w:bookmarkStart w:id="481" w:name="pg16736_161432"/>
    </w:p>
    <w:p>
      <w:pPr>
        <w:pStyle w:val="BookText"/>
        <w:rPr/>
      </w:pPr>
      <w:bookmarkEnd w:id="481"/>
      <w:r>
        <w:rPr>
          <w:rFonts w:ascii="Amiri" w:hAnsi="Amiri" w:eastAsia="Amiri" w:cs="Amiri"/>
          <w:color w:val="111111"/>
          <w:sz w:val="28"/>
          <w:sz w:val="28"/>
          <w:szCs w:val="28"/>
          <w:rtl w:val="true"/>
          <w:lang w:bidi="ar-SA"/>
        </w:rPr>
        <w:t>و كتب إلي أبو سعد بن الطّيّوري يخبرني عن عبد العزيز الأزجي، نا علي بن عبد اللّه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الدّقّي </w:t>
      </w:r>
      <w:r>
        <w:rPr>
          <w:rStyle w:val="FootnoteAnchor"/>
          <w:rtl w:val="true"/>
        </w:rPr>
        <w:footnoteReference w:id="152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معمر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زرعة الجنبي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مكرت بي امرأة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زرعة ادخل فشد معي هذا الشيء، فلما دخلت أغلقت عليّ‌ الباب، فلمّا علمت قصدها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سوداء، فإذا هي سوداء، فحارت في نفسها، ففتحت الباب و خرجت، فلمّا صرت برّا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ردّها إلى حالتها التي كانت، فرجعت إلى حالها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قراءة عليه، أنا أبو بكر محمّد بن علي الحداد، إجازة، أنا علي بن محمّد الحنائي، نا عبدان بن عمر المنبجي، و صدقة بن المظفر الأنصاري، و سيدة بنت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الوفاء حفاظ‍‌ بن الحسن بن الحسين، عن عبد العزيز بن أحمد، أنا تمام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أم الحسين سيدة بنت عبد اللّه بن مرحوم الطرسوسية الماحدية قراءة عليها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محمّد بن داود الدينوري الدّقّي،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بن معمر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مكرت بي امرأة،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زرعة ادخل فشل </w:t>
      </w:r>
      <w:r>
        <w:rPr>
          <w:rStyle w:val="FootnoteAnchor"/>
          <w:rtl w:val="true"/>
        </w:rPr>
        <w:footnoteReference w:id="1524"/>
      </w:r>
      <w:r>
        <w:rPr>
          <w:rFonts w:ascii="Amiri" w:hAnsi="Amiri" w:eastAsia="Amiri" w:cs="Amiri"/>
          <w:color w:val="111111"/>
          <w:sz w:val="28"/>
          <w:sz w:val="28"/>
          <w:szCs w:val="28"/>
          <w:rtl w:val="true"/>
          <w:lang w:bidi="ar-SA"/>
        </w:rPr>
        <w:t>معي هذا الزنبيل، فلمّا دخلت غلقت الباب عليّ‌، فلمّا علمت قصدها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اجعلها سوداء، فإذا هي سوداء، فحارت في نفسها ففتحت الباب و خرجت فلما صرت خارج الباب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ردّها إلى حالها، فرجعت</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4613597_73709187"/>
      <w:bookmarkStart w:id="483" w:name="_Toc200"/>
      <w:bookmarkEnd w:id="482"/>
      <w:r>
        <w:rPr/>
        <w:t>8528</w:t>
      </w:r>
      <w:r>
        <w:rPr>
          <w:rtl w:val="true"/>
        </w:rPr>
        <w:t xml:space="preserve"> - </w:t>
      </w:r>
      <w:r>
        <w:rPr>
          <w:rtl w:val="true"/>
        </w:rPr>
        <w:t>أبو زرعة الحاجب</w:t>
      </w:r>
      <w:bookmarkEnd w:id="483"/>
    </w:p>
    <w:p>
      <w:pPr>
        <w:pStyle w:val="BookText"/>
        <w:rPr/>
      </w:pPr>
      <w:r>
        <w:rPr>
          <w:rFonts w:ascii="Amiri" w:hAnsi="Amiri" w:eastAsia="Amiri" w:cs="Amiri"/>
          <w:color w:val="111111"/>
          <w:sz w:val="28"/>
          <w:sz w:val="28"/>
          <w:szCs w:val="28"/>
          <w:rtl w:val="true"/>
          <w:lang w:bidi="ar-SA"/>
        </w:rPr>
        <w:t>اسمه عبد الرّحمن بن عمرو بن عبد اللّه،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4613599_73709187"/>
      <w:bookmarkStart w:id="485" w:name="_Toc201"/>
      <w:bookmarkEnd w:id="484"/>
      <w:r>
        <w:rPr/>
        <w:t>8529</w:t>
      </w:r>
      <w:r>
        <w:rPr>
          <w:rtl w:val="true"/>
        </w:rPr>
        <w:t xml:space="preserve"> - </w:t>
      </w:r>
      <w:r>
        <w:rPr>
          <w:rtl w:val="true"/>
        </w:rPr>
        <w:t>أبو الزّعيزعة</w:t>
      </w:r>
      <w:bookmarkEnd w:id="485"/>
    </w:p>
    <w:p>
      <w:pPr>
        <w:pStyle w:val="BookText"/>
        <w:rPr/>
      </w:pPr>
      <w:r>
        <w:rPr>
          <w:rFonts w:ascii="Amiri" w:hAnsi="Amiri" w:eastAsia="Amiri" w:cs="Amiri"/>
          <w:color w:val="111111"/>
          <w:sz w:val="28"/>
          <w:sz w:val="28"/>
          <w:szCs w:val="28"/>
          <w:rtl w:val="true"/>
          <w:lang w:bidi="ar-SA"/>
        </w:rPr>
        <w:t>كاتب مروان، اسمه سالم، تقدم ذكره في حرف السين</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4613601_73709187"/>
      <w:bookmarkStart w:id="487" w:name="_Toc202"/>
      <w:bookmarkEnd w:id="486"/>
      <w:r>
        <w:rPr/>
        <w:t>8530</w:t>
      </w:r>
      <w:r>
        <w:rPr>
          <w:rtl w:val="true"/>
        </w:rPr>
        <w:t>-[</w:t>
      </w:r>
      <w:r>
        <w:rPr>
          <w:rtl w:val="true"/>
        </w:rPr>
        <w:t>أبو  زكّار الزاهد</w:t>
      </w:r>
      <w:r>
        <w:rPr>
          <w:rtl w:val="true"/>
        </w:rPr>
        <w:t>]</w:t>
      </w:r>
      <w:bookmarkEnd w:id="487"/>
    </w:p>
    <w:p>
      <w:pPr>
        <w:pStyle w:val="BookText"/>
        <w:rPr/>
      </w:pPr>
      <w:r>
        <w:rPr>
          <w:rFonts w:eastAsia="IRNazanin" w:cs="IRNazanin"/>
          <w:color w:val="111111"/>
          <w:sz w:val="28"/>
          <w:szCs w:val="28"/>
          <w:lang w:bidi="fa-IR"/>
        </w:rPr>
        <w:t>8530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w:t>
      </w:r>
      <w:r>
        <w:rPr>
          <w:rStyle w:val="FootnoteAnchor"/>
          <w:rtl w:val="true"/>
        </w:rPr>
        <w:footnoteReference w:id="1525"/>
      </w:r>
      <w:r>
        <w:rPr>
          <w:rFonts w:ascii="Amiri" w:hAnsi="Amiri" w:eastAsia="Amiri" w:cs="Amiri"/>
          <w:color w:val="111111"/>
          <w:sz w:val="28"/>
          <w:sz w:val="28"/>
          <w:szCs w:val="28"/>
          <w:rtl w:val="true"/>
          <w:lang w:bidi="ar-SA"/>
        </w:rPr>
        <w:t>زكّار الزاهد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أهل حوران</w:t>
      </w:r>
      <w:r>
        <w:rPr>
          <w:rFonts w:eastAsia="IRNazanin" w:cs="IRNazanin"/>
          <w:color w:val="111111"/>
          <w:sz w:val="28"/>
          <w:szCs w:val="28"/>
          <w:rtl w:val="true"/>
          <w:lang w:bidi="fa-IR"/>
        </w:rPr>
        <w:t xml:space="preserve">. </w:t>
      </w:r>
      <w:bookmarkStart w:id="488" w:name="pg16736_161433"/>
    </w:p>
    <w:p>
      <w:pPr>
        <w:pStyle w:val="BookText"/>
        <w:rPr/>
      </w:pPr>
      <w:bookmarkEnd w:id="488"/>
      <w:r>
        <w:rPr>
          <w:rFonts w:ascii="Amiri" w:hAnsi="Amiri" w:eastAsia="Amiri" w:cs="Amiri"/>
          <w:color w:val="111111"/>
          <w:sz w:val="28"/>
          <w:sz w:val="28"/>
          <w:szCs w:val="28"/>
          <w:rtl w:val="true"/>
          <w:lang w:bidi="ar-SA"/>
        </w:rPr>
        <w:t xml:space="preserve">ذكره أبو أحمد عبد اللّه بن بكر الطبراني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كان من أفاضل القوم، و أحسنهم إشارة، و له حالة مع اللّه جليلة، رفيعة، ظاهرة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أبي خمس عشرة سنة لازما البيت، و كنا إذا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فرغنا من الزرع، أو من الحصاد، أو من الدرس، أو نريد سفرا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تخبروني بشيء من أموركم، فتشغلوا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أبو بكر الهلالي، عن بعض شيوخه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زكار بدمشق، فوافاه قوم من أهل قريته، فشكوا إليه شدة العطش في نفوسهم، و بهائمهم، فدعا لهم عند العصر، و عادوا إلى قريتهم،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ساعة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حدّثوهم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ثارت سحابة، فمطروا مطرا عظيما، امتلأت منه الجباب و الأودية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ولد أبي زكار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أبي الوفاة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فلا تعترضوا على الخراساني في أمري، فلما توفي أقبل رجل خراساني، فقرع الباب بعكاز معه، و دخل و تولى جميع أمره، و بات عندنا تلك الليلة، فأحضرنا له الطعام، و فيه خلاط‍‌، فأكل منه، ثم قدمنا له دجاجة،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آكل إلاّ من لون واحد، فلم يضع يده في غير الخلاط‍‌، حتى فرغ من طعامه، فودعته بكرة،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فقير،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تقول في البيضاء، و براق، و المرجانية، و هذه ثلاث ضياع نفيسة إن قيل لك خذها و دع شهادة أن لا إله إلاّ اللّه كنت تفعل‌؟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يستحي من له خير من البيضاء، و براق، و المرجانية أن يشكو الفقر؟ و ودعني، و مضى</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4613603_73709187"/>
      <w:bookmarkStart w:id="490" w:name="_Toc203"/>
      <w:bookmarkEnd w:id="489"/>
      <w:r>
        <w:rPr/>
        <w:t>8531</w:t>
      </w:r>
      <w:r>
        <w:rPr>
          <w:rtl w:val="true"/>
        </w:rPr>
        <w:t xml:space="preserve"> - </w:t>
      </w:r>
      <w:r>
        <w:rPr>
          <w:rtl w:val="true"/>
        </w:rPr>
        <w:t>أبو الزناد</w:t>
      </w:r>
      <w:bookmarkEnd w:id="490"/>
    </w:p>
    <w:p>
      <w:pPr>
        <w:pStyle w:val="BookText"/>
        <w:rPr/>
      </w:pPr>
      <w:r>
        <w:rPr>
          <w:rFonts w:ascii="Amiri" w:hAnsi="Amiri" w:eastAsia="Amiri" w:cs="Amiri"/>
          <w:color w:val="111111"/>
          <w:sz w:val="28"/>
          <w:sz w:val="28"/>
          <w:szCs w:val="28"/>
          <w:rtl w:val="true"/>
          <w:lang w:bidi="ar-SA"/>
        </w:rPr>
        <w:t>اسمه عبد اللّه بن ذكوان،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4613605_73709187"/>
      <w:bookmarkStart w:id="492" w:name="_Toc204"/>
      <w:bookmarkEnd w:id="491"/>
      <w:r>
        <w:rPr/>
        <w:t>8532</w:t>
      </w:r>
      <w:r>
        <w:rPr>
          <w:rtl w:val="true"/>
        </w:rPr>
        <w:t xml:space="preserve"> - </w:t>
      </w:r>
      <w:r>
        <w:rPr>
          <w:rtl w:val="true"/>
        </w:rPr>
        <w:t>أبو الزهراء  القشيري</w:t>
      </w:r>
      <w:bookmarkEnd w:id="492"/>
    </w:p>
    <w:p>
      <w:pPr>
        <w:pStyle w:val="BookText"/>
        <w:rPr/>
      </w:pPr>
      <w:r>
        <w:rPr>
          <w:rFonts w:eastAsia="IRNazanin" w:cs="IRNazanin"/>
          <w:color w:val="111111"/>
          <w:sz w:val="28"/>
          <w:szCs w:val="28"/>
          <w:lang w:bidi="fa-IR"/>
        </w:rPr>
        <w:t>8532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الزهراء </w:t>
      </w:r>
      <w:r>
        <w:rPr>
          <w:rStyle w:val="FootnoteAnchor"/>
          <w:rtl w:val="true"/>
        </w:rPr>
        <w:footnoteReference w:id="1526"/>
      </w:r>
      <w:r>
        <w:rPr>
          <w:rFonts w:ascii="Amiri" w:hAnsi="Amiri" w:eastAsia="Amiri" w:cs="Amiri"/>
          <w:color w:val="111111"/>
          <w:sz w:val="28"/>
          <w:sz w:val="28"/>
          <w:szCs w:val="28"/>
          <w:rtl w:val="true"/>
          <w:lang w:bidi="ar-SA"/>
        </w:rPr>
        <w:t xml:space="preserve">القشيري </w:t>
      </w:r>
      <w:r>
        <w:rPr>
          <w:rStyle w:val="FootnoteAnchor"/>
          <w:rtl w:val="true"/>
        </w:rPr>
        <w:footnoteReference w:id="152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أدرك النبي صلى اللّه عليه و سلم، و شهد فتح دمشق، و ولي صلح أهل البثنية و حوران، من قبل يزيد بن أبي سفيان في خلافة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أنبأ أبو بكر بن سيف، أنا السري بن يحيى، أنا شعيب بن إبراهيم، أنا سيف بن عمر، عن أبي عثمان، عن خالد و عبادة، قالا </w:t>
      </w:r>
      <w:r>
        <w:rPr>
          <w:rStyle w:val="FootnoteAnchor"/>
          <w:rtl w:val="true"/>
        </w:rPr>
        <w:footnoteReference w:id="1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بعث يزيد بن أبي سفيان دحية بن خليفة الكلبي في خيل بعد فتح دمشق إلى تدمر، و أبا الزهراء القشيري إلى البثنية و حوران، فصالحوهما على صلح دمشق، و وليا القيام على فتح ما بعثا إليه و كان أخو أبي الزهراء قد أصيبت رجله بدمشق يوم دمشق، فلما هاجى بنو قشير بني جعدة فخروا </w:t>
      </w:r>
      <w:r>
        <w:rPr>
          <w:rStyle w:val="FootnoteAnchor"/>
          <w:rtl w:val="true"/>
        </w:rPr>
        <w:footnoteReference w:id="1529"/>
      </w:r>
      <w:r>
        <w:rPr>
          <w:rFonts w:ascii="IRNazanin" w:hAnsi="IRNazanin" w:eastAsia="IRNazanin"/>
          <w:color w:val="111111"/>
          <w:sz w:val="28"/>
          <w:sz w:val="28"/>
          <w:szCs w:val="28"/>
          <w:rtl w:val="true"/>
          <w:lang w:bidi="fa-IR"/>
        </w:rPr>
        <w:t xml:space="preserve">،و عددوه و ععروه </w:t>
      </w:r>
      <w:r>
        <w:rPr>
          <w:rStyle w:val="FootnoteAnchor"/>
          <w:rtl w:val="true"/>
        </w:rPr>
        <w:footnoteReference w:id="1530"/>
      </w:r>
      <w:r>
        <w:rPr>
          <w:rFonts w:ascii="Amiri" w:hAnsi="Amiri" w:eastAsia="Amiri" w:cs="Amiri"/>
          <w:color w:val="111111"/>
          <w:sz w:val="28"/>
          <w:sz w:val="28"/>
          <w:szCs w:val="28"/>
          <w:rtl w:val="true"/>
          <w:lang w:bidi="ar-SA"/>
        </w:rPr>
        <w:t>،فأجابهم نابغة بني جعدة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بكر قدم بالشام</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بالشام أقداما و أوصالا</w:t>
      </w:r>
    </w:p>
    <w:p>
      <w:pPr>
        <w:pStyle w:val="BookText"/>
        <w:rPr/>
      </w:pPr>
      <w:r>
        <w:rPr>
          <w:rFonts w:ascii="Amiri" w:hAnsi="Amiri" w:eastAsia="Amiri" w:cs="Amiri"/>
          <w:color w:val="111111"/>
          <w:sz w:val="28"/>
          <w:sz w:val="28"/>
          <w:szCs w:val="28"/>
          <w:rtl w:val="true"/>
          <w:lang w:bidi="ar-SA"/>
        </w:rPr>
        <w:t xml:space="preserve">و إن بكر حاجب ممن فخرت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حاجب عمّا و لا خالا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2"/>
      </w:r>
      <w:r>
        <w:rPr>
          <w:rFonts w:ascii="Amiri" w:hAnsi="Amiri" w:eastAsia="Amiri" w:cs="Amiri"/>
          <w:color w:val="111111"/>
          <w:sz w:val="28"/>
          <w:sz w:val="28"/>
          <w:szCs w:val="28"/>
          <w:rtl w:val="true"/>
          <w:lang w:bidi="ar-SA"/>
        </w:rPr>
        <w:t>ثم فخر عليهم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المكارم لا 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بماء فعادا بعد أبوالا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سيف، قال </w:t>
      </w:r>
      <w:r>
        <w:rPr>
          <w:rStyle w:val="FootnoteAnchor"/>
          <w:rtl w:val="true"/>
        </w:rPr>
        <w:footnoteReference w:id="1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أبو الزهراء </w:t>
      </w:r>
      <w:r>
        <w:rPr>
          <w:rStyle w:val="FootnoteAnchor"/>
          <w:rtl w:val="true"/>
        </w:rPr>
        <w:footnoteReference w:id="1534"/>
      </w:r>
      <w:r>
        <w:rPr>
          <w:rFonts w:ascii="Amiri" w:hAnsi="Amiri" w:eastAsia="Amiri" w:cs="Amiri"/>
          <w:color w:val="111111"/>
          <w:sz w:val="28"/>
          <w:sz w:val="28"/>
          <w:szCs w:val="28"/>
          <w:rtl w:val="true"/>
          <w:lang w:bidi="ar-SA"/>
        </w:rPr>
        <w:t>القشيري في ذلك، يعني في حدّ عمر من شرب الخمر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الدهر يعثر بالفتى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على صرف المنون </w:t>
      </w:r>
      <w:r>
        <w:rPr>
          <w:rStyle w:val="FootnoteAnchor"/>
          <w:rtl w:val="true"/>
        </w:rPr>
        <w:footnoteReference w:id="1535"/>
      </w:r>
      <w:r>
        <w:rPr>
          <w:rFonts w:ascii="IRNazanin" w:hAnsi="IRNazanin" w:eastAsia="IRNazanin"/>
          <w:color w:val="111111"/>
          <w:sz w:val="28"/>
          <w:sz w:val="28"/>
          <w:szCs w:val="28"/>
          <w:rtl w:val="true"/>
          <w:lang w:bidi="fa-IR"/>
        </w:rPr>
        <w:t>بقادر</w:t>
      </w:r>
    </w:p>
    <w:p>
      <w:pPr>
        <w:pStyle w:val="BookText"/>
        <w:rPr/>
      </w:pPr>
      <w:r>
        <w:rPr>
          <w:rFonts w:ascii="Amiri" w:hAnsi="Amiri" w:eastAsia="Amiri" w:cs="Amiri"/>
          <w:color w:val="111111"/>
          <w:sz w:val="28"/>
          <w:sz w:val="28"/>
          <w:szCs w:val="28"/>
          <w:rtl w:val="true"/>
          <w:lang w:bidi="ar-SA"/>
        </w:rPr>
        <w:t xml:space="preserve">صبرت و لم أجزع و قد مات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عن الصهباء يوما بصابر</w:t>
      </w:r>
    </w:p>
    <w:p>
      <w:pPr>
        <w:pStyle w:val="BookText"/>
        <w:rPr/>
      </w:pPr>
      <w:r>
        <w:rPr>
          <w:rFonts w:ascii="Amiri" w:hAnsi="Amiri" w:eastAsia="Amiri" w:cs="Amiri"/>
          <w:color w:val="111111"/>
          <w:sz w:val="28"/>
          <w:sz w:val="28"/>
          <w:szCs w:val="28"/>
          <w:rtl w:val="true"/>
          <w:lang w:bidi="ar-SA"/>
        </w:rPr>
        <w:t xml:space="preserve">رماها أمير المؤمنين بحتفها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فخلاّنها يبكون حول المعاصر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مفزر </w:t>
      </w:r>
      <w:r>
        <w:rPr>
          <w:rStyle w:val="FootnoteAnchor"/>
          <w:rtl w:val="true"/>
        </w:rPr>
        <w:footnoteReference w:id="1536"/>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 xml:space="preserve">: </w:t>
      </w:r>
      <w:bookmarkStart w:id="493" w:name="pg16736_161435"/>
    </w:p>
    <w:p>
      <w:pPr>
        <w:pStyle w:val="BookText"/>
        <w:rPr/>
      </w:pPr>
      <w:bookmarkEnd w:id="493"/>
      <w:r>
        <w:rPr>
          <w:rFonts w:ascii="Amiri" w:hAnsi="Amiri" w:eastAsia="Amiri" w:cs="Amiri"/>
          <w:color w:val="111111"/>
          <w:sz w:val="28"/>
          <w:sz w:val="28"/>
          <w:szCs w:val="28"/>
          <w:rtl w:val="true"/>
          <w:lang w:bidi="ar-SA"/>
        </w:rPr>
        <w:t xml:space="preserve">لعمري لأهل السراوغ </w:t>
      </w:r>
      <w:r>
        <w:rPr>
          <w:rStyle w:val="FootnoteAnchor"/>
          <w:rtl w:val="true"/>
        </w:rPr>
        <w:footnoteReference w:id="153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أعدل في تلك الأمور الكبائر</w:t>
      </w:r>
    </w:p>
    <w:p>
      <w:pPr>
        <w:pStyle w:val="BookText"/>
        <w:rPr/>
      </w:pPr>
      <w:r>
        <w:rPr>
          <w:rFonts w:ascii="Amiri" w:hAnsi="Amiri" w:eastAsia="Amiri" w:cs="Amiri"/>
          <w:color w:val="111111"/>
          <w:sz w:val="28"/>
          <w:sz w:val="28"/>
          <w:szCs w:val="28"/>
          <w:rtl w:val="true"/>
          <w:lang w:bidi="ar-SA"/>
        </w:rPr>
        <w:t xml:space="preserve">صبرنا و كان الصبر منا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ظفرنا بالقرى و المعاصر</w:t>
      </w:r>
    </w:p>
    <w:p>
      <w:pPr>
        <w:pStyle w:val="BookText"/>
        <w:rPr/>
      </w:pPr>
      <w:r>
        <w:rPr>
          <w:rFonts w:ascii="Amiri" w:hAnsi="Amiri" w:eastAsia="Amiri" w:cs="Amiri"/>
          <w:color w:val="111111"/>
          <w:sz w:val="28"/>
          <w:sz w:val="28"/>
          <w:szCs w:val="28"/>
          <w:rtl w:val="true"/>
          <w:lang w:bidi="ar-SA"/>
        </w:rPr>
        <w:t xml:space="preserve">و لم يسبق </w:t>
      </w:r>
      <w:r>
        <w:rPr>
          <w:rStyle w:val="FootnoteAnchor"/>
          <w:rtl w:val="true"/>
        </w:rPr>
        <w:footnoteReference w:id="1540"/>
      </w:r>
      <w:r>
        <w:rPr>
          <w:rFonts w:ascii="Amiri" w:hAnsi="Amiri" w:eastAsia="Amiri" w:cs="Amiri"/>
          <w:color w:val="111111"/>
          <w:sz w:val="28"/>
          <w:sz w:val="28"/>
          <w:szCs w:val="28"/>
          <w:rtl w:val="true"/>
          <w:lang w:bidi="ar-SA"/>
        </w:rPr>
        <w:t xml:space="preserve">فيما هنالك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سفهت بالشام خل العشائر</w:t>
      </w:r>
    </w:p>
    <w:p>
      <w:pPr>
        <w:pStyle w:val="Heading4"/>
        <w:numPr>
          <w:ilvl w:val="3"/>
          <w:numId w:val="1"/>
        </w:numPr>
        <w:rPr/>
      </w:pPr>
      <w:bookmarkStart w:id="494" w:name="__RefHeading___Toc4613607_73709187"/>
      <w:bookmarkStart w:id="495" w:name="_Toc205"/>
      <w:bookmarkEnd w:id="494"/>
      <w:r>
        <w:rPr/>
        <w:t>8533</w:t>
      </w:r>
      <w:r>
        <w:rPr>
          <w:rtl w:val="true"/>
        </w:rPr>
        <w:t xml:space="preserve"> - </w:t>
      </w:r>
      <w:r>
        <w:rPr>
          <w:rtl w:val="true"/>
        </w:rPr>
        <w:t>أبو زياد مولى آل دراج الجمحي</w:t>
      </w:r>
      <w:bookmarkEnd w:id="495"/>
    </w:p>
    <w:p>
      <w:pPr>
        <w:pStyle w:val="BookText"/>
        <w:rPr/>
      </w:pPr>
      <w:r>
        <w:rPr>
          <w:rFonts w:eastAsia="Amiri" w:cs="Amiri" w:ascii="Amiri" w:hAnsi="Amiri"/>
          <w:color w:val="111111"/>
          <w:sz w:val="28"/>
          <w:szCs w:val="28"/>
          <w:lang w:bidi="ar-SA"/>
        </w:rPr>
        <w:t>8533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زياد مولى آل دراج الجمحي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روى عن أبي بكر الصدّيق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خالد بن معدان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الحسين علي بن محمّد بن العلاّف، ثم أخبرنا أبو محمّد عبد الكريم بن حمزة، 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أحمد بن الحمّامي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محمّد بن الفضل، أنا محمّد بن أحمد بن علي بن شكرويه، أنبأ أحمد بن موسى بن مردويه،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عبد اللّه الشافعي، نا معاذ بن المثنى، نا مسدّد بن مسرهد، نا يحيى هو ابن سعيد، نا ثور بن يزيد، عن خالد بن معدان، عن أبي زياد مولى آل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فنسيت فإنّي لم أنس أن أبا بكر الصدّيق كان إذا قام إلى الصلاة قام هكذا </w:t>
      </w:r>
      <w:r>
        <w:rPr>
          <w:rStyle w:val="FootnoteAnchor"/>
          <w:rtl w:val="true"/>
        </w:rPr>
        <w:footnoteReference w:id="1542"/>
      </w:r>
      <w:r>
        <w:rPr>
          <w:rFonts w:ascii="Amiri" w:hAnsi="Amiri" w:eastAsia="Amiri" w:cs="Amiri"/>
          <w:color w:val="111111"/>
          <w:sz w:val="28"/>
          <w:sz w:val="28"/>
          <w:szCs w:val="28"/>
          <w:rtl w:val="true"/>
          <w:lang w:bidi="ar-SA"/>
        </w:rPr>
        <w:t>،و أخذ بكفه اليمنى على ذراعه اليسرى لازقا بالكوع</w:t>
      </w:r>
      <w:r>
        <w:rPr>
          <w:rFonts w:eastAsia="Amiri" w:cs="Amiri" w:ascii="Amiri" w:hAnsi="Amiri"/>
          <w:color w:val="111111"/>
          <w:sz w:val="28"/>
          <w:szCs w:val="28"/>
          <w:rtl w:val="true"/>
          <w:lang w:bidi="ar-SA"/>
        </w:rPr>
        <w:t xml:space="preserve">.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دراج من بني جمح من أهل دمشق، داره بها، حدّثني بذلك دحيم ممن رأى أبا بكر، و ذكر محمود بن سميع أن ابن </w:t>
      </w:r>
      <w:r>
        <w:rPr>
          <w:rStyle w:val="FootnoteAnchor"/>
          <w:rtl w:val="true"/>
        </w:rPr>
        <w:footnoteReference w:id="1544"/>
      </w:r>
      <w:r>
        <w:rPr>
          <w:rFonts w:ascii="Amiri" w:hAnsi="Amiri" w:eastAsia="Amiri" w:cs="Amiri"/>
          <w:color w:val="111111"/>
          <w:sz w:val="28"/>
          <w:sz w:val="28"/>
          <w:szCs w:val="28"/>
          <w:rtl w:val="true"/>
          <w:lang w:bidi="ar-SA"/>
        </w:rPr>
        <w:t>دراج فلسطيني</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4613609_73709187"/>
      <w:bookmarkStart w:id="497" w:name="_Toc206"/>
      <w:bookmarkEnd w:id="496"/>
      <w:r>
        <w:rPr/>
        <w:t>8534</w:t>
      </w:r>
      <w:r>
        <w:rPr>
          <w:rtl w:val="true"/>
        </w:rPr>
        <w:t xml:space="preserve"> - </w:t>
      </w:r>
      <w:r>
        <w:rPr>
          <w:rtl w:val="true"/>
        </w:rPr>
        <w:t>أبو زياد أو أبو ثابت، أو ثابت</w:t>
      </w:r>
      <w:bookmarkEnd w:id="49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أبي الدرداء، أو عن رجل عن أبي الدرداء</w:t>
      </w:r>
      <w:r>
        <w:rPr>
          <w:rFonts w:eastAsia="Amiri" w:cs="Amiri" w:ascii="Amiri" w:hAnsi="Amiri"/>
          <w:color w:val="111111"/>
          <w:sz w:val="28"/>
          <w:szCs w:val="28"/>
          <w:rtl w:val="true"/>
          <w:lang w:bidi="ar-SA"/>
        </w:rPr>
        <w:t xml:space="preserve">. </w:t>
      </w:r>
      <w:bookmarkStart w:id="498" w:name="pg16736_161436"/>
    </w:p>
    <w:p>
      <w:pPr>
        <w:pStyle w:val="BookText"/>
        <w:rPr/>
      </w:pPr>
      <w:bookmarkEnd w:id="498"/>
      <w:r>
        <w:rPr>
          <w:rFonts w:ascii="IRNazanin" w:hAnsi="IRNazanin" w:eastAsia="IRNazanin"/>
          <w:color w:val="111111"/>
          <w:sz w:val="28"/>
          <w:sz w:val="28"/>
          <w:szCs w:val="28"/>
          <w:rtl w:val="true"/>
          <w:lang w:bidi="fa-IR"/>
        </w:rPr>
        <w:t>روى عنه الأعمش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545"/>
      </w:r>
      <w:r>
        <w:rPr>
          <w:rFonts w:ascii="Amiri" w:hAnsi="Amiri" w:eastAsia="Amiri" w:cs="Amiri"/>
          <w:color w:val="111111"/>
          <w:sz w:val="28"/>
          <w:sz w:val="28"/>
          <w:szCs w:val="28"/>
          <w:rtl w:val="true"/>
          <w:lang w:bidi="ar-SA"/>
        </w:rPr>
        <w:t>،حدّثني أبي، نا وكيع، نا سفيان، عن الأعمش، عن ثابت، أو عن أبي ثابت أن رجلا دخل مسجد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آنس وحشتي، و ارحم غربتي، و ارزقني جليسا صالحا، فسمعه أبو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1546"/>
      </w:r>
      <w:r>
        <w:rPr>
          <w:rFonts w:ascii="Amiri" w:hAnsi="Amiri" w:eastAsia="Amiri" w:cs="Amiri"/>
          <w:color w:val="111111"/>
          <w:sz w:val="28"/>
          <w:sz w:val="28"/>
          <w:szCs w:val="28"/>
          <w:rtl w:val="true"/>
          <w:lang w:bidi="ar-SA"/>
        </w:rPr>
        <w:t xml:space="preserve">كنت صادقا فلأنا </w:t>
      </w:r>
      <w:r>
        <w:rPr>
          <w:rStyle w:val="FootnoteAnchor"/>
          <w:rtl w:val="true"/>
        </w:rPr>
        <w:footnoteReference w:id="1547"/>
      </w:r>
      <w:r>
        <w:rPr>
          <w:rFonts w:ascii="Amiri" w:hAnsi="Amiri" w:eastAsia="Amiri" w:cs="Amiri"/>
          <w:color w:val="111111"/>
          <w:sz w:val="28"/>
          <w:sz w:val="28"/>
          <w:szCs w:val="28"/>
          <w:rtl w:val="true"/>
          <w:lang w:bidi="ar-SA"/>
        </w:rPr>
        <w:t>أسعد بما قلت منك،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w:t>
      </w:r>
      <w:r>
        <w:rPr>
          <w:rStyle w:val="FootnoteAnchor"/>
          <w:rtl w:val="true"/>
        </w:rPr>
        <w:footnoteReference w:id="1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يؤخذ منه في مقامه ذلك </w:t>
      </w:r>
      <w:r>
        <w:rPr>
          <w:rStyle w:val="FootnoteAnchor"/>
          <w:rtl w:val="true"/>
        </w:rPr>
        <w:footnoteReference w:id="1549"/>
      </w:r>
      <w:r>
        <w:rPr>
          <w:rFonts w:ascii="Amiri" w:hAnsi="Amiri" w:eastAsia="Amiri" w:cs="Amiri"/>
          <w:color w:val="111111"/>
          <w:sz w:val="28"/>
          <w:sz w:val="28"/>
          <w:szCs w:val="28"/>
          <w:rtl w:val="true"/>
          <w:lang w:bidi="ar-SA"/>
        </w:rPr>
        <w:t>، فذلك الهم و الحزن وَ مِنْهُمْ‌ مُقْتَصِدٌ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يحاسب حسابا يسيرا وَ مِنْهُمْ‌ سٰابِقٌ‌ بِالْخَيْرٰاتِ‌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يدخلون الجنّة بغير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w:t>
      </w:r>
      <w:r>
        <w:rPr>
          <w:rStyle w:val="FootnoteAnchor"/>
          <w:rtl w:val="true"/>
        </w:rPr>
        <w:footnoteReference w:id="1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الأشجعي يعني عن سفيان، عن الأعمش، عن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دمشق</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4613611_73709187"/>
      <w:bookmarkStart w:id="500" w:name="_Toc207"/>
      <w:bookmarkEnd w:id="499"/>
      <w:r>
        <w:rPr/>
        <w:t>8535</w:t>
      </w:r>
      <w:r>
        <w:rPr>
          <w:rtl w:val="true"/>
        </w:rPr>
        <w:t xml:space="preserve"> - </w:t>
      </w:r>
      <w:r>
        <w:rPr>
          <w:rtl w:val="true"/>
        </w:rPr>
        <w:t>أبو زياد</w:t>
      </w:r>
      <w:bookmarkEnd w:id="500"/>
    </w:p>
    <w:p>
      <w:pPr>
        <w:pStyle w:val="BookText"/>
        <w:rPr/>
      </w:pPr>
      <w:r>
        <w:rPr>
          <w:rFonts w:eastAsia="Amiri" w:cs="Amiri" w:ascii="Amiri" w:hAnsi="Amiri"/>
          <w:color w:val="111111"/>
          <w:sz w:val="28"/>
          <w:szCs w:val="28"/>
          <w:lang w:bidi="ar-SA"/>
        </w:rPr>
        <w:t>8535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زياد </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حدّث عن أبي سلاّم ممطور الحبشي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محمّد بن أبي الزّعيزعة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553"/>
      </w:r>
      <w:r>
        <w:rPr>
          <w:rFonts w:ascii="Amiri" w:hAnsi="Amiri" w:eastAsia="Amiri" w:cs="Amiri"/>
          <w:color w:val="111111"/>
          <w:sz w:val="28"/>
          <w:sz w:val="28"/>
          <w:szCs w:val="28"/>
          <w:rtl w:val="true"/>
          <w:lang w:bidi="ar-SA"/>
        </w:rPr>
        <w:t xml:space="preserve">،أنا عمر بن سنان، نا عباس بن الوليد الخلال، نا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أبي القاسم بن 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أبي الزعيزعة، عن أبي زياد الدمشقي، عن أبي سلام، عن أبي الدرداء أنه كان يحدث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القرآن، فوالذي نفسي بيده إنّ‌ الشيطان ليخرج من البيت تقرأ فيه 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13386</w:t>
      </w:r>
      <w:r>
        <w:rPr>
          <w:rFonts w:eastAsia="Amiri" w:cs="Amiri" w:ascii="Amiri" w:hAnsi="Amiri"/>
          <w:color w:val="111111"/>
          <w:sz w:val="28"/>
          <w:szCs w:val="28"/>
          <w:rtl w:val="true"/>
          <w:lang w:bidi="ar-SA"/>
        </w:rPr>
        <w:t xml:space="preserve">]. </w:t>
      </w:r>
      <w:bookmarkStart w:id="501" w:name="pg16736_161437"/>
    </w:p>
    <w:p>
      <w:pPr>
        <w:pStyle w:val="Heading4"/>
        <w:numPr>
          <w:ilvl w:val="3"/>
          <w:numId w:val="1"/>
        </w:numPr>
        <w:rPr/>
      </w:pPr>
      <w:bookmarkStart w:id="502" w:name="__RefHeading___Toc4613613_73709187"/>
      <w:bookmarkStart w:id="503" w:name="_Toc208"/>
      <w:bookmarkEnd w:id="501"/>
      <w:bookmarkEnd w:id="502"/>
      <w:r>
        <w:rPr/>
        <w:t>8536</w:t>
      </w:r>
      <w:r>
        <w:rPr>
          <w:rtl w:val="true"/>
        </w:rPr>
        <w:t xml:space="preserve"> - </w:t>
      </w:r>
      <w:r>
        <w:rPr>
          <w:rtl w:val="true"/>
        </w:rPr>
        <w:t>أبو زياد</w:t>
      </w:r>
      <w:bookmarkEnd w:id="503"/>
    </w:p>
    <w:p>
      <w:pPr>
        <w:pStyle w:val="BookText"/>
        <w:rPr/>
      </w:pPr>
      <w:r>
        <w:rPr>
          <w:rFonts w:ascii="Amiri" w:hAnsi="Amiri" w:eastAsia="Amiri" w:cs="Amiri"/>
          <w:color w:val="111111"/>
          <w:sz w:val="28"/>
          <w:sz w:val="28"/>
          <w:szCs w:val="28"/>
          <w:rtl w:val="true"/>
          <w:lang w:bidi="ar-SA"/>
        </w:rPr>
        <w:t>من أهل جبيل من ساحل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مغيث بن سمّي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الجبيلي</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4613615_73709187"/>
      <w:bookmarkStart w:id="505" w:name="_Toc209"/>
      <w:bookmarkEnd w:id="504"/>
      <w:r>
        <w:rPr/>
        <w:t>8537</w:t>
      </w:r>
      <w:r>
        <w:rPr>
          <w:rtl w:val="true"/>
        </w:rPr>
        <w:t xml:space="preserve"> - </w:t>
      </w:r>
      <w:r>
        <w:rPr>
          <w:rtl w:val="true"/>
        </w:rPr>
        <w:t>أبو زياد السفياني</w:t>
      </w:r>
      <w:bookmarkEnd w:id="505"/>
    </w:p>
    <w:p>
      <w:pPr>
        <w:pStyle w:val="BookText"/>
        <w:rPr/>
      </w:pPr>
      <w:r>
        <w:rPr>
          <w:rFonts w:ascii="Amiri" w:hAnsi="Amiri" w:eastAsia="Amiri" w:cs="Amiri"/>
          <w:color w:val="111111"/>
          <w:sz w:val="28"/>
          <w:sz w:val="28"/>
          <w:szCs w:val="28"/>
          <w:rtl w:val="true"/>
          <w:lang w:bidi="ar-SA"/>
        </w:rPr>
        <w:t>حكى عن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حبيب مؤذن مسجد سوق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حكايته في فصل الجامع، و في ترجمة حبيب</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4613617_73709187"/>
      <w:bookmarkStart w:id="507" w:name="_Toc210"/>
      <w:bookmarkEnd w:id="506"/>
      <w:r>
        <w:rPr>
          <w:rtl w:val="true"/>
        </w:rPr>
        <w:t>[</w:t>
      </w:r>
      <w:r>
        <w:rPr>
          <w:rtl w:val="true"/>
        </w:rPr>
        <w:t>ذكر من اسمه أبو زيد</w:t>
      </w:r>
      <w:r>
        <w:rPr>
          <w:rtl w:val="true"/>
        </w:rPr>
        <w:t>]</w:t>
      </w:r>
      <w:bookmarkEnd w:id="507"/>
    </w:p>
    <w:p>
      <w:pPr>
        <w:pStyle w:val="Heading5"/>
        <w:numPr>
          <w:ilvl w:val="4"/>
          <w:numId w:val="1"/>
        </w:numPr>
        <w:rPr/>
      </w:pPr>
      <w:bookmarkStart w:id="508" w:name="__RefHeading___Toc4613619_73709187"/>
      <w:bookmarkStart w:id="509" w:name="_Toc211"/>
      <w:bookmarkEnd w:id="508"/>
      <w:r>
        <w:rPr>
          <w:rtl w:val="true"/>
        </w:rPr>
        <w:t>اشارة</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 أبو زيد</w:t>
      </w:r>
      <w:r>
        <w:rPr>
          <w:rFonts w:eastAsia="Amiri" w:cs="Amiri" w:ascii="Amiri" w:hAnsi="Amiri"/>
          <w:color w:val="111111"/>
          <w:sz w:val="28"/>
          <w:szCs w:val="28"/>
          <w:rtl w:val="true"/>
          <w:lang w:bidi="ar-SA"/>
        </w:rPr>
        <w:t xml:space="preserve">] </w:t>
      </w:r>
      <w:r>
        <w:rPr>
          <w:rStyle w:val="FootnoteAnchor"/>
          <w:rtl w:val="true"/>
        </w:rPr>
        <w:footnoteReference w:id="1554"/>
      </w:r>
    </w:p>
    <w:p>
      <w:pPr>
        <w:pStyle w:val="Heading5"/>
        <w:numPr>
          <w:ilvl w:val="4"/>
          <w:numId w:val="1"/>
        </w:numPr>
        <w:rPr/>
      </w:pPr>
      <w:bookmarkStart w:id="510" w:name="__RefHeading___Toc4613621_73709187"/>
      <w:bookmarkStart w:id="511" w:name="_Toc212"/>
      <w:bookmarkEnd w:id="510"/>
      <w:r>
        <w:rPr/>
        <w:t>8538</w:t>
      </w:r>
      <w:r>
        <w:rPr>
          <w:rtl w:val="true"/>
        </w:rPr>
        <w:t xml:space="preserve"> - </w:t>
      </w:r>
      <w:r>
        <w:rPr>
          <w:rtl w:val="true"/>
        </w:rPr>
        <w:t>أبو زيد الأسدي، و يقال الأزدي</w:t>
      </w:r>
      <w:bookmarkEnd w:id="511"/>
    </w:p>
    <w:p>
      <w:pPr>
        <w:pStyle w:val="BookText"/>
        <w:rPr/>
      </w:pPr>
      <w:r>
        <w:rPr>
          <w:rFonts w:ascii="Amiri" w:hAnsi="Amiri" w:eastAsia="Amiri" w:cs="Amiri"/>
          <w:color w:val="111111"/>
          <w:sz w:val="28"/>
          <w:sz w:val="28"/>
          <w:szCs w:val="28"/>
          <w:rtl w:val="true"/>
          <w:lang w:bidi="ar-SA"/>
        </w:rPr>
        <w:t>رجل فصيح، وفد على سليمان بن عبد الملك،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نا أبو بكر الخطيب، نا أبو نعيم الحافظ‍‌، ثنا سليمان بن أحمد، نا محمّد بن موسى بن حمّاد اليزيدي، نا يعقوب بن إبراهيم بن صالح، نا عمي علي بن صالح، عن عيسى بن يزيد بن دأب</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أبا زيد الأزدي </w:t>
      </w:r>
      <w:r>
        <w:rPr>
          <w:rStyle w:val="FootnoteAnchor"/>
          <w:rtl w:val="true"/>
        </w:rPr>
        <w:footnoteReference w:id="1555"/>
      </w:r>
      <w:r>
        <w:rPr>
          <w:rFonts w:ascii="Amiri" w:hAnsi="Amiri" w:eastAsia="Amiri" w:cs="Amiri"/>
          <w:color w:val="111111"/>
          <w:sz w:val="28"/>
          <w:sz w:val="28"/>
          <w:szCs w:val="28"/>
          <w:rtl w:val="true"/>
          <w:lang w:bidi="ar-SA"/>
        </w:rPr>
        <w:t xml:space="preserve">دخل على سليمان بن عبد الملك و هو قاعد على دكان مبلط‍‌ بالرخام الأحمر مفروش بالديباج المطبوخ الأخضر في وسط‍‌ بستان ملتصق قد أثمر، و بإزاء </w:t>
      </w:r>
      <w:r>
        <w:rPr>
          <w:rStyle w:val="FootnoteAnchor"/>
          <w:rtl w:val="true"/>
        </w:rPr>
        <w:footnoteReference w:id="1556"/>
      </w:r>
      <w:r>
        <w:rPr>
          <w:rFonts w:ascii="Amiri" w:hAnsi="Amiri" w:eastAsia="Amiri" w:cs="Amiri"/>
          <w:color w:val="111111"/>
          <w:sz w:val="28"/>
          <w:sz w:val="28"/>
          <w:szCs w:val="28"/>
          <w:rtl w:val="true"/>
          <w:lang w:bidi="ar-SA"/>
        </w:rPr>
        <w:t>كل شقّ‌ من الدكان ميدان ينبت الربيع و على رأسه و صفاء، كل واحدة منهن من صاحبتها أقمر و أزهر، و قد أشرقت الشمس فنضرت لحسنها الخضرة و تضاعفت الزهرة، و تغنّت الأطيار، و تجاوبت، و هبّت الرياح على الأشجار فتمايلت، بين أنهار فيه قد شقّقت، و مياه فيها قد دفّقت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فرفع رأسه و كان مطرقا،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زيد أ يصاب في هذا اليوم حيا؟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قد قامت القيامة‌؟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على أهل المحبة سرّا و المراسلة خفيا قد أكلوا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فمشمشوه </w:t>
      </w:r>
      <w:r>
        <w:rPr>
          <w:rStyle w:val="FootnoteAnchor"/>
          <w:rtl w:val="true"/>
        </w:rPr>
        <w:footnoteReference w:id="1557"/>
      </w:r>
      <w:r>
        <w:rPr>
          <w:rFonts w:ascii="Amiri" w:hAnsi="Amiri" w:eastAsia="Amiri" w:cs="Amiri"/>
          <w:color w:val="111111"/>
          <w:sz w:val="28"/>
          <w:sz w:val="28"/>
          <w:szCs w:val="28"/>
          <w:rtl w:val="true"/>
          <w:lang w:bidi="ar-SA"/>
        </w:rPr>
        <w:t>،و أيقظوا التفكر فقاربوه، و رفعوا الحمام الطيب فمازجوه، ثم أطرق مليا،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زيد ما يطيب في يومنا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قهوة حمراء في زجاجة بيضاء، تناولتها مقدودة هيفاء، كوماء </w:t>
      </w:r>
      <w:r>
        <w:rPr>
          <w:rStyle w:val="FootnoteAnchor"/>
          <w:rtl w:val="true"/>
        </w:rPr>
        <w:footnoteReference w:id="1558"/>
      </w:r>
      <w:r>
        <w:rPr>
          <w:rFonts w:ascii="Amiri" w:hAnsi="Amiri" w:eastAsia="Amiri" w:cs="Amiri"/>
          <w:color w:val="111111"/>
          <w:sz w:val="28"/>
          <w:sz w:val="28"/>
          <w:szCs w:val="28"/>
          <w:rtl w:val="true"/>
          <w:lang w:bidi="ar-SA"/>
        </w:rPr>
        <w:t>، كحلاء، أشربها من يدها و أمسح فمي بفمها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 عند ذلك مليا تنحاز من عينيه عبرات متواليات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Style w:val="FootnoteAnchor"/>
          <w:rtl w:val="true"/>
        </w:rPr>
        <w:footnoteReference w:id="1559"/>
      </w:r>
      <w:r>
        <w:rPr>
          <w:rFonts w:ascii="Amiri" w:hAnsi="Amiri" w:eastAsia="Amiri" w:cs="Amiri"/>
          <w:color w:val="111111"/>
          <w:sz w:val="28"/>
          <w:sz w:val="28"/>
          <w:szCs w:val="28"/>
          <w:rtl w:val="true"/>
          <w:lang w:bidi="ar-SA"/>
        </w:rPr>
        <w:t>شهيق، فلما رأى الوصفاء ذلك تنحوا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زيد حللت بيوم فيه انقضاء أجلك، و تصرّم عمرك، لتخبرني ما أثار هذه الصفة من قبلك‌؟ أو لأضربن عنقك، فقد أبديت مني مكتوما بوصفك، و أعليت مني مستورا بنعتك،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فقل،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بينا أنا ذات يوم قاعد بباب سعيد بن عبد الملك إذا أنا بجارية قد خرجت من باب القصر تريد رحبة كالغزال الفالت من شبكة الصائد، و عليها ثوب سكب </w:t>
      </w:r>
      <w:r>
        <w:rPr>
          <w:rStyle w:val="FootnoteAnchor"/>
          <w:rtl w:val="true"/>
        </w:rPr>
        <w:footnoteReference w:id="1560"/>
      </w:r>
      <w:r>
        <w:rPr>
          <w:rFonts w:ascii="Amiri" w:hAnsi="Amiri" w:eastAsia="Amiri" w:cs="Amiri"/>
          <w:color w:val="111111"/>
          <w:sz w:val="28"/>
          <w:sz w:val="28"/>
          <w:szCs w:val="28"/>
          <w:rtl w:val="true"/>
          <w:lang w:bidi="ar-SA"/>
        </w:rPr>
        <w:t xml:space="preserve">إسكندراني، يرى منه نور بدنها و طيّ‌ عكنها، و نقش تكتها، و تدوير سرتها؛ في رجلها نعل قد أشرق بياض قدمها على حمرة نعلها، تفرد ذؤابة تضرب الحقو، و عينان مملوءتان سحرا، الغالب عليها الفتور، بينهما أنف أقنى، كأنه قصبة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Style w:val="FootnoteAnchor"/>
          <w:rtl w:val="true"/>
        </w:rPr>
        <w:footnoteReference w:id="1561"/>
      </w:r>
      <w:r>
        <w:rPr>
          <w:rFonts w:ascii="IRNazanin" w:hAnsi="IRNazanin" w:eastAsia="IRNazanin"/>
          <w:color w:val="111111"/>
          <w:sz w:val="28"/>
          <w:sz w:val="28"/>
          <w:szCs w:val="28"/>
          <w:rtl w:val="true"/>
          <w:lang w:bidi="fa-IR"/>
        </w:rPr>
        <w:t xml:space="preserve">فوقه جناحان </w:t>
      </w:r>
      <w:r>
        <w:rPr>
          <w:rStyle w:val="FootnoteAnchor"/>
          <w:rtl w:val="true"/>
        </w:rPr>
        <w:footnoteReference w:id="1562"/>
      </w:r>
      <w:r>
        <w:rPr>
          <w:rFonts w:ascii="Amiri" w:hAnsi="Amiri" w:eastAsia="Amiri" w:cs="Amiri"/>
          <w:color w:val="111111"/>
          <w:sz w:val="28"/>
          <w:sz w:val="28"/>
          <w:szCs w:val="28"/>
          <w:rtl w:val="true"/>
          <w:lang w:bidi="ar-SA"/>
        </w:rPr>
        <w:t>قد قوّسا على محاجر عينيها، و طرّة كالحمم على متن جبينها و صدغان قد تعقربا، نونان على صحن خدها، و قفا كالعناقيد على سلتها، شغلني عن صفة فمها ذهاب عقلي، كأنه قمر غلام قد تبرق شاربه، و هي تلون كلامها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ما الدواء لما لا يشتكي‌؟ و العلاج لما لا يسمى‌؟ دام الحجاب و أبطأ الكتاب، و النفس محتبس، و الروح مختلس، و النفس واهية، و الأذن واعية، سلم اللّه على قوم عاشوا تجلّدا و ماتوا كمدا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سماوية أم أرضية، أم جنية أم إنسية‌؟ فقد انتهى جمال خلقك، و كمال عقلك و حسن منطقك، فسترت وجهها بكمها،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اعذر أيها القاعد، فما أشد الوحشة بلا </w:t>
      </w:r>
      <w:r>
        <w:rPr>
          <w:rStyle w:val="FootnoteAnchor"/>
          <w:rtl w:val="true"/>
        </w:rPr>
        <w:footnoteReference w:id="1563"/>
      </w:r>
      <w:bookmarkStart w:id="512" w:name="pg16736_161439"/>
    </w:p>
    <w:p>
      <w:pPr>
        <w:pStyle w:val="BookText"/>
        <w:rPr/>
      </w:pPr>
      <w:bookmarkEnd w:id="512"/>
      <w:r>
        <w:rPr>
          <w:rFonts w:ascii="Amiri" w:hAnsi="Amiri" w:eastAsia="Amiri" w:cs="Amiri"/>
          <w:color w:val="111111"/>
          <w:sz w:val="28"/>
          <w:sz w:val="28"/>
          <w:szCs w:val="28"/>
          <w:rtl w:val="true"/>
          <w:lang w:bidi="ar-SA"/>
        </w:rPr>
        <w:t>مساعد و المقاساة لخصم معاند، غلب القضاء، و قل العزاء و برح الخفاء، و اللّه شاهد على ما ترى و رقيب على ما يخفى، ثم ولّت مدبره، فو اللّه يا أمير المؤمنين ما أستحلي طيبا إلاّ غصصت به، و لا أرى حسنا إلاّ سمج في عيني لتشكيها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الجهل أن يستفزّني و الصبا أن يعاودني لسحر ما رأيت و حسن ما سمعت، أبا زيد، أ تدري من تلك‌؟ هي الزلفاء باعها أمير المؤمنين بألف ألف درهم و هي عاشقة لمن باعها، و أمير المؤمنين عاشق لها، و اللّه لا مات من يموت إلاّ بحسرتها، و لا يفارق الدنيا إلاّ بغصتها، قم </w:t>
      </w:r>
      <w:r>
        <w:rPr>
          <w:rStyle w:val="FootnoteAnchor"/>
          <w:rtl w:val="true"/>
        </w:rPr>
        <w:footnoteReference w:id="1564"/>
      </w:r>
      <w:r>
        <w:rPr>
          <w:rFonts w:ascii="Amiri" w:hAnsi="Amiri" w:eastAsia="Amiri" w:cs="Amiri"/>
          <w:color w:val="111111"/>
          <w:sz w:val="28"/>
          <w:sz w:val="28"/>
          <w:szCs w:val="28"/>
          <w:rtl w:val="true"/>
          <w:lang w:bidi="ar-SA"/>
        </w:rPr>
        <w:t>أبا زيد و اكتم المفاوضة يا غلام، نعله، و أمر بإخراجه</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4613623_73709187"/>
      <w:bookmarkStart w:id="514" w:name="_Toc213"/>
      <w:bookmarkEnd w:id="513"/>
      <w:r>
        <w:rPr/>
        <w:t>8539</w:t>
      </w:r>
      <w:r>
        <w:rPr>
          <w:rtl w:val="true"/>
        </w:rPr>
        <w:t xml:space="preserve"> - </w:t>
      </w:r>
      <w:r>
        <w:rPr>
          <w:rtl w:val="true"/>
        </w:rPr>
        <w:t>أبو زيد الدمشقي</w:t>
      </w:r>
      <w:bookmarkEnd w:id="514"/>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هشام بن عبيد اللّه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بكر بن الطبري، أنا أبو الحسين بن بشران، أنا الحسين بن صفوان، أنا أبو بكر بن أبي الدنيا، حدّثني محمّد و هو ابن الحسين البرجلاني، نا هشام بن عبيد اللّه الرازي، نا أبو زيد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ثقل عمر بن عبد العزيز دعي له طبيب،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الرجل قد سقي السم، و لا آمن عليه الموت، فرفع عمر 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تأمن الموت أيضا على من لم يسق السم، 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حسست بذلك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عرفت حين وقع في بطني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فتعالج يا أمير المؤمنين، فإنّي أخاف أن تذهب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خير مذهوب إليه، و اللّه لو علمت أن شفائي عند شحمة أذني ما رفعت يدي إلى أذني فتناولته؛ اللّهمّ‌ خر لعمر في لقائك،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إلاّ أياما حتى مات، رحمه اللّه</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4613625_73709187"/>
      <w:bookmarkStart w:id="516" w:name="_Toc214"/>
      <w:bookmarkEnd w:id="515"/>
      <w:r>
        <w:rPr/>
        <w:t>8540</w:t>
      </w:r>
      <w:r>
        <w:rPr>
          <w:rtl w:val="true"/>
        </w:rPr>
        <w:t xml:space="preserve"> - </w:t>
      </w:r>
      <w:r>
        <w:rPr>
          <w:rtl w:val="true"/>
        </w:rPr>
        <w:t>أبو زيد</w:t>
      </w:r>
      <w:bookmarkEnd w:id="516"/>
    </w:p>
    <w:p>
      <w:pPr>
        <w:pStyle w:val="BookText"/>
        <w:rPr/>
      </w:pPr>
      <w:r>
        <w:rPr>
          <w:rFonts w:ascii="Amiri" w:hAnsi="Amiri" w:eastAsia="Amiri" w:cs="Amiri"/>
          <w:color w:val="111111"/>
          <w:sz w:val="28"/>
          <w:sz w:val="28"/>
          <w:szCs w:val="28"/>
          <w:rtl w:val="true"/>
          <w:lang w:bidi="ar-SA"/>
        </w:rPr>
        <w:t>شيخ كان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عمر بن عبد العزيز، و وفد عليه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عبد اللّه بن رجاء الغداني</w:t>
      </w:r>
      <w:r>
        <w:rPr>
          <w:rFonts w:eastAsia="Amiri" w:cs="Amiri" w:ascii="Amiri" w:hAnsi="Amiri"/>
          <w:color w:val="111111"/>
          <w:sz w:val="28"/>
          <w:szCs w:val="28"/>
          <w:rtl w:val="true"/>
          <w:lang w:bidi="ar-SA"/>
        </w:rPr>
        <w:t xml:space="preserve">. </w:t>
      </w:r>
      <w:bookmarkStart w:id="517" w:name="pg16736_161440"/>
    </w:p>
    <w:p>
      <w:pPr>
        <w:pStyle w:val="BookText"/>
        <w:rPr/>
      </w:pPr>
      <w:bookmarkEnd w:id="517"/>
      <w:r>
        <w:rPr>
          <w:rFonts w:ascii="Amiri" w:hAnsi="Amiri" w:eastAsia="Amiri" w:cs="Amiri"/>
          <w:color w:val="111111"/>
          <w:sz w:val="28"/>
          <w:sz w:val="28"/>
          <w:szCs w:val="28"/>
          <w:rtl w:val="true"/>
          <w:lang w:bidi="ar-SA"/>
        </w:rPr>
        <w:t>ذكر أبو بكر عبد اللّه بن محمّد بن عبيد بن أبي الدنيا في كتاب البكاء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حدّثني عبد اللّه بن رجاء الغداني، حدّثني أبو زيد شيخ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عمر بن عبد العزيز يبكي على المنبر، ما يستطيع أن يتكلم من شدة البكاء</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4613627_73709187"/>
      <w:bookmarkStart w:id="519" w:name="_Toc215"/>
      <w:bookmarkEnd w:id="518"/>
      <w:r>
        <w:rPr/>
        <w:t>8541</w:t>
      </w:r>
      <w:r>
        <w:rPr>
          <w:rtl w:val="true"/>
        </w:rPr>
        <w:t xml:space="preserve"> - </w:t>
      </w:r>
      <w:r>
        <w:rPr>
          <w:rtl w:val="true"/>
        </w:rPr>
        <w:t>أبو زيد الأعمى</w:t>
      </w:r>
      <w:bookmarkEnd w:id="519"/>
    </w:p>
    <w:p>
      <w:pPr>
        <w:pStyle w:val="BookText"/>
        <w:rPr/>
      </w:pPr>
      <w:r>
        <w:rPr>
          <w:rFonts w:ascii="Amiri" w:hAnsi="Amiri" w:eastAsia="Amiri" w:cs="Amiri"/>
          <w:color w:val="111111"/>
          <w:sz w:val="28"/>
          <w:sz w:val="28"/>
          <w:szCs w:val="28"/>
          <w:rtl w:val="true"/>
          <w:lang w:bidi="ar-SA"/>
        </w:rPr>
        <w:t>وفد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عبيد اللّه القعنبي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الفرضي، و أبو محمّد بن طاوس، و أبو القاسم بن تميم،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الحسن بن أحمد بن عبد الواحد، أنا أبو المعمر المسدد بن علي، نا أبو بكر أحمد بن عبد الكريم معلم ابن عدنان الحلبي، ثنا المنقري، ثنا العتبي،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وفدت إلى هشام بن عبد الملك فشهدت وفاته، فسمعت ابن عبد الأعلى يتمثّل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سالم عما قليل بسالم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كثرت أحراسه و كتائبه</w:t>
      </w:r>
    </w:p>
    <w:p>
      <w:pPr>
        <w:pStyle w:val="BookText"/>
        <w:rPr/>
      </w:pPr>
      <w:r>
        <w:rPr>
          <w:rFonts w:ascii="Amiri" w:hAnsi="Amiri" w:eastAsia="Amiri" w:cs="Amiri"/>
          <w:color w:val="111111"/>
          <w:sz w:val="28"/>
          <w:sz w:val="28"/>
          <w:szCs w:val="28"/>
          <w:rtl w:val="true"/>
          <w:lang w:bidi="ar-SA"/>
        </w:rPr>
        <w:t xml:space="preserve">و من يك ذا باب سديد و 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فعمّا قليل يهجر الباب حاجبه</w:t>
      </w:r>
    </w:p>
    <w:p>
      <w:pPr>
        <w:pStyle w:val="BookText"/>
        <w:rPr/>
      </w:pPr>
      <w:r>
        <w:rPr>
          <w:rFonts w:ascii="Amiri" w:hAnsi="Amiri" w:eastAsia="Amiri" w:cs="Amiri"/>
          <w:color w:val="111111"/>
          <w:sz w:val="28"/>
          <w:sz w:val="28"/>
          <w:szCs w:val="28"/>
          <w:rtl w:val="true"/>
          <w:lang w:bidi="ar-SA"/>
        </w:rPr>
        <w:t xml:space="preserve">و يصبح بعد الحجب للناس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رهينة باب لم تنفس جوانبه</w:t>
      </w:r>
    </w:p>
    <w:p>
      <w:pPr>
        <w:pStyle w:val="BookText"/>
        <w:rPr/>
      </w:pPr>
      <w:r>
        <w:rPr>
          <w:rFonts w:ascii="Amiri" w:hAnsi="Amiri" w:eastAsia="Amiri" w:cs="Amiri"/>
          <w:color w:val="111111"/>
          <w:sz w:val="28"/>
          <w:sz w:val="28"/>
          <w:szCs w:val="28"/>
          <w:rtl w:val="true"/>
          <w:lang w:bidi="ar-SA"/>
        </w:rPr>
        <w:t xml:space="preserve">و ما كان إلاّ الدفن حتى تفرقت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أدراسه و مواكبه</w:t>
      </w:r>
    </w:p>
    <w:p>
      <w:pPr>
        <w:pStyle w:val="BookText"/>
        <w:rPr/>
      </w:pPr>
      <w:r>
        <w:rPr>
          <w:rFonts w:ascii="Amiri" w:hAnsi="Amiri" w:eastAsia="Amiri" w:cs="Amiri"/>
          <w:color w:val="111111"/>
          <w:sz w:val="28"/>
          <w:sz w:val="28"/>
          <w:szCs w:val="28"/>
          <w:rtl w:val="true"/>
          <w:lang w:bidi="ar-SA"/>
        </w:rPr>
        <w:t xml:space="preserve">و أصبح مسرورا به كل كاسح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أسلمه أحبابه و جنائبه</w:t>
      </w:r>
    </w:p>
    <w:p>
      <w:pPr>
        <w:pStyle w:val="BookText"/>
        <w:rPr/>
      </w:pPr>
      <w:r>
        <w:rPr>
          <w:rFonts w:ascii="Amiri" w:hAnsi="Amiri" w:eastAsia="Amiri" w:cs="Amiri"/>
          <w:color w:val="111111"/>
          <w:sz w:val="28"/>
          <w:sz w:val="28"/>
          <w:szCs w:val="28"/>
          <w:rtl w:val="true"/>
          <w:lang w:bidi="ar-SA"/>
        </w:rPr>
        <w:t xml:space="preserve">فنفسك أكسبها السعادة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امرئ رهين بما هو كاسبه</w:t>
      </w:r>
    </w:p>
    <w:p>
      <w:pPr>
        <w:pStyle w:val="BookText"/>
        <w:rPr/>
      </w:pPr>
      <w:r>
        <w:rPr>
          <w:rFonts w:ascii="Amiri" w:hAnsi="Amiri" w:eastAsia="Amiri" w:cs="Amiri"/>
          <w:color w:val="111111"/>
          <w:sz w:val="28"/>
          <w:sz w:val="28"/>
          <w:szCs w:val="28"/>
          <w:rtl w:val="true"/>
          <w:lang w:bidi="ar-SA"/>
        </w:rPr>
        <w:t>رويت هذه الأبيات عن محمّد بن زياد 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 الأعجم بدل أبي زيد الأعمى، فاللّه أعلم</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4613629_73709187"/>
      <w:bookmarkStart w:id="521" w:name="_Toc216"/>
      <w:bookmarkEnd w:id="520"/>
      <w:r>
        <w:rPr/>
        <w:t>8542</w:t>
      </w:r>
      <w:r>
        <w:rPr>
          <w:rtl w:val="true"/>
        </w:rPr>
        <w:t xml:space="preserve"> - </w:t>
      </w:r>
      <w:r>
        <w:rPr>
          <w:rtl w:val="true"/>
        </w:rPr>
        <w:t>أبو زيد الغساني الدمشقي</w:t>
      </w:r>
      <w:bookmarkEnd w:id="521"/>
    </w:p>
    <w:p>
      <w:pPr>
        <w:pStyle w:val="BookText"/>
        <w:rPr/>
      </w:pPr>
      <w:r>
        <w:rPr>
          <w:rFonts w:ascii="Amiri" w:hAnsi="Amiri" w:eastAsia="Amiri" w:cs="Amiri"/>
          <w:color w:val="111111"/>
          <w:sz w:val="28"/>
          <w:sz w:val="28"/>
          <w:szCs w:val="28"/>
          <w:rtl w:val="true"/>
          <w:lang w:bidi="ar-SA"/>
        </w:rPr>
        <w:t>حدّث عن سعيد بن الحكم بن أبي مريم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 مظفر بن مرجا</w:t>
      </w:r>
      <w:r>
        <w:rPr>
          <w:rFonts w:eastAsia="IRNazanin" w:cs="IRNazanin"/>
          <w:color w:val="111111"/>
          <w:sz w:val="28"/>
          <w:szCs w:val="28"/>
          <w:rtl w:val="true"/>
          <w:lang w:bidi="fa-IR"/>
        </w:rPr>
        <w:t xml:space="preserve">. </w:t>
      </w:r>
      <w:bookmarkStart w:id="522" w:name="pg16736_161441"/>
    </w:p>
    <w:p>
      <w:pPr>
        <w:pStyle w:val="Heading3"/>
        <w:numPr>
          <w:ilvl w:val="2"/>
          <w:numId w:val="1"/>
        </w:numPr>
        <w:rPr/>
      </w:pPr>
      <w:bookmarkStart w:id="523" w:name="__RefHeading___Toc4613631_73709187"/>
      <w:bookmarkStart w:id="524" w:name="_Toc217"/>
      <w:bookmarkEnd w:id="522"/>
      <w:bookmarkEnd w:id="523"/>
      <w:r>
        <w:rPr>
          <w:rtl w:val="true"/>
        </w:rPr>
        <w:t>حرف السين</w:t>
      </w:r>
      <w:bookmarkEnd w:id="524"/>
    </w:p>
    <w:p>
      <w:pPr>
        <w:pStyle w:val="Heading4"/>
        <w:numPr>
          <w:ilvl w:val="3"/>
          <w:numId w:val="1"/>
        </w:numPr>
        <w:rPr/>
      </w:pPr>
      <w:bookmarkStart w:id="525" w:name="__RefHeading___Toc4613633_73709187"/>
      <w:bookmarkStart w:id="526" w:name="_Toc218"/>
      <w:bookmarkEnd w:id="525"/>
      <w:r>
        <w:rPr/>
        <w:t>8543</w:t>
      </w:r>
      <w:r>
        <w:rPr>
          <w:rtl w:val="true"/>
        </w:rPr>
        <w:t xml:space="preserve"> - </w:t>
      </w:r>
      <w:r>
        <w:rPr>
          <w:rtl w:val="true"/>
        </w:rPr>
        <w:t>أبو ساسان الرقاشي</w:t>
      </w:r>
      <w:bookmarkEnd w:id="526"/>
    </w:p>
    <w:p>
      <w:pPr>
        <w:pStyle w:val="BookText"/>
        <w:rPr/>
      </w:pPr>
      <w:r>
        <w:rPr>
          <w:rFonts w:ascii="Amiri" w:hAnsi="Amiri" w:eastAsia="Amiri" w:cs="Amiri"/>
          <w:color w:val="111111"/>
          <w:sz w:val="28"/>
          <w:sz w:val="28"/>
          <w:szCs w:val="28"/>
          <w:rtl w:val="true"/>
          <w:lang w:bidi="ar-SA"/>
        </w:rPr>
        <w:t xml:space="preserve">و هو لقب، و اسمه حضين </w:t>
      </w:r>
      <w:r>
        <w:rPr>
          <w:rStyle w:val="FootnoteAnchor"/>
          <w:rtl w:val="true"/>
        </w:rPr>
        <w:footnoteReference w:id="1565"/>
      </w:r>
      <w:r>
        <w:rPr>
          <w:rFonts w:ascii="Amiri" w:hAnsi="Amiri" w:eastAsia="Amiri" w:cs="Amiri"/>
          <w:color w:val="111111"/>
          <w:sz w:val="28"/>
          <w:sz w:val="28"/>
          <w:szCs w:val="28"/>
          <w:rtl w:val="true"/>
          <w:lang w:bidi="ar-SA"/>
        </w:rPr>
        <w:t>بن المنذر، و كنيته أبو محمّد، تقدم ذكره في حرف الحاء</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4613635_73709187"/>
      <w:bookmarkStart w:id="528" w:name="_Toc219"/>
      <w:bookmarkEnd w:id="527"/>
      <w:r>
        <w:rPr/>
        <w:t>8544</w:t>
      </w:r>
      <w:r>
        <w:rPr>
          <w:rtl w:val="true"/>
        </w:rPr>
        <w:t xml:space="preserve"> - </w:t>
      </w:r>
      <w:r>
        <w:rPr>
          <w:rtl w:val="true"/>
        </w:rPr>
        <w:t>أبو الساكن</w:t>
      </w:r>
      <w:bookmarkEnd w:id="528"/>
    </w:p>
    <w:p>
      <w:pPr>
        <w:pStyle w:val="BookText"/>
        <w:rPr/>
      </w:pPr>
      <w:r>
        <w:rPr>
          <w:rFonts w:ascii="Amiri" w:hAnsi="Amiri" w:eastAsia="Amiri" w:cs="Amiri"/>
          <w:color w:val="111111"/>
          <w:sz w:val="28"/>
          <w:sz w:val="28"/>
          <w:szCs w:val="28"/>
          <w:rtl w:val="true"/>
          <w:lang w:bidi="ar-SA"/>
        </w:rPr>
        <w:t>من أهل دمشق،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بن البنّا، و غيره، عن أبي طالب محمّد بن علي بن الفتح الحربي، نا أبو الحسين محمّد بن عبد اللّه بن الحسين بن عبد اللّه بن هارون المعروف بابن أخي ميمي، نا أبو محمّد جعفر بن محمّد بن نصير الخواص، نا أبو العباس أحمد بن مسروق الطوسي، حدّثني أبو الحسن بن سراج، نا يزيد بن محمّد بن عبد الصمد الدمشقي، نا أبو مسهر، نا هشام بن يحيى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مسجد دمشق رجل في عقله شيء،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الساكن، فمرّ على يحيى بن يحيى،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ذو ميسرة، فمر لي بدرهمين،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تريد الدرهمين‌؟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عليه القول، فأعاد عليه مثل ما قال المرة الأولى، فقال له أبو 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عقلك، من أجل درهميك أقول لك إنّي بشر</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4613637_73709187"/>
      <w:bookmarkStart w:id="530" w:name="_Toc220"/>
      <w:bookmarkEnd w:id="529"/>
      <w:r>
        <w:rPr/>
        <w:t>8545</w:t>
      </w:r>
      <w:r>
        <w:rPr>
          <w:rtl w:val="true"/>
        </w:rPr>
        <w:t xml:space="preserve"> - </w:t>
      </w:r>
      <w:r>
        <w:rPr>
          <w:rtl w:val="true"/>
        </w:rPr>
        <w:t>أبو سباع</w:t>
      </w:r>
      <w:bookmarkEnd w:id="530"/>
    </w:p>
    <w:p>
      <w:pPr>
        <w:pStyle w:val="BookText"/>
        <w:rPr/>
      </w:pPr>
      <w:r>
        <w:rPr>
          <w:rFonts w:eastAsia="IRNazanin" w:cs="IRNazanin"/>
          <w:color w:val="111111"/>
          <w:sz w:val="28"/>
          <w:szCs w:val="28"/>
          <w:lang w:bidi="fa-IR"/>
        </w:rPr>
        <w:t>8545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سباع </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سمع واثلة بن الأسقع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يزيد بن عبد الرّحمن بن أبي مالك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1567"/>
      </w:r>
      <w:r>
        <w:rPr>
          <w:rFonts w:ascii="Amiri" w:hAnsi="Amiri" w:eastAsia="Amiri" w:cs="Amiri"/>
          <w:color w:val="111111"/>
          <w:sz w:val="28"/>
          <w:sz w:val="28"/>
          <w:szCs w:val="28"/>
          <w:rtl w:val="true"/>
          <w:lang w:bidi="ar-SA"/>
        </w:rPr>
        <w:t>،نا أبو النّضر، نا أبو جعفر، يعني الرازي، عن يزيد بن أبي مالك، أنا أبو سباع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ناقة من دار واثلة بن الأسقع، فلمّا خرجت بها أدركنا </w:t>
      </w:r>
    </w:p>
    <w:p>
      <w:pPr>
        <w:pStyle w:val="BookText"/>
        <w:rPr/>
      </w:pPr>
      <w:r>
        <w:rPr>
          <w:rFonts w:ascii="Amiri" w:hAnsi="Amiri" w:eastAsia="Amiri" w:cs="Amiri"/>
          <w:color w:val="111111"/>
          <w:sz w:val="28"/>
          <w:sz w:val="28"/>
          <w:szCs w:val="28"/>
          <w:rtl w:val="true"/>
          <w:lang w:bidi="ar-SA"/>
        </w:rPr>
        <w:t>واثلة و هو يجر رداءه،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اشتريت‌؟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 لك ما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فيها؟ إنّها لسمينة ظاهرة الصحة،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بها سفرا أم أردت بها لحما؟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أردت عليها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بخفّها نقبا </w:t>
      </w:r>
      <w:r>
        <w:rPr>
          <w:rStyle w:val="FootnoteAnchor"/>
          <w:rtl w:val="true"/>
        </w:rPr>
        <w:footnoteReference w:id="15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تريد إلى هذا، تفسد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لأحد يبيع شيئا إلاّ يبيّن ما فيه، و لا يحلّ‌ لمن يعلم ذلك إلاّ يبيّنه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69"/>
      </w:r>
      <w:r>
        <w:rPr>
          <w:rFonts w:ascii="Amiri" w:hAnsi="Amiri" w:eastAsia="Amiri" w:cs="Amiri"/>
          <w:color w:val="111111"/>
          <w:sz w:val="28"/>
          <w:sz w:val="28"/>
          <w:szCs w:val="28"/>
          <w:rtl w:val="true"/>
          <w:lang w:bidi="ar-SA"/>
        </w:rPr>
        <w:t>، أنا الحسن بن أبي بكر، أنا عبد اللّه بن إسحاق البغوي، ثنا الحسن بن مكرم، نا أبو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أنا أبو بكر البيهقي، أنا أبو عبد اللّه الحافظ‍‌، و أبو بكر أحمد بن الحسن الحيري،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أبو علي الحسن بن مكرم، نا أبو النّضر هاشم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جعفر الرازي، عن يزيد بن أبي مالك، أنا أبو سباع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ناقة من دار واثلة بن الأسقع، فلمّا خرجت أدركنا واثلة بن الأسقع، و هو يجر رداءه،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اشتريت‌؟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 لك ما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فيها؟ إنّها لسمينة ظاهرة الصحة،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بها لحما أو أردت بها سفرا؟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أردت عليها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بخفها نقبا،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تريد إلى هذا تفسد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شيئا فلا يحل له حتى يبيّن ما فيه، و لا يحلّ‌ لمن يعلم ذلك إلاّ أن يبيّنه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لفظ‍‌ زاهر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البيهقي </w:t>
      </w:r>
      <w:r>
        <w:rPr>
          <w:rStyle w:val="FootnoteAnchor"/>
          <w:rtl w:val="true"/>
        </w:rPr>
        <w:footnoteReference w:id="1570"/>
      </w:r>
      <w:r>
        <w:rPr>
          <w:rFonts w:ascii="Amiri" w:hAnsi="Amiri" w:eastAsia="Amiri" w:cs="Amiri"/>
          <w:color w:val="111111"/>
          <w:sz w:val="28"/>
          <w:sz w:val="28"/>
          <w:szCs w:val="28"/>
          <w:rtl w:val="true"/>
          <w:lang w:bidi="ar-SA"/>
        </w:rPr>
        <w:t>،أنا أبو عبد اللّه الحافظ‍‌، أنا أبو بكر إسماعيل بن محمّد بن إسماعيل الفقيه، نا لوين، نا محمّد بن الفرج الأزرق، نا أبو النضر هاشم بن القاسم، نا أبو جعفر الرازي، عن يزيد بن أبي مالك، حدّثنا أبو سباع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اشتريت ناقة من دار واثلة بن الأسقع فلمّا خرجت بها أدركني واثلة و هو يجر إزاره،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اشتريت‌؟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لك ما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فيها؟ إنها لسمينة </w:t>
      </w:r>
      <w:bookmarkStart w:id="531" w:name="pg16736_161443"/>
    </w:p>
    <w:p>
      <w:pPr>
        <w:pStyle w:val="BookText"/>
        <w:rPr/>
      </w:pPr>
      <w:bookmarkEnd w:id="531"/>
      <w:r>
        <w:rPr>
          <w:rFonts w:ascii="Amiri" w:hAnsi="Amiri" w:eastAsia="Amiri" w:cs="Amiri"/>
          <w:color w:val="111111"/>
          <w:sz w:val="28"/>
          <w:sz w:val="28"/>
          <w:szCs w:val="28"/>
          <w:rtl w:val="true"/>
          <w:lang w:bidi="ar-SA"/>
        </w:rPr>
        <w:t>ظاهرة الصحة،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بها سفرا أو أردت بها لحما؟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بها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بخفها نقبا، فقال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إلى هذا أصلحك اللّه تفسد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لأحد يبيع شيئا إلاّ بيّن ما فيه، و لا يحلّ‌ لمن علم ذلك إلاّ بيّنه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سباع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الأنباري، أنا هبة اللّه بن إبراهيم بن عمر، أنا أبو بكر المهندس، نا أبو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سباع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سباع عن أبي الأصبغ واثلة بن الأسقع الليثي، روى عنه يزيد بن أبي مالك، حديثه في أهل الشام</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4613639_73709187"/>
      <w:bookmarkStart w:id="533" w:name="_Toc221"/>
      <w:bookmarkEnd w:id="532"/>
      <w:r>
        <w:rPr/>
        <w:t>8546</w:t>
      </w:r>
      <w:r>
        <w:rPr>
          <w:rtl w:val="true"/>
        </w:rPr>
        <w:t xml:space="preserve"> - </w:t>
      </w:r>
      <w:r>
        <w:rPr>
          <w:rtl w:val="true"/>
        </w:rPr>
        <w:t>أبو سبرة  النخعي كوفي</w:t>
      </w:r>
      <w:bookmarkEnd w:id="533"/>
    </w:p>
    <w:p>
      <w:pPr>
        <w:pStyle w:val="BookText"/>
        <w:rPr/>
      </w:pPr>
      <w:r>
        <w:rPr>
          <w:rFonts w:eastAsia="Amiri" w:cs="Amiri" w:ascii="Amiri" w:hAnsi="Amiri"/>
          <w:color w:val="111111"/>
          <w:sz w:val="28"/>
          <w:szCs w:val="28"/>
          <w:lang w:bidi="ar-SA"/>
        </w:rPr>
        <w:t>8546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سبرة </w:t>
      </w:r>
      <w:r>
        <w:rPr>
          <w:rStyle w:val="FootnoteAnchor"/>
          <w:rtl w:val="true"/>
        </w:rPr>
        <w:footnoteReference w:id="1571"/>
      </w:r>
      <w:r>
        <w:rPr>
          <w:rFonts w:ascii="Amiri" w:hAnsi="Amiri" w:eastAsia="Amiri" w:cs="Amiri"/>
          <w:color w:val="111111"/>
          <w:sz w:val="28"/>
          <w:sz w:val="28"/>
          <w:szCs w:val="28"/>
          <w:rtl w:val="true"/>
          <w:lang w:bidi="ar-SA"/>
        </w:rPr>
        <w:t xml:space="preserve">النخعي كوفي </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سمع عمر حين كان بالشام، و فروة بن مسيك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الحسن بن مسافر، و الحسن بن الحكم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محمّد بن ميمون الخياط‍‌، و أبو سعيد الأشج،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أسامة، عن الحسن بن الحكم النخعي، نا أبو سبرة النخعي، عن فروة بن مسيك المرادي قال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أقاتل من أدبر من قومي بمن أقبل‌؟ فأذن لي في قتالهم، و أمرني، فلمّا خرجت من عنده سأل عني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الغطيفي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 أني قد سرت، فأرسل في أثري، فردني، فأتيته و هو في نفر من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القوم، فمن أسلم فاقبل منه، و من لم يسلم فلا تعجل حتى يحدث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534" w:name="pg16736_161444"/>
    </w:p>
    <w:p>
      <w:pPr>
        <w:pStyle w:val="BookText"/>
        <w:rPr/>
      </w:pPr>
      <w:bookmarkEnd w:id="534"/>
      <w:r>
        <w:rPr>
          <w:rFonts w:ascii="Amiri" w:hAnsi="Amiri" w:eastAsia="Amiri" w:cs="Amiri"/>
          <w:color w:val="111111"/>
          <w:sz w:val="28"/>
          <w:sz w:val="28"/>
          <w:szCs w:val="28"/>
          <w:rtl w:val="true"/>
          <w:lang w:bidi="ar-SA"/>
        </w:rPr>
        <w:t>أنزل،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سبأ أرض أو امرأة‌؟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بأرض، و لا امرأة، و لكنه رجل من اليمن ولد عشرة من العرب، فتيامن </w:t>
      </w:r>
      <w:r>
        <w:rPr>
          <w:rStyle w:val="FootnoteAnchor"/>
          <w:rtl w:val="true"/>
        </w:rPr>
        <w:footnoteReference w:id="1574"/>
      </w:r>
      <w:r>
        <w:rPr>
          <w:rFonts w:ascii="Amiri" w:hAnsi="Amiri" w:eastAsia="Amiri" w:cs="Amiri"/>
          <w:color w:val="111111"/>
          <w:sz w:val="28"/>
          <w:sz w:val="28"/>
          <w:szCs w:val="28"/>
          <w:rtl w:val="true"/>
          <w:lang w:bidi="ar-SA"/>
        </w:rPr>
        <w:t>منهم ستة و تشاءم منهم أربعة، فأما الذين تشاءموا فلخم و جذام و عاملة و غسان، و أما الذين تيامنوا فكندة و الأشعريون، و خثعم، و بجيلة، و مذحج، و أنمار</w:t>
      </w:r>
      <w:r>
        <w:rPr>
          <w:rFonts w:eastAsia="Amiri" w:cs="Amiri" w:ascii="Amiri" w:hAnsi="Amiri"/>
          <w:color w:val="111111"/>
          <w:sz w:val="28"/>
          <w:szCs w:val="28"/>
          <w:rtl w:val="true"/>
          <w:lang w:bidi="ar-SA"/>
        </w:rPr>
        <w:t xml:space="preserve">»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بن البنّا، قراءة، عن أبي تمام علي بن محمّد بن الحسن، عن أبي عمر بن حيوية، أنبأ محمّد بن القاسم الكوكبي، نا ابن أبي خيثمة، نا إبراهيم بن عبد اللّه الهروي، أنا هشيم، أنا جابر الجعفي، أخبرنا الحسن بن مسافر </w:t>
      </w:r>
      <w:r>
        <w:rPr>
          <w:rStyle w:val="FootnoteAnchor"/>
          <w:rtl w:val="true"/>
        </w:rPr>
        <w:footnoteReference w:id="1576"/>
      </w:r>
      <w:r>
        <w:rPr>
          <w:rFonts w:ascii="Amiri" w:hAnsi="Amiri" w:eastAsia="Amiri" w:cs="Amiri"/>
          <w:color w:val="111111"/>
          <w:sz w:val="28"/>
          <w:sz w:val="28"/>
          <w:szCs w:val="28"/>
          <w:rtl w:val="true"/>
          <w:lang w:bidi="ar-SA"/>
        </w:rPr>
        <w:t>،عن أبي سبرة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شهد عمر بن الخطاب حيث قدم الشام فأتي بطعام فأكل منه خبزا و لحما، ثم أتى بثوب كتان ليمسح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ثوب رجل من المسلمين، ثم غسل يده و صلّى و لم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الأصبهانيان،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منده،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سبرة النخعي روى عن فروة بن مسيك، روى عنه الحسن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 xml:space="preserve">] </w:t>
      </w:r>
      <w:r>
        <w:rPr>
          <w:rStyle w:val="FootnoteAnchor"/>
          <w:rtl w:val="true"/>
        </w:rPr>
        <w:footnoteReference w:id="1578"/>
      </w:r>
      <w:r>
        <w:rPr>
          <w:rFonts w:ascii="Amiri" w:hAnsi="Amiri" w:eastAsia="Amiri" w:cs="Amiri"/>
          <w:color w:val="111111"/>
          <w:sz w:val="28"/>
          <w:sz w:val="28"/>
          <w:szCs w:val="28"/>
          <w:rtl w:val="true"/>
          <w:lang w:bidi="ar-SA"/>
        </w:rPr>
        <w:t>،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سبرة النخعي عن فروة بن مسيك المرادي، روى عنه الحسن بن الحكم، حديثه في الكوفيين</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4613641_73709187"/>
      <w:bookmarkStart w:id="536" w:name="_Toc222"/>
      <w:bookmarkEnd w:id="535"/>
      <w:r>
        <w:rPr/>
        <w:t>8547</w:t>
      </w:r>
      <w:r>
        <w:rPr>
          <w:rtl w:val="true"/>
        </w:rPr>
        <w:t xml:space="preserve"> - </w:t>
      </w:r>
      <w:r>
        <w:rPr>
          <w:rtl w:val="true"/>
        </w:rPr>
        <w:t>أبو سبرة الهذلي</w:t>
      </w:r>
      <w:bookmarkEnd w:id="53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سالم بن سلمة، تقدم ذكره في حرف السين</w:t>
      </w:r>
      <w:r>
        <w:rPr>
          <w:rFonts w:eastAsia="Amiri" w:cs="Amiri" w:ascii="Amiri" w:hAnsi="Amiri"/>
          <w:color w:val="111111"/>
          <w:sz w:val="28"/>
          <w:szCs w:val="28"/>
          <w:rtl w:val="true"/>
          <w:lang w:bidi="ar-SA"/>
        </w:rPr>
        <w:t xml:space="preserve">. </w:t>
      </w:r>
      <w:bookmarkStart w:id="537" w:name="pg16736_161445"/>
    </w:p>
    <w:p>
      <w:pPr>
        <w:pStyle w:val="Heading4"/>
        <w:numPr>
          <w:ilvl w:val="3"/>
          <w:numId w:val="1"/>
        </w:numPr>
        <w:rPr/>
      </w:pPr>
      <w:bookmarkStart w:id="538" w:name="__RefHeading___Toc4613643_73709187"/>
      <w:bookmarkStart w:id="539" w:name="_Toc223"/>
      <w:bookmarkEnd w:id="537"/>
      <w:bookmarkEnd w:id="538"/>
      <w:r>
        <w:rPr/>
        <w:t>8548</w:t>
      </w:r>
      <w:r>
        <w:rPr>
          <w:rtl w:val="true"/>
        </w:rPr>
        <w:t xml:space="preserve"> - </w:t>
      </w:r>
      <w:r>
        <w:rPr>
          <w:rtl w:val="true"/>
        </w:rPr>
        <w:t>أبو سريحة</w:t>
      </w:r>
      <w:bookmarkEnd w:id="539"/>
    </w:p>
    <w:p>
      <w:pPr>
        <w:pStyle w:val="BookText"/>
        <w:rPr/>
      </w:pPr>
      <w:r>
        <w:rPr>
          <w:rFonts w:eastAsia="Amiri" w:cs="Amiri" w:ascii="Amiri" w:hAnsi="Amiri"/>
          <w:color w:val="111111"/>
          <w:sz w:val="28"/>
          <w:szCs w:val="28"/>
          <w:lang w:bidi="ar-SA"/>
        </w:rPr>
        <w:t>8548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سريحة </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اسمه حذيفة بن أسيد الغفاري، تقدم ذكره في حرف الحاء</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4613645_73709187"/>
      <w:bookmarkStart w:id="541" w:name="_Toc224"/>
      <w:bookmarkEnd w:id="540"/>
      <w:r>
        <w:rPr/>
        <w:t>8549</w:t>
      </w:r>
      <w:r>
        <w:rPr>
          <w:rtl w:val="true"/>
        </w:rPr>
        <w:t xml:space="preserve"> - </w:t>
      </w:r>
      <w:r>
        <w:rPr>
          <w:rtl w:val="true"/>
        </w:rPr>
        <w:t>أبو سعد بن أبي فضالة الأنصاري</w:t>
      </w:r>
      <w:bookmarkEnd w:id="541"/>
    </w:p>
    <w:p>
      <w:pPr>
        <w:pStyle w:val="BookText"/>
        <w:rPr/>
      </w:pPr>
      <w:r>
        <w:rPr>
          <w:rFonts w:eastAsia="Amiri" w:cs="Amiri" w:ascii="Amiri" w:hAnsi="Amiri"/>
          <w:color w:val="111111"/>
          <w:sz w:val="28"/>
          <w:szCs w:val="28"/>
          <w:lang w:bidi="ar-SA"/>
        </w:rPr>
        <w:t>8549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سعد بن أبي فضالة الأنصاري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قيل إنه غير أبي سعد الزّرقي عامر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زياد بن ميناء، و قدم الشام، و شهد الفتوح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عبد الرّحمن بن عمرو، قال </w:t>
      </w:r>
      <w:r>
        <w:rPr>
          <w:rStyle w:val="FootnoteAnchor"/>
          <w:rtl w:val="true"/>
        </w:rPr>
        <w:footnoteReference w:id="1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يحيى بن معين، نا محمّد بن بكر البرساني، نا عبد الحميد بن جعفر، حدّثني أبي، عن زياد بن ميناء، عن أبي سعد بن أبي فضالة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جمع اللّه الأولين و الآخرين يوم القيامة، ليوم لا ريب فيه، نادى منادي </w:t>
      </w:r>
      <w:r>
        <w:rPr>
          <w:rStyle w:val="FootnoteAnchor"/>
          <w:rtl w:val="true"/>
        </w:rPr>
        <w:footnoteReference w:id="1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أشرك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583"/>
      </w:r>
      <w:r>
        <w:rPr>
          <w:rFonts w:ascii="Amiri" w:hAnsi="Amiri" w:eastAsia="Amiri" w:cs="Amiri"/>
          <w:color w:val="111111"/>
          <w:sz w:val="28"/>
          <w:sz w:val="28"/>
          <w:szCs w:val="28"/>
          <w:rtl w:val="true"/>
          <w:lang w:bidi="ar-SA"/>
        </w:rPr>
        <w:t>في عمله أحدا فليطلب ثوابه من عنده، فإن اللّه أغنى الشركاء عن الشرك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الفرج قوام بن زيد بن عيسى،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أحمد بن محمّد بن عبد اللّه، أنا علي بن عمر بن محمّد بن الحسن، ثنا أحمد بن عبد الجبار الصوفي، ثنا يحيى بن معين، نا محمّد بن بكر، نا عبد الحميد، ثنا أبي، عن زياد بن ميناء، عن أبي سعيد بن فضالة بن أبي فضالة الأنصاري، و كان من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اللّه الأولين و الآخرين يوم القيامة ليوم لا ريب فيه نادى 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أشرك في عمله للّه عز و جل أحدا فليطلب ثوابه من عنده، فإن اللّه أغنى الشركاء عن الشرك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13390</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84"/>
      </w:r>
      <w:r>
        <w:rPr>
          <w:rFonts w:ascii="Amiri" w:hAnsi="Amiri" w:eastAsia="Amiri" w:cs="Amiri"/>
          <w:color w:val="111111"/>
          <w:sz w:val="28"/>
          <w:sz w:val="28"/>
          <w:szCs w:val="28"/>
          <w:rtl w:val="true"/>
          <w:lang w:bidi="ar-SA"/>
        </w:rPr>
        <w:t>كذا قال أبو سعيد بن فضالة و هو 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رواه ابن أبي خيثمة عن يحيى بن معين على الصواب، كما رواه أبو زرعة، و كذلك رواه أحمد بن حنبل، 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أحمد بن جعفر، نا عبد اللّه بن أحمد </w:t>
      </w:r>
      <w:r>
        <w:rPr>
          <w:rStyle w:val="FootnoteAnchor"/>
          <w:rtl w:val="true"/>
        </w:rPr>
        <w:footnoteReference w:id="1585"/>
      </w:r>
      <w:r>
        <w:rPr>
          <w:rFonts w:ascii="Amiri" w:hAnsi="Amiri" w:eastAsia="Amiri" w:cs="Amiri"/>
          <w:color w:val="111111"/>
          <w:sz w:val="28"/>
          <w:sz w:val="28"/>
          <w:szCs w:val="28"/>
          <w:rtl w:val="true"/>
          <w:lang w:bidi="ar-SA"/>
        </w:rPr>
        <w:t xml:space="preserve">،حدّثني أبي، ثنا محمّد بن بكر البرساني، أنا عبد الحميد بن جعفر، أخبرني أبي، عن زياد بن ميناء، عن أبي سعد </w:t>
      </w:r>
      <w:r>
        <w:rPr>
          <w:rStyle w:val="FootnoteAnchor"/>
          <w:rtl w:val="true"/>
        </w:rPr>
        <w:footnoteReference w:id="1586"/>
      </w:r>
      <w:r>
        <w:rPr>
          <w:rFonts w:ascii="Amiri" w:hAnsi="Amiri" w:eastAsia="Amiri" w:cs="Amiri"/>
          <w:color w:val="111111"/>
          <w:sz w:val="28"/>
          <w:sz w:val="28"/>
          <w:szCs w:val="28"/>
          <w:rtl w:val="true"/>
          <w:lang w:bidi="ar-SA"/>
        </w:rPr>
        <w:t>بن أبي فضالة الأنصاري، و كان من الصحابة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اللّه الأولين و الآخرين ليوم لا ريب فيه،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أشرك في عمل عمله للّه أحدا فليطلب ثوابه من عند غير اللّه، فإن اللّه أغنى الشركاء عن الشرك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محمّد بن يزيد المستملي، عن أبي بكر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جعفر أحمد بن محمّد بن عبد العزيز النقيب، أنا الحسن بن عبد الرّحمن بن الحسن الشافعي، أنا أحمد بن إبراهيم بن أحمد بن فراس، أنا أبو جعفر محمّد بن إبراهيم بن عبد اللّه الديبلي، نا محمّد بن يزيد، نا محمّد بن بكر البرساني </w:t>
      </w:r>
      <w:r>
        <w:rPr>
          <w:rStyle w:val="FootnoteAnchor"/>
          <w:rtl w:val="true"/>
        </w:rPr>
        <w:footnoteReference w:id="1587"/>
      </w:r>
      <w:r>
        <w:rPr>
          <w:rFonts w:ascii="Amiri" w:hAnsi="Amiri" w:eastAsia="Amiri" w:cs="Amiri"/>
          <w:color w:val="111111"/>
          <w:sz w:val="28"/>
          <w:sz w:val="28"/>
          <w:szCs w:val="28"/>
          <w:rtl w:val="true"/>
          <w:lang w:bidi="ar-SA"/>
        </w:rPr>
        <w:t>، عن عبد الحميد بن جعفر، حدّثني أبي، عن زياد بن ميناء، عن أبي سعيد بن أبي فضالة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جمع اللّه الأولين و الآخرين ليوم لا ريب فيه نادى منادي </w:t>
      </w:r>
      <w:r>
        <w:rPr>
          <w:rStyle w:val="FootnoteAnchor"/>
          <w:rtl w:val="true"/>
        </w:rPr>
        <w:footnoteReference w:id="1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أشرك في عمل عمله أحدا فليطلب ثوابه من عند غير اللّه، فإن اللّه أغنى الشركاء عن الشرك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لنا أبو جعفر، و إنّما يرويه ابن فراس عن عباس بن محمّد بن</w:t>
      </w:r>
      <w:r>
        <w:rPr>
          <w:rFonts w:eastAsia="Amiri" w:cs="Amiri" w:ascii="Amiri" w:hAnsi="Amiri"/>
          <w:color w:val="111111"/>
          <w:sz w:val="28"/>
          <w:szCs w:val="28"/>
          <w:rtl w:val="true"/>
          <w:lang w:bidi="ar-SA"/>
        </w:rPr>
        <w:t xml:space="preserve">.... </w:t>
      </w:r>
      <w:r>
        <w:rPr>
          <w:rStyle w:val="FootnoteAnchor"/>
          <w:rtl w:val="true"/>
        </w:rPr>
        <w:footnoteReference w:id="1589"/>
      </w:r>
      <w:r>
        <w:rPr>
          <w:rFonts w:ascii="Amiri" w:hAnsi="Amiri" w:eastAsia="Amiri" w:cs="Amiri"/>
          <w:color w:val="111111"/>
          <w:sz w:val="28"/>
          <w:sz w:val="28"/>
          <w:szCs w:val="28"/>
          <w:rtl w:val="true"/>
          <w:lang w:bidi="ar-SA"/>
        </w:rPr>
        <w:t>،عن محمّد بن زياد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فهم، نا محمّد بن سعد </w:t>
      </w:r>
      <w:r>
        <w:rPr>
          <w:rStyle w:val="FootnoteAnchor"/>
          <w:rtl w:val="true"/>
        </w:rPr>
        <w:footnoteReference w:id="1590"/>
      </w:r>
      <w:r>
        <w:rPr>
          <w:rFonts w:ascii="IRNazanin" w:hAnsi="IRNazanin" w:eastAsia="IRNazanin"/>
          <w:color w:val="111111"/>
          <w:sz w:val="28"/>
          <w:sz w:val="28"/>
          <w:szCs w:val="28"/>
          <w:rtl w:val="true"/>
          <w:lang w:bidi="fa-IR"/>
        </w:rPr>
        <w:t xml:space="preserve">،أنا محمّد بن عمر </w:t>
      </w:r>
      <w:r>
        <w:rPr>
          <w:rStyle w:val="FootnoteAnchor"/>
          <w:rtl w:val="true"/>
        </w:rPr>
        <w:footnoteReference w:id="159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حدّثني عبد الحميد بن جعفر، عن أبيه، عن زياد بن ميناء، عن أبي سعد </w:t>
      </w:r>
      <w:r>
        <w:rPr>
          <w:rStyle w:val="FootnoteAnchor"/>
          <w:rtl w:val="true"/>
        </w:rPr>
        <w:footnoteReference w:id="1592"/>
      </w:r>
      <w:r>
        <w:rPr>
          <w:rFonts w:ascii="Amiri" w:hAnsi="Amiri" w:eastAsia="Amiri" w:cs="Amiri"/>
          <w:color w:val="111111"/>
          <w:sz w:val="28"/>
          <w:sz w:val="28"/>
          <w:szCs w:val="28"/>
          <w:rtl w:val="true"/>
          <w:lang w:bidi="ar-SA"/>
        </w:rPr>
        <w:t>بن أبي فضالة الأنصاري و كانت 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اصطحبت أنا و سهيل بن عمرو إلى الشام ليالي أغزانا </w:t>
      </w:r>
      <w:r>
        <w:rPr>
          <w:rStyle w:val="FootnoteAnchor"/>
          <w:rtl w:val="true"/>
        </w:rPr>
        <w:footnoteReference w:id="1593"/>
      </w:r>
      <w:r>
        <w:rPr>
          <w:rFonts w:ascii="Amiri" w:hAnsi="Amiri" w:eastAsia="Amiri" w:cs="Amiri"/>
          <w:color w:val="111111"/>
          <w:sz w:val="28"/>
          <w:sz w:val="28"/>
          <w:szCs w:val="28"/>
          <w:rtl w:val="true"/>
          <w:lang w:bidi="ar-SA"/>
        </w:rPr>
        <w:t>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البركات الأنماطي، أنا ثابت بن بندار، أنا أبو العلاء الواسطي، أنا أبو بكر البساسيري، أنا الأحوص بن المفضل بن غسان، نا أبي، نا الواقدي، نا عبد الحميد بن جعفر الأنصاري، عن زياد بن ميناء، عن أبي سعد بن أبي فضالة، و كانت له صحبة،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اصطحبت أنا و سهيل بن عمرو إلى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ندب</w:t>
      </w:r>
      <w:r>
        <w:rPr>
          <w:rFonts w:eastAsia="Amiri" w:cs="Amiri" w:ascii="Amiri" w:hAnsi="Amiri"/>
          <w:color w:val="111111"/>
          <w:sz w:val="28"/>
          <w:szCs w:val="28"/>
          <w:rtl w:val="true"/>
          <w:lang w:bidi="ar-SA"/>
        </w:rPr>
        <w:t xml:space="preserve">] </w:t>
      </w:r>
      <w:r>
        <w:rPr>
          <w:rStyle w:val="FootnoteAnchor"/>
          <w:rtl w:val="true"/>
        </w:rPr>
        <w:footnoteReference w:id="1594"/>
      </w:r>
      <w:r>
        <w:rPr>
          <w:rFonts w:ascii="Amiri" w:hAnsi="Amiri" w:eastAsia="Amiri" w:cs="Amiri"/>
          <w:color w:val="111111"/>
          <w:sz w:val="28"/>
          <w:sz w:val="28"/>
          <w:szCs w:val="28"/>
          <w:rtl w:val="true"/>
          <w:lang w:bidi="ar-SA"/>
        </w:rPr>
        <w:t xml:space="preserve">أبو بكر البعوث </w:t>
      </w:r>
      <w:r>
        <w:rPr>
          <w:rStyle w:val="FootnoteAnchor"/>
          <w:rtl w:val="true"/>
        </w:rPr>
        <w:footnoteReference w:id="1595"/>
      </w:r>
      <w:r>
        <w:rPr>
          <w:rFonts w:ascii="Amiri" w:hAnsi="Amiri" w:eastAsia="Amiri" w:cs="Amiri"/>
          <w:color w:val="111111"/>
          <w:sz w:val="28"/>
          <w:sz w:val="28"/>
          <w:szCs w:val="28"/>
          <w:rtl w:val="true"/>
          <w:lang w:bidi="ar-SA"/>
        </w:rPr>
        <w:t>،فقال له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أحدكم في سبيل اللّه ساعة خير من عمله في أهله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مقيم في سبيل اللّه حتى أموت لا أرجع إلى مكة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طاهر الباقلاني، و أبو الفضل بن خيرون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أخبرنا أبو العز ثابت بن منصور، أنا أبو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أنا إسحاق، أنا عمر بن أحمد، نا خليفة بن خياط‍‌ </w:t>
      </w:r>
      <w:r>
        <w:rPr>
          <w:rStyle w:val="FootnoteAnchor"/>
          <w:rtl w:val="true"/>
        </w:rPr>
        <w:footnoteReference w:id="15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الأنصار ممن لم يحفظ‍‌ لنا نسبه إلى أقصى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w:t>
      </w:r>
      <w:r>
        <w:rPr>
          <w:rStyle w:val="FootnoteAnchor"/>
          <w:rtl w:val="true"/>
        </w:rPr>
        <w:footnoteReference w:id="1597"/>
      </w:r>
      <w:r>
        <w:rPr>
          <w:rFonts w:ascii="Amiri" w:hAnsi="Amiri" w:eastAsia="Amiri" w:cs="Amiri"/>
          <w:color w:val="111111"/>
          <w:sz w:val="28"/>
          <w:sz w:val="28"/>
          <w:szCs w:val="28"/>
          <w:rtl w:val="true"/>
          <w:lang w:bidi="ar-SA"/>
        </w:rPr>
        <w:t>بن أبي فضالة، روى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اللّه الأولين و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محمّد بن العباس، أنا ابن حيوية، أنا ابن معروف، نا ابن فهم، نا ابن سعد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بن أبي فضالة،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من الأنصار، كانت له صحبة، و روى عن رسول اللّه صلى اللّه عليه و سلم أحاديث</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مندة، أنا حمد، 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سعد بن أبي فضالة الأنصاري، كانت 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اللّه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الحميد بن جعفر، عن أبيه، عن زياد بن ميناء عنه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بن الحطّاب، أنا أبو الفضل السعدي، أنا أبو عبد اللّه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بن أبي فضالة الأنصاري، سكن المدينة، و روى عن النبي صلى اللّه عليه و سلم حديثا، و روى الحديث الأول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بن عمر، أنا أبو بكر المهندس، 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Style w:val="FootnoteAnchor"/>
          <w:rtl w:val="true"/>
        </w:rPr>
        <w:footnoteReference w:id="1600"/>
      </w:r>
      <w:r>
        <w:rPr>
          <w:rFonts w:ascii="Amiri" w:hAnsi="Amiri" w:eastAsia="Amiri" w:cs="Amiri"/>
          <w:color w:val="111111"/>
          <w:sz w:val="28"/>
          <w:sz w:val="28"/>
          <w:szCs w:val="28"/>
          <w:rtl w:val="true"/>
          <w:lang w:bidi="ar-SA"/>
        </w:rPr>
        <w:t>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بن أبي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ابن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سعد بن أبي فضالة الحارثي له صحبة من النبي صلى اللّه عليه و سلم، لا أحفظ‍‌ له اسما و لا نسبا إلى أقصى آبائه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بن أبي فضالة الأنصاري، له صحبة، روى عنه زياد بن ميناء، 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بن أبي فضالة الأنصاري،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زياد بن ميناء</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بن الحسن، أنا علي بن محمّد بن عبد اللّه بن بشران، أنا عثمان بن أحمد، 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ميناء الذي روى عن أبي سعد بن فضالة روى عن عبد الحميد بن جعفر مجهول و لا أعرفه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 xml:space="preserve">. </w:t>
      </w:r>
      <w:bookmarkStart w:id="542" w:name="pg16736_161449"/>
    </w:p>
    <w:p>
      <w:pPr>
        <w:pStyle w:val="BookText"/>
        <w:rPr/>
      </w:pPr>
      <w:bookmarkEnd w:id="542"/>
      <w:r>
        <w:rPr>
          <w:rFonts w:ascii="IRNazanin" w:hAnsi="IRNazanin" w:eastAsia="IRNazanin"/>
          <w:color w:val="111111"/>
          <w:sz w:val="28"/>
          <w:sz w:val="28"/>
          <w:szCs w:val="28"/>
          <w:rtl w:val="true"/>
          <w:lang w:bidi="fa-IR"/>
        </w:rPr>
        <w:t xml:space="preserve">قال </w:t>
      </w:r>
      <w:r>
        <w:rPr>
          <w:rStyle w:val="FootnoteAnchor"/>
          <w:rtl w:val="true"/>
        </w:rPr>
        <w:footnoteReference w:id="1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علي بن المديني عن زياد بن ميناء، روى عنه جعفر أبو عبد الحميد بن جعفر، روى عن أبي سعيد بن أبي فضالة،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أغنى الشركاء عن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صالح يقبله القلب، و ربّ‌ إسناده ينكره القلب، و زياد بن ميناء مجهول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4613647_73709187"/>
      <w:bookmarkStart w:id="544" w:name="_Toc225"/>
      <w:bookmarkEnd w:id="543"/>
      <w:r>
        <w:rPr/>
        <w:t>8550</w:t>
      </w:r>
      <w:r>
        <w:rPr>
          <w:rtl w:val="true"/>
        </w:rPr>
        <w:t xml:space="preserve"> - </w:t>
      </w:r>
      <w:r>
        <w:rPr>
          <w:rtl w:val="true"/>
        </w:rPr>
        <w:t>أبو سعد، و يقال أبو سعيد الزّرقي</w:t>
      </w:r>
      <w:bookmarkEnd w:id="544"/>
    </w:p>
    <w:p>
      <w:pPr>
        <w:pStyle w:val="BookText"/>
        <w:rPr/>
      </w:pPr>
      <w:r>
        <w:rPr>
          <w:rFonts w:ascii="Amiri" w:hAnsi="Amiri" w:eastAsia="Amiri" w:cs="Amiri"/>
          <w:color w:val="111111"/>
          <w:sz w:val="28"/>
          <w:sz w:val="28"/>
          <w:szCs w:val="28"/>
          <w:rtl w:val="true"/>
          <w:lang w:bidi="ar-SA"/>
        </w:rPr>
        <w:t>اسمه عامر بن مسعود،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4613649_73709187"/>
      <w:bookmarkStart w:id="546" w:name="_Toc226"/>
      <w:bookmarkEnd w:id="545"/>
      <w:r>
        <w:rPr/>
        <w:t>8551</w:t>
      </w:r>
      <w:r>
        <w:rPr>
          <w:rtl w:val="true"/>
        </w:rPr>
        <w:t xml:space="preserve"> - </w:t>
      </w:r>
      <w:r>
        <w:rPr>
          <w:rtl w:val="true"/>
        </w:rPr>
        <w:t>أبو سعد الحمصي</w:t>
      </w:r>
      <w:bookmarkEnd w:id="546"/>
    </w:p>
    <w:p>
      <w:pPr>
        <w:pStyle w:val="BookText"/>
        <w:rPr/>
      </w:pPr>
      <w:r>
        <w:rPr>
          <w:rFonts w:eastAsia="Amiri" w:cs="Amiri" w:ascii="Amiri" w:hAnsi="Amiri"/>
          <w:color w:val="111111"/>
          <w:sz w:val="28"/>
          <w:szCs w:val="28"/>
          <w:lang w:bidi="ar-SA"/>
        </w:rPr>
        <w:t>8551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سعد الحمصي </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حدّث عن أبي هريرة، و حكى عن واثلة بن الأسقع، و رآه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الفرج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بن أحمد، ثم أخبرنا أبو القاسم بن السّمرقندي، أنا يوسف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ثنا عبد اللّه بن جعفر بن أحمد بن فارس، نا يونس بن حبيب، نا أبو داود، عن الفرج بن فضالة، عن أبي سعد </w:t>
      </w:r>
      <w:r>
        <w:rPr>
          <w:rStyle w:val="FootnoteAnchor"/>
          <w:rtl w:val="true"/>
        </w:rPr>
        <w:footnoteReference w:id="1606"/>
      </w:r>
      <w:r>
        <w:rPr>
          <w:rFonts w:ascii="Amiri" w:hAnsi="Amiri" w:eastAsia="Amiri" w:cs="Amiri"/>
          <w:color w:val="111111"/>
          <w:sz w:val="28"/>
          <w:sz w:val="28"/>
          <w:szCs w:val="28"/>
          <w:rtl w:val="true"/>
          <w:lang w:bidi="ar-SA"/>
        </w:rPr>
        <w:t>الشامي،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سمعتهن من رسول اللّه صلى اللّه عليه و سلم لا أدعهن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أكثر ذكرك، و أعظم شكرك، و أتبع </w:t>
      </w:r>
      <w:r>
        <w:rPr>
          <w:rStyle w:val="FootnoteAnchor"/>
          <w:rtl w:val="true"/>
        </w:rPr>
        <w:footnoteReference w:id="1607"/>
      </w:r>
      <w:r>
        <w:rPr>
          <w:rFonts w:ascii="Amiri" w:hAnsi="Amiri" w:eastAsia="Amiri" w:cs="Amiri"/>
          <w:color w:val="111111"/>
          <w:sz w:val="28"/>
          <w:sz w:val="28"/>
          <w:szCs w:val="28"/>
          <w:rtl w:val="true"/>
          <w:lang w:bidi="ar-SA"/>
        </w:rPr>
        <w:t>نصيحتك، و أحفظ‍‌ وصيتك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الحسن بن علي، أنا أحمد بن جعفر، نا عبد اللّه بن أحمد </w:t>
      </w:r>
      <w:r>
        <w:rPr>
          <w:rStyle w:val="FootnoteAnchor"/>
          <w:rtl w:val="true"/>
        </w:rPr>
        <w:footnoteReference w:id="1608"/>
      </w:r>
      <w:r>
        <w:rPr>
          <w:rFonts w:ascii="Amiri" w:hAnsi="Amiri" w:eastAsia="Amiri" w:cs="Amiri"/>
          <w:color w:val="111111"/>
          <w:sz w:val="28"/>
          <w:sz w:val="28"/>
          <w:szCs w:val="28"/>
          <w:rtl w:val="true"/>
          <w:lang w:bidi="ar-SA"/>
        </w:rPr>
        <w:t>،حدّثني أبي، نا وكيع، نا فرج بن فضالة، عن أبي سعد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حفظته من رسول اللّه صلى اللّه عليه و سلم لا أدعه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أعظم شكرك، و أتبع نصيحتك، و أكثر ذكرك، و أحفظ‍‌ وصيتك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و أبو الفضل محمّد بن أحمد بن علي الشروطي،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بن المأمون، أنا أبو القاسم بن حبابة، نا أبو القاسم البغوي، نا إسحاق بن </w:t>
      </w:r>
      <w:bookmarkStart w:id="547" w:name="pg16736_161450"/>
    </w:p>
    <w:p>
      <w:pPr>
        <w:pStyle w:val="BookText"/>
        <w:rPr/>
      </w:pPr>
      <w:bookmarkEnd w:id="547"/>
      <w:r>
        <w:rPr>
          <w:rFonts w:ascii="Amiri" w:hAnsi="Amiri" w:eastAsia="Amiri" w:cs="Amiri"/>
          <w:color w:val="111111"/>
          <w:sz w:val="28"/>
          <w:sz w:val="28"/>
          <w:szCs w:val="28"/>
          <w:rtl w:val="true"/>
          <w:lang w:bidi="ar-SA"/>
        </w:rPr>
        <w:t>إبراهيم، نا فرج بن فضالة، عن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واثلة بن الأسقع يصلي في مسجد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فبزق تحت قدمه اليسرى على البواري </w:t>
      </w:r>
      <w:r>
        <w:rPr>
          <w:rStyle w:val="FootnoteAnchor"/>
          <w:rtl w:val="true"/>
        </w:rPr>
        <w:footnoteReference w:id="1609"/>
      </w:r>
      <w:r>
        <w:rPr>
          <w:rFonts w:ascii="Amiri" w:hAnsi="Amiri" w:eastAsia="Amiri" w:cs="Amiri"/>
          <w:color w:val="111111"/>
          <w:sz w:val="28"/>
          <w:sz w:val="28"/>
          <w:szCs w:val="28"/>
          <w:rtl w:val="true"/>
          <w:lang w:bidi="ar-SA"/>
        </w:rPr>
        <w:t>ثم عركها برجله،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تبزق في المسجد و أنت من أصحاب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رسول اللّه صلى اللّه عليه و سلم 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أحمد بن حنبل </w:t>
      </w:r>
      <w:r>
        <w:rPr>
          <w:rStyle w:val="FootnoteAnchor"/>
          <w:rtl w:val="true"/>
        </w:rPr>
        <w:footnoteReference w:id="1610"/>
      </w:r>
      <w:r>
        <w:rPr>
          <w:rFonts w:ascii="Amiri" w:hAnsi="Amiri" w:eastAsia="Amiri" w:cs="Amiri"/>
          <w:color w:val="111111"/>
          <w:sz w:val="28"/>
          <w:sz w:val="28"/>
          <w:szCs w:val="28"/>
          <w:rtl w:val="true"/>
          <w:lang w:bidi="ar-SA"/>
        </w:rPr>
        <w:t>،عن أبي النّضر هاشم بن القاسم، عن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أبو داود الطيالسي </w:t>
      </w:r>
      <w:r>
        <w:rPr>
          <w:rStyle w:val="FootnoteAnchor"/>
          <w:rtl w:val="true"/>
        </w:rPr>
        <w:footnoteReference w:id="1611"/>
      </w:r>
      <w:r>
        <w:rPr>
          <w:rFonts w:ascii="Amiri" w:hAnsi="Amiri" w:eastAsia="Amiri" w:cs="Amiri"/>
          <w:color w:val="111111"/>
          <w:sz w:val="28"/>
          <w:sz w:val="28"/>
          <w:szCs w:val="28"/>
          <w:rtl w:val="true"/>
          <w:lang w:bidi="ar-SA"/>
        </w:rPr>
        <w:t>،عن الفرج بن فضالة، حدّثني أبو سعد الشامي، و رواه مطر، عن يحيى الحماني، عن فرج، عن أبي سعد الثمال و هو وهم</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4613651_73709187"/>
      <w:bookmarkStart w:id="549" w:name="_Toc227"/>
      <w:bookmarkEnd w:id="548"/>
      <w:r>
        <w:rPr>
          <w:rtl w:val="true"/>
        </w:rPr>
        <w:t>[</w:t>
      </w:r>
      <w:r>
        <w:rPr>
          <w:rtl w:val="true"/>
        </w:rPr>
        <w:t>ذكر من اسمه</w:t>
      </w:r>
      <w:r>
        <w:rPr>
          <w:rtl w:val="true"/>
        </w:rPr>
        <w:t xml:space="preserve">: </w:t>
      </w:r>
      <w:r>
        <w:rPr>
          <w:rtl w:val="true"/>
        </w:rPr>
        <w:t>أبو سعيد</w:t>
      </w:r>
      <w:r>
        <w:rPr>
          <w:rtl w:val="true"/>
        </w:rPr>
        <w:t>]</w:t>
      </w:r>
      <w:bookmarkEnd w:id="549"/>
    </w:p>
    <w:p>
      <w:pPr>
        <w:pStyle w:val="Heading5"/>
        <w:numPr>
          <w:ilvl w:val="4"/>
          <w:numId w:val="1"/>
        </w:numPr>
        <w:rPr/>
      </w:pPr>
      <w:bookmarkStart w:id="550" w:name="__RefHeading___Toc4613653_73709187"/>
      <w:bookmarkStart w:id="551" w:name="_Toc228"/>
      <w:bookmarkEnd w:id="550"/>
      <w:r>
        <w:rPr>
          <w:rtl w:val="true"/>
        </w:rPr>
        <w:t>اشارة</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w:t>
      </w:r>
      <w:r>
        <w:rPr>
          <w:rStyle w:val="FootnoteAnchor"/>
          <w:rtl w:val="true"/>
        </w:rPr>
        <w:footnoteReference w:id="1612"/>
      </w:r>
    </w:p>
    <w:p>
      <w:pPr>
        <w:pStyle w:val="Heading5"/>
        <w:numPr>
          <w:ilvl w:val="4"/>
          <w:numId w:val="1"/>
        </w:numPr>
        <w:rPr/>
      </w:pPr>
      <w:bookmarkStart w:id="552" w:name="__RefHeading___Toc4613655_73709187"/>
      <w:bookmarkStart w:id="553" w:name="_Toc229"/>
      <w:bookmarkEnd w:id="552"/>
      <w:r>
        <w:rPr/>
        <w:t>8552</w:t>
      </w:r>
      <w:r>
        <w:rPr>
          <w:rtl w:val="true"/>
        </w:rPr>
        <w:t xml:space="preserve"> - </w:t>
      </w:r>
      <w:r>
        <w:rPr>
          <w:rtl w:val="true"/>
        </w:rPr>
        <w:t>أبو سعيد الخدري</w:t>
      </w:r>
      <w:bookmarkEnd w:id="553"/>
    </w:p>
    <w:p>
      <w:pPr>
        <w:pStyle w:val="BookText"/>
        <w:rPr/>
      </w:pPr>
      <w:r>
        <w:rPr>
          <w:rFonts w:ascii="Amiri" w:hAnsi="Amiri" w:eastAsia="Amiri" w:cs="Amiri"/>
          <w:color w:val="111111"/>
          <w:sz w:val="28"/>
          <w:sz w:val="28"/>
          <w:szCs w:val="28"/>
          <w:rtl w:val="true"/>
          <w:lang w:bidi="ar-SA"/>
        </w:rPr>
        <w:t>اسمه سعد بن مالك، تقدم ذكره في حرف السين</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4613657_73709187"/>
      <w:bookmarkStart w:id="555" w:name="_Toc230"/>
      <w:bookmarkEnd w:id="554"/>
      <w:r>
        <w:rPr/>
        <w:t>8553</w:t>
      </w:r>
      <w:r>
        <w:rPr>
          <w:rtl w:val="true"/>
        </w:rPr>
        <w:t xml:space="preserve"> - </w:t>
      </w:r>
      <w:r>
        <w:rPr>
          <w:rtl w:val="true"/>
        </w:rPr>
        <w:t>أبو سعيد المعيطي مولاهم</w:t>
      </w:r>
      <w:bookmarkEnd w:id="555"/>
    </w:p>
    <w:p>
      <w:pPr>
        <w:pStyle w:val="BookText"/>
        <w:rPr/>
      </w:pPr>
      <w:r>
        <w:rPr>
          <w:rFonts w:ascii="Amiri" w:hAnsi="Amiri" w:eastAsia="Amiri" w:cs="Amiri"/>
          <w:color w:val="111111"/>
          <w:sz w:val="28"/>
          <w:sz w:val="28"/>
          <w:szCs w:val="28"/>
          <w:rtl w:val="true"/>
          <w:lang w:bidi="ar-SA"/>
        </w:rPr>
        <w:t>كان ممن غزا مع مسلمة بن عبد الملك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أبو محمّد بن أبي نصر، أنا أبو القاسم بن أبي العقب، أنا أبو عبد الملك أحمد بن إبراهيم، نا محمّد بن عائذ، ثنا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سعيد مولى محمّد بن عمر المعيطي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مسلمة كان يقوت المسلمين من ذلك الطعام، و أنّه سأل أناسا من جلسائه عن حال العامة في مطعمهم، فأخبروه أن الناس في شدة من عيشهم يقوتون أنفسهم بخزيرة </w:t>
      </w:r>
      <w:r>
        <w:rPr>
          <w:rStyle w:val="FootnoteAnchor"/>
          <w:rtl w:val="true"/>
        </w:rPr>
        <w:footnoteReference w:id="1613"/>
      </w:r>
      <w:r>
        <w:rPr>
          <w:rFonts w:ascii="Amiri" w:hAnsi="Amiri" w:eastAsia="Amiri" w:cs="Amiri"/>
          <w:color w:val="111111"/>
          <w:sz w:val="28"/>
          <w:sz w:val="28"/>
          <w:szCs w:val="28"/>
          <w:rtl w:val="true"/>
          <w:lang w:bidi="ar-SA"/>
        </w:rPr>
        <w:t>يكللون أنفسهم بها نهارهم و ليلهم،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الخزيرة يا غلام‌؟ اصنع لنا خزيرة، فصنعها بقديد </w:t>
      </w:r>
      <w:bookmarkStart w:id="556" w:name="pg16736_161451"/>
    </w:p>
    <w:p>
      <w:pPr>
        <w:pStyle w:val="BookText"/>
        <w:rPr/>
      </w:pPr>
      <w:bookmarkEnd w:id="556"/>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614"/>
      </w:r>
      <w:r>
        <w:rPr>
          <w:rFonts w:ascii="Amiri" w:hAnsi="Amiri" w:eastAsia="Amiri" w:cs="Amiri"/>
          <w:color w:val="111111"/>
          <w:sz w:val="28"/>
          <w:sz w:val="28"/>
          <w:szCs w:val="28"/>
          <w:rtl w:val="true"/>
          <w:lang w:bidi="ar-SA"/>
        </w:rPr>
        <w:t xml:space="preserve">و تابك </w:t>
      </w:r>
      <w:r>
        <w:rPr>
          <w:rStyle w:val="FootnoteAnchor"/>
          <w:rtl w:val="true"/>
        </w:rPr>
        <w:footnoteReference w:id="1615"/>
      </w:r>
      <w:r>
        <w:rPr>
          <w:rFonts w:ascii="Amiri" w:hAnsi="Amiri" w:eastAsia="Amiri" w:cs="Amiri"/>
          <w:color w:val="111111"/>
          <w:sz w:val="28"/>
          <w:sz w:val="28"/>
          <w:szCs w:val="28"/>
          <w:rtl w:val="true"/>
          <w:lang w:bidi="ar-SA"/>
        </w:rPr>
        <w:t>و هيّأ منها، و قدمها إليه، فأكل و استطابها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بعد لفي خير و عافية، الصبر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جهد الناس عامة، و إنّما يأكل الخزيرة منهم أهل القوة و بقيتهم فيما لا يصفه واصف من أكل توافق الدواب و أشباه ذلك، حتى لقد ذكر له أن قوما أكلوا ميتا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تقدم </w:t>
      </w:r>
      <w:r>
        <w:rPr>
          <w:rStyle w:val="FootnoteAnchor"/>
          <w:rtl w:val="true"/>
        </w:rPr>
        <w:footnoteReference w:id="1616"/>
      </w:r>
      <w:r>
        <w:rPr>
          <w:rFonts w:ascii="Amiri" w:hAnsi="Amiri" w:eastAsia="Amiri" w:cs="Amiri"/>
          <w:color w:val="111111"/>
          <w:sz w:val="28"/>
          <w:sz w:val="28"/>
          <w:szCs w:val="28"/>
          <w:rtl w:val="true"/>
          <w:lang w:bidi="ar-SA"/>
        </w:rPr>
        <w:t>في ترجمة أبي أيوب الأنصاري، أن أبا سعيد المعيطي شهد هذه الغزوة و رأى كبر أبي أيوب يحضر القسطنطينية</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4613659_73709187"/>
      <w:bookmarkStart w:id="558" w:name="_Toc231"/>
      <w:bookmarkEnd w:id="557"/>
      <w:r>
        <w:rPr/>
        <w:t>8554</w:t>
      </w:r>
      <w:r>
        <w:rPr>
          <w:rtl w:val="true"/>
        </w:rPr>
        <w:t xml:space="preserve"> - </w:t>
      </w:r>
      <w:r>
        <w:rPr>
          <w:rtl w:val="true"/>
        </w:rPr>
        <w:t>أبو سعيد الرّعيني</w:t>
      </w:r>
      <w:bookmarkEnd w:id="558"/>
    </w:p>
    <w:p>
      <w:pPr>
        <w:pStyle w:val="BookText"/>
        <w:rPr/>
      </w:pPr>
      <w:r>
        <w:rPr>
          <w:rFonts w:ascii="Amiri" w:hAnsi="Amiri" w:eastAsia="Amiri" w:cs="Amiri"/>
          <w:color w:val="111111"/>
          <w:sz w:val="28"/>
          <w:sz w:val="28"/>
          <w:szCs w:val="28"/>
          <w:rtl w:val="true"/>
          <w:lang w:bidi="ar-SA"/>
        </w:rPr>
        <w:t>اسمه جعثل بن هاعان، تقدم ذكره في حرف الجيم</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4613661_73709187"/>
      <w:bookmarkStart w:id="560" w:name="_Toc232"/>
      <w:bookmarkEnd w:id="559"/>
      <w:r>
        <w:rPr/>
        <w:t>8555</w:t>
      </w:r>
      <w:r>
        <w:rPr>
          <w:rtl w:val="true"/>
        </w:rPr>
        <w:t xml:space="preserve"> - </w:t>
      </w:r>
      <w:r>
        <w:rPr>
          <w:rtl w:val="true"/>
        </w:rPr>
        <w:t>أبو سعيد بن حبيب بن المهلب بن أبي صفرة الأزدي</w:t>
      </w:r>
      <w:bookmarkEnd w:id="560"/>
    </w:p>
    <w:p>
      <w:pPr>
        <w:pStyle w:val="BookText"/>
        <w:rPr/>
      </w:pPr>
      <w:r>
        <w:rPr>
          <w:rFonts w:ascii="Amiri" w:hAnsi="Amiri" w:eastAsia="Amiri" w:cs="Amiri"/>
          <w:color w:val="111111"/>
          <w:sz w:val="28"/>
          <w:sz w:val="28"/>
          <w:szCs w:val="28"/>
          <w:rtl w:val="true"/>
          <w:lang w:bidi="ar-SA"/>
        </w:rPr>
        <w:t>ولي إمرة الأردن في خلافة أبي العباس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 أبي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الخطاب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الحسين الرّازي، أخبرني أبو الحسن علي بن محمّد بن عيسى المرادي بمصر، نا عبيد اللّه بن سعيد بن كثير بن عفير، حدّثني أبي، عن أبي الخطاب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وجه أبو العباس أبا جعفر إلى خراسان في أخذ البيعة على أبي مسلم، قال أبو سعيد بن حبيب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لعند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أبو جعفر، فقام إليه أبو مسلم، فاعتنقه، و أقعده على الفراش،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حبيب بن المهلب بن أبي صفرة،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أهل بيت شرف و عزّ و 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صرت بعد ذلك إلى العراق، فلما وقفت على أبي جعفر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أتذكر فعل العبد السوء بي و سوء جواره‌؟ يعني أبا مسلم ثم تمثّل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رويدا بذي </w:t>
      </w:r>
      <w:r>
        <w:rPr>
          <w:rStyle w:val="FootnoteAnchor"/>
          <w:rtl w:val="true"/>
        </w:rPr>
        <w:footnoteReference w:id="1617"/>
      </w:r>
      <w:r>
        <w:rPr>
          <w:rFonts w:ascii="Amiri" w:hAnsi="Amiri" w:eastAsia="Amiri" w:cs="Amiri"/>
          <w:color w:val="111111"/>
          <w:sz w:val="28"/>
          <w:sz w:val="28"/>
          <w:szCs w:val="28"/>
          <w:rtl w:val="true"/>
          <w:lang w:bidi="ar-SA"/>
        </w:rPr>
        <w:t xml:space="preserve">الإجرام إن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ستورده عما قليل بمعطب </w:t>
      </w:r>
      <w:bookmarkStart w:id="561" w:name="pg16736_161452"/>
    </w:p>
    <w:p>
      <w:pPr>
        <w:pStyle w:val="BookText"/>
        <w:rPr/>
      </w:pPr>
      <w:bookmarkEnd w:id="561"/>
      <w:r>
        <w:rPr>
          <w:rFonts w:ascii="Amiri" w:hAnsi="Amiri" w:eastAsia="Amiri" w:cs="Amiri"/>
          <w:color w:val="111111"/>
          <w:sz w:val="28"/>
          <w:sz w:val="28"/>
          <w:szCs w:val="28"/>
          <w:rtl w:val="true"/>
          <w:lang w:bidi="ar-SA"/>
        </w:rPr>
        <w:t>و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 في السفاح قولا في البلقاء</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4613663_73709187"/>
      <w:bookmarkStart w:id="563" w:name="_Toc233"/>
      <w:bookmarkEnd w:id="562"/>
      <w:r>
        <w:rPr/>
        <w:t>8556</w:t>
      </w:r>
      <w:r>
        <w:rPr>
          <w:rtl w:val="true"/>
        </w:rPr>
        <w:t xml:space="preserve"> - </w:t>
      </w:r>
      <w:r>
        <w:rPr>
          <w:rtl w:val="true"/>
        </w:rPr>
        <w:t>أبو سعيد الساحلي</w:t>
      </w:r>
      <w:bookmarkEnd w:id="563"/>
    </w:p>
    <w:p>
      <w:pPr>
        <w:pStyle w:val="BookText"/>
        <w:rPr/>
      </w:pPr>
      <w:r>
        <w:rPr>
          <w:rFonts w:ascii="Amiri" w:hAnsi="Amiri" w:eastAsia="Amiri" w:cs="Amiri"/>
          <w:color w:val="111111"/>
          <w:sz w:val="28"/>
          <w:sz w:val="28"/>
          <w:szCs w:val="28"/>
          <w:rtl w:val="true"/>
          <w:lang w:bidi="ar-SA"/>
        </w:rPr>
        <w:t>اسمه أخطل بن المؤمل، و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تقدم ذكره في حرف الألف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4" w:name="__RefHeading___Toc4613665_73709187"/>
      <w:bookmarkStart w:id="565" w:name="_Toc234"/>
      <w:bookmarkEnd w:id="564"/>
      <w:r>
        <w:rPr/>
        <w:t>8557</w:t>
      </w:r>
      <w:r>
        <w:rPr>
          <w:rtl w:val="true"/>
        </w:rPr>
        <w:t xml:space="preserve"> - </w:t>
      </w:r>
      <w:r>
        <w:rPr>
          <w:rtl w:val="true"/>
        </w:rPr>
        <w:t>أبو سعيد الساحلي الجبيلي</w:t>
      </w:r>
      <w:bookmarkEnd w:id="565"/>
    </w:p>
    <w:p>
      <w:pPr>
        <w:pStyle w:val="BookText"/>
        <w:rPr/>
      </w:pPr>
      <w:r>
        <w:rPr>
          <w:rFonts w:eastAsia="Amiri" w:cs="Amiri" w:ascii="Amiri" w:hAnsi="Amiri"/>
          <w:color w:val="111111"/>
          <w:sz w:val="28"/>
          <w:szCs w:val="28"/>
          <w:lang w:bidi="ar-SA"/>
        </w:rPr>
        <w:t>8557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الساحلي الجبيلي </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روى عن أبي زياد عبد الملك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يوسف التنيسي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عبد الرحيم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أنا إبراهيم بن يونس بن محمّد، أنبأ 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أنا سهل بن بشر، أنا رشأ بن نظيف،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الجبيلي بضم الجيم، و بالباء المعجمة بواحدة تليها ياء معجمة من تحتها باثنتين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أبو سعيد الجبيلي، يروي عن أبي زياد عبد الملك بن داود، يحدث عنه عبد اللّه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علي بن هبة اللّه الحافظ‍‌، قال </w:t>
      </w:r>
      <w:r>
        <w:rPr>
          <w:rStyle w:val="FootnoteAnchor"/>
          <w:rtl w:val="true"/>
        </w:rPr>
        <w:footnoteReference w:id="1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الجبيلي بضم الجيم و فتح الباء المعجمة بواحدة و سكون الياء المعجمة باثنين من تحتها نسبة إلى جبيل فهو أبو سعيد الجبيلي عن أبي زياد عبد الملك بن داود، يروي عنه عبد اللّه بن يوسف</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4613667_73709187"/>
      <w:bookmarkStart w:id="567" w:name="_Toc235"/>
      <w:bookmarkEnd w:id="566"/>
      <w:r>
        <w:rPr/>
        <w:t>8558</w:t>
      </w:r>
      <w:r>
        <w:rPr>
          <w:rtl w:val="true"/>
        </w:rPr>
        <w:t xml:space="preserve"> - </w:t>
      </w:r>
      <w:r>
        <w:rPr>
          <w:rtl w:val="true"/>
        </w:rPr>
        <w:t>أبو سعيد البجلي</w:t>
      </w:r>
      <w:bookmarkEnd w:id="567"/>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علي بن عروة الدمشقي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 هشام بن عمار</w:t>
      </w:r>
      <w:r>
        <w:rPr>
          <w:rFonts w:eastAsia="IRNazanin" w:cs="IRNazanin"/>
          <w:color w:val="111111"/>
          <w:sz w:val="28"/>
          <w:szCs w:val="28"/>
          <w:rtl w:val="true"/>
          <w:lang w:bidi="fa-IR"/>
        </w:rPr>
        <w:t xml:space="preserve">. </w:t>
      </w:r>
      <w:bookmarkStart w:id="568" w:name="pg16736_161453"/>
    </w:p>
    <w:p>
      <w:pPr>
        <w:pStyle w:val="BookText"/>
        <w:rPr/>
      </w:pPr>
      <w:bookmarkEnd w:id="568"/>
      <w:r>
        <w:rPr>
          <w:rFonts w:ascii="Amiri" w:hAnsi="Amiri" w:eastAsia="Amiri" w:cs="Amiri"/>
          <w:color w:val="111111"/>
          <w:sz w:val="28"/>
          <w:sz w:val="28"/>
          <w:szCs w:val="28"/>
          <w:rtl w:val="true"/>
          <w:lang w:bidi="ar-SA"/>
        </w:rPr>
        <w:t xml:space="preserve">أخبرنا أبو الحسن علي بن المسلم الفرضي </w:t>
      </w:r>
      <w:r>
        <w:rPr>
          <w:rStyle w:val="FootnoteAnchor"/>
          <w:rtl w:val="true"/>
        </w:rPr>
        <w:footnoteReference w:id="1621"/>
      </w:r>
      <w:r>
        <w:rPr>
          <w:rFonts w:ascii="Amiri" w:hAnsi="Amiri" w:eastAsia="Amiri" w:cs="Amiri"/>
          <w:color w:val="111111"/>
          <w:sz w:val="28"/>
          <w:sz w:val="28"/>
          <w:szCs w:val="28"/>
          <w:rtl w:val="true"/>
          <w:lang w:bidi="ar-SA"/>
        </w:rPr>
        <w:t>،و علي بن زيد السلميان،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نصر بن إبراهيم الزاهد، 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أنبأ أبو علي بن منير، أنا أبو بكر بن خريم، ثنا هشام بن عمار في ذكر مسألة الدمشقيين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البجلي، ثنا علي بن عروة، عن من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عمّار بن ياسر صلى بقوم فاستخفوا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انصرفت حتى دعوت بدعاء كان النبي صلى اللّه عليه و سلم يدعو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يدعه ملك مقرب، و لا نبي مرسل، و لا عبد صالح إلاّ كرم بدعائه </w:t>
      </w:r>
      <w:r>
        <w:rPr>
          <w:rStyle w:val="FootnoteAnchor"/>
          <w:rtl w:val="true"/>
        </w:rPr>
        <w:footnoteReference w:id="1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بعلمك الغيب، و بقدرتك على الخلق أحيني ما علمت الحياة خيرا لي، و توفّني إذا علمت الوفاة خيرا لي، و أسألك خشيتك في الغيب و الشهادة، و كلمة الحلم </w:t>
      </w:r>
      <w:r>
        <w:rPr>
          <w:rStyle w:val="FootnoteAnchor"/>
          <w:rtl w:val="true"/>
        </w:rPr>
        <w:footnoteReference w:id="1623"/>
      </w:r>
      <w:r>
        <w:rPr>
          <w:rFonts w:ascii="Amiri" w:hAnsi="Amiri" w:eastAsia="Amiri" w:cs="Amiri"/>
          <w:color w:val="111111"/>
          <w:sz w:val="28"/>
          <w:sz w:val="28"/>
          <w:szCs w:val="28"/>
          <w:rtl w:val="true"/>
          <w:lang w:bidi="ar-SA"/>
        </w:rPr>
        <w:t xml:space="preserve">في الغضب و الرجاء </w:t>
      </w:r>
      <w:r>
        <w:rPr>
          <w:rStyle w:val="FootnoteAnchor"/>
          <w:rtl w:val="true"/>
        </w:rPr>
        <w:footnoteReference w:id="1624"/>
      </w:r>
      <w:r>
        <w:rPr>
          <w:rFonts w:ascii="Amiri" w:hAnsi="Amiri" w:eastAsia="Amiri" w:cs="Amiri"/>
          <w:color w:val="111111"/>
          <w:sz w:val="28"/>
          <w:sz w:val="28"/>
          <w:szCs w:val="28"/>
          <w:rtl w:val="true"/>
          <w:lang w:bidi="ar-SA"/>
        </w:rPr>
        <w:t>،و الفضل في الفقر و الغنى، و أسألك نعيما لا ينفد، و قرة عين لا تنقطع، و برد العيش بعد الموت، و أسألك النظر إلى وجهك، و الشوق إلى لقائك في غير ضراء مضرة، و لا فتنة مضلة، اللّهمّ‌ زيّنا بزينة الإيمان، و اجعلنا هداة مهتدين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 أبو سعيد الساحلي</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4613669_73709187"/>
      <w:bookmarkStart w:id="570" w:name="_Toc236"/>
      <w:bookmarkEnd w:id="569"/>
      <w:r>
        <w:rPr/>
        <w:t>8559</w:t>
      </w:r>
      <w:r>
        <w:rPr>
          <w:rtl w:val="true"/>
        </w:rPr>
        <w:t xml:space="preserve"> - </w:t>
      </w:r>
      <w:r>
        <w:rPr>
          <w:rtl w:val="true"/>
        </w:rPr>
        <w:t>أبو سعيد الحراني الصوفي</w:t>
      </w:r>
      <w:bookmarkEnd w:id="570"/>
    </w:p>
    <w:p>
      <w:pPr>
        <w:pStyle w:val="BookText"/>
        <w:rPr/>
      </w:pPr>
      <w:r>
        <w:rPr>
          <w:rFonts w:ascii="Amiri" w:hAnsi="Amiri" w:eastAsia="Amiri" w:cs="Amiri"/>
          <w:color w:val="111111"/>
          <w:sz w:val="28"/>
          <w:sz w:val="28"/>
          <w:szCs w:val="28"/>
          <w:rtl w:val="true"/>
          <w:lang w:bidi="ar-SA"/>
        </w:rPr>
        <w:t>اسمه أحمد بن عيسى، تقدّم ذكره في حرف الألف</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4613671_73709187"/>
      <w:bookmarkStart w:id="572" w:name="_Toc237"/>
      <w:bookmarkEnd w:id="571"/>
      <w:r>
        <w:rPr/>
        <w:t>8560</w:t>
      </w:r>
      <w:r>
        <w:rPr>
          <w:rtl w:val="true"/>
        </w:rPr>
        <w:t xml:space="preserve"> - </w:t>
      </w:r>
      <w:r>
        <w:rPr>
          <w:rtl w:val="true"/>
        </w:rPr>
        <w:t>أبو سعيد بن محمّد</w:t>
      </w:r>
      <w:bookmarkEnd w:id="572"/>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أبو علي بن أبي نصر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الحسين بن الحسن بن علي الربعي، أنا أبو محمّد عبد اللّه بن عطية بن حبيب، أنبأ أبو علي محمّد بن القاسم، أنا أبو سعيد بن محمّد شيخ قدم علينا من ناحية الفسطاط‍‌ فيما أجازه لي و وجدته في كتابه عن العيني و لم أدر من حدّثه عن العيني 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أعرابية فصيحة في الحجاز و هي ترمي رجلا من</w:t>
      </w:r>
      <w:r>
        <w:rPr>
          <w:rFonts w:eastAsia="Amiri" w:cs="Amiri" w:ascii="Amiri" w:hAnsi="Amiri"/>
          <w:color w:val="111111"/>
          <w:sz w:val="28"/>
          <w:szCs w:val="28"/>
          <w:rtl w:val="true"/>
          <w:lang w:bidi="ar-SA"/>
        </w:rPr>
        <w:t xml:space="preserve">....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 xml:space="preserve">. </w:t>
      </w:r>
      <w:bookmarkStart w:id="573" w:name="pg16736_161454"/>
    </w:p>
    <w:p>
      <w:pPr>
        <w:pStyle w:val="Heading5"/>
        <w:numPr>
          <w:ilvl w:val="4"/>
          <w:numId w:val="1"/>
        </w:numPr>
        <w:rPr/>
      </w:pPr>
      <w:bookmarkStart w:id="574" w:name="__RefHeading___Toc4613673_73709187"/>
      <w:bookmarkStart w:id="575" w:name="_Toc238"/>
      <w:bookmarkEnd w:id="573"/>
      <w:bookmarkEnd w:id="574"/>
      <w:r>
        <w:rPr/>
        <w:t>8561</w:t>
      </w:r>
      <w:r>
        <w:rPr>
          <w:rtl w:val="true"/>
        </w:rPr>
        <w:t xml:space="preserve"> - </w:t>
      </w:r>
      <w:r>
        <w:rPr>
          <w:rtl w:val="true"/>
        </w:rPr>
        <w:t>أبو سعيد الصوفي</w:t>
      </w:r>
      <w:bookmarkEnd w:id="575"/>
    </w:p>
    <w:p>
      <w:pPr>
        <w:pStyle w:val="BookText"/>
        <w:rPr/>
      </w:pPr>
      <w:r>
        <w:rPr>
          <w:rFonts w:ascii="Amiri" w:hAnsi="Amiri" w:eastAsia="Amiri" w:cs="Amiri"/>
          <w:color w:val="111111"/>
          <w:sz w:val="28"/>
          <w:sz w:val="28"/>
          <w:szCs w:val="28"/>
          <w:rtl w:val="true"/>
          <w:lang w:bidi="ar-SA"/>
        </w:rPr>
        <w:t>حكى عن أبي عمر الدمشقي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الحسين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عبد الغافر بن إسماعيل بن عبد الغافر، أنا أبو بكر محمّد بن يحيى بن إبراهيم، 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سعيد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غلب عليه إحسان الصانع يستحسن صنعته</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4613675_73709187"/>
      <w:bookmarkStart w:id="577" w:name="_Toc239"/>
      <w:bookmarkEnd w:id="576"/>
      <w:r>
        <w:rPr>
          <w:rtl w:val="true"/>
        </w:rPr>
        <w:t>[</w:t>
      </w:r>
      <w:r>
        <w:rPr>
          <w:rtl w:val="true"/>
        </w:rPr>
        <w:t>ذكر من اسمه</w:t>
      </w:r>
      <w:r>
        <w:rPr>
          <w:rtl w:val="true"/>
        </w:rPr>
        <w:t xml:space="preserve">: </w:t>
      </w:r>
      <w:r>
        <w:rPr>
          <w:rtl w:val="true"/>
        </w:rPr>
        <w:t>أبو سفيان</w:t>
      </w:r>
      <w:r>
        <w:rPr>
          <w:rtl w:val="true"/>
        </w:rPr>
        <w:t>]</w:t>
      </w:r>
      <w:bookmarkEnd w:id="577"/>
    </w:p>
    <w:p>
      <w:pPr>
        <w:pStyle w:val="Heading5"/>
        <w:numPr>
          <w:ilvl w:val="4"/>
          <w:numId w:val="1"/>
        </w:numPr>
        <w:rPr/>
      </w:pPr>
      <w:bookmarkStart w:id="578" w:name="__RefHeading___Toc4613677_73709187"/>
      <w:bookmarkStart w:id="579" w:name="_Toc240"/>
      <w:bookmarkEnd w:id="578"/>
      <w:r>
        <w:rPr>
          <w:rtl w:val="true"/>
        </w:rPr>
        <w:t>اشارة</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Style w:val="FootnoteAnchor"/>
          <w:rtl w:val="true"/>
        </w:rPr>
        <w:footnoteReference w:id="1626"/>
      </w:r>
    </w:p>
    <w:p>
      <w:pPr>
        <w:pStyle w:val="Heading5"/>
        <w:numPr>
          <w:ilvl w:val="4"/>
          <w:numId w:val="1"/>
        </w:numPr>
        <w:rPr/>
      </w:pPr>
      <w:bookmarkStart w:id="580" w:name="__RefHeading___Toc4613679_73709187"/>
      <w:bookmarkStart w:id="581" w:name="_Toc241"/>
      <w:bookmarkEnd w:id="580"/>
      <w:r>
        <w:rPr/>
        <w:t>8562</w:t>
      </w:r>
      <w:r>
        <w:rPr>
          <w:rtl w:val="true"/>
        </w:rPr>
        <w:t xml:space="preserve"> - </w:t>
      </w:r>
      <w:r>
        <w:rPr>
          <w:rtl w:val="true"/>
        </w:rPr>
        <w:t>أبو سفيان</w:t>
      </w:r>
      <w:bookmarkEnd w:id="581"/>
    </w:p>
    <w:p>
      <w:pPr>
        <w:pStyle w:val="BookText"/>
        <w:rPr/>
      </w:pPr>
      <w:r>
        <w:rPr>
          <w:rFonts w:ascii="Amiri" w:hAnsi="Amiri" w:eastAsia="Amiri" w:cs="Amiri"/>
          <w:color w:val="111111"/>
          <w:sz w:val="28"/>
          <w:sz w:val="28"/>
          <w:szCs w:val="28"/>
          <w:rtl w:val="true"/>
          <w:lang w:bidi="ar-SA"/>
        </w:rPr>
        <w:t>اسمه صخر بن حرب بن أمية بن عبد شمس، تقدّم ذكره في حرف الصاد</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4613681_73709187"/>
      <w:bookmarkStart w:id="583" w:name="_Toc242"/>
      <w:bookmarkEnd w:id="582"/>
      <w:r>
        <w:rPr/>
        <w:t>8563</w:t>
      </w:r>
      <w:r>
        <w:rPr>
          <w:rtl w:val="true"/>
        </w:rPr>
        <w:t xml:space="preserve"> - </w:t>
      </w:r>
      <w:r>
        <w:rPr>
          <w:rtl w:val="true"/>
        </w:rPr>
        <w:t>أبو سفيان بن أبي بكر بن يزيد بن معاوية بن أبي سفيان الأموي</w:t>
      </w:r>
      <w:bookmarkEnd w:id="583"/>
    </w:p>
    <w:p>
      <w:pPr>
        <w:pStyle w:val="BookText"/>
        <w:rPr/>
      </w:pPr>
      <w:r>
        <w:rPr>
          <w:rFonts w:ascii="Amiri" w:hAnsi="Amiri" w:eastAsia="Amiri" w:cs="Amiri"/>
          <w:color w:val="111111"/>
          <w:sz w:val="28"/>
          <w:sz w:val="28"/>
          <w:szCs w:val="28"/>
          <w:rtl w:val="true"/>
          <w:lang w:bidi="ar-SA"/>
        </w:rPr>
        <w:t xml:space="preserve">من ساكني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صهيا</w:t>
      </w:r>
      <w:r>
        <w:rPr>
          <w:rFonts w:eastAsia="Amiri" w:cs="Amiri" w:ascii="Amiri" w:hAnsi="Amiri"/>
          <w:color w:val="111111"/>
          <w:sz w:val="28"/>
          <w:szCs w:val="28"/>
          <w:rtl w:val="true"/>
          <w:lang w:bidi="ar-SA"/>
        </w:rPr>
        <w:t xml:space="preserve">] </w:t>
      </w:r>
      <w:r>
        <w:rPr>
          <w:rStyle w:val="FootnoteAnchor"/>
          <w:rtl w:val="true"/>
        </w:rPr>
        <w:footnoteReference w:id="1627"/>
      </w:r>
      <w:r>
        <w:rPr>
          <w:rFonts w:ascii="Amiri" w:hAnsi="Amiri" w:eastAsia="Amiri" w:cs="Amiri"/>
          <w:color w:val="111111"/>
          <w:sz w:val="28"/>
          <w:sz w:val="28"/>
          <w:szCs w:val="28"/>
          <w:rtl w:val="true"/>
          <w:lang w:bidi="ar-SA"/>
        </w:rPr>
        <w:t>من إقليم باناس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في كتاب أحمد بن حميد بن أبي العجائز، و ذكر ابنيه زييد بن أبي سفيان محتلم، و معاوية بن أبي سفيان ابن تسع سنين، و ابنته أم أبان بنت أبي سفيان بنت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المظفر محمّد بن أحمد الأبيوردي أن أبا سفيان أمه أم أبان بنت خالد بن عمرو </w:t>
      </w:r>
      <w:r>
        <w:rPr>
          <w:rStyle w:val="FootnoteAnchor"/>
          <w:rtl w:val="true"/>
        </w:rPr>
        <w:footnoteReference w:id="1628"/>
      </w:r>
      <w:r>
        <w:rPr>
          <w:rFonts w:ascii="IRNazanin" w:hAnsi="IRNazanin" w:eastAsia="IRNazanin"/>
          <w:color w:val="111111"/>
          <w:sz w:val="28"/>
          <w:sz w:val="28"/>
          <w:szCs w:val="28"/>
          <w:rtl w:val="true"/>
          <w:lang w:bidi="fa-IR"/>
        </w:rPr>
        <w:t xml:space="preserve">بن عثمان بن عفّان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4613683_73709187"/>
      <w:bookmarkStart w:id="585" w:name="_Toc243"/>
      <w:bookmarkEnd w:id="584"/>
      <w:r>
        <w:rPr/>
        <w:t>8564</w:t>
      </w:r>
      <w:r>
        <w:rPr>
          <w:rtl w:val="true"/>
        </w:rPr>
        <w:t xml:space="preserve"> - </w:t>
      </w:r>
      <w:r>
        <w:rPr>
          <w:rtl w:val="true"/>
        </w:rPr>
        <w:t>أبو سفيان بن خالد بن يزيد بن معاوية بن أبي سفيان الأموي</w:t>
      </w:r>
      <w:bookmarkEnd w:id="58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أمّه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bookmarkStart w:id="586" w:name="pg16736_161455"/>
    </w:p>
    <w:p>
      <w:pPr>
        <w:pStyle w:val="BookText"/>
        <w:rPr/>
      </w:pPr>
      <w:bookmarkEnd w:id="586"/>
      <w:r>
        <w:rPr>
          <w:rFonts w:ascii="Amiri" w:hAnsi="Amiri" w:eastAsia="Amiri" w:cs="Amiri"/>
          <w:color w:val="111111"/>
          <w:sz w:val="28"/>
          <w:sz w:val="28"/>
          <w:szCs w:val="28"/>
          <w:rtl w:val="true"/>
          <w:lang w:bidi="ar-SA"/>
        </w:rPr>
        <w:t>ذكره أبو المظفر محمّد بن أحمد النسابة و غيره</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4613685_73709187"/>
      <w:bookmarkStart w:id="588" w:name="_Toc244"/>
      <w:bookmarkEnd w:id="587"/>
      <w:r>
        <w:rPr/>
        <w:t>8565</w:t>
      </w:r>
      <w:r>
        <w:rPr>
          <w:rtl w:val="true"/>
        </w:rPr>
        <w:t xml:space="preserve"> - </w:t>
      </w:r>
      <w:r>
        <w:rPr>
          <w:rtl w:val="true"/>
        </w:rPr>
        <w:t>أبو سفيان بن عبد اللّه بن أبي سفيان بن عبد اللّه بن يزيد</w:t>
      </w:r>
      <w:bookmarkEnd w:id="588"/>
    </w:p>
    <w:p>
      <w:pPr>
        <w:pStyle w:val="BookText"/>
        <w:rPr/>
      </w:pPr>
      <w:r>
        <w:rPr>
          <w:rFonts w:ascii="Amiri" w:hAnsi="Amiri" w:eastAsia="Amiri" w:cs="Amiri"/>
          <w:color w:val="111111"/>
          <w:sz w:val="28"/>
          <w:sz w:val="28"/>
          <w:szCs w:val="28"/>
          <w:rtl w:val="true"/>
          <w:lang w:bidi="ar-SA"/>
        </w:rPr>
        <w:t>ابن معاوية بن أبي سفيان صخر بن حرب الأموي</w:t>
      </w:r>
    </w:p>
    <w:p>
      <w:pPr>
        <w:pStyle w:val="BookText"/>
        <w:rPr/>
      </w:pPr>
      <w:r>
        <w:rPr>
          <w:rFonts w:ascii="IRNazanin" w:hAnsi="IRNazanin" w:eastAsia="IRNazanin"/>
          <w:color w:val="111111"/>
          <w:sz w:val="28"/>
          <w:sz w:val="28"/>
          <w:szCs w:val="28"/>
          <w:rtl w:val="true"/>
          <w:lang w:bidi="fa-IR"/>
        </w:rPr>
        <w:t xml:space="preserve">من أهل شمس </w:t>
      </w:r>
      <w:r>
        <w:rPr>
          <w:rStyle w:val="FootnoteAnchor"/>
          <w:rtl w:val="true"/>
        </w:rPr>
        <w:footnoteReference w:id="1630"/>
      </w:r>
      <w:r>
        <w:rPr>
          <w:rFonts w:ascii="Amiri" w:hAnsi="Amiri" w:eastAsia="Amiri" w:cs="Amiri"/>
          <w:color w:val="111111"/>
          <w:sz w:val="28"/>
          <w:sz w:val="28"/>
          <w:szCs w:val="28"/>
          <w:rtl w:val="true"/>
          <w:lang w:bidi="ar-SA"/>
        </w:rPr>
        <w:t xml:space="preserve">من إقليم بيت الأبار </w:t>
      </w:r>
      <w:r>
        <w:rPr>
          <w:rStyle w:val="FootnoteAnchor"/>
          <w:rtl w:val="true"/>
        </w:rPr>
        <w:footnoteReference w:id="1631"/>
      </w:r>
      <w:r>
        <w:rPr>
          <w:rFonts w:ascii="Amiri" w:hAnsi="Amiri" w:eastAsia="Amiri" w:cs="Amiri"/>
          <w:color w:val="111111"/>
          <w:sz w:val="28"/>
          <w:sz w:val="28"/>
          <w:szCs w:val="28"/>
          <w:rtl w:val="true"/>
          <w:lang w:bidi="ar-SA"/>
        </w:rPr>
        <w:t>من الغوطة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أحمد بن حميد في تسمية من كان بدمشق و غوطتها من بني أمية، و ذكر ابنه عبد اللّه بن أبي سفيان ابن ست سنين، و ابنته خلاّدة بنت أبي سفيان رضيع</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4613687_73709187"/>
      <w:bookmarkStart w:id="590" w:name="_Toc245"/>
      <w:bookmarkEnd w:id="589"/>
      <w:r>
        <w:rPr/>
        <w:t>8566</w:t>
      </w:r>
      <w:r>
        <w:rPr>
          <w:rtl w:val="true"/>
        </w:rPr>
        <w:t xml:space="preserve"> - </w:t>
      </w:r>
      <w:r>
        <w:rPr>
          <w:rtl w:val="true"/>
        </w:rPr>
        <w:t>أبو سفيان بن عبد اللّه  بن يزيد بن معاوية بن أبي سفيان الأموي</w:t>
      </w:r>
      <w:bookmarkEnd w:id="590"/>
    </w:p>
    <w:p>
      <w:pPr>
        <w:pStyle w:val="BookText"/>
        <w:rPr/>
      </w:pPr>
      <w:r>
        <w:rPr>
          <w:rFonts w:eastAsia="Amiri" w:cs="Amiri" w:ascii="Amiri" w:hAnsi="Amiri"/>
          <w:color w:val="111111"/>
          <w:sz w:val="28"/>
          <w:szCs w:val="28"/>
          <w:lang w:bidi="ar-SA"/>
        </w:rPr>
        <w:t>8566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بن عبد اللّه </w:t>
      </w:r>
      <w:r>
        <w:rPr>
          <w:rStyle w:val="FootnoteAnchor"/>
          <w:rtl w:val="true"/>
        </w:rPr>
        <w:footnoteReference w:id="1632"/>
      </w:r>
      <w:r>
        <w:rPr>
          <w:rFonts w:ascii="Amiri" w:hAnsi="Amiri" w:eastAsia="Amiri" w:cs="Amiri"/>
          <w:color w:val="111111"/>
          <w:sz w:val="28"/>
          <w:sz w:val="28"/>
          <w:szCs w:val="28"/>
          <w:rtl w:val="true"/>
          <w:lang w:bidi="ar-SA"/>
        </w:rPr>
        <w:t>بن يزيد بن معاوية بن أبي سفيان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المظفر الأبيوردي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 أمه أم عثمان بنت سعيد بن العاص، و أمّها أميمة بنت جرير بن عبد اللّه البجلي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1" w:name="__RefHeading___Toc4613689_73709187"/>
      <w:bookmarkStart w:id="592" w:name="_Toc246"/>
      <w:bookmarkEnd w:id="591"/>
      <w:r>
        <w:rPr/>
        <w:t>8567</w:t>
      </w:r>
      <w:r>
        <w:rPr>
          <w:rtl w:val="true"/>
        </w:rPr>
        <w:t xml:space="preserve"> - </w:t>
      </w:r>
      <w:r>
        <w:rPr>
          <w:rtl w:val="true"/>
        </w:rPr>
        <w:t>أبو سفيان بن عتبة الأعور بن يزيد بن معاوية بن أبي سفيان الأموي</w:t>
      </w:r>
      <w:bookmarkEnd w:id="592"/>
    </w:p>
    <w:p>
      <w:pPr>
        <w:pStyle w:val="BookText"/>
        <w:rPr/>
      </w:pPr>
      <w:r>
        <w:rPr>
          <w:rFonts w:ascii="Amiri" w:hAnsi="Amiri" w:eastAsia="Amiri" w:cs="Amiri"/>
          <w:color w:val="111111"/>
          <w:sz w:val="28"/>
          <w:sz w:val="28"/>
          <w:szCs w:val="28"/>
          <w:rtl w:val="true"/>
          <w:lang w:bidi="ar-SA"/>
        </w:rPr>
        <w:t>أمّه أم خالد بنت عبد اللّه بن قيس الصاص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المظفر النسابة</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4613691_73709187"/>
      <w:bookmarkStart w:id="594" w:name="_Toc247"/>
      <w:bookmarkEnd w:id="593"/>
      <w:r>
        <w:rPr/>
        <w:t>8568</w:t>
      </w:r>
      <w:r>
        <w:rPr>
          <w:rtl w:val="true"/>
        </w:rPr>
        <w:t xml:space="preserve"> - </w:t>
      </w:r>
      <w:r>
        <w:rPr>
          <w:rtl w:val="true"/>
        </w:rPr>
        <w:t>أبو سفيان بن يزيد بن عبد الملك بن مروان بن الحكم الأموي</w:t>
      </w:r>
      <w:bookmarkEnd w:id="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Style w:val="FootnoteAnchor"/>
          <w:rtl w:val="true"/>
        </w:rPr>
        <w:footnoteReference w:id="1634"/>
      </w:r>
      <w:r>
        <w:rPr>
          <w:rFonts w:ascii="Amiri" w:hAnsi="Amiri" w:eastAsia="Amiri" w:cs="Amiri"/>
          <w:color w:val="111111"/>
          <w:sz w:val="28"/>
          <w:sz w:val="28"/>
          <w:szCs w:val="28"/>
          <w:rtl w:val="true"/>
          <w:lang w:bidi="ar-SA"/>
        </w:rPr>
        <w:t>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 تقدم ذكره في ترجمة أخيه سليمان بن يزيد</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4613693_73709187"/>
      <w:bookmarkStart w:id="596" w:name="_Toc248"/>
      <w:bookmarkEnd w:id="595"/>
      <w:r>
        <w:rPr/>
        <w:t>8569</w:t>
      </w:r>
      <w:r>
        <w:rPr>
          <w:rtl w:val="true"/>
        </w:rPr>
        <w:t xml:space="preserve"> - </w:t>
      </w:r>
      <w:r>
        <w:rPr>
          <w:rtl w:val="true"/>
        </w:rPr>
        <w:t xml:space="preserve">أبو سفيان </w:t>
      </w:r>
      <w:r>
        <w:rPr>
          <w:rtl w:val="true"/>
        </w:rPr>
        <w:t>[</w:t>
      </w:r>
      <w:r>
        <w:rPr>
          <w:rtl w:val="true"/>
        </w:rPr>
        <w:t>بن</w:t>
      </w:r>
      <w:r>
        <w:rPr>
          <w:rtl w:val="true"/>
        </w:rPr>
        <w:t xml:space="preserve">]  </w:t>
      </w:r>
      <w:r>
        <w:rPr>
          <w:rtl w:val="true"/>
        </w:rPr>
        <w:t>يزيد بن معاوية</w:t>
      </w:r>
      <w:bookmarkEnd w:id="596"/>
    </w:p>
    <w:p>
      <w:pPr>
        <w:pStyle w:val="BookText"/>
        <w:rPr/>
      </w:pPr>
      <w:r>
        <w:rPr>
          <w:rFonts w:eastAsia="Amiri" w:cs="Amiri" w:ascii="Amiri" w:hAnsi="Amiri"/>
          <w:color w:val="111111"/>
          <w:sz w:val="28"/>
          <w:szCs w:val="28"/>
          <w:lang w:bidi="ar-SA"/>
        </w:rPr>
        <w:t>8569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635"/>
      </w:r>
      <w:r>
        <w:rPr>
          <w:rFonts w:ascii="Amiri" w:hAnsi="Amiri" w:eastAsia="Amiri" w:cs="Amiri"/>
          <w:color w:val="111111"/>
          <w:sz w:val="28"/>
          <w:sz w:val="28"/>
          <w:szCs w:val="28"/>
          <w:rtl w:val="true"/>
          <w:lang w:bidi="ar-SA"/>
        </w:rPr>
        <w:t>يزيد بن معاوية</w:t>
      </w:r>
    </w:p>
    <w:p>
      <w:pPr>
        <w:pStyle w:val="BookText"/>
        <w:rPr/>
      </w:pPr>
      <w:r>
        <w:rPr>
          <w:rFonts w:ascii="Amiri" w:hAnsi="Amiri" w:eastAsia="Amiri" w:cs="Amiri"/>
          <w:color w:val="111111"/>
          <w:sz w:val="28"/>
          <w:sz w:val="28"/>
          <w:szCs w:val="28"/>
          <w:rtl w:val="true"/>
          <w:lang w:bidi="ar-SA"/>
        </w:rPr>
        <w:t>ابن أبي سفيان صخر بن حرب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bookmarkStart w:id="597" w:name="pg16736_161456"/>
    </w:p>
    <w:p>
      <w:pPr>
        <w:pStyle w:val="BookText"/>
        <w:rPr/>
      </w:pPr>
      <w:bookmarkEnd w:id="597"/>
      <w:r>
        <w:rPr>
          <w:rFonts w:ascii="Amiri" w:hAnsi="Amiri" w:eastAsia="Amiri" w:cs="Amiri"/>
          <w:color w:val="111111"/>
          <w:sz w:val="28"/>
          <w:sz w:val="28"/>
          <w:szCs w:val="28"/>
          <w:rtl w:val="true"/>
          <w:lang w:bidi="ar-SA"/>
        </w:rPr>
        <w:t xml:space="preserve">جعفر بن المسلمة، أنا أبو طاهر المخلص، نا أحمد بن سليمان، نا الزبير بن بكار، قال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 خالدا، و أبا سفيان و أمّهم أم هاشم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637"/>
      </w:r>
      <w:r>
        <w:rPr>
          <w:rFonts w:ascii="Amiri" w:hAnsi="Amiri" w:eastAsia="Amiri" w:cs="Amiri"/>
          <w:color w:val="111111"/>
          <w:sz w:val="28"/>
          <w:sz w:val="28"/>
          <w:szCs w:val="28"/>
          <w:rtl w:val="true"/>
          <w:lang w:bidi="ar-SA"/>
        </w:rPr>
        <w:t>هاشم بن عتبة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نا عبد اللّه بن أحمد، نا محمّد بن جرير، قال </w:t>
      </w:r>
      <w:r>
        <w:rPr>
          <w:rStyle w:val="FootnoteAnchor"/>
          <w:rtl w:val="true"/>
        </w:rPr>
        <w:footnoteReference w:id="1638"/>
      </w:r>
      <w:r>
        <w:rPr>
          <w:rFonts w:ascii="Amiri" w:hAnsi="Amiri" w:eastAsia="Amiri" w:cs="Amiri"/>
          <w:color w:val="111111"/>
          <w:sz w:val="28"/>
          <w:sz w:val="28"/>
          <w:szCs w:val="28"/>
          <w:rtl w:val="true"/>
          <w:lang w:bidi="ar-SA"/>
        </w:rPr>
        <w:t>في تسمية ولد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و كان يكنى أبا هاشم، و كان يقال إنه أصاب عمل الكيمياء، و أبو سفيان و أمهما أم هاشم بنت أبي هاشم بن عتبة بن ربيعة بن عبد شمس تزوجها بعد يزيد مروان، و هي التي يقول لها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أسلمي </w:t>
      </w:r>
      <w:r>
        <w:rPr>
          <w:rStyle w:val="FootnoteAnchor"/>
          <w:rtl w:val="true"/>
        </w:rPr>
        <w:footnoteReference w:id="1639"/>
      </w:r>
      <w:r>
        <w:rPr>
          <w:rFonts w:ascii="IRNazanin" w:hAnsi="IRNazanin" w:eastAsia="IRNazanin"/>
          <w:color w:val="111111"/>
          <w:sz w:val="28"/>
          <w:sz w:val="28"/>
          <w:szCs w:val="28"/>
          <w:rtl w:val="true"/>
          <w:lang w:bidi="fa-IR"/>
        </w:rPr>
        <w:t xml:space="preserve">أم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ساع لقاعد</w:t>
      </w:r>
    </w:p>
    <w:p>
      <w:pPr>
        <w:pStyle w:val="Heading5"/>
        <w:numPr>
          <w:ilvl w:val="4"/>
          <w:numId w:val="1"/>
        </w:numPr>
        <w:rPr/>
      </w:pPr>
      <w:bookmarkStart w:id="598" w:name="__RefHeading___Toc4613695_73709187"/>
      <w:bookmarkStart w:id="599" w:name="_Toc249"/>
      <w:bookmarkEnd w:id="598"/>
      <w:r>
        <w:rPr/>
        <w:t>8570</w:t>
      </w:r>
      <w:r>
        <w:rPr>
          <w:rtl w:val="true"/>
        </w:rPr>
        <w:t xml:space="preserve"> - </w:t>
      </w:r>
      <w:r>
        <w:rPr>
          <w:rtl w:val="true"/>
        </w:rPr>
        <w:t xml:space="preserve">أبو سفيان العتبي </w:t>
      </w:r>
      <w:r>
        <w:rPr>
          <w:rtl w:val="true"/>
        </w:rPr>
        <w:t xml:space="preserve">- </w:t>
      </w:r>
      <w:r>
        <w:rPr>
          <w:rtl w:val="true"/>
        </w:rPr>
        <w:t>و يقال</w:t>
      </w:r>
      <w:r>
        <w:rPr>
          <w:rtl w:val="true"/>
        </w:rPr>
        <w:t xml:space="preserve">: </w:t>
      </w:r>
      <w:r>
        <w:rPr>
          <w:rtl w:val="true"/>
        </w:rPr>
        <w:t>القيني</w:t>
      </w:r>
      <w:bookmarkEnd w:id="599"/>
    </w:p>
    <w:p>
      <w:pPr>
        <w:pStyle w:val="BookText"/>
        <w:rPr/>
      </w:pPr>
      <w:r>
        <w:rPr>
          <w:rFonts w:eastAsia="Amiri" w:cs="Amiri" w:ascii="Amiri" w:hAnsi="Amiri"/>
          <w:color w:val="111111"/>
          <w:sz w:val="28"/>
          <w:szCs w:val="28"/>
          <w:lang w:bidi="ar-SA"/>
        </w:rPr>
        <w:t>8570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العتبي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القيني </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من حرس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عثمان بن حصن </w:t>
      </w:r>
      <w:r>
        <w:rPr>
          <w:rStyle w:val="FootnoteAnchor"/>
          <w:rtl w:val="true"/>
        </w:rPr>
        <w:footnoteReference w:id="1641"/>
      </w:r>
      <w:r>
        <w:rPr>
          <w:rFonts w:ascii="Amiri" w:hAnsi="Amiri" w:eastAsia="Amiri" w:cs="Amiri"/>
          <w:color w:val="111111"/>
          <w:sz w:val="28"/>
          <w:sz w:val="28"/>
          <w:szCs w:val="28"/>
          <w:rtl w:val="true"/>
          <w:lang w:bidi="ar-SA"/>
        </w:rPr>
        <w:t>بن عبيدة بن علاّق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علي بن 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الزاهد، زاد الفرضي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بن منير، أنا ابن خريم، نا هشام عن </w:t>
      </w:r>
      <w:r>
        <w:rPr>
          <w:rStyle w:val="FootnoteAnchor"/>
          <w:rtl w:val="true"/>
        </w:rPr>
        <w:footnoteReference w:id="1642"/>
      </w:r>
      <w:r>
        <w:rPr>
          <w:rFonts w:ascii="Amiri" w:hAnsi="Amiri" w:eastAsia="Amiri" w:cs="Amiri"/>
          <w:color w:val="111111"/>
          <w:sz w:val="28"/>
          <w:sz w:val="28"/>
          <w:szCs w:val="28"/>
          <w:rtl w:val="true"/>
          <w:lang w:bidi="ar-SA"/>
        </w:rPr>
        <w:t xml:space="preserve">عثمان بن علاّق، نا أبو سفيان القيني </w:t>
      </w:r>
      <w:r>
        <w:rPr>
          <w:rStyle w:val="FootnoteAnchor"/>
          <w:rtl w:val="true"/>
        </w:rPr>
        <w:footnoteReference w:id="16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في حرس عمر بن عبد العزيز، و كان على كلّ‌ رجل منا موكل به إذا أبطأ عمر آذنه، فأبطأ </w:t>
      </w:r>
      <w:r>
        <w:rPr>
          <w:rStyle w:val="FootnoteAnchor"/>
          <w:rtl w:val="true"/>
        </w:rPr>
        <w:footnoteReference w:id="1644"/>
      </w:r>
      <w:r>
        <w:rPr>
          <w:rFonts w:ascii="Amiri" w:hAnsi="Amiri" w:eastAsia="Amiri" w:cs="Amiri"/>
          <w:color w:val="111111"/>
          <w:sz w:val="28"/>
          <w:sz w:val="28"/>
          <w:szCs w:val="28"/>
          <w:rtl w:val="true"/>
          <w:lang w:bidi="ar-SA"/>
        </w:rPr>
        <w:t>في يوم جمعة فقال لي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آذنه </w:t>
      </w:r>
      <w:r>
        <w:rPr>
          <w:rStyle w:val="FootnoteAnchor"/>
          <w:rtl w:val="true"/>
        </w:rPr>
        <w:footnoteReference w:id="1645"/>
      </w:r>
      <w:r>
        <w:rPr>
          <w:rFonts w:ascii="Amiri" w:hAnsi="Amiri" w:eastAsia="Amiri" w:cs="Amiri"/>
          <w:color w:val="111111"/>
          <w:sz w:val="28"/>
          <w:sz w:val="28"/>
          <w:szCs w:val="28"/>
          <w:rtl w:val="true"/>
          <w:lang w:bidi="ar-SA"/>
        </w:rPr>
        <w:t xml:space="preserve">،فدخلت، فوجدته يعتم على مرآة </w:t>
      </w:r>
      <w:bookmarkStart w:id="600" w:name="pg16736_161457"/>
    </w:p>
    <w:p>
      <w:pPr>
        <w:pStyle w:val="BookText"/>
        <w:rPr/>
      </w:pPr>
      <w:bookmarkEnd w:id="600"/>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المؤذن قد استبطأك </w:t>
      </w:r>
      <w:r>
        <w:rPr>
          <w:rStyle w:val="FootnoteAnchor"/>
          <w:rtl w:val="true"/>
        </w:rPr>
        <w:footnoteReference w:id="16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حبستني هذه العمامة، أصلح خروقا فيها، أداريها، و كان عمر رجلا مقرورا، فقال لغلامه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أسخن لي الماء أتوضأ به، فأقام بذلك مدة، ثم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أدعوك بالماء إلاّ وجدته عندك عتيدا سخنا، و أنّى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يطبخ للعامة من الحرس و غيرهم، فيفضل الجمر، فأجعله عليه، ثم أطمره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لذلك‌؟ احتط‍‌ و زد،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شهرين </w:t>
      </w:r>
      <w:r>
        <w:rPr>
          <w:rStyle w:val="FootnoteAnchor"/>
          <w:rtl w:val="true"/>
        </w:rPr>
        <w:footnoteReference w:id="16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بنفقة </w:t>
      </w:r>
      <w:r>
        <w:rPr>
          <w:rStyle w:val="FootnoteAnchor"/>
          <w:rtl w:val="true"/>
        </w:rPr>
        <w:footnoteReference w:id="1648"/>
      </w:r>
      <w:r>
        <w:rPr>
          <w:rFonts w:ascii="Amiri" w:hAnsi="Amiri" w:eastAsia="Amiri" w:cs="Amiri"/>
          <w:color w:val="111111"/>
          <w:sz w:val="28"/>
          <w:sz w:val="28"/>
          <w:szCs w:val="28"/>
          <w:rtl w:val="true"/>
          <w:lang w:bidi="ar-SA"/>
        </w:rPr>
        <w:t>فجعلت في بيت المال لموضع ما انتفع به من ذلك الجمر</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4613697_73709187"/>
      <w:bookmarkStart w:id="602" w:name="_Toc250"/>
      <w:bookmarkEnd w:id="601"/>
      <w:r>
        <w:rPr/>
        <w:t>8571</w:t>
      </w:r>
      <w:r>
        <w:rPr>
          <w:rtl w:val="true"/>
        </w:rPr>
        <w:t xml:space="preserve"> - </w:t>
      </w:r>
      <w:r>
        <w:rPr>
          <w:rtl w:val="true"/>
        </w:rPr>
        <w:t>أبو سلمة بن عبد الرّحمن بن عوف</w:t>
      </w:r>
      <w:bookmarkEnd w:id="602"/>
    </w:p>
    <w:p>
      <w:pPr>
        <w:pStyle w:val="BookText"/>
        <w:rPr/>
      </w:pPr>
      <w:r>
        <w:rPr>
          <w:rFonts w:ascii="IRNazanin" w:hAnsi="IRNazanin" w:eastAsia="IRNazanin"/>
          <w:color w:val="111111"/>
          <w:sz w:val="28"/>
          <w:sz w:val="28"/>
          <w:szCs w:val="28"/>
          <w:rtl w:val="true"/>
          <w:lang w:bidi="fa-IR"/>
        </w:rPr>
        <w:t>هو عبد اللّه 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4613699_73709187"/>
      <w:bookmarkStart w:id="604" w:name="_Toc251"/>
      <w:bookmarkEnd w:id="603"/>
      <w:r>
        <w:rPr/>
        <w:t>8572</w:t>
      </w:r>
      <w:r>
        <w:rPr>
          <w:rtl w:val="true"/>
        </w:rPr>
        <w:t xml:space="preserve"> - </w:t>
      </w:r>
      <w:r>
        <w:rPr>
          <w:rtl w:val="true"/>
        </w:rPr>
        <w:t>أبو سلمة الصّنعاني</w:t>
      </w:r>
      <w:bookmarkEnd w:id="604"/>
    </w:p>
    <w:p>
      <w:pPr>
        <w:pStyle w:val="BookText"/>
        <w:rPr/>
      </w:pPr>
      <w:r>
        <w:rPr>
          <w:rFonts w:ascii="IRNazanin" w:hAnsi="IRNazanin" w:eastAsia="IRNazanin"/>
          <w:color w:val="111111"/>
          <w:sz w:val="28"/>
          <w:sz w:val="28"/>
          <w:szCs w:val="28"/>
          <w:rtl w:val="true"/>
          <w:lang w:bidi="fa-IR"/>
        </w:rPr>
        <w:t>أظنه من صنعاء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 عن كعب، و أراه </w:t>
      </w:r>
      <w:r>
        <w:rPr>
          <w:rStyle w:val="FootnoteAnchor"/>
          <w:rtl w:val="true"/>
        </w:rPr>
        <w:footnoteReference w:id="1649"/>
      </w:r>
      <w:r>
        <w:rPr>
          <w:rFonts w:ascii="Amiri" w:hAnsi="Amiri" w:eastAsia="Amiri" w:cs="Amiri"/>
          <w:color w:val="111111"/>
          <w:sz w:val="28"/>
          <w:sz w:val="28"/>
          <w:szCs w:val="28"/>
          <w:rtl w:val="true"/>
          <w:lang w:bidi="ar-SA"/>
        </w:rPr>
        <w:t>لم يلقه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علي بن الحسن، أنا الحسن بن الحسن بن علي بن المنذر، أنا أبو علي بن صفوان، نا ابن أبي الدنيا، حدّثني محمّد بن إدريس، نا أبو النّضر الدمشقي، نا إسماعيل بن عياش، عن أبي سلمة الصنعاني،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المنطق حكم عظيم، فعليكم بالصمت، فإنه زعة حسنة، و قلة وزر، و خفة من الذنوب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 ابن أبي الدنيا، حدّثني محمّد بن منصور، نا حسن بن محمّد، نا ابن عياش، عن أبي سلمة الصنعاني أن كعبا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المنطق حكم عظيم يعني فعليكم بالصمت، فإنه زعة حسنة، و قلة وزر، و ختمة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 xml:space="preserve">. </w:t>
      </w:r>
      <w:bookmarkStart w:id="605" w:name="pg16736_161458"/>
    </w:p>
    <w:p>
      <w:pPr>
        <w:pStyle w:val="Heading4"/>
        <w:numPr>
          <w:ilvl w:val="3"/>
          <w:numId w:val="1"/>
        </w:numPr>
        <w:rPr/>
      </w:pPr>
      <w:bookmarkStart w:id="606" w:name="__RefHeading___Toc4613701_73709187"/>
      <w:bookmarkStart w:id="607" w:name="_Toc252"/>
      <w:bookmarkEnd w:id="605"/>
      <w:bookmarkEnd w:id="606"/>
      <w:r>
        <w:rPr/>
        <w:t>8573</w:t>
      </w:r>
      <w:r>
        <w:rPr>
          <w:rtl w:val="true"/>
        </w:rPr>
        <w:t xml:space="preserve"> - </w:t>
      </w:r>
      <w:r>
        <w:rPr>
          <w:rtl w:val="true"/>
        </w:rPr>
        <w:t>أبو سلمة العاملي</w:t>
      </w:r>
      <w:bookmarkEnd w:id="607"/>
    </w:p>
    <w:p>
      <w:pPr>
        <w:pStyle w:val="BookText"/>
        <w:rPr/>
      </w:pPr>
      <w:r>
        <w:rPr>
          <w:rFonts w:ascii="Amiri" w:hAnsi="Amiri" w:eastAsia="Amiri" w:cs="Amiri"/>
          <w:color w:val="111111"/>
          <w:sz w:val="28"/>
          <w:sz w:val="28"/>
          <w:szCs w:val="28"/>
          <w:rtl w:val="true"/>
          <w:lang w:bidi="ar-SA"/>
        </w:rPr>
        <w:t>اسمه الحكم بن عبد اللّه بن خطاف، تقدّم ذكره في حرف الحاء</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4613703_73709187"/>
      <w:bookmarkStart w:id="609" w:name="_Toc253"/>
      <w:bookmarkEnd w:id="608"/>
      <w:r>
        <w:rPr/>
        <w:t>8574</w:t>
      </w:r>
      <w:r>
        <w:rPr>
          <w:rtl w:val="true"/>
        </w:rPr>
        <w:t xml:space="preserve"> - </w:t>
      </w:r>
      <w:r>
        <w:rPr>
          <w:rtl w:val="true"/>
        </w:rPr>
        <w:t>أبو سلمى راعي النبي صلى اللّه عليه و سلم</w:t>
      </w:r>
      <w:bookmarkEnd w:id="609"/>
    </w:p>
    <w:p>
      <w:pPr>
        <w:pStyle w:val="BookText"/>
        <w:rPr/>
      </w:pPr>
      <w:r>
        <w:rPr>
          <w:rFonts w:eastAsia="Amiri" w:cs="Amiri" w:ascii="Amiri" w:hAnsi="Amiri"/>
          <w:color w:val="111111"/>
          <w:sz w:val="28"/>
          <w:szCs w:val="28"/>
          <w:lang w:bidi="ar-SA"/>
        </w:rPr>
        <w:t>8574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سلمى راعي النبي صلى اللّه عليه و سلم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أبو سلاّم ممطور</w:t>
      </w:r>
      <w:r>
        <w:rPr>
          <w:rFonts w:eastAsia="IRNazanin" w:cs="IRNazanin"/>
          <w:color w:val="111111"/>
          <w:sz w:val="28"/>
          <w:szCs w:val="28"/>
          <w:rtl w:val="true"/>
          <w:lang w:bidi="fa-IR"/>
        </w:rPr>
        <w:t xml:space="preserve">] </w:t>
      </w:r>
      <w:r>
        <w:rPr>
          <w:rStyle w:val="FootnoteAnchor"/>
          <w:rtl w:val="true"/>
        </w:rPr>
        <w:footnoteReference w:id="1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و ذكر عنه في بعض طرق الحديث أنّه سمع منه بدمشق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حمص، و في أخرى في مسجد الكوفة، و لعلّه سمع منه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أيضا عباد</w:t>
      </w:r>
      <w:r>
        <w:rPr>
          <w:rFonts w:eastAsia="Amiri" w:cs="Amiri" w:ascii="Amiri" w:hAnsi="Amiri"/>
          <w:color w:val="111111"/>
          <w:sz w:val="28"/>
          <w:szCs w:val="28"/>
          <w:rtl w:val="true"/>
          <w:lang w:bidi="ar-SA"/>
        </w:rPr>
        <w:t xml:space="preserve">] </w:t>
      </w:r>
      <w:r>
        <w:rPr>
          <w:rStyle w:val="FootnoteAnchor"/>
          <w:rtl w:val="true"/>
        </w:rPr>
        <w:footnoteReference w:id="1653"/>
      </w:r>
      <w:r>
        <w:rPr>
          <w:rFonts w:ascii="IRNazanin" w:hAnsi="IRNazanin" w:eastAsia="IRNazanin"/>
          <w:color w:val="111111"/>
          <w:sz w:val="28"/>
          <w:sz w:val="28"/>
          <w:szCs w:val="28"/>
          <w:rtl w:val="true"/>
          <w:lang w:bidi="fa-IR"/>
        </w:rPr>
        <w:t>بن عبد الصمد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أحمد بن الحسن، أنا أبو محمّد الحسن بن علي، أنا أبو عمر بن حيوية، و أبو القاسم عيسى بن علي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نصر أحمد بن محمّد بن عبد القاهر، و أبو القاسم إسماعيل بن أحمد، و أبو المحاسن محمّد بن الحسين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أحمد البزار، أنا عيسى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اللّه البغوي، نا كامل بن طلحة، نا عبّاد بن عبد الصّمد، حدّثني أبو سلمى راعي رسول اللّه صلى اللّه عليه و سلم </w:t>
      </w:r>
      <w:r>
        <w:rPr>
          <w:rStyle w:val="FootnoteAnchor"/>
          <w:rtl w:val="true"/>
        </w:rPr>
        <w:footnoteReference w:id="16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اللّه يشهد أن لا إله إلاّ اللّه، و أنّ‌ محمّدا رسول اللّه، و آمن بالبعث و الحساب،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 سلم‌؟ فأدخل إصبعيه في أذنيه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 هذا منه غير مرة و لا مرتين، و لا ثلاث، و لا 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13397</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إبراهيم بن منصور، أنا ابن المقرئ، أنا أبو يعلى، نا داود بن رشيد، نا الوليد بن مسلم، عن عبد اللّه بن العلا، و عبد الرّحمن بن يزيد بن جابر،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سلمى</w:t>
      </w:r>
      <w:r>
        <w:rPr>
          <w:rFonts w:eastAsia="Amiri" w:cs="Amiri" w:ascii="Amiri" w:hAnsi="Amiri"/>
          <w:color w:val="111111"/>
          <w:sz w:val="28"/>
          <w:szCs w:val="28"/>
          <w:rtl w:val="true"/>
          <w:lang w:bidi="ar-SA"/>
        </w:rPr>
        <w:t xml:space="preserve">] </w:t>
      </w:r>
      <w:r>
        <w:rPr>
          <w:rStyle w:val="FootnoteAnchor"/>
          <w:rtl w:val="true"/>
        </w:rPr>
        <w:footnoteReference w:id="1655"/>
      </w:r>
      <w:r>
        <w:rPr>
          <w:rFonts w:ascii="Amiri" w:hAnsi="Amiri" w:eastAsia="Amiri" w:cs="Amiri"/>
          <w:color w:val="111111"/>
          <w:sz w:val="28"/>
          <w:sz w:val="28"/>
          <w:szCs w:val="28"/>
          <w:rtl w:val="true"/>
          <w:lang w:bidi="ar-SA"/>
        </w:rPr>
        <w:t xml:space="preserve">راعي </w:t>
      </w:r>
    </w:p>
    <w:p>
      <w:pPr>
        <w:pStyle w:val="BookText"/>
        <w:rPr/>
      </w:pPr>
      <w:r>
        <w:rPr>
          <w:rFonts w:ascii="Amiri" w:hAnsi="Amiri" w:eastAsia="Amiri" w:cs="Amiri"/>
          <w:color w:val="111111"/>
          <w:sz w:val="28"/>
          <w:sz w:val="28"/>
          <w:szCs w:val="28"/>
          <w:rtl w:val="true"/>
          <w:lang w:bidi="ar-SA"/>
        </w:rPr>
        <w:t>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بخ خمس </w:t>
      </w:r>
      <w:r>
        <w:rPr>
          <w:rStyle w:val="FootnoteAnchor"/>
          <w:rtl w:val="true"/>
        </w:rPr>
        <w:footnoteReference w:id="1656"/>
      </w:r>
      <w:r>
        <w:rPr>
          <w:rFonts w:ascii="Amiri" w:hAnsi="Amiri" w:eastAsia="Amiri" w:cs="Amiri"/>
          <w:color w:val="111111"/>
          <w:sz w:val="28"/>
          <w:sz w:val="28"/>
          <w:szCs w:val="28"/>
          <w:rtl w:val="true"/>
          <w:lang w:bidi="ar-SA"/>
        </w:rPr>
        <w:t>ما أثقلهن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سبحان اللّه، و الحمد للّه، و اللّه أكبر، و الولد الصالح يتوفى للمرء المسلم فيحتسبه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صفوان بن صالح، و عمرو بن عثمان، عن الوليد، و رواه إبراهيم بن عبد اللّه بن العلاء، عن أبيه، عن أبي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ثوبان بدلا من أبي سلمى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الحسن بن أحمد في كتابه، و حدّثني أبو مسعود عبد الرحيم بن علي، أنا أبو نعيم الحافظ‍‌، ثنا سليمان بن أحمد </w:t>
      </w:r>
      <w:r>
        <w:rPr>
          <w:rStyle w:val="FootnoteAnchor"/>
          <w:rtl w:val="true"/>
        </w:rPr>
        <w:footnoteReference w:id="1658"/>
      </w:r>
      <w:r>
        <w:rPr>
          <w:rFonts w:ascii="Amiri" w:hAnsi="Amiri" w:eastAsia="Amiri" w:cs="Amiri"/>
          <w:color w:val="111111"/>
          <w:sz w:val="28"/>
          <w:sz w:val="28"/>
          <w:szCs w:val="28"/>
          <w:rtl w:val="true"/>
          <w:lang w:bidi="ar-SA"/>
        </w:rPr>
        <w:t>،نا أبو عبد الملك الدمشقي، ثنا إبراهيم بن عبد اللّه بن العلاء، حدّثني أبي، ثنا أبو سلام،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لخمس ما أثقلهن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و الولد الصالح يتوفى للمرء المسلم فيحتسبه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زيد بن يحيى بن عبيد، عن عبد اللّه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محمود بن الفضل بن محمود، و أبو الحسن أحمد بن عبد اللّه بن الآبنوسي، و أبو عبد اللّه البلخي،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الحسين الطرائفي، أنا أبو الحسن محمّد بن محمّد بن محمّد بن إبراهيم بن مخلد، ثنا أبو بكر محمّد بن عبد اللّه بن إبراهيم الشافعي، ثنا أحمد بن زكريا بن كثير بن عدي الجوهري أبو العباس، نا سعد بن شعبة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أبي عقيل، عن سابق بن ناجية، عن أبي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قعودا في مسجد دمشق، فمرّ بنا بعض خدّام رسول اللّه صلى اللّه عليه و سلم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حتى نسأله عن حديث لم يتداوله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رضيت باللّه ربّا، و بالإسلام دينا، و بمحمّد صلى اللّه عليه و سلم نبيا كلّ‌ يوم، إذا أصبح ثلاث مرات، و إذا أمسى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على اللّه أن يرضيه يوم القيامة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خالد بن الحارث و محمّد بن جعفر، و عفان، و عمرو بن مروان، عن شعبة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لقيه في مسجد حمص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w:t>
      </w:r>
      <w:r>
        <w:rPr>
          <w:rStyle w:val="FootnoteAnchor"/>
          <w:rtl w:val="true"/>
        </w:rPr>
        <w:footnoteReference w:id="1659"/>
      </w:r>
      <w:r>
        <w:rPr>
          <w:rFonts w:ascii="Amiri" w:hAnsi="Amiri" w:eastAsia="Amiri" w:cs="Amiri"/>
          <w:color w:val="111111"/>
          <w:sz w:val="28"/>
          <w:sz w:val="28"/>
          <w:szCs w:val="28"/>
          <w:rtl w:val="true"/>
          <w:lang w:bidi="ar-SA"/>
        </w:rPr>
        <w:t>،حدّثني أبي، نا محمّد بن جعفر، 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عقيل يحدث عن سابق بن ناجية، عن أبي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قعودا في مسجد حمص إذ مرّ 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خدم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فسألته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بما سمعت من رسول اللّه صلى اللّه عليه و سلم لم يتداوله </w:t>
      </w:r>
      <w:r>
        <w:rPr>
          <w:rStyle w:val="FootnoteAnchor"/>
          <w:rtl w:val="true"/>
        </w:rPr>
        <w:footnoteReference w:id="1660"/>
      </w:r>
      <w:r>
        <w:rPr>
          <w:rFonts w:ascii="Amiri" w:hAnsi="Amiri" w:eastAsia="Amiri" w:cs="Amiri"/>
          <w:color w:val="111111"/>
          <w:sz w:val="28"/>
          <w:sz w:val="28"/>
          <w:szCs w:val="28"/>
          <w:rtl w:val="true"/>
          <w:lang w:bidi="ar-SA"/>
        </w:rPr>
        <w:t>الرجال فيما بينكما،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مسلم يقول ثلاث مرات حين يمسي أو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 باللّه ربّا و بالإسلام دينا و بمحمّد صلى اللّه عليه و سلم نبيا إلاّ كان حقا على اللّه أن يرضيه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نا عفان، نا شعبة، قال أبو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سابق بن ناجية من أهل الشام يحدث عن أبي سلام البرا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قعودا في مسجد حمص، فذكر معناه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أصبح و إذا 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باللّه ربا، و بالإسلام دينا، و بمحمّد صلى اللّه عليه و سلم نبيا ثلاث مرات إذا أصبح، و ثلاث مرات إذا أمسى، إلاّ كان حقا على اللّه أن يرضيه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مندة، أنا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سلمى راعي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لخمس ما أثقلهن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الوليد بن مسلم عن ابن جابر، و عبد اللّه بن العلاء، عن أبي سلام الأسود، عن أبي سلمى راعي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مسجد الكوفة، و روى هشام الدستوائي، عن يحيى بن أبي كثير، عن أبي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أنه سمع النبي صلى اللّه عليه و سلم، و رواه أحمد </w:t>
      </w:r>
      <w:r>
        <w:rPr>
          <w:rStyle w:val="FootnoteAnchor"/>
          <w:rtl w:val="true"/>
        </w:rPr>
        <w:footnoteReference w:id="1664"/>
      </w:r>
      <w:r>
        <w:rPr>
          <w:rFonts w:ascii="Amiri" w:hAnsi="Amiri" w:eastAsia="Amiri" w:cs="Amiri"/>
          <w:color w:val="111111"/>
          <w:sz w:val="28"/>
          <w:sz w:val="28"/>
          <w:szCs w:val="28"/>
          <w:rtl w:val="true"/>
          <w:lang w:bidi="ar-SA"/>
        </w:rPr>
        <w:t xml:space="preserve">،عن يحيى بن أبي كثير، عن زيد بن سلاّم، عن أبي سلاّم، عن </w:t>
      </w:r>
      <w:bookmarkStart w:id="610" w:name="pg16736_161461"/>
    </w:p>
    <w:p>
      <w:pPr>
        <w:pStyle w:val="BookText"/>
        <w:rPr/>
      </w:pPr>
      <w:bookmarkEnd w:id="610"/>
      <w:r>
        <w:rPr>
          <w:rFonts w:ascii="Amiri" w:hAnsi="Amiri" w:eastAsia="Amiri" w:cs="Amiri"/>
          <w:color w:val="111111"/>
          <w:sz w:val="28"/>
          <w:sz w:val="28"/>
          <w:szCs w:val="28"/>
          <w:rtl w:val="true"/>
          <w:lang w:bidi="ar-SA"/>
        </w:rPr>
        <w:t>مولى رسول اللّه صلى اللّه عليه و سلم، و رواه زيد بن يحيى بن عبيد، عن عبد اللّه بن العلاء، عن أبي سلاّم، عن ثوبان،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قراءة عن أبي الحسين الصيرفي، أنا أبو القاسم 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الحسن بن أحمد، أنا عبد الوهاب بن الحسن، أنا ابن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بن سميع يقول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سلمى راعي رسول اللّه صلى اللّه عليه و سلم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نعرف تكنيته و لا نقف على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سلمى راعي رسول اللّه صلى اللّه عليه و سلم، له صحبة من النبي صلى اللّه عليه و سلم، حديثه في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أحمد بن إبراهيم، أنا محمّد بن أحمد بن عيسى، أنا عبيد اللّه بن محمّد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سلمى راعي رسول اللّه صلى اللّه عليه و سلم، سكن الكوفة، و روى عن النبي صلى اللّه عليه و سلم حديثا، و ذكر له حديث كامل بن طلحة عن عبّاد،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اسم أبي سلمى راعي رسول اللّه صلى اللّه عليه و سلم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بن محمّد، أنبأ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حريث راعي رسول اللّه صلى اللّه عليه و سلم عداده في الشاميين، سماه حنبل بن إسحاق، عن سليمان بن أحمد الواسطي، و كذلك سماه ابن أبي عاصم في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سلمى راعي رسول اللّه صلى اللّه عليه و سلم، و صاحب حديثه عند أبي سلام الأسود، و عبّاد بن عبد الصّمد، أبو معمر،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سلمى اسمه حريث</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4613705_73709187"/>
      <w:bookmarkStart w:id="612" w:name="_Toc254"/>
      <w:bookmarkEnd w:id="611"/>
      <w:r>
        <w:rPr/>
        <w:t>8575</w:t>
      </w:r>
      <w:r>
        <w:rPr>
          <w:rtl w:val="true"/>
        </w:rPr>
        <w:t xml:space="preserve"> - </w:t>
      </w:r>
      <w:r>
        <w:rPr>
          <w:rtl w:val="true"/>
        </w:rPr>
        <w:t>أبو سليمان الحرستاني ،و يقال</w:t>
      </w:r>
      <w:r>
        <w:rPr>
          <w:rtl w:val="true"/>
        </w:rPr>
        <w:t xml:space="preserve">: </w:t>
      </w:r>
      <w:r>
        <w:rPr>
          <w:rtl w:val="true"/>
        </w:rPr>
        <w:t>الخراساني</w:t>
      </w:r>
      <w:bookmarkEnd w:id="612"/>
    </w:p>
    <w:p>
      <w:pPr>
        <w:pStyle w:val="BookText"/>
        <w:rPr/>
      </w:pPr>
      <w:r>
        <w:rPr>
          <w:rFonts w:eastAsia="Amiri" w:cs="Amiri" w:ascii="Amiri" w:hAnsi="Amiri"/>
          <w:color w:val="111111"/>
          <w:sz w:val="28"/>
          <w:szCs w:val="28"/>
          <w:lang w:bidi="ar-SA"/>
        </w:rPr>
        <w:t>8575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سليمان الحرستاني </w:t>
      </w:r>
      <w:r>
        <w:rPr>
          <w:rStyle w:val="FootnoteAnchor"/>
          <w:rtl w:val="true"/>
        </w:rPr>
        <w:footnoteReference w:id="1665"/>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أنس بن مالك</w:t>
      </w:r>
      <w:r>
        <w:rPr>
          <w:rFonts w:eastAsia="Amiri" w:cs="Amiri" w:ascii="Amiri" w:hAnsi="Amiri"/>
          <w:color w:val="111111"/>
          <w:sz w:val="28"/>
          <w:szCs w:val="28"/>
          <w:rtl w:val="true"/>
          <w:lang w:bidi="ar-SA"/>
        </w:rPr>
        <w:t xml:space="preserve">. </w:t>
      </w:r>
      <w:bookmarkStart w:id="613" w:name="pg16736_161462"/>
    </w:p>
    <w:p>
      <w:pPr>
        <w:pStyle w:val="BookText"/>
        <w:rPr/>
      </w:pPr>
      <w:bookmarkEnd w:id="613"/>
      <w:r>
        <w:rPr>
          <w:rFonts w:ascii="Amiri" w:hAnsi="Amiri" w:eastAsia="Amiri" w:cs="Amiri"/>
          <w:color w:val="111111"/>
          <w:sz w:val="28"/>
          <w:sz w:val="28"/>
          <w:szCs w:val="28"/>
          <w:rtl w:val="true"/>
          <w:lang w:bidi="ar-SA"/>
        </w:rPr>
        <w:t>روى عنه مطر بن العلاء الفزاري الغداني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أنبأ أبو بكر محمّد بن عبد اللّه بن عمر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الرّحمن بن أحمد بن محمّد بن أبي شريح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محمّد بن أحمد بن عبد الجبار الرّزاني، أنا أبو أحمد حميد بن زنجويه النسوي، نا أبو أيوب، ثنا مطر </w:t>
      </w:r>
      <w:r>
        <w:rPr>
          <w:rStyle w:val="FootnoteAnchor"/>
          <w:rtl w:val="true"/>
        </w:rPr>
        <w:footnoteReference w:id="1666"/>
      </w:r>
      <w:r>
        <w:rPr>
          <w:rFonts w:ascii="Amiri" w:hAnsi="Amiri" w:eastAsia="Amiri" w:cs="Amiri"/>
          <w:color w:val="111111"/>
          <w:sz w:val="28"/>
          <w:sz w:val="28"/>
          <w:szCs w:val="28"/>
          <w:rtl w:val="true"/>
          <w:lang w:bidi="ar-SA"/>
        </w:rPr>
        <w:t>بن العلاء الفزاري، حدّثني أبو سليمان الحرستاني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أنس بن مالك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يصبح و حين يمسي و حين يصبح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و ملائكتك و حملة عرشك و جميع خلقك أنك أنت اللّه لا إله إلاّ أنت وحدك لا شريك لك، و أن محمّدا عبدك و رسولك أربعا غدوة و أربعا عشيا ثم مات،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اللّه بن أحمد بن عمر، و أبو تراب حيدرة بن أحمد إذنا،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أحمد بن صصرى، أنا تمام بن محمّد، أنا أبو الميمون، نا أبو الأصبع عبد العزيز بن سعيد الهاشمي، نا أبو أيوب سليمان بن عبد الرّحمن، ثنا مطر بن العلاء الفزاري، نا أبو سليمان الحرستاني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والدي مع أنس بن مالك بنيسابور إذ كان عليها واليا أميرا فتوفي والدي، و جعل وصيته إلى أنس بن مالك، و قد احتلمت، فدفع إلي ما ترك أبي فسمعته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يصبح و حين يمسي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و ملائكتك، و حملة عرشك، و جميع خلقك أنك أنت اللّه لا إله إلاّ أنت وحدك لا شريك لك، و أن محمّدا عبدك و رسولك أربعا غدوة، و أربعا عشية ثم مات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الحسن علي بن داود</w:t>
      </w:r>
      <w:r>
        <w:rPr>
          <w:rFonts w:eastAsia="Amiri" w:cs="Amiri" w:ascii="Amiri" w:hAnsi="Amiri"/>
          <w:color w:val="111111"/>
          <w:sz w:val="28"/>
          <w:szCs w:val="28"/>
          <w:rtl w:val="true"/>
          <w:lang w:bidi="ar-SA"/>
        </w:rPr>
        <w:t xml:space="preserve">...... </w:t>
      </w:r>
      <w:r>
        <w:rPr>
          <w:rStyle w:val="FootnoteAnchor"/>
          <w:rtl w:val="true"/>
        </w:rPr>
        <w:footnoteReference w:id="1667"/>
      </w:r>
      <w:r>
        <w:rPr>
          <w:rFonts w:ascii="Amiri" w:hAnsi="Amiri" w:eastAsia="Amiri" w:cs="Amiri"/>
          <w:color w:val="111111"/>
          <w:sz w:val="28"/>
          <w:sz w:val="28"/>
          <w:szCs w:val="28"/>
          <w:rtl w:val="true"/>
          <w:lang w:bidi="ar-SA"/>
        </w:rPr>
        <w:t>أبي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الحرشاوي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الخراساني سمع أنس بن مالك، قاله البخاري</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4613707_73709187"/>
      <w:bookmarkStart w:id="615" w:name="_Toc255"/>
      <w:bookmarkEnd w:id="614"/>
      <w:r>
        <w:rPr/>
        <w:t>8577</w:t>
      </w:r>
      <w:r>
        <w:rPr>
          <w:rtl w:val="true"/>
        </w:rPr>
        <w:t xml:space="preserve"> - </w:t>
      </w:r>
      <w:r>
        <w:rPr>
          <w:rtl w:val="true"/>
        </w:rPr>
        <w:t>أبو سليمان القرشي العامري ثم البسري</w:t>
      </w:r>
      <w:bookmarkEnd w:id="61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بسر بن أبي أرطاة</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 xml:space="preserve">. </w:t>
      </w:r>
      <w:bookmarkStart w:id="616" w:name="pg16736_161463"/>
    </w:p>
    <w:p>
      <w:pPr>
        <w:pStyle w:val="BookText"/>
        <w:rPr/>
      </w:pPr>
      <w:bookmarkEnd w:id="616"/>
      <w:r>
        <w:rPr>
          <w:rFonts w:ascii="Amiri" w:hAnsi="Amiri" w:eastAsia="Amiri" w:cs="Amiri"/>
          <w:color w:val="111111"/>
          <w:sz w:val="28"/>
          <w:sz w:val="28"/>
          <w:szCs w:val="28"/>
          <w:rtl w:val="true"/>
          <w:lang w:bidi="ar-SA"/>
        </w:rPr>
        <w:t>حكى عن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بقراءتي عليه، ثنا أبو محمّد الكتاني، أنبأ أبو محمّد بن أبي نصر، أنا أبو القاسم بن أبي العقب، أنا أحمد بن إبراهيم القرشي، نا محمّد بن عائذ، حدّثني الوليد بن مسلم، أخبرني أبو سليمان عن غير واحد من كبراء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راية بسر بن أبي أرطأة كانت بيضاء مربعة، قدر ذراع في ذراع، محفوفة بسواد، مضافة إلى رمحها، إذا نظرت إليها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كوّة سوداء</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4613709_73709187"/>
      <w:bookmarkStart w:id="618" w:name="_Toc256"/>
      <w:bookmarkEnd w:id="617"/>
      <w:r>
        <w:rPr/>
        <w:t>8577</w:t>
      </w:r>
      <w:r>
        <w:rPr>
          <w:rtl w:val="true"/>
        </w:rPr>
        <w:t xml:space="preserve"> - </w:t>
      </w:r>
      <w:r>
        <w:rPr>
          <w:rtl w:val="true"/>
        </w:rPr>
        <w:t>أبو سليمان العنسي</w:t>
      </w:r>
      <w:bookmarkEnd w:id="618"/>
    </w:p>
    <w:p>
      <w:pPr>
        <w:pStyle w:val="BookText"/>
        <w:rPr/>
      </w:pPr>
      <w:r>
        <w:rPr>
          <w:rFonts w:ascii="Amiri" w:hAnsi="Amiri" w:eastAsia="Amiri" w:cs="Amiri"/>
          <w:color w:val="111111"/>
          <w:sz w:val="28"/>
          <w:sz w:val="28"/>
          <w:szCs w:val="28"/>
          <w:rtl w:val="true"/>
          <w:lang w:bidi="ar-SA"/>
        </w:rPr>
        <w:t>من أصحاب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 سليمان بن داود الخولاني الدّاراني حكاية في الثناء </w:t>
      </w:r>
      <w:r>
        <w:rPr>
          <w:rStyle w:val="FootnoteAnchor"/>
          <w:rtl w:val="true"/>
        </w:rPr>
        <w:footnoteReference w:id="1669"/>
      </w:r>
      <w:r>
        <w:rPr>
          <w:rFonts w:ascii="Amiri" w:hAnsi="Amiri" w:eastAsia="Amiri" w:cs="Amiri"/>
          <w:color w:val="111111"/>
          <w:sz w:val="28"/>
          <w:sz w:val="28"/>
          <w:szCs w:val="28"/>
          <w:rtl w:val="true"/>
          <w:lang w:bidi="ar-SA"/>
        </w:rPr>
        <w:t>على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عمرو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يغلب </w:t>
      </w:r>
      <w:r>
        <w:rPr>
          <w:rStyle w:val="FootnoteAnchor"/>
          <w:rtl w:val="true"/>
        </w:rPr>
        <w:footnoteReference w:id="1670"/>
      </w:r>
      <w:r>
        <w:rPr>
          <w:rFonts w:ascii="Amiri" w:hAnsi="Amiri" w:eastAsia="Amiri" w:cs="Amiri"/>
          <w:color w:val="111111"/>
          <w:sz w:val="28"/>
          <w:sz w:val="28"/>
          <w:szCs w:val="28"/>
          <w:rtl w:val="true"/>
          <w:lang w:bidi="ar-SA"/>
        </w:rPr>
        <w:t xml:space="preserve">على ظني أنه أبو سليمان الداراني، فإن </w:t>
      </w:r>
      <w:r>
        <w:rPr>
          <w:rStyle w:val="FootnoteAnchor"/>
          <w:rtl w:val="true"/>
        </w:rPr>
        <w:footnoteReference w:id="1671"/>
      </w:r>
      <w:r>
        <w:rPr>
          <w:rFonts w:ascii="Amiri" w:hAnsi="Amiri" w:eastAsia="Amiri" w:cs="Amiri"/>
          <w:color w:val="111111"/>
          <w:sz w:val="28"/>
          <w:sz w:val="28"/>
          <w:szCs w:val="28"/>
          <w:rtl w:val="true"/>
          <w:lang w:bidi="ar-SA"/>
        </w:rPr>
        <w:t xml:space="preserve">كان هو </w:t>
      </w:r>
      <w:r>
        <w:rPr>
          <w:rStyle w:val="FootnoteAnchor"/>
          <w:rtl w:val="true"/>
        </w:rPr>
        <w:footnoteReference w:id="1672"/>
      </w:r>
      <w:r>
        <w:rPr>
          <w:rFonts w:ascii="Amiri" w:hAnsi="Amiri" w:eastAsia="Amiri" w:cs="Amiri"/>
          <w:color w:val="111111"/>
          <w:sz w:val="28"/>
          <w:sz w:val="28"/>
          <w:szCs w:val="28"/>
          <w:rtl w:val="true"/>
          <w:lang w:bidi="ar-SA"/>
        </w:rPr>
        <w:t>فاسمه عبد الرّحمن بن أحمد بن عطية، و 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علي بن محمّد بن طوق الطبراني، أنا عبد الجبار بن عبد اللّه بن محمّد الخولاني </w:t>
      </w:r>
      <w:r>
        <w:rPr>
          <w:rStyle w:val="FootnoteAnchor"/>
          <w:rtl w:val="true"/>
        </w:rPr>
        <w:footnoteReference w:id="1673"/>
      </w:r>
      <w:r>
        <w:rPr>
          <w:rFonts w:ascii="Amiri" w:hAnsi="Amiri" w:eastAsia="Amiri" w:cs="Amiri"/>
          <w:color w:val="111111"/>
          <w:sz w:val="28"/>
          <w:sz w:val="28"/>
          <w:szCs w:val="28"/>
          <w:rtl w:val="true"/>
          <w:lang w:bidi="ar-SA"/>
        </w:rPr>
        <w:t>،نا الهروي، نا ابن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سليمان العنسي من أصحاب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سليمان بن داود الخولاني من باب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الأوزاعي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أشبه بصلاة عمر بن عبد العزيز من هذا و هو يشير إلى الأوزاعي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74"/>
      </w:r>
      <w:r>
        <w:rPr>
          <w:rFonts w:ascii="Amiri" w:hAnsi="Amiri" w:eastAsia="Amiri" w:cs="Amiri"/>
          <w:color w:val="111111"/>
          <w:sz w:val="28"/>
          <w:sz w:val="28"/>
          <w:szCs w:val="28"/>
          <w:rtl w:val="true"/>
          <w:lang w:bidi="ar-SA"/>
        </w:rPr>
        <w:t>كذا فيه و قد أسقط‍‌ منه ذكر عمرو بن أبي سلمة بين ابن البرقي، و أبي سليمان</w:t>
      </w:r>
      <w:r>
        <w:rPr>
          <w:rFonts w:eastAsia="Amiri" w:cs="Amiri" w:ascii="Amiri" w:hAnsi="Amiri"/>
          <w:color w:val="111111"/>
          <w:sz w:val="28"/>
          <w:szCs w:val="28"/>
          <w:rtl w:val="true"/>
          <w:lang w:bidi="ar-SA"/>
        </w:rPr>
        <w:t xml:space="preserve">. </w:t>
      </w:r>
      <w:bookmarkStart w:id="619" w:name="pg16736_161464"/>
    </w:p>
    <w:p>
      <w:pPr>
        <w:pStyle w:val="Heading4"/>
        <w:numPr>
          <w:ilvl w:val="3"/>
          <w:numId w:val="1"/>
        </w:numPr>
        <w:rPr/>
      </w:pPr>
      <w:bookmarkStart w:id="620" w:name="__RefHeading___Toc4613711_73709187"/>
      <w:bookmarkStart w:id="621" w:name="_Toc257"/>
      <w:bookmarkEnd w:id="619"/>
      <w:bookmarkEnd w:id="620"/>
      <w:r>
        <w:rPr/>
        <w:t>8578</w:t>
      </w:r>
      <w:r>
        <w:rPr>
          <w:rtl w:val="true"/>
        </w:rPr>
        <w:t xml:space="preserve"> - </w:t>
      </w:r>
      <w:r>
        <w:rPr>
          <w:rtl w:val="true"/>
        </w:rPr>
        <w:t>أبو سليمان الداراني</w:t>
      </w:r>
      <w:bookmarkEnd w:id="621"/>
    </w:p>
    <w:p>
      <w:pPr>
        <w:pStyle w:val="BookText"/>
        <w:rPr/>
      </w:pPr>
      <w:r>
        <w:rPr>
          <w:rFonts w:ascii="Amiri" w:hAnsi="Amiri" w:eastAsia="Amiri" w:cs="Amiri"/>
          <w:color w:val="111111"/>
          <w:sz w:val="28"/>
          <w:sz w:val="28"/>
          <w:szCs w:val="28"/>
          <w:rtl w:val="true"/>
          <w:lang w:bidi="ar-SA"/>
        </w:rPr>
        <w:t>اسمه عبد الرّحمن بن أحمد بن عطية،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4613713_73709187"/>
      <w:bookmarkStart w:id="623" w:name="_Toc258"/>
      <w:bookmarkEnd w:id="622"/>
      <w:r>
        <w:rPr/>
        <w:t>8579</w:t>
      </w:r>
      <w:r>
        <w:rPr>
          <w:rtl w:val="true"/>
        </w:rPr>
        <w:t xml:space="preserve"> - </w:t>
      </w:r>
      <w:r>
        <w:rPr>
          <w:rtl w:val="true"/>
        </w:rPr>
        <w:t>أبو سليمان السعدي المفسّر</w:t>
      </w:r>
      <w:bookmarkEnd w:id="623"/>
    </w:p>
    <w:p>
      <w:pPr>
        <w:pStyle w:val="BookText"/>
        <w:rPr/>
      </w:pPr>
      <w:r>
        <w:rPr>
          <w:rFonts w:ascii="Amiri" w:hAnsi="Amiri" w:eastAsia="Amiri" w:cs="Amiri"/>
          <w:color w:val="111111"/>
          <w:sz w:val="28"/>
          <w:sz w:val="28"/>
          <w:szCs w:val="28"/>
          <w:rtl w:val="true"/>
          <w:lang w:bidi="ar-SA"/>
        </w:rPr>
        <w:t>اسمه محمّد بن عبد اللّه بن سليمان، تقدّم ذكره</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4613715_73709187"/>
      <w:bookmarkStart w:id="625" w:name="_Toc259"/>
      <w:bookmarkEnd w:id="624"/>
      <w:r>
        <w:rPr/>
        <w:t>8580</w:t>
      </w:r>
      <w:r>
        <w:rPr>
          <w:rtl w:val="true"/>
        </w:rPr>
        <w:t xml:space="preserve"> - </w:t>
      </w:r>
      <w:r>
        <w:rPr>
          <w:rtl w:val="true"/>
        </w:rPr>
        <w:t>أبو السمراء الغساني</w:t>
      </w:r>
      <w:bookmarkEnd w:id="625"/>
    </w:p>
    <w:p>
      <w:pPr>
        <w:pStyle w:val="BookText"/>
        <w:rPr/>
      </w:pPr>
      <w:r>
        <w:rPr>
          <w:rFonts w:eastAsia="Amiri" w:cs="Amiri" w:ascii="Amiri" w:hAnsi="Amiri"/>
          <w:color w:val="111111"/>
          <w:sz w:val="28"/>
          <w:szCs w:val="28"/>
          <w:lang w:bidi="ar-SA"/>
        </w:rPr>
        <w:t>8580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السمراء الغساني </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اسمه العلاء بن عاصم،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4613717_73709187"/>
      <w:bookmarkStart w:id="627" w:name="_Toc260"/>
      <w:bookmarkEnd w:id="626"/>
      <w:r>
        <w:rPr/>
        <w:t>8581</w:t>
      </w:r>
      <w:r>
        <w:rPr>
          <w:rtl w:val="true"/>
        </w:rPr>
        <w:t xml:space="preserve"> - </w:t>
      </w:r>
      <w:r>
        <w:rPr>
          <w:rtl w:val="true"/>
        </w:rPr>
        <w:t>أبو سمال الأسدي</w:t>
      </w:r>
      <w:bookmarkEnd w:id="627"/>
    </w:p>
    <w:p>
      <w:pPr>
        <w:pStyle w:val="BookText"/>
        <w:rPr/>
      </w:pPr>
      <w:r>
        <w:rPr>
          <w:rFonts w:ascii="Amiri" w:hAnsi="Amiri" w:eastAsia="Amiri" w:cs="Amiri"/>
          <w:color w:val="111111"/>
          <w:sz w:val="28"/>
          <w:sz w:val="28"/>
          <w:szCs w:val="28"/>
          <w:rtl w:val="true"/>
          <w:lang w:bidi="ar-SA"/>
        </w:rPr>
        <w:t>اسمه سمعان بن هبيرة، تقدّم ذكره في حرف السين</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4613719_73709187"/>
      <w:bookmarkStart w:id="629" w:name="_Toc261"/>
      <w:bookmarkEnd w:id="628"/>
      <w:r>
        <w:rPr/>
        <w:t>8582</w:t>
      </w:r>
      <w:r>
        <w:rPr>
          <w:rtl w:val="true"/>
        </w:rPr>
        <w:t xml:space="preserve"> - </w:t>
      </w:r>
      <w:r>
        <w:rPr>
          <w:rtl w:val="true"/>
        </w:rPr>
        <w:t>أبو سنان الدمشقي</w:t>
      </w:r>
      <w:bookmarkEnd w:id="629"/>
    </w:p>
    <w:p>
      <w:pPr>
        <w:pStyle w:val="BookText"/>
        <w:rPr/>
      </w:pPr>
      <w:r>
        <w:rPr>
          <w:rFonts w:eastAsia="Amiri" w:cs="Amiri" w:ascii="Amiri" w:hAnsi="Amiri"/>
          <w:color w:val="111111"/>
          <w:sz w:val="28"/>
          <w:szCs w:val="28"/>
          <w:lang w:bidi="ar-SA"/>
        </w:rPr>
        <w:t>8582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سنان الدمشقي </w:t>
      </w:r>
      <w:r>
        <w:rPr>
          <w:rStyle w:val="FootnoteAnchor"/>
          <w:rtl w:val="true"/>
        </w:rPr>
        <w:footnoteReference w:id="1676"/>
      </w:r>
    </w:p>
    <w:p>
      <w:pPr>
        <w:pStyle w:val="BookText"/>
        <w:rPr/>
      </w:pPr>
      <w:r>
        <w:rPr>
          <w:rFonts w:ascii="IRNazanin" w:hAnsi="IRNazanin" w:eastAsia="IRNazanin"/>
          <w:color w:val="111111"/>
          <w:sz w:val="28"/>
          <w:sz w:val="28"/>
          <w:szCs w:val="28"/>
          <w:rtl w:val="true"/>
          <w:lang w:bidi="fa-IR"/>
        </w:rPr>
        <w:t>روى عن معاذ بن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عنه إسحاق بن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أنبأ أبو الحسين زيد بن عبد اللّه بن محمّد النوحي البلوطي، نا أبو إسحاق إبراهيم بن حاتم التستري الزاهد، نا أبو </w:t>
      </w:r>
      <w:r>
        <w:rPr>
          <w:rStyle w:val="FootnoteAnchor"/>
          <w:rtl w:val="true"/>
        </w:rPr>
        <w:footnoteReference w:id="1677"/>
      </w:r>
      <w:r>
        <w:rPr>
          <w:rFonts w:ascii="Amiri" w:hAnsi="Amiri" w:eastAsia="Amiri" w:cs="Amiri"/>
          <w:color w:val="111111"/>
          <w:sz w:val="28"/>
          <w:sz w:val="28"/>
          <w:szCs w:val="28"/>
          <w:rtl w:val="true"/>
          <w:lang w:bidi="ar-SA"/>
        </w:rPr>
        <w:t>إسحاق إبراهيم بن جعفر بن حمدان التستري، نا عبد اللّه بن أحمد بن عبد اللّه اللخمي، نا أبي، نا أحمد بن عطاء الهجيمي، نا عمرو بن عمر، عن إسحاق بن نوح، عن أبي سنان الدمشقي، عن معاذ بن جبل أنه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أخذ من بدنه لآخرته، فأذاب لحمه و أجف جلده فيوشك أن يأتي يوم هبط‍‌ كلّ‌ كبد جائعة، طال جوعها في الدنيا، و عرّيها، فإن أفضل الناس كلّ‌ جائع عاري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منكر، و في إسناده عدة مجاهيل</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4613721_73709187"/>
      <w:bookmarkStart w:id="631" w:name="_Toc262"/>
      <w:bookmarkEnd w:id="630"/>
      <w:r>
        <w:rPr/>
        <w:t>8583</w:t>
      </w:r>
      <w:r>
        <w:rPr>
          <w:rtl w:val="true"/>
        </w:rPr>
        <w:t xml:space="preserve"> - </w:t>
      </w:r>
      <w:r>
        <w:rPr>
          <w:rtl w:val="true"/>
        </w:rPr>
        <w:t>أبو سنان القسملي</w:t>
      </w:r>
      <w:bookmarkEnd w:id="63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عيسى بن سنان، تقدّم ذكره في حرف العين</w:t>
      </w:r>
      <w:r>
        <w:rPr>
          <w:rFonts w:eastAsia="Amiri" w:cs="Amiri" w:ascii="Amiri" w:hAnsi="Amiri"/>
          <w:color w:val="111111"/>
          <w:sz w:val="28"/>
          <w:szCs w:val="28"/>
          <w:rtl w:val="true"/>
          <w:lang w:bidi="ar-SA"/>
        </w:rPr>
        <w:t xml:space="preserve">. </w:t>
      </w:r>
      <w:bookmarkStart w:id="632" w:name="pg16736_161465"/>
    </w:p>
    <w:p>
      <w:pPr>
        <w:pStyle w:val="Heading4"/>
        <w:numPr>
          <w:ilvl w:val="3"/>
          <w:numId w:val="1"/>
        </w:numPr>
        <w:rPr/>
      </w:pPr>
      <w:bookmarkStart w:id="633" w:name="__RefHeading___Toc4613723_73709187"/>
      <w:bookmarkStart w:id="634" w:name="_Toc263"/>
      <w:bookmarkEnd w:id="632"/>
      <w:bookmarkEnd w:id="633"/>
      <w:r>
        <w:rPr/>
        <w:t>8584</w:t>
      </w:r>
      <w:r>
        <w:rPr>
          <w:rtl w:val="true"/>
        </w:rPr>
        <w:t xml:space="preserve"> - </w:t>
      </w:r>
      <w:r>
        <w:rPr>
          <w:rtl w:val="true"/>
        </w:rPr>
        <w:t xml:space="preserve">أبو سهيل </w:t>
      </w:r>
      <w:r>
        <w:rPr>
          <w:rtl w:val="true"/>
        </w:rPr>
        <w:t xml:space="preserve">- </w:t>
      </w:r>
      <w:r>
        <w:rPr>
          <w:rtl w:val="true"/>
        </w:rPr>
        <w:t>و يقال</w:t>
      </w:r>
      <w:r>
        <w:rPr>
          <w:rtl w:val="true"/>
        </w:rPr>
        <w:t xml:space="preserve">: </w:t>
      </w:r>
      <w:r>
        <w:rPr>
          <w:rtl w:val="true"/>
        </w:rPr>
        <w:t xml:space="preserve">أبو سهيل </w:t>
      </w:r>
      <w:r>
        <w:rPr>
          <w:rtl w:val="true"/>
        </w:rPr>
        <w:t xml:space="preserve">- </w:t>
      </w:r>
      <w:r>
        <w:rPr>
          <w:rtl w:val="true"/>
        </w:rPr>
        <w:t>الأسود</w:t>
      </w:r>
      <w:bookmarkEnd w:id="634"/>
    </w:p>
    <w:p>
      <w:pPr>
        <w:pStyle w:val="BookText"/>
        <w:rPr/>
      </w:pPr>
      <w:r>
        <w:rPr>
          <w:rFonts w:ascii="Amiri" w:hAnsi="Amiri" w:eastAsia="Amiri" w:cs="Amiri"/>
          <w:color w:val="111111"/>
          <w:sz w:val="28"/>
          <w:sz w:val="28"/>
          <w:szCs w:val="28"/>
          <w:rtl w:val="true"/>
          <w:lang w:bidi="ar-SA"/>
        </w:rPr>
        <w:t>مولى مروان بن الحكم و 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حاجبه يعني مروان أبو سهل الأسود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الصيدلاني، ثنا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مروان يأذن عليه مولاه أبو سهل الأسود</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4613725_73709187"/>
      <w:bookmarkStart w:id="636" w:name="_Toc264"/>
      <w:bookmarkEnd w:id="635"/>
      <w:r>
        <w:rPr/>
        <w:t>8585</w:t>
      </w:r>
      <w:r>
        <w:rPr>
          <w:rtl w:val="true"/>
        </w:rPr>
        <w:t xml:space="preserve"> - </w:t>
      </w:r>
      <w:r>
        <w:rPr>
          <w:rtl w:val="true"/>
        </w:rPr>
        <w:t xml:space="preserve">أبو سهيل </w:t>
      </w:r>
      <w:r>
        <w:rPr>
          <w:rtl w:val="true"/>
        </w:rPr>
        <w:t>[</w:t>
      </w:r>
      <w:r>
        <w:rPr>
          <w:rtl w:val="true"/>
        </w:rPr>
        <w:t>الأصبحي</w:t>
      </w:r>
      <w:bookmarkEnd w:id="636"/>
    </w:p>
    <w:p>
      <w:pPr>
        <w:pStyle w:val="BookText"/>
        <w:rPr/>
      </w:pPr>
      <w:r>
        <w:rPr>
          <w:rFonts w:ascii="Amiri" w:hAnsi="Amiri" w:eastAsia="Amiri" w:cs="Amiri"/>
          <w:color w:val="111111"/>
          <w:sz w:val="28"/>
          <w:sz w:val="28"/>
          <w:szCs w:val="28"/>
          <w:rtl w:val="true"/>
          <w:lang w:bidi="ar-SA"/>
        </w:rPr>
        <w:t>عمّ‌ مالك بن أنس نافع بن مالك، تقدم ذكره في حرف النون</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4613727_73709187"/>
      <w:bookmarkStart w:id="638" w:name="_Toc265"/>
      <w:bookmarkEnd w:id="637"/>
      <w:r>
        <w:rPr/>
        <w:t>8586</w:t>
      </w:r>
      <w:r>
        <w:rPr>
          <w:rtl w:val="true"/>
        </w:rPr>
        <w:t xml:space="preserve"> - </w:t>
      </w:r>
      <w:r>
        <w:rPr>
          <w:rtl w:val="true"/>
        </w:rPr>
        <w:t>أبو سهيل</w:t>
      </w:r>
      <w:r>
        <w:rPr>
          <w:rtl w:val="true"/>
        </w:rPr>
        <w:t>]</w:t>
      </w:r>
      <w:bookmarkEnd w:id="638"/>
    </w:p>
    <w:p>
      <w:pPr>
        <w:pStyle w:val="BookText"/>
        <w:rPr/>
      </w:pPr>
      <w:r>
        <w:rPr>
          <w:rFonts w:eastAsia="Amiri" w:cs="Amiri" w:ascii="Amiri" w:hAnsi="Amiri"/>
          <w:color w:val="111111"/>
          <w:sz w:val="28"/>
          <w:szCs w:val="28"/>
          <w:lang w:bidi="ar-SA"/>
        </w:rPr>
        <w:t>8586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سهيل</w:t>
      </w:r>
      <w:r>
        <w:rPr>
          <w:rFonts w:eastAsia="Amiri" w:cs="Amiri" w:ascii="Amiri" w:hAnsi="Amiri"/>
          <w:color w:val="111111"/>
          <w:sz w:val="28"/>
          <w:szCs w:val="28"/>
          <w:rtl w:val="true"/>
          <w:lang w:bidi="ar-SA"/>
        </w:rPr>
        <w:t xml:space="preserve">] </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اسمه عبد العزيز بن سهيل،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4613729_73709187"/>
      <w:bookmarkStart w:id="640" w:name="_Toc266"/>
      <w:bookmarkEnd w:id="639"/>
      <w:r>
        <w:rPr/>
        <w:t>8588</w:t>
      </w:r>
      <w:r>
        <w:rPr>
          <w:rtl w:val="true"/>
        </w:rPr>
        <w:t xml:space="preserve"> - </w:t>
      </w:r>
      <w:r>
        <w:rPr>
          <w:rtl w:val="true"/>
        </w:rPr>
        <w:t>أبو سلاّم الحبشي</w:t>
      </w:r>
      <w:bookmarkEnd w:id="640"/>
    </w:p>
    <w:p>
      <w:pPr>
        <w:pStyle w:val="BookText"/>
        <w:rPr/>
      </w:pPr>
      <w:r>
        <w:rPr>
          <w:rFonts w:ascii="Amiri" w:hAnsi="Amiri" w:eastAsia="Amiri" w:cs="Amiri"/>
          <w:color w:val="111111"/>
          <w:sz w:val="28"/>
          <w:sz w:val="28"/>
          <w:szCs w:val="28"/>
          <w:rtl w:val="true"/>
          <w:lang w:bidi="ar-SA"/>
        </w:rPr>
        <w:t>اسمه ممطور، تقدّم ذكره في حرف الميم</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4613731_73709187"/>
      <w:bookmarkStart w:id="642" w:name="_Toc267"/>
      <w:bookmarkEnd w:id="641"/>
      <w:r>
        <w:rPr/>
        <w:t>8588</w:t>
      </w:r>
      <w:r>
        <w:rPr>
          <w:rtl w:val="true"/>
        </w:rPr>
        <w:t xml:space="preserve"> - </w:t>
      </w:r>
      <w:r>
        <w:rPr>
          <w:rtl w:val="true"/>
        </w:rPr>
        <w:t>أبو سيار</w:t>
      </w:r>
      <w:bookmarkEnd w:id="642"/>
    </w:p>
    <w:p>
      <w:pPr>
        <w:pStyle w:val="BookText"/>
        <w:rPr/>
      </w:pPr>
      <w:r>
        <w:rPr>
          <w:rFonts w:ascii="Amiri" w:hAnsi="Amiri" w:eastAsia="Amiri" w:cs="Amiri"/>
          <w:color w:val="111111"/>
          <w:sz w:val="28"/>
          <w:sz w:val="28"/>
          <w:szCs w:val="28"/>
          <w:rtl w:val="true"/>
          <w:lang w:bidi="ar-SA"/>
        </w:rPr>
        <w:t>ولاه عمر بن عبد العزيز بعض جباية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إسحاق</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عبد اللّه إبراهيم بن محمّد بن عرفة </w:t>
      </w:r>
      <w:r>
        <w:rPr>
          <w:rStyle w:val="FootnoteAnchor"/>
          <w:rtl w:val="true"/>
        </w:rPr>
        <w:footnoteReference w:id="1680"/>
      </w:r>
      <w:r>
        <w:rPr>
          <w:rFonts w:ascii="Amiri" w:hAnsi="Amiri" w:eastAsia="Amiri" w:cs="Amiri"/>
          <w:color w:val="111111"/>
          <w:sz w:val="28"/>
          <w:sz w:val="28"/>
          <w:szCs w:val="28"/>
          <w:rtl w:val="true"/>
          <w:lang w:bidi="ar-SA"/>
        </w:rPr>
        <w:t xml:space="preserve">،أخبرني محمّد بن عيسى الأنصاري، </w:t>
      </w:r>
      <w:bookmarkStart w:id="643" w:name="pg16736_161466"/>
    </w:p>
    <w:p>
      <w:pPr>
        <w:pStyle w:val="BookText"/>
        <w:rPr/>
      </w:pPr>
      <w:bookmarkEnd w:id="643"/>
      <w:r>
        <w:rPr>
          <w:rFonts w:ascii="Amiri" w:hAnsi="Amiri" w:eastAsia="Amiri" w:cs="Amiri"/>
          <w:color w:val="111111"/>
          <w:sz w:val="28"/>
          <w:sz w:val="28"/>
          <w:szCs w:val="28"/>
          <w:rtl w:val="true"/>
          <w:lang w:bidi="ar-SA"/>
        </w:rPr>
        <w:t>عن عبد اللّه بن محمّد بن عائشة، عن أبي إسحاق، عن أبي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ولاّني عمر بن عبد العزيز صدقة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Style w:val="FootnoteAnchor"/>
          <w:rtl w:val="true"/>
        </w:rPr>
        <w:footnoteReference w:id="1681"/>
      </w:r>
      <w:r>
        <w:rPr>
          <w:rFonts w:ascii="Amiri" w:hAnsi="Amiri" w:eastAsia="Amiri" w:cs="Amiri"/>
          <w:color w:val="111111"/>
          <w:sz w:val="28"/>
          <w:sz w:val="28"/>
          <w:szCs w:val="28"/>
          <w:rtl w:val="true"/>
          <w:lang w:bidi="ar-SA"/>
        </w:rPr>
        <w:t>أدفعها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مدّ يده إليها، فإن كان غنيا عنها فأحوجه اللّه إليها، و إن كان محتاجا إليها فأغناه اللّه عنها</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4613733_73709187"/>
      <w:bookmarkStart w:id="645" w:name="_Toc268"/>
      <w:bookmarkEnd w:id="644"/>
      <w:r>
        <w:rPr>
          <w:rtl w:val="true"/>
        </w:rPr>
        <w:t>حرف الشين</w:t>
      </w:r>
      <w:bookmarkEnd w:id="645"/>
    </w:p>
    <w:p>
      <w:pPr>
        <w:pStyle w:val="Heading4"/>
        <w:numPr>
          <w:ilvl w:val="3"/>
          <w:numId w:val="1"/>
        </w:numPr>
        <w:rPr/>
      </w:pPr>
      <w:bookmarkStart w:id="646" w:name="__RefHeading___Toc4613735_73709187"/>
      <w:bookmarkStart w:id="647" w:name="_Toc269"/>
      <w:bookmarkEnd w:id="646"/>
      <w:r>
        <w:rPr/>
        <w:t>8589</w:t>
      </w:r>
      <w:r>
        <w:rPr>
          <w:rtl w:val="true"/>
        </w:rPr>
        <w:t xml:space="preserve"> - </w:t>
      </w:r>
      <w:r>
        <w:rPr>
          <w:rtl w:val="true"/>
        </w:rPr>
        <w:t>أبو شبيب</w:t>
      </w:r>
      <w:bookmarkEnd w:id="647"/>
    </w:p>
    <w:p>
      <w:pPr>
        <w:pStyle w:val="BookText"/>
        <w:rPr/>
      </w:pPr>
      <w:r>
        <w:rPr>
          <w:rFonts w:ascii="Amiri" w:hAnsi="Amiri" w:eastAsia="Amiri" w:cs="Amiri"/>
          <w:color w:val="111111"/>
          <w:sz w:val="28"/>
          <w:sz w:val="28"/>
          <w:szCs w:val="28"/>
          <w:rtl w:val="true"/>
          <w:lang w:bidi="ar-SA"/>
        </w:rPr>
        <w:t>أحد الصلحاء من أهل غوطة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 موسى الساوي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محمّد المعيوفي، و أبو العباس أحمد بن محمّد بن علي البردعي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سهل بن بشر الأسفرايني، أنا محمّد بن إسماعيل بن القاسم بن الحسن الحداد، ثنا</w:t>
      </w:r>
      <w:r>
        <w:rPr>
          <w:rFonts w:eastAsia="Amiri" w:cs="Amiri" w:ascii="Amiri" w:hAnsi="Amiri"/>
          <w:color w:val="111111"/>
          <w:sz w:val="28"/>
          <w:szCs w:val="28"/>
          <w:rtl w:val="true"/>
          <w:lang w:bidi="ar-SA"/>
        </w:rPr>
        <w:t xml:space="preserve">... </w:t>
      </w:r>
      <w:r>
        <w:rPr>
          <w:rStyle w:val="FootnoteAnchor"/>
          <w:rtl w:val="true"/>
        </w:rPr>
        <w:footnoteReference w:id="1682"/>
      </w:r>
      <w:r>
        <w:rPr>
          <w:rFonts w:ascii="Amiri" w:hAnsi="Amiri" w:eastAsia="Amiri" w:cs="Amiri"/>
          <w:color w:val="111111"/>
          <w:sz w:val="28"/>
          <w:sz w:val="28"/>
          <w:szCs w:val="28"/>
          <w:rtl w:val="true"/>
          <w:lang w:bidi="ar-SA"/>
        </w:rPr>
        <w:t>،ثنا أبو علي محمّد بن الحسين بن أحمد بن بكر الطبراني، ثنا عمي أبو أحمد عبد اللّه بن بكر، حدّثني علي بن محمّد المعيوفي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عمي </w:t>
      </w:r>
      <w:r>
        <w:rPr>
          <w:rStyle w:val="FootnoteAnchor"/>
          <w:rtl w:val="true"/>
        </w:rPr>
        <w:footnoteReference w:id="1683"/>
      </w:r>
      <w:r>
        <w:rPr>
          <w:rFonts w:ascii="Amiri" w:hAnsi="Amiri" w:eastAsia="Amiri" w:cs="Amiri"/>
          <w:color w:val="111111"/>
          <w:sz w:val="28"/>
          <w:sz w:val="28"/>
          <w:szCs w:val="28"/>
          <w:rtl w:val="true"/>
          <w:lang w:bidi="ar-SA"/>
        </w:rPr>
        <w:t xml:space="preserve">و أبو محمّد المعيوفي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حضرا أبا شبيب شيخا من أهل الغوطة و كان وليا من أولياء اللّه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تطالبني منذ ثلاثين سنة بشيء من الفريك، فلمّا كان في هذا اليوم أطعمتها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شبيب تحب أن تطعمنا </w:t>
      </w:r>
      <w:r>
        <w:rPr>
          <w:rStyle w:val="FootnoteAnchor"/>
          <w:rtl w:val="true"/>
        </w:rPr>
        <w:footnoteReference w:id="1684"/>
      </w:r>
      <w:r>
        <w:rPr>
          <w:rFonts w:ascii="Amiri" w:hAnsi="Amiri" w:eastAsia="Amiri" w:cs="Amiri"/>
          <w:color w:val="111111"/>
          <w:sz w:val="28"/>
          <w:sz w:val="28"/>
          <w:szCs w:val="28"/>
          <w:rtl w:val="true"/>
          <w:lang w:bidi="ar-SA"/>
        </w:rPr>
        <w:t>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تلك القلنسوة ففيها شيء منه، 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إلى القلنسوة فجئت بها </w:t>
      </w:r>
      <w:r>
        <w:rPr>
          <w:rStyle w:val="FootnoteAnchor"/>
          <w:rtl w:val="true"/>
        </w:rPr>
        <w:footnoteReference w:id="1685"/>
      </w:r>
      <w:r>
        <w:rPr>
          <w:rFonts w:ascii="Amiri" w:hAnsi="Amiri" w:eastAsia="Amiri" w:cs="Amiri"/>
          <w:color w:val="111111"/>
          <w:sz w:val="28"/>
          <w:sz w:val="28"/>
          <w:szCs w:val="28"/>
          <w:rtl w:val="true"/>
          <w:lang w:bidi="ar-SA"/>
        </w:rPr>
        <w:t>و فيها شيء من بزر الخبّيز قد فركه و نقّاه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فأكلناه، فما علمنا أنا طعمنا شيئا قط‍‌ ألذّ منه، و أنه قد جمع فيه طعم كل شيء طيب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أحمد بن عبد العزيز العباسي، أنا الحسين بن يحيى بن إبراهيم بن الحافظ‍‌، ثنا الحسين بن علي بن محمّد الشيرازي، أنا علي بن عبد اللّه بن جهضم، حدّثني </w:t>
      </w:r>
      <w:bookmarkStart w:id="648" w:name="pg16736_161467"/>
    </w:p>
    <w:p>
      <w:pPr>
        <w:pStyle w:val="BookText"/>
        <w:rPr/>
      </w:pPr>
      <w:bookmarkEnd w:id="648"/>
      <w:r>
        <w:rPr>
          <w:rFonts w:ascii="Amiri" w:hAnsi="Amiri" w:eastAsia="Amiri" w:cs="Amiri"/>
          <w:color w:val="111111"/>
          <w:sz w:val="28"/>
          <w:sz w:val="28"/>
          <w:szCs w:val="28"/>
          <w:rtl w:val="true"/>
          <w:lang w:bidi="ar-SA"/>
        </w:rPr>
        <w:t>أبو العباس أحمد بن محمّد بن علي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شبيب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موسى الساوي فمرّ له كلام حسن، فقال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إن كنا صادقين، فإنا حمقى، و إن كنا كاذبين فإنا هلكى</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4613737_73709187"/>
      <w:bookmarkStart w:id="650" w:name="_Toc270"/>
      <w:bookmarkEnd w:id="649"/>
      <w:r>
        <w:rPr/>
        <w:t>8590</w:t>
      </w:r>
      <w:r>
        <w:rPr>
          <w:rtl w:val="true"/>
        </w:rPr>
        <w:t xml:space="preserve"> - </w:t>
      </w:r>
      <w:r>
        <w:rPr>
          <w:rtl w:val="true"/>
        </w:rPr>
        <w:t>أبو شراحيل</w:t>
      </w:r>
      <w:bookmarkEnd w:id="650"/>
    </w:p>
    <w:p>
      <w:pPr>
        <w:pStyle w:val="BookText"/>
        <w:rPr/>
      </w:pPr>
      <w:r>
        <w:rPr>
          <w:rFonts w:ascii="Amiri" w:hAnsi="Amiri" w:eastAsia="Amiri" w:cs="Amiri"/>
          <w:color w:val="111111"/>
          <w:sz w:val="28"/>
          <w:sz w:val="28"/>
          <w:szCs w:val="28"/>
          <w:rtl w:val="true"/>
          <w:lang w:bidi="ar-SA"/>
        </w:rPr>
        <w:t>شهد حصار دمشق مع عبد اللّه بن علي، و كان على</w:t>
      </w:r>
      <w:r>
        <w:rPr>
          <w:rFonts w:eastAsia="Amiri" w:cs="Amiri" w:ascii="Amiri" w:hAnsi="Amiri"/>
          <w:color w:val="111111"/>
          <w:sz w:val="28"/>
          <w:szCs w:val="28"/>
          <w:rtl w:val="true"/>
          <w:lang w:bidi="ar-SA"/>
        </w:rPr>
        <w:t xml:space="preserve">..... </w:t>
      </w:r>
      <w:r>
        <w:rPr>
          <w:rStyle w:val="FootnoteAnchor"/>
          <w:rtl w:val="true"/>
        </w:rPr>
        <w:footnoteReference w:id="1686"/>
      </w:r>
      <w:r>
        <w:rPr>
          <w:rFonts w:ascii="Amiri" w:hAnsi="Amiri" w:eastAsia="Amiri" w:cs="Amiri"/>
          <w:color w:val="111111"/>
          <w:sz w:val="28"/>
          <w:sz w:val="28"/>
          <w:szCs w:val="28"/>
          <w:rtl w:val="true"/>
          <w:lang w:bidi="ar-SA"/>
        </w:rPr>
        <w:t>،تقدم ذكره في ترجمة جبريل بن يحيى</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4613739_73709187"/>
      <w:bookmarkStart w:id="652" w:name="_Toc271"/>
      <w:bookmarkEnd w:id="651"/>
      <w:r>
        <w:rPr/>
        <w:t>8591</w:t>
      </w:r>
      <w:r>
        <w:rPr>
          <w:rtl w:val="true"/>
        </w:rPr>
        <w:t xml:space="preserve"> - </w:t>
      </w:r>
      <w:r>
        <w:rPr>
          <w:rtl w:val="true"/>
        </w:rPr>
        <w:t>أبو شريف الأسدي</w:t>
      </w:r>
      <w:bookmarkEnd w:id="652"/>
    </w:p>
    <w:p>
      <w:pPr>
        <w:pStyle w:val="BookText"/>
        <w:rPr/>
      </w:pPr>
      <w:r>
        <w:rPr>
          <w:rFonts w:eastAsia="Amiri" w:cs="Amiri" w:ascii="Amiri" w:hAnsi="Amiri"/>
          <w:color w:val="111111"/>
          <w:sz w:val="28"/>
          <w:szCs w:val="28"/>
          <w:lang w:bidi="ar-SA"/>
        </w:rPr>
        <w:t>8591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شريف الأسدي </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وجهه معاوية و غيره إلى حجر بن عدي الكندي بعذراء فقتله هو و جماعة معه له ذكر</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4613741_73709187"/>
      <w:bookmarkStart w:id="654" w:name="_Toc272"/>
      <w:bookmarkEnd w:id="653"/>
      <w:r>
        <w:rPr/>
        <w:t>8592</w:t>
      </w:r>
      <w:r>
        <w:rPr>
          <w:rtl w:val="true"/>
        </w:rPr>
        <w:t xml:space="preserve"> - </w:t>
      </w:r>
      <w:r>
        <w:rPr>
          <w:rtl w:val="true"/>
        </w:rPr>
        <w:t>أبو الشعثاء</w:t>
      </w:r>
      <w:bookmarkEnd w:id="654"/>
    </w:p>
    <w:p>
      <w:pPr>
        <w:pStyle w:val="BookText"/>
        <w:rPr/>
      </w:pPr>
      <w:r>
        <w:rPr>
          <w:rFonts w:ascii="Amiri" w:hAnsi="Amiri" w:eastAsia="Amiri" w:cs="Amiri"/>
          <w:color w:val="111111"/>
          <w:sz w:val="28"/>
          <w:sz w:val="28"/>
          <w:szCs w:val="28"/>
          <w:rtl w:val="true"/>
          <w:lang w:bidi="ar-SA"/>
        </w:rPr>
        <w:t>اسمه سليم بن أسود المحاربي، تقدم ذكره في حرف السين</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4613743_73709187"/>
      <w:bookmarkStart w:id="656" w:name="_Toc273"/>
      <w:bookmarkEnd w:id="655"/>
      <w:r>
        <w:rPr/>
        <w:t>8593</w:t>
      </w:r>
      <w:r>
        <w:rPr>
          <w:rtl w:val="true"/>
        </w:rPr>
        <w:t xml:space="preserve"> - </w:t>
      </w:r>
      <w:r>
        <w:rPr>
          <w:rtl w:val="true"/>
        </w:rPr>
        <w:t>أبو الشعثاء القشيري</w:t>
      </w:r>
      <w:bookmarkEnd w:id="656"/>
    </w:p>
    <w:p>
      <w:pPr>
        <w:pStyle w:val="BookText"/>
        <w:rPr/>
      </w:pPr>
      <w:r>
        <w:rPr>
          <w:rFonts w:eastAsia="Amiri" w:cs="Amiri" w:ascii="Amiri" w:hAnsi="Amiri"/>
          <w:color w:val="111111"/>
          <w:sz w:val="28"/>
          <w:szCs w:val="28"/>
          <w:lang w:bidi="ar-SA"/>
        </w:rPr>
        <w:t>8593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الشعثاء القشيري </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شاعر 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عبد الوهاب الميداني في سماعه من أبي سليمان بن زبر،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الشعثاء القشيري يذم يزيد بن الوليد و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أمية هذا ما جنته أكفكم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فسقيا و رعيا للفضل اللجب</w:t>
      </w:r>
    </w:p>
    <w:p>
      <w:pPr>
        <w:pStyle w:val="BookText"/>
        <w:rPr/>
      </w:pPr>
      <w:r>
        <w:rPr>
          <w:rFonts w:ascii="Amiri" w:hAnsi="Amiri" w:eastAsia="Amiri" w:cs="Amiri"/>
          <w:color w:val="111111"/>
          <w:sz w:val="28"/>
          <w:sz w:val="28"/>
          <w:szCs w:val="28"/>
          <w:rtl w:val="true"/>
          <w:lang w:bidi="ar-SA"/>
        </w:rPr>
        <w:t xml:space="preserve">تعاورتموه بالسيوف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فصرتم حديثا بين شرق و مغرب</w:t>
      </w:r>
    </w:p>
    <w:p>
      <w:pPr>
        <w:pStyle w:val="BookText"/>
        <w:rPr/>
      </w:pPr>
      <w:r>
        <w:rPr>
          <w:rFonts w:ascii="Amiri" w:hAnsi="Amiri" w:eastAsia="Amiri" w:cs="Amiri"/>
          <w:color w:val="111111"/>
          <w:sz w:val="28"/>
          <w:sz w:val="28"/>
          <w:szCs w:val="28"/>
          <w:rtl w:val="true"/>
          <w:lang w:bidi="ar-SA"/>
        </w:rPr>
        <w:t xml:space="preserve">نصحت فلم يقبل وليد نصيحتي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شلوا بين ذيب و ثعلب</w:t>
      </w:r>
    </w:p>
    <w:p>
      <w:pPr>
        <w:pStyle w:val="BookText"/>
        <w:rPr/>
      </w:pPr>
      <w:r>
        <w:rPr>
          <w:rFonts w:ascii="Amiri" w:hAnsi="Amiri" w:eastAsia="Amiri" w:cs="Amiri"/>
          <w:color w:val="111111"/>
          <w:sz w:val="28"/>
          <w:sz w:val="28"/>
          <w:szCs w:val="28"/>
          <w:rtl w:val="true"/>
          <w:lang w:bidi="ar-SA"/>
        </w:rPr>
        <w:t xml:space="preserve">و أدرك منه ما أراد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يغب</w:t>
      </w:r>
    </w:p>
    <w:p>
      <w:pPr>
        <w:pStyle w:val="BookText"/>
        <w:rPr/>
      </w:pPr>
      <w:r>
        <w:rPr>
          <w:rFonts w:ascii="Amiri" w:hAnsi="Amiri" w:eastAsia="Amiri" w:cs="Amiri"/>
          <w:color w:val="111111"/>
          <w:sz w:val="28"/>
          <w:sz w:val="28"/>
          <w:szCs w:val="28"/>
          <w:rtl w:val="true"/>
          <w:lang w:bidi="ar-SA"/>
        </w:rPr>
        <w:t xml:space="preserve">فقلت أمير المؤمنين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 ما استحليته الدهر فاشرب</w:t>
      </w:r>
    </w:p>
    <w:p>
      <w:pPr>
        <w:pStyle w:val="BookText"/>
        <w:rPr/>
      </w:pPr>
      <w:r>
        <w:rPr>
          <w:rFonts w:ascii="IRNazanin" w:hAnsi="IRNazanin" w:eastAsia="IRNazanin"/>
          <w:color w:val="111111"/>
          <w:sz w:val="28"/>
          <w:sz w:val="28"/>
          <w:szCs w:val="28"/>
          <w:rtl w:val="true"/>
          <w:lang w:bidi="fa-IR"/>
        </w:rPr>
        <w:t xml:space="preserve">مستحلب سمّا ناقعا </w:t>
      </w:r>
      <w:r>
        <w:rPr>
          <w:rStyle w:val="FootnoteAnchor"/>
          <w:rtl w:val="true"/>
        </w:rPr>
        <w:footnoteReference w:id="1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فضلة يزيد و لا تغضب</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فلست</w:t>
      </w:r>
      <w:r>
        <w:rPr>
          <w:rFonts w:eastAsia="IRNazanin" w:cs="IRNazanin"/>
          <w:color w:val="111111"/>
          <w:sz w:val="28"/>
          <w:szCs w:val="28"/>
          <w:rtl w:val="true"/>
          <w:lang w:bidi="fa-IR"/>
        </w:rPr>
        <w:t xml:space="preserve">.... </w:t>
      </w:r>
      <w:r>
        <w:rPr>
          <w:rStyle w:val="FootnoteAnchor"/>
          <w:rtl w:val="true"/>
        </w:rPr>
        <w:footnoteReference w:id="1690"/>
      </w:r>
      <w:r>
        <w:rPr>
          <w:rFonts w:ascii="Amiri" w:hAnsi="Amiri" w:eastAsia="Amiri" w:cs="Amiri"/>
          <w:color w:val="111111"/>
          <w:sz w:val="28"/>
          <w:sz w:val="28"/>
          <w:szCs w:val="28"/>
          <w:rtl w:val="true"/>
          <w:lang w:bidi="ar-SA"/>
        </w:rPr>
        <w:t xml:space="preserve">يزيد زعمت الحق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نواضح يلوح لعيني كل عز و أشيب </w:t>
      </w:r>
      <w:bookmarkStart w:id="657" w:name="pg16736_161468"/>
    </w:p>
    <w:p>
      <w:pPr>
        <w:pStyle w:val="BookText"/>
        <w:rPr/>
      </w:pPr>
      <w:bookmarkEnd w:id="657"/>
      <w:r>
        <w:rPr>
          <w:rFonts w:ascii="Amiri" w:hAnsi="Amiri" w:eastAsia="Amiri" w:cs="Amiri"/>
          <w:color w:val="111111"/>
          <w:sz w:val="28"/>
          <w:sz w:val="28"/>
          <w:szCs w:val="28"/>
          <w:rtl w:val="true"/>
          <w:lang w:bidi="ar-SA"/>
        </w:rPr>
        <w:t xml:space="preserve">فسر إلى مروان فاتيه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الصديق منجاة و في</w:t>
      </w:r>
      <w:r>
        <w:rPr>
          <w:rFonts w:eastAsia="Amiri" w:cs="Amiri" w:ascii="Amiri" w:hAnsi="Amiri"/>
          <w:color w:val="111111"/>
          <w:sz w:val="28"/>
          <w:szCs w:val="28"/>
          <w:rtl w:val="true"/>
          <w:lang w:bidi="ar-SA"/>
        </w:rPr>
        <w:t xml:space="preserve">..... </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ففروا فلا يغني الفرار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لقحت هيجاء ذات تلهب</w:t>
      </w:r>
    </w:p>
    <w:p>
      <w:pPr>
        <w:pStyle w:val="BookText"/>
        <w:rPr/>
      </w:pPr>
      <w:r>
        <w:rPr>
          <w:rFonts w:ascii="Amiri" w:hAnsi="Amiri" w:eastAsia="Amiri" w:cs="Amiri"/>
          <w:color w:val="111111"/>
          <w:sz w:val="28"/>
          <w:sz w:val="28"/>
          <w:szCs w:val="28"/>
          <w:rtl w:val="true"/>
          <w:lang w:bidi="ar-SA"/>
        </w:rPr>
        <w:t xml:space="preserve">بكلّ‌ حسام مشرفي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برق في يدي متلبب</w:t>
      </w:r>
    </w:p>
    <w:p>
      <w:pPr>
        <w:pStyle w:val="BookText"/>
        <w:rPr/>
      </w:pPr>
      <w:r>
        <w:rPr>
          <w:rFonts w:ascii="Amiri" w:hAnsi="Amiri" w:eastAsia="Amiri" w:cs="Amiri"/>
          <w:color w:val="111111"/>
          <w:sz w:val="28"/>
          <w:sz w:val="28"/>
          <w:szCs w:val="28"/>
          <w:rtl w:val="true"/>
          <w:lang w:bidi="ar-SA"/>
        </w:rPr>
        <w:t xml:space="preserve">فمن مبلغ مروان عني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مروان قرن في الوغا لا يكذب</w:t>
      </w:r>
    </w:p>
    <w:p>
      <w:pPr>
        <w:pStyle w:val="Heading4"/>
        <w:numPr>
          <w:ilvl w:val="3"/>
          <w:numId w:val="1"/>
        </w:numPr>
        <w:rPr/>
      </w:pPr>
      <w:bookmarkStart w:id="658" w:name="__RefHeading___Toc4613745_73709187"/>
      <w:bookmarkStart w:id="659" w:name="_Toc274"/>
      <w:bookmarkEnd w:id="658"/>
      <w:r>
        <w:rPr/>
        <w:t>8594</w:t>
      </w:r>
      <w:r>
        <w:rPr>
          <w:rtl w:val="true"/>
        </w:rPr>
        <w:t xml:space="preserve"> - </w:t>
      </w:r>
      <w:r>
        <w:rPr>
          <w:rtl w:val="true"/>
        </w:rPr>
        <w:t>أبو شعيب الحضرمي</w:t>
      </w:r>
      <w:bookmarkEnd w:id="659"/>
    </w:p>
    <w:p>
      <w:pPr>
        <w:pStyle w:val="BookText"/>
        <w:rPr/>
      </w:pPr>
      <w:r>
        <w:rPr>
          <w:rFonts w:ascii="Amiri" w:hAnsi="Amiri" w:eastAsia="Amiri" w:cs="Amiri"/>
          <w:color w:val="111111"/>
          <w:sz w:val="28"/>
          <w:sz w:val="28"/>
          <w:szCs w:val="28"/>
          <w:rtl w:val="true"/>
          <w:lang w:bidi="ar-SA"/>
        </w:rPr>
        <w:t>أظنه من أهل بيت المقدس، و يقال أبو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عمر بن الخطاب، و أبي أيوب الأنصاري، و أظنه شهد الجابية مع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عثمان بن أبي سودة، و أبو سنان عيسى بن سنان القسملي، و أظن أبا سنان لم يلقه، و إنّما يروي عن عثمان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سعد المطرز </w:t>
      </w:r>
      <w:r>
        <w:rPr>
          <w:rStyle w:val="FootnoteAnchor"/>
          <w:rtl w:val="true"/>
        </w:rPr>
        <w:footnoteReference w:id="1692"/>
      </w:r>
      <w:r>
        <w:rPr>
          <w:rFonts w:ascii="Amiri" w:hAnsi="Amiri" w:eastAsia="Amiri" w:cs="Amiri"/>
          <w:color w:val="111111"/>
          <w:sz w:val="28"/>
          <w:sz w:val="28"/>
          <w:szCs w:val="28"/>
          <w:rtl w:val="true"/>
          <w:lang w:bidi="ar-SA"/>
        </w:rPr>
        <w:t xml:space="preserve">،و أبو علي الحداد، أنبأ أبو نعيم الحافظ‍‌، ثنا سليمان بن أحمد </w:t>
      </w:r>
      <w:r>
        <w:rPr>
          <w:rStyle w:val="FootnoteAnchor"/>
          <w:rtl w:val="true"/>
        </w:rPr>
        <w:footnoteReference w:id="1693"/>
      </w:r>
      <w:r>
        <w:rPr>
          <w:rFonts w:ascii="Amiri" w:hAnsi="Amiri" w:eastAsia="Amiri" w:cs="Amiri"/>
          <w:color w:val="111111"/>
          <w:sz w:val="28"/>
          <w:sz w:val="28"/>
          <w:szCs w:val="28"/>
          <w:rtl w:val="true"/>
          <w:lang w:bidi="ar-SA"/>
        </w:rPr>
        <w:t xml:space="preserve">،نا بكر بن سهل، نا عمرو بن هاشم البيروتي </w:t>
      </w:r>
      <w:r>
        <w:rPr>
          <w:rStyle w:val="FootnoteAnchor"/>
          <w:rtl w:val="true"/>
        </w:rPr>
        <w:footnoteReference w:id="1694"/>
      </w:r>
      <w:r>
        <w:rPr>
          <w:rFonts w:ascii="Amiri" w:hAnsi="Amiri" w:eastAsia="Amiri" w:cs="Amiri"/>
          <w:color w:val="111111"/>
          <w:sz w:val="28"/>
          <w:sz w:val="28"/>
          <w:szCs w:val="28"/>
          <w:rtl w:val="true"/>
          <w:lang w:bidi="ar-SA"/>
        </w:rPr>
        <w:t>،ثنا الهقل بن زياد، عن الأوزاعي، عن عثمان بن أبي سودة، عن أبي شعيب الحضرمي،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تغوط‍‌ أحدكم فليستنج بثلاثة أحجار، فإنّ‌ ذلك كافية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w:t>
      </w:r>
      <w:r>
        <w:rPr>
          <w:rStyle w:val="FootnoteAnchor"/>
          <w:rtl w:val="true"/>
        </w:rPr>
        <w:footnoteReference w:id="1695"/>
      </w:r>
      <w:r>
        <w:rPr>
          <w:rFonts w:ascii="Amiri" w:hAnsi="Amiri" w:eastAsia="Amiri" w:cs="Amiri"/>
          <w:color w:val="111111"/>
          <w:sz w:val="28"/>
          <w:sz w:val="28"/>
          <w:szCs w:val="28"/>
          <w:rtl w:val="true"/>
          <w:lang w:bidi="ar-SA"/>
        </w:rPr>
        <w:t xml:space="preserve">،حدّثني أبي، ثنا أسود بن عامر، نا حماد بن سلمة، عن أبي سنان </w:t>
      </w:r>
      <w:r>
        <w:rPr>
          <w:rStyle w:val="FootnoteAnchor"/>
          <w:rtl w:val="true"/>
        </w:rPr>
        <w:footnoteReference w:id="1696"/>
      </w:r>
      <w:r>
        <w:rPr>
          <w:rFonts w:ascii="Amiri" w:hAnsi="Amiri" w:eastAsia="Amiri" w:cs="Amiri"/>
          <w:color w:val="111111"/>
          <w:sz w:val="28"/>
          <w:sz w:val="28"/>
          <w:szCs w:val="28"/>
          <w:rtl w:val="true"/>
          <w:lang w:bidi="ar-SA"/>
        </w:rPr>
        <w:t>،عن عبيد بن آدم، و أبي مريم، و أبي شعيب</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الخطاب كان بالجابية، فذكر فتح بيت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سلمة فحدّثني أبو سنان عن عبيد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ترى أن </w:t>
      </w:r>
    </w:p>
    <w:p>
      <w:pPr>
        <w:pStyle w:val="BookText"/>
        <w:rPr/>
      </w:pPr>
      <w:r>
        <w:rPr>
          <w:rFonts w:ascii="Amiri" w:hAnsi="Amiri" w:eastAsia="Amiri" w:cs="Amiri"/>
          <w:color w:val="111111"/>
          <w:sz w:val="28"/>
          <w:sz w:val="28"/>
          <w:szCs w:val="28"/>
          <w:rtl w:val="true"/>
          <w:lang w:bidi="ar-SA"/>
        </w:rPr>
        <w:t>أصلي‌؟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 عني صلّيت خلف الصخرة فكانت القدس كلها بين يديك،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ضاهيت اليهودية، لا، و لكن أصلي حيث صلّى رسول اللّه صلى اللّه عليه و سلم فتقدم إلى القبلة فصلّى، ثم جاء فبسط‍‌ رداءه، فكنس الكناسة في ردائه و كنس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بقراءتي عليه، عن أبي جعفر بن المسلمة، عن أبي الحسن محمّد بن عمر بن محمّد بن حميد بن بهتة، أنبأ أبو بكر محمّد بن أحمد بن يعقوب بن شيبة، نا جدي، نا موسى بن إسماعيل، نا حماد بن سلمة، أنبأ أبو سنان، عن عبيد بن آدم، و أبي مريم، و أبي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كان بالجابية فقدم خالد بن الوليد إلى بيت المقدس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خالد بن الوليد،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اسم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انعته لنا، فنعته،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فلست تفتحها و لكن عمر، فإنّا نجد في الكتب كلّ‌ مدينة تفتح قبل الأخرى، و كل رجل يفتحها بنعته و إنّا نجد في الكتاب أن قيسارية </w:t>
      </w:r>
      <w:r>
        <w:rPr>
          <w:rStyle w:val="FootnoteAnchor"/>
          <w:rtl w:val="true"/>
        </w:rPr>
        <w:footnoteReference w:id="1697"/>
      </w:r>
      <w:r>
        <w:rPr>
          <w:rFonts w:ascii="Amiri" w:hAnsi="Amiri" w:eastAsia="Amiri" w:cs="Amiri"/>
          <w:color w:val="111111"/>
          <w:sz w:val="28"/>
          <w:sz w:val="28"/>
          <w:szCs w:val="28"/>
          <w:rtl w:val="true"/>
          <w:lang w:bidi="ar-SA"/>
        </w:rPr>
        <w:t xml:space="preserve">تفتح قبل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فاذهبوا فافتحوها ثم تعالوا بصاحبكم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خالد إلى عمر بذلك، فشاور عمر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أصحاب كتاب و عندهم علم، فما ترون‌؟ فذهبوا إلى قيسارية ففتحوها، و جاءوا إلى بيت المقدس</w:t>
      </w:r>
      <w:r>
        <w:rPr>
          <w:rFonts w:eastAsia="Amiri" w:cs="Amiri" w:ascii="Amiri" w:hAnsi="Amiri"/>
          <w:color w:val="111111"/>
          <w:sz w:val="28"/>
          <w:szCs w:val="28"/>
          <w:rtl w:val="true"/>
          <w:lang w:bidi="ar-SA"/>
        </w:rPr>
        <w:t xml:space="preserve">] </w:t>
      </w:r>
      <w:r>
        <w:rPr>
          <w:rStyle w:val="FootnoteAnchor"/>
          <w:rtl w:val="true"/>
        </w:rPr>
        <w:footnoteReference w:id="1698"/>
      </w:r>
      <w:r>
        <w:rPr>
          <w:rFonts w:ascii="Amiri" w:hAnsi="Amiri" w:eastAsia="Amiri" w:cs="Amiri"/>
          <w:color w:val="111111"/>
          <w:sz w:val="28"/>
          <w:sz w:val="28"/>
          <w:szCs w:val="28"/>
          <w:rtl w:val="true"/>
          <w:lang w:bidi="ar-SA"/>
        </w:rPr>
        <w:t>فصالحهم، فدخل عليهم و عليه قميصان سنبلانيان فصلّى عند كنيسة مريم ثم بزق في أحد قميصه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ابزق فيها، فإنها يشرك فيها باللّه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يشرك فيها باللّه فإنه يذكر اللّه فيها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عمر غنيا أن يصلي عند وادي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عبيد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ترى أن أصلي‌؟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 عني صليت خلف الصخرة فكان القدس كلها بين يديك، يعني المسجد الحرام،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ضاهيت اليهودية، و لكن أصلي حيث صلى رسول اللّه صلى اللّه عليه و سلم ليلة أسري به، فتقدم إلى قبلة المسجد فصلّى، ثم جاء فبسط‍‌ رداءه فكنس الكناسة في ردائه و كنس الناس</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بن أبي علي، أنبأ أبو بكر الصفار، أنا ابن منجويه، أنا أبو أحمد، أنا محمّد بن المسيّب، أنا إسحاق، حدّثني الحارث بن أسد، و الربيع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660" w:name="pg16736_161470"/>
    </w:p>
    <w:p>
      <w:pPr>
        <w:pStyle w:val="BookText"/>
        <w:rPr/>
      </w:pPr>
      <w:bookmarkEnd w:id="660"/>
      <w:r>
        <w:rPr>
          <w:rFonts w:ascii="Amiri" w:hAnsi="Amiri" w:eastAsia="Amiri" w:cs="Amiri"/>
          <w:color w:val="111111"/>
          <w:sz w:val="28"/>
          <w:sz w:val="28"/>
          <w:szCs w:val="28"/>
          <w:rtl w:val="true"/>
          <w:lang w:bidi="ar-SA"/>
        </w:rPr>
        <w:t xml:space="preserve">بشر بن بكر، نا الأوزاعي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699"/>
      </w:r>
      <w:r>
        <w:rPr>
          <w:rFonts w:ascii="Amiri" w:hAnsi="Amiri" w:eastAsia="Amiri" w:cs="Amiri"/>
          <w:color w:val="111111"/>
          <w:sz w:val="28"/>
          <w:sz w:val="28"/>
          <w:szCs w:val="28"/>
          <w:rtl w:val="true"/>
          <w:lang w:bidi="ar-SA"/>
        </w:rPr>
        <w:t>ابن أبي سودة، حدّثني أبو شعيب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أيوب الذي نزل عليه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أنا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شعيب الحضرمي روى عن أبي أيوب الأنصاري في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الأوزاعي عن عثمان بن أبي سودة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1701"/>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أنا أبو بكر، أنا ابن منجويه، أنا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شعيب، و يقال أبو الأشعث الحضرمي، سمع أبا أيوب خالد بن زيد الأنصاري، روى عنه عثمان بن أبي سودة، حديثه في الشاميين</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4613747_73709187"/>
      <w:bookmarkStart w:id="662" w:name="_Toc275"/>
      <w:bookmarkEnd w:id="661"/>
      <w:r>
        <w:rPr/>
        <w:t>8595</w:t>
      </w:r>
      <w:r>
        <w:rPr>
          <w:rtl w:val="true"/>
        </w:rPr>
        <w:t xml:space="preserve"> - </w:t>
      </w:r>
      <w:r>
        <w:rPr>
          <w:rtl w:val="true"/>
        </w:rPr>
        <w:t>أبو شمر بن أبرهة بن الصباح بن لهيعة بن شيبة بن مرثد</w:t>
      </w:r>
      <w:bookmarkEnd w:id="66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ينكف بن ينوف بن شرحبيل</w:t>
      </w:r>
      <w:r>
        <w:rPr>
          <w:rFonts w:eastAsia="Amiri" w:cs="Amiri" w:ascii="Amiri" w:hAnsi="Amiri"/>
          <w:color w:val="111111"/>
          <w:sz w:val="28"/>
          <w:szCs w:val="28"/>
          <w:rtl w:val="true"/>
          <w:lang w:bidi="ar-SA"/>
        </w:rPr>
        <w:t xml:space="preserve">.... </w:t>
      </w:r>
      <w:r>
        <w:rPr>
          <w:rStyle w:val="FootnoteAnchor"/>
          <w:rtl w:val="true"/>
        </w:rPr>
        <w:footnoteReference w:id="1702"/>
      </w:r>
      <w:r>
        <w:rPr>
          <w:rFonts w:ascii="Amiri" w:hAnsi="Amiri" w:eastAsia="Amiri" w:cs="Amiri"/>
          <w:color w:val="111111"/>
          <w:sz w:val="28"/>
          <w:sz w:val="28"/>
          <w:szCs w:val="28"/>
          <w:rtl w:val="true"/>
          <w:lang w:bidi="ar-SA"/>
        </w:rPr>
        <w:t>الحمد بن معدي كرب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شرحبيل بن لهيعة بن عبد اللّه و هو مصبح بن عمرو ابن ذي أصبح، و اسمه الحارث، بن مالك بن زيد بن غوث بن سعد ابن عوف بن عدي بن مالك بن زيد بن سهل بن عمرو بن قيس بن معاوية ابن جشم بن عبد شمس بن وائل </w:t>
      </w:r>
      <w:r>
        <w:rPr>
          <w:rStyle w:val="FootnoteAnchor"/>
          <w:rtl w:val="true"/>
        </w:rPr>
        <w:footnoteReference w:id="1703"/>
      </w:r>
      <w:r>
        <w:rPr>
          <w:rFonts w:ascii="Amiri" w:hAnsi="Amiri" w:eastAsia="Amiri" w:cs="Amiri"/>
          <w:color w:val="111111"/>
          <w:sz w:val="28"/>
          <w:sz w:val="28"/>
          <w:szCs w:val="28"/>
          <w:rtl w:val="true"/>
          <w:lang w:bidi="ar-SA"/>
        </w:rPr>
        <w:t xml:space="preserve">بن عوف بن حمير بن قطن بن عوف ابن زهير بن أيمن بن حمير بن سبأ الأصبحي أخو كريب بن أبرهة </w:t>
      </w:r>
      <w:r>
        <w:rPr>
          <w:rStyle w:val="FootnoteAnchor"/>
          <w:rtl w:val="true"/>
        </w:rPr>
        <w:footnoteReference w:id="1704"/>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صحبة، و هو مصري، أخذه معاوية في الرهن، و سجنه، و قيل إن أبا شمر وفد على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1705"/>
      </w:r>
      <w:r>
        <w:rPr>
          <w:rFonts w:ascii="Amiri" w:hAnsi="Amiri" w:eastAsia="Amiri" w:cs="Amiri"/>
          <w:color w:val="111111"/>
          <w:sz w:val="28"/>
          <w:sz w:val="28"/>
          <w:szCs w:val="28"/>
          <w:rtl w:val="true"/>
          <w:lang w:bidi="ar-SA"/>
        </w:rPr>
        <w:t>،أخبرني الحارث بن مسكين، عن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حمزة، نا أحمد بن ثابت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نا يعقوب، نا ابن بكير، و أبو الطاهر،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وهب، عن ابن لهيعة، عن الحارث بن يزيد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عبد اللّه بن سعد غزا الأساود </w:t>
      </w:r>
      <w:r>
        <w:rPr>
          <w:rStyle w:val="FootnoteAnchor"/>
          <w:rtl w:val="true"/>
        </w:rPr>
        <w:footnoteReference w:id="1707"/>
      </w:r>
      <w:r>
        <w:rPr>
          <w:rFonts w:ascii="Amiri" w:hAnsi="Amiri" w:eastAsia="Amiri" w:cs="Amiri"/>
          <w:color w:val="111111"/>
          <w:sz w:val="28"/>
          <w:sz w:val="28"/>
          <w:szCs w:val="28"/>
          <w:rtl w:val="true"/>
          <w:lang w:bidi="ar-SA"/>
        </w:rPr>
        <w:t xml:space="preserve">سنة إحدى و ثلاثين فاقتتلوا قتالا شديدا فأصيبت يومئذ عين معاوية بن حديج، و أبي شمر بن أبرهة، و حيويل بن ناشرة الكنعي فسموا رماة الحدق </w:t>
      </w:r>
      <w:r>
        <w:rPr>
          <w:rStyle w:val="FootnoteAnchor"/>
          <w:rtl w:val="true"/>
        </w:rPr>
        <w:footnoteReference w:id="1708"/>
      </w:r>
      <w:r>
        <w:rPr>
          <w:rFonts w:ascii="Amiri" w:hAnsi="Amiri" w:eastAsia="Amiri" w:cs="Amiri"/>
          <w:color w:val="111111"/>
          <w:sz w:val="28"/>
          <w:sz w:val="28"/>
          <w:szCs w:val="28"/>
          <w:rtl w:val="true"/>
          <w:lang w:bidi="ar-SA"/>
        </w:rPr>
        <w:t xml:space="preserve">،فهادنهم عبد اللّه سعد إذ لم يطقهم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الحارث بن مسكين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الشاعر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تر عيني مثل يوم دمقله </w:t>
      </w:r>
      <w:r>
        <w:rPr>
          <w:rStyle w:val="FootnoteAnchor"/>
          <w:rtl w:val="true"/>
        </w:rPr>
        <w:footnoteReference w:id="1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تعدو بالدروع مثقله</w:t>
      </w:r>
    </w:p>
    <w:p>
      <w:pPr>
        <w:pStyle w:val="BookText"/>
        <w:rPr/>
      </w:pPr>
      <w:r>
        <w:rPr>
          <w:rFonts w:ascii="Amiri" w:hAnsi="Amiri" w:eastAsia="Amiri" w:cs="Amiri"/>
          <w:color w:val="111111"/>
          <w:sz w:val="28"/>
          <w:sz w:val="28"/>
          <w:szCs w:val="28"/>
          <w:rtl w:val="true"/>
          <w:lang w:bidi="ar-SA"/>
        </w:rPr>
        <w:t>و في رواية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الأساودة بزيادة هاء، و فيها الضمري بدل الكنعي، و الصواب الكنعي، و هم بطن من معافر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نا يعقوب، نا ابن بكير، عن الليث بن سعد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ابن أبي حذيفة خرج من مصر، و استخلف، و خرج معه قتلة عثمان بأعيانهم، فقذفهم معاوية في سجن له فكسروا السجن و خرجوا، و أبي أبو شمر أن يخرج من السجن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أكون دخلته أسيرا و أخرج منه آبقا فأقام في السجن </w:t>
      </w:r>
      <w:r>
        <w:rPr>
          <w:rStyle w:val="FootnoteAnchor"/>
          <w:rtl w:val="true"/>
        </w:rPr>
        <w:footnoteReference w:id="1710"/>
      </w:r>
      <w:r>
        <w:rPr>
          <w:rFonts w:ascii="Amiri" w:hAnsi="Amiri" w:eastAsia="Amiri" w:cs="Amiri"/>
          <w:color w:val="111111"/>
          <w:sz w:val="28"/>
          <w:sz w:val="28"/>
          <w:szCs w:val="28"/>
          <w:rtl w:val="true"/>
          <w:lang w:bidi="ar-SA"/>
        </w:rPr>
        <w:t xml:space="preserve">،و جعل معاوية جعلا لمن </w:t>
      </w:r>
      <w:bookmarkStart w:id="663" w:name="pg16736_161472"/>
    </w:p>
    <w:p>
      <w:pPr>
        <w:pStyle w:val="BookText"/>
        <w:rPr/>
      </w:pPr>
      <w:bookmarkEnd w:id="663"/>
      <w:r>
        <w:rPr>
          <w:rFonts w:ascii="Amiri" w:hAnsi="Amiri" w:eastAsia="Amiri" w:cs="Amiri"/>
          <w:color w:val="111111"/>
          <w:sz w:val="28"/>
          <w:sz w:val="28"/>
          <w:szCs w:val="28"/>
          <w:rtl w:val="true"/>
          <w:lang w:bidi="ar-SA"/>
        </w:rPr>
        <w:t>يأتيه برءوسهم فقتل ابن أبي حذيفة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أنبأ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شمر بن أبرهة بن الصباح الأصبحي،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يوجد ذكره في الأخبار </w:t>
      </w:r>
      <w:r>
        <w:rPr>
          <w:rStyle w:val="FootnoteAnchor"/>
          <w:rtl w:val="true"/>
        </w:rPr>
        <w:footnoteReference w:id="1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أبو شمر مع معاوية بصفين</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4613749_73709187"/>
      <w:bookmarkStart w:id="665" w:name="_Toc276"/>
      <w:bookmarkEnd w:id="664"/>
      <w:r>
        <w:rPr/>
        <w:t>8596</w:t>
      </w:r>
      <w:r>
        <w:rPr>
          <w:rtl w:val="true"/>
        </w:rPr>
        <w:t xml:space="preserve"> - </w:t>
      </w:r>
      <w:r>
        <w:rPr>
          <w:rtl w:val="true"/>
        </w:rPr>
        <w:t>أبو شيبان العبسي  و يقال</w:t>
      </w:r>
      <w:r>
        <w:rPr>
          <w:rtl w:val="true"/>
        </w:rPr>
        <w:t xml:space="preserve">: </w:t>
      </w:r>
      <w:r>
        <w:rPr>
          <w:rtl w:val="true"/>
        </w:rPr>
        <w:t>مولى بسر بن أبي أرطأة،</w:t>
      </w:r>
      <w:bookmarkEnd w:id="665"/>
    </w:p>
    <w:p>
      <w:pPr>
        <w:pStyle w:val="BookText"/>
        <w:rPr/>
      </w:pPr>
      <w:r>
        <w:rPr>
          <w:rFonts w:eastAsia="Amiri" w:cs="Amiri" w:ascii="Amiri" w:hAnsi="Amiri"/>
          <w:color w:val="111111"/>
          <w:sz w:val="28"/>
          <w:szCs w:val="28"/>
          <w:lang w:bidi="ar-SA"/>
        </w:rPr>
        <w:t>8596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شيبان العبسي </w:t>
      </w:r>
      <w:r>
        <w:rPr>
          <w:rStyle w:val="FootnoteAnchor"/>
          <w:rtl w:val="true"/>
        </w:rPr>
        <w:footnoteReference w:id="1712"/>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بسر بن أبي أرطأة،</w:t>
      </w:r>
    </w:p>
    <w:p>
      <w:pPr>
        <w:pStyle w:val="BookText"/>
        <w:rPr/>
      </w:pPr>
      <w:r>
        <w:rPr>
          <w:rFonts w:ascii="Amiri" w:hAnsi="Amiri" w:eastAsia="Amiri" w:cs="Amiri"/>
          <w:color w:val="111111"/>
          <w:sz w:val="28"/>
          <w:sz w:val="28"/>
          <w:szCs w:val="28"/>
          <w:rtl w:val="true"/>
          <w:lang w:bidi="ar-SA"/>
        </w:rPr>
        <w:t>والد إبراهيم بن أبي شيبان، يقال اسمه يزيد و أظنه أبو رافع أو نفيع</w:t>
      </w:r>
    </w:p>
    <w:p>
      <w:pPr>
        <w:pStyle w:val="BookText"/>
        <w:rPr/>
      </w:pPr>
      <w:r>
        <w:rPr>
          <w:rFonts w:ascii="Amiri" w:hAnsi="Amiri" w:eastAsia="Amiri" w:cs="Amiri"/>
          <w:color w:val="111111"/>
          <w:sz w:val="28"/>
          <w:sz w:val="28"/>
          <w:szCs w:val="28"/>
          <w:rtl w:val="true"/>
          <w:lang w:bidi="ar-SA"/>
        </w:rPr>
        <w:t>روى عن معاوية، و كان من كتّاب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علي بن زيد السّلميان،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نصر بن إبراهيم 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بن خريم، نا هشام بن عمار، نا أبو إسماعيل إبراهيم بن أبي شيبان العبسي و يخضب بصفرة،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معاوية بن أبي سفيان و عنده عسّان من لبن </w:t>
      </w:r>
      <w:r>
        <w:rPr>
          <w:rStyle w:val="FootnoteAnchor"/>
          <w:rtl w:val="true"/>
        </w:rPr>
        <w:footnoteReference w:id="1713"/>
      </w:r>
      <w:r>
        <w:rPr>
          <w:rFonts w:ascii="Amiri" w:hAnsi="Amiri" w:eastAsia="Amiri" w:cs="Amiri"/>
          <w:color w:val="111111"/>
          <w:sz w:val="28"/>
          <w:sz w:val="28"/>
          <w:szCs w:val="28"/>
          <w:rtl w:val="true"/>
          <w:lang w:bidi="ar-SA"/>
        </w:rPr>
        <w:t>اللقاح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من أيهما شئت، أما هذا فمخيض، و أما هذا فبعسل، أما الذي بالعسل فبه كنا نستمشي </w:t>
      </w:r>
      <w:r>
        <w:rPr>
          <w:rStyle w:val="FootnoteAnchor"/>
          <w:rtl w:val="true"/>
        </w:rPr>
        <w:footnoteReference w:id="1714"/>
      </w:r>
      <w:r>
        <w:rPr>
          <w:rFonts w:ascii="Amiri" w:hAnsi="Amiri" w:eastAsia="Amiri" w:cs="Amiri"/>
          <w:color w:val="111111"/>
          <w:sz w:val="28"/>
          <w:sz w:val="28"/>
          <w:szCs w:val="28"/>
          <w:rtl w:val="true"/>
          <w:lang w:bidi="ar-SA"/>
        </w:rPr>
        <w:t>إذا كنا بالحجاز</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أبي الجن </w:t>
      </w:r>
      <w:r>
        <w:rPr>
          <w:rStyle w:val="FootnoteAnchor"/>
          <w:rtl w:val="true"/>
        </w:rPr>
        <w:footnoteReference w:id="1715"/>
      </w:r>
      <w:r>
        <w:rPr>
          <w:rFonts w:ascii="Amiri" w:hAnsi="Amiri" w:eastAsia="Amiri" w:cs="Amiri"/>
          <w:color w:val="111111"/>
          <w:sz w:val="28"/>
          <w:sz w:val="28"/>
          <w:szCs w:val="28"/>
          <w:rtl w:val="true"/>
          <w:lang w:bidi="ar-SA"/>
        </w:rPr>
        <w:t>،و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16"/>
      </w:r>
      <w:r>
        <w:rPr>
          <w:rFonts w:ascii="IRNazanin" w:hAnsi="IRNazanin" w:eastAsia="IRNazanin"/>
          <w:color w:val="111111"/>
          <w:sz w:val="28"/>
          <w:sz w:val="28"/>
          <w:szCs w:val="28"/>
          <w:rtl w:val="true"/>
          <w:lang w:bidi="fa-IR"/>
        </w:rPr>
        <w:t xml:space="preserve">،أنا محمّد بن أحمد بن زرق </w:t>
      </w:r>
      <w:r>
        <w:rPr>
          <w:rStyle w:val="FootnoteAnchor"/>
          <w:rtl w:val="true"/>
        </w:rPr>
        <w:footnoteReference w:id="1717"/>
      </w:r>
      <w:r>
        <w:rPr>
          <w:rFonts w:ascii="Amiri" w:hAnsi="Amiri" w:eastAsia="Amiri" w:cs="Amiri"/>
          <w:color w:val="111111"/>
          <w:sz w:val="28"/>
          <w:sz w:val="28"/>
          <w:szCs w:val="28"/>
          <w:rtl w:val="true"/>
          <w:lang w:bidi="ar-SA"/>
        </w:rPr>
        <w:t>،نا أبو حاتم أحمد بن عبد اللّه بن سهل بن خشنام البستي قدم علينا للحج، نا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أبو محمّد البستي، نا هشام بن عمار </w:t>
      </w:r>
      <w:r>
        <w:rPr>
          <w:rStyle w:val="FootnoteAnchor"/>
          <w:rtl w:val="true"/>
        </w:rPr>
        <w:footnoteReference w:id="1718"/>
      </w:r>
      <w:r>
        <w:rPr>
          <w:rFonts w:ascii="Amiri" w:hAnsi="Amiri" w:eastAsia="Amiri" w:cs="Amiri"/>
          <w:color w:val="111111"/>
          <w:sz w:val="28"/>
          <w:sz w:val="28"/>
          <w:szCs w:val="28"/>
          <w:rtl w:val="true"/>
          <w:lang w:bidi="ar-SA"/>
        </w:rPr>
        <w:t xml:space="preserve">،نا إبراهيم بن أبي شيبان و يخضب </w:t>
      </w:r>
      <w:bookmarkStart w:id="666" w:name="pg16736_161473"/>
    </w:p>
    <w:p>
      <w:pPr>
        <w:pStyle w:val="BookText"/>
        <w:rPr/>
      </w:pPr>
      <w:bookmarkEnd w:id="666"/>
      <w:r>
        <w:rPr>
          <w:rFonts w:ascii="Amiri" w:hAnsi="Amiri" w:eastAsia="Amiri" w:cs="Amiri"/>
          <w:color w:val="111111"/>
          <w:sz w:val="28"/>
          <w:sz w:val="28"/>
          <w:szCs w:val="28"/>
          <w:rtl w:val="true"/>
          <w:lang w:bidi="ar-SA"/>
        </w:rPr>
        <w:t xml:space="preserve">بالصفرة </w:t>
      </w:r>
      <w:r>
        <w:rPr>
          <w:rStyle w:val="FootnoteAnchor"/>
          <w:rtl w:val="true"/>
        </w:rPr>
        <w:footnoteReference w:id="17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معاوية و عنده شرابان،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من أيهما شئت، إنّما هذا المخيض، و إنما هذا بعسل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نا تمام بن محمّد، أنا أبو عبد اللّه الكندي، أنا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شيبان العبسي روى 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قراءة عن أبي الحسين بن الآبنوسي، أنبأ أبو القاسم 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البانوسي‌؟؟؟؟ </w:t>
      </w:r>
      <w:r>
        <w:rPr>
          <w:rStyle w:val="FootnoteAnchor"/>
          <w:rtl w:val="true"/>
        </w:rPr>
        <w:footnoteReference w:id="1720"/>
      </w:r>
      <w:r>
        <w:rPr>
          <w:rFonts w:ascii="Amiri" w:hAnsi="Amiri" w:eastAsia="Amiri" w:cs="Amiri"/>
          <w:color w:val="111111"/>
          <w:sz w:val="28"/>
          <w:sz w:val="28"/>
          <w:szCs w:val="28"/>
          <w:rtl w:val="true"/>
          <w:lang w:bidi="ar-SA"/>
        </w:rPr>
        <w:t>،أنا أبو عبد اللّه بن أبي الحديد، أنبأ أبو الحسن الربعي، أنا عبد الوهاب الكلابي، أنبأ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شيبان أبو إبراهيم بن أبي شيبان دمشقي، هو ذكره أبو الحسين </w:t>
      </w:r>
      <w:r>
        <w:rPr>
          <w:rStyle w:val="FootnoteAnchor"/>
          <w:rtl w:val="true"/>
        </w:rPr>
        <w:footnoteReference w:id="1721"/>
      </w:r>
      <w:r>
        <w:rPr>
          <w:rFonts w:ascii="Amiri" w:hAnsi="Amiri" w:eastAsia="Amiri" w:cs="Amiri"/>
          <w:color w:val="111111"/>
          <w:sz w:val="28"/>
          <w:sz w:val="28"/>
          <w:szCs w:val="28"/>
          <w:rtl w:val="true"/>
          <w:lang w:bidi="ar-SA"/>
        </w:rPr>
        <w:t>الرازي في تسمية كتاب أمراء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أبو شيبان مولى بسر </w:t>
      </w:r>
      <w:r>
        <w:rPr>
          <w:rStyle w:val="FootnoteAnchor"/>
          <w:rtl w:val="true"/>
        </w:rPr>
        <w:footnoteReference w:id="1722"/>
      </w:r>
      <w:r>
        <w:rPr>
          <w:rFonts w:ascii="Amiri" w:hAnsi="Amiri" w:eastAsia="Amiri" w:cs="Amiri"/>
          <w:color w:val="111111"/>
          <w:sz w:val="28"/>
          <w:sz w:val="28"/>
          <w:szCs w:val="28"/>
          <w:rtl w:val="true"/>
          <w:lang w:bidi="ar-SA"/>
        </w:rPr>
        <w:t>بن أبي أرطأة و ابنه إبراهيم بن أبي شيبان، و كان أبو شيبان من كتاب سرجون، فكان يدخل معه بما كتبه إلى معاوية</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4613751_73709187"/>
      <w:bookmarkStart w:id="668" w:name="_Toc277"/>
      <w:bookmarkEnd w:id="667"/>
      <w:r>
        <w:rPr/>
        <w:t>8597</w:t>
      </w:r>
      <w:r>
        <w:rPr>
          <w:rtl w:val="true"/>
        </w:rPr>
        <w:t xml:space="preserve"> - </w:t>
      </w:r>
      <w:r>
        <w:rPr>
          <w:rtl w:val="true"/>
        </w:rPr>
        <w:t>أبو شيبة الخدري</w:t>
      </w:r>
      <w:bookmarkEnd w:id="668"/>
    </w:p>
    <w:p>
      <w:pPr>
        <w:pStyle w:val="BookText"/>
        <w:rPr/>
      </w:pPr>
      <w:r>
        <w:rPr>
          <w:rFonts w:eastAsia="Amiri" w:cs="Amiri" w:ascii="Amiri" w:hAnsi="Amiri"/>
          <w:color w:val="111111"/>
          <w:sz w:val="28"/>
          <w:szCs w:val="28"/>
          <w:lang w:bidi="ar-SA"/>
        </w:rPr>
        <w:t>8597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شيبة الخدري </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صاحب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النبي صلى اللّه عليه و سلم بحديث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والد مشرس و كان فيمن غزا القسطنطينية مع يزيد بن معاوية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حبيب بن الحسن، و فاروق الحطابي، و سليمان بن أحمد </w:t>
      </w:r>
      <w:r>
        <w:rPr>
          <w:rStyle w:val="FootnoteAnchor"/>
          <w:rtl w:val="true"/>
        </w:rPr>
        <w:footnoteReference w:id="1724"/>
      </w:r>
      <w:r>
        <w:rPr>
          <w:rFonts w:ascii="Amiri" w:hAnsi="Amiri" w:eastAsia="Amiri" w:cs="Amiri"/>
          <w:color w:val="111111"/>
          <w:sz w:val="28"/>
          <w:sz w:val="28"/>
          <w:szCs w:val="28"/>
          <w:rtl w:val="true"/>
          <w:lang w:bidi="ar-SA"/>
        </w:rPr>
        <w:t>في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مسلم الكجي، نا أبو عاصم النبيل، عن يونس بن الحارث، حدّثني أبو مشرس أو أبو مسرح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شيبة الخدري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قال أبو مسلم الكجي، و هو مشرس بلا شك، و لم نسمعه من أبي شيبة، إنما رواه عن أبيه عن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أنبأ أبو الفضل الرازي، أنا جعفر بن عبد اللّه، نا محمّد بن هارون، نا عمرو بن علي، نا أبو عاصم، نا يونس بن الحارث الطائفي، أخبرني مشرس </w:t>
      </w:r>
      <w:r>
        <w:rPr>
          <w:rStyle w:val="FootnoteAnchor"/>
          <w:rtl w:val="true"/>
        </w:rPr>
        <w:footnoteReference w:id="1725"/>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شيبة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شيبة الخدري،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مخلصا دخل الجنّة</w:t>
      </w:r>
      <w:r>
        <w:rPr>
          <w:rFonts w:eastAsia="Amiri" w:cs="Amiri" w:ascii="Amiri" w:hAnsi="Amiri"/>
          <w:color w:val="111111"/>
          <w:sz w:val="28"/>
          <w:szCs w:val="28"/>
          <w:rtl w:val="true"/>
          <w:lang w:bidi="ar-SA"/>
        </w:rPr>
        <w:t xml:space="preserve">»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قيس، أنا أبو الحسن بن أبي الحديد، أنا جدي أبو بكر، أنا محمّد بن يوسف بشر الهروي، نا محمّد بن حماد</w:t>
      </w:r>
      <w:r>
        <w:rPr>
          <w:rFonts w:eastAsia="Amiri" w:cs="Amiri" w:ascii="Amiri" w:hAnsi="Amiri"/>
          <w:color w:val="111111"/>
          <w:sz w:val="28"/>
          <w:szCs w:val="28"/>
          <w:rtl w:val="true"/>
          <w:lang w:bidi="ar-SA"/>
        </w:rPr>
        <w:t xml:space="preserve">.... </w:t>
      </w:r>
      <w:r>
        <w:rPr>
          <w:rStyle w:val="FootnoteAnchor"/>
          <w:rtl w:val="true"/>
        </w:rPr>
        <w:footnoteReference w:id="1727"/>
      </w:r>
      <w:r>
        <w:rPr>
          <w:rFonts w:ascii="IRNazanin" w:hAnsi="IRNazanin" w:eastAsia="IRNazanin"/>
          <w:color w:val="111111"/>
          <w:sz w:val="28"/>
          <w:sz w:val="28"/>
          <w:szCs w:val="28"/>
          <w:rtl w:val="true"/>
          <w:lang w:bidi="fa-IR"/>
        </w:rPr>
        <w:t xml:space="preserve">،أنا أبو عاصم </w:t>
      </w:r>
      <w:r>
        <w:rPr>
          <w:rStyle w:val="FootnoteAnchor"/>
          <w:rtl w:val="true"/>
        </w:rPr>
        <w:footnoteReference w:id="1728"/>
      </w:r>
      <w:r>
        <w:rPr>
          <w:rFonts w:ascii="Amiri" w:hAnsi="Amiri" w:eastAsia="Amiri" w:cs="Amiri"/>
          <w:color w:val="111111"/>
          <w:sz w:val="28"/>
          <w:sz w:val="28"/>
          <w:szCs w:val="28"/>
          <w:rtl w:val="true"/>
          <w:lang w:bidi="ar-SA"/>
        </w:rPr>
        <w:t>أن يونس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Style w:val="FootnoteAnchor"/>
          <w:rtl w:val="true"/>
        </w:rPr>
        <w:footnoteReference w:id="1729"/>
      </w:r>
      <w:r>
        <w:rPr>
          <w:rFonts w:ascii="Amiri" w:hAnsi="Amiri" w:eastAsia="Amiri" w:cs="Amiri"/>
          <w:color w:val="111111"/>
          <w:sz w:val="28"/>
          <w:sz w:val="28"/>
          <w:szCs w:val="28"/>
          <w:rtl w:val="true"/>
          <w:lang w:bidi="ar-SA"/>
        </w:rPr>
        <w:t>مشرس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شيبة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شيبة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مخلصا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شيبة بأرض الروم</w:t>
      </w:r>
      <w:r>
        <w:rPr>
          <w:rFonts w:eastAsia="Amiri" w:cs="Amiri" w:ascii="Amiri" w:hAnsi="Amiri"/>
          <w:color w:val="111111"/>
          <w:sz w:val="28"/>
          <w:szCs w:val="28"/>
          <w:rtl w:val="true"/>
          <w:lang w:bidi="ar-SA"/>
        </w:rPr>
        <w:t xml:space="preserve">.... </w:t>
      </w:r>
      <w:r>
        <w:rPr>
          <w:rStyle w:val="FootnoteAnchor"/>
          <w:rtl w:val="true"/>
        </w:rPr>
        <w:footnoteReference w:id="1730"/>
      </w:r>
      <w:r>
        <w:rPr>
          <w:rFonts w:ascii="Amiri" w:hAnsi="Amiri" w:eastAsia="Amiri" w:cs="Amiri"/>
          <w:color w:val="111111"/>
          <w:sz w:val="28"/>
          <w:sz w:val="28"/>
          <w:szCs w:val="28"/>
          <w:rtl w:val="true"/>
          <w:lang w:bidi="ar-SA"/>
        </w:rPr>
        <w:t>تابعه جابر بن كردي الواسطي عن أبي عاصم، و إبراهيم بن يعقوب الجوزجاني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الباقلاني، أنا شجاع الصوفي، نا أبو عبد اللّه بن مندة، أنا أحمد بن محمّد بن زياد، نا عباس </w:t>
      </w:r>
      <w:r>
        <w:rPr>
          <w:rStyle w:val="FootnoteAnchor"/>
          <w:rtl w:val="true"/>
        </w:rPr>
        <w:footnoteReference w:id="1731"/>
      </w:r>
      <w:r>
        <w:rPr>
          <w:rFonts w:ascii="Amiri" w:hAnsi="Amiri" w:eastAsia="Amiri" w:cs="Amiri"/>
          <w:color w:val="111111"/>
          <w:sz w:val="28"/>
          <w:sz w:val="28"/>
          <w:szCs w:val="28"/>
          <w:rtl w:val="true"/>
          <w:lang w:bidi="ar-SA"/>
        </w:rPr>
        <w:t>بن محمّد الدوري، نا أبو عاصم النبيل، نا يونس بن الحارث، عن مشرس،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شيبة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شيبة الخدري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يعقوب بن يوسف، نا يزيد بن محمّد بن عبد الصمد، نا محمّد بن عائذ</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أحمد بن إسحاق الهروي، نا علي بن محمّد الحكاني الهروي، نا محمّد بن </w:t>
      </w:r>
    </w:p>
    <w:p>
      <w:pPr>
        <w:pStyle w:val="BookText"/>
        <w:rPr/>
      </w:pPr>
      <w:r>
        <w:rPr>
          <w:rFonts w:ascii="Amiri" w:hAnsi="Amiri" w:eastAsia="Amiri" w:cs="Amiri"/>
          <w:color w:val="111111"/>
          <w:sz w:val="28"/>
          <w:sz w:val="28"/>
          <w:szCs w:val="28"/>
          <w:rtl w:val="true"/>
          <w:lang w:bidi="ar-SA"/>
        </w:rPr>
        <w:t>وهب بن عطية،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ثنا سليمان بن موسى الزهري، عن يونس بن الحارث بإسناده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محمّد الكتاني </w:t>
      </w:r>
      <w:r>
        <w:rPr>
          <w:rStyle w:val="FootnoteAnchor"/>
          <w:rtl w:val="true"/>
        </w:rPr>
        <w:footnoteReference w:id="1732"/>
      </w:r>
      <w:r>
        <w:rPr>
          <w:rFonts w:ascii="Amiri" w:hAnsi="Amiri" w:eastAsia="Amiri" w:cs="Amiri"/>
          <w:color w:val="111111"/>
          <w:sz w:val="28"/>
          <w:sz w:val="28"/>
          <w:szCs w:val="28"/>
          <w:rtl w:val="true"/>
          <w:lang w:bidi="ar-SA"/>
        </w:rPr>
        <w:t>،أنا أبو محمّد بن أبي نصر، أنا أبو القاسم بن أبي العقب، أنا أبو عبد الملك أحمد بن إبراهيم القرشي، نا ابن عائذ 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عن يونس بن الحارث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مشرسا يحدث عن أبيه قال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بينا نحن وقوف على القسطنطينية إذ هتف أبو شيبة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فأقبلت إليه و معي ناس كثير، فإذا نحن برجل متقنع على دابته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كان يعرفني فقد عرفني، و من لم يعرفني فأنا أبو شيبة الخدري، صاحب رسول اللّه صلى اللّه عليه و سلم،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أن لا إله إلاّ اللّه مخلصا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و لا تتكلوا، و مات فدفناه مكانه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داود هو سليمان بن موسى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أخبرنا أبو عمر بن حيوية، أنا أحمد بن معروف، نا الحسين بن 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أصحاب رسول اللّه صلى اللّه عليه و سلم من بني الحارث بن الخزرج ثم من بني الأبجر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خدرة بن عوف بن الحارث بن الخزرج، و زعم بعض الناس أن خدرة هي أم الأبجر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شيبة الخدري لم يسمّ‌ لنا، و لم نجد اسمه، و نسبه في كتاب نسبة الأنصار، و قد روى عن رسول اللّه صلى اللّه عليه و سلم حديثا، ثم ذكر حديثه عن أبي عاصم النبيل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Style w:val="FootnoteAnchor"/>
          <w:rtl w:val="true"/>
        </w:rPr>
        <w:footnoteReference w:id="1735"/>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 xml:space="preserve">: </w:t>
      </w:r>
      <w:bookmarkStart w:id="669" w:name="pg16736_161476"/>
    </w:p>
    <w:p>
      <w:pPr>
        <w:pStyle w:val="BookText"/>
        <w:rPr/>
      </w:pPr>
      <w:bookmarkEnd w:id="669"/>
      <w:r>
        <w:rPr>
          <w:rFonts w:ascii="Amiri" w:hAnsi="Amiri" w:eastAsia="Amiri" w:cs="Amiri"/>
          <w:color w:val="111111"/>
          <w:sz w:val="28"/>
          <w:sz w:val="28"/>
          <w:szCs w:val="28"/>
          <w:rtl w:val="true"/>
          <w:lang w:bidi="ar-SA"/>
        </w:rPr>
        <w:t>أبو شيبة الخدري روى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و لا يعرف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شيبة الخدري سمع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أحمد بن إبراهيم، أنا أبو الفضل السعدي، أنا أبو عبد اللّه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في معجم أسماء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شيبة الخدري كان بأرض الروم، و روى عن النبي صلى اللّه عليه و سلم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الخطيب، أنا هبة اللّه بن إبراهيم، أنا أبو بكر المهندس، نا الدولابي قال فيمن لا نعرف له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شيبة الخدري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أنبأ أحمد بن علي بن منجويه، أنا أبو أحمد قال فيمن لم نقف على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شيبة الخدري، سمع النبي صلى اللّه عليه و سلم مات بأرض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شيبة الخدري، له صحبة، عداده في أهل الحجاز، روى حديثه يونس بن الحارث، عن مشرس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شيبة الخدري حجازي، حديثه عند يونس بن الحارث</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4613753_73709187"/>
      <w:bookmarkStart w:id="671" w:name="_Toc278"/>
      <w:bookmarkEnd w:id="670"/>
      <w:r>
        <w:rPr/>
        <w:t>8598</w:t>
      </w:r>
      <w:r>
        <w:rPr>
          <w:rtl w:val="true"/>
        </w:rPr>
        <w:t xml:space="preserve"> - </w:t>
      </w:r>
      <w:r>
        <w:rPr>
          <w:rtl w:val="true"/>
        </w:rPr>
        <w:t>أبو شيبة</w:t>
      </w:r>
      <w:bookmarkEnd w:id="671"/>
    </w:p>
    <w:p>
      <w:pPr>
        <w:pStyle w:val="BookText"/>
        <w:rPr/>
      </w:pPr>
      <w:r>
        <w:rPr>
          <w:rFonts w:ascii="Amiri" w:hAnsi="Amiri" w:eastAsia="Amiri" w:cs="Amiri"/>
          <w:color w:val="111111"/>
          <w:sz w:val="28"/>
          <w:sz w:val="28"/>
          <w:szCs w:val="28"/>
          <w:rtl w:val="true"/>
          <w:lang w:bidi="ar-SA"/>
        </w:rPr>
        <w:t>من صحابة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ابن أخته </w:t>
      </w:r>
      <w:r>
        <w:rPr>
          <w:rStyle w:val="FootnoteAnchor"/>
          <w:rtl w:val="true"/>
        </w:rPr>
        <w:footnoteReference w:id="1738"/>
      </w:r>
      <w:r>
        <w:rPr>
          <w:rFonts w:ascii="Amiri" w:hAnsi="Amiri" w:eastAsia="Amiri" w:cs="Amiri"/>
          <w:color w:val="111111"/>
          <w:sz w:val="28"/>
          <w:sz w:val="28"/>
          <w:szCs w:val="28"/>
          <w:rtl w:val="true"/>
          <w:lang w:bidi="ar-SA"/>
        </w:rPr>
        <w:t>أبو الأصبغ الأشعري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ناصر بن عبد الرّحمن بن محمّد النجار، ثنا نصر بن إبراهيم بن </w:t>
      </w:r>
      <w:bookmarkStart w:id="672" w:name="pg16736_161477"/>
    </w:p>
    <w:p>
      <w:pPr>
        <w:pStyle w:val="BookText"/>
        <w:rPr/>
      </w:pPr>
      <w:bookmarkEnd w:id="672"/>
      <w:r>
        <w:rPr>
          <w:rFonts w:ascii="Amiri" w:hAnsi="Amiri" w:eastAsia="Amiri" w:cs="Amiri"/>
          <w:color w:val="111111"/>
          <w:sz w:val="28"/>
          <w:sz w:val="28"/>
          <w:szCs w:val="28"/>
          <w:rtl w:val="true"/>
          <w:lang w:bidi="ar-SA"/>
        </w:rPr>
        <w:t>نصر الزاهد، أنبأ أبو محمّد عبد اللّه بن الوليد الأنصاري الأندلسي، أنا أبو عبد اللّه محمّد بن أحمد فيما كتب إلي، أخبرني جدي عبد اللّه بن محمّد بن علي اللخمي الباجي، أنبأ أبو محمّد عبد اللّه بن يونس، أنا بقي بن مخلد، نا أحمد بن إبراهيم الدورقي، حدّثني أسود بن سالم، نا سعيد بن عمارة، عن أبي الأصبغ الأشعري، عن خاله أبي شيبة و كان حاضنا لعمر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معه جالس بدير سمعان </w:t>
      </w:r>
      <w:r>
        <w:rPr>
          <w:rStyle w:val="FootnoteAnchor"/>
          <w:rtl w:val="true"/>
        </w:rPr>
        <w:footnoteReference w:id="1739"/>
      </w:r>
      <w:r>
        <w:rPr>
          <w:rFonts w:ascii="Amiri" w:hAnsi="Amiri" w:eastAsia="Amiri" w:cs="Amiri"/>
          <w:color w:val="111111"/>
          <w:sz w:val="28"/>
          <w:sz w:val="28"/>
          <w:szCs w:val="28"/>
          <w:rtl w:val="true"/>
          <w:lang w:bidi="ar-SA"/>
        </w:rPr>
        <w:t xml:space="preserve">في مجلس نرى منه الطريق فتبين لي الغضب في وجهه، فأمسكت عن حديثه حتى صعد إلينا كاتبه الليث بن أبي رقية </w:t>
      </w:r>
      <w:r>
        <w:rPr>
          <w:rStyle w:val="FootnoteAnchor"/>
          <w:rtl w:val="true"/>
        </w:rPr>
        <w:footnoteReference w:id="17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ليث يحضر معك رجل من المسلمين، و أنت ترفع </w:t>
      </w:r>
      <w:r>
        <w:rPr>
          <w:rStyle w:val="FootnoteAnchor"/>
          <w:rtl w:val="true"/>
        </w:rPr>
        <w:footnoteReference w:id="1741"/>
      </w:r>
      <w:r>
        <w:rPr>
          <w:rFonts w:ascii="Amiri" w:hAnsi="Amiri" w:eastAsia="Amiri" w:cs="Amiri"/>
          <w:color w:val="111111"/>
          <w:sz w:val="28"/>
          <w:sz w:val="28"/>
          <w:szCs w:val="28"/>
          <w:rtl w:val="true"/>
          <w:lang w:bidi="ar-SA"/>
        </w:rPr>
        <w:t>دابتك لا تقف عليه تسأله عن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فعلته في عسكرك إلاّ مرة، و ما عجلت إلاّ إليك مخافة أن تسألني عن شيء من أمر المسلمين،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عدت لم تصحبني</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4613755_73709187"/>
      <w:bookmarkStart w:id="674" w:name="_Toc279"/>
      <w:bookmarkEnd w:id="673"/>
      <w:r>
        <w:rPr/>
        <w:t>8599</w:t>
      </w:r>
      <w:r>
        <w:rPr>
          <w:rtl w:val="true"/>
        </w:rPr>
        <w:t xml:space="preserve"> - </w:t>
      </w:r>
      <w:r>
        <w:rPr>
          <w:rtl w:val="true"/>
        </w:rPr>
        <w:t>أبو شيبة</w:t>
      </w:r>
      <w:bookmarkEnd w:id="674"/>
    </w:p>
    <w:p>
      <w:pPr>
        <w:pStyle w:val="BookText"/>
        <w:rPr/>
      </w:pPr>
      <w:r>
        <w:rPr>
          <w:rFonts w:ascii="Amiri" w:hAnsi="Amiri" w:eastAsia="Amiri" w:cs="Amiri"/>
          <w:color w:val="111111"/>
          <w:sz w:val="28"/>
          <w:sz w:val="28"/>
          <w:szCs w:val="28"/>
          <w:rtl w:val="true"/>
          <w:lang w:bidi="ar-SA"/>
        </w:rPr>
        <w:t xml:space="preserve">حكى عن عبد الرّحمن بن أحمد بن عطية الداراني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و ابن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علي بن إبراهيم إذنا، ثنا عبد العزيز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أنا أبو علي الحسن بن حبيب الفقيه، نا أبو الحسن محمّد بن إسحاق، نا أحمد بن أبي الحواري، حدّثني أبو شيبة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لأبي سليمان حاجة إلى شاب في داريا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الوليد لنا إلى فلان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سعيت يا أبا سليمان إليه ندعوه،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يسرني أنه يطلع عليّ‌ أنني أريد أن يدعى إليّ‌ و الحاجة لي إليه، و إن جميع ما طلعت عليه الشمس لي قوموا بنا إليه</w:t>
      </w:r>
      <w:r>
        <w:rPr>
          <w:rFonts w:eastAsia="Amiri" w:cs="Amiri" w:ascii="Amiri" w:hAnsi="Amiri"/>
          <w:color w:val="111111"/>
          <w:sz w:val="28"/>
          <w:szCs w:val="28"/>
          <w:rtl w:val="true"/>
          <w:lang w:bidi="ar-SA"/>
        </w:rPr>
        <w:t xml:space="preserve">. </w:t>
      </w:r>
      <w:bookmarkStart w:id="675" w:name="pg16736_161478"/>
    </w:p>
    <w:p>
      <w:pPr>
        <w:pStyle w:val="Heading4"/>
        <w:numPr>
          <w:ilvl w:val="3"/>
          <w:numId w:val="1"/>
        </w:numPr>
        <w:rPr/>
      </w:pPr>
      <w:bookmarkStart w:id="676" w:name="__RefHeading___Toc4613757_73709187"/>
      <w:bookmarkStart w:id="677" w:name="_Toc280"/>
      <w:bookmarkEnd w:id="675"/>
      <w:bookmarkEnd w:id="676"/>
      <w:r>
        <w:rPr/>
        <w:t>8600</w:t>
      </w:r>
      <w:r>
        <w:rPr>
          <w:rtl w:val="true"/>
        </w:rPr>
        <w:t xml:space="preserve"> - </w:t>
      </w:r>
      <w:r>
        <w:rPr>
          <w:rtl w:val="true"/>
        </w:rPr>
        <w:t>أبو شيخ بن الغرق التميمي</w:t>
      </w:r>
      <w:bookmarkEnd w:id="677"/>
    </w:p>
    <w:p>
      <w:pPr>
        <w:pStyle w:val="BookText"/>
        <w:rPr/>
      </w:pPr>
      <w:r>
        <w:rPr>
          <w:rFonts w:eastAsia="Amiri" w:cs="Amiri" w:ascii="Amiri" w:hAnsi="Amiri"/>
          <w:color w:val="111111"/>
          <w:sz w:val="28"/>
          <w:szCs w:val="28"/>
          <w:lang w:bidi="ar-SA"/>
        </w:rPr>
        <w:t>8600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شيخ بن الغرق التميمي </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وفد على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صادق محمّد بن أحمد بن جعفر، أنا أحمد بن محمّد بن زنجويه،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للبصريين شيخ يقال له يوسف بن الغرق و أبو شيخ بن الغرق جميعا بالغين المنقوطة، و الغرق اسم، و هو تميمي، وفد إلى سليمان و كان لحانة، حكوا أنه قرأ غير المغضوب عليه و لا الضالون </w:t>
      </w:r>
      <w:r>
        <w:rPr>
          <w:rStyle w:val="FootnoteAnchor"/>
          <w:rtl w:val="true"/>
        </w:rPr>
        <w:footnoteReference w:id="1744"/>
      </w:r>
      <w:r>
        <w:rPr>
          <w:rFonts w:ascii="Amiri" w:hAnsi="Amiri" w:eastAsia="Amiri" w:cs="Amiri"/>
          <w:color w:val="111111"/>
          <w:sz w:val="28"/>
          <w:sz w:val="28"/>
          <w:szCs w:val="28"/>
          <w:rtl w:val="true"/>
          <w:lang w:bidi="ar-SA"/>
        </w:rPr>
        <w:t xml:space="preserve">و قد ولي يوسف هذا قضاء عسكر مكرم </w:t>
      </w:r>
      <w:r>
        <w:rPr>
          <w:rStyle w:val="FootnoteAnchor"/>
          <w:rtl w:val="true"/>
        </w:rPr>
        <w:footnoteReference w:id="1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ما بعده من الرواية، و قال غير شيخنا رأيته و ثم أكتب عنه</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4613759_73709187"/>
      <w:bookmarkStart w:id="679" w:name="_Toc281"/>
      <w:bookmarkEnd w:id="678"/>
      <w:r>
        <w:rPr>
          <w:rtl w:val="true"/>
        </w:rPr>
        <w:t xml:space="preserve">حرف الصاد </w:t>
      </w:r>
      <w:r>
        <w:rPr>
          <w:rtl w:val="true"/>
        </w:rPr>
        <w:t>[</w:t>
      </w:r>
      <w:r>
        <w:rPr>
          <w:rtl w:val="true"/>
        </w:rPr>
        <w:t>المهملة</w:t>
      </w:r>
      <w:r>
        <w:rPr>
          <w:rtl w:val="true"/>
        </w:rPr>
        <w:t>]</w:t>
      </w:r>
      <w:bookmarkEnd w:id="679"/>
    </w:p>
    <w:p>
      <w:pPr>
        <w:pStyle w:val="Heading4"/>
        <w:numPr>
          <w:ilvl w:val="3"/>
          <w:numId w:val="1"/>
        </w:numPr>
        <w:rPr/>
      </w:pPr>
      <w:bookmarkStart w:id="680" w:name="__RefHeading___Toc4613761_73709187"/>
      <w:bookmarkStart w:id="681" w:name="_Toc282"/>
      <w:bookmarkEnd w:id="680"/>
      <w:r>
        <w:rPr/>
        <w:t>8601</w:t>
      </w:r>
      <w:r>
        <w:rPr>
          <w:rtl w:val="true"/>
        </w:rPr>
        <w:t xml:space="preserve"> - </w:t>
      </w:r>
      <w:r>
        <w:rPr>
          <w:rtl w:val="true"/>
        </w:rPr>
        <w:t>أبو الصالحات</w:t>
      </w:r>
      <w:bookmarkEnd w:id="681"/>
    </w:p>
    <w:p>
      <w:pPr>
        <w:pStyle w:val="BookText"/>
        <w:rPr/>
      </w:pPr>
      <w:r>
        <w:rPr>
          <w:rFonts w:ascii="Amiri" w:hAnsi="Amiri" w:eastAsia="Amiri" w:cs="Amiri"/>
          <w:color w:val="111111"/>
          <w:sz w:val="28"/>
          <w:sz w:val="28"/>
          <w:szCs w:val="28"/>
          <w:rtl w:val="true"/>
          <w:lang w:bidi="ar-SA"/>
        </w:rPr>
        <w:t>أحد قواد المعتصم، و أبو الصالحات لقبه، و اسمه مسلم بن محمّد، و كنيته أبو صالح، تقدم ذكره في حرف الميم</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4613763_73709187"/>
      <w:bookmarkStart w:id="683" w:name="_Toc283"/>
      <w:bookmarkEnd w:id="682"/>
      <w:r>
        <w:rPr/>
        <w:t>8602</w:t>
      </w:r>
      <w:r>
        <w:rPr>
          <w:rtl w:val="true"/>
        </w:rPr>
        <w:t xml:space="preserve"> - </w:t>
      </w:r>
      <w:r>
        <w:rPr>
          <w:rtl w:val="true"/>
        </w:rPr>
        <w:t>أبو صالح الأشعري</w:t>
      </w:r>
      <w:bookmarkEnd w:id="683"/>
    </w:p>
    <w:p>
      <w:pPr>
        <w:pStyle w:val="BookText"/>
        <w:rPr/>
      </w:pPr>
      <w:r>
        <w:rPr>
          <w:rFonts w:eastAsia="Amiri" w:cs="Amiri" w:ascii="Amiri" w:hAnsi="Amiri"/>
          <w:color w:val="111111"/>
          <w:sz w:val="28"/>
          <w:szCs w:val="28"/>
          <w:lang w:bidi="ar-SA"/>
        </w:rPr>
        <w:t>8602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صالح الأشعري </w:t>
      </w:r>
      <w:r>
        <w:rPr>
          <w:rStyle w:val="FootnoteAnchor"/>
          <w:rtl w:val="true"/>
        </w:rPr>
        <w:footnoteReference w:id="1746"/>
      </w:r>
    </w:p>
    <w:p>
      <w:pPr>
        <w:pStyle w:val="BookText"/>
        <w:rPr/>
      </w:pPr>
      <w:r>
        <w:rPr>
          <w:rFonts w:ascii="IRNazanin" w:hAnsi="IRNazanin" w:eastAsia="IRNazanin"/>
          <w:color w:val="111111"/>
          <w:sz w:val="28"/>
          <w:sz w:val="28"/>
          <w:szCs w:val="28"/>
          <w:rtl w:val="true"/>
          <w:lang w:bidi="fa-IR"/>
        </w:rPr>
        <w:t xml:space="preserve">من أهل الأردن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دمشق و سمع أبا أمامة الباهلي، و أبا عبد اللّه الأشعري، و أبا مالك الأشعري، و أبا ريحانة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حسان بن عطية، و أبو سلاّم الأسود، و إسماعيل بن عبيد اللّه </w:t>
      </w:r>
      <w:r>
        <w:rPr>
          <w:rStyle w:val="FootnoteAnchor"/>
          <w:rtl w:val="true"/>
        </w:rPr>
        <w:footnoteReference w:id="1748"/>
      </w:r>
      <w:r>
        <w:rPr>
          <w:rFonts w:ascii="Amiri" w:hAnsi="Amiri" w:eastAsia="Amiri" w:cs="Amiri"/>
          <w:color w:val="111111"/>
          <w:sz w:val="28"/>
          <w:sz w:val="28"/>
          <w:szCs w:val="28"/>
          <w:rtl w:val="true"/>
          <w:lang w:bidi="ar-SA"/>
        </w:rPr>
        <w:t>بن أبي المهاجر، و أبو الحصين الفلسطيني، و راشد بن داود الصنعاني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محمّد بن أحمد بن محمّد بن الخليل النوقاني، أنبأ خالي أبو الفضل محمّد بن أحمد بن أبي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سعيد الصيرفي، أنبأ أبو عبد اللّه محمّد بن عبد اللّه الأصبهاني الصفار، أنا 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جعفر، نا يزيد بن هارون، أنا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مطرّف، عن أبي الحصين عن أبي صالح الأشعري عن أبي أمامة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 كير من جهنم، فما أصاب المؤمن كان حظه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1749"/>
      </w:r>
      <w:r>
        <w:rPr>
          <w:rFonts w:ascii="Amiri" w:hAnsi="Amiri" w:eastAsia="Amiri" w:cs="Amiri"/>
          <w:color w:val="111111"/>
          <w:sz w:val="28"/>
          <w:sz w:val="28"/>
          <w:szCs w:val="28"/>
          <w:rtl w:val="true"/>
          <w:lang w:bidi="ar-SA"/>
        </w:rPr>
        <w:t>عاليا أبو القاسم بن الحصين، أنا أبو طالب بن غيلان، نا أبو بكر الشافعي، حدّثني محمّد بن غالب، نا عبد الصّمد بن النعمان، نا أبو غسان محمّد بن مطرّف عن أبي الحصين، عن أبي صالح، عن أبي أمامة،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 من كير جهنم، فما أصاب المؤمن منها كان حظه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إسماعيل بن عبيد اللّه، عن أبي صالح،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المعالي الحسن بن محمّد بن الحسن الوركاني، و أبو القاسم بينمان </w:t>
      </w:r>
      <w:r>
        <w:rPr>
          <w:rStyle w:val="FootnoteAnchor"/>
          <w:rtl w:val="true"/>
        </w:rPr>
        <w:footnoteReference w:id="1750"/>
      </w:r>
      <w:r>
        <w:rPr>
          <w:rFonts w:ascii="Amiri" w:hAnsi="Amiri" w:eastAsia="Amiri" w:cs="Amiri"/>
          <w:color w:val="111111"/>
          <w:sz w:val="28"/>
          <w:sz w:val="28"/>
          <w:szCs w:val="28"/>
          <w:rtl w:val="true"/>
          <w:lang w:bidi="ar-SA"/>
        </w:rPr>
        <w:t>بن محمّد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القاسم بن الفضل، نا أبو بكر محمّد بن جعفر المقرئ، أنا أبو محمّد عبد اللّه بن الحسن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إبراهيم الفتح بن أحمد بن هبة اللّه البنداري، و أبو سعيد النعمان بن الحسن بن علي بن منصور الخطيب، و أبو عبد اللّه يحيى بن أحمد بن محمّد بن زكريا، و أبو أحمد هبة اللّه بن محمّد بن عمر بن الفرج البغال </w:t>
      </w:r>
      <w:r>
        <w:rPr>
          <w:rStyle w:val="FootnoteAnchor"/>
          <w:rtl w:val="true"/>
        </w:rPr>
        <w:footnoteReference w:id="1751"/>
      </w:r>
      <w:r>
        <w:rPr>
          <w:rFonts w:ascii="Amiri" w:hAnsi="Amiri" w:eastAsia="Amiri" w:cs="Amiri"/>
          <w:color w:val="111111"/>
          <w:sz w:val="28"/>
          <w:sz w:val="28"/>
          <w:szCs w:val="28"/>
          <w:rtl w:val="true"/>
          <w:lang w:bidi="ar-SA"/>
        </w:rPr>
        <w:t xml:space="preserve">،و أبو الحسن نادر بن عبد اللّه اليزدي </w:t>
      </w:r>
      <w:r>
        <w:rPr>
          <w:rStyle w:val="FootnoteAnchor"/>
          <w:rtl w:val="true"/>
        </w:rPr>
        <w:footnoteReference w:id="1752"/>
      </w:r>
      <w:r>
        <w:rPr>
          <w:rFonts w:ascii="Amiri" w:hAnsi="Amiri" w:eastAsia="Amiri" w:cs="Amiri"/>
          <w:color w:val="111111"/>
          <w:sz w:val="28"/>
          <w:sz w:val="28"/>
          <w:szCs w:val="28"/>
          <w:rtl w:val="true"/>
          <w:lang w:bidi="ar-SA"/>
        </w:rPr>
        <w:t xml:space="preserve">،و أبو العلاء صاعد بن عبد اللّه بن حمد بن جنة </w:t>
      </w:r>
      <w:r>
        <w:rPr>
          <w:rStyle w:val="FootnoteAnchor"/>
          <w:rtl w:val="true"/>
        </w:rPr>
        <w:footnoteReference w:id="1753"/>
      </w:r>
      <w:r>
        <w:rPr>
          <w:rFonts w:ascii="Amiri" w:hAnsi="Amiri" w:eastAsia="Amiri" w:cs="Amiri"/>
          <w:color w:val="111111"/>
          <w:sz w:val="28"/>
          <w:sz w:val="28"/>
          <w:szCs w:val="28"/>
          <w:rtl w:val="true"/>
          <w:lang w:bidi="ar-SA"/>
        </w:rPr>
        <w:t>،قراءة، و أبو</w:t>
      </w:r>
      <w:r>
        <w:rPr>
          <w:rFonts w:eastAsia="Amiri" w:cs="Amiri" w:ascii="Amiri" w:hAnsi="Amiri"/>
          <w:color w:val="111111"/>
          <w:sz w:val="28"/>
          <w:szCs w:val="28"/>
          <w:rtl w:val="true"/>
          <w:lang w:bidi="ar-SA"/>
        </w:rPr>
        <w:t xml:space="preserve">.... </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محمّد بن أحمد الواعظ‍‌، لفظا،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مطيع محمّد بن عبد الواحد بن عبد العزيز المصري، أنا أبو سعيد الحسن بن محمّد بن عبد اللّه بن حسنويه، قراءة عليه، أنا أبو محمّد عبد اللّه بن الحسن بن بندار المديني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مسعود بن محمّد بن أحمد المديني القاضي بجيّ‌، أنا روح بن </w:t>
      </w:r>
    </w:p>
    <w:p>
      <w:pPr>
        <w:pStyle w:val="BookText"/>
        <w:rPr/>
      </w:pPr>
      <w:r>
        <w:rPr>
          <w:rFonts w:ascii="Amiri" w:hAnsi="Amiri" w:eastAsia="Amiri" w:cs="Amiri"/>
          <w:color w:val="111111"/>
          <w:sz w:val="28"/>
          <w:sz w:val="28"/>
          <w:szCs w:val="28"/>
          <w:rtl w:val="true"/>
          <w:lang w:bidi="ar-SA"/>
        </w:rPr>
        <w:t>محمّد بن عبد الواحد، نا علي بن يحيى الإمام، أنا عبد اللّه بن الحسن بن بندار المديني، ثنا محمّد بن إسماعيل الصانع، نا أبو أسامة، ثنا عبد الرّحمن بن يزيد بن جابر، عن إسماعيل بن عبيد اللّه، عن أبي صالح الأشعري، عن أبي هريرة، عن رسول اللّه صلى اللّه عليه و سلم أنه عاد مريضا و معه أبو هريرة من وعك كان به،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ناري أسلّطها على عبدي المؤمن في الدنيا، لتكون حظه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عبد الرّحمن بن يزيد بن جابر وهم من أبي أسامة، إنّما هو عبد الرّحمن بن يزيد بن تميم، و الحديث محفوظ‍‌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الفتح محمّد بن علي بن عبد اللّه المصري، أنا محمّد بن عبد العزيز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شريح، نا يحيى بن محمّد بن صاعد، نا محمّد بن هارون، نا أبو المغيرة، نا عبد الرّحمن بن يزيد بن تميم، حدّثني إسماعيل بن عبيد اللّه </w:t>
      </w:r>
      <w:r>
        <w:rPr>
          <w:rStyle w:val="FootnoteAnchor"/>
          <w:rtl w:val="true"/>
        </w:rPr>
        <w:footnoteReference w:id="1755"/>
      </w:r>
      <w:r>
        <w:rPr>
          <w:rFonts w:ascii="Amiri" w:hAnsi="Amiri" w:eastAsia="Amiri" w:cs="Amiri"/>
          <w:color w:val="111111"/>
          <w:sz w:val="28"/>
          <w:sz w:val="28"/>
          <w:szCs w:val="28"/>
          <w:rtl w:val="true"/>
          <w:lang w:bidi="ar-SA"/>
        </w:rPr>
        <w:t>، عن أبي صالح،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النبي صلى اللّه عليه و سلم يعود رجلا من أصحابه و علي و أنا معه، فقبض على يده فوضع يده على جبهته و كان يرى ذلك من تمام عيادة المريض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ناري أسلّطها على عبدي المؤمن لتكون حظه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سعيد بن عبد العزيز، عن إسماعيل، فجعله من قول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أنبأ أبو بكر بن الطبري، أنا أبو الحسين بن الفضل، أنا عبد اللّه، نا يعقوب </w:t>
      </w:r>
      <w:r>
        <w:rPr>
          <w:rStyle w:val="FootnoteAnchor"/>
          <w:rtl w:val="true"/>
        </w:rPr>
        <w:footnoteReference w:id="1756"/>
      </w:r>
      <w:r>
        <w:rPr>
          <w:rFonts w:ascii="Amiri" w:hAnsi="Amiri" w:eastAsia="Amiri" w:cs="Amiri"/>
          <w:color w:val="111111"/>
          <w:sz w:val="28"/>
          <w:sz w:val="28"/>
          <w:szCs w:val="28"/>
          <w:rtl w:val="true"/>
          <w:lang w:bidi="ar-SA"/>
        </w:rPr>
        <w:t xml:space="preserve">،حدّثني أبو سعيد عبد الرّحمن بن إبراهيم، ثنا أبو حفص </w:t>
      </w:r>
      <w:r>
        <w:rPr>
          <w:rStyle w:val="FootnoteAnchor"/>
          <w:rtl w:val="true"/>
        </w:rPr>
        <w:footnoteReference w:id="1757"/>
      </w:r>
      <w:r>
        <w:rPr>
          <w:rFonts w:ascii="Amiri" w:hAnsi="Amiri" w:eastAsia="Amiri" w:cs="Amiri"/>
          <w:color w:val="111111"/>
          <w:sz w:val="28"/>
          <w:sz w:val="28"/>
          <w:szCs w:val="28"/>
          <w:rtl w:val="true"/>
          <w:lang w:bidi="ar-SA"/>
        </w:rPr>
        <w:t>،عن سعيد، عن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مرضت فعادني أبو صالح الأشعري فحدّثني عن كعب </w:t>
      </w:r>
      <w:r>
        <w:rPr>
          <w:rStyle w:val="FootnoteAnchor"/>
          <w:rtl w:val="true"/>
        </w:rPr>
        <w:footnoteReference w:id="17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كير من النار يبعثه اللّه على عبده المؤمن في الدنيا، فتكون حظه من نار جهنم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عاليا أبو سعد إسماعيل بن عبد الواحد بن إسماعيل البوسنجي بهراة، أنا </w:t>
      </w:r>
    </w:p>
    <w:p>
      <w:pPr>
        <w:pStyle w:val="BookText"/>
        <w:rPr/>
      </w:pPr>
      <w:r>
        <w:rPr>
          <w:rFonts w:ascii="Amiri" w:hAnsi="Amiri" w:eastAsia="Amiri" w:cs="Amiri"/>
          <w:color w:val="111111"/>
          <w:sz w:val="28"/>
          <w:sz w:val="28"/>
          <w:szCs w:val="28"/>
          <w:rtl w:val="true"/>
          <w:lang w:bidi="ar-SA"/>
        </w:rPr>
        <w:t xml:space="preserve">أبو بكر بن خلف بنيسابور، أنا الأستاذ أبو طاهر محمّد بن محمّد بن محمش الزيادي، أنبأ أبو حامد أحمد بن محمّد بن يحيى بن بلال البزار المعروف بالخشّاب </w:t>
      </w:r>
      <w:r>
        <w:rPr>
          <w:rStyle w:val="FootnoteAnchor"/>
          <w:rtl w:val="true"/>
        </w:rPr>
        <w:footnoteReference w:id="1759"/>
      </w:r>
      <w:r>
        <w:rPr>
          <w:rFonts w:ascii="Amiri" w:hAnsi="Amiri" w:eastAsia="Amiri" w:cs="Amiri"/>
          <w:color w:val="111111"/>
          <w:sz w:val="28"/>
          <w:sz w:val="28"/>
          <w:szCs w:val="28"/>
          <w:rtl w:val="true"/>
          <w:lang w:bidi="ar-SA"/>
        </w:rPr>
        <w:t>،نا محمّد بن يحيى، نا أبو مسهر، نا سعيد يعني ابن عبد العزيز، عن إسماعيل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فعادني أبو صالح الأشعري فحدّثني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كير من النار يبعثها اللّه على عبده المؤمن في الدنيا، فتكون حظه من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أنا أبو العباس الثقفي، نا عبد اللّه بن سعيد، نا أيوب بن سويد الرملي أبو مسعود، عن الأوزاعي، عن حسان بن عطية، عن أبي صالح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بيت المقدس فلقيت أبا ريحانة </w:t>
      </w:r>
      <w:r>
        <w:rPr>
          <w:rStyle w:val="FootnoteAnchor"/>
          <w:rtl w:val="true"/>
        </w:rPr>
        <w:footnoteReference w:id="1760"/>
      </w:r>
      <w:r>
        <w:rPr>
          <w:rFonts w:ascii="Amiri" w:hAnsi="Amiri" w:eastAsia="Amiri" w:cs="Amiri"/>
          <w:color w:val="111111"/>
          <w:sz w:val="28"/>
          <w:sz w:val="28"/>
          <w:szCs w:val="28"/>
          <w:rtl w:val="true"/>
          <w:lang w:bidi="ar-SA"/>
        </w:rPr>
        <w:t>فذكرت الحجاج فصلّيت عليه،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هلكت أبا صالح ثلاثا، إنّي لأجد في بعض ما أنزل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الأبتر، القصير، قصره </w:t>
      </w:r>
      <w:r>
        <w:rPr>
          <w:rStyle w:val="FootnoteAnchor"/>
          <w:rtl w:val="true"/>
        </w:rPr>
        <w:footnoteReference w:id="1761"/>
      </w:r>
      <w:r>
        <w:rPr>
          <w:rFonts w:ascii="Amiri" w:hAnsi="Amiri" w:eastAsia="Amiri" w:cs="Amiri"/>
          <w:color w:val="111111"/>
          <w:sz w:val="28"/>
          <w:sz w:val="28"/>
          <w:szCs w:val="28"/>
          <w:rtl w:val="true"/>
          <w:lang w:bidi="ar-SA"/>
        </w:rPr>
        <w:t>، صاحب العراقين، مبدّل السنة غير السنة، و الملة غير الملة، يلعنه أهل السماء و أهل الأرض، ويل له و ويل لمن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الأشعري، روى عنه حسان بن عطية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w:t>
      </w:r>
      <w:r>
        <w:rPr>
          <w:rStyle w:val="FootnoteAnchor"/>
          <w:rtl w:val="true"/>
        </w:rPr>
        <w:footnoteReference w:id="1762"/>
      </w:r>
      <w:r>
        <w:rPr>
          <w:rFonts w:ascii="Amiri" w:hAnsi="Amiri" w:eastAsia="Amiri" w:cs="Amiri"/>
          <w:color w:val="111111"/>
          <w:sz w:val="28"/>
          <w:sz w:val="28"/>
          <w:szCs w:val="28"/>
          <w:rtl w:val="true"/>
          <w:lang w:bidi="ar-SA"/>
        </w:rPr>
        <w:t>السقاء،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نا عباس، قال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الأشعري الذي يروي عنه أبو غسان المديني، عن أبي الحصين، عن أبي صالح الأشعري، أبو صالح هذا مولى عثمان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6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أشعريا فكيف يكون مولى عثمان إلاّ أن يكون أصابه سباء في الجاهلية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منده،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1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الأشعري شامي، سمع أبا ريحانة، و أبا عبد اللّه، و روى عن أبي أمامة، روى عنه حسان بن عطية، و أبو سلاّم الأسود،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الأشعري سمع أبا ريحانة، روى عنه حسان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أنا تمام بن محمّد، أنا أبو عبد اللّه الكندي، نا أبو زرعة، قال في طبقة تلي الطبقة العليا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محمّد بن أبي نصر، أنا أبو الميمون، نا أبو زرعة </w:t>
      </w:r>
      <w:r>
        <w:rPr>
          <w:rStyle w:val="FootnoteAnchor"/>
          <w:rtl w:val="true"/>
        </w:rPr>
        <w:footnoteReference w:id="17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الأشعري شامي، من أصحاب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قراءة، عن أبي الحسين بن الآبنوسي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أنا الحسن بن أحمد، أنا علي بن الحسن، أنا عبد الوهاب الكلابي،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الأشعري 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الأشعري روى عنه حسان بن عطية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أنا رشأ بن نظيف، أنا محمّد بن إبراهيم بن محمّد، أنا محمّد بن محمّد بن داود، 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الأشعري، روى عنه إسماعيل بن عبيد اللّه بن أبي المهاجر و غيره</w:t>
      </w:r>
      <w:r>
        <w:rPr>
          <w:rFonts w:eastAsia="Amiri" w:cs="Amiri" w:ascii="Amiri" w:hAnsi="Amiri"/>
          <w:color w:val="111111"/>
          <w:sz w:val="28"/>
          <w:szCs w:val="28"/>
          <w:rtl w:val="true"/>
          <w:lang w:bidi="ar-SA"/>
        </w:rPr>
        <w:t xml:space="preserve">. </w:t>
      </w:r>
      <w:bookmarkStart w:id="684" w:name="pg16736_161483"/>
    </w:p>
    <w:p>
      <w:pPr>
        <w:pStyle w:val="BookText"/>
        <w:rPr/>
      </w:pPr>
      <w:bookmarkEnd w:id="684"/>
      <w:r>
        <w:rPr>
          <w:rFonts w:ascii="Amiri" w:hAnsi="Amiri" w:eastAsia="Amiri" w:cs="Amiri"/>
          <w:color w:val="111111"/>
          <w:sz w:val="28"/>
          <w:sz w:val="28"/>
          <w:szCs w:val="28"/>
          <w:rtl w:val="true"/>
          <w:lang w:bidi="ar-SA"/>
        </w:rPr>
        <w:t>أخبرنا أبو القاسم بن السّمرقندي، أنا عبد الباقي بن محمّد بن غالب، أنا أحمد بن محمّد بن عمران بن الجندي، نا عبد اللّه بن سليمان بن الأشعث في ذكر من يكنى أبا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الأشعري، روى عن أبي هريرة، حدّث عنه شيبة بن الأحنف، و إسماعيل بن 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67"/>
      </w:r>
      <w:r>
        <w:rPr>
          <w:rFonts w:ascii="Amiri" w:hAnsi="Amiri" w:eastAsia="Amiri" w:cs="Amiri"/>
          <w:color w:val="111111"/>
          <w:sz w:val="28"/>
          <w:sz w:val="28"/>
          <w:szCs w:val="28"/>
          <w:rtl w:val="true"/>
          <w:lang w:bidi="ar-SA"/>
        </w:rPr>
        <w:t>كذا قال، و شيبة إنّما يروي عن أبي سلاّم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مندة،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أنبأ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768"/>
      </w:r>
      <w:r>
        <w:rPr>
          <w:rFonts w:ascii="Amiri" w:hAnsi="Amiri" w:eastAsia="Amiri" w:cs="Amiri"/>
          <w:color w:val="111111"/>
          <w:sz w:val="28"/>
          <w:sz w:val="28"/>
          <w:szCs w:val="28"/>
          <w:rtl w:val="true"/>
          <w:lang w:bidi="ar-SA"/>
        </w:rPr>
        <w:t xml:space="preserve">محمّد، قال </w:t>
      </w:r>
      <w:r>
        <w:rPr>
          <w:rStyle w:val="FootnoteAnchor"/>
          <w:rtl w:val="true"/>
        </w:rPr>
        <w:footnoteReference w:id="1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أبي صالح الأشعري،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زرعة عن أبي صالح الأشعري،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حسان بن عطية، و أبو سلاّم الأسود، و إسماعيل بن عبيد اللّه و لا يعرف اسمه</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4613765_73709187"/>
      <w:bookmarkStart w:id="686" w:name="_Toc284"/>
      <w:bookmarkEnd w:id="685"/>
      <w:r>
        <w:rPr/>
        <w:t>8603</w:t>
      </w:r>
      <w:r>
        <w:rPr>
          <w:rtl w:val="true"/>
        </w:rPr>
        <w:t xml:space="preserve"> - </w:t>
      </w:r>
      <w:r>
        <w:rPr>
          <w:rtl w:val="true"/>
        </w:rPr>
        <w:t>أبو صالح</w:t>
      </w:r>
      <w:bookmarkEnd w:id="686"/>
    </w:p>
    <w:p>
      <w:pPr>
        <w:pStyle w:val="BookText"/>
        <w:rPr/>
      </w:pPr>
      <w:r>
        <w:rPr>
          <w:rFonts w:ascii="Amiri" w:hAnsi="Amiri" w:eastAsia="Amiri" w:cs="Amiri"/>
          <w:color w:val="111111"/>
          <w:sz w:val="28"/>
          <w:sz w:val="28"/>
          <w:szCs w:val="28"/>
          <w:rtl w:val="true"/>
          <w:lang w:bidi="ar-SA"/>
        </w:rPr>
        <w:t>كاتب الليث، اسمه عبد اللّه بن صالح،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4613767_73709187"/>
      <w:bookmarkStart w:id="688" w:name="_Toc285"/>
      <w:bookmarkEnd w:id="687"/>
      <w:r>
        <w:rPr/>
        <w:t>8604</w:t>
      </w:r>
      <w:r>
        <w:rPr>
          <w:rtl w:val="true"/>
        </w:rPr>
        <w:t xml:space="preserve"> - </w:t>
      </w:r>
      <w:r>
        <w:rPr>
          <w:rtl w:val="true"/>
        </w:rPr>
        <w:t>أبو صالح الدمشقي</w:t>
      </w:r>
      <w:bookmarkEnd w:id="688"/>
    </w:p>
    <w:p>
      <w:pPr>
        <w:pStyle w:val="BookText"/>
        <w:rPr/>
      </w:pPr>
      <w:r>
        <w:rPr>
          <w:rFonts w:ascii="Amiri" w:hAnsi="Amiri" w:eastAsia="Amiri" w:cs="Amiri"/>
          <w:color w:val="111111"/>
          <w:sz w:val="28"/>
          <w:sz w:val="28"/>
          <w:szCs w:val="28"/>
          <w:rtl w:val="true"/>
          <w:lang w:bidi="ar-SA"/>
        </w:rPr>
        <w:t xml:space="preserve">حكى عنه أبو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770"/>
      </w:r>
      <w:r>
        <w:rPr>
          <w:rFonts w:ascii="Amiri" w:hAnsi="Amiri" w:eastAsia="Amiri" w:cs="Amiri"/>
          <w:color w:val="111111"/>
          <w:sz w:val="28"/>
          <w:sz w:val="28"/>
          <w:szCs w:val="28"/>
          <w:rtl w:val="true"/>
          <w:lang w:bidi="ar-SA"/>
        </w:rPr>
        <w:t>بن إبراهيم الدمشقي الصوفي، و ذكر أنّه كان من الآمرين بالمعروف</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4613769_73709187"/>
      <w:bookmarkStart w:id="690" w:name="_Toc286"/>
      <w:bookmarkEnd w:id="689"/>
      <w:r>
        <w:rPr/>
        <w:t>8605</w:t>
      </w:r>
      <w:r>
        <w:rPr>
          <w:rtl w:val="true"/>
        </w:rPr>
        <w:t xml:space="preserve"> - </w:t>
      </w:r>
      <w:r>
        <w:rPr>
          <w:rtl w:val="true"/>
        </w:rPr>
        <w:t>أبو صالح بن جميع الصّيداوي</w:t>
      </w:r>
      <w:bookmarkEnd w:id="690"/>
    </w:p>
    <w:p>
      <w:pPr>
        <w:pStyle w:val="BookText"/>
        <w:rPr/>
      </w:pPr>
      <w:r>
        <w:rPr>
          <w:rFonts w:ascii="Amiri" w:hAnsi="Amiri" w:eastAsia="Amiri" w:cs="Amiri"/>
          <w:color w:val="111111"/>
          <w:sz w:val="28"/>
          <w:sz w:val="28"/>
          <w:szCs w:val="28"/>
          <w:rtl w:val="true"/>
          <w:lang w:bidi="ar-SA"/>
        </w:rPr>
        <w:t>سمع منه محمّد بن أحمد الجلاّب بصيدا أبياتا، تقدمت في ترجمة الجلاّب</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4613771_73709187"/>
      <w:bookmarkStart w:id="692" w:name="_Toc287"/>
      <w:bookmarkEnd w:id="691"/>
      <w:r>
        <w:rPr/>
        <w:t>8606</w:t>
      </w:r>
      <w:r>
        <w:rPr>
          <w:rtl w:val="true"/>
        </w:rPr>
        <w:t xml:space="preserve"> - </w:t>
      </w:r>
      <w:r>
        <w:rPr>
          <w:rtl w:val="true"/>
        </w:rPr>
        <w:t>أبو صالح الجسريني</w:t>
      </w:r>
      <w:bookmarkEnd w:id="692"/>
    </w:p>
    <w:p>
      <w:pPr>
        <w:pStyle w:val="BookText"/>
        <w:rPr/>
      </w:pPr>
      <w:r>
        <w:rPr>
          <w:rFonts w:eastAsia="Amiri" w:cs="Amiri" w:ascii="Amiri" w:hAnsi="Amiri"/>
          <w:color w:val="111111"/>
          <w:sz w:val="28"/>
          <w:szCs w:val="28"/>
          <w:lang w:bidi="ar-SA"/>
        </w:rPr>
        <w:t>8606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صالح الجسريني </w:t>
      </w:r>
      <w:r>
        <w:rPr>
          <w:rStyle w:val="FootnoteAnchor"/>
          <w:rtl w:val="true"/>
        </w:rPr>
        <w:footnoteReference w:id="177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ذؤالة بن محمّد</w:t>
      </w:r>
      <w:r>
        <w:rPr>
          <w:rFonts w:eastAsia="Amiri" w:cs="Amiri" w:ascii="Amiri" w:hAnsi="Amiri"/>
          <w:color w:val="111111"/>
          <w:sz w:val="28"/>
          <w:szCs w:val="28"/>
          <w:rtl w:val="true"/>
          <w:lang w:bidi="ar-SA"/>
        </w:rPr>
        <w:t xml:space="preserve">. </w:t>
      </w:r>
      <w:bookmarkStart w:id="693" w:name="pg16736_161484"/>
    </w:p>
    <w:p>
      <w:pPr>
        <w:pStyle w:val="BookText"/>
        <w:rPr/>
      </w:pPr>
      <w:bookmarkEnd w:id="693"/>
      <w:r>
        <w:rPr>
          <w:rFonts w:ascii="Amiri" w:hAnsi="Amiri" w:eastAsia="Amiri" w:cs="Amiri"/>
          <w:color w:val="111111"/>
          <w:sz w:val="28"/>
          <w:sz w:val="28"/>
          <w:szCs w:val="28"/>
          <w:rtl w:val="true"/>
          <w:lang w:bidi="ar-SA"/>
        </w:rPr>
        <w:t>روى عنه أبو إسحاق إبراهيم بن محمّد بن سنان حديثا تقدم في حرف الذّال في ترجمة ذؤالة</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4613773_73709187"/>
      <w:bookmarkStart w:id="695" w:name="_Toc288"/>
      <w:bookmarkEnd w:id="694"/>
      <w:r>
        <w:rPr/>
        <w:t>8607</w:t>
      </w:r>
      <w:r>
        <w:rPr>
          <w:rtl w:val="true"/>
        </w:rPr>
        <w:t xml:space="preserve"> - </w:t>
      </w:r>
      <w:r>
        <w:rPr>
          <w:rtl w:val="true"/>
        </w:rPr>
        <w:t>أبو صالح المتعبد</w:t>
      </w:r>
      <w:bookmarkEnd w:id="695"/>
    </w:p>
    <w:p>
      <w:pPr>
        <w:pStyle w:val="BookText"/>
        <w:rPr/>
      </w:pPr>
      <w:r>
        <w:rPr>
          <w:rFonts w:ascii="Amiri" w:hAnsi="Amiri" w:eastAsia="Amiri" w:cs="Amiri"/>
          <w:color w:val="111111"/>
          <w:sz w:val="28"/>
          <w:sz w:val="28"/>
          <w:szCs w:val="28"/>
          <w:rtl w:val="true"/>
          <w:lang w:bidi="ar-SA"/>
        </w:rPr>
        <w:t>الذي ينسب إليه المسجد الذي خارج الباب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 أبا بكر بن سيد حمدويه، و تأدب به، و حكى عنه، و اسم أبي صالح مفلح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الموحد بن إسحاق ابن البرّي، و أبو الحسن علي القجّة، قيّم المسجد، و أبو بكر محمّد بن داود الدّينوري الدّقّي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البروجردي </w:t>
      </w:r>
      <w:r>
        <w:rPr>
          <w:rStyle w:val="FootnoteAnchor"/>
          <w:rtl w:val="true"/>
        </w:rPr>
        <w:footnoteReference w:id="1772"/>
      </w:r>
      <w:r>
        <w:rPr>
          <w:rFonts w:ascii="Amiri" w:hAnsi="Amiri" w:eastAsia="Amiri" w:cs="Amiri"/>
          <w:color w:val="111111"/>
          <w:sz w:val="28"/>
          <w:sz w:val="28"/>
          <w:szCs w:val="28"/>
          <w:rtl w:val="true"/>
          <w:lang w:bidi="ar-SA"/>
        </w:rPr>
        <w:t>،أنبأ أبو سعد علي بن عبد اللّه بن الصادق الحيري، أنا أبو عبد اللّه محمّد بن عبد اللّه بن بالويه الشيرازي،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الحسين بن أحمد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الدّقّي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صالح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أدور في جبل اللّكام </w:t>
      </w:r>
      <w:r>
        <w:rPr>
          <w:rStyle w:val="FootnoteAnchor"/>
          <w:rtl w:val="true"/>
        </w:rPr>
        <w:footnoteReference w:id="1773"/>
      </w:r>
      <w:r>
        <w:rPr>
          <w:rFonts w:ascii="Amiri" w:hAnsi="Amiri" w:eastAsia="Amiri" w:cs="Amiri"/>
          <w:color w:val="111111"/>
          <w:sz w:val="28"/>
          <w:sz w:val="28"/>
          <w:szCs w:val="28"/>
          <w:rtl w:val="true"/>
          <w:lang w:bidi="ar-SA"/>
        </w:rPr>
        <w:t>أطلب الزهاد و العبّاد، فرأيت رجلا عليه مرقعة جالسا على حجر مطرقا إلى الأرض،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تصنع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 أرعى،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بين يديك إلاّ الحجارة، فما الذي تنظر و ترعى‌؟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لونه ثم نظر إليّ‌ مغضبا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خواطر قلبي و أرعى أوامر ربي </w:t>
      </w:r>
      <w:r>
        <w:rPr>
          <w:rStyle w:val="FootnoteAnchor"/>
          <w:rtl w:val="true"/>
        </w:rPr>
        <w:footnoteReference w:id="1774"/>
      </w:r>
      <w:r>
        <w:rPr>
          <w:rFonts w:ascii="Amiri" w:hAnsi="Amiri" w:eastAsia="Amiri" w:cs="Amiri"/>
          <w:color w:val="111111"/>
          <w:sz w:val="28"/>
          <w:sz w:val="28"/>
          <w:szCs w:val="28"/>
          <w:rtl w:val="true"/>
          <w:lang w:bidi="ar-SA"/>
        </w:rPr>
        <w:t>،و يحقّ‌ الذي أهظرك عليّ‌ ألا جزت عني،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كلمني</w:t>
      </w:r>
      <w:r>
        <w:rPr>
          <w:rFonts w:eastAsia="Amiri" w:cs="Amiri" w:ascii="Amiri" w:hAnsi="Amiri"/>
          <w:color w:val="111111"/>
          <w:sz w:val="28"/>
          <w:szCs w:val="28"/>
          <w:rtl w:val="true"/>
          <w:lang w:bidi="ar-SA"/>
        </w:rPr>
        <w:t xml:space="preserve">.... </w:t>
      </w:r>
      <w:r>
        <w:rPr>
          <w:rStyle w:val="FootnoteAnchor"/>
          <w:rtl w:val="true"/>
        </w:rPr>
        <w:footnoteReference w:id="1775"/>
      </w:r>
      <w:r>
        <w:rPr>
          <w:rFonts w:ascii="Amiri" w:hAnsi="Amiri" w:eastAsia="Amiri" w:cs="Amiri"/>
          <w:color w:val="111111"/>
          <w:sz w:val="28"/>
          <w:sz w:val="28"/>
          <w:szCs w:val="28"/>
          <w:rtl w:val="true"/>
          <w:lang w:bidi="ar-SA"/>
        </w:rPr>
        <w:t>بشيء أنتفع به حتى أمضي،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لزم الباب أثبت في الخدم، و من أكثر ذكر الذنوب أكثر الندم، و من استغنى باللّه أمن العدم، ثم تركني و مضى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صالح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حرام على القلوب، حلال على النفوس، لأن كلّ‌ شيء يحلّ‌ لك أن تنظر إليه بعين رأسك، فيحرم عليك أن تنظر إليه بعين قلبك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لباس القلب، و القلب لباس الفؤاد، و الفؤاد لباس الضمير، و الضمير لباس السر، و السر لباس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776"/>
      </w:r>
      <w:r>
        <w:rPr>
          <w:rFonts w:ascii="Amiri" w:hAnsi="Amiri" w:eastAsia="Amiri" w:cs="Amiri"/>
          <w:color w:val="111111"/>
          <w:sz w:val="28"/>
          <w:sz w:val="28"/>
          <w:szCs w:val="28"/>
          <w:rtl w:val="true"/>
          <w:lang w:bidi="ar-SA"/>
        </w:rPr>
        <w:t>أبو الوحش سبيع بن المسلم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العزيز بن أحمد، أنا أبو الحسن عبيد اللّه بن الحسن بن الوراق، إجازة، نا موحّد </w:t>
      </w:r>
      <w:r>
        <w:rPr>
          <w:rStyle w:val="FootnoteAnchor"/>
          <w:rtl w:val="true"/>
        </w:rPr>
        <w:footnoteReference w:id="1777"/>
      </w:r>
      <w:r>
        <w:rPr>
          <w:rFonts w:ascii="Amiri" w:hAnsi="Amiri" w:eastAsia="Amiri" w:cs="Amiri"/>
          <w:color w:val="111111"/>
          <w:sz w:val="28"/>
          <w:sz w:val="28"/>
          <w:szCs w:val="28"/>
          <w:rtl w:val="true"/>
          <w:lang w:bidi="ar-SA"/>
        </w:rPr>
        <w:t>بن البرّي،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أقمت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آكل و لم أشرب، و لحقني عطش عظيم، فخرجت إلى النهر الذي من وراء المسجد، فقعدت انظر إلى الماء؛ فخطر بقلبي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عَرْشُهُ‌ عَلَى الْمٰاءِ </w:t>
      </w:r>
      <w:r>
        <w:rPr>
          <w:rStyle w:val="FootnoteAnchor"/>
          <w:rtl w:val="true"/>
        </w:rPr>
        <w:footnoteReference w:id="1778"/>
      </w:r>
      <w:r>
        <w:rPr>
          <w:rFonts w:ascii="Amiri" w:hAnsi="Amiri" w:eastAsia="Amiri" w:cs="Amiri"/>
          <w:color w:val="111111"/>
          <w:sz w:val="28"/>
          <w:sz w:val="28"/>
          <w:szCs w:val="28"/>
          <w:rtl w:val="true"/>
          <w:lang w:bidi="ar-SA"/>
        </w:rPr>
        <w:t>فذهب ما بي من العطش، و انصرفت، فأقمت تمام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أحمد بن محمّد الأصبهاني، أنبأ أبو بكر أحمد علي بن الحسين الطوسي، أنبأ أبي أبو الحسن، نا أبو سعد الماليني،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أحمد بن عبد اللّه بن المنتصر الأندلسي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الموحد بن إبراهيم بن إسحاق بن البرّي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صالح مفلح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أربعين يوما ما شربت، فلمّا مضى أربعون يوما أخذ بيدي الشيخ أبو بكر محمّد بن سيد حمدويه، و حملني إلى بيته فأخرج لي 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فشربت فحكت لي امرأته أنّه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 فضلة رجل له أربعون يوما ما شرب ماء، 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أطلع على تركي لشرب الماء أحد إلاّ اللّه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علي بن محمّد الحنّائي،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محارب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المعروف بالقجّة القيّم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صالح إذ جاءه رجل فانكبّ‌ عليه و قبّل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كان لي كيس فيه أربع مائة درهم، و قد افتقدته، و لم يفتح لي دكان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الجبّ‌ توضأ للصلاة، و صلّ‌ ركعتين، فإنّ‌ اللّه يردّ عليك الكيس، فمضى الرجل فتوضأ و دخل المسجد إلى الموضع الذي رسم له الشيخ و صلّى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قام إلى الثانية قطع الصلاة، و مضى يعدو،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 عليه الكيس إلاّ أنه ما 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ساعة و رجع، فجاء إلى الشيخ فقبّل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و إليك </w:t>
      </w:r>
      <w:bookmarkStart w:id="696" w:name="pg16736_161486"/>
    </w:p>
    <w:p>
      <w:pPr>
        <w:pStyle w:val="BookText"/>
        <w:rPr/>
      </w:pPr>
      <w:bookmarkEnd w:id="696"/>
      <w:r>
        <w:rPr>
          <w:rFonts w:ascii="Amiri" w:hAnsi="Amiri" w:eastAsia="Amiri" w:cs="Amiri"/>
          <w:color w:val="111111"/>
          <w:sz w:val="28"/>
          <w:sz w:val="28"/>
          <w:szCs w:val="28"/>
          <w:rtl w:val="true"/>
          <w:lang w:bidi="ar-SA"/>
        </w:rPr>
        <w:t xml:space="preserve">المعذرة، ذكرت أنّي كنت قد طمرته في زنبيل </w:t>
      </w:r>
      <w:r>
        <w:rPr>
          <w:rStyle w:val="FootnoteAnchor"/>
          <w:rtl w:val="true"/>
        </w:rPr>
        <w:footnoteReference w:id="1779"/>
      </w:r>
      <w:r>
        <w:rPr>
          <w:rFonts w:ascii="Amiri" w:hAnsi="Amiri" w:eastAsia="Amiri" w:cs="Amiri"/>
          <w:color w:val="111111"/>
          <w:sz w:val="28"/>
          <w:sz w:val="28"/>
          <w:szCs w:val="28"/>
          <w:rtl w:val="true"/>
          <w:lang w:bidi="ar-SA"/>
        </w:rPr>
        <w:t xml:space="preserve">الملح، و كنت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780"/>
      </w:r>
      <w:r>
        <w:rPr>
          <w:rFonts w:ascii="Amiri" w:hAnsi="Amiri" w:eastAsia="Amiri" w:cs="Amiri"/>
          <w:color w:val="111111"/>
          <w:sz w:val="28"/>
          <w:sz w:val="28"/>
          <w:szCs w:val="28"/>
          <w:rtl w:val="true"/>
          <w:lang w:bidi="ar-SA"/>
        </w:rPr>
        <w:t>أجيئك قد أخرجت زنبيل الملح على باب الدكان، فخشيت أن يجيء إنسان فيأخذه، فقال له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 فتمم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جدي و أنا أسمع عند أبي علي الحسن بن علي المقرئ، و نقلته أنا من خط‍‌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طلحة بن أسد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 الموحد بن إسحاق بن إبراهيم بن سلامة بن البرّي و أبو صالح سنة ثلاثمائة و ثلاثين، يعني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ثلاثين و ثلاثمائة أبو صالح الصوفي في جمادى </w:t>
      </w:r>
      <w:r>
        <w:rPr>
          <w:rStyle w:val="FootnoteAnchor"/>
          <w:rtl w:val="true"/>
        </w:rPr>
        <w:footnoteReference w:id="1781"/>
      </w:r>
      <w:r>
        <w:rPr>
          <w:rFonts w:ascii="Amiri" w:hAnsi="Amiri" w:eastAsia="Amiri" w:cs="Amiri"/>
          <w:color w:val="111111"/>
          <w:sz w:val="28"/>
          <w:sz w:val="28"/>
          <w:szCs w:val="28"/>
          <w:rtl w:val="true"/>
          <w:lang w:bidi="ar-SA"/>
        </w:rPr>
        <w:t xml:space="preserve">الأول يعني مات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7" w:name="__RefHeading___Toc4613775_73709187"/>
      <w:bookmarkStart w:id="698" w:name="_Toc289"/>
      <w:bookmarkEnd w:id="697"/>
      <w:r>
        <w:rPr/>
        <w:t>8608</w:t>
      </w:r>
      <w:r>
        <w:rPr>
          <w:rtl w:val="true"/>
        </w:rPr>
        <w:t xml:space="preserve"> - </w:t>
      </w:r>
      <w:r>
        <w:rPr>
          <w:rtl w:val="true"/>
        </w:rPr>
        <w:t>أبو الصباح بن سوادة</w:t>
      </w:r>
      <w:bookmarkEnd w:id="698"/>
    </w:p>
    <w:p>
      <w:pPr>
        <w:pStyle w:val="BookText"/>
        <w:rPr/>
      </w:pPr>
      <w:r>
        <w:rPr>
          <w:rFonts w:ascii="Amiri" w:hAnsi="Amiri" w:eastAsia="Amiri" w:cs="Amiri"/>
          <w:color w:val="111111"/>
          <w:sz w:val="28"/>
          <w:sz w:val="28"/>
          <w:szCs w:val="28"/>
          <w:rtl w:val="true"/>
          <w:lang w:bidi="ar-SA"/>
        </w:rPr>
        <w:t>كان عند عمر بن عبد العزيز و هو خليفة،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والد أبي ربيعة </w:t>
      </w:r>
      <w:r>
        <w:rPr>
          <w:rStyle w:val="FootnoteAnchor"/>
          <w:rtl w:val="true"/>
        </w:rPr>
        <w:footnoteReference w:id="1783"/>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محفوظ‍‌ بن الحسن بن محمّد بن صصرى </w:t>
      </w:r>
      <w:r>
        <w:rPr>
          <w:rStyle w:val="FootnoteAnchor"/>
          <w:rtl w:val="true"/>
        </w:rPr>
        <w:footnoteReference w:id="17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نصر بن أحمد الهمذاني </w:t>
      </w:r>
      <w:r>
        <w:rPr>
          <w:rStyle w:val="FootnoteAnchor"/>
          <w:rtl w:val="true"/>
        </w:rPr>
        <w:footnoteReference w:id="1785"/>
      </w:r>
      <w:r>
        <w:rPr>
          <w:rFonts w:ascii="Amiri" w:hAnsi="Amiri" w:eastAsia="Amiri" w:cs="Amiri"/>
          <w:color w:val="111111"/>
          <w:sz w:val="28"/>
          <w:sz w:val="28"/>
          <w:szCs w:val="28"/>
          <w:rtl w:val="true"/>
          <w:lang w:bidi="ar-SA"/>
        </w:rPr>
        <w:t xml:space="preserve">المؤدب، أنا أبو بكر الخليل بن هبة اللّه بن الخليل، أنا أبو علي الحسن بن محمّد بن القاسم بن درستويه </w:t>
      </w:r>
      <w:r>
        <w:rPr>
          <w:rStyle w:val="FootnoteAnchor"/>
          <w:rtl w:val="true"/>
        </w:rPr>
        <w:footnoteReference w:id="1786"/>
      </w:r>
      <w:r>
        <w:rPr>
          <w:rFonts w:ascii="Amiri" w:hAnsi="Amiri" w:eastAsia="Amiri" w:cs="Amiri"/>
          <w:color w:val="111111"/>
          <w:sz w:val="28"/>
          <w:sz w:val="28"/>
          <w:szCs w:val="28"/>
          <w:rtl w:val="true"/>
          <w:lang w:bidi="ar-SA"/>
        </w:rPr>
        <w:t>،أنبأ أبو الدحداح أحمد بن محمّد بن إسماعيل التميمي، ثنا أبو إسحاق إبراهيم بن يعقوب الجوزجاني، ثنا أبو توبة، يعني الربيع بن نافع، نا أبو ربيعة من ولد عدي بن عدي، حدّثني أبي، نا أبو الصباح بن سوادة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بن عبد العزيز إذا جلس على المنبر جثوا بالبكاء حوله قبل أن يتكلم</w:t>
      </w:r>
      <w:r>
        <w:rPr>
          <w:rFonts w:eastAsia="Amiri" w:cs="Amiri" w:ascii="Amiri" w:hAnsi="Amiri"/>
          <w:color w:val="111111"/>
          <w:sz w:val="28"/>
          <w:szCs w:val="28"/>
          <w:rtl w:val="true"/>
          <w:lang w:bidi="ar-SA"/>
        </w:rPr>
        <w:t xml:space="preserve">. </w:t>
      </w:r>
      <w:bookmarkStart w:id="699" w:name="pg16736_161487"/>
    </w:p>
    <w:p>
      <w:pPr>
        <w:pStyle w:val="Heading4"/>
        <w:numPr>
          <w:ilvl w:val="3"/>
          <w:numId w:val="1"/>
        </w:numPr>
        <w:rPr/>
      </w:pPr>
      <w:bookmarkStart w:id="700" w:name="__RefHeading___Toc4613777_73709187"/>
      <w:bookmarkStart w:id="701" w:name="_Toc290"/>
      <w:bookmarkEnd w:id="699"/>
      <w:bookmarkEnd w:id="700"/>
      <w:r>
        <w:rPr/>
        <w:t>8609</w:t>
      </w:r>
      <w:r>
        <w:rPr>
          <w:rtl w:val="true"/>
        </w:rPr>
        <w:t xml:space="preserve"> - </w:t>
      </w:r>
      <w:r>
        <w:rPr>
          <w:rtl w:val="true"/>
        </w:rPr>
        <w:t>أبو صفوان الأموي</w:t>
      </w:r>
      <w:bookmarkEnd w:id="701"/>
    </w:p>
    <w:p>
      <w:pPr>
        <w:pStyle w:val="BookText"/>
        <w:rPr/>
      </w:pPr>
      <w:r>
        <w:rPr>
          <w:rFonts w:ascii="Amiri" w:hAnsi="Amiri" w:eastAsia="Amiri" w:cs="Amiri"/>
          <w:color w:val="111111"/>
          <w:sz w:val="28"/>
          <w:sz w:val="28"/>
          <w:szCs w:val="28"/>
          <w:rtl w:val="true"/>
          <w:lang w:bidi="ar-SA"/>
        </w:rPr>
        <w:t>اسمه عبد اللّه بن سعيد بن عبد الملك،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4613779_73709187"/>
      <w:bookmarkStart w:id="703" w:name="_Toc291"/>
      <w:bookmarkEnd w:id="702"/>
      <w:r>
        <w:rPr/>
        <w:t>8610</w:t>
      </w:r>
      <w:r>
        <w:rPr>
          <w:rtl w:val="true"/>
        </w:rPr>
        <w:t xml:space="preserve"> - </w:t>
      </w:r>
      <w:r>
        <w:rPr>
          <w:rtl w:val="true"/>
        </w:rPr>
        <w:t>أبو صفوان بن علقمة الرّعيني</w:t>
      </w:r>
      <w:bookmarkEnd w:id="703"/>
    </w:p>
    <w:p>
      <w:pPr>
        <w:pStyle w:val="BookText"/>
        <w:rPr/>
      </w:pPr>
      <w:r>
        <w:rPr>
          <w:rFonts w:ascii="IRNazanin" w:hAnsi="IRNazanin" w:eastAsia="IRNazanin"/>
          <w:color w:val="111111"/>
          <w:sz w:val="28"/>
          <w:sz w:val="28"/>
          <w:szCs w:val="28"/>
          <w:rtl w:val="true"/>
          <w:lang w:bidi="fa-IR"/>
        </w:rPr>
        <w:t>أحد الزهاد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 الأوزاعي، و يحيى بن حمزة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w:t>
      </w:r>
      <w:r>
        <w:rPr>
          <w:rStyle w:val="FootnoteAnchor"/>
          <w:rtl w:val="true"/>
        </w:rPr>
        <w:footnoteReference w:id="1787"/>
      </w:r>
      <w:r>
        <w:rPr>
          <w:rFonts w:ascii="Amiri" w:hAnsi="Amiri" w:eastAsia="Amiri" w:cs="Amiri"/>
          <w:color w:val="111111"/>
          <w:sz w:val="28"/>
          <w:sz w:val="28"/>
          <w:szCs w:val="28"/>
          <w:rtl w:val="true"/>
          <w:lang w:bidi="ar-SA"/>
        </w:rPr>
        <w:t xml:space="preserve">القاضي أبو المعالي محمّد بن يحيى، أنا أبو القاسم علي بن محمّد ابن أبي العلاء، أنا أبو نصر عبد الوهاب بن عبد اللّه المري، أنا أبو عمر محمّد بن فضالة القرشي، أنا أبو عبد الرّحمن محمّد بن العباس بن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Style w:val="FootnoteAnchor"/>
          <w:rtl w:val="true"/>
        </w:rPr>
        <w:footnoteReference w:id="1788"/>
      </w:r>
      <w:r>
        <w:rPr>
          <w:rFonts w:ascii="Amiri" w:hAnsi="Amiri" w:eastAsia="Amiri" w:cs="Amiri"/>
          <w:color w:val="111111"/>
          <w:sz w:val="28"/>
          <w:sz w:val="28"/>
          <w:szCs w:val="28"/>
          <w:rtl w:val="true"/>
          <w:lang w:bidi="ar-SA"/>
        </w:rPr>
        <w:t xml:space="preserve">،نا أحمد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الحواري</w:t>
      </w:r>
      <w:r>
        <w:rPr>
          <w:rFonts w:eastAsia="Amiri" w:cs="Amiri" w:ascii="Amiri" w:hAnsi="Amiri"/>
          <w:color w:val="111111"/>
          <w:sz w:val="28"/>
          <w:szCs w:val="28"/>
          <w:rtl w:val="true"/>
          <w:lang w:bidi="ar-SA"/>
        </w:rPr>
        <w:t xml:space="preserve">] </w:t>
      </w:r>
      <w:r>
        <w:rPr>
          <w:rStyle w:val="FootnoteAnchor"/>
          <w:rtl w:val="true"/>
        </w:rPr>
        <w:footnoteReference w:id="1789"/>
      </w:r>
      <w:r>
        <w:rPr>
          <w:rFonts w:ascii="Amiri" w:hAnsi="Amiri" w:eastAsia="Amiri" w:cs="Amiri"/>
          <w:color w:val="111111"/>
          <w:sz w:val="28"/>
          <w:sz w:val="28"/>
          <w:szCs w:val="28"/>
          <w:rtl w:val="true"/>
          <w:lang w:bidi="ar-SA"/>
        </w:rPr>
        <w:t>،نا أبو صفوان، عن يحيى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شهدت </w:t>
      </w:r>
      <w:r>
        <w:rPr>
          <w:rStyle w:val="FootnoteAnchor"/>
          <w:rtl w:val="true"/>
        </w:rPr>
        <w:footnoteReference w:id="1790"/>
      </w:r>
      <w:r>
        <w:rPr>
          <w:rFonts w:ascii="Amiri" w:hAnsi="Amiri" w:eastAsia="Amiri" w:cs="Amiri"/>
          <w:color w:val="111111"/>
          <w:sz w:val="28"/>
          <w:sz w:val="28"/>
          <w:szCs w:val="28"/>
          <w:rtl w:val="true"/>
          <w:lang w:bidi="ar-SA"/>
        </w:rPr>
        <w:t xml:space="preserve">عمرو بن عبيد، و يونس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يتناظران</w:t>
      </w:r>
      <w:r>
        <w:rPr>
          <w:rFonts w:eastAsia="Amiri" w:cs="Amiri" w:ascii="Amiri" w:hAnsi="Amiri"/>
          <w:color w:val="111111"/>
          <w:sz w:val="28"/>
          <w:szCs w:val="28"/>
          <w:rtl w:val="true"/>
          <w:lang w:bidi="ar-SA"/>
        </w:rPr>
        <w:t xml:space="preserve">] </w:t>
      </w:r>
      <w:r>
        <w:rPr>
          <w:rStyle w:val="FootnoteAnchor"/>
          <w:rtl w:val="true"/>
        </w:rPr>
        <w:footnoteReference w:id="1791"/>
      </w:r>
      <w:r>
        <w:rPr>
          <w:rFonts w:ascii="Amiri" w:hAnsi="Amiri" w:eastAsia="Amiri" w:cs="Amiri"/>
          <w:color w:val="111111"/>
          <w:sz w:val="28"/>
          <w:sz w:val="28"/>
          <w:szCs w:val="28"/>
          <w:rtl w:val="true"/>
          <w:lang w:bidi="ar-SA"/>
        </w:rPr>
        <w:t>في المسجد الحرام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مٰا فِي أَنْفُسِكُمْ‌ أَوْ تُخْفُوهُ‌ يُحٰاسِبْكُمْ‌ بِهِ‌ اللّٰهُ‌ </w:t>
      </w:r>
      <w:r>
        <w:rPr>
          <w:rStyle w:val="FootnoteAnchor"/>
          <w:rtl w:val="true"/>
        </w:rPr>
        <w:footnoteReference w:id="1792"/>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روعة تمر بقلب ابن آدم، يخوف من شيء لا يحل به، فهو كفارة لكل ذنب همّ‌ به فلم يفعله</w:t>
      </w:r>
      <w:r>
        <w:rPr>
          <w:rFonts w:eastAsia="Amiri" w:cs="Amiri" w:ascii="Amiri" w:hAnsi="Amiri"/>
          <w:color w:val="111111"/>
          <w:sz w:val="28"/>
          <w:szCs w:val="28"/>
          <w:rtl w:val="true"/>
          <w:lang w:bidi="ar-SA"/>
        </w:rPr>
        <w:t xml:space="preserve">]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أحمد بن الحسين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794"/>
      </w:r>
      <w:r>
        <w:rPr>
          <w:rFonts w:ascii="Amiri" w:hAnsi="Amiri" w:eastAsia="Amiri" w:cs="Amiri"/>
          <w:color w:val="111111"/>
          <w:sz w:val="28"/>
          <w:sz w:val="28"/>
          <w:szCs w:val="28"/>
          <w:rtl w:val="true"/>
          <w:lang w:bidi="ar-SA"/>
        </w:rPr>
        <w:t>أبو عبد اللّه الحافظ‍‌، أنا الحسن بن محمّد بن إسحاق، نا أبو عثمان الحناط‍‌، ثنا أحمد بن أبي الحواري، 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سليمان الدّاراني يقول لأبي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أول حدود الزهد؟ فقال أبو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استصغار الدنيا، فقال له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أوله فأي شيء يكون أوسطه‌؟ </w:t>
      </w:r>
    </w:p>
    <w:p>
      <w:pPr>
        <w:pStyle w:val="BookText"/>
        <w:rPr/>
      </w:pPr>
      <w:r>
        <w:rPr>
          <w:rFonts w:ascii="Amiri" w:hAnsi="Amiri" w:eastAsia="Amiri" w:cs="Amiri"/>
          <w:color w:val="111111"/>
          <w:sz w:val="28"/>
          <w:sz w:val="28"/>
          <w:szCs w:val="28"/>
          <w:rtl w:val="true"/>
          <w:lang w:bidi="ar-SA"/>
        </w:rPr>
        <w:t>و أي شيء يكون آخره‌؟ قال له أبو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زهد في شيء من الدنيا ثم تمنعه بعد نفسه، فإذا بلغ الغاية استصغر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محمّد عبد اللّه بن يوسف، أنا أبو سعيد بن الأعرابي، نا عبد الصمد بن أبي يزيد، نا ابن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سليمان سأل أبا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أول حدود الزهد؟ فقال له أبو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استصغار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ممن ينسب إلى علم ذلك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الزهد إخراج قدرها من القلب، و آخره خروج قدرها حتى لا يقوم لها في القلب قدر، و لا يخطر بباله رغبة فيها، و لا زهد فيها، لأن الرغبة و الزهد لا يكونان إلاّ فيما قام قدره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قراءة، عن أبي الحسين بن الآبنوسي،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795"/>
      </w:r>
      <w:r>
        <w:rPr>
          <w:rFonts w:ascii="Amiri" w:hAnsi="Amiri" w:eastAsia="Amiri" w:cs="Amiri"/>
          <w:color w:val="111111"/>
          <w:sz w:val="28"/>
          <w:sz w:val="28"/>
          <w:szCs w:val="28"/>
          <w:rtl w:val="true"/>
          <w:lang w:bidi="ar-SA"/>
        </w:rPr>
        <w:t>القاسم بن عتاب، أنا أحمد بن عمير، 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القاسم نصر بن أحمد،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796"/>
      </w:r>
      <w:r>
        <w:rPr>
          <w:rFonts w:ascii="Amiri" w:hAnsi="Amiri" w:eastAsia="Amiri" w:cs="Amiri"/>
          <w:color w:val="111111"/>
          <w:sz w:val="28"/>
          <w:sz w:val="28"/>
          <w:szCs w:val="28"/>
          <w:rtl w:val="true"/>
          <w:lang w:bidi="ar-SA"/>
        </w:rPr>
        <w:t>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صفوان الرعيني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بن الحنّائي، أنا 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أنبأ سهل بن بشر، أنبأ طرفة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الحسن، أنا أبو الجهم بن طلاب، ثنا أحمد هو ابن أبي الحواري، 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صفوان الرعيني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يجلس و يجوع و يتفكر أو يأكل و يقوم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و يقوم يصلي و يتفكر في صلاته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مروان فأعجبه، و حدّثت به أبا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صفوان؛ التفكر </w:t>
      </w:r>
      <w:r>
        <w:rPr>
          <w:rStyle w:val="FootnoteAnchor"/>
          <w:rtl w:val="true"/>
        </w:rPr>
        <w:footnoteReference w:id="1797"/>
      </w:r>
      <w:r>
        <w:rPr>
          <w:rFonts w:ascii="Amiri" w:hAnsi="Amiri" w:eastAsia="Amiri" w:cs="Amiri"/>
          <w:color w:val="111111"/>
          <w:sz w:val="28"/>
          <w:sz w:val="28"/>
          <w:szCs w:val="28"/>
          <w:rtl w:val="true"/>
          <w:lang w:bidi="ar-SA"/>
        </w:rPr>
        <w:t>في صلاة خير منه في غير صلاة، لأنه في الصلاة عملان، و هو في غير الصلاة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عملان أفضل من عمل واحد، فحدثت به بشر بن السري بمكة، فأخذ حصاة من المسجد </w:t>
      </w:r>
      <w:r>
        <w:rPr>
          <w:rStyle w:val="FootnoteAnchor"/>
          <w:rtl w:val="true"/>
        </w:rPr>
        <w:footnoteReference w:id="1798"/>
      </w:r>
      <w:r>
        <w:rPr>
          <w:rFonts w:ascii="Amiri" w:hAnsi="Amiri" w:eastAsia="Amiri" w:cs="Amiri"/>
          <w:color w:val="111111"/>
          <w:sz w:val="28"/>
          <w:sz w:val="28"/>
          <w:szCs w:val="28"/>
          <w:rtl w:val="true"/>
          <w:lang w:bidi="ar-SA"/>
        </w:rPr>
        <w:t>الحرام بمنزلة القمح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أنال من الجوع الذي وصفت مثل هذه أحبّ‌ إلي من طواف الطائفين، و صلاة المصلين، و حج الحاجين، و غزو الغازين</w:t>
      </w:r>
      <w:r>
        <w:rPr>
          <w:rFonts w:eastAsia="Amiri" w:cs="Amiri" w:ascii="Amiri" w:hAnsi="Amiri"/>
          <w:color w:val="111111"/>
          <w:sz w:val="28"/>
          <w:szCs w:val="28"/>
          <w:rtl w:val="true"/>
          <w:lang w:bidi="ar-SA"/>
        </w:rPr>
        <w:t xml:space="preserve">. </w:t>
      </w:r>
      <w:bookmarkStart w:id="704" w:name="pg16736_161489"/>
    </w:p>
    <w:p>
      <w:pPr>
        <w:pStyle w:val="BookText"/>
        <w:rPr/>
      </w:pPr>
      <w:bookmarkEnd w:id="704"/>
      <w:r>
        <w:rPr>
          <w:rFonts w:ascii="Amiri" w:hAnsi="Amiri" w:eastAsia="Amiri" w:cs="Amiri"/>
          <w:color w:val="111111"/>
          <w:sz w:val="28"/>
          <w:sz w:val="28"/>
          <w:szCs w:val="28"/>
          <w:rtl w:val="true"/>
          <w:lang w:bidi="ar-SA"/>
        </w:rPr>
        <w:t>أخبرنا أبو القاسم زاهر بن طاهر، أنا أحمد بن الحسين، أنبأ أبو محمّد بن يوسف، أنبأ أبو سعيد بن الأعرابي، نا جعفر بن أحمد بن عاصم، ثنا ابن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صفوان الرعيني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التي ذمّها اللّه في القرآن ينبغي للعاقل أن يجتنبها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عملت في الدنيا تريد به الدنيا فهو مذموم، و كل ما </w:t>
      </w:r>
      <w:r>
        <w:rPr>
          <w:rStyle w:val="FootnoteAnchor"/>
          <w:rtl w:val="true"/>
        </w:rPr>
        <w:footnoteReference w:id="1799"/>
      </w:r>
      <w:r>
        <w:rPr>
          <w:rFonts w:ascii="Amiri" w:hAnsi="Amiri" w:eastAsia="Amiri" w:cs="Amiri"/>
          <w:color w:val="111111"/>
          <w:sz w:val="28"/>
          <w:sz w:val="28"/>
          <w:szCs w:val="28"/>
          <w:rtl w:val="true"/>
          <w:lang w:bidi="ar-SA"/>
        </w:rPr>
        <w:t>أصبت منها تريد به الآخرة فليس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فحدثت بها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على ما قال أبو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800"/>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عمر، و عبد الكريم بن حمزة،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أنا أبو الحسين </w:t>
      </w:r>
      <w:r>
        <w:rPr>
          <w:rStyle w:val="FootnoteAnchor"/>
          <w:rtl w:val="true"/>
        </w:rPr>
        <w:footnoteReference w:id="1801"/>
      </w:r>
      <w:r>
        <w:rPr>
          <w:rFonts w:ascii="IRNazanin" w:hAnsi="IRNazanin" w:eastAsia="IRNazanin"/>
          <w:color w:val="111111"/>
          <w:sz w:val="28"/>
          <w:sz w:val="28"/>
          <w:szCs w:val="28"/>
          <w:rtl w:val="true"/>
          <w:lang w:bidi="fa-IR"/>
        </w:rPr>
        <w:t xml:space="preserve">بن بشران، أنا الحسن بن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802"/>
      </w:r>
      <w:r>
        <w:rPr>
          <w:rFonts w:ascii="Amiri" w:hAnsi="Amiri" w:eastAsia="Amiri" w:cs="Amiri"/>
          <w:color w:val="111111"/>
          <w:sz w:val="28"/>
          <w:sz w:val="28"/>
          <w:szCs w:val="28"/>
          <w:rtl w:val="true"/>
          <w:lang w:bidi="ar-SA"/>
        </w:rPr>
        <w:t>ابن أبي الدنيا، حدّثني من سمع ابن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صفوان الرعيني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سفيان بن عيينة يجيء فيسلم عليه و يقف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التي ذمها اللّه في القرآن التي ينبغي للعاقل أن يجتنبها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أصبت في الدنيا تريد به الدنيا فهو مذموم، و كلّ‌ ما أصبت فيها تريد به الآخرة فليس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أنا علي بن الحسين بن أحمد بن صصرى، نا عبد الرّحمن بن عمر بن نصر، نا أحمد بن سليمان بن حذلم، نا أبو زرعة،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صفوان الرعيني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نفسي تنازعني الصمت،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صادقا فتكلم فيما يعنيك و دع ما لا يعنيك</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4613781_73709187"/>
      <w:bookmarkStart w:id="706" w:name="_Toc292"/>
      <w:bookmarkEnd w:id="705"/>
      <w:r>
        <w:rPr/>
        <w:t>8611</w:t>
      </w:r>
      <w:r>
        <w:rPr>
          <w:rtl w:val="true"/>
        </w:rPr>
        <w:t xml:space="preserve"> - </w:t>
      </w:r>
      <w:r>
        <w:rPr>
          <w:rtl w:val="true"/>
        </w:rPr>
        <w:t>أبو الصلت، أو والد الصلت المروزي التّوذي</w:t>
      </w:r>
      <w:bookmarkEnd w:id="706"/>
    </w:p>
    <w:p>
      <w:pPr>
        <w:pStyle w:val="BookText"/>
        <w:rPr/>
      </w:pPr>
      <w:r>
        <w:rPr>
          <w:rFonts w:eastAsia="Amiri" w:cs="Amiri" w:ascii="Amiri" w:hAnsi="Amiri"/>
          <w:color w:val="111111"/>
          <w:sz w:val="28"/>
          <w:szCs w:val="28"/>
          <w:lang w:bidi="ar-SA"/>
        </w:rPr>
        <w:t>8611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الصلت، أو والد الصلت المروزي التّوذي </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وفد على عمر بن عبد العزيز، حكى عنه ابنه الصلت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الحسن بن أحمد، أنا أبو بكر أحمد بن الفضل بن محمّد الباطرقاني، أنا أبو عبد اللّه بن منده، أنبأ أبو العباس القاسم بن عبد اللّه بن مهدي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أحمد بن سيار، حدّثنا رافع بن أشرس أبو عبد اللّه، نا الصلت التوذي،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bookmarkStart w:id="707" w:name="pg16736_161490"/>
    </w:p>
    <w:p>
      <w:pPr>
        <w:pStyle w:val="BookText"/>
        <w:rPr/>
      </w:pPr>
      <w:bookmarkEnd w:id="707"/>
      <w:r>
        <w:rPr>
          <w:rFonts w:ascii="Amiri" w:hAnsi="Amiri" w:eastAsia="Amiri" w:cs="Amiri"/>
          <w:color w:val="111111"/>
          <w:sz w:val="28"/>
          <w:sz w:val="28"/>
          <w:szCs w:val="28"/>
          <w:rtl w:val="true"/>
          <w:lang w:bidi="ar-SA"/>
        </w:rPr>
        <w:t>و فدنا إلى عمر في</w:t>
      </w:r>
      <w:r>
        <w:rPr>
          <w:rFonts w:eastAsia="Amiri" w:cs="Amiri" w:ascii="Amiri" w:hAnsi="Amiri"/>
          <w:color w:val="111111"/>
          <w:sz w:val="28"/>
          <w:szCs w:val="28"/>
          <w:rtl w:val="true"/>
          <w:lang w:bidi="ar-SA"/>
        </w:rPr>
        <w:t xml:space="preserve">.... </w:t>
      </w:r>
      <w:r>
        <w:rPr>
          <w:rStyle w:val="FootnoteAnchor"/>
          <w:rtl w:val="true"/>
        </w:rPr>
        <w:footnoteReference w:id="1804"/>
      </w:r>
      <w:r>
        <w:rPr>
          <w:rFonts w:ascii="Amiri" w:hAnsi="Amiri" w:eastAsia="Amiri" w:cs="Amiri"/>
          <w:color w:val="111111"/>
          <w:sz w:val="28"/>
          <w:sz w:val="28"/>
          <w:szCs w:val="28"/>
          <w:rtl w:val="true"/>
          <w:lang w:bidi="ar-SA"/>
        </w:rPr>
        <w:t>وادي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شيخ من أهل مرو من قرية يقال لها توذ، و كان ممن وفد على عمر بن عبد العزيز، و لم يرو عنه إلاّ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أحمد بن سيار فلا أدري 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أنه يكنى أبا الصلت، أو أراد والد الصلت</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4613783_73709187"/>
      <w:bookmarkStart w:id="709" w:name="_Toc293"/>
      <w:bookmarkEnd w:id="708"/>
      <w:r>
        <w:rPr>
          <w:rtl w:val="true"/>
        </w:rPr>
        <w:t>حرف الضاد</w:t>
      </w:r>
      <w:bookmarkEnd w:id="709"/>
    </w:p>
    <w:p>
      <w:pPr>
        <w:pStyle w:val="Heading4"/>
        <w:numPr>
          <w:ilvl w:val="3"/>
          <w:numId w:val="1"/>
        </w:numPr>
        <w:rPr/>
      </w:pPr>
      <w:bookmarkStart w:id="710" w:name="__RefHeading___Toc4613785_73709187"/>
      <w:bookmarkStart w:id="711" w:name="_Toc294"/>
      <w:bookmarkEnd w:id="710"/>
      <w:r>
        <w:rPr/>
        <w:t>8612</w:t>
      </w:r>
      <w:r>
        <w:rPr>
          <w:rtl w:val="true"/>
        </w:rPr>
        <w:t xml:space="preserve"> - </w:t>
      </w:r>
      <w:r>
        <w:rPr>
          <w:rtl w:val="true"/>
        </w:rPr>
        <w:t>أبو ضمرة الليثي</w:t>
      </w:r>
      <w:bookmarkEnd w:id="711"/>
    </w:p>
    <w:p>
      <w:pPr>
        <w:pStyle w:val="BookText"/>
        <w:rPr/>
      </w:pPr>
      <w:r>
        <w:rPr>
          <w:rFonts w:ascii="IRNazanin" w:hAnsi="IRNazanin" w:eastAsia="IRNazanin"/>
          <w:color w:val="111111"/>
          <w:sz w:val="28"/>
          <w:sz w:val="28"/>
          <w:szCs w:val="28"/>
          <w:rtl w:val="true"/>
          <w:lang w:bidi="fa-IR"/>
        </w:rPr>
        <w:t xml:space="preserve">اسمه أنس </w:t>
      </w:r>
      <w:r>
        <w:rPr>
          <w:rStyle w:val="FootnoteAnchor"/>
          <w:rtl w:val="true"/>
        </w:rPr>
        <w:footnoteReference w:id="1805"/>
      </w:r>
      <w:r>
        <w:rPr>
          <w:rFonts w:ascii="Amiri" w:hAnsi="Amiri" w:eastAsia="Amiri" w:cs="Amiri"/>
          <w:color w:val="111111"/>
          <w:sz w:val="28"/>
          <w:sz w:val="28"/>
          <w:szCs w:val="28"/>
          <w:rtl w:val="true"/>
          <w:lang w:bidi="ar-SA"/>
        </w:rPr>
        <w:t>بن عياض، تقدّم ذكره في حرف الألف</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4613787_73709187"/>
      <w:bookmarkStart w:id="713" w:name="_Toc295"/>
      <w:bookmarkEnd w:id="712"/>
      <w:r>
        <w:rPr>
          <w:rtl w:val="true"/>
        </w:rPr>
        <w:t>حرف الطاء</w:t>
      </w:r>
      <w:bookmarkEnd w:id="713"/>
    </w:p>
    <w:p>
      <w:pPr>
        <w:pStyle w:val="Heading4"/>
        <w:numPr>
          <w:ilvl w:val="3"/>
          <w:numId w:val="1"/>
        </w:numPr>
        <w:rPr/>
      </w:pPr>
      <w:bookmarkStart w:id="714" w:name="__RefHeading___Toc4613789_73709187"/>
      <w:bookmarkStart w:id="715" w:name="_Toc296"/>
      <w:bookmarkEnd w:id="714"/>
      <w:r>
        <w:rPr/>
        <w:t>8613</w:t>
      </w:r>
      <w:r>
        <w:rPr>
          <w:rtl w:val="true"/>
        </w:rPr>
        <w:t xml:space="preserve"> - </w:t>
      </w:r>
      <w:r>
        <w:rPr>
          <w:rtl w:val="true"/>
        </w:rPr>
        <w:t>أبو طالب بن عبد مناف، و قيل شيبة بن عبد المطلب،</w:t>
      </w:r>
      <w:bookmarkEnd w:id="715"/>
    </w:p>
    <w:p>
      <w:pPr>
        <w:pStyle w:val="BookText"/>
        <w:rPr/>
      </w:pPr>
      <w:r>
        <w:rPr>
          <w:rFonts w:ascii="Amiri" w:hAnsi="Amiri" w:eastAsia="Amiri" w:cs="Amiri"/>
          <w:color w:val="111111"/>
          <w:sz w:val="28"/>
          <w:sz w:val="28"/>
          <w:szCs w:val="28"/>
          <w:rtl w:val="true"/>
          <w:lang w:bidi="ar-SA"/>
        </w:rPr>
        <w:t xml:space="preserve">شيبة الحمل بن هاشم </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و اسمه عمرو بن عبد مناف بن قصي بن كلاب بن مرة بن كعب بن غالب بن فهر بن مالك بن النضر بن كنانة، عم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بصرى مع النبي صلى اللّه عليه و سلم،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علي، و أبو رافع مولى النبي صلى اللّه عليه و سلم، و قيل إنه أسلم و لا يصح إسلامه، و قد تقدم ذكره وفوده في صدر الكتاب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أنا محمّد بن علي بن إبراهيم البيضاوي، أنبأ سليمان بن محمّد بن أحمد الشاهد، نا أحمد بن الحسن المعروف بدبيس، نا محمّد بن إسماعيل بن إبراهيم العلوي، حدّثني عمّ‌ أبي الحسين بن موسى، عن أبيه موسى بن جعفر، عن أبيه، عن علي بن الحسين، عن الحسين،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أبا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 اللّه صدوقا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بعثت يا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بصلة الأرحام، و إقام الصلاة، و إيتاء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أكتبه بهذا الإسناد إلاّ عن هذا الشيخ و دبيس المقرئ صاحب غرائب، و كثير الرواية للمناكير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1808"/>
      </w:r>
      <w:r>
        <w:rPr>
          <w:rFonts w:ascii="Amiri" w:hAnsi="Amiri" w:eastAsia="Amiri" w:cs="Amiri"/>
          <w:color w:val="111111"/>
          <w:sz w:val="28"/>
          <w:sz w:val="28"/>
          <w:szCs w:val="28"/>
          <w:rtl w:val="true"/>
          <w:lang w:bidi="ar-SA"/>
        </w:rPr>
        <w:t>الحافظ‍‌، نا محمّد بن فارس بن حمدان العبدي ببغداد، نا علي بن سراج البرقعيدي، نا جعفر بن عبد الواحد القاصّ‌،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محمّد بن عباد، عن إسحاق بن عيسى، عن مهاجر مولى بني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رافع سمع أبا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أمره بصلة الأرحام، و أن يعبد اللّه وحده و لا يعبد معه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محمّد عندي الصدوق الأمين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لا يثبت عند أهل العلم بالنقل، و في إسناده غير واحد من المجهولين، و جعفر بن عبد الواحد ذاهب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أنا الحارث بن أبي أسامة، نا محمّد بن سعد، أنا إسحاق بن يوسف الأزرق، نا عبد اللّه بن عون، عن عمرو بن سعيد أن أبا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بذي المجاز </w:t>
      </w:r>
      <w:r>
        <w:rPr>
          <w:rStyle w:val="FootnoteAnchor"/>
          <w:rtl w:val="true"/>
        </w:rPr>
        <w:footnoteReference w:id="1810"/>
      </w:r>
      <w:r>
        <w:rPr>
          <w:rFonts w:ascii="Amiri" w:hAnsi="Amiri" w:eastAsia="Amiri" w:cs="Amiri"/>
          <w:color w:val="111111"/>
          <w:sz w:val="28"/>
          <w:sz w:val="28"/>
          <w:szCs w:val="28"/>
          <w:rtl w:val="true"/>
          <w:lang w:bidi="ar-SA"/>
        </w:rPr>
        <w:t xml:space="preserve">مع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فأدركني العطش، فشكوت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قد عطشت و ما قلت له ذاك و أنا أرى عنده شيئا إلاّ الجزع </w:t>
      </w:r>
      <w:r>
        <w:rPr>
          <w:rStyle w:val="FootnoteAnchor"/>
          <w:rtl w:val="true"/>
        </w:rPr>
        <w:footnoteReference w:id="18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فثنى وركه ثم نزل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أ عطشت‌؟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فأهوى بعقبه إلى الأرض، فإذا أنا بالماء </w:t>
      </w:r>
      <w:r>
        <w:rPr>
          <w:rStyle w:val="FootnoteAnchor"/>
          <w:rtl w:val="true"/>
        </w:rPr>
        <w:footnoteReference w:id="181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فشربت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13415</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الحسين بن </w:t>
      </w:r>
    </w:p>
    <w:p>
      <w:pPr>
        <w:pStyle w:val="BookText"/>
        <w:rPr/>
      </w:pPr>
      <w:r>
        <w:rPr>
          <w:rFonts w:ascii="Amiri" w:hAnsi="Amiri" w:eastAsia="Amiri" w:cs="Amiri"/>
          <w:color w:val="111111"/>
          <w:sz w:val="28"/>
          <w:sz w:val="28"/>
          <w:szCs w:val="28"/>
          <w:rtl w:val="true"/>
          <w:lang w:bidi="ar-SA"/>
        </w:rPr>
        <w:t>بشران،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اسم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مناف‌؟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أدري اسمه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طاهر أحمد بن الحسن،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حدّثني هاشم بن محمّد، عن الهيثم بن عدي،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طالب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w:t>
      </w:r>
      <w:r>
        <w:rPr>
          <w:rStyle w:val="FootnoteAnchor"/>
          <w:rtl w:val="true"/>
        </w:rPr>
        <w:footnoteReference w:id="1814"/>
      </w:r>
      <w:r>
        <w:rPr>
          <w:rFonts w:ascii="Amiri" w:hAnsi="Amiri" w:eastAsia="Amiri" w:cs="Amiri"/>
          <w:color w:val="111111"/>
          <w:sz w:val="28"/>
          <w:sz w:val="28"/>
          <w:szCs w:val="28"/>
          <w:rtl w:val="true"/>
          <w:lang w:bidi="ar-SA"/>
        </w:rPr>
        <w:t>بن الأسعد، أنبأ أبو محمّد الجوهري، أنا أبو الحسن بن مردك، أنبأ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اسمه عبد مناف بن عبد المطلب، و عبد المطلب اسمه شيبة بن هاشم، و هاشم اسمه عمرو بن عبد مناف بن قصي، و قصي اسمه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طاهر بن محمود، أنا أبو بكر بن المقرئ، نا أبو الطيب محمّد بن جعفر المنبجي الزّرّاد، ثنا عبيد اللّه بن سعد الزهري، أنا أحمد بن حنبل، قال بعضه عن الشافعي و بعضه عن آخر، 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مناف بن عبد المطلب، و عبد المطلب اسمه شيبة بن هاشم، و هاشم اسمه عمرو بن عبد مناف بن قصي، و قصي اسمه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أبي صالح،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أنا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وجيه بن طاهر، أنا أبو صالح أحمد بن عبد الملك، أنا أبو الحسن بن السقا، و أبو محمّد بن بالويه،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طالب عبد مناف، زاد وجيه </w:t>
      </w:r>
      <w:r>
        <w:rPr>
          <w:rStyle w:val="FootnoteAnchor"/>
          <w:rtl w:val="true"/>
        </w:rPr>
        <w:footnoteReference w:id="1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 جهل عمرو بن هشام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الحاكم أبو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أحمد بن حنبل عن الشافعي، و أكثر المتقدمين على أنّ‌ اسمه كنيته،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المعدل،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قال </w:t>
      </w:r>
      <w:r>
        <w:rPr>
          <w:rStyle w:val="FootnoteAnchor"/>
          <w:rtl w:val="true"/>
        </w:rPr>
        <w:footnoteReference w:id="1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عبد المطلب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أبا رسول اللّه صلى اللّه عليه و سلم، و أبا طالب و اسمه عبد مناف و في حجره كان رسول اللّه صلى اللّه عليه و سلم بعد جده عبد المطلب، قال عمي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أبي طالب أوصى عبد المطلب برسول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نصر بن أحمد بن نصر، أنبأ محمّد بن أحمد بن عبد اللّه الجواليقي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البركات بن المبارك،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817"/>
      </w:r>
      <w:r>
        <w:rPr>
          <w:rFonts w:ascii="Amiri" w:hAnsi="Amiri" w:eastAsia="Amiri" w:cs="Amiri"/>
          <w:color w:val="111111"/>
          <w:sz w:val="28"/>
          <w:sz w:val="28"/>
          <w:szCs w:val="28"/>
          <w:rtl w:val="true"/>
          <w:lang w:bidi="ar-SA"/>
        </w:rPr>
        <w:t>الحسين بن الطّيّوري، و أبو طاهر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الحسين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أنا محمّد بن عقبة، 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طالب عبد مناف بن عبد المطلب، و اسم عبد المطلب شيبة، و اسم هاشم عمرو، و اسم عبد مناف 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الحسين بن النقور، أنبأ أبو طاهر المخلص، أنا رضوان بن أحمد، أنا أحمد بن عبد الجبار، نا يونس بن بكير، عن محمّد بن إسحاق، قال </w:t>
      </w:r>
      <w:r>
        <w:rPr>
          <w:rStyle w:val="FootnoteAnchor"/>
          <w:rtl w:val="true"/>
        </w:rPr>
        <w:footnoteReference w:id="1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طالب يعني حين توجه إلى بصرى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بكى طربا لما رآنا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لا يراني راجعا لمعاد</w:t>
      </w:r>
    </w:p>
    <w:p>
      <w:pPr>
        <w:pStyle w:val="BookText"/>
        <w:rPr/>
      </w:pPr>
      <w:r>
        <w:rPr>
          <w:rFonts w:ascii="Amiri" w:hAnsi="Amiri" w:eastAsia="Amiri" w:cs="Amiri"/>
          <w:color w:val="111111"/>
          <w:sz w:val="28"/>
          <w:sz w:val="28"/>
          <w:szCs w:val="28"/>
          <w:rtl w:val="true"/>
          <w:lang w:bidi="ar-SA"/>
        </w:rPr>
        <w:t xml:space="preserve">فبت يجافيني تهلل 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قرّبته من مضجعي و وسادي</w:t>
      </w:r>
    </w:p>
    <w:p>
      <w:pPr>
        <w:pStyle w:val="BookText"/>
        <w:rPr/>
      </w:pPr>
      <w:r>
        <w:rPr>
          <w:rFonts w:ascii="Amiri" w:hAnsi="Amiri" w:eastAsia="Amiri" w:cs="Amiri"/>
          <w:color w:val="111111"/>
          <w:sz w:val="28"/>
          <w:sz w:val="28"/>
          <w:szCs w:val="28"/>
          <w:rtl w:val="true"/>
          <w:lang w:bidi="ar-SA"/>
        </w:rPr>
        <w:t xml:space="preserve">فقلت له قرب قعودك و ارتحل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تخش مني جفوة ببلادي</w:t>
      </w:r>
    </w:p>
    <w:p>
      <w:pPr>
        <w:pStyle w:val="BookText"/>
        <w:rPr/>
      </w:pPr>
      <w:r>
        <w:rPr>
          <w:rFonts w:ascii="Amiri" w:hAnsi="Amiri" w:eastAsia="Amiri" w:cs="Amiri"/>
          <w:color w:val="111111"/>
          <w:sz w:val="28"/>
          <w:sz w:val="28"/>
          <w:szCs w:val="28"/>
          <w:rtl w:val="true"/>
          <w:lang w:bidi="ar-SA"/>
        </w:rPr>
        <w:t xml:space="preserve">و خلّ‌ زمام العيس و ارتحلن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عزمة من أمرنا و رشاد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رح رائحا في الراشدين مشيّعا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رحم في القوم غير معادي </w:t>
      </w:r>
    </w:p>
    <w:p>
      <w:pPr>
        <w:pStyle w:val="BookText"/>
        <w:rPr/>
      </w:pPr>
      <w:r>
        <w:rPr>
          <w:rFonts w:ascii="Amiri" w:hAnsi="Amiri" w:eastAsia="Amiri" w:cs="Amiri"/>
          <w:color w:val="111111"/>
          <w:sz w:val="28"/>
          <w:sz w:val="28"/>
          <w:szCs w:val="28"/>
          <w:rtl w:val="true"/>
          <w:lang w:bidi="ar-SA"/>
        </w:rPr>
        <w:t xml:space="preserve">فرحنا مع العيس التي </w:t>
      </w:r>
      <w:r>
        <w:rPr>
          <w:rStyle w:val="FootnoteAnchor"/>
          <w:rtl w:val="true"/>
        </w:rPr>
        <w:footnoteReference w:id="1820"/>
      </w:r>
      <w:r>
        <w:rPr>
          <w:rFonts w:ascii="Amiri" w:hAnsi="Amiri" w:eastAsia="Amiri" w:cs="Amiri"/>
          <w:color w:val="111111"/>
          <w:sz w:val="28"/>
          <w:sz w:val="28"/>
          <w:szCs w:val="28"/>
          <w:rtl w:val="true"/>
          <w:lang w:bidi="ar-SA"/>
        </w:rPr>
        <w:t xml:space="preserve">راح ركبها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يؤمون من غوري أرض إياد</w:t>
      </w:r>
    </w:p>
    <w:p>
      <w:pPr>
        <w:pStyle w:val="BookText"/>
        <w:rPr/>
      </w:pPr>
      <w:r>
        <w:rPr>
          <w:rFonts w:ascii="Amiri" w:hAnsi="Amiri" w:eastAsia="Amiri" w:cs="Amiri"/>
          <w:color w:val="111111"/>
          <w:sz w:val="28"/>
          <w:sz w:val="28"/>
          <w:szCs w:val="28"/>
          <w:rtl w:val="true"/>
          <w:lang w:bidi="ar-SA"/>
        </w:rPr>
        <w:t xml:space="preserve">و حتى رأوا أحبار كل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سجودا له من عصبة و فراد</w:t>
      </w:r>
    </w:p>
    <w:p>
      <w:pPr>
        <w:pStyle w:val="BookText"/>
        <w:rPr/>
      </w:pPr>
      <w:r>
        <w:rPr>
          <w:rFonts w:ascii="Amiri" w:hAnsi="Amiri" w:eastAsia="Amiri" w:cs="Amiri"/>
          <w:color w:val="111111"/>
          <w:sz w:val="28"/>
          <w:sz w:val="28"/>
          <w:szCs w:val="28"/>
          <w:rtl w:val="true"/>
          <w:lang w:bidi="ar-SA"/>
        </w:rPr>
        <w:t xml:space="preserve">فما رجعوا حتى رأوا من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تجلو غمّ‌ كل فؤاد</w:t>
      </w:r>
    </w:p>
    <w:p>
      <w:pPr>
        <w:pStyle w:val="BookText"/>
        <w:rPr/>
      </w:pPr>
      <w:r>
        <w:rPr>
          <w:rFonts w:ascii="Amiri" w:hAnsi="Amiri" w:eastAsia="Amiri" w:cs="Amiri"/>
          <w:color w:val="111111"/>
          <w:sz w:val="28"/>
          <w:sz w:val="28"/>
          <w:szCs w:val="28"/>
          <w:rtl w:val="true"/>
          <w:lang w:bidi="ar-SA"/>
        </w:rPr>
        <w:t xml:space="preserve">زبيرا و تماما و قد كان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دريسا </w:t>
      </w:r>
      <w:r>
        <w:rPr>
          <w:rStyle w:val="FootnoteAnchor"/>
          <w:rtl w:val="true"/>
        </w:rPr>
        <w:footnoteReference w:id="1821"/>
      </w:r>
      <w:r>
        <w:rPr>
          <w:rFonts w:ascii="Amiri" w:hAnsi="Amiri" w:eastAsia="Amiri" w:cs="Amiri"/>
          <w:color w:val="111111"/>
          <w:sz w:val="28"/>
          <w:sz w:val="28"/>
          <w:szCs w:val="28"/>
          <w:rtl w:val="true"/>
          <w:lang w:bidi="ar-SA"/>
        </w:rPr>
        <w:t>و هموا كلهم بفساد</w:t>
      </w:r>
    </w:p>
    <w:p>
      <w:pPr>
        <w:pStyle w:val="BookText"/>
        <w:rPr/>
      </w:pPr>
      <w:r>
        <w:rPr>
          <w:rFonts w:ascii="Amiri" w:hAnsi="Amiri" w:eastAsia="Amiri" w:cs="Amiri"/>
          <w:color w:val="111111"/>
          <w:sz w:val="28"/>
          <w:sz w:val="28"/>
          <w:szCs w:val="28"/>
          <w:rtl w:val="true"/>
          <w:lang w:bidi="ar-SA"/>
        </w:rPr>
        <w:t xml:space="preserve">فقال لهم قولا بحيرا و أيقنوا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بعد تكذيب و طول بعاد</w:t>
      </w:r>
    </w:p>
    <w:p>
      <w:pPr>
        <w:pStyle w:val="BookText"/>
        <w:rPr/>
      </w:pPr>
      <w:r>
        <w:rPr>
          <w:rFonts w:ascii="Amiri" w:hAnsi="Amiri" w:eastAsia="Amiri" w:cs="Amiri"/>
          <w:color w:val="111111"/>
          <w:sz w:val="28"/>
          <w:sz w:val="28"/>
          <w:szCs w:val="28"/>
          <w:rtl w:val="true"/>
          <w:lang w:bidi="ar-SA"/>
        </w:rPr>
        <w:t xml:space="preserve">كما قال للرهط‍‌ الذي تهودوا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جاهدهم في اللّه كل جهاد</w:t>
      </w:r>
    </w:p>
    <w:p>
      <w:pPr>
        <w:pStyle w:val="BookText"/>
        <w:rPr/>
      </w:pPr>
      <w:r>
        <w:rPr>
          <w:rFonts w:ascii="Amiri" w:hAnsi="Amiri" w:eastAsia="Amiri" w:cs="Amiri"/>
          <w:color w:val="111111"/>
          <w:sz w:val="28"/>
          <w:sz w:val="28"/>
          <w:szCs w:val="28"/>
          <w:rtl w:val="true"/>
          <w:lang w:bidi="ar-SA"/>
        </w:rPr>
        <w:t xml:space="preserve">فقال و لم يملك له النصح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أرصاد كل مضاد</w:t>
      </w:r>
    </w:p>
    <w:p>
      <w:pPr>
        <w:pStyle w:val="BookText"/>
        <w:rPr/>
      </w:pPr>
      <w:r>
        <w:rPr>
          <w:rFonts w:ascii="Amiri" w:hAnsi="Amiri" w:eastAsia="Amiri" w:cs="Amiri"/>
          <w:color w:val="111111"/>
          <w:sz w:val="28"/>
          <w:sz w:val="28"/>
          <w:szCs w:val="28"/>
          <w:rtl w:val="true"/>
          <w:lang w:bidi="ar-SA"/>
        </w:rPr>
        <w:t xml:space="preserve">فإني أخاف </w:t>
      </w:r>
      <w:r>
        <w:rPr>
          <w:rStyle w:val="FootnoteAnchor"/>
          <w:rtl w:val="true"/>
        </w:rPr>
        <w:footnoteReference w:id="1822"/>
      </w:r>
      <w:r>
        <w:rPr>
          <w:rFonts w:ascii="Amiri" w:hAnsi="Amiri" w:eastAsia="Amiri" w:cs="Amiri"/>
          <w:color w:val="111111"/>
          <w:sz w:val="28"/>
          <w:sz w:val="28"/>
          <w:szCs w:val="28"/>
          <w:rtl w:val="true"/>
          <w:lang w:bidi="ar-SA"/>
        </w:rPr>
        <w:t xml:space="preserve">الحاسدين 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الكتب مكتوب بكل مداد</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المخلص، نا أحمد بن سليمان،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حسن، عن إسحاق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المشيخة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أحد يسود في الجاهلية إلاّ بمال إلاّ أبو طالب بن عبد المطلب، و عتبة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لتأبط‍‌ شرا أخبرنا عن أشراف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سيد قريش ذو مالها، و إنّما يسود في قريش ذو المال بالفعال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المال في قريش فاض، و إذا كان في غيرها غاض </w:t>
      </w:r>
      <w:r>
        <w:rPr>
          <w:rStyle w:val="FootnoteAnchor"/>
          <w:rtl w:val="true"/>
        </w:rPr>
        <w:footnoteReference w:id="1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بيده السقاية ثم أسلمها إلى العباس بن عبد المطلب، و كان نديمه مسافر بن أبي عمرو بن أمية بن عبد شمس، و كان مسافر </w:t>
      </w:r>
      <w:r>
        <w:rPr>
          <w:rStyle w:val="FootnoteAnchor"/>
          <w:rtl w:val="true"/>
        </w:rPr>
        <w:footnoteReference w:id="1824"/>
      </w:r>
      <w:r>
        <w:rPr>
          <w:rFonts w:ascii="Amiri" w:hAnsi="Amiri" w:eastAsia="Amiri" w:cs="Amiri"/>
          <w:color w:val="111111"/>
          <w:sz w:val="28"/>
          <w:sz w:val="28"/>
          <w:szCs w:val="28"/>
          <w:rtl w:val="true"/>
          <w:lang w:bidi="ar-SA"/>
        </w:rPr>
        <w:t xml:space="preserve">بن أبي عمرو </w:t>
      </w:r>
      <w:r>
        <w:rPr>
          <w:rStyle w:val="FootnoteAnchor"/>
          <w:rtl w:val="true"/>
        </w:rPr>
        <w:footnoteReference w:id="1825"/>
      </w:r>
      <w:r>
        <w:rPr>
          <w:rFonts w:ascii="IRNazanin" w:hAnsi="IRNazanin" w:eastAsia="IRNazanin"/>
          <w:color w:val="111111"/>
          <w:sz w:val="28"/>
          <w:sz w:val="28"/>
          <w:szCs w:val="28"/>
          <w:rtl w:val="true"/>
          <w:lang w:bidi="fa-IR"/>
        </w:rPr>
        <w:t xml:space="preserve">قد حبن </w:t>
      </w:r>
      <w:r>
        <w:rPr>
          <w:rStyle w:val="FootnoteAnchor"/>
          <w:rtl w:val="true"/>
        </w:rPr>
        <w:footnoteReference w:id="1826"/>
      </w:r>
      <w:r>
        <w:rPr>
          <w:rFonts w:ascii="Amiri" w:hAnsi="Amiri" w:eastAsia="Amiri" w:cs="Amiri"/>
          <w:color w:val="111111"/>
          <w:sz w:val="28"/>
          <w:sz w:val="28"/>
          <w:szCs w:val="28"/>
          <w:rtl w:val="true"/>
          <w:lang w:bidi="ar-SA"/>
        </w:rPr>
        <w:t xml:space="preserve">،فخرج ليتداوى بالحيرة فمات بهبالة </w:t>
      </w:r>
      <w:r>
        <w:rPr>
          <w:rStyle w:val="FootnoteAnchor"/>
          <w:rtl w:val="true"/>
        </w:rPr>
        <w:footnoteReference w:id="1827"/>
      </w:r>
      <w:r>
        <w:rPr>
          <w:rFonts w:ascii="Amiri" w:hAnsi="Amiri" w:eastAsia="Amiri" w:cs="Amiri"/>
          <w:color w:val="111111"/>
          <w:sz w:val="28"/>
          <w:sz w:val="28"/>
          <w:szCs w:val="28"/>
          <w:rtl w:val="true"/>
          <w:lang w:bidi="ar-SA"/>
        </w:rPr>
        <w:t xml:space="preserve">فقال أبو طالب يرثيه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ليت شعري مسافر بن أبي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و ليت يقولها المحزون</w:t>
      </w:r>
    </w:p>
    <w:p>
      <w:pPr>
        <w:pStyle w:val="BookText"/>
        <w:rPr/>
      </w:pPr>
      <w:r>
        <w:rPr>
          <w:rFonts w:ascii="Amiri" w:hAnsi="Amiri" w:eastAsia="Amiri" w:cs="Amiri"/>
          <w:color w:val="111111"/>
          <w:sz w:val="28"/>
          <w:sz w:val="28"/>
          <w:szCs w:val="28"/>
          <w:rtl w:val="true"/>
          <w:lang w:bidi="ar-SA"/>
        </w:rPr>
        <w:t xml:space="preserve">كيف كانت مذاقة الموت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و ما ذا بعد الممات يكون‌؟</w:t>
      </w:r>
    </w:p>
    <w:p>
      <w:pPr>
        <w:pStyle w:val="BookText"/>
        <w:rPr/>
      </w:pPr>
      <w:r>
        <w:rPr>
          <w:rFonts w:ascii="Amiri" w:hAnsi="Amiri" w:eastAsia="Amiri" w:cs="Amiri"/>
          <w:color w:val="111111"/>
          <w:sz w:val="28"/>
          <w:sz w:val="28"/>
          <w:szCs w:val="28"/>
          <w:rtl w:val="true"/>
          <w:lang w:bidi="ar-SA"/>
        </w:rPr>
        <w:t xml:space="preserve">رجع الركب قافلين </w:t>
      </w:r>
      <w:r>
        <w:rPr>
          <w:rStyle w:val="FootnoteAnchor"/>
          <w:rtl w:val="true"/>
        </w:rPr>
        <w:footnoteReference w:id="1829"/>
      </w:r>
      <w:r>
        <w:rPr>
          <w:rFonts w:ascii="Amiri" w:hAnsi="Amiri" w:eastAsia="Amiri" w:cs="Amiri"/>
          <w:color w:val="111111"/>
          <w:sz w:val="28"/>
          <w:sz w:val="28"/>
          <w:szCs w:val="28"/>
          <w:rtl w:val="true"/>
          <w:lang w:bidi="ar-SA"/>
        </w:rPr>
        <w:t xml:space="preserve">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خليلي في مرمس </w:t>
      </w:r>
      <w:r>
        <w:rPr>
          <w:rStyle w:val="FootnoteAnchor"/>
          <w:rtl w:val="true"/>
        </w:rPr>
        <w:footnoteReference w:id="1830"/>
      </w:r>
      <w:r>
        <w:rPr>
          <w:rFonts w:ascii="IRNazanin" w:hAnsi="IRNazanin" w:eastAsia="IRNazanin"/>
          <w:color w:val="111111"/>
          <w:sz w:val="28"/>
          <w:sz w:val="28"/>
          <w:szCs w:val="28"/>
          <w:rtl w:val="true"/>
          <w:lang w:bidi="fa-IR"/>
        </w:rPr>
        <w:t>مدفون</w:t>
      </w:r>
    </w:p>
    <w:p>
      <w:pPr>
        <w:pStyle w:val="BookText"/>
        <w:rPr/>
      </w:pPr>
      <w:r>
        <w:rPr>
          <w:rFonts w:ascii="Amiri" w:hAnsi="Amiri" w:eastAsia="Amiri" w:cs="Amiri"/>
          <w:color w:val="111111"/>
          <w:sz w:val="28"/>
          <w:sz w:val="28"/>
          <w:szCs w:val="28"/>
          <w:rtl w:val="true"/>
          <w:lang w:bidi="ar-SA"/>
        </w:rPr>
        <w:t xml:space="preserve">بورك الميت الغريب كما 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 نضر الريحان و الزيتون</w:t>
      </w:r>
    </w:p>
    <w:p>
      <w:pPr>
        <w:pStyle w:val="BookText"/>
        <w:rPr/>
      </w:pPr>
      <w:r>
        <w:rPr>
          <w:rFonts w:ascii="Amiri" w:hAnsi="Amiri" w:eastAsia="Amiri" w:cs="Amiri"/>
          <w:color w:val="111111"/>
          <w:sz w:val="28"/>
          <w:sz w:val="28"/>
          <w:szCs w:val="28"/>
          <w:rtl w:val="true"/>
          <w:lang w:bidi="ar-SA"/>
        </w:rPr>
        <w:t xml:space="preserve">ميت رزء </w:t>
      </w:r>
      <w:r>
        <w:rPr>
          <w:rStyle w:val="FootnoteAnchor"/>
          <w:rtl w:val="true"/>
        </w:rPr>
        <w:footnoteReference w:id="1831"/>
      </w:r>
      <w:r>
        <w:rPr>
          <w:rFonts w:ascii="Amiri" w:hAnsi="Amiri" w:eastAsia="Amiri" w:cs="Amiri"/>
          <w:color w:val="111111"/>
          <w:sz w:val="28"/>
          <w:sz w:val="28"/>
          <w:szCs w:val="28"/>
          <w:rtl w:val="true"/>
          <w:lang w:bidi="ar-SA"/>
        </w:rPr>
        <w:t xml:space="preserve">على هبالة قد 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 فياف من دونه و حزون</w:t>
      </w:r>
    </w:p>
    <w:p>
      <w:pPr>
        <w:pStyle w:val="BookText"/>
        <w:rPr/>
      </w:pPr>
      <w:r>
        <w:rPr>
          <w:rFonts w:ascii="Amiri" w:hAnsi="Amiri" w:eastAsia="Amiri" w:cs="Amiri"/>
          <w:color w:val="111111"/>
          <w:sz w:val="28"/>
          <w:sz w:val="28"/>
          <w:szCs w:val="28"/>
          <w:rtl w:val="true"/>
          <w:lang w:bidi="ar-SA"/>
        </w:rPr>
        <w:t xml:space="preserve">مدره يدفع الخصوم بأيد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بوجه يزينه العرنين</w:t>
      </w:r>
    </w:p>
    <w:p>
      <w:pPr>
        <w:pStyle w:val="BookText"/>
        <w:rPr/>
      </w:pPr>
      <w:r>
        <w:rPr>
          <w:rFonts w:ascii="Amiri" w:hAnsi="Amiri" w:eastAsia="Amiri" w:cs="Amiri"/>
          <w:color w:val="111111"/>
          <w:sz w:val="28"/>
          <w:sz w:val="28"/>
          <w:szCs w:val="28"/>
          <w:rtl w:val="true"/>
          <w:lang w:bidi="ar-SA"/>
        </w:rPr>
        <w:t xml:space="preserve">كم خليل و صاحب و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حميم قفّت عليه المنون</w:t>
      </w:r>
    </w:p>
    <w:p>
      <w:pPr>
        <w:pStyle w:val="BookText"/>
        <w:rPr/>
      </w:pPr>
      <w:r>
        <w:rPr>
          <w:rFonts w:ascii="Amiri" w:hAnsi="Amiri" w:eastAsia="Amiri" w:cs="Amiri"/>
          <w:color w:val="111111"/>
          <w:sz w:val="28"/>
          <w:sz w:val="28"/>
          <w:szCs w:val="28"/>
          <w:rtl w:val="true"/>
          <w:lang w:bidi="ar-SA"/>
        </w:rPr>
        <w:t xml:space="preserve">فتعزّيت بالجلادة و الصب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إني بصاحبي لضنين</w:t>
      </w:r>
    </w:p>
    <w:p>
      <w:pPr>
        <w:pStyle w:val="BookText"/>
        <w:rPr/>
      </w:pPr>
      <w:r>
        <w:rPr>
          <w:rFonts w:ascii="Amiri" w:hAnsi="Amiri" w:eastAsia="Amiri" w:cs="Amiri"/>
          <w:color w:val="111111"/>
          <w:sz w:val="28"/>
          <w:sz w:val="28"/>
          <w:szCs w:val="28"/>
          <w:rtl w:val="true"/>
          <w:lang w:bidi="ar-SA"/>
        </w:rPr>
        <w:t xml:space="preserve">كل من كان بالأباطح و الجل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عليه من شيبة توشين</w:t>
      </w:r>
    </w:p>
    <w:p>
      <w:pPr>
        <w:pStyle w:val="BookText"/>
        <w:rPr/>
      </w:pPr>
      <w:r>
        <w:rPr>
          <w:rFonts w:ascii="Amiri" w:hAnsi="Amiri" w:eastAsia="Amiri" w:cs="Amiri"/>
          <w:color w:val="111111"/>
          <w:sz w:val="28"/>
          <w:sz w:val="28"/>
          <w:szCs w:val="28"/>
          <w:rtl w:val="true"/>
          <w:lang w:bidi="ar-SA"/>
        </w:rPr>
        <w:t xml:space="preserve">أصبحوا بعده كدابغة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ناءة </w:t>
      </w:r>
      <w:r>
        <w:rPr>
          <w:rStyle w:val="FootnoteAnchor"/>
          <w:rtl w:val="true"/>
        </w:rPr>
        <w:footnoteReference w:id="1832"/>
      </w:r>
      <w:r>
        <w:rPr>
          <w:rFonts w:ascii="Amiri" w:hAnsi="Amiri" w:eastAsia="Amiri" w:cs="Amiri"/>
          <w:color w:val="111111"/>
          <w:sz w:val="28"/>
          <w:sz w:val="28"/>
          <w:szCs w:val="28"/>
          <w:rtl w:val="true"/>
          <w:lang w:bidi="ar-SA"/>
        </w:rPr>
        <w:t>منها معين و عطين</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مسافر في تجارة فمات بالحيرة عند النعمان، و لما هلك مسافر نادم أبو طالب عمرو بن عبد بن أبي قيس بن عبد ود بن </w:t>
      </w:r>
      <w:r>
        <w:rPr>
          <w:rStyle w:val="FootnoteAnchor"/>
          <w:rtl w:val="true"/>
        </w:rPr>
        <w:footnoteReference w:id="1833"/>
      </w:r>
      <w:r>
        <w:rPr>
          <w:rFonts w:ascii="Amiri" w:hAnsi="Amiri" w:eastAsia="Amiri" w:cs="Amiri"/>
          <w:color w:val="111111"/>
          <w:sz w:val="28"/>
          <w:sz w:val="28"/>
          <w:szCs w:val="28"/>
          <w:rtl w:val="true"/>
          <w:lang w:bidi="ar-SA"/>
        </w:rPr>
        <w:t>نصر بن مالك بن حسل بن عامر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عمرو بن عبد لعلي بن أبي طالب يوم الخندق حين دعاه إلى البراز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كان لي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بن أحمد، أنا أبو نصر المرّي، ثنا عبد الرّحمن بن عمر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محمود الشمعي البغدادي، نا محمّد بن يونس الكديمي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بن مسلم، عن علي بن زيد بن جدعان، عن سعيد بن المسيّب، عن أبي سعيد الخدري،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و لي أربع عمومة، فأما العباس فيكنى بأبي الفضل، و لولده الفضل إلى يوم القيامة، و أما حمزة فيكنى بأبي يعلى فأعلى اللّه قدره في الدنيا و الآخرة، و أما عبد العزى فيكنى بأبي لهب، فأدخله اللّه النار، و ألهبها عليه، و أما عبد مناف فيكنى بأبي طالب فله و لولده المطاولة و الرفعة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و محمّد و أحمد ابنا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أنا محمّد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عبيد اللّه بن يحيى البيع، ثنا أبو عبد اللّه المحاملي،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الصلت، حدّثنا يحيى بن سلمة بن كهيل،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على المنبر ضحك ضحكا لم أره ضحك مثله،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 النبي صلى اللّه عليه و سلم ببطن نخلة نصلي إذ أشرف علينا أبو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تصنعان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نعم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و اللّه لا تعلوني استي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عليّ‌ من قول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الكاتب،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حدّثني أبي </w:t>
      </w:r>
      <w:r>
        <w:rPr>
          <w:rStyle w:val="FootnoteAnchor"/>
          <w:rtl w:val="true"/>
        </w:rPr>
        <w:footnoteReference w:id="1834"/>
      </w:r>
      <w:r>
        <w:rPr>
          <w:rFonts w:ascii="Amiri" w:hAnsi="Amiri" w:eastAsia="Amiri" w:cs="Amiri"/>
          <w:color w:val="111111"/>
          <w:sz w:val="28"/>
          <w:sz w:val="28"/>
          <w:szCs w:val="28"/>
          <w:rtl w:val="true"/>
          <w:lang w:bidi="ar-SA"/>
        </w:rPr>
        <w:t>،نا أبو سعيد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سلمة، يعني ابن كهيل </w:t>
      </w:r>
      <w:r>
        <w:rPr>
          <w:rStyle w:val="FootnoteAnchor"/>
          <w:rtl w:val="true"/>
        </w:rPr>
        <w:footnoteReference w:id="18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ضحك على المنبر ضحكا لم أره ضحك ضحكا أكثر منه، حتى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قول أبي طالب ظهر علينا </w:t>
      </w:r>
      <w:r>
        <w:rPr>
          <w:rStyle w:val="FootnoteAnchor"/>
          <w:rtl w:val="true"/>
        </w:rPr>
        <w:footnoteReference w:id="1836"/>
      </w:r>
      <w:r>
        <w:rPr>
          <w:rFonts w:ascii="Amiri" w:hAnsi="Amiri" w:eastAsia="Amiri" w:cs="Amiri"/>
          <w:color w:val="111111"/>
          <w:sz w:val="28"/>
          <w:sz w:val="28"/>
          <w:szCs w:val="28"/>
          <w:rtl w:val="true"/>
          <w:lang w:bidi="ar-SA"/>
        </w:rPr>
        <w:t>أبو طالب و أنا مع رسول اللّه صلى اللّه عليه و سلم و نحن ببطن نخلة،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تصنعان يا بن أخي‌؟ فدعاه رسول اللّه صلى اللّه عليه و سلم إلى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بالذي تصنعان بأس، أو بالذي تقولان بأس، و لكن و اللّه لا تعلوني استي أبدا، فضحك تعجبا بقول أبيه،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أعرف أن عبدا لك من هذه الأمة عبدك قبلي غير نبيّك، مرارا، لقد صلّيت قبل أن يصلي الناس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أخبرنا أبو القاسم بن السّمرقندي، أنبأ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ثنا عبد اللّه بن جعفر بن أحمد، ثنا يونس بن حبيب، ثنا سليمان بن داود الطيالسي، نا يحيى بن سلمة بن كهيل، عن أبيه، عن حبة العرني،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عليا يخطب فضحك ضحكا ما رأيته ضحكه و هو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أصلي مع رسول اللّه صلى اللّه عليه و سلم، فاطّلع أبي علينا و أنا أصلي مع رسول اللّه صلى اللّه عليه و سلم فقال لي </w:t>
      </w:r>
    </w:p>
    <w:p>
      <w:pPr>
        <w:pStyle w:val="BookText"/>
        <w:rPr/>
      </w:pP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ما كنتما تصنعان‌؟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نصلي،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 اللّه لا تعلوني استي أبدا، فرأيته يضحك من قول أبيه،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رأيتني صلّيت قبل الناس حججا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طالب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رفيقا شفيقا، يمنعه من مشركي قريش، جاءوه ذات صباح بعمارة بن الوليد،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حال عمارة بن الوليد في قريش، و نحن ندفعه إليك مكان محمّد و ادفعه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أنصفتموني، أعطيكم ابن أخي تقتلونه و تعطوني ابن أخيكم أغذوه </w:t>
      </w:r>
      <w:r>
        <w:rPr>
          <w:rStyle w:val="FootnoteAnchor"/>
          <w:rtl w:val="true"/>
        </w:rPr>
        <w:footnoteReference w:id="1837"/>
      </w:r>
      <w:r>
        <w:rPr>
          <w:rFonts w:ascii="Amiri" w:hAnsi="Amiri" w:eastAsia="Amiri" w:cs="Amiri"/>
          <w:color w:val="111111"/>
          <w:sz w:val="28"/>
          <w:sz w:val="28"/>
          <w:szCs w:val="28"/>
          <w:rtl w:val="true"/>
          <w:lang w:bidi="ar-SA"/>
        </w:rPr>
        <w:t xml:space="preserve">لكم، و هو الذي يقول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عجبت لحلم يا بن شيبة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أحلام أقوام لديك سخاف </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 xml:space="preserve">يقولون شائع من أراد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و قم في أمره بخلاف</w:t>
      </w:r>
    </w:p>
    <w:p>
      <w:pPr>
        <w:pStyle w:val="BookText"/>
        <w:rPr/>
      </w:pPr>
      <w:r>
        <w:rPr>
          <w:rFonts w:ascii="Amiri" w:hAnsi="Amiri" w:eastAsia="Amiri" w:cs="Amiri"/>
          <w:color w:val="111111"/>
          <w:sz w:val="28"/>
          <w:sz w:val="28"/>
          <w:szCs w:val="28"/>
          <w:rtl w:val="true"/>
          <w:lang w:bidi="ar-SA"/>
        </w:rPr>
        <w:t>أضاميم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حاسد ذو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قريب منك غير مصاف</w:t>
      </w:r>
    </w:p>
    <w:p>
      <w:pPr>
        <w:pStyle w:val="BookText"/>
        <w:rPr/>
      </w:pPr>
      <w:r>
        <w:rPr>
          <w:rFonts w:ascii="Amiri" w:hAnsi="Amiri" w:eastAsia="Amiri" w:cs="Amiri"/>
          <w:color w:val="111111"/>
          <w:sz w:val="28"/>
          <w:sz w:val="28"/>
          <w:szCs w:val="28"/>
          <w:rtl w:val="true"/>
          <w:lang w:bidi="ar-SA"/>
        </w:rPr>
        <w:t xml:space="preserve">فلا تركبن الدهر مني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امرؤ من خير عبد مناف</w:t>
      </w:r>
    </w:p>
    <w:p>
      <w:pPr>
        <w:pStyle w:val="BookText"/>
        <w:rPr/>
      </w:pPr>
      <w:r>
        <w:rPr>
          <w:rFonts w:ascii="Amiri" w:hAnsi="Amiri" w:eastAsia="Amiri" w:cs="Amiri"/>
          <w:color w:val="111111"/>
          <w:sz w:val="28"/>
          <w:sz w:val="28"/>
          <w:szCs w:val="28"/>
          <w:rtl w:val="true"/>
          <w:lang w:bidi="ar-SA"/>
        </w:rPr>
        <w:t xml:space="preserve">فإن له قربى إليك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بذي حلف و لا بمضاف </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 xml:space="preserve">و لكنه من هاشم في صميمها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أبحر فوق البحور طواف</w:t>
      </w:r>
    </w:p>
    <w:p>
      <w:pPr>
        <w:pStyle w:val="BookText"/>
        <w:rPr/>
      </w:pPr>
      <w:r>
        <w:rPr>
          <w:rFonts w:ascii="Amiri" w:hAnsi="Amiri" w:eastAsia="Amiri" w:cs="Amiri"/>
          <w:color w:val="111111"/>
          <w:sz w:val="28"/>
          <w:sz w:val="28"/>
          <w:szCs w:val="28"/>
          <w:rtl w:val="true"/>
          <w:lang w:bidi="ar-SA"/>
        </w:rPr>
        <w:t xml:space="preserve">فإن غضبت فيه قريش فقل لهم </w:t>
      </w:r>
      <w:r>
        <w:rPr>
          <w:rStyle w:val="FootnoteAnchor"/>
          <w:rtl w:val="true"/>
        </w:rPr>
        <w:footnoteReference w:id="1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عمنا ما قومكم بضعاف</w:t>
      </w:r>
    </w:p>
    <w:p>
      <w:pPr>
        <w:pStyle w:val="BookText"/>
        <w:rPr/>
      </w:pPr>
      <w:r>
        <w:rPr>
          <w:rFonts w:ascii="Amiri" w:hAnsi="Amiri" w:eastAsia="Amiri" w:cs="Amiri"/>
          <w:color w:val="111111"/>
          <w:sz w:val="28"/>
          <w:sz w:val="28"/>
          <w:szCs w:val="28"/>
          <w:rtl w:val="true"/>
          <w:lang w:bidi="ar-SA"/>
        </w:rPr>
        <w:t xml:space="preserve">فما قومكم بالقوم يغشون 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فيما ساءكم </w:t>
      </w:r>
      <w:r>
        <w:rPr>
          <w:rStyle w:val="FootnoteAnchor"/>
          <w:rtl w:val="true"/>
        </w:rPr>
        <w:footnoteReference w:id="1842"/>
      </w:r>
      <w:r>
        <w:rPr>
          <w:rFonts w:ascii="IRNazanin" w:hAnsi="IRNazanin" w:eastAsia="IRNazanin"/>
          <w:color w:val="111111"/>
          <w:sz w:val="28"/>
          <w:sz w:val="28"/>
          <w:szCs w:val="28"/>
          <w:rtl w:val="true"/>
          <w:lang w:bidi="fa-IR"/>
        </w:rPr>
        <w:t>بخفاف</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طالب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كذبتم و بيت اللّه نبزى </w:t>
      </w:r>
      <w:r>
        <w:rPr>
          <w:rStyle w:val="FootnoteAnchor"/>
          <w:rtl w:val="true"/>
        </w:rPr>
        <w:footnoteReference w:id="1844"/>
      </w:r>
      <w:r>
        <w:rPr>
          <w:rFonts w:ascii="IRNazanin" w:hAnsi="IRNazanin" w:eastAsia="IRNazanin"/>
          <w:color w:val="111111"/>
          <w:sz w:val="28"/>
          <w:sz w:val="28"/>
          <w:szCs w:val="28"/>
          <w:rtl w:val="true"/>
          <w:lang w:bidi="fa-IR"/>
        </w:rPr>
        <w:t xml:space="preserve">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نطاعن دونه و نناضل</w:t>
      </w:r>
    </w:p>
    <w:p>
      <w:pPr>
        <w:pStyle w:val="BookText"/>
        <w:rPr/>
      </w:pPr>
      <w:r>
        <w:rPr>
          <w:rFonts w:ascii="IRNazanin" w:hAnsi="IRNazanin" w:eastAsia="IRNazanin"/>
          <w:color w:val="111111"/>
          <w:sz w:val="28"/>
          <w:sz w:val="28"/>
          <w:szCs w:val="28"/>
          <w:rtl w:val="true"/>
          <w:lang w:bidi="fa-IR"/>
        </w:rPr>
        <w:t xml:space="preserve">و نسلمه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نذهل عن أبنائنا و الحلائل</w:t>
      </w:r>
    </w:p>
    <w:p>
      <w:pPr>
        <w:pStyle w:val="BookText"/>
        <w:rPr/>
      </w:pPr>
      <w:r>
        <w:rPr>
          <w:rFonts w:ascii="Amiri" w:hAnsi="Amiri" w:eastAsia="Amiri" w:cs="Amiri"/>
          <w:color w:val="111111"/>
          <w:sz w:val="28"/>
          <w:sz w:val="28"/>
          <w:szCs w:val="28"/>
          <w:rtl w:val="true"/>
          <w:lang w:bidi="ar-SA"/>
        </w:rPr>
        <w:t xml:space="preserve">و ينهض قوم نحوكم غير 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حديث عهدها بالصياقل</w:t>
      </w:r>
    </w:p>
    <w:p>
      <w:p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أنبأ أبو طاهر المخلص، أنبأ رضوان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محمّد بن الفضل، أنا أبو بكر أحمد بن الحسين </w:t>
      </w:r>
      <w:r>
        <w:rPr>
          <w:rStyle w:val="FootnoteAnchor"/>
          <w:rtl w:val="true"/>
        </w:rPr>
        <w:footnoteReference w:id="1845"/>
      </w:r>
      <w:r>
        <w:rPr>
          <w:rFonts w:ascii="Amiri" w:hAnsi="Amiri" w:eastAsia="Amiri" w:cs="Amiri"/>
          <w:color w:val="111111"/>
          <w:sz w:val="28"/>
          <w:sz w:val="28"/>
          <w:szCs w:val="28"/>
          <w:rtl w:val="true"/>
          <w:lang w:bidi="ar-SA"/>
        </w:rPr>
        <w:t>،أنا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العباس محمّد بن يعقوب، نا أحمد بن عبد الجبار، نا يونس بن بكير، عن طلحة بن يحيى بن عبيد </w:t>
      </w:r>
      <w:r>
        <w:rPr>
          <w:rStyle w:val="FootnoteAnchor"/>
          <w:rtl w:val="true"/>
        </w:rPr>
        <w:footnoteReference w:id="1846"/>
      </w:r>
      <w:r>
        <w:rPr>
          <w:rFonts w:ascii="Amiri" w:hAnsi="Amiri" w:eastAsia="Amiri" w:cs="Amiri"/>
          <w:color w:val="111111"/>
          <w:sz w:val="28"/>
          <w:sz w:val="28"/>
          <w:szCs w:val="28"/>
          <w:rtl w:val="true"/>
          <w:lang w:bidi="ar-SA"/>
        </w:rPr>
        <w:t>اللّه، هن موسى بن طلحة، أخبرني عقيل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قريش إلى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أخيك هذا قد أذانا في نادينا و مسجدنا فانهه 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عقيل انطلق فائتني بمحمّد، فانطلقت إليه، فاستخرجته من كبس </w:t>
      </w:r>
      <w:r>
        <w:rPr>
          <w:rStyle w:val="FootnoteAnchor"/>
          <w:rtl w:val="true"/>
        </w:rPr>
        <w:footnoteReference w:id="1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حفش،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صغير، فجاء به في الظهيرة في شدة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الحسن فجعل يطلب الفيء يمشي فيه من شدة الحرّ الرمض،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أتاهم، قال أبو طالب إنّ‌ بني عمك هؤلاء زعموا أنك تؤذيهم في ناديهم و مسجدهم، فانته عن أذاهم، فحلق رسول اللّه صلى اللّه عليه و سلم ببصره 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ترون هذه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أنا بأقدر على أن أدع ذلك منكم على أن تستشعلوا منها شعلة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كذبنا </w:t>
      </w:r>
      <w:r>
        <w:rPr>
          <w:rStyle w:val="FootnoteAnchor"/>
          <w:rtl w:val="true"/>
        </w:rPr>
        <w:footnoteReference w:id="1848"/>
      </w:r>
      <w:r>
        <w:rPr>
          <w:rFonts w:ascii="Amiri" w:hAnsi="Amiri" w:eastAsia="Amiri" w:cs="Amiri"/>
          <w:color w:val="111111"/>
          <w:sz w:val="28"/>
          <w:sz w:val="28"/>
          <w:szCs w:val="28"/>
          <w:rtl w:val="true"/>
          <w:lang w:bidi="ar-SA"/>
        </w:rPr>
        <w:t xml:space="preserve">ابن أخي، فارجعوا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ابن أخي قط‍‌، فارجعوا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في التاريخ </w:t>
      </w:r>
      <w:r>
        <w:rPr>
          <w:rStyle w:val="FootnoteAnchor"/>
          <w:rtl w:val="true"/>
        </w:rPr>
        <w:footnoteReference w:id="1849"/>
      </w:r>
      <w:r>
        <w:rPr>
          <w:rFonts w:ascii="Amiri" w:hAnsi="Amiri" w:eastAsia="Amiri" w:cs="Amiri"/>
          <w:color w:val="111111"/>
          <w:sz w:val="28"/>
          <w:sz w:val="28"/>
          <w:szCs w:val="28"/>
          <w:rtl w:val="true"/>
          <w:lang w:bidi="ar-SA"/>
        </w:rPr>
        <w:t>عن محمّد بن العلاء، عن يونس</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عبد الواحد بن أحمد بن العباس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الحسن بن محمّد بن الحسن الخلال، نا أبو حفص عمر بن أحمد بن عثمان، ثنا إبراهيم بن عبد اللّه بن محمّد الزينبي قرئ عليه الأستاذ بعض المتن و أنا أسمع و أجاز لنا باقي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عبد الأعلى الصنعاني، نا المعتمر بن سليمان،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فازداد البلاء من قبل قريش على النبي صلى اللّه عليه و سلم، فائتمروا بينهم أن يكلّموا أبا طالب في ابن أخيه، فإن فعل و إلا تعاقدوا على عقد أن لا يناكحوهم، و لا يبايعونهم حتى يدفعوه إليهم، فكتبوا في صحيفتهم عهدا بينهم أن لا يناكحوهم و لا يبايعونهم و لا يجالسوهم و لا يكلموهم حتى يدفعوا إليهم محمّدا، فيقتلونه؛ فمشوا إلى أبي طالب و قد كتبوا كتابهم،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عبد المطلب، أنت أفضل قريش اليوم حلما، و أكبرهم سنا، و أعظمهم شرفا، و قد رأيت صنيع ابن أخيك و السفهاء الذين معه الصّباة </w:t>
      </w:r>
      <w:r>
        <w:rPr>
          <w:rStyle w:val="FootnoteAnchor"/>
          <w:rtl w:val="true"/>
        </w:rPr>
        <w:footnoteReference w:id="1850"/>
      </w:r>
      <w:r>
        <w:rPr>
          <w:rFonts w:ascii="Amiri" w:hAnsi="Amiri" w:eastAsia="Amiri" w:cs="Amiri"/>
          <w:color w:val="111111"/>
          <w:sz w:val="28"/>
          <w:sz w:val="28"/>
          <w:szCs w:val="28"/>
          <w:rtl w:val="true"/>
          <w:lang w:bidi="ar-SA"/>
        </w:rPr>
        <w:t xml:space="preserve">المخلصين </w:t>
      </w:r>
      <w:r>
        <w:rPr>
          <w:rStyle w:val="FootnoteAnchor"/>
          <w:rtl w:val="true"/>
        </w:rPr>
        <w:footnoteReference w:id="1851"/>
      </w:r>
      <w:r>
        <w:rPr>
          <w:rFonts w:ascii="Amiri" w:hAnsi="Amiri" w:eastAsia="Amiri" w:cs="Amiri"/>
          <w:color w:val="111111"/>
          <w:sz w:val="28"/>
          <w:sz w:val="28"/>
          <w:szCs w:val="28"/>
          <w:rtl w:val="true"/>
          <w:lang w:bidi="ar-SA"/>
        </w:rPr>
        <w:t xml:space="preserve">لأمرهم، إنّ‌ قومك قد نفروا في أمر فيه صلاح قومك، و صلاحهم لك صلاح إن فعلت، و إن أبيت فقد أبلغوا إليك في العذر، و فيه هلاكك و هلاك أهل بيتك، لا يعدوكم ذلك إلى أحد غيركم، قد كتب قومك كتابا فيه الذي تكرهون إن أبيتم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تدفعوا</w:t>
      </w:r>
      <w:r>
        <w:rPr>
          <w:rFonts w:eastAsia="Amiri" w:cs="Amiri" w:ascii="Amiri" w:hAnsi="Amiri"/>
          <w:color w:val="111111"/>
          <w:sz w:val="28"/>
          <w:szCs w:val="28"/>
          <w:rtl w:val="true"/>
          <w:lang w:bidi="ar-SA"/>
        </w:rPr>
        <w:t xml:space="preserve">] </w:t>
      </w:r>
      <w:r>
        <w:rPr>
          <w:rStyle w:val="FootnoteAnchor"/>
          <w:rtl w:val="true"/>
        </w:rPr>
        <w:footnoteReference w:id="1852"/>
      </w:r>
      <w:r>
        <w:rPr>
          <w:rFonts w:ascii="Amiri" w:hAnsi="Amiri" w:eastAsia="Amiri" w:cs="Amiri"/>
          <w:color w:val="111111"/>
          <w:sz w:val="28"/>
          <w:sz w:val="28"/>
          <w:szCs w:val="28"/>
          <w:rtl w:val="true"/>
          <w:lang w:bidi="ar-SA"/>
        </w:rPr>
        <w:t>إليهم حاجتهم،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فيما قبلي،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حاجتنا أن تدفع إلينا هذا الصابئ الذي فرّق كلمتنا، و أفسد جماعتنا، و قطع أرحامنا، فنقتله، و نعطيك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تطيب بذلك نفسي أن أرى قاتل ابن أخي يمشي بمكة، و قد أكلت ديته،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ندفعه إلى بعض العرب فيكون هو يقتله، و ندفع إليك ديته، و نعطيك أيّ‌ أبنائنا شئت، فيكون لك ولدا مكان هذا الصابئ،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أنصفتموني، تقتلون ولدي </w:t>
      </w:r>
      <w:r>
        <w:rPr>
          <w:rStyle w:val="FootnoteAnchor"/>
          <w:rtl w:val="true"/>
        </w:rPr>
        <w:footnoteReference w:id="1853"/>
      </w:r>
      <w:r>
        <w:rPr>
          <w:rFonts w:ascii="Amiri" w:hAnsi="Amiri" w:eastAsia="Amiri" w:cs="Amiri"/>
          <w:color w:val="111111"/>
          <w:sz w:val="28"/>
          <w:sz w:val="28"/>
          <w:szCs w:val="28"/>
          <w:rtl w:val="true"/>
          <w:lang w:bidi="ar-SA"/>
        </w:rPr>
        <w:t>و أغذو أولادكم‌؟ أو لا تعلمون أنّ‌ الناقة إذا فقدت ولدها لم تحن إلى غيره‌؟ و لكن أمر هو أجمع لكم مما أراكم تخوضون فيه، تجمعون شباب قريش، ممن كان منهم بسن محمّد، و يقتلونهم جميعا، و تقتلون معهم محمّدا،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 أبيك، لا نقتل أبناءنا و إخواننا من أجل هذا الصابئ و لكن سنقتله سرّا و علانية، فائتمر لذلك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يقول لهم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كذبتم و بيت اللّه نترك </w:t>
      </w:r>
      <w:r>
        <w:rPr>
          <w:rStyle w:val="FootnoteAnchor"/>
          <w:rtl w:val="true"/>
        </w:rPr>
        <w:footnoteReference w:id="1854"/>
      </w:r>
      <w:r>
        <w:rPr>
          <w:rFonts w:ascii="IRNazanin" w:hAnsi="IRNazanin" w:eastAsia="IRNazanin"/>
          <w:color w:val="111111"/>
          <w:sz w:val="28"/>
          <w:sz w:val="28"/>
          <w:szCs w:val="28"/>
          <w:rtl w:val="true"/>
          <w:lang w:bidi="fa-IR"/>
        </w:rPr>
        <w:t xml:space="preserve">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نضارب دونه و نناضل </w:t>
      </w:r>
    </w:p>
    <w:p>
      <w:pPr>
        <w:pStyle w:val="BookText"/>
        <w:rPr/>
      </w:pPr>
      <w:r>
        <w:rPr>
          <w:rFonts w:ascii="IRNazanin" w:hAnsi="IRNazanin" w:eastAsia="IRNazanin"/>
          <w:color w:val="111111"/>
          <w:sz w:val="28"/>
          <w:sz w:val="28"/>
          <w:szCs w:val="28"/>
          <w:rtl w:val="true"/>
          <w:lang w:bidi="fa-IR"/>
        </w:rPr>
        <w:t xml:space="preserve">و نسلمه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نذهل عن أبنائنا و الحلائل</w:t>
      </w:r>
    </w:p>
    <w:p>
      <w:pPr>
        <w:pStyle w:val="BookText"/>
        <w:rPr/>
      </w:pPr>
      <w:r>
        <w:rPr>
          <w:rFonts w:ascii="Amiri" w:hAnsi="Amiri" w:eastAsia="Amiri" w:cs="Amiri"/>
          <w:color w:val="111111"/>
          <w:sz w:val="28"/>
          <w:sz w:val="28"/>
          <w:szCs w:val="28"/>
          <w:rtl w:val="true"/>
          <w:lang w:bidi="ar-SA"/>
        </w:rPr>
        <w:t xml:space="preserve">و ينهض نهضا في نحوركم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كنهض الروايا </w:t>
      </w:r>
      <w:r>
        <w:rPr>
          <w:rStyle w:val="FootnoteAnchor"/>
          <w:rtl w:val="true"/>
        </w:rPr>
        <w:footnoteReference w:id="1855"/>
      </w:r>
      <w:r>
        <w:rPr>
          <w:rFonts w:ascii="Amiri" w:hAnsi="Amiri" w:eastAsia="Amiri" w:cs="Amiri"/>
          <w:color w:val="111111"/>
          <w:sz w:val="28"/>
          <w:sz w:val="28"/>
          <w:szCs w:val="28"/>
          <w:rtl w:val="true"/>
          <w:lang w:bidi="ar-SA"/>
        </w:rPr>
        <w:t xml:space="preserve">في طريق حلاحل </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 xml:space="preserve">و حتى نرى ذا الدرع يركب ردعه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الطعن مشي الأنكب </w:t>
      </w:r>
      <w:r>
        <w:rPr>
          <w:rStyle w:val="FootnoteAnchor"/>
          <w:rtl w:val="true"/>
        </w:rPr>
        <w:footnoteReference w:id="1857"/>
      </w:r>
      <w:r>
        <w:rPr>
          <w:rFonts w:ascii="IRNazanin" w:hAnsi="IRNazanin" w:eastAsia="IRNazanin"/>
          <w:color w:val="111111"/>
          <w:sz w:val="28"/>
          <w:sz w:val="28"/>
          <w:szCs w:val="28"/>
          <w:rtl w:val="true"/>
          <w:lang w:bidi="fa-IR"/>
        </w:rPr>
        <w:t>المتحامل</w:t>
      </w:r>
    </w:p>
    <w:p>
      <w:pPr>
        <w:pStyle w:val="BookText"/>
        <w:rPr/>
      </w:pPr>
      <w:r>
        <w:rPr>
          <w:rFonts w:ascii="Amiri" w:hAnsi="Amiri" w:eastAsia="Amiri" w:cs="Amiri"/>
          <w:color w:val="111111"/>
          <w:sz w:val="28"/>
          <w:sz w:val="28"/>
          <w:szCs w:val="28"/>
          <w:rtl w:val="true"/>
          <w:lang w:bidi="ar-SA"/>
        </w:rPr>
        <w:t>في قول كثير 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سمعت بذلك قريش و عرفوا منه الجد، يئسوا منه، و أظهروا لبني عبد المطلب العداوة، و اللفظ‍‌ القبيح، و الشتم و أقسموا ليقتلنّه سرا و علانية، فلما عرف أبو طالب أن القوم قاتلو </w:t>
      </w:r>
      <w:r>
        <w:rPr>
          <w:rStyle w:val="FootnoteAnchor"/>
          <w:rtl w:val="true"/>
        </w:rPr>
        <w:footnoteReference w:id="1858"/>
      </w:r>
      <w:r>
        <w:rPr>
          <w:rFonts w:ascii="Amiri" w:hAnsi="Amiri" w:eastAsia="Amiri" w:cs="Amiri"/>
          <w:color w:val="111111"/>
          <w:sz w:val="28"/>
          <w:sz w:val="28"/>
          <w:szCs w:val="28"/>
          <w:rtl w:val="true"/>
          <w:lang w:bidi="ar-SA"/>
        </w:rPr>
        <w:t>ابن أخيه إن استطاعوا خافهم و تتابعت معهم القبائل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أبو طالب جمع رهطه فانطلق بهم، فقاموا بين الأستار و الكعبة، فدعوا اللّه على ظلمة قومهم في قطيعتهم أرحامهم، و انتهاكهم محارمهم و تناولهم سفك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أبى قومنا إلاّ البغي علينا، فعجّل نصرنا، و حل بينهم و بين الذي يريدون من قتل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إلى جمع قريش، و هم ينظرون إليه و إلى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دعونا رب هذا البيت على القاطع، المنتهك المحارم، و اللّه، لتنتهن عن الذي تريدون، أو لينزلن اللّه لكم في قطيعتنا بعض الذي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فأجابوه أن يا ابن عبد المطلب لا صلح بيننا و بينكم أبدا و لا رحم إلاّ على قتل الصابئ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 فدخل الشعب بابن أخيه و بني أبيه و من اتبعهم من بين مؤمن دخل لنصر اللّه و نصر رسوله، و من بين مشرك يحمي أنفا، فدخلوا شعبهم، و هو شعب أبي طالب في ناحية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محمّد بن علي بن أحمد بن إبراهيم، أنا القاضي أبو القاسم علي بن الحسين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بن خشنام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خالد بن النصر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الأعلى، نا معتمر بن سليمان، نا أبي 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أراد الملأ من قريش قتل رسول اللّه صلى اللّه عليه و سلم، فائتمروا بينهم أن يكلموا أبا طالب في ابن </w:t>
      </w:r>
    </w:p>
    <w:p>
      <w:pPr>
        <w:pStyle w:val="BookText"/>
        <w:rPr/>
      </w:pPr>
      <w:r>
        <w:rPr>
          <w:rFonts w:ascii="Amiri" w:hAnsi="Amiri" w:eastAsia="Amiri" w:cs="Amiri"/>
          <w:color w:val="111111"/>
          <w:sz w:val="28"/>
          <w:sz w:val="28"/>
          <w:szCs w:val="28"/>
          <w:rtl w:val="true"/>
          <w:lang w:bidi="ar-SA"/>
        </w:rPr>
        <w:t xml:space="preserve">أخيه، فإن فعل فعل و إلا تعاقدوا أن لا ينكحوهم و لا يبايعوهم، حتى يدفعوا إليهم على عقد محمّدا، فكتبوا في صحيفتهم عهدا </w:t>
      </w:r>
      <w:r>
        <w:rPr>
          <w:rStyle w:val="FootnoteAnchor"/>
          <w:rtl w:val="true"/>
        </w:rPr>
        <w:footnoteReference w:id="1860"/>
      </w:r>
      <w:r>
        <w:rPr>
          <w:rFonts w:ascii="Amiri" w:hAnsi="Amiri" w:eastAsia="Amiri" w:cs="Amiri"/>
          <w:color w:val="111111"/>
          <w:sz w:val="28"/>
          <w:sz w:val="28"/>
          <w:szCs w:val="28"/>
          <w:rtl w:val="true"/>
          <w:lang w:bidi="ar-SA"/>
        </w:rPr>
        <w:t>بينهم أن لا ينكحوا بني عبد المطلب، و لا يبايعوهم، و لا يجالسوهم، و لا يكلموهم حتى يدعوا إليهم محمّدا صلى اللّه عليه و سلم، فيقتلوه، فمشوا إلى أبي طالب و قد كتبوا كتابهم،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عبد المطلب، أنت أفضل قريش اليوم حلما، و أكبرهم سنا، و أعظمهم شرفا، و قد رأيت صنع ابن أخيك و السفهاء الذين معه الصّباة </w:t>
      </w:r>
      <w:r>
        <w:rPr>
          <w:rStyle w:val="FootnoteAnchor"/>
          <w:rtl w:val="true"/>
        </w:rPr>
        <w:footnoteReference w:id="1861"/>
      </w:r>
      <w:r>
        <w:rPr>
          <w:rFonts w:ascii="Amiri" w:hAnsi="Amiri" w:eastAsia="Amiri" w:cs="Amiri"/>
          <w:color w:val="111111"/>
          <w:sz w:val="28"/>
          <w:sz w:val="28"/>
          <w:szCs w:val="28"/>
          <w:rtl w:val="true"/>
          <w:lang w:bidi="ar-SA"/>
        </w:rPr>
        <w:t>المخلطين لأمرهم، و إنّ‌ قومك قد نفروا إليك في أمر فيه صلاح قومك، و صلاحهم لك صلاح، إن فعلت و إن أبيت، فقد أبلغوا العذر و فيه هلاكك و هلاك أهل بيتك، لا يعدوكم ذلك إلى أحد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قومك كتابا فيه الذي يكرهون إن أبيتم أن تدفعوا إليهم حاجتهم،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حاجتهم فيما 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حاجتنا أن تدفع إلينا هذا الصابئ الذي فرّق كلمتنا، و أفسد جماعتنا، و قطع أرحامنا؛ فنقتله و نعطيك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تطيب بذلك نفسي، أن أرى قاتل ابن أخي يمشي بمكة، و قد أكلت ديته،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ندفعه إلى بعض ذؤبان العرب فيكون هو يقتله و ندفع إليك الدية، و نعطيك أيّ‌ أبنائنا شئت، فيكون لك ولدا مكان هذا الصابئ،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أنصفتموني تقتلون ولدي و أغذو أولادكم، إذ لا تعلمون أنّ‌ الناقة إذا فقدت ولدها لم نحن إلى غيره، و لكن أمر هو أجمع مما أراكم تخوضون فيه، تجمعون شباب قريش من كان منهم بسنّ‌ محمّد صلى اللّه عليه و سلم فتقتلونهم جميعا و تقتلون معهم محمّدا،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لعمرو أبيك، لا نقتل أبناءنا و إخواننا من أجل هذا الصابئ، و لكنا سنقتله سرّا أو علانية، فائتمر لذلك أمرك، فعند ذلك يقول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 بيت اللّه تبارك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نضارب دونه و نناضل</w:t>
      </w:r>
    </w:p>
    <w:p>
      <w:pPr>
        <w:pStyle w:val="BookText"/>
        <w:rPr/>
      </w:pPr>
      <w:r>
        <w:rPr>
          <w:rFonts w:ascii="IRNazanin" w:hAnsi="IRNazanin" w:eastAsia="IRNazanin"/>
          <w:color w:val="111111"/>
          <w:sz w:val="28"/>
          <w:sz w:val="28"/>
          <w:szCs w:val="28"/>
          <w:rtl w:val="true"/>
          <w:lang w:bidi="fa-IR"/>
        </w:rPr>
        <w:t xml:space="preserve">و نسلمه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نذهل عن أبنائنا و الحلائل</w:t>
      </w:r>
    </w:p>
    <w:p>
      <w:pPr>
        <w:pStyle w:val="BookText"/>
        <w:rPr/>
      </w:pPr>
      <w:r>
        <w:rPr>
          <w:rFonts w:ascii="Amiri" w:hAnsi="Amiri" w:eastAsia="Amiri" w:cs="Amiri"/>
          <w:color w:val="111111"/>
          <w:sz w:val="28"/>
          <w:sz w:val="28"/>
          <w:szCs w:val="28"/>
          <w:rtl w:val="true"/>
          <w:lang w:bidi="ar-SA"/>
        </w:rPr>
        <w:t xml:space="preserve">و ننهض نهضا في نحوركم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نهوض الروايا في طريق حلاحل</w:t>
      </w:r>
    </w:p>
    <w:p>
      <w:pPr>
        <w:pStyle w:val="BookText"/>
        <w:rPr/>
      </w:pPr>
      <w:r>
        <w:rPr>
          <w:rFonts w:ascii="Amiri" w:hAnsi="Amiri" w:eastAsia="Amiri" w:cs="Amiri"/>
          <w:color w:val="111111"/>
          <w:sz w:val="28"/>
          <w:sz w:val="28"/>
          <w:szCs w:val="28"/>
          <w:rtl w:val="true"/>
          <w:lang w:bidi="ar-SA"/>
        </w:rPr>
        <w:t xml:space="preserve">و حتى نرى ذا الدرع يركب ردعه </w:t>
      </w:r>
      <w:r>
        <w:rPr>
          <w:rStyle w:val="FootnoteAnchor"/>
          <w:rtl w:val="true"/>
        </w:rPr>
        <w:footnoteReference w:id="1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الطعن مشي الأنكب المتحامل</w:t>
      </w:r>
    </w:p>
    <w:p>
      <w:pPr>
        <w:pStyle w:val="BookText"/>
        <w:rPr/>
      </w:pPr>
      <w:r>
        <w:rPr>
          <w:rFonts w:ascii="Amiri" w:hAnsi="Amiri" w:eastAsia="Amiri" w:cs="Amiri"/>
          <w:color w:val="111111"/>
          <w:sz w:val="28"/>
          <w:sz w:val="28"/>
          <w:szCs w:val="28"/>
          <w:rtl w:val="true"/>
          <w:lang w:bidi="ar-SA"/>
        </w:rPr>
        <w:t>في قول كثير يقول لهم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سمعت بذلك قريش و عرفوا منه الجد يئسوا منه، و أظهروا لبني عبد المطلب </w:t>
      </w:r>
    </w:p>
    <w:p>
      <w:pPr>
        <w:pStyle w:val="BookText"/>
        <w:rPr/>
      </w:pPr>
      <w:r>
        <w:rPr>
          <w:rFonts w:ascii="Amiri" w:hAnsi="Amiri" w:eastAsia="Amiri" w:cs="Amiri"/>
          <w:color w:val="111111"/>
          <w:sz w:val="28"/>
          <w:sz w:val="28"/>
          <w:szCs w:val="28"/>
          <w:rtl w:val="true"/>
          <w:lang w:bidi="ar-SA"/>
        </w:rPr>
        <w:t>العداوة، و اللفظ‍‌ القبيح، السيّئ، و أقسموا لنقتلنه سرّا أو علانية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عرف أبو طالب أن القوم قاتلو </w:t>
      </w:r>
      <w:r>
        <w:rPr>
          <w:rStyle w:val="FootnoteAnchor"/>
          <w:rtl w:val="true"/>
        </w:rPr>
        <w:footnoteReference w:id="1863"/>
      </w:r>
      <w:r>
        <w:rPr>
          <w:rFonts w:ascii="Amiri" w:hAnsi="Amiri" w:eastAsia="Amiri" w:cs="Amiri"/>
          <w:color w:val="111111"/>
          <w:sz w:val="28"/>
          <w:sz w:val="28"/>
          <w:szCs w:val="28"/>
          <w:rtl w:val="true"/>
          <w:lang w:bidi="ar-SA"/>
        </w:rPr>
        <w:t>ابن أخيه إن استطاعوا خافوا و تبايعت معهم القبائل كلها، فلما رأى ذلك أبو طالب جمع رهطه فانطلق بهم فقاموا بين الأستار و الكعبة فدعوا اللّه على ظلمة قومهم في قطيعتهم أرحامهم، و انتهاكهم محارمهم و تناولهم سفك دمائهم، و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أبى قومنا إلاّ البغي علينا فعجّل نصرنا و خلّ‌ بينهم و بين الذي يريدون من قتل ابن أخي، ثم أقبل إلى جمع قريش و هم</w:t>
      </w:r>
      <w:r>
        <w:rPr>
          <w:rFonts w:eastAsia="Amiri" w:cs="Amiri" w:ascii="Amiri" w:hAnsi="Amiri"/>
          <w:color w:val="111111"/>
          <w:sz w:val="28"/>
          <w:szCs w:val="28"/>
          <w:rtl w:val="true"/>
          <w:lang w:bidi="ar-SA"/>
        </w:rPr>
        <w:t xml:space="preserve">.... </w:t>
      </w:r>
      <w:r>
        <w:rPr>
          <w:rStyle w:val="FootnoteAnchor"/>
          <w:rtl w:val="true"/>
        </w:rPr>
        <w:footnoteReference w:id="1864"/>
      </w:r>
      <w:r>
        <w:rPr>
          <w:rFonts w:ascii="Amiri" w:hAnsi="Amiri" w:eastAsia="Amiri" w:cs="Amiri"/>
          <w:color w:val="111111"/>
          <w:sz w:val="28"/>
          <w:sz w:val="28"/>
          <w:szCs w:val="28"/>
          <w:rtl w:val="true"/>
          <w:lang w:bidi="ar-SA"/>
        </w:rPr>
        <w:t>ينظرون إليه و إلى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دعونا ربّ‌ هذا البيت على القاطع المنتهك المحارم، و اللّه لينتهين عن الذي تريدون، أو لينزلنّ‌ اللّه بكم في قطيعتنا بعض الذي تكرهون، فأجابوه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ابن عبد المطلب لا صلح بيننا و بينكم أبدا، و لا رحم إلاّ على قتل هذا الصابئ السفيه، فعند ذلك يقول أبو طالب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رأيت القوم لا ودّ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طاوعوا أمر العدو المزايل </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و قد صارحونا بالعداوة و الأذى و قد طاوعوا أمر العدو المزايل</w:t>
      </w:r>
    </w:p>
    <w:p>
      <w:pPr>
        <w:pStyle w:val="BookText"/>
        <w:rPr/>
      </w:pPr>
      <w:r>
        <w:rPr>
          <w:rFonts w:ascii="Amiri" w:hAnsi="Amiri" w:eastAsia="Amiri" w:cs="Amiri"/>
          <w:color w:val="111111"/>
          <w:sz w:val="28"/>
          <w:sz w:val="28"/>
          <w:szCs w:val="28"/>
          <w:rtl w:val="true"/>
          <w:lang w:bidi="ar-SA"/>
        </w:rPr>
        <w:t xml:space="preserve">حسيبك باللّه رهطي و معشري </w:t>
      </w:r>
      <w:r>
        <w:rPr>
          <w:rStyle w:val="FootnoteAnchor"/>
          <w:rtl w:val="true"/>
        </w:rPr>
        <w:footnoteReference w:id="1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أمسكت من أثوابه بالوصائل </w:t>
      </w:r>
      <w:r>
        <w:rPr>
          <w:rStyle w:val="FootnoteAnchor"/>
          <w:rtl w:val="true"/>
        </w:rPr>
        <w:footnoteReference w:id="1868"/>
      </w:r>
    </w:p>
    <w:p>
      <w:pPr>
        <w:pStyle w:val="BookText"/>
        <w:rPr/>
      </w:pPr>
      <w:r>
        <w:rPr>
          <w:rFonts w:ascii="IRNazanin" w:hAnsi="IRNazanin" w:eastAsia="IRNazanin"/>
          <w:color w:val="111111"/>
          <w:sz w:val="28"/>
          <w:sz w:val="28"/>
          <w:szCs w:val="28"/>
          <w:rtl w:val="true"/>
          <w:lang w:bidi="fa-IR"/>
        </w:rPr>
        <w:t xml:space="preserve">و ثور و من </w:t>
      </w:r>
      <w:r>
        <w:rPr>
          <w:rStyle w:val="FootnoteAnchor"/>
          <w:rtl w:val="true"/>
        </w:rPr>
        <w:footnoteReference w:id="1869"/>
      </w:r>
      <w:r>
        <w:rPr>
          <w:rFonts w:ascii="Amiri" w:hAnsi="Amiri" w:eastAsia="Amiri" w:cs="Amiri"/>
          <w:color w:val="111111"/>
          <w:sz w:val="28"/>
          <w:sz w:val="28"/>
          <w:szCs w:val="28"/>
          <w:rtl w:val="true"/>
          <w:lang w:bidi="ar-SA"/>
        </w:rPr>
        <w:t xml:space="preserve">أرسى ثبيرا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راق ليرقى في حراء </w:t>
      </w:r>
      <w:r>
        <w:rPr>
          <w:rStyle w:val="FootnoteAnchor"/>
          <w:rtl w:val="true"/>
        </w:rPr>
        <w:footnoteReference w:id="1870"/>
      </w:r>
      <w:r>
        <w:rPr>
          <w:rFonts w:ascii="IRNazanin" w:hAnsi="IRNazanin" w:eastAsia="IRNazanin"/>
          <w:color w:val="111111"/>
          <w:sz w:val="28"/>
          <w:sz w:val="28"/>
          <w:szCs w:val="28"/>
          <w:rtl w:val="true"/>
          <w:lang w:bidi="fa-IR"/>
        </w:rPr>
        <w:t>و نازل</w:t>
      </w:r>
    </w:p>
    <w:p>
      <w:pPr>
        <w:pStyle w:val="BookText"/>
        <w:rPr/>
      </w:pPr>
      <w:r>
        <w:rPr>
          <w:rFonts w:ascii="Amiri" w:hAnsi="Amiri" w:eastAsia="Amiri" w:cs="Amiri"/>
          <w:color w:val="111111"/>
          <w:sz w:val="28"/>
          <w:sz w:val="28"/>
          <w:szCs w:val="28"/>
          <w:rtl w:val="true"/>
          <w:lang w:bidi="ar-SA"/>
        </w:rPr>
        <w:t xml:space="preserve">و بالحجر الأسود إذ يمسحونه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أسلموه بالضحى و الأصائل</w:t>
      </w:r>
    </w:p>
    <w:p>
      <w:pPr>
        <w:pStyle w:val="BookText"/>
        <w:rPr/>
      </w:pPr>
      <w:r>
        <w:rPr>
          <w:rFonts w:ascii="Amiri" w:hAnsi="Amiri" w:eastAsia="Amiri" w:cs="Amiri"/>
          <w:color w:val="111111"/>
          <w:sz w:val="28"/>
          <w:sz w:val="28"/>
          <w:szCs w:val="28"/>
          <w:rtl w:val="true"/>
          <w:lang w:bidi="ar-SA"/>
        </w:rPr>
        <w:t>في قول كثير يقول لهم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على قومه في سفره، ثم عمد فدخل الشعب بابن أخيه و بني أبيه و من اتّبعهم من بين مؤمن داخل بنصر اللّه و نصر رسوله، و بين مشرك يحمي أنفا فدخلوا شعبهم، و هو شعب أبي طالب في ناحية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1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عمرو يعني العامري الذي قام في نقض الصحيفة التي كتب مشركو قريش على بني هاشم في نفر قاموا معهم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مطعم بن عدي بن نوفل بن عبد مناف، و زمعة بن الأسود بن المطلب بن أسد بن عبد العزى، و أبو البختري بن هاشم </w:t>
      </w:r>
      <w:r>
        <w:rPr>
          <w:rStyle w:val="FootnoteAnchor"/>
          <w:rtl w:val="true"/>
        </w:rPr>
        <w:footnoteReference w:id="1872"/>
      </w:r>
      <w:r>
        <w:rPr>
          <w:rFonts w:ascii="Amiri" w:hAnsi="Amiri" w:eastAsia="Amiri" w:cs="Amiri"/>
          <w:color w:val="111111"/>
          <w:sz w:val="28"/>
          <w:sz w:val="28"/>
          <w:szCs w:val="28"/>
          <w:rtl w:val="true"/>
          <w:lang w:bidi="ar-SA"/>
        </w:rPr>
        <w:t xml:space="preserve">بن الحارث بن أسد بن عبد العزى، و زهير بن أبي أمية بن المغيرة، تبرءوا من الصحيفة، و في ذلك يقول أبو طالب بن عبد المطلب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جزى اللّه رهطا من لؤي </w:t>
      </w:r>
      <w:r>
        <w:rPr>
          <w:rStyle w:val="FootnoteAnchor"/>
          <w:rtl w:val="true"/>
        </w:rPr>
        <w:footnoteReference w:id="1874"/>
      </w:r>
      <w:r>
        <w:rPr>
          <w:rFonts w:ascii="Amiri" w:hAnsi="Amiri" w:eastAsia="Amiri" w:cs="Amiri"/>
          <w:color w:val="111111"/>
          <w:sz w:val="28"/>
          <w:sz w:val="28"/>
          <w:szCs w:val="28"/>
          <w:rtl w:val="true"/>
          <w:lang w:bidi="ar-SA"/>
        </w:rPr>
        <w:t xml:space="preserve">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ملأ يهدي لحزم و يرشد</w:t>
      </w:r>
    </w:p>
    <w:p>
      <w:pPr>
        <w:pStyle w:val="BookText"/>
        <w:rPr/>
      </w:pPr>
      <w:r>
        <w:rPr>
          <w:rFonts w:ascii="Amiri" w:hAnsi="Amiri" w:eastAsia="Amiri" w:cs="Amiri"/>
          <w:color w:val="111111"/>
          <w:sz w:val="28"/>
          <w:sz w:val="28"/>
          <w:szCs w:val="28"/>
          <w:rtl w:val="true"/>
          <w:lang w:bidi="ar-SA"/>
        </w:rPr>
        <w:t xml:space="preserve">قعودا لدى جنب الحطيم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مقاولة بل هم أعز و أمجد</w:t>
      </w:r>
    </w:p>
    <w:p>
      <w:pPr>
        <w:pStyle w:val="BookText"/>
        <w:rPr/>
      </w:pPr>
      <w:r>
        <w:rPr>
          <w:rFonts w:ascii="Amiri" w:hAnsi="Amiri" w:eastAsia="Amiri" w:cs="Amiri"/>
          <w:color w:val="111111"/>
          <w:sz w:val="28"/>
          <w:sz w:val="28"/>
          <w:szCs w:val="28"/>
          <w:rtl w:val="true"/>
          <w:lang w:bidi="ar-SA"/>
        </w:rPr>
        <w:t xml:space="preserve">هم رجعوا سهل بن بيضاء </w:t>
      </w:r>
      <w:r>
        <w:rPr>
          <w:rStyle w:val="FootnoteAnchor"/>
          <w:rtl w:val="true"/>
        </w:rPr>
        <w:footnoteReference w:id="1875"/>
      </w:r>
      <w:r>
        <w:rPr>
          <w:rFonts w:ascii="Amiri" w:hAnsi="Amiri" w:eastAsia="Amiri" w:cs="Amiri"/>
          <w:color w:val="111111"/>
          <w:sz w:val="28"/>
          <w:sz w:val="28"/>
          <w:szCs w:val="28"/>
          <w:rtl w:val="true"/>
          <w:lang w:bidi="ar-SA"/>
        </w:rPr>
        <w:t xml:space="preserve">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أبو بكر بها و محمّد</w:t>
      </w:r>
    </w:p>
    <w:p>
      <w:pPr>
        <w:pStyle w:val="BookText"/>
        <w:rPr/>
      </w:pPr>
      <w:r>
        <w:rPr>
          <w:rFonts w:ascii="Amiri" w:hAnsi="Amiri" w:eastAsia="Amiri" w:cs="Amiri"/>
          <w:color w:val="111111"/>
          <w:sz w:val="28"/>
          <w:sz w:val="28"/>
          <w:szCs w:val="28"/>
          <w:rtl w:val="true"/>
          <w:lang w:bidi="ar-SA"/>
        </w:rPr>
        <w:t xml:space="preserve">أ لم يأتكم أن الصحيفة مزقت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كلّ‌ ما لم يرضه اللّه مفسد</w:t>
      </w:r>
    </w:p>
    <w:p>
      <w:pPr>
        <w:pStyle w:val="BookText"/>
        <w:rPr/>
      </w:pPr>
      <w:r>
        <w:rPr>
          <w:rFonts w:ascii="Amiri" w:hAnsi="Amiri" w:eastAsia="Amiri" w:cs="Amiri"/>
          <w:color w:val="111111"/>
          <w:sz w:val="28"/>
          <w:sz w:val="28"/>
          <w:szCs w:val="28"/>
          <w:rtl w:val="true"/>
          <w:lang w:bidi="ar-SA"/>
        </w:rPr>
        <w:t xml:space="preserve">أعان عليها كل صقر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بكفي قابس يتوقد</w:t>
      </w:r>
    </w:p>
    <w:p>
      <w:pPr>
        <w:pStyle w:val="BookText"/>
        <w:rPr/>
      </w:pPr>
      <w:r>
        <w:rPr>
          <w:rFonts w:ascii="Amiri" w:hAnsi="Amiri" w:eastAsia="Amiri" w:cs="Amiri"/>
          <w:color w:val="111111"/>
          <w:sz w:val="28"/>
          <w:sz w:val="28"/>
          <w:szCs w:val="28"/>
          <w:rtl w:val="true"/>
          <w:lang w:bidi="ar-SA"/>
        </w:rPr>
        <w:t xml:space="preserve">جرىء على جلّ‌ الأمور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مشى في رفرف الدرع أحرد</w:t>
      </w:r>
    </w:p>
    <w:p>
      <w:pPr>
        <w:pStyle w:val="BookText"/>
        <w:rPr/>
      </w:pPr>
      <w:r>
        <w:rPr>
          <w:rFonts w:ascii="Amiri" w:hAnsi="Amiri" w:eastAsia="Amiri" w:cs="Amiri"/>
          <w:color w:val="111111"/>
          <w:sz w:val="28"/>
          <w:sz w:val="28"/>
          <w:szCs w:val="28"/>
          <w:rtl w:val="true"/>
          <w:lang w:bidi="ar-SA"/>
        </w:rPr>
        <w:t>و كان سهل بن بيضاء الفهري الذي مشى إليهم في ذلك حتى اجتمعوا عليه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أنا أحمد بن عبد الجبار، نا يونس بن بكير، عن ابن </w:t>
      </w:r>
      <w:r>
        <w:rPr>
          <w:rStyle w:val="FootnoteAnchor"/>
          <w:rtl w:val="true"/>
        </w:rPr>
        <w:footnoteReference w:id="1876"/>
      </w:r>
      <w:r>
        <w:rPr>
          <w:rFonts w:ascii="IRNazanin" w:hAnsi="IRNazanin" w:eastAsia="IRNazanin"/>
          <w:color w:val="111111"/>
          <w:sz w:val="28"/>
          <w:sz w:val="28"/>
          <w:szCs w:val="28"/>
          <w:rtl w:val="true"/>
          <w:lang w:bidi="fa-IR"/>
        </w:rPr>
        <w:t xml:space="preserve">إسحاق </w:t>
      </w:r>
      <w:r>
        <w:rPr>
          <w:rStyle w:val="FootnoteAnchor"/>
          <w:rtl w:val="true"/>
        </w:rPr>
        <w:footnoteReference w:id="1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جهل و عتبة و شيبة ابنا ربيعة، و العاص بن سعيد، و أمية بن خلف يا معشر قريش إن هذا الأمر يزداد، و إن أبا طالب ذو رأي، و شرف، و سن، و هو على دينكم، و هو اليوم مدنف، فامشوا إليه فاعطوه السواء يأخذ لكم و عليكم في ابن أخيه، فإنكم إن خلوتم </w:t>
      </w:r>
    </w:p>
    <w:p>
      <w:pPr>
        <w:pStyle w:val="BookText"/>
        <w:rPr/>
      </w:pPr>
      <w:r>
        <w:rPr>
          <w:rFonts w:ascii="Amiri" w:hAnsi="Amiri" w:eastAsia="Amiri" w:cs="Amiri"/>
          <w:color w:val="111111"/>
          <w:sz w:val="28"/>
          <w:sz w:val="28"/>
          <w:szCs w:val="28"/>
          <w:rtl w:val="true"/>
          <w:lang w:bidi="ar-SA"/>
        </w:rPr>
        <w:t>بعمر بن الخطاب و حمزة بن عبد المطلب و قد خالفا دينكم يكون الحرب بينكم و بين قومكم، فأقبلوا يمشون إلى أبي طالب حتى جاءوه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سيدنا و أنصفنا في أنفسنا، و قد رأيت الذي فعل هؤلاء السفهاء مع ابن أخيك من تركهم آلهتنا، و طعنهم في ديننا، و قد فرّق بيننا محمّد صلى اللّه عليه و سلم، و أكفر آلهتنا، و سب آباءنا فأرسل إلى ابن أخيك فأنت بيننا عدل،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أبو طالب إلى رسول اللّه صلى اللّه عليه و سلم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قومك و ذوو أسنانهم، فأهل الشرف منهم </w:t>
      </w:r>
      <w:r>
        <w:rPr>
          <w:rStyle w:val="FootnoteAnchor"/>
          <w:rtl w:val="true"/>
        </w:rPr>
        <w:footnoteReference w:id="1878"/>
      </w:r>
      <w:r>
        <w:rPr>
          <w:rFonts w:ascii="Amiri" w:hAnsi="Amiri" w:eastAsia="Amiri" w:cs="Amiri"/>
          <w:color w:val="111111"/>
          <w:sz w:val="28"/>
          <w:sz w:val="28"/>
          <w:szCs w:val="28"/>
          <w:rtl w:val="true"/>
          <w:lang w:bidi="ar-SA"/>
        </w:rPr>
        <w:t>،و هم يعطونك السواء فلا تمل عليهم كل الميل،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اسمع 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جهل بن هشام ترفضنا من ذكرك، و لا تلزمنا، و لا من آلهتنا في شيء، و ندعك و ربك،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أعطيتكم ما سألتم أ معطي أنتم كلمة واحدة‌؟ لكم فيها خير، تملكون بها العرب و تدين لكم بها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جهل و هو مستهزئ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للّه أبوك، لكلمة نعطيكها و عشرة أمثالها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فنفروا من كلامه و خرجوا مفارقين 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اِمْشُوا وَ اصْبِرُوا عَلىٰ‌ آلِهَتِكُمْ‌ إِنَّ‌ هٰذٰا لَشَيْ‌ءٌ يُرٰادُ، مٰا سَمِعْنٰا بِهٰذٰا فِي الْمِلَّةِ‌ الْآخِرَةِ‌، إِنْ‌ هٰذٰا إِلاَّ اخْتِلاٰقٌ‌ أَ أُنْزِلَ‌ عَلَيْهِ‌ الذِّكْرُ مِنْ‌ بَيْنِنٰا؟ بَلْ‌ هُمْ‌ فِي شَكٍّ‌ مِنْ‌ ذِكْرِي بَلْ‌ لَمّٰا يَذُوقُوا عَذٰابِ‌ </w:t>
      </w:r>
      <w:r>
        <w:rPr>
          <w:rStyle w:val="FootnoteAnchor"/>
          <w:rtl w:val="true"/>
        </w:rPr>
        <w:footnoteReference w:id="1879"/>
      </w:r>
      <w:r>
        <w:rPr>
          <w:rFonts w:ascii="Amiri" w:hAnsi="Amiri" w:eastAsia="Amiri" w:cs="Amiri"/>
          <w:color w:val="111111"/>
          <w:sz w:val="28"/>
          <w:sz w:val="28"/>
          <w:szCs w:val="28"/>
          <w:rtl w:val="true"/>
          <w:lang w:bidi="ar-SA"/>
        </w:rPr>
        <w:t>و كان ممشاهم إلى أبي طالب لما لقوا من عمر، و سمعوا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أنبأ أبو بكر البيهقي </w:t>
      </w:r>
      <w:r>
        <w:rPr>
          <w:rStyle w:val="FootnoteAnchor"/>
          <w:rtl w:val="true"/>
        </w:rPr>
        <w:footnoteReference w:id="1880"/>
      </w:r>
      <w:r>
        <w:rPr>
          <w:rFonts w:ascii="Amiri" w:hAnsi="Amiri" w:eastAsia="Amiri" w:cs="Amiri"/>
          <w:color w:val="111111"/>
          <w:sz w:val="28"/>
          <w:sz w:val="28"/>
          <w:szCs w:val="28"/>
          <w:rtl w:val="true"/>
          <w:lang w:bidi="ar-SA"/>
        </w:rPr>
        <w:t xml:space="preserve">،أنا أبو عبد اللّه الحافظ‍‌، أنبأ أبو بكر بن أبي دارم </w:t>
      </w:r>
      <w:r>
        <w:rPr>
          <w:rStyle w:val="FootnoteAnchor"/>
          <w:rtl w:val="true"/>
        </w:rPr>
        <w:footnoteReference w:id="1881"/>
      </w:r>
      <w:r>
        <w:rPr>
          <w:rFonts w:ascii="Amiri" w:hAnsi="Amiri" w:eastAsia="Amiri" w:cs="Amiri"/>
          <w:color w:val="111111"/>
          <w:sz w:val="28"/>
          <w:sz w:val="28"/>
          <w:szCs w:val="28"/>
          <w:rtl w:val="true"/>
          <w:lang w:bidi="ar-SA"/>
        </w:rPr>
        <w:t>الحافظ‍‌ بالكوفة، نا محمّد بن عثمان بن أبي شيبة، نا أبي، نا محمّد بن عبد اللّه الأسدي، نا سفيان، عن الأعمش، عن يحيى بن عمارة، عن سعيد بن جبير، عن ابن عباس 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 أبو طالب، فجاءت قريش و جاء النبي صلى اللّه عليه و سلم و عند رأس أبي طالب مجلس رجل، فقام أبو جهل كي يمنعه ذاك و شكوه إلى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ما تريد من قومك،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إنّما أريد منهم كلمة تذلّ‌ لهم بها العرب، و يؤدي إليهم بها الجزية العجم، كلمة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إِنَّ‌ هٰذٰا </w:t>
      </w:r>
    </w:p>
    <w:p>
      <w:pPr>
        <w:pStyle w:val="BookText"/>
        <w:rPr/>
      </w:pPr>
      <w:r>
        <w:rPr>
          <w:rFonts w:ascii="Amiri" w:hAnsi="Amiri" w:eastAsia="Amiri" w:cs="Amiri"/>
          <w:color w:val="111111"/>
          <w:sz w:val="28"/>
          <w:sz w:val="28"/>
          <w:szCs w:val="28"/>
          <w:rtl w:val="true"/>
          <w:lang w:bidi="ar-SA"/>
        </w:rPr>
        <w:t xml:space="preserve">لَشَيْ‌ءٌ عُجٰابٌ‌ </w:t>
      </w:r>
      <w:r>
        <w:rPr>
          <w:rStyle w:val="FootnoteAnchor"/>
          <w:rtl w:val="true"/>
        </w:rPr>
        <w:footnoteReference w:id="18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فيهم ص وَ الْقُرْآنِ‌ ذِي الذِّكْرِ بَلِ‌ الَّذِينَ‌ كَفَرُوا فِي عِزَّةٍ‌ وَ 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اِخْتِلاٰقٌ‌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السفياني، ثنا أبو علي بن المذهب، لفظا، أنا أحمد بن جعفر، نا عبد اللّه بن أحمد، حدّثني أبي </w:t>
      </w:r>
      <w:r>
        <w:rPr>
          <w:rStyle w:val="FootnoteAnchor"/>
          <w:rtl w:val="true"/>
        </w:rPr>
        <w:footnoteReference w:id="1884"/>
      </w:r>
      <w:r>
        <w:rPr>
          <w:rFonts w:ascii="Amiri" w:hAnsi="Amiri" w:eastAsia="Amiri" w:cs="Amiri"/>
          <w:color w:val="111111"/>
          <w:sz w:val="28"/>
          <w:sz w:val="28"/>
          <w:szCs w:val="28"/>
          <w:rtl w:val="true"/>
          <w:lang w:bidi="ar-SA"/>
        </w:rPr>
        <w:t>،ثنا يحيى، عن سفيان، عن سليمان، يعني الأعمش، عن يحيى بن عمارة،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أبو طالب فأتته قريش و أتاه رسول اللّه صلى اللّه عليه و سلم يعوده و عند رأسه مقعد رجل، فقام أبو جهل فقعد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أخيك يقع في آلهتنا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قومك يشكونك‌؟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 أردتهم </w:t>
      </w:r>
      <w:r>
        <w:rPr>
          <w:rStyle w:val="FootnoteAnchor"/>
          <w:rtl w:val="true"/>
        </w:rPr>
        <w:footnoteReference w:id="1885"/>
      </w:r>
      <w:r>
        <w:rPr>
          <w:rFonts w:ascii="Amiri" w:hAnsi="Amiri" w:eastAsia="Amiri" w:cs="Amiri"/>
          <w:color w:val="111111"/>
          <w:sz w:val="28"/>
          <w:sz w:val="28"/>
          <w:szCs w:val="28"/>
          <w:rtl w:val="true"/>
          <w:lang w:bidi="ar-SA"/>
        </w:rPr>
        <w:t>على كلمة واحدة تدين لهم بها العرب و يؤدي العجم إليهم الجزية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الآلهة إلها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ص وَ الْقُرْآنِ‌ ذِي الذِّكْرِ فقرأ حتى بلغ إِنَّ‌ هٰذٰا لَشَيْ‌ءٌ عُجٰابٌ‌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أسامة، نا الأعمش، نا عباد فذكر نحوه،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أحمد بن الحسن، أنا أبو القاسم جعفر بن عبد اللّه، نا محمّد بن هارون، نا أبو كريب، نا معاوية، عن سفيان، عن الأعمش، عن يحيى بن عمارة، عن سعيد بن جبير، عن ابن عباس،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 أبو طالب فأتاه رسول اللّه صلى اللّه عليه و سلم يعوده و هم حوله جلوس، و عند رأسه مكان فارغ، فقام أبو جهل فجلس فيه،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ما لقومك يشكونك‌؟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أريدهم على كلمة تدين لهم بها العرب، و تؤدي إليهم بها العجم الجزية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و هم يقولون مٰا سَمِعْنٰا بِهٰذٰا فِي الْمِلَّةِ‌ الْآخِرَةِ‌ إِنْ‌ هٰذٰا إِلاَّ اخْتِلاٰقٌ‌ </w:t>
      </w:r>
      <w:r>
        <w:rPr>
          <w:rStyle w:val="FootnoteAnchor"/>
          <w:rtl w:val="true"/>
        </w:rPr>
        <w:footnoteReference w:id="18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القرآن ص وَ الْقُرْآنِ‌ ذِي الذِّكْرِ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الشرف بَلِ‌ الَّذِينَ‌ كَفَرُوا فِي عِزَّةٍ‌ وَ 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المخلص، أنا رضوان بن أحمد، نا أحمد بن عبد الجبار، نا يونس، عن قيس بن الربيع،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ابن عباس يقول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يَنْهَوْنَ‌ عَنْهُ‌ وَ يَنْأَوْنَ‌ عَنْهُ‌ </w:t>
      </w:r>
      <w:r>
        <w:rPr>
          <w:rStyle w:val="FootnoteAnchor"/>
          <w:rtl w:val="true"/>
        </w:rPr>
        <w:footnoteReference w:id="1888"/>
      </w:r>
      <w:r>
        <w:rPr>
          <w:rFonts w:ascii="Amiri" w:hAnsi="Amiri" w:eastAsia="Amiri" w:cs="Amiri"/>
          <w:color w:val="111111"/>
          <w:sz w:val="28"/>
          <w:sz w:val="28"/>
          <w:szCs w:val="28"/>
          <w:rtl w:val="true"/>
          <w:lang w:bidi="ar-SA"/>
        </w:rPr>
        <w:t>نزلت في أبي طالب، كان ينهى عن أذى محمّد صلى اللّه عليه و سلم و ينأى عما يجيء به أن يتبعه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حفص عمر بن ظفر بن أحمد المغازلي </w:t>
      </w:r>
      <w:r>
        <w:rPr>
          <w:rStyle w:val="FootnoteAnchor"/>
          <w:rtl w:val="true"/>
        </w:rPr>
        <w:footnoteReference w:id="1889"/>
      </w:r>
      <w:r>
        <w:rPr>
          <w:rFonts w:ascii="Amiri" w:hAnsi="Amiri" w:eastAsia="Amiri" w:cs="Amiri"/>
          <w:color w:val="111111"/>
          <w:sz w:val="28"/>
          <w:sz w:val="28"/>
          <w:szCs w:val="28"/>
          <w:rtl w:val="true"/>
          <w:lang w:bidi="ar-SA"/>
        </w:rPr>
        <w:t>،أنا طراد بن محمّد الزينبي، أنا عبد اللّه بن يحيى بن عبد الجبار، نا إسماعيل بن محمّد الصفار، نا أحمد بن منصور الرمادي، نا عبد الرزّاق، أنا سفيان، عن حبيب بن أبي ثابت، عن من سمع ابن عباس يقول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يَنْهَوْنَ‌ عَنْهُ‌ وَ يَنْأَوْنَ‌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أبي طالب، كان ينهى عن أذى النبي صلى اللّه عليه و سلم و ينأى عن ما جاء به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أخبرنا أبو طالب بن غيلان، أنا أبو بكر الشافعي، نا إسحاق بن الحسن، نا أبو حذيفة، نا سفيان، عن حبيب بن أبي ثابت، أخبرني من سمع ابن عباس يقول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يَنْهَوْنَ‌ عَنْهُ‌ وَ يَنْأَوْنَ‌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ينهى عن النبي صلى اللّه عليه و سلم أن يؤذى، و ينأى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 جاء به وَ إِنْ‌ يُهْلِكُونَ‌ إِلاّٰ أَنْفُسَهُمْ‌ وَ مٰا يَشْعُرُونَ‌ </w:t>
      </w:r>
      <w:r>
        <w:rPr>
          <w:rStyle w:val="FootnoteAnchor"/>
          <w:rtl w:val="true"/>
        </w:rPr>
        <w:footnoteReference w:id="18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الواقدي عن الثوري، عن حبيب، عن ابن عباس نفسه، و رواه حمزة الزيات عن حبيب فسمّى الذي سمع ابن عباس</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عبد اللّه محمّد بن الفضل، أنا أبو بكر البيهقي </w:t>
      </w:r>
      <w:r>
        <w:rPr>
          <w:rStyle w:val="FootnoteAnchor"/>
          <w:rtl w:val="true"/>
        </w:rPr>
        <w:footnoteReference w:id="1892"/>
      </w:r>
      <w:r>
        <w:rPr>
          <w:rFonts w:ascii="Amiri" w:hAnsi="Amiri" w:eastAsia="Amiri" w:cs="Amiri"/>
          <w:color w:val="111111"/>
          <w:sz w:val="28"/>
          <w:sz w:val="28"/>
          <w:szCs w:val="28"/>
          <w:rtl w:val="true"/>
          <w:lang w:bidi="ar-SA"/>
        </w:rPr>
        <w:t>،أنا أبو عبد اللّه الحافظ‍‌، نا علي بن حمشاذ، ثنا محمّد بن منده الأصبهاني، نا بكر بن بكار، نا حمزة بن حبيب، عن حبيب بن أبي ثابت، عن سعيد بن جبير، عن ابن عباس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يَنْهَوْنَ‌ عَنْهُ‌ وَ يَنْأَوْنَ‌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طالب، كان ينهى المشركين أن يؤذوا رسول اللّه صلى اللّه عليه و سلم و يتباعد عما جاء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بن المبارك، أنا ثابت بن بندار، أنبأ أبو العلاء الواسطي، نا أبو بكر البابسيري، أنا الأحوص بن المفضل، نا أبي، نا يحيى بن معين، حدّثني هشام بن يوسف، عن معمر، عن أيوب،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أبا طالب الوفاة 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بأخوالك </w:t>
      </w:r>
      <w:r>
        <w:rPr>
          <w:rStyle w:val="FootnoteAnchor"/>
          <w:rtl w:val="true"/>
        </w:rPr>
        <w:footnoteReference w:id="1893"/>
      </w:r>
      <w:r>
        <w:rPr>
          <w:rFonts w:ascii="Amiri" w:hAnsi="Amiri" w:eastAsia="Amiri" w:cs="Amiri"/>
          <w:color w:val="111111"/>
          <w:sz w:val="28"/>
          <w:sz w:val="28"/>
          <w:szCs w:val="28"/>
          <w:rtl w:val="true"/>
          <w:lang w:bidi="ar-SA"/>
        </w:rPr>
        <w:t>فإنهم أمنع الناس لما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بن أحمد، أنا علي بن أحمد بن محمّد، أنبأ إسماعيل بن إبراهيم الواعظ‍‌، أنا إسماعيل بن نجيد، أنا محمّد بن الحسن بن الخليل، أنا محمّد بن العلاء، نا الجامي، نا النّضر،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يحرس، و كان يرسل معه أبو طالب كلّ‌ يوم رجالا من بني هاشم يحرسونه حتى نزلت عليه هذه الآية، فأراد عمه أن يرسل معه من يحرسه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إنّ‌ اللّه قد عصمني من الجن و الإنس، يعني قوله وَ اللّٰهُ‌ يَعْصِمُكَ‌ مِنَ‌ النّٰاسِ‌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الفراوي </w:t>
      </w:r>
      <w:r>
        <w:rPr>
          <w:rStyle w:val="FootnoteAnchor"/>
          <w:rtl w:val="true"/>
        </w:rPr>
        <w:footnoteReference w:id="1895"/>
      </w:r>
      <w:r>
        <w:rPr>
          <w:rFonts w:ascii="Amiri" w:hAnsi="Amiri" w:eastAsia="Amiri" w:cs="Amiri"/>
          <w:color w:val="111111"/>
          <w:sz w:val="28"/>
          <w:sz w:val="28"/>
          <w:szCs w:val="28"/>
          <w:rtl w:val="true"/>
          <w:lang w:bidi="ar-SA"/>
        </w:rPr>
        <w:t xml:space="preserve">،أنا أبو بكر البيهقي </w:t>
      </w:r>
      <w:r>
        <w:rPr>
          <w:rStyle w:val="FootnoteAnchor"/>
          <w:rtl w:val="true"/>
        </w:rPr>
        <w:footnoteReference w:id="1896"/>
      </w:r>
      <w:r>
        <w:rPr>
          <w:rFonts w:ascii="Amiri" w:hAnsi="Amiri" w:eastAsia="Amiri" w:cs="Amiri"/>
          <w:color w:val="111111"/>
          <w:sz w:val="28"/>
          <w:sz w:val="28"/>
          <w:szCs w:val="28"/>
          <w:rtl w:val="true"/>
          <w:lang w:bidi="ar-SA"/>
        </w:rPr>
        <w:t>،أنا أبو سعد أحمد بن محمّد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الغمر، أنا أبو القاسم إسماعيل بن مسعدة، أنا حمزة بن يوسف، أنا أبو أحمد بن عدي الحافظ‍‌، نا يحيى بن محمّد بن صاعد، نا عقبة بن مكرم العمي، نا شريك بن عبد الحميد الحنفي، نا هيثم البكاء، عن ثابت،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طالب مرض فعاده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ادع ربك الذي تعبد فيعافني،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اشف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طالب كأنما نشط‍‌ من عقال،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 ربك الذي تعبد ليطيعك،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يا عماه لو 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أطعت اللّه ليطيعنّك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13418</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الحسين </w:t>
      </w:r>
      <w:r>
        <w:rPr>
          <w:rStyle w:val="FootnoteAnchor"/>
          <w:rtl w:val="true"/>
        </w:rPr>
        <w:footnoteReference w:id="1897"/>
      </w:r>
      <w:r>
        <w:rPr>
          <w:rFonts w:ascii="Amiri" w:hAnsi="Amiri" w:eastAsia="Amiri" w:cs="Amiri"/>
          <w:color w:val="111111"/>
          <w:sz w:val="28"/>
          <w:sz w:val="28"/>
          <w:szCs w:val="28"/>
          <w:rtl w:val="true"/>
          <w:lang w:bidi="ar-SA"/>
        </w:rPr>
        <w:t>بن النقور، و أبو القاسم بن البسري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منصور موهوب بن أحمد بن محمّد بن الحصري الجواليقي، و أبو الحسين أحمد بن محمّد بن الطيب بن الصباغ،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يحيى بن محمّد بن صاعد، نا عقبة بن مكرم العمي </w:t>
      </w:r>
      <w:r>
        <w:rPr>
          <w:rStyle w:val="FootnoteAnchor"/>
          <w:rtl w:val="true"/>
        </w:rPr>
        <w:footnoteReference w:id="1898"/>
      </w:r>
      <w:r>
        <w:rPr>
          <w:rFonts w:ascii="Amiri" w:hAnsi="Amiri" w:eastAsia="Amiri" w:cs="Amiri"/>
          <w:color w:val="111111"/>
          <w:sz w:val="28"/>
          <w:sz w:val="28"/>
          <w:szCs w:val="28"/>
          <w:rtl w:val="true"/>
          <w:lang w:bidi="ar-SA"/>
        </w:rPr>
        <w:t>أبو عبد الملك قدم علينا من البصرة سنة اثنتين و أربعين، نا شريك بن عبد الحميد الحنفي، نا هيثم البكّاء، عن ثابت،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طالب مرض فعاده النبي صلى اللّه عليه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ادع ربك الذي تعبد أن يعافيني،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اشف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أبو طالب كأنّما نشط‍‌ من عقال،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 ربك الذي تعبد ليطيعك،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يا عمّاه لئن أطعت اللّه ليطيعنّك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داود الرقي عن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النجم بدر بن عبد اللّه، أنا أبو بكر الخطيب </w:t>
      </w:r>
      <w:r>
        <w:rPr>
          <w:rStyle w:val="FootnoteAnchor"/>
          <w:rtl w:val="true"/>
        </w:rPr>
        <w:footnoteReference w:id="1899"/>
      </w:r>
      <w:r>
        <w:rPr>
          <w:rFonts w:ascii="Amiri" w:hAnsi="Amiri" w:eastAsia="Amiri" w:cs="Amiri"/>
          <w:color w:val="111111"/>
          <w:sz w:val="28"/>
          <w:sz w:val="28"/>
          <w:szCs w:val="28"/>
          <w:rtl w:val="true"/>
          <w:lang w:bidi="ar-SA"/>
        </w:rPr>
        <w:t>،أنا أبو الحسين أحمد بن عمر بن عبد العزيز بن محمّد بن إبراهيم بن الواثق باللّه، حدّثني جدي، أنبأ أبو سليمان داود بن محمّد الرقي سنة سبع و ثمانين و مائتين قدم للحج، نا عقبة بن مكرم، نا شريك بن عبد الحميد الحنفي، نا الهيثم البكاء، عن ثابت البناني،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أبو طالب فعاده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 أدع لي ربك الذي تعبده أن يعافيني،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اشف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طالب كأنّما نشط‍‌ من عقال،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 ربك الذي تعبده ليطيعك،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يا عماه إن أطعت اللّه ليطيعنك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غالب بن البنا، و أبو علي بن السبط‍‌، و أبو نصر بن رضوان،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محمّد بن يونس بن موسى القرشي، نا شريك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نا الهيثم البكاء، نا ثابت، عن أنس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مرض أبو طالب مرضه الذي مات فيه، أرسل إلى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ربك أن يشفيني فإن ربك ليطيعك و ابعث إليّ‌ بقطاف من قطاف الجنّة، فأرسل إليه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يا عمّ‌ إن أطعت اللّه أطاعك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أحمد بن الحسن بن أحمد، أنا أبو علي بن شاذان، أنا أحمد بن إسحاق بن نيخاب </w:t>
      </w:r>
      <w:r>
        <w:rPr>
          <w:rStyle w:val="FootnoteAnchor"/>
          <w:rtl w:val="true"/>
        </w:rPr>
        <w:footnoteReference w:id="1900"/>
      </w:r>
      <w:r>
        <w:rPr>
          <w:rFonts w:ascii="Amiri" w:hAnsi="Amiri" w:eastAsia="Amiri" w:cs="Amiri"/>
          <w:color w:val="111111"/>
          <w:sz w:val="28"/>
          <w:sz w:val="28"/>
          <w:szCs w:val="28"/>
          <w:rtl w:val="true"/>
          <w:lang w:bidi="ar-SA"/>
        </w:rPr>
        <w:t xml:space="preserve">،نا أبو محمّد الحسن بن علي بن زياد البسري، نا محمّد بن يوسف بن أسوار الزّبيدي، أنا أبو قرة موسى بن طارق </w:t>
      </w:r>
      <w:r>
        <w:rPr>
          <w:rStyle w:val="FootnoteAnchor"/>
          <w:rtl w:val="true"/>
        </w:rPr>
        <w:footnoteReference w:id="1901"/>
      </w:r>
      <w:r>
        <w:rPr>
          <w:rFonts w:ascii="Amiri" w:hAnsi="Amiri" w:eastAsia="Amiri" w:cs="Amiri"/>
          <w:color w:val="111111"/>
          <w:sz w:val="28"/>
          <w:sz w:val="28"/>
          <w:szCs w:val="28"/>
          <w:rtl w:val="true"/>
          <w:lang w:bidi="ar-SA"/>
        </w:rPr>
        <w:t>،عن موسى بن عبيدة، عن عبد اللّه بن دينار، عن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أبو بكر بأبي قحافة يقوده إلى رسول اللّه صلى اللّه عليه و سلم يوم فتح مكة،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تركت الشيخ حتى نأتيه‌؟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يأجره اللّه، و الذي بعثك بالحق لأنا كنت أشد فرحا بإسلام أبي طالب لو كان أسلم مني بأبي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أعلى من هذا أبو غالب بن البنّا، أنا أبو محمّد الجوهري، أنبأ أبو حفص عمر بن علي بن يونس البغدادي القطان، أنا أبو عروبة الحسين بن محمّد بن مودود الحراني، ثنا محمّد بن معمر، نا بهلول بن مورق، نا موسى بن عبيدة، أخبرني عبد اللّه بن دينار،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أبو بكر بأبي قحافة إلى رسول اللّه صلى اللّه عليه و سلم شيخا أعمى يوم فتح مكة،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تركت الشيخ حتى نأتيه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يا رسول اللّه أن يأجره اللّه، أما و الذي بعثك بالحق ما كنت أشدّ فرحا بإسلام أبي طالب مني بإسلام أبي، ألتمس بذلك قرّة عينيك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الفزاري، ثنا أبو محمّد السيدي، و أبو محمّد بن أبي القاسم القاري، و فاطمة بنت علي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الغافر بن محمّد الفارسي، أنا أبو العباس إسماعيل بن عبد اللّه بن محمّد بن ميكال </w:t>
      </w:r>
      <w:r>
        <w:rPr>
          <w:rStyle w:val="FootnoteAnchor"/>
          <w:rtl w:val="true"/>
        </w:rPr>
        <w:footnoteReference w:id="1902"/>
      </w:r>
      <w:r>
        <w:rPr>
          <w:rFonts w:ascii="IRNazanin" w:hAnsi="IRNazanin" w:eastAsia="IRNazanin"/>
          <w:color w:val="111111"/>
          <w:sz w:val="28"/>
          <w:sz w:val="28"/>
          <w:szCs w:val="28"/>
          <w:rtl w:val="true"/>
          <w:lang w:bidi="fa-IR"/>
        </w:rPr>
        <w:t xml:space="preserve">،أنا عبد اللّه بن أحمد بن موسى عبدان </w:t>
      </w:r>
      <w:r>
        <w:rPr>
          <w:rStyle w:val="FootnoteAnchor"/>
          <w:rtl w:val="true"/>
        </w:rPr>
        <w:footnoteReference w:id="1903"/>
      </w:r>
      <w:r>
        <w:rPr>
          <w:rFonts w:ascii="Amiri" w:hAnsi="Amiri" w:eastAsia="Amiri" w:cs="Amiri"/>
          <w:color w:val="111111"/>
          <w:sz w:val="28"/>
          <w:sz w:val="28"/>
          <w:szCs w:val="28"/>
          <w:rtl w:val="true"/>
          <w:lang w:bidi="ar-SA"/>
        </w:rPr>
        <w:t xml:space="preserve">،نا زيد بن الحريش </w:t>
      </w:r>
      <w:r>
        <w:rPr>
          <w:rStyle w:val="FootnoteAnchor"/>
          <w:rtl w:val="true"/>
        </w:rPr>
        <w:footnoteReference w:id="1904"/>
      </w:r>
      <w:r>
        <w:rPr>
          <w:rFonts w:ascii="Amiri" w:hAnsi="Amiri" w:eastAsia="Amiri" w:cs="Amiri"/>
          <w:color w:val="111111"/>
          <w:sz w:val="28"/>
          <w:sz w:val="28"/>
          <w:szCs w:val="28"/>
          <w:rtl w:val="true"/>
          <w:lang w:bidi="ar-SA"/>
        </w:rPr>
        <w:t>،نا أبو همام، عن موسى بن عبيدة، عن عبد اللّه بن دينار، عن عبد اللّه بن عمر 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أبو بكر بأبي قحافة يقوده إلى رسول اللّه صلى اللّه عليه و سلم شيخ أبله يوم الفتح فقال </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تركت الشيخ حتى نأتيه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يا رسول اللّه أن يأجره اللّه، أما و الذي بعثك بالحق، لأنا كنت أشدّ فرحا بإسلام أبي طالب مني بإسلام أبي، ألتمس ذلك قرة عينك،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يوه، أنا أبو الحسن اللنباني </w:t>
      </w:r>
      <w:r>
        <w:rPr>
          <w:rStyle w:val="FootnoteAnchor"/>
          <w:rtl w:val="true"/>
        </w:rPr>
        <w:footnoteReference w:id="1905"/>
      </w:r>
      <w:r>
        <w:rPr>
          <w:rFonts w:ascii="Amiri" w:hAnsi="Amiri" w:eastAsia="Amiri" w:cs="Amiri"/>
          <w:color w:val="111111"/>
          <w:sz w:val="28"/>
          <w:sz w:val="28"/>
          <w:szCs w:val="28"/>
          <w:rtl w:val="true"/>
          <w:lang w:bidi="ar-SA"/>
        </w:rPr>
        <w:t>،نا ابن أبي الدنيا، حدّثني إبراهيم بن محمّد، عن قتيبة بن سعيد، عن ليث بن سعد، عن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جاء بأبيه أبي قحافة إلى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تركت الشيخ حتى كنت آتيه‌؟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لإسلام أبي طالب كان أقر لعيني من إسلامه، و ذلك أن إسلام أبي طالب كان أقرّ لعينك، هذا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بكر، أنا أحمد بن محمّد البزار، أنا محمّد بن عبد الرّحمن، أنبأ أبو الحسين بن جالينوس، أنا أبو عمر العطاردي، نا يونس بن بكير </w:t>
      </w:r>
      <w:r>
        <w:rPr>
          <w:rStyle w:val="FootnoteAnchor"/>
          <w:rtl w:val="true"/>
        </w:rPr>
        <w:footnoteReference w:id="1907"/>
      </w:r>
      <w:r>
        <w:rPr>
          <w:rFonts w:ascii="Amiri" w:hAnsi="Amiri" w:eastAsia="Amiri" w:cs="Amiri"/>
          <w:color w:val="111111"/>
          <w:sz w:val="28"/>
          <w:sz w:val="28"/>
          <w:szCs w:val="28"/>
          <w:rtl w:val="true"/>
          <w:lang w:bidi="ar-SA"/>
        </w:rPr>
        <w:t>، عن يونس بن عمرو، عن أبي السفر سعيد بن أحمد الثوري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أبو طالب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أطعمني من عنب جنتك، و أبو بكر الصدّيق جالس عند رسول اللّه صلى اللّه عليه و سلم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حرمهما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قراءة، عن محمّد بن محمّد الأنباري، أنا هبة اللّه بن إبراهيم بن عمر، أنا أحمد بن محمّد بن إسماعيل، نا أبو بشر محمّد بن أحمد بن حماد </w:t>
      </w:r>
      <w:r>
        <w:rPr>
          <w:rStyle w:val="FootnoteAnchor"/>
          <w:rtl w:val="true"/>
        </w:rPr>
        <w:footnoteReference w:id="1908"/>
      </w:r>
      <w:r>
        <w:rPr>
          <w:rFonts w:ascii="Amiri" w:hAnsi="Amiri" w:eastAsia="Amiri" w:cs="Amiri"/>
          <w:color w:val="111111"/>
          <w:sz w:val="28"/>
          <w:sz w:val="28"/>
          <w:szCs w:val="28"/>
          <w:rtl w:val="true"/>
          <w:lang w:bidi="ar-SA"/>
        </w:rPr>
        <w:t>،نا أحمد بن عبد الجبار العطاردي، نا يونس بن بكير، عن يونس بن عمرو، عن أبي السفر سعيد بن أحمد الثوري 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أبو طالب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أطعمني من عنب جنتك، و أبو بكر الصدّيق جالس عند رسول اللّه صلى اللّه عليه و سلم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فلأبي قحافة </w:t>
      </w:r>
      <w:r>
        <w:rPr>
          <w:rStyle w:val="FootnoteAnchor"/>
          <w:rtl w:val="true"/>
        </w:rPr>
        <w:footnoteReference w:id="1909"/>
      </w:r>
      <w:r>
        <w:rPr>
          <w:rFonts w:ascii="Amiri" w:hAnsi="Amiri" w:eastAsia="Amiri" w:cs="Amiri"/>
          <w:color w:val="111111"/>
          <w:sz w:val="28"/>
          <w:sz w:val="28"/>
          <w:szCs w:val="28"/>
          <w:rtl w:val="true"/>
          <w:lang w:bidi="ar-SA"/>
        </w:rPr>
        <w:t>آكل الذبان تدخرها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حفص عمر بن عبد اللّه بن أحمد الفقيه، نا أبو الحسن الواحدي </w:t>
      </w:r>
      <w:r>
        <w:rPr>
          <w:rStyle w:val="FootnoteAnchor"/>
          <w:rtl w:val="true"/>
        </w:rPr>
        <w:footnoteReference w:id="1910"/>
      </w:r>
      <w:r>
        <w:rPr>
          <w:rFonts w:ascii="Amiri" w:hAnsi="Amiri" w:eastAsia="Amiri" w:cs="Amiri"/>
          <w:color w:val="111111"/>
          <w:sz w:val="28"/>
          <w:sz w:val="28"/>
          <w:szCs w:val="28"/>
          <w:rtl w:val="true"/>
          <w:lang w:bidi="ar-SA"/>
        </w:rPr>
        <w:t>،أنا أبو سعيد بن أبي عمرو النيسابوري، أنا الحسن بن علي بن المؤمل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عبد الجبار بن محمّد الفقيه، أنا أبو الحسن الواحدي، أنا أبو سعيد بن أبي عمرو النيسابوري، أنا حمزة بن شبيب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عمرو بن عبد اللّه النضري </w:t>
      </w:r>
      <w:r>
        <w:rPr>
          <w:rStyle w:val="FootnoteAnchor"/>
          <w:rtl w:val="true"/>
        </w:rPr>
        <w:footnoteReference w:id="1911"/>
      </w:r>
      <w:r>
        <w:rPr>
          <w:rFonts w:ascii="IRNazanin" w:hAnsi="IRNazanin" w:eastAsia="IRNazanin"/>
          <w:color w:val="111111"/>
          <w:sz w:val="28"/>
          <w:sz w:val="28"/>
          <w:szCs w:val="28"/>
          <w:rtl w:val="true"/>
          <w:lang w:bidi="fa-IR"/>
        </w:rPr>
        <w:t xml:space="preserve">،نا محمّد بن عبد الوهاب، أنا جعفر بن عون </w:t>
      </w:r>
      <w:r>
        <w:rPr>
          <w:rStyle w:val="FootnoteAnchor"/>
          <w:rtl w:val="true"/>
        </w:rPr>
        <w:footnoteReference w:id="1912"/>
      </w:r>
      <w:r>
        <w:rPr>
          <w:rFonts w:ascii="Amiri" w:hAnsi="Amiri" w:eastAsia="Amiri" w:cs="Amiri"/>
          <w:color w:val="111111"/>
          <w:sz w:val="28"/>
          <w:sz w:val="28"/>
          <w:szCs w:val="28"/>
          <w:rtl w:val="true"/>
          <w:lang w:bidi="ar-SA"/>
        </w:rPr>
        <w:t>، أنا موسى بن عبيدة، أنا محمّد بن كعب القرظي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أنه لما اشتكى أبو طالب شكواه التي قبض فيها قالت له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أرسل إلى ابن أخيك فيرسل إليك من هذه الجنة التي ذكر شيئا يكون لك شفاء، فخرج الرسول حتى وجد رسول اللّه صلى اللّه عليه و سلم و أبا بكر جالسا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عمك يقول لك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أخي إنّي كبير ضعيف سقيم، فأرسل إليّ‌ من جنتك هذه التي تذكر من طعامها و شرابها شيئا يكون لي فيه شفاء،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حرمهما على الكافرين، فرجع الرسول فأخبرهم،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محمّدا الذي أرسلتموني به فلم يجز إليّ‌ شيئا، 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حرمهما على الكافرين، فحملوا أنفسهم عليه حتى أرسل رسولا من عنده، فوجده الرسول في مجلسه فقال له مثل ذلك،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حرمهما على الكافرين طعامها و شرابها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حديث عبد الجبار، و زاد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في أثر الرسول حتى دخل معه بيت أبي طالب فوجده مملوءا رجالا،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بيني و بين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بفاعلين، ما أنت بأحق به منا </w:t>
      </w:r>
      <w:r>
        <w:rPr>
          <w:rStyle w:val="FootnoteAnchor"/>
          <w:rtl w:val="true"/>
        </w:rPr>
        <w:footnoteReference w:id="1913"/>
      </w:r>
      <w:r>
        <w:rPr>
          <w:rFonts w:ascii="Amiri" w:hAnsi="Amiri" w:eastAsia="Amiri" w:cs="Amiri"/>
          <w:color w:val="111111"/>
          <w:sz w:val="28"/>
          <w:sz w:val="28"/>
          <w:szCs w:val="28"/>
          <w:rtl w:val="true"/>
          <w:lang w:bidi="ar-SA"/>
        </w:rPr>
        <w:t xml:space="preserve">إن كانت له قرابة </w:t>
      </w:r>
      <w:r>
        <w:rPr>
          <w:rStyle w:val="FootnoteAnchor"/>
          <w:rtl w:val="true"/>
        </w:rPr>
        <w:footnoteReference w:id="1914"/>
      </w:r>
      <w:r>
        <w:rPr>
          <w:rFonts w:ascii="Amiri" w:hAnsi="Amiri" w:eastAsia="Amiri" w:cs="Amiri"/>
          <w:color w:val="111111"/>
          <w:sz w:val="28"/>
          <w:sz w:val="28"/>
          <w:szCs w:val="28"/>
          <w:rtl w:val="true"/>
          <w:lang w:bidi="ar-SA"/>
        </w:rPr>
        <w:t>،فلنا قرابة مثل قرابتك فجلس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جزيت عني خيرا كفلتني صغيرا و حطتني كبيرا، جزيت عني خيرا، يا عم أعنّي على نفسك بكلمة واحدة أشفع لك بها عند اللّه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ابن أخي‌؟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إله إلاّ اللّه وحده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لي ناصح، و اللّه، لو لا أن تعير بها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w:t>
      </w:r>
      <w:r>
        <w:rPr>
          <w:rStyle w:val="FootnoteAnchor"/>
          <w:rtl w:val="true"/>
        </w:rPr>
        <w:footnoteReference w:id="1915"/>
      </w:r>
      <w:r>
        <w:rPr>
          <w:rFonts w:ascii="Amiri" w:hAnsi="Amiri" w:eastAsia="Amiri" w:cs="Amiri"/>
          <w:color w:val="111111"/>
          <w:sz w:val="28"/>
          <w:sz w:val="28"/>
          <w:szCs w:val="28"/>
          <w:rtl w:val="true"/>
          <w:lang w:bidi="ar-SA"/>
        </w:rPr>
        <w:t>عمك من الموت لأقررت بها 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أنت رأس الحنيفية ملة </w:t>
      </w:r>
    </w:p>
    <w:p>
      <w:pPr>
        <w:pStyle w:val="BookText"/>
        <w:rPr/>
      </w:pPr>
      <w:r>
        <w:rPr>
          <w:rFonts w:ascii="Amiri" w:hAnsi="Amiri" w:eastAsia="Amiri" w:cs="Amiri"/>
          <w:color w:val="111111"/>
          <w:sz w:val="28"/>
          <w:sz w:val="28"/>
          <w:szCs w:val="28"/>
          <w:rtl w:val="true"/>
          <w:lang w:bidi="ar-SA"/>
        </w:rPr>
        <w:t xml:space="preserve">الأشياخ </w:t>
      </w:r>
      <w:r>
        <w:rPr>
          <w:rStyle w:val="FootnoteAnchor"/>
          <w:rtl w:val="true"/>
        </w:rPr>
        <w:footnoteReference w:id="191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نساء قريش أنّ‌ عمك جزع عند الموت؛ فقال له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أزال أستغفر لك ربي حتى يردني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له بعد ما مات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منعنا أن نستغفر لآبائنا و لذي قرابتنا، قد استغفر إبراهيم لأبيه، و هذا محمّد صلى اللّه عليه و سلم يستغفر لعمه، فاستغفروا للمشركين حتى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 الَّذِينَ‌ آمَنُوا أَنْ‌ يَسْتَغْفِرُوا لِلْمُشْرِكِينَ‌ وَ لَوْ كٰانُوا أُولِي قُرْبىٰ‌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فهم، نا ابن سعد، أنا محمّد بن عمر، حدّثني محمّد بن عبد اللّه ابن أخي الزهري، عن أبيه، عن عبد اللّه بن ثعلبة بن صعير العذري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و اللّه لو لا رهبة أن تقول قريش دهرني </w:t>
      </w:r>
      <w:r>
        <w:rPr>
          <w:rStyle w:val="FootnoteAnchor"/>
          <w:rtl w:val="true"/>
        </w:rPr>
        <w:footnoteReference w:id="1918"/>
      </w:r>
      <w:r>
        <w:rPr>
          <w:rFonts w:ascii="Amiri" w:hAnsi="Amiri" w:eastAsia="Amiri" w:cs="Amiri"/>
          <w:color w:val="111111"/>
          <w:sz w:val="28"/>
          <w:sz w:val="28"/>
          <w:szCs w:val="28"/>
          <w:rtl w:val="true"/>
          <w:lang w:bidi="ar-SA"/>
        </w:rPr>
        <w:t>الجزع، فيكون سبّة عليك و على بني أبيك لفعلت الذي تقول، و أقررت عينك لما أرى من شكرك و وجدك فيّ‌ و نصيحتك لي ثم إن أبا طالب دعا بني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تزالوا بخير ما سمعتم من محمّد، و ما اتبعتم بأمره فاتبعوه و أعينوه ترشدوا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تأمرهم </w:t>
      </w:r>
      <w:r>
        <w:rPr>
          <w:rStyle w:val="FootnoteAnchor"/>
          <w:rtl w:val="true"/>
        </w:rPr>
        <w:footnoteReference w:id="1919"/>
      </w:r>
      <w:r>
        <w:rPr>
          <w:rFonts w:ascii="Amiri" w:hAnsi="Amiri" w:eastAsia="Amiri" w:cs="Amiri"/>
          <w:color w:val="111111"/>
          <w:sz w:val="28"/>
          <w:sz w:val="28"/>
          <w:szCs w:val="28"/>
          <w:rtl w:val="true"/>
          <w:lang w:bidi="ar-SA"/>
        </w:rPr>
        <w:t>بها و تدعها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سألتني الكلمة و أنا صحيح لتابعتك على الذي تقول، و لكني أكره أن أجزع عن الموت فترى قريش أني أخذتها جزعا و رددتها في صحتي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ابن النقور، أنا المخلص، أنا رضوان بن أحمد، نا أحمد بن عبد الجبار، نا يونس بن بكير، عن محمّد بن إسحاق </w:t>
      </w:r>
      <w:r>
        <w:rPr>
          <w:rStyle w:val="FootnoteAnchor"/>
          <w:rtl w:val="true"/>
        </w:rPr>
        <w:footnoteReference w:id="19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رسول اللّه صلى اللّه عليه و سلم تكذيبهم بالحق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دعوت قومي إلى أمر ما اشتططت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لم تشتط‍‌ فقال رسول اللّه صلى اللّه عليه و سلم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أعجبه قول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بك عليّ‌ كرامة، و يدك عندي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أجد اليوم ما أجزيك به، غير أنّي أسألك كلمة واحدة تحلّ‌ لي بها الشفاعة عند ربي؛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تصيب بها الكرامة عند الممات، فقد حيل بينك و بين الدنيا، و تنزل بكلمتك هذه الشرف الأعلى في </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ابن أخي لو لا رهبة أن ترى قريش إنّما ذعرني الجزع فتعهد بعهدي سبّة تكون عليك و على بني أبيك غضاضة لفعلت الذي تقول، فأقررت بها عينك، لما أرى من شدة وجدك لي و نصحك لي، ثم إنّ‌ أبا طالب دعا بني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تزالوا بخير ما سمعتم قول محمّد و اتّبعتم أمره، فاتبعوه و صدقوه ترشدوا، فقال له رسول اللّه صلى اللّه عليه و سلم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تأمرهم بالنصيحة و تدعها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إنك لو سألتني هذه الكلمة و أنا صحيح لها لا تبعتك على الذي تقول، و لكني أكره الجزع عند الموت، فترى قريش أني أخذتها عند الموت و تركتها و أنا صحيح، فأنزل اللّه تعالى إِنَّكَ‌ لاٰ تَهْدِي مَنْ‌ أَحْبَبْتَ‌ وَ لٰكِنَّ‌ اللّٰهَ‌ يَهْدِي مَنْ‌ يَشٰاءُ وَ هُوَ أَعْلَمُ‌ بِالْمُهْتَدِينَ‌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عاصم بن الحسن بن محمّد بن علي، أنا أبو عمر بن مهدي، أنبأ أبو العباس بن عبده، نا أحمد بن يحيى الصوفي، نا عبد الرّحمن بن شريك، نا أبي، عن ابن إسحاق </w:t>
      </w:r>
      <w:r>
        <w:rPr>
          <w:rStyle w:val="FootnoteAnchor"/>
          <w:rtl w:val="true"/>
        </w:rPr>
        <w:footnoteReference w:id="1922"/>
      </w:r>
      <w:r>
        <w:rPr>
          <w:rFonts w:ascii="IRNazanin" w:hAnsi="IRNazanin" w:eastAsia="IRNazanin"/>
          <w:color w:val="111111"/>
          <w:sz w:val="28"/>
          <w:sz w:val="28"/>
          <w:szCs w:val="28"/>
          <w:rtl w:val="true"/>
          <w:lang w:bidi="fa-IR"/>
        </w:rPr>
        <w:t xml:space="preserve">،عن العباس بن معبد </w:t>
      </w:r>
      <w:r>
        <w:rPr>
          <w:rStyle w:val="FootnoteAnchor"/>
          <w:rtl w:val="true"/>
        </w:rPr>
        <w:footnoteReference w:id="1923"/>
      </w:r>
      <w:r>
        <w:rPr>
          <w:rFonts w:ascii="IRNazanin" w:hAnsi="IRNazanin" w:eastAsia="IRNazanin"/>
          <w:color w:val="111111"/>
          <w:sz w:val="28"/>
          <w:sz w:val="28"/>
          <w:szCs w:val="28"/>
          <w:rtl w:val="true"/>
          <w:lang w:bidi="fa-IR"/>
        </w:rPr>
        <w:t>بن العباس، عن بعض أهله، عن العباس بن عبد المطلب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حضرت أبا طالب الوفاة قال له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قل كلمة واحدة أشفع لك بها يوم القيامة،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يكون عليك و على بني أبيك غضاضة </w:t>
      </w:r>
      <w:r>
        <w:rPr>
          <w:rStyle w:val="FootnoteAnchor"/>
          <w:rtl w:val="true"/>
        </w:rPr>
        <w:footnoteReference w:id="1924"/>
      </w:r>
      <w:r>
        <w:rPr>
          <w:rFonts w:ascii="Amiri" w:hAnsi="Amiri" w:eastAsia="Amiri" w:cs="Amiri"/>
          <w:color w:val="111111"/>
          <w:sz w:val="28"/>
          <w:sz w:val="28"/>
          <w:szCs w:val="28"/>
          <w:rtl w:val="true"/>
          <w:lang w:bidi="ar-SA"/>
        </w:rPr>
        <w:t>،لأقررت بعينيك، و لو سألتني هذه في الحياة لفعلت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جميلة </w:t>
      </w:r>
      <w:r>
        <w:rPr>
          <w:rStyle w:val="FootnoteAnchor"/>
          <w:rtl w:val="true"/>
        </w:rPr>
        <w:footnoteReference w:id="1925"/>
      </w:r>
      <w:r>
        <w:rPr>
          <w:rFonts w:ascii="Amiri" w:hAnsi="Amiri" w:eastAsia="Amiri" w:cs="Amiri"/>
          <w:color w:val="111111"/>
          <w:sz w:val="28"/>
          <w:sz w:val="28"/>
          <w:szCs w:val="28"/>
          <w:rtl w:val="true"/>
          <w:lang w:bidi="ar-SA"/>
        </w:rPr>
        <w:t>بنت حرب حمّالة الحطب، و هي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مت على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خفت صوته فلم يبق منه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شفتيه،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فأصغيت إليه، فقال قولا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فقال العباس للنبي صلى اللّه عليه و سلم يا ابن أخي قد و اللّه قال أخي الذي سألته،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13423</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عبد اللّه الفراوي، أنا أبو بكر البيهقي </w:t>
      </w:r>
      <w:r>
        <w:rPr>
          <w:rStyle w:val="FootnoteAnchor"/>
          <w:rtl w:val="true"/>
        </w:rPr>
        <w:footnoteReference w:id="1926"/>
      </w:r>
      <w:r>
        <w:rPr>
          <w:rFonts w:ascii="Amiri" w:hAnsi="Amiri" w:eastAsia="Amiri" w:cs="Amiri"/>
          <w:color w:val="111111"/>
          <w:sz w:val="28"/>
          <w:sz w:val="28"/>
          <w:szCs w:val="28"/>
          <w:rtl w:val="true"/>
          <w:lang w:bidi="ar-SA"/>
        </w:rPr>
        <w:t>،أنا أبو عبد اللّه الحافظ‍‌، نا أبو العباس محمّد بن يعقوب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القاسم بن أبي بكر، أنا أبو الحسين البزار، أنا أبو طاهر، أنا رضوان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الجبار، نا يونس بن بكير، عن ابن إسحاق </w:t>
      </w:r>
      <w:r>
        <w:rPr>
          <w:rStyle w:val="FootnoteAnchor"/>
          <w:rtl w:val="true"/>
        </w:rPr>
        <w:footnoteReference w:id="1927"/>
      </w:r>
      <w:r>
        <w:rPr>
          <w:rFonts w:ascii="Amiri" w:hAnsi="Amiri" w:eastAsia="Amiri" w:cs="Amiri"/>
          <w:color w:val="111111"/>
          <w:sz w:val="28"/>
          <w:sz w:val="28"/>
          <w:szCs w:val="28"/>
          <w:rtl w:val="true"/>
          <w:lang w:bidi="ar-SA"/>
        </w:rPr>
        <w:t>،حدّثني العباس بن عبد اللّه بن معبد، عن بعض أهله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رسول اللّه صلى اللّه عليه و سلم أبا طالب في مرضه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قل لا إله إلاّ اللّه أستحل لك بها الشفاعة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أخي 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Style w:val="FootnoteAnchor"/>
          <w:rtl w:val="true"/>
        </w:rPr>
        <w:footnoteReference w:id="1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ابن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Style w:val="FootnoteAnchor"/>
          <w:rtl w:val="true"/>
        </w:rPr>
        <w:footnoteReference w:id="1929"/>
      </w:r>
      <w:r>
        <w:rPr>
          <w:rFonts w:ascii="Amiri" w:hAnsi="Amiri" w:eastAsia="Amiri" w:cs="Amiri"/>
          <w:color w:val="111111"/>
          <w:sz w:val="28"/>
          <w:sz w:val="28"/>
          <w:szCs w:val="28"/>
          <w:rtl w:val="true"/>
          <w:lang w:bidi="ar-SA"/>
        </w:rPr>
        <w:t xml:space="preserve">لو لا أن يكون سبّة عليك و على أهل بيتك من بعدي يرون أنّي قلتها جزعا حين نزل بي الموت لقلتها، لا أقول إلاّ لأسرك بها، فلما ثقل أبو طالب رئي يحرك شفتيه، فأصغى إليه العباس ليسمع قوله، فرفع </w:t>
      </w:r>
      <w:r>
        <w:rPr>
          <w:rStyle w:val="FootnoteAnchor"/>
          <w:rtl w:val="true"/>
        </w:rPr>
        <w:footnoteReference w:id="1930"/>
      </w:r>
      <w:r>
        <w:rPr>
          <w:rFonts w:ascii="Amiri" w:hAnsi="Amiri" w:eastAsia="Amiri" w:cs="Amiri"/>
          <w:color w:val="111111"/>
          <w:sz w:val="28"/>
          <w:sz w:val="28"/>
          <w:szCs w:val="28"/>
          <w:rtl w:val="true"/>
          <w:lang w:bidi="ar-SA"/>
        </w:rPr>
        <w:t>العباس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قال الكلمة التي سألته،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31"/>
      </w:r>
      <w:r>
        <w:rPr>
          <w:rFonts w:ascii="Amiri" w:hAnsi="Amiri" w:eastAsia="Amiri" w:cs="Amiri"/>
          <w:color w:val="111111"/>
          <w:sz w:val="28"/>
          <w:sz w:val="28"/>
          <w:szCs w:val="28"/>
          <w:rtl w:val="true"/>
          <w:lang w:bidi="ar-SA"/>
        </w:rPr>
        <w:t>هذا حديث في بعض إسناده من يجهل، و الأحاديث الصحيحة تدل على موته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ابن النقور، أنا محمّد بن عبد اللّه بن الحسين الدقاق، نا عبد اللّه بن محمّد البغوي، نا داود بن رشيد، نا مروان بن معاوية، نا يزيد بن كيسان، عن أبي حازم الأشجعي،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لعمه 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تعيّرني بها قريش أقررت بها عينك، فأنزل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وَ لٰكِنَّ‌ اللّٰهَ‌ يَهْدِي مَنْ‌ يَشٰاءُ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والدي الحافظ‍‌ أبو القاسم علي بن الحسن </w:t>
      </w:r>
      <w:r>
        <w:rPr>
          <w:rStyle w:val="FootnoteAnchor"/>
          <w:rtl w:val="true"/>
        </w:rPr>
        <w:footnoteReference w:id="1933"/>
      </w:r>
      <w:r>
        <w:rPr>
          <w:rFonts w:ascii="IRNazanin" w:hAnsi="IRNazanin" w:eastAsia="IRNazanin"/>
          <w:color w:val="111111"/>
          <w:sz w:val="28"/>
          <w:sz w:val="28"/>
          <w:szCs w:val="28"/>
          <w:rtl w:val="true"/>
          <w:lang w:bidi="fa-IR"/>
        </w:rPr>
        <w:t>رحمه اللّه،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عبد اللّه محمّد بن الفضل الفزاري،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أنبأ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الحسين بن عبد الملك، أنبأ إبراهيم بن منصور،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الموصلي، نا الحارث بن شريح، نا مروان، عن يزيد بن كيسان، عن أبي حازم،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لأبي طالب حين حضره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إله إلاّ اللّه أشفع لك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لو لا أن تعيّرني قريش لأقررت عينك بها،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حفص </w:t>
      </w:r>
      <w:r>
        <w:rPr>
          <w:rStyle w:val="FootnoteAnchor"/>
          <w:rtl w:val="true"/>
        </w:rPr>
        <w:footnoteReference w:id="1934"/>
      </w:r>
      <w:r>
        <w:rPr>
          <w:rFonts w:ascii="Amiri" w:hAnsi="Amiri" w:eastAsia="Amiri" w:cs="Amiri"/>
          <w:color w:val="111111"/>
          <w:sz w:val="28"/>
          <w:sz w:val="28"/>
          <w:szCs w:val="28"/>
          <w:rtl w:val="true"/>
          <w:lang w:bidi="ar-SA"/>
        </w:rPr>
        <w:t>بن شاهين، نا إبراهيم بن عبد اللّه العسكري، نا محمّد بن عبد الأعلى الصنعاني، نا محمّد بن ثور، عن معمر، عن الزهري، عن سعيد بن المسيب،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أبا طالب الوفاة دخل عليه النبي صلى اللّه عليه و سلم و عنده أبو جهل و عبد اللّه بن أبي أمية،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قل لا إله إلاّ اللّه كلمة أحاجّ‌ بها لك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جهل و عبد اللّه بن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أ ترغب </w:t>
      </w:r>
      <w:r>
        <w:rPr>
          <w:rStyle w:val="FootnoteAnchor"/>
          <w:rtl w:val="true"/>
        </w:rPr>
        <w:footnoteReference w:id="1935"/>
      </w:r>
      <w:r>
        <w:rPr>
          <w:rFonts w:ascii="Amiri" w:hAnsi="Amiri" w:eastAsia="Amiri" w:cs="Amiri"/>
          <w:color w:val="111111"/>
          <w:sz w:val="28"/>
          <w:sz w:val="28"/>
          <w:szCs w:val="28"/>
          <w:rtl w:val="true"/>
          <w:lang w:bidi="ar-SA"/>
        </w:rPr>
        <w:t xml:space="preserve">عن ملة عبد المطلب‌؟ فلم يزالا يكلمانه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 آخر شيء كلمهم به</w:t>
      </w:r>
      <w:r>
        <w:rPr>
          <w:rFonts w:eastAsia="Amiri" w:cs="Amiri" w:ascii="Amiri" w:hAnsi="Amiri"/>
          <w:color w:val="111111"/>
          <w:sz w:val="28"/>
          <w:szCs w:val="28"/>
          <w:rtl w:val="true"/>
          <w:lang w:bidi="ar-SA"/>
        </w:rPr>
        <w:t xml:space="preserve">:] </w:t>
      </w:r>
      <w:r>
        <w:rPr>
          <w:rStyle w:val="FootnoteAnchor"/>
          <w:rtl w:val="true"/>
        </w:rPr>
        <w:footnoteReference w:id="1936"/>
      </w:r>
      <w:r>
        <w:rPr>
          <w:rFonts w:ascii="Amiri" w:hAnsi="Amiri" w:eastAsia="Amiri" w:cs="Amiri"/>
          <w:color w:val="111111"/>
          <w:sz w:val="28"/>
          <w:sz w:val="28"/>
          <w:szCs w:val="28"/>
          <w:rtl w:val="true"/>
          <w:lang w:bidi="ar-SA"/>
        </w:rPr>
        <w:t>على ملة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لأستغفرن لك ما لم أنه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مٰا كٰانَ‌ لِلنَّبِيِّ‌ وَ الَّذِينَ‌ آمَنُوا أَنْ‌ يَسْتَغْفِرُوا لِلْمُشْرِكِينَ‌ </w:t>
      </w:r>
      <w:r>
        <w:rPr>
          <w:rStyle w:val="FootnoteAnchor"/>
          <w:rtl w:val="true"/>
        </w:rPr>
        <w:footnoteReference w:id="1937"/>
      </w:r>
      <w:r>
        <w:rPr>
          <w:rFonts w:ascii="Amiri" w:hAnsi="Amiri" w:eastAsia="Amiri" w:cs="Amiri"/>
          <w:color w:val="111111"/>
          <w:sz w:val="28"/>
          <w:sz w:val="28"/>
          <w:szCs w:val="28"/>
          <w:rtl w:val="true"/>
          <w:lang w:bidi="ar-SA"/>
        </w:rPr>
        <w:t>و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13426</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الحسن بن المظفر، أنا أبي أبو سعد</w:t>
      </w:r>
      <w:r>
        <w:rPr>
          <w:rFonts w:eastAsia="Amiri" w:cs="Amiri" w:ascii="Amiri" w:hAnsi="Amiri"/>
          <w:color w:val="111111"/>
          <w:sz w:val="28"/>
          <w:szCs w:val="28"/>
          <w:rtl w:val="true"/>
          <w:lang w:bidi="ar-SA"/>
        </w:rPr>
        <w:t xml:space="preserve">..... </w:t>
      </w:r>
      <w:r>
        <w:rPr>
          <w:rStyle w:val="FootnoteAnchor"/>
          <w:rtl w:val="true"/>
        </w:rPr>
        <w:footnoteReference w:id="1938"/>
      </w:r>
      <w:r>
        <w:rPr>
          <w:rFonts w:ascii="Amiri" w:hAnsi="Amiri" w:eastAsia="Amiri" w:cs="Amiri"/>
          <w:color w:val="111111"/>
          <w:sz w:val="28"/>
          <w:sz w:val="28"/>
          <w:szCs w:val="28"/>
          <w:rtl w:val="true"/>
          <w:lang w:bidi="ar-SA"/>
        </w:rPr>
        <w:t xml:space="preserve">إبراهيم الديبلي، نا أبو عبيد اللّه المخزومي، نا سفيان عن </w:t>
      </w:r>
      <w:r>
        <w:rPr>
          <w:rStyle w:val="FootnoteAnchor"/>
          <w:rtl w:val="true"/>
        </w:rPr>
        <w:footnoteReference w:id="1939"/>
      </w:r>
      <w:r>
        <w:rPr>
          <w:rFonts w:ascii="Amiri" w:hAnsi="Amiri" w:eastAsia="Amiri" w:cs="Amiri"/>
          <w:color w:val="111111"/>
          <w:sz w:val="28"/>
          <w:sz w:val="28"/>
          <w:szCs w:val="28"/>
          <w:rtl w:val="true"/>
          <w:lang w:bidi="ar-SA"/>
        </w:rPr>
        <w:t xml:space="preserve">عمرو بن دينار، عن أبي سعيد بن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قال</w:t>
      </w:r>
      <w:r>
        <w:rPr>
          <w:rFonts w:eastAsia="IRNazanin" w:cs="IRNazanin"/>
          <w:color w:val="111111"/>
          <w:sz w:val="28"/>
          <w:szCs w:val="28"/>
          <w:rtl w:val="true"/>
          <w:lang w:bidi="fa-IR"/>
        </w:rPr>
        <w:t xml:space="preserve">:] </w:t>
      </w:r>
      <w:r>
        <w:rPr>
          <w:rStyle w:val="FootnoteAnchor"/>
          <w:rtl w:val="true"/>
        </w:rPr>
        <w:footnoteReference w:id="1940"/>
      </w:r>
      <w:r>
        <w:rPr>
          <w:rFonts w:ascii="Amiri" w:hAnsi="Amiri" w:eastAsia="Amiri" w:cs="Amiri"/>
          <w:color w:val="111111"/>
          <w:sz w:val="28"/>
          <w:sz w:val="28"/>
          <w:szCs w:val="28"/>
          <w:rtl w:val="true"/>
          <w:lang w:bidi="ar-SA"/>
        </w:rPr>
        <w:t>سألت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أبي طالب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نصر عبد الرّحمن بن علي بن محمّد بن موسى، أنا أبو العباس محمّد بن أحمد السليطي، أنا أبو نصر محمّد بن حمدويه بن سهل الغازي </w:t>
      </w:r>
      <w:r>
        <w:rPr>
          <w:rStyle w:val="FootnoteAnchor"/>
          <w:rtl w:val="true"/>
        </w:rPr>
        <w:footnoteReference w:id="1941"/>
      </w:r>
      <w:r>
        <w:rPr>
          <w:rFonts w:ascii="Amiri" w:hAnsi="Amiri" w:eastAsia="Amiri" w:cs="Amiri"/>
          <w:color w:val="111111"/>
          <w:sz w:val="28"/>
          <w:sz w:val="28"/>
          <w:szCs w:val="28"/>
          <w:rtl w:val="true"/>
          <w:lang w:bidi="ar-SA"/>
        </w:rPr>
        <w:t>المروزي، نا محمود بن آدم المروزي، نا سفيان، عن عمرو، عن سعيد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 أ في أبي طالب 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42"/>
      </w:r>
      <w:r>
        <w:rPr>
          <w:rFonts w:ascii="Amiri" w:hAnsi="Amiri" w:eastAsia="Amiri" w:cs="Amiri"/>
          <w:color w:val="111111"/>
          <w:sz w:val="28"/>
          <w:sz w:val="28"/>
          <w:szCs w:val="28"/>
          <w:rtl w:val="true"/>
          <w:lang w:bidi="ar-SA"/>
        </w:rPr>
        <w:t>كذا قال، و إنما هو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محمّد بن أبي عثمان، أنا أبو أحمد عبيد اللّه بن محمّد بن أحمد بن أبي مسلم، أنبأ أبو بكر محمّد بن جعفر بن أحمد الطبري، نا بشر بن مطر الواسطي، نا سفيان بن عيينة، عن عمرو، عن أبي سعيد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 في أبي طالب 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أبو بكر الخطيب، نا أبو الحسن أحمد بن محمّد بن الصلت، نا محمّد بن مخلد، نا العباس بن يزيد البحراني، نا سفيان بن عيينة، عن عمرو، عن أبي سعيد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طالب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 وَ لٰكِنَّ‌ اللّٰهَ‌ يَهْدِي مَنْ‌ يَشٰاءُ وَ هُوَ أَعْلَمُ‌ بِالْمُهْتَدِينَ‌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داود في كتاب القدر عن أحمد بن عبدة،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البزار، أنا أبو طاهر المخلص، أنا رضوان بن أحمد، نا أحمد بن عبد الجبار، نا يونس بن بكير </w:t>
      </w:r>
      <w:r>
        <w:rPr>
          <w:rStyle w:val="FootnoteAnchor"/>
          <w:rtl w:val="true"/>
        </w:rPr>
        <w:footnoteReference w:id="1943"/>
      </w:r>
      <w:r>
        <w:rPr>
          <w:rFonts w:ascii="Amiri" w:hAnsi="Amiri" w:eastAsia="Amiri" w:cs="Amiri"/>
          <w:color w:val="111111"/>
          <w:sz w:val="28"/>
          <w:sz w:val="28"/>
          <w:szCs w:val="28"/>
          <w:rtl w:val="true"/>
          <w:lang w:bidi="ar-SA"/>
        </w:rPr>
        <w:t xml:space="preserve">،عن يونس بن عمرو </w:t>
      </w:r>
      <w:r>
        <w:rPr>
          <w:rStyle w:val="FootnoteAnchor"/>
          <w:rtl w:val="true"/>
        </w:rPr>
        <w:footnoteReference w:id="194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مات أبو طالب 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طالب عمك الكافر قد مات، </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أواريه </w:t>
      </w:r>
      <w:r>
        <w:rPr>
          <w:rStyle w:val="FootnoteAnchor"/>
          <w:rtl w:val="true"/>
        </w:rPr>
        <w:footnoteReference w:id="19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يواريه إن لم تواره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فانطلق فواره </w:t>
      </w:r>
      <w:r>
        <w:rPr>
          <w:rStyle w:val="FootnoteAnchor"/>
          <w:rtl w:val="true"/>
        </w:rPr>
        <w:footnoteReference w:id="1946"/>
      </w:r>
      <w:r>
        <w:rPr>
          <w:rFonts w:ascii="Amiri" w:hAnsi="Amiri" w:eastAsia="Amiri" w:cs="Amiri"/>
          <w:color w:val="111111"/>
          <w:sz w:val="28"/>
          <w:sz w:val="28"/>
          <w:szCs w:val="28"/>
          <w:rtl w:val="true"/>
          <w:lang w:bidi="ar-SA"/>
        </w:rPr>
        <w:t>،ثم لا تحدث شيئا حتى تأتيني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فانطلقت فواريته، ثم رجعت إلى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فاغتسل ثم ائتني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ثم أتيته، فلما آتيته دعا لي بدعوات ما أحبّ‌ أنّ‌ لي بهن ما على الأرض من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الفضل الزهري، نا أبو محمّد عبد اللّه بن إسحاق المدائني، نا الحسن بن حماد سجّادة، نا يحيى بن علي الأسلمي، عن سفيان و إسرائيل و شريك، عن أبي إسحاق، عن ناجية بن كعب،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أبو طالب أتيت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قد مات الشيخ 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بمواريه،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يواريه، اذهب فواره، و لا تحدثن شيئا حتى تأتيني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فواريته و جئت و عليّ‌ غبار،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فاغتسل ثم ائتني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فاغتسلت ثم جئت، فدعا لي بدعوات ما يسرني أن لي بها حمر النعم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حدّثني أبي </w:t>
      </w:r>
      <w:r>
        <w:rPr>
          <w:rStyle w:val="FootnoteAnchor"/>
          <w:rtl w:val="true"/>
        </w:rPr>
        <w:footnoteReference w:id="1948"/>
      </w:r>
      <w:r>
        <w:rPr>
          <w:rFonts w:ascii="Amiri" w:hAnsi="Amiri" w:eastAsia="Amiri" w:cs="Amiri"/>
          <w:color w:val="111111"/>
          <w:sz w:val="28"/>
          <w:sz w:val="28"/>
          <w:szCs w:val="28"/>
          <w:rtl w:val="true"/>
          <w:lang w:bidi="ar-SA"/>
        </w:rPr>
        <w:t>،نا محمّد بن جعفر، نا شعبة،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ناجية بن كعب يحدث عن علي أنه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مات،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مشركا،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واريته و رجعت إلى النبي صلى اللّه عليه و سلم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13429</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أبو علي بشر بن موسى، نا أبو نعيم الفضل بن دكين، نا سفيان، عن أبي إسحاق، عن ناجية بن كعب، عن علي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أتيت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الضالّ‌ قد مات، يعني أباه،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فواره، و لا تحدثن حدثا حتى تأتيني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فأخبرته، فأمرني فاغتسلت و دعا لي بدعوات ما يسرّني بهن ما عرض من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أنبأ أبو سعد محمّد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حمدان، أنا أبو يعلى الموصلي، و الحسن بن سفيان،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الرّحمن بن سلام الجمحي، نا إبراهيم بن طهمان، عن أبي إسحاق الهمداني، عن ناجية بن كعب،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طالب 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الشيخ الضالّ‌ قد مات،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فواره، و لا تحدث شيئا حتى تأتيني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الذي أمرني، ثم أتيته،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علّمني دعوات هنّ‌ أحب إليّ‌ من حمر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ثنا ابن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نا الحسن بن الحسين النعالي </w:t>
      </w:r>
      <w:r>
        <w:rPr>
          <w:rStyle w:val="FootnoteAnchor"/>
          <w:rtl w:val="true"/>
        </w:rPr>
        <w:footnoteReference w:id="1949"/>
      </w:r>
      <w:r>
        <w:rPr>
          <w:rFonts w:ascii="Amiri" w:hAnsi="Amiri" w:eastAsia="Amiri" w:cs="Amiri"/>
          <w:color w:val="111111"/>
          <w:sz w:val="28"/>
          <w:sz w:val="28"/>
          <w:szCs w:val="28"/>
          <w:rtl w:val="true"/>
          <w:lang w:bidi="ar-SA"/>
        </w:rPr>
        <w:t xml:space="preserve">،نا أحمد بن عبد اللّه بن نصر الذّراع بالنهروان، نا سعيد بن معاذ الأيلي بالأيلة، نا منصور بن أبي مزاحم </w:t>
      </w:r>
      <w:r>
        <w:rPr>
          <w:rStyle w:val="FootnoteAnchor"/>
          <w:rtl w:val="true"/>
        </w:rPr>
        <w:footnoteReference w:id="1950"/>
      </w:r>
      <w:r>
        <w:rPr>
          <w:rFonts w:ascii="Amiri" w:hAnsi="Amiri" w:eastAsia="Amiri" w:cs="Amiri"/>
          <w:color w:val="111111"/>
          <w:sz w:val="28"/>
          <w:sz w:val="28"/>
          <w:szCs w:val="28"/>
          <w:rtl w:val="true"/>
          <w:lang w:bidi="ar-SA"/>
        </w:rPr>
        <w:t>،حدّثني أبو عبيد اللّه صاحب المهدي، حدّثني المهدي، عن أبيه، حدّثني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عارض النبي صلى اللّه عليه و سلم جنازة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وصلتك رحم، جزاك اللّه خيرا يا 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أنا إسماعيل بن مسعدة، أنبأ حمزة بن يوسف</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1951"/>
      </w:r>
      <w:r>
        <w:rPr>
          <w:rFonts w:ascii="Amiri" w:hAnsi="Amiri" w:eastAsia="Amiri" w:cs="Amiri"/>
          <w:color w:val="111111"/>
          <w:sz w:val="28"/>
          <w:sz w:val="28"/>
          <w:szCs w:val="28"/>
          <w:rtl w:val="true"/>
          <w:lang w:bidi="ar-SA"/>
        </w:rPr>
        <w:t xml:space="preserve">،نا محمّد بن هارون بن حميد، نا محمّد بن عبد العزيز بن أبي رزمة، نا الفضل بن موسى السيناني </w:t>
      </w:r>
      <w:r>
        <w:rPr>
          <w:rStyle w:val="FootnoteAnchor"/>
          <w:rtl w:val="true"/>
        </w:rPr>
        <w:footnoteReference w:id="1952"/>
      </w:r>
      <w:r>
        <w:rPr>
          <w:rFonts w:ascii="Amiri" w:hAnsi="Amiri" w:eastAsia="Amiri" w:cs="Amiri"/>
          <w:color w:val="111111"/>
          <w:sz w:val="28"/>
          <w:sz w:val="28"/>
          <w:szCs w:val="28"/>
          <w:rtl w:val="true"/>
          <w:lang w:bidi="ar-SA"/>
        </w:rPr>
        <w:t xml:space="preserve">،عن إبراهيم بن عبد الرّحمن، </w:t>
      </w:r>
    </w:p>
    <w:p>
      <w:pPr>
        <w:pStyle w:val="BookText"/>
        <w:rPr/>
      </w:pPr>
      <w:r>
        <w:rPr>
          <w:rFonts w:ascii="Amiri" w:hAnsi="Amiri" w:eastAsia="Amiri" w:cs="Amiri"/>
          <w:color w:val="111111"/>
          <w:sz w:val="28"/>
          <w:sz w:val="28"/>
          <w:szCs w:val="28"/>
          <w:rtl w:val="true"/>
          <w:lang w:bidi="ar-SA"/>
        </w:rPr>
        <w:t>عن ابن جريج، عن عطاء، عن ابن عباس أن النبي صلى اللّه عليه و سلم عارض جنازة أبي طالب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وصلتك رحم، و جزيت خيرا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حديث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السيناني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حامد الأزهري، أنا أبو محمّد المخلدي، أنا أبو العباس السراج، نا محمّد بن طريف أبو بكر الأعين، نا الفضل بن موسى </w:t>
      </w:r>
      <w:r>
        <w:rPr>
          <w:rStyle w:val="FootnoteAnchor"/>
          <w:rtl w:val="true"/>
        </w:rPr>
        <w:footnoteReference w:id="1954"/>
      </w:r>
      <w:r>
        <w:rPr>
          <w:rFonts w:ascii="Amiri" w:hAnsi="Amiri" w:eastAsia="Amiri" w:cs="Amiri"/>
          <w:color w:val="111111"/>
          <w:sz w:val="28"/>
          <w:sz w:val="28"/>
          <w:szCs w:val="28"/>
          <w:rtl w:val="true"/>
          <w:lang w:bidi="ar-SA"/>
        </w:rPr>
        <w:t>،نا عنبسة بن عبد الواحد القرشي، عن بيان، عن قيس، عن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لأبي طالب عندي رحما سأبلّها </w:t>
      </w:r>
      <w:r>
        <w:rPr>
          <w:rStyle w:val="FootnoteAnchor"/>
          <w:rtl w:val="true"/>
        </w:rPr>
        <w:footnoteReference w:id="1955"/>
      </w:r>
      <w:r>
        <w:rPr>
          <w:rFonts w:ascii="IRNazanin" w:hAnsi="IRNazanin" w:eastAsia="IRNazanin"/>
          <w:color w:val="111111"/>
          <w:sz w:val="28"/>
          <w:sz w:val="28"/>
          <w:szCs w:val="28"/>
          <w:rtl w:val="true"/>
          <w:lang w:bidi="fa-IR"/>
        </w:rPr>
        <w:t>ببلالها</w:t>
      </w:r>
      <w:r>
        <w:rPr>
          <w:rFonts w:eastAsia="IRNazanin" w:cs="IRNazanin"/>
          <w:color w:val="111111"/>
          <w:sz w:val="28"/>
          <w:szCs w:val="28"/>
          <w:rtl w:val="true"/>
          <w:lang w:bidi="fa-IR"/>
        </w:rPr>
        <w:t>»[</w:t>
      </w:r>
      <w:r>
        <w:rPr>
          <w:rFonts w:eastAsia="IRNazanin" w:cs="IRNazanin"/>
          <w:color w:val="111111"/>
          <w:sz w:val="28"/>
          <w:szCs w:val="28"/>
          <w:lang w:bidi="fa-IR"/>
        </w:rPr>
        <w:t>13434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956"/>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نا علي بن حرب، نا زيد بن الحباب، ثنا حماد بن سلمة، عن ثابت البناني، عن إسحاق بن عبد اللّه بن الحارث، عن العباس أنه سأل النبي صلى اللّه عليه و سلم ما ترجو لأبي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الخير أرجو من 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أنبا الحسن بن علي، أنبأ أبو عمر بن حيوية، أنا أحمد بن معروف، نا الحسين بن فهم، نا محمّد بن سعد، أنا محمّد بن عمر، حدّثني معاوية بن عبد اللّه بن عبيد اللّه بن أبي رافع، عن أبيه، عن جده،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 رسول اللّه صلى اللّه عليه و سلم بموت أبي طالب فبكى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فغسله و كفّنه و واره، غفر اللّه له و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رسول اللّه صلى اللّه عليه و سلم يستغفر له أياما و لا يخرج من بيته، حتى نزل عليه جبريل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 الَّذِينَ‌ آمَنُوا أَنْ‌ يَسْتَغْفِرُوا لِلْمُشْرِكِينَ‌ </w:t>
      </w:r>
      <w:r>
        <w:rPr>
          <w:rStyle w:val="FootnoteAnchor"/>
          <w:rtl w:val="true"/>
        </w:rPr>
        <w:footnoteReference w:id="1957"/>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أمرني رسول اللّه صلى اللّه عليه و سلم، فاغتسلت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أنا سفيان بن عيينة، عن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طالب 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و غفر لك، لا أزال أستغفر لك حتى ينهاني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المسلمون يستغفرون لموتاهم الذين ماتوا و هم مشركون،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 الَّذِينَ‌ آمَنُوا أَنْ‌ يَسْتَغْفِرُوا لِلْمُشْرِكِينَ‌ وَ لَوْ كٰانُوا أُولِي قُرْبىٰ‌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958"/>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السلمي، أنا جدي، أنبأ أبو الدحداح أحمد بن محمّد بن إسماعيل التميمي، نا أبو عبد اللّه عبد الوهاب بن عبد الرحيم الأشجعي، نا سفيان بن عيينة، عن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أبو طالب 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و غفر لك، فلا أزال أستغفر لك حتى ينهاني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المسلمون يستغفرون لموتاهم الذين ماتوا و هم مشركون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 الَّذِينَ‌ آمَنُوا أَنْ‌ يَسْتَغْفِرُوا لِلْمُشْرِكِينَ‌ وَ لَوْ كٰانُوا أُولِي 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الفضائل الحسن بن الحسن بن أحمد، و أبو تراب حيدرة بن أحمد، و أبو الحسن علي بن بركات،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أحمد بن علي، أنا محمّد بن أحمد بن محمّد، أنا عثمان بن أحمد بن عبد اللّه، و أحمد بن 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علي القطان، نا إسماعيل بن عيسى، أنا إسحاق بن بشر، عن سعيد، عن قتادة،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أبو طالب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استغفر لأبيه و هو مشرك، و أنا أستغفر لعمي حتى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لِلنَّبِيِّ‌ وَ الَّذِينَ‌ آمَنُوا أَنْ‌ يَسْتَغْفِرُوا لِلْمُشْرِكِينَ‌ وَ لَوْ كٰانُوا أُولِي قُرْبىٰ‌ ،يعني به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على النبي صلى اللّه عليه و سلم، فقال اللّه عز و جل لنبيه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اسْتِغْفٰارُ إِبْرٰاهِيمَ‌ لِأَبِيهِ‌ إِلاّٰ عَنْ‌ مَوْعِدَةٍ‌ وَعَدَهٰا إِيّٰاهُ‌ </w:t>
      </w:r>
      <w:r>
        <w:rPr>
          <w:rStyle w:val="FootnoteAnchor"/>
          <w:rtl w:val="true"/>
        </w:rPr>
        <w:footnoteReference w:id="1959"/>
      </w:r>
      <w:r>
        <w:rPr>
          <w:rFonts w:ascii="Amiri" w:hAnsi="Amiri" w:eastAsia="Amiri" w:cs="Amiri"/>
          <w:color w:val="111111"/>
          <w:sz w:val="28"/>
          <w:sz w:val="28"/>
          <w:szCs w:val="28"/>
          <w:rtl w:val="true"/>
          <w:lang w:bidi="ar-SA"/>
        </w:rPr>
        <w:t>يعني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سَأَسْتَغْفِرُ لَكَ‌ رَبِّي إِنَّهُ‌ كٰانَ‌ بِي حَفِيًّا </w:t>
      </w:r>
      <w:r>
        <w:rPr>
          <w:rStyle w:val="FootnoteAnchor"/>
          <w:rtl w:val="true"/>
        </w:rPr>
        <w:footnoteReference w:id="1960"/>
      </w:r>
      <w:r>
        <w:rPr>
          <w:rFonts w:ascii="Amiri" w:hAnsi="Amiri" w:eastAsia="Amiri" w:cs="Amiri"/>
          <w:color w:val="111111"/>
          <w:sz w:val="28"/>
          <w:sz w:val="28"/>
          <w:szCs w:val="28"/>
          <w:rtl w:val="true"/>
          <w:lang w:bidi="ar-SA"/>
        </w:rPr>
        <w:t xml:space="preserve">فَلَمّٰا تَبَيَّنَ‌ لَهُ‌ أَنَّهُ‌ عَدُوٌّ لِلّٰهِ‌ </w:t>
      </w:r>
      <w:r>
        <w:rPr>
          <w:rStyle w:val="FootnoteAnchor"/>
          <w:rtl w:val="true"/>
        </w:rPr>
        <w:footnoteReference w:id="1961"/>
      </w:r>
      <w:r>
        <w:rPr>
          <w:rFonts w:ascii="Amiri" w:hAnsi="Amiri" w:eastAsia="Amiri" w:cs="Amiri"/>
          <w:color w:val="111111"/>
          <w:sz w:val="28"/>
          <w:sz w:val="28"/>
          <w:szCs w:val="28"/>
          <w:rtl w:val="true"/>
          <w:lang w:bidi="ar-SA"/>
        </w:rPr>
        <w:t xml:space="preserve">يعني مات على الشرك تَبَرَّأَ مِنْهُ‌ إِنَّ‌ إِبْرٰاهِيمَ‌ لَحَلِيمٌ‌ أَوّٰاهٌ‌ مُنِيبٌ‌ </w:t>
      </w:r>
      <w:r>
        <w:rPr>
          <w:rStyle w:val="FootnoteAnchor"/>
          <w:rtl w:val="true"/>
        </w:rPr>
        <w:footnoteReference w:id="1962"/>
      </w:r>
      <w:r>
        <w:rPr>
          <w:rFonts w:ascii="Amiri" w:hAnsi="Amiri" w:eastAsia="Amiri" w:cs="Amiri"/>
          <w:color w:val="111111"/>
          <w:sz w:val="28"/>
          <w:sz w:val="28"/>
          <w:szCs w:val="28"/>
          <w:rtl w:val="true"/>
          <w:lang w:bidi="ar-SA"/>
        </w:rPr>
        <w:t>يعني بالحليم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 الأوّاه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إلى اللّه، و المنيب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المستغفر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عن شيخ من خزاعة يكنى أبا عبد الرّحمن، حدّثني الحسن بن عمارة، عن رجال سمّاهم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صلى اللّه عليه و سلم و علي بن أبي طالب ذهبا إلى قبر أبي طالب ليستغفرا </w:t>
      </w:r>
      <w:r>
        <w:rPr>
          <w:rStyle w:val="FootnoteAnchor"/>
          <w:rtl w:val="true"/>
        </w:rPr>
        <w:footnoteReference w:id="1963"/>
      </w:r>
      <w:r>
        <w:rPr>
          <w:rFonts w:ascii="IRNazanin" w:hAnsi="IRNazanin" w:eastAsia="IRNazanin"/>
          <w:color w:val="111111"/>
          <w:sz w:val="28"/>
          <w:sz w:val="28"/>
          <w:szCs w:val="28"/>
          <w:rtl w:val="true"/>
          <w:lang w:bidi="fa-IR"/>
        </w:rPr>
        <w:t xml:space="preserve">له فأنزل اللّه عز </w:t>
      </w:r>
    </w:p>
    <w:p>
      <w:pPr>
        <w:pStyle w:val="BookText"/>
        <w:rPr/>
      </w:pPr>
      <w:r>
        <w:rPr>
          <w:rFonts w:ascii="Amiri" w:hAnsi="Amiri" w:eastAsia="Amiri" w:cs="Amiri"/>
          <w:color w:val="111111"/>
          <w:sz w:val="28"/>
          <w:sz w:val="28"/>
          <w:szCs w:val="28"/>
          <w:rtl w:val="true"/>
          <w:lang w:bidi="ar-SA"/>
        </w:rPr>
        <w:t>و جل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 الَّذِينَ‌ آمَنُوا أَنْ‌ يَسْتَغْفِرُوا لِلْمُشْرِكِينَ‌ وَ لَوْ كٰانُوا أُولِي قُرْبىٰ‌ ، فاشتدّ على النبي صلى اللّه عليه و سلم موت أبي طالب على الكفر فأنزل اللّه على نبيه صلى اللّه عليه و سلم إِنَّكَ‌ لاٰ تَهْدِي مَنْ‌ أَحْبَبْتَ‌ </w:t>
      </w:r>
      <w:r>
        <w:rPr>
          <w:rStyle w:val="FootnoteAnchor"/>
          <w:rtl w:val="true"/>
        </w:rPr>
        <w:footnoteReference w:id="1964"/>
      </w:r>
      <w:r>
        <w:rPr>
          <w:rFonts w:ascii="Amiri" w:hAnsi="Amiri" w:eastAsia="Amiri" w:cs="Amiri"/>
          <w:color w:val="111111"/>
          <w:sz w:val="28"/>
          <w:sz w:val="28"/>
          <w:szCs w:val="28"/>
          <w:rtl w:val="true"/>
          <w:lang w:bidi="ar-SA"/>
        </w:rPr>
        <w:t>يعني به أبا طالب وَ لٰكِنَّ‌ اللّٰهَ‌ يَهْدِي مَنْ‌ يَشٰاءُ 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هذا مكان أبي طالب عوضا للنبي صلى اللّه عليه و سلم من أبي طالب، و كان العباس أحبّ‌ عمومة النبي صلى اللّه عليه و سلم بعد أبي طالب إليه، لأنه كان يتيما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الشاهد، أنا الحسن بن علي، أنا محمّد بن العباس بن حيّويه الخزاز </w:t>
      </w:r>
      <w:r>
        <w:rPr>
          <w:rStyle w:val="FootnoteAnchor"/>
          <w:rtl w:val="true"/>
        </w:rPr>
        <w:footnoteReference w:id="19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معروف بن بشر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الحسين </w:t>
      </w:r>
      <w:r>
        <w:rPr>
          <w:rStyle w:val="FootnoteAnchor"/>
          <w:rtl w:val="true"/>
        </w:rPr>
        <w:footnoteReference w:id="1966"/>
      </w:r>
      <w:r>
        <w:rPr>
          <w:rFonts w:ascii="Amiri" w:hAnsi="Amiri" w:eastAsia="Amiri" w:cs="Amiri"/>
          <w:color w:val="111111"/>
          <w:sz w:val="28"/>
          <w:sz w:val="28"/>
          <w:szCs w:val="28"/>
          <w:rtl w:val="true"/>
          <w:lang w:bidi="ar-SA"/>
        </w:rPr>
        <w:t>بن محمّد بن الفهم الفقيه، نا أبو عبد اللّه محمّد بن سعد، أنبأ يحيى بن عون بن زياد، ثنا هشام بن يوسف، عن معمر، عن أيوب،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أبو طالب الوفاة دعا رسول اللّه صلى اللّه عليه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إذا أنا مت فائت أخوالك من بني النّجار فإنهم أمنع الناس لما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967"/>
      </w:r>
      <w:r>
        <w:rPr>
          <w:rFonts w:ascii="Amiri" w:hAnsi="Amiri" w:eastAsia="Amiri" w:cs="Amiri"/>
          <w:color w:val="111111"/>
          <w:sz w:val="28"/>
          <w:sz w:val="28"/>
          <w:szCs w:val="28"/>
          <w:rtl w:val="true"/>
          <w:lang w:bidi="ar-SA"/>
        </w:rPr>
        <w:t>،أنا أبو عبد اللّه الحافظ‍‌، ثنا أبو العباس محمّد بن يعقوب، نا محمّد بن إسحاق الصغاني، نا يوسف بن بهلول، نا عبد اللّه بن إدريس، نا محمّد بن إسحاق، عن من حدّثه عن عروة بن الزبير، عن عبد اللّه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أبو طالب عرض لرسول اللّه صلى اللّه عليه و سلم سفيه من سفهاء قريش، فألقى عليه ترابا فرجع إلى بيته، فأتته امرأة من بناته تمسح عن وجهه التراب و تبكي، قال 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بنية لا تبكين فإنّ‌ اللّه مانع 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ما بين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نالت مني قريش شيئا أكرهه حتى مات أبو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13437</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علي الحداد، و حدّثني عنه أبو مسعود عبد الرحيم بن علي بن أحمد، أنا أبو نعيم الحافظ‍‌، أنا أبو حامد أحمد بن محمّد بن الحسين، نا أبو بكر محمّد بن الحسن بن </w:t>
      </w:r>
    </w:p>
    <w:p>
      <w:pPr>
        <w:pStyle w:val="BookText"/>
        <w:rPr/>
      </w:pPr>
      <w:r>
        <w:rPr>
          <w:rFonts w:ascii="Amiri" w:hAnsi="Amiri" w:eastAsia="Amiri" w:cs="Amiri"/>
          <w:color w:val="111111"/>
          <w:sz w:val="28"/>
          <w:sz w:val="28"/>
          <w:szCs w:val="28"/>
          <w:rtl w:val="true"/>
          <w:lang w:bidi="ar-SA"/>
        </w:rPr>
        <w:t xml:space="preserve">أبي الذّيّال </w:t>
      </w:r>
      <w:r>
        <w:rPr>
          <w:rStyle w:val="FootnoteAnchor"/>
          <w:rtl w:val="true"/>
        </w:rPr>
        <w:footnoteReference w:id="1968"/>
      </w:r>
      <w:r>
        <w:rPr>
          <w:rFonts w:ascii="Amiri" w:hAnsi="Amiri" w:eastAsia="Amiri" w:cs="Amiri"/>
          <w:color w:val="111111"/>
          <w:sz w:val="28"/>
          <w:sz w:val="28"/>
          <w:szCs w:val="28"/>
          <w:rtl w:val="true"/>
          <w:lang w:bidi="ar-SA"/>
        </w:rPr>
        <w:t xml:space="preserve">الأصبهاني بدمشق، نا عثمان بن خرّزاذ </w:t>
      </w:r>
      <w:r>
        <w:rPr>
          <w:rStyle w:val="FootnoteAnchor"/>
          <w:rtl w:val="true"/>
        </w:rPr>
        <w:footnoteReference w:id="1969"/>
      </w:r>
      <w:r>
        <w:rPr>
          <w:rFonts w:ascii="Amiri" w:hAnsi="Amiri" w:eastAsia="Amiri" w:cs="Amiri"/>
          <w:color w:val="111111"/>
          <w:sz w:val="28"/>
          <w:sz w:val="28"/>
          <w:szCs w:val="28"/>
          <w:rtl w:val="true"/>
          <w:lang w:bidi="ar-SA"/>
        </w:rPr>
        <w:t>بن عبد اللّه الأنطاكي، نا أحمد بن الدهقان، نا فرات بن محبوب، عن أبي بكر بن عياش، عن أبي حصين،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طالب ضرب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أسرع ما وجدت فقدك يا 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طاهر أحمد بن الحسن بن أحمد الباقلاني، أنا أبو علي بن شاذان، أنا أبو سهل بن زياد القطان، نا إبراهيم بن إسحاق الحربي، حدّثني أبو بلال الأشعري، نا قيس بن الربيع،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زالت قريش كافّة عني حتى مات أبو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بالفاء، و المحفوظ‍‌ كاعة بالعين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عبد اللّه الفراوي، أنا أبو بكر البيهقي </w:t>
      </w:r>
      <w:r>
        <w:rPr>
          <w:rStyle w:val="FootnoteAnchor"/>
          <w:rtl w:val="true"/>
        </w:rPr>
        <w:footnoteReference w:id="1971"/>
      </w:r>
      <w:r>
        <w:rPr>
          <w:rFonts w:ascii="Amiri" w:hAnsi="Amiri" w:eastAsia="Amiri" w:cs="Amiri"/>
          <w:color w:val="111111"/>
          <w:sz w:val="28"/>
          <w:sz w:val="28"/>
          <w:szCs w:val="28"/>
          <w:rtl w:val="true"/>
          <w:lang w:bidi="ar-SA"/>
        </w:rPr>
        <w:t>،أنا أبو عبد اللّه الحافظ‍‌، نا أبو العباس الأصم، نا العباس بن محمّد، ثنا يحيى، نا عقبة، عن هشام بن عروة، عن أبيه، عن عائشة،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زالت قريش كاعّة عنى حتى توفي أبو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72"/>
      </w:r>
      <w:r>
        <w:rPr>
          <w:rFonts w:ascii="Amiri" w:hAnsi="Amiri" w:eastAsia="Amiri" w:cs="Amiri"/>
          <w:color w:val="111111"/>
          <w:sz w:val="28"/>
          <w:sz w:val="28"/>
          <w:szCs w:val="28"/>
          <w:rtl w:val="true"/>
          <w:lang w:bidi="ar-SA"/>
        </w:rPr>
        <w:t>كذا قالا عن عائشة و المحفوظ‍‌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بن محمّد، نا يحيى بن معين، نا عقبة المجدّر، نا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زالت قريشة كاعّة عني حتى مات أبو طالب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 نا أحمد بن عبد الجبار، نا يونس، عن هشام بن عروة، عن أبيه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زالت قريش كاعين عنّي حتى مات أبو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الفراوي، أنا عبد الغافر بن محمّد، أنبأ أبو سليمان الخطابي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كاعة جمع كائع، و هو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و باعة، و قائد و قادة، يريد أنّه كان يحوط‍‌ رسول اللّه صلى اللّه عليه و سلم و يذبّ‌ عنه، فكانت قريش تكيع و تجبن عن أذاه،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 الرجل عن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جبن و انقبض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يكع، و كاع يكيع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كععت عن الشيء و كبنت</w:t>
      </w:r>
      <w:r>
        <w:rPr>
          <w:rFonts w:eastAsia="Amiri" w:cs="Amiri" w:ascii="Amiri" w:hAnsi="Amiri"/>
          <w:color w:val="111111"/>
          <w:sz w:val="28"/>
          <w:szCs w:val="28"/>
          <w:rtl w:val="true"/>
          <w:lang w:bidi="ar-SA"/>
        </w:rPr>
        <w:t xml:space="preserve">.... </w:t>
      </w:r>
      <w:r>
        <w:rPr>
          <w:rStyle w:val="FootnoteAnchor"/>
          <w:rtl w:val="true"/>
        </w:rPr>
        <w:footnoteReference w:id="1973"/>
      </w:r>
    </w:p>
    <w:p>
      <w:pPr>
        <w:pStyle w:val="BookText"/>
        <w:rPr/>
      </w:pPr>
      <w:r>
        <w:rPr>
          <w:rFonts w:ascii="IRNazanin" w:hAnsi="IRNazanin" w:eastAsia="IRNazanin"/>
          <w:color w:val="111111"/>
          <w:sz w:val="28"/>
          <w:sz w:val="28"/>
          <w:szCs w:val="28"/>
          <w:rtl w:val="true"/>
          <w:lang w:bidi="fa-IR"/>
        </w:rPr>
        <w:t>بمعنى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أنا أبو الحارث أحمد بن محمّد بن عمارة بن أبي الخطاب الليثي، و محمّد بن هارون بن شعيب بن عبد اللّه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الملك أحمد بن إبراهيم القرشي، نا أبو سليمان أيوب المكتب، نا الوليد بن سلمة، عن عبد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شفعت لأبي و أمي، و عمي أبي طالب و أخ لي كان في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سلمة منكر الحديث، و المحفوظ‍‌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أبي صالح، أنا أبو بكر المقرئ، أنا أبو طاهر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وجيه بن طاهر، أنا أحمد بن الحسن بن محمّد الأزهري، أنا أبو محمّد المخلدي،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السراج، نا قتيبة بن سعيد، نا الليث بن سعد، عن ابن الهاد، عن عبد اللّه بن خبّاب، عن أبي سعيد الخدري أن رسول اللّه صلى اللّه عليه و سلم ذكر عنده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تنفعه شفاعتي يوم القيامة، فيجعل في ضحضاح </w:t>
      </w:r>
      <w:r>
        <w:rPr>
          <w:rStyle w:val="FootnoteAnchor"/>
          <w:rtl w:val="true"/>
        </w:rPr>
        <w:footnoteReference w:id="1974"/>
      </w:r>
      <w:r>
        <w:rPr>
          <w:rFonts w:ascii="Amiri" w:hAnsi="Amiri" w:eastAsia="Amiri" w:cs="Amiri"/>
          <w:color w:val="111111"/>
          <w:sz w:val="28"/>
          <w:sz w:val="28"/>
          <w:szCs w:val="28"/>
          <w:rtl w:val="true"/>
          <w:lang w:bidi="ar-SA"/>
        </w:rPr>
        <w:t>من النار، يبلغ كعبيه، يغلي منه دماغه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1975"/>
      </w:r>
      <w:r>
        <w:rPr>
          <w:rFonts w:ascii="Amiri" w:hAnsi="Amiri" w:eastAsia="Amiri" w:cs="Amiri"/>
          <w:color w:val="111111"/>
          <w:sz w:val="28"/>
          <w:sz w:val="28"/>
          <w:szCs w:val="28"/>
          <w:rtl w:val="true"/>
          <w:lang w:bidi="ar-SA"/>
        </w:rPr>
        <w:t>عن قتيبة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الشّحّامي، أنا أبو حامد، أنا المخلدي، أنا أبو العباس، نا أبو جعفر عمرو بن علي، نا يحيى بن سعيد، نا إسرائيل، نا عبد الملك بن عمير، نا عبد اللّه بن الحارث بن نوفل، نا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ما أغنيت عن عمك‌؟ </w:t>
      </w:r>
    </w:p>
    <w:p>
      <w:pPr>
        <w:pStyle w:val="BookText"/>
        <w:rPr/>
      </w:pPr>
      <w:r>
        <w:rPr>
          <w:rFonts w:ascii="Amiri" w:hAnsi="Amiri" w:eastAsia="Amiri" w:cs="Amiri"/>
          <w:color w:val="111111"/>
          <w:sz w:val="28"/>
          <w:sz w:val="28"/>
          <w:szCs w:val="28"/>
          <w:rtl w:val="true"/>
          <w:lang w:bidi="ar-SA"/>
        </w:rPr>
        <w:t>فقد كان يحوطك و يغضب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ضحضاح من النار، و لو لا أنا كان في الدرك الأسفل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نا مجاهد بن موسى، نا قبيصة، عن سفيان، عن عبد الملك بن عمير،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أغنيت عن عمك قد كان يغضب لك و يحفظك‌؟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ضحضاح من نار، و لو لا أنا كان في الدرك الأسفل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إسماعيل </w:t>
      </w:r>
      <w:r>
        <w:rPr>
          <w:rStyle w:val="FootnoteAnchor"/>
          <w:rtl w:val="true"/>
        </w:rPr>
        <w:footnoteReference w:id="1976"/>
      </w:r>
      <w:r>
        <w:rPr>
          <w:rFonts w:ascii="Amiri" w:hAnsi="Amiri" w:eastAsia="Amiri" w:cs="Amiri"/>
          <w:color w:val="111111"/>
          <w:sz w:val="28"/>
          <w:sz w:val="28"/>
          <w:szCs w:val="28"/>
          <w:rtl w:val="true"/>
          <w:lang w:bidi="ar-SA"/>
        </w:rPr>
        <w:t>بن أحمد بن عبد الملك، أنا أبو حامد أحمد بن الحسن، أنا أبو محمّد الحسن بن أحمد بن المخلدي، نا محمّد بن إسحاق الثقفي، نا محمّد بن يحيى يعني ابن أبي عمر، نا سفيان، عن عبد الملك بن عمير،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 طالب كان يحوطك و ينفعك فهل تنفعه‌؟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وجدته في غمرات </w:t>
      </w:r>
      <w:r>
        <w:rPr>
          <w:rStyle w:val="FootnoteAnchor"/>
          <w:rtl w:val="true"/>
        </w:rPr>
        <w:footnoteReference w:id="1977"/>
      </w:r>
      <w:r>
        <w:rPr>
          <w:rFonts w:ascii="IRNazanin" w:hAnsi="IRNazanin" w:eastAsia="IRNazanin"/>
          <w:color w:val="111111"/>
          <w:sz w:val="28"/>
          <w:sz w:val="28"/>
          <w:szCs w:val="28"/>
          <w:rtl w:val="true"/>
          <w:lang w:bidi="fa-IR"/>
        </w:rPr>
        <w:t>النار فأخرجته إلى ضحضاح</w:t>
      </w:r>
      <w:r>
        <w:rPr>
          <w:rFonts w:eastAsia="IRNazanin" w:cs="IRNazanin"/>
          <w:color w:val="111111"/>
          <w:sz w:val="28"/>
          <w:szCs w:val="28"/>
          <w:rtl w:val="true"/>
          <w:lang w:bidi="fa-IR"/>
        </w:rPr>
        <w:t>»[</w:t>
      </w:r>
      <w:r>
        <w:rPr>
          <w:rFonts w:eastAsia="IRNazanin" w:cs="IRNazanin"/>
          <w:color w:val="111111"/>
          <w:sz w:val="28"/>
          <w:szCs w:val="28"/>
          <w:lang w:bidi="fa-IR"/>
        </w:rPr>
        <w:t>13446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1978"/>
      </w:r>
      <w:r>
        <w:rPr>
          <w:rFonts w:ascii="Amiri" w:hAnsi="Amiri" w:eastAsia="Amiri" w:cs="Amiri"/>
          <w:color w:val="111111"/>
          <w:sz w:val="28"/>
          <w:sz w:val="28"/>
          <w:szCs w:val="28"/>
          <w:rtl w:val="true"/>
          <w:lang w:bidi="ar-SA"/>
        </w:rPr>
        <w:t>عن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أنبأ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بكر بن أبي شيبة، 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نا وكيع، نا سفيان، عن عبد الملك بن عمير، عن عبد اللّه بن الحارث، عن العباس، 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المطلب أنه قال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عمك أبو طالب كان يحوطك </w:t>
      </w:r>
      <w:r>
        <w:rPr>
          <w:rStyle w:val="FootnoteAnchor"/>
          <w:rtl w:val="true"/>
        </w:rPr>
        <w:footnoteReference w:id="1979"/>
      </w:r>
      <w:r>
        <w:rPr>
          <w:rFonts w:ascii="Amiri" w:hAnsi="Amiri" w:eastAsia="Amiri" w:cs="Amiri"/>
          <w:color w:val="111111"/>
          <w:sz w:val="28"/>
          <w:sz w:val="28"/>
          <w:szCs w:val="28"/>
          <w:rtl w:val="true"/>
          <w:lang w:bidi="ar-SA"/>
        </w:rPr>
        <w:t>و يفعل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لفي ضحضاح من النار، و لو لا أنا لكان في الدرك </w:t>
      </w:r>
      <w:r>
        <w:rPr>
          <w:rStyle w:val="FootnoteAnchor"/>
          <w:rtl w:val="true"/>
        </w:rPr>
        <w:footnoteReference w:id="1980"/>
      </w:r>
      <w:r>
        <w:rPr>
          <w:rFonts w:ascii="IRNazanin" w:hAnsi="IRNazanin" w:eastAsia="IRNazanin"/>
          <w:color w:val="111111"/>
          <w:sz w:val="28"/>
          <w:sz w:val="28"/>
          <w:szCs w:val="28"/>
          <w:rtl w:val="true"/>
          <w:lang w:bidi="fa-IR"/>
        </w:rPr>
        <w:t>الأسفل</w:t>
      </w:r>
      <w:r>
        <w:rPr>
          <w:rFonts w:eastAsia="IRNazanin" w:cs="IRNazanin"/>
          <w:color w:val="111111"/>
          <w:sz w:val="28"/>
          <w:szCs w:val="28"/>
          <w:rtl w:val="true"/>
          <w:lang w:bidi="fa-IR"/>
        </w:rPr>
        <w:t>»[</w:t>
      </w:r>
      <w:r>
        <w:rPr>
          <w:rFonts w:eastAsia="IRNazanin" w:cs="IRNazanin"/>
          <w:color w:val="111111"/>
          <w:sz w:val="28"/>
          <w:szCs w:val="28"/>
          <w:lang w:bidi="fa-IR"/>
        </w:rPr>
        <w:t>13447</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بكر، نا ابن عيينة، عن عبد الملك بن عمير، عن عبد اللّه بن الحارث،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كان يحوطك و يمنعك فهل تنفعه، زاد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 في الغمرات من النار فأخرجته إلى الضحضاح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أبي بكر المقدمي، نا أبو عوانة، عن عبد الملك بن عمير، عن عبد اللّه بن الحارث بن نوفل، عن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نفعت أبا طالب، فإنه قد كان يحوطك و يغضب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ضحضاح من النار، و لو لا أنا لكان في الدرك الأسفل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أبو بكر الخطيب، بدمشق، أنا أبو الحسن أحمد بن موسى بن هارون بن الصلت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1981"/>
      </w:r>
      <w:r>
        <w:rPr>
          <w:rFonts w:ascii="Amiri" w:hAnsi="Amiri" w:eastAsia="Amiri" w:cs="Amiri"/>
          <w:color w:val="111111"/>
          <w:sz w:val="28"/>
          <w:sz w:val="28"/>
          <w:szCs w:val="28"/>
          <w:rtl w:val="true"/>
          <w:lang w:bidi="ar-SA"/>
        </w:rPr>
        <w:t>عبد اللّه محمّد بن مخلد العطار، نا العباس بن يزيد بن أبي حبيب أبو الفضل البحراني، نا سفيان بن عيينة، سمع عبد الملك بن عمير،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 طالب كان يحوطك و يدفع عنك فهل تنفعه بشيء؟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وجدته في الغمرة </w:t>
      </w:r>
      <w:r>
        <w:rPr>
          <w:rStyle w:val="FootnoteAnchor"/>
          <w:rtl w:val="true"/>
        </w:rPr>
        <w:footnoteReference w:id="1982"/>
      </w:r>
      <w:r>
        <w:rPr>
          <w:rFonts w:ascii="IRNazanin" w:hAnsi="IRNazanin" w:eastAsia="IRNazanin"/>
          <w:color w:val="111111"/>
          <w:sz w:val="28"/>
          <w:sz w:val="28"/>
          <w:szCs w:val="28"/>
          <w:rtl w:val="true"/>
          <w:lang w:bidi="fa-IR"/>
        </w:rPr>
        <w:t>، فأخرجته إلى الضحضاح</w:t>
      </w:r>
      <w:r>
        <w:rPr>
          <w:rFonts w:eastAsia="IRNazanin" w:cs="IRNazanin"/>
          <w:color w:val="111111"/>
          <w:sz w:val="28"/>
          <w:szCs w:val="28"/>
          <w:rtl w:val="true"/>
          <w:lang w:bidi="fa-IR"/>
        </w:rPr>
        <w:t>»[</w:t>
      </w:r>
      <w:r>
        <w:rPr>
          <w:rFonts w:eastAsia="IRNazanin" w:cs="IRNazanin"/>
          <w:color w:val="111111"/>
          <w:sz w:val="28"/>
          <w:szCs w:val="28"/>
          <w:lang w:bidi="fa-IR"/>
        </w:rPr>
        <w:t>13449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البنّا، أنا أبو يعلى بن الفراء، و أبو الحسين بن حسنون،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موسى بن عيسى بن عبد اللّه السراج، نا محمّد بن محمّد، يعني ابن سليمان الباغندي </w:t>
      </w:r>
      <w:r>
        <w:rPr>
          <w:rStyle w:val="FootnoteAnchor"/>
          <w:rtl w:val="true"/>
        </w:rPr>
        <w:footnoteReference w:id="1983"/>
      </w:r>
      <w:r>
        <w:rPr>
          <w:rFonts w:ascii="Amiri" w:hAnsi="Amiri" w:eastAsia="Amiri" w:cs="Amiri"/>
          <w:color w:val="111111"/>
          <w:sz w:val="28"/>
          <w:sz w:val="28"/>
          <w:szCs w:val="28"/>
          <w:rtl w:val="true"/>
          <w:lang w:bidi="ar-SA"/>
        </w:rPr>
        <w:t>،نا محمّد بن عبد الملك بن أبي الشوارب القرشي، نا أبو عوانة، نا عبد الملك بن عمير، عن عبد اللّه بن الحارث بن نوفل، عن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نفعت أبا طالب بشيء؟ فإنه كان يحوطك و يغضب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في ضحضاح من النار، و لو لا أنا لكان في الدرك الأسفل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13450</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أنبأ أبو الحسين بن المظفر، نا أبو بكر محمّد بن محمّد الباغندي، نا أبو نعيم عبيد بن هشام الحلبي، نا عبيد اللّه بن عمرو، عن عبد الملك بن عمير، عن عبد اللّه بن الحارث بن نوفل، عن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تنفع أبا طالب فإنه قد كان يغضب </w:t>
      </w:r>
    </w:p>
    <w:p>
      <w:pPr>
        <w:pStyle w:val="BookText"/>
        <w:rPr/>
      </w:pPr>
      <w:r>
        <w:rPr>
          <w:rFonts w:ascii="Amiri" w:hAnsi="Amiri" w:eastAsia="Amiri" w:cs="Amiri"/>
          <w:color w:val="111111"/>
          <w:sz w:val="28"/>
          <w:sz w:val="28"/>
          <w:szCs w:val="28"/>
          <w:rtl w:val="true"/>
          <w:lang w:bidi="ar-SA"/>
        </w:rPr>
        <w:t>لك و يحوطك‌؟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في ضحضاح من نار، و لو لا أنا لكان في الدرك الأسفل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984"/>
      </w:r>
      <w:r>
        <w:rPr>
          <w:rStyle w:val="FootnoteAnchor"/>
          <w:rtl w:val="true"/>
        </w:rPr>
        <w:footnoteReference w:id="1985"/>
      </w:r>
      <w:r>
        <w:rPr>
          <w:rFonts w:ascii="Amiri" w:hAnsi="Amiri" w:eastAsia="Amiri" w:cs="Amiri"/>
          <w:color w:val="111111"/>
          <w:sz w:val="28"/>
          <w:sz w:val="28"/>
          <w:szCs w:val="28"/>
          <w:rtl w:val="true"/>
          <w:lang w:bidi="ar-SA"/>
        </w:rPr>
        <w:t>،و أبو غالب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بن المأمون، أنبأ أبو القاسم بن حبابة، نا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عثمان البحيري، أنبأ زاهر بن أحمد، أنبأ البغوي المنيعي </w:t>
      </w:r>
      <w:r>
        <w:rPr>
          <w:rStyle w:val="FootnoteAnchor"/>
          <w:rtl w:val="true"/>
        </w:rPr>
        <w:footnoteReference w:id="1986"/>
      </w:r>
      <w:r>
        <w:rPr>
          <w:rFonts w:ascii="Amiri" w:hAnsi="Amiri" w:eastAsia="Amiri" w:cs="Amiri"/>
          <w:color w:val="111111"/>
          <w:sz w:val="28"/>
          <w:sz w:val="28"/>
          <w:szCs w:val="28"/>
          <w:rtl w:val="true"/>
          <w:lang w:bidi="ar-SA"/>
        </w:rPr>
        <w:t>،نا أبو نصر التّمّار، نا حمّاد، عن ثابت، عن أبي عثمان،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أهون أهل النار عذابا أبو طالب، في رجليه نعلان من نار يغلي منهما دماغه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اللفظ‍‌ لابن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محمّد بن عبد اللّه بن الحسين الدقاق، نا عبد اللّه بن محمّد بن عبد العزيز، نا سريج </w:t>
      </w:r>
      <w:r>
        <w:rPr>
          <w:rStyle w:val="FootnoteAnchor"/>
          <w:rtl w:val="true"/>
        </w:rPr>
        <w:footnoteReference w:id="1987"/>
      </w:r>
      <w:r>
        <w:rPr>
          <w:rFonts w:ascii="Amiri" w:hAnsi="Amiri" w:eastAsia="Amiri" w:cs="Amiri"/>
          <w:color w:val="111111"/>
          <w:sz w:val="28"/>
          <w:sz w:val="28"/>
          <w:szCs w:val="28"/>
          <w:rtl w:val="true"/>
          <w:lang w:bidi="ar-SA"/>
        </w:rPr>
        <w:t>بن يونس، نا إسماعيل بن مجالد، عن مجالد، عن الشعبي،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النبي صلى اللّه عليه و سلم عن أبي طالب هل نفعته بشيء؟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أخرج عن غمرة جهنم إلى ضحضاح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خديجة لأنها ماتت قبل الفرائض و أحكام </w:t>
      </w:r>
      <w:r>
        <w:rPr>
          <w:rStyle w:val="FootnoteAnchor"/>
          <w:rtl w:val="true"/>
        </w:rPr>
        <w:footnoteReference w:id="1988"/>
      </w:r>
      <w:r>
        <w:rPr>
          <w:rFonts w:ascii="IRNazanin" w:hAnsi="IRNazanin" w:eastAsia="IRNazanin"/>
          <w:color w:val="111111"/>
          <w:sz w:val="28"/>
          <w:sz w:val="28"/>
          <w:szCs w:val="28"/>
          <w:rtl w:val="true"/>
          <w:lang w:bidi="fa-IR"/>
        </w:rPr>
        <w:t>القرآن‌؟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أبصرتها على نهر من أنهار الجنّة في بيت من قصب، لا صخب فيه و لا نصب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أنبأ أبو طاهر المخلص، أنا رضوان بن أحمد، نا أحمد بن عبد الجبار، نا يونس بن بكير، عن شيبان بن إسماعيل الحنفي، عن يزيد الرقاشي، 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أبو طالب و نصرته لك و حيطته عليك أين منزلته‌؟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ضحضاح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فيها لضحضاحا </w:t>
      </w:r>
      <w:r>
        <w:rPr>
          <w:rStyle w:val="FootnoteAnchor"/>
          <w:rtl w:val="true"/>
        </w:rPr>
        <w:footnoteReference w:id="1989"/>
      </w:r>
      <w:r>
        <w:rPr>
          <w:rFonts w:ascii="IRNazanin" w:hAnsi="IRNazanin" w:eastAsia="IRNazanin"/>
          <w:color w:val="111111"/>
          <w:sz w:val="28"/>
          <w:sz w:val="28"/>
          <w:szCs w:val="28"/>
          <w:rtl w:val="true"/>
          <w:lang w:bidi="fa-IR"/>
        </w:rPr>
        <w:t xml:space="preserve">و غمرا </w:t>
      </w:r>
      <w:r>
        <w:rPr>
          <w:rStyle w:val="FootnoteAnchor"/>
          <w:rtl w:val="true"/>
        </w:rPr>
        <w:footnoteReference w:id="199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 أدنى أهل النّار منزلة لمن يحذى له منها نعلان من نار يغلي من وهجهما </w:t>
      </w:r>
      <w:r>
        <w:rPr>
          <w:rStyle w:val="FootnoteAnchor"/>
          <w:rtl w:val="true"/>
        </w:rPr>
        <w:footnoteReference w:id="1991"/>
      </w:r>
      <w:r>
        <w:rPr>
          <w:rFonts w:ascii="Amiri" w:hAnsi="Amiri" w:eastAsia="Amiri" w:cs="Amiri"/>
          <w:color w:val="111111"/>
          <w:sz w:val="28"/>
          <w:sz w:val="28"/>
          <w:szCs w:val="28"/>
          <w:rtl w:val="true"/>
          <w:lang w:bidi="ar-SA"/>
        </w:rPr>
        <w:t>دماغه حتى يسيل على قوائمه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أنه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يعذب أحد عذابه من شدة ما هو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يونس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بن أبي طالب يرثي أباه حين مات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أرقت لنوح آخر الليل غردا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لشيخي ينعى و الرئيس المسوّدا </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 xml:space="preserve">أبا طالب مأوى الصعاليك ذا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الحلم لا جلفا </w:t>
      </w:r>
      <w:r>
        <w:rPr>
          <w:rStyle w:val="FootnoteAnchor"/>
          <w:rtl w:val="true"/>
        </w:rPr>
        <w:footnoteReference w:id="1994"/>
      </w:r>
      <w:r>
        <w:rPr>
          <w:rFonts w:ascii="Amiri" w:hAnsi="Amiri" w:eastAsia="Amiri" w:cs="Amiri"/>
          <w:color w:val="111111"/>
          <w:sz w:val="28"/>
          <w:sz w:val="28"/>
          <w:szCs w:val="28"/>
          <w:rtl w:val="true"/>
          <w:lang w:bidi="ar-SA"/>
        </w:rPr>
        <w:t>و لم يك قعددا</w:t>
      </w:r>
    </w:p>
    <w:p>
      <w:pPr>
        <w:pStyle w:val="BookText"/>
        <w:rPr/>
      </w:pPr>
      <w:r>
        <w:rPr>
          <w:rFonts w:ascii="Amiri" w:hAnsi="Amiri" w:eastAsia="Amiri" w:cs="Amiri"/>
          <w:color w:val="111111"/>
          <w:sz w:val="28"/>
          <w:sz w:val="28"/>
          <w:szCs w:val="28"/>
          <w:rtl w:val="true"/>
          <w:lang w:bidi="ar-SA"/>
        </w:rPr>
        <w:t xml:space="preserve">أخا الهلك خلّى ثلمة سيسدها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هاشم أو تستباح و تضهدا </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 xml:space="preserve">فأمست قريش يفرحون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أرى حيا لشيء مخلّدا</w:t>
      </w:r>
    </w:p>
    <w:p>
      <w:pPr>
        <w:pStyle w:val="BookText"/>
        <w:rPr/>
      </w:pPr>
      <w:r>
        <w:rPr>
          <w:rFonts w:ascii="IRNazanin" w:hAnsi="IRNazanin" w:eastAsia="IRNazanin"/>
          <w:color w:val="111111"/>
          <w:sz w:val="28"/>
          <w:sz w:val="28"/>
          <w:szCs w:val="28"/>
          <w:rtl w:val="true"/>
          <w:lang w:bidi="fa-IR"/>
        </w:rPr>
        <w:t xml:space="preserve">أرادت </w:t>
      </w:r>
      <w:r>
        <w:rPr>
          <w:rStyle w:val="FootnoteAnchor"/>
          <w:rtl w:val="true"/>
        </w:rPr>
        <w:footnoteReference w:id="1996"/>
      </w:r>
      <w:r>
        <w:rPr>
          <w:rFonts w:ascii="Amiri" w:hAnsi="Amiri" w:eastAsia="Amiri" w:cs="Amiri"/>
          <w:color w:val="111111"/>
          <w:sz w:val="28"/>
          <w:sz w:val="28"/>
          <w:szCs w:val="28"/>
          <w:rtl w:val="true"/>
          <w:lang w:bidi="ar-SA"/>
        </w:rPr>
        <w:t xml:space="preserve">أمورا زينتها حلومهم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ستوردهم يوما من الغي موردا</w:t>
      </w:r>
    </w:p>
    <w:p>
      <w:pPr>
        <w:pStyle w:val="BookText"/>
        <w:rPr/>
      </w:pPr>
      <w:r>
        <w:rPr>
          <w:rFonts w:ascii="Amiri" w:hAnsi="Amiri" w:eastAsia="Amiri" w:cs="Amiri"/>
          <w:color w:val="111111"/>
          <w:sz w:val="28"/>
          <w:sz w:val="28"/>
          <w:szCs w:val="28"/>
          <w:rtl w:val="true"/>
          <w:lang w:bidi="ar-SA"/>
        </w:rPr>
        <w:t xml:space="preserve">يرجون تكذيب النبي و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يفتروا بهتا عليه و يجحدا</w:t>
      </w:r>
    </w:p>
    <w:p>
      <w:pPr>
        <w:pStyle w:val="BookText"/>
        <w:rPr/>
      </w:pPr>
      <w:r>
        <w:rPr>
          <w:rFonts w:ascii="Amiri" w:hAnsi="Amiri" w:eastAsia="Amiri" w:cs="Amiri"/>
          <w:color w:val="111111"/>
          <w:sz w:val="28"/>
          <w:sz w:val="28"/>
          <w:szCs w:val="28"/>
          <w:rtl w:val="true"/>
          <w:lang w:bidi="ar-SA"/>
        </w:rPr>
        <w:t xml:space="preserve">كذبتم و بيت الله حتى نذيقكم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العوالي و الصفيح المهندا</w:t>
      </w:r>
    </w:p>
    <w:p>
      <w:pPr>
        <w:pStyle w:val="BookText"/>
        <w:rPr/>
      </w:pPr>
      <w:r>
        <w:rPr>
          <w:rFonts w:ascii="Amiri" w:hAnsi="Amiri" w:eastAsia="Amiri" w:cs="Amiri"/>
          <w:color w:val="111111"/>
          <w:sz w:val="28"/>
          <w:sz w:val="28"/>
          <w:szCs w:val="28"/>
          <w:rtl w:val="true"/>
          <w:lang w:bidi="ar-SA"/>
        </w:rPr>
        <w:t xml:space="preserve">و يبدو </w:t>
      </w:r>
      <w:r>
        <w:rPr>
          <w:rStyle w:val="FootnoteAnchor"/>
          <w:rtl w:val="true"/>
        </w:rPr>
        <w:footnoteReference w:id="1997"/>
      </w:r>
      <w:r>
        <w:rPr>
          <w:rFonts w:ascii="Amiri" w:hAnsi="Amiri" w:eastAsia="Amiri" w:cs="Amiri"/>
          <w:color w:val="111111"/>
          <w:sz w:val="28"/>
          <w:sz w:val="28"/>
          <w:szCs w:val="28"/>
          <w:rtl w:val="true"/>
          <w:lang w:bidi="ar-SA"/>
        </w:rPr>
        <w:t xml:space="preserve">منا منظر ذو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تسربلنا الحديد المسردا</w:t>
      </w:r>
    </w:p>
    <w:p>
      <w:pPr>
        <w:pStyle w:val="BookText"/>
        <w:rPr/>
      </w:pPr>
      <w:r>
        <w:rPr>
          <w:rFonts w:ascii="Amiri" w:hAnsi="Amiri" w:eastAsia="Amiri" w:cs="Amiri"/>
          <w:color w:val="111111"/>
          <w:sz w:val="28"/>
          <w:sz w:val="28"/>
          <w:szCs w:val="28"/>
          <w:rtl w:val="true"/>
          <w:lang w:bidi="ar-SA"/>
        </w:rPr>
        <w:t xml:space="preserve">فإما تبيدونا و إما نبيدكم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تروا سلم العشيرة أرشدا</w:t>
      </w:r>
    </w:p>
    <w:p>
      <w:pPr>
        <w:pStyle w:val="BookText"/>
        <w:rPr/>
      </w:pPr>
      <w:r>
        <w:rPr>
          <w:rFonts w:ascii="Amiri" w:hAnsi="Amiri" w:eastAsia="Amiri" w:cs="Amiri"/>
          <w:color w:val="111111"/>
          <w:sz w:val="28"/>
          <w:sz w:val="28"/>
          <w:szCs w:val="28"/>
          <w:rtl w:val="true"/>
          <w:lang w:bidi="ar-SA"/>
        </w:rPr>
        <w:t xml:space="preserve">و إلاّ فإن الحي دون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خير البرية محتدا</w:t>
      </w:r>
    </w:p>
    <w:p>
      <w:pPr>
        <w:pStyle w:val="BookText"/>
        <w:rPr/>
      </w:pPr>
      <w:r>
        <w:rPr>
          <w:rFonts w:ascii="Amiri" w:hAnsi="Amiri" w:eastAsia="Amiri" w:cs="Amiri"/>
          <w:color w:val="111111"/>
          <w:sz w:val="28"/>
          <w:sz w:val="28"/>
          <w:szCs w:val="28"/>
          <w:rtl w:val="true"/>
          <w:lang w:bidi="ar-SA"/>
        </w:rPr>
        <w:t xml:space="preserve">فإن له منكم من اللّه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بلاق </w:t>
      </w:r>
      <w:r>
        <w:rPr>
          <w:rStyle w:val="FootnoteAnchor"/>
          <w:rtl w:val="true"/>
        </w:rPr>
        <w:footnoteReference w:id="1998"/>
      </w:r>
      <w:r>
        <w:rPr>
          <w:rFonts w:ascii="IRNazanin" w:hAnsi="IRNazanin" w:eastAsia="IRNazanin"/>
          <w:color w:val="111111"/>
          <w:sz w:val="28"/>
          <w:sz w:val="28"/>
          <w:szCs w:val="28"/>
          <w:rtl w:val="true"/>
          <w:lang w:bidi="fa-IR"/>
        </w:rPr>
        <w:t>صاحب اللّه أوحدا</w:t>
      </w:r>
    </w:p>
    <w:p>
      <w:pPr>
        <w:pStyle w:val="BookText"/>
        <w:rPr/>
      </w:pPr>
      <w:r>
        <w:rPr>
          <w:rFonts w:ascii="Amiri" w:hAnsi="Amiri" w:eastAsia="Amiri" w:cs="Amiri"/>
          <w:color w:val="111111"/>
          <w:sz w:val="28"/>
          <w:sz w:val="28"/>
          <w:szCs w:val="28"/>
          <w:rtl w:val="true"/>
          <w:lang w:bidi="ar-SA"/>
        </w:rPr>
        <w:t xml:space="preserve">نبي أتى من كل وحي بخطة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ربي في الكتاب محمّدا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أغرّ كضوء </w:t>
      </w:r>
      <w:r>
        <w:rPr>
          <w:rStyle w:val="FootnoteAnchor"/>
          <w:rtl w:val="true"/>
        </w:rPr>
        <w:footnoteReference w:id="1999"/>
      </w:r>
      <w:r>
        <w:rPr>
          <w:rFonts w:ascii="Amiri" w:hAnsi="Amiri" w:eastAsia="Amiri" w:cs="Amiri"/>
          <w:color w:val="111111"/>
          <w:sz w:val="28"/>
          <w:sz w:val="28"/>
          <w:szCs w:val="28"/>
          <w:rtl w:val="true"/>
          <w:lang w:bidi="ar-SA"/>
        </w:rPr>
        <w:t xml:space="preserve">البدر صورة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 الغيم عنه ضوؤه فتعددا </w:t>
      </w:r>
      <w:r>
        <w:rPr>
          <w:rStyle w:val="FootnoteAnchor"/>
          <w:rtl w:val="true"/>
        </w:rPr>
        <w:footnoteReference w:id="2000"/>
      </w:r>
      <w:bookmarkStart w:id="716" w:name="pg16736_161528"/>
    </w:p>
    <w:p>
      <w:pPr>
        <w:pStyle w:val="BookText"/>
        <w:rPr/>
      </w:pPr>
      <w:bookmarkEnd w:id="716"/>
      <w:r>
        <w:rPr>
          <w:rFonts w:ascii="Amiri" w:hAnsi="Amiri" w:eastAsia="Amiri" w:cs="Amiri"/>
          <w:color w:val="111111"/>
          <w:sz w:val="28"/>
          <w:sz w:val="28"/>
          <w:szCs w:val="28"/>
          <w:rtl w:val="true"/>
          <w:lang w:bidi="ar-SA"/>
        </w:rPr>
        <w:t xml:space="preserve">أمين على ما استودع اللّه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قولا كان فيه مسدّدا</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فهم، نا محمّد بن سعد، أنا محمّد بن عمر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طالب للنصف من شوال في السنة العاشرة من حين تنبّى رسول اللّه صلى اللّه عليه و سلم، و هو يومئذ ابن بضع و ثمانين سنة، و توفيت خديجة بعده بشهر و خمسة أيام، و هي يومئذ بنت خمس و ستين سنة، فاجتمعت على رسول اللّه صلى اللّه عليه و سلم مصيبتان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خديجة، و موت أبي طالب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بن خيرون، أنا أبو العلاء الواسطي، أنا أبو بكر البابسيري، أنا الأحوص بن المفضل، نا أبي، 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يعني سنة الشعب قبل الهجرة بثلاث سنين توفيت خديجة و أبو طالب، بينهما خمس و ثلاثون ليلة، المتقدمة خديجة</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4613791_73709187"/>
      <w:bookmarkStart w:id="718" w:name="_Toc297"/>
      <w:bookmarkEnd w:id="717"/>
      <w:r>
        <w:rPr/>
        <w:t>8614</w:t>
      </w:r>
      <w:r>
        <w:rPr>
          <w:rtl w:val="true"/>
        </w:rPr>
        <w:t xml:space="preserve"> - </w:t>
      </w:r>
      <w:r>
        <w:rPr>
          <w:rtl w:val="true"/>
        </w:rPr>
        <w:t>أبو طالب الجعفري الفقيه</w:t>
      </w:r>
      <w:bookmarkEnd w:id="718"/>
    </w:p>
    <w:p>
      <w:pPr>
        <w:pStyle w:val="BookText"/>
        <w:rPr/>
      </w:pPr>
      <w:r>
        <w:rPr>
          <w:rFonts w:ascii="Amiri" w:hAnsi="Amiri" w:eastAsia="Amiri" w:cs="Amiri"/>
          <w:color w:val="111111"/>
          <w:sz w:val="28"/>
          <w:sz w:val="28"/>
          <w:szCs w:val="28"/>
          <w:rtl w:val="true"/>
          <w:lang w:bidi="ar-SA"/>
        </w:rPr>
        <w:t>قدم دمشق في صحبة المتوكل، فيما قرأت بخط‍‌ أبي محمّد عبد اللّه بن محمّد الخطابي الشاعر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نصر الأوسي، و أبو الفضل أحمد بن أبي طاهر، صاحب كتاب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و نقلته من خطه، أنبأ أبو بكر الخطيب، و عبد المحسن بن محمّد البغداديان،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الواحد بن محمّد بن جعفر، أنا محمّد بن عبد الرحيم المازني، نا الحسين بن القاسم الكوكبي، حدّثني أبو نصر الأوسي، حدّثني أبو طالب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جرى بين رجل من قريش و رجل من الأنصار ملاحاة فقال له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تكلمني و أنا رجل من قريش، فقال 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قريش‌؟ ممن آوينا و نصرنا أو ممن حاربنا فقتلنا، أو ممن أسرنا فمننّا؟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لأكلم الأنصاري،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اتركهم ينتصرون لأنفسهم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اللّه بن أسد بن عمار، عن عبد العزيز بن أحمد، أنا أبو محمّد بن أبي نصر، أنا يحيى أبو علي، نا علي بن بكر، ثنا ابن يحيى إملاء، ثنا محمّد بن </w:t>
      </w:r>
    </w:p>
    <w:p>
      <w:pPr>
        <w:pStyle w:val="BookText"/>
        <w:rPr/>
      </w:pPr>
      <w:r>
        <w:rPr>
          <w:rFonts w:ascii="Amiri" w:hAnsi="Amiri" w:eastAsia="Amiri" w:cs="Amiri"/>
          <w:color w:val="111111"/>
          <w:sz w:val="28"/>
          <w:sz w:val="28"/>
          <w:szCs w:val="28"/>
          <w:rtl w:val="true"/>
          <w:lang w:bidi="ar-SA"/>
        </w:rPr>
        <w:t xml:space="preserve">الفضل، أنشدني أبو طالب الجعفري إنه مما كان يتمثل بها زيد بن علي في حربه </w:t>
      </w:r>
      <w:r>
        <w:rPr>
          <w:rStyle w:val="FootnoteAnchor"/>
          <w:rtl w:val="true"/>
        </w:rPr>
        <w:footnoteReference w:id="2001"/>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منخرق الخفين يشكو الوجى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تنكبه </w:t>
      </w:r>
      <w:r>
        <w:rPr>
          <w:rStyle w:val="FootnoteAnchor"/>
          <w:rtl w:val="true"/>
        </w:rPr>
        <w:footnoteReference w:id="2002"/>
      </w:r>
      <w:r>
        <w:rPr>
          <w:rFonts w:ascii="IRNazanin" w:hAnsi="IRNazanin" w:eastAsia="IRNazanin"/>
          <w:color w:val="111111"/>
          <w:sz w:val="28"/>
          <w:sz w:val="28"/>
          <w:szCs w:val="28"/>
          <w:rtl w:val="true"/>
          <w:lang w:bidi="fa-IR"/>
        </w:rPr>
        <w:t>أطراف مرو حداد</w:t>
      </w:r>
    </w:p>
    <w:p>
      <w:pPr>
        <w:pStyle w:val="BookText"/>
        <w:rPr/>
      </w:pPr>
      <w:r>
        <w:rPr>
          <w:rFonts w:ascii="Amiri" w:hAnsi="Amiri" w:eastAsia="Amiri" w:cs="Amiri"/>
          <w:color w:val="111111"/>
          <w:sz w:val="28"/>
          <w:sz w:val="28"/>
          <w:szCs w:val="28"/>
          <w:rtl w:val="true"/>
          <w:lang w:bidi="ar-SA"/>
        </w:rPr>
        <w:t xml:space="preserve">شرده الخوف و أزرى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من يكره حر الجلاد</w:t>
      </w:r>
    </w:p>
    <w:p>
      <w:pPr>
        <w:pStyle w:val="BookText"/>
        <w:rPr/>
      </w:pPr>
      <w:r>
        <w:rPr>
          <w:rFonts w:ascii="IRNazanin" w:hAnsi="IRNazanin" w:eastAsia="IRNazanin"/>
          <w:color w:val="111111"/>
          <w:sz w:val="28"/>
          <w:sz w:val="28"/>
          <w:szCs w:val="28"/>
          <w:rtl w:val="true"/>
          <w:lang w:bidi="fa-IR"/>
        </w:rPr>
        <w:t xml:space="preserve">قد </w:t>
      </w:r>
      <w:r>
        <w:rPr>
          <w:rStyle w:val="FootnoteAnchor"/>
          <w:rtl w:val="true"/>
        </w:rPr>
        <w:footnoteReference w:id="2003"/>
      </w:r>
      <w:r>
        <w:rPr>
          <w:rFonts w:ascii="Amiri" w:hAnsi="Amiri" w:eastAsia="Amiri" w:cs="Amiri"/>
          <w:color w:val="111111"/>
          <w:sz w:val="28"/>
          <w:sz w:val="28"/>
          <w:szCs w:val="28"/>
          <w:rtl w:val="true"/>
          <w:lang w:bidi="ar-SA"/>
        </w:rPr>
        <w:t xml:space="preserve">كان في الموت له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حتم في رقاب العباد</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04"/>
      </w:r>
      <w:r>
        <w:rPr>
          <w:rFonts w:ascii="Amiri" w:hAnsi="Amiri" w:eastAsia="Amiri" w:cs="Amiri"/>
          <w:color w:val="111111"/>
          <w:sz w:val="28"/>
          <w:sz w:val="28"/>
          <w:szCs w:val="28"/>
          <w:rtl w:val="true"/>
          <w:lang w:bidi="ar-SA"/>
        </w:rPr>
        <w:t xml:space="preserve">، أنبأ أحمد بن عمر بن روح النهرواني، نا المعافا بن زكريا الجريري، نا الحسين بن القاسم الكوكبي، حدّثني أحمد بن فراس السامي </w:t>
      </w:r>
      <w:r>
        <w:rPr>
          <w:rStyle w:val="FootnoteAnchor"/>
          <w:rtl w:val="true"/>
        </w:rPr>
        <w:footnoteReference w:id="20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جرت بين أبي طالب الجعفري و بين علي بن الجهم وحشة، أرسل أبو طالب يعتذر إليه فكتب إليه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تذقني حلاوة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تعسفتني أشد اعتساف</w:t>
      </w:r>
    </w:p>
    <w:p>
      <w:pPr>
        <w:pStyle w:val="BookText"/>
        <w:rPr/>
      </w:pPr>
      <w:r>
        <w:rPr>
          <w:rFonts w:ascii="Amiri" w:hAnsi="Amiri" w:eastAsia="Amiri" w:cs="Amiri"/>
          <w:color w:val="111111"/>
          <w:sz w:val="28"/>
          <w:sz w:val="28"/>
          <w:szCs w:val="28"/>
          <w:rtl w:val="true"/>
          <w:lang w:bidi="ar-SA"/>
        </w:rPr>
        <w:t xml:space="preserve">و تركت الوفاء جهلا بما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أسرفت غاية الإسراف</w:t>
      </w:r>
    </w:p>
    <w:p>
      <w:pPr>
        <w:pStyle w:val="BookText"/>
        <w:rPr/>
      </w:pPr>
      <w:r>
        <w:rPr>
          <w:rFonts w:ascii="Amiri" w:hAnsi="Amiri" w:eastAsia="Amiri" w:cs="Amiri"/>
          <w:color w:val="111111"/>
          <w:sz w:val="28"/>
          <w:sz w:val="28"/>
          <w:szCs w:val="28"/>
          <w:rtl w:val="true"/>
          <w:lang w:bidi="ar-SA"/>
        </w:rPr>
        <w:t xml:space="preserve">غير أني إذا رجعت إلى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بني هاشم بن عبد مناف</w:t>
      </w:r>
    </w:p>
    <w:p>
      <w:pPr>
        <w:pStyle w:val="BookText"/>
        <w:rPr/>
      </w:pPr>
      <w:r>
        <w:rPr>
          <w:rFonts w:ascii="Amiri" w:hAnsi="Amiri" w:eastAsia="Amiri" w:cs="Amiri"/>
          <w:color w:val="111111"/>
          <w:sz w:val="28"/>
          <w:sz w:val="28"/>
          <w:szCs w:val="28"/>
          <w:rtl w:val="true"/>
          <w:lang w:bidi="ar-SA"/>
        </w:rPr>
        <w:t xml:space="preserve">لم أجد لي إلى التشفي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بقواف و لا بغير قواف</w:t>
      </w:r>
    </w:p>
    <w:p>
      <w:pPr>
        <w:pStyle w:val="BookText"/>
        <w:rPr/>
      </w:pPr>
      <w:r>
        <w:rPr>
          <w:rFonts w:ascii="Amiri" w:hAnsi="Amiri" w:eastAsia="Amiri" w:cs="Amiri"/>
          <w:color w:val="111111"/>
          <w:sz w:val="28"/>
          <w:sz w:val="28"/>
          <w:szCs w:val="28"/>
          <w:rtl w:val="true"/>
          <w:lang w:bidi="ar-SA"/>
        </w:rPr>
        <w:t xml:space="preserve">لي نفس تأبى الدنية و الأش‍‌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 لا تعتدي على الأشراف</w:t>
      </w:r>
    </w:p>
    <w:p>
      <w:pPr>
        <w:pStyle w:val="BookText"/>
        <w:rPr/>
      </w:pPr>
      <w:r>
        <w:rPr>
          <w:rFonts w:ascii="Amiri" w:hAnsi="Amiri" w:eastAsia="Amiri" w:cs="Amiri"/>
          <w:color w:val="111111"/>
          <w:sz w:val="28"/>
          <w:sz w:val="28"/>
          <w:szCs w:val="28"/>
          <w:rtl w:val="true"/>
          <w:lang w:bidi="ar-SA"/>
        </w:rPr>
        <w:t>ذكر أبو علي الحسين بن القاسم الكوكبي، أنشدني أبو نصر الأوسي لأبي طالب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أهابك أن أقو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لست آتمن الرسولا</w:t>
      </w:r>
    </w:p>
    <w:p>
      <w:pPr>
        <w:pStyle w:val="BookText"/>
        <w:rPr/>
      </w:pPr>
      <w:r>
        <w:rPr>
          <w:rFonts w:ascii="IRNazanin" w:hAnsi="IRNazanin" w:eastAsia="IRNazanin"/>
          <w:color w:val="111111"/>
          <w:sz w:val="28"/>
          <w:sz w:val="28"/>
          <w:szCs w:val="28"/>
          <w:rtl w:val="true"/>
          <w:lang w:bidi="fa-IR"/>
        </w:rPr>
        <w:t xml:space="preserve">فإذا هدت فطن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Style w:val="FootnoteAnchor"/>
          <w:rtl w:val="true"/>
        </w:rPr>
        <w:footnoteReference w:id="2006"/>
      </w:r>
      <w:r>
        <w:rPr>
          <w:rFonts w:ascii="Amiri" w:hAnsi="Amiri" w:eastAsia="Amiri" w:cs="Amiri"/>
          <w:color w:val="111111"/>
          <w:sz w:val="28"/>
          <w:sz w:val="28"/>
          <w:szCs w:val="28"/>
          <w:rtl w:val="true"/>
          <w:lang w:bidi="ar-SA"/>
        </w:rPr>
        <w:t>و رنّح السكر العقولا</w:t>
      </w:r>
    </w:p>
    <w:p>
      <w:pPr>
        <w:pStyle w:val="BookText"/>
        <w:rPr/>
      </w:pPr>
      <w:r>
        <w:rPr>
          <w:rFonts w:ascii="Amiri" w:hAnsi="Amiri" w:eastAsia="Amiri" w:cs="Amiri"/>
          <w:color w:val="111111"/>
          <w:sz w:val="28"/>
          <w:sz w:val="28"/>
          <w:szCs w:val="28"/>
          <w:rtl w:val="true"/>
          <w:lang w:bidi="ar-SA"/>
        </w:rPr>
        <w:t xml:space="preserve">فانظر إلى نظري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فإن في نظري دليلا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ابسط‍‌ لسانك إن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إلى مؤانستي سبيل </w:t>
      </w:r>
      <w:bookmarkStart w:id="719" w:name="pg16736_161530"/>
    </w:p>
    <w:p>
      <w:pPr>
        <w:pStyle w:val="BookText"/>
        <w:rPr/>
      </w:pPr>
      <w:bookmarkEnd w:id="719"/>
      <w:r>
        <w:rPr>
          <w:rFonts w:ascii="Amiri" w:hAnsi="Amiri" w:eastAsia="Amiri" w:cs="Amiri"/>
          <w:color w:val="111111"/>
          <w:sz w:val="28"/>
          <w:sz w:val="28"/>
          <w:szCs w:val="28"/>
          <w:rtl w:val="true"/>
          <w:lang w:bidi="ar-SA"/>
        </w:rPr>
        <w:t xml:space="preserve">إني أعيذك أن تكو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عليّ‌ ممتنعا بخيلا</w:t>
      </w:r>
    </w:p>
    <w:p>
      <w:pPr>
        <w:pStyle w:val="BookText"/>
        <w:rPr/>
      </w:pPr>
      <w:r>
        <w:rPr>
          <w:rFonts w:ascii="IRNazanin" w:hAnsi="IRNazanin" w:eastAsia="IRNazanin"/>
          <w:color w:val="111111"/>
          <w:sz w:val="28"/>
          <w:sz w:val="28"/>
          <w:szCs w:val="28"/>
          <w:rtl w:val="true"/>
          <w:lang w:bidi="fa-IR"/>
        </w:rPr>
        <w:t xml:space="preserve">أجمل </w:t>
      </w:r>
      <w:r>
        <w:rPr>
          <w:rStyle w:val="FootnoteAnchor"/>
          <w:rtl w:val="true"/>
        </w:rPr>
        <w:footnoteReference w:id="2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إذ ظننت بك الجميلا</w:t>
      </w:r>
    </w:p>
    <w:p>
      <w:pPr>
        <w:pStyle w:val="BookText"/>
        <w:rPr/>
      </w:pPr>
      <w:r>
        <w:rPr>
          <w:rFonts w:ascii="Amiri" w:hAnsi="Amiri" w:eastAsia="Amiri" w:cs="Amiri"/>
          <w:color w:val="111111"/>
          <w:sz w:val="28"/>
          <w:sz w:val="28"/>
          <w:szCs w:val="28"/>
          <w:rtl w:val="true"/>
          <w:lang w:bidi="ar-SA"/>
        </w:rPr>
        <w:t xml:space="preserve">ألهيتني بك عن 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صرت لي أملا و سولا</w:t>
      </w:r>
    </w:p>
    <w:p>
      <w:pPr>
        <w:pStyle w:val="Heading4"/>
        <w:numPr>
          <w:ilvl w:val="3"/>
          <w:numId w:val="1"/>
        </w:numPr>
        <w:rPr/>
      </w:pPr>
      <w:bookmarkStart w:id="720" w:name="__RefHeading___Toc4613793_73709187"/>
      <w:bookmarkStart w:id="721" w:name="_Toc298"/>
      <w:bookmarkEnd w:id="720"/>
      <w:r>
        <w:rPr/>
        <w:t>8615</w:t>
      </w:r>
      <w:r>
        <w:rPr>
          <w:rtl w:val="true"/>
        </w:rPr>
        <w:t xml:space="preserve"> - </w:t>
      </w:r>
      <w:r>
        <w:rPr>
          <w:rtl w:val="true"/>
        </w:rPr>
        <w:t>أبو طالب الدمشقي</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القاسم</w:t>
      </w:r>
      <w:r>
        <w:rPr>
          <w:rFonts w:eastAsia="Amiri" w:cs="Amiri" w:ascii="Amiri" w:hAnsi="Amiri"/>
          <w:color w:val="111111"/>
          <w:sz w:val="28"/>
          <w:szCs w:val="28"/>
          <w:rtl w:val="true"/>
          <w:lang w:bidi="ar-SA"/>
        </w:rPr>
        <w:t xml:space="preserve">]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أنبأ عاصم بن الحسن بن محمّد، أنا أبو السهل محمود بن عمر بن جعفر العكبري، أنا أبو الحسن علي بن الفرج بن علي بن أبي روح العكبري، ثنا ابن أبي الدنيا، حدّثني القاسم بن هاشم، حدّثني أبو طالب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كتب إلى ابن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تبلغ أملك، و لن تعدوا أجلك، فأجمل في الطلب، و استطب المكسب، فإنه ربّ‌ طلب قد جرّ إلى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فأكرم نفسك عن دنيا دنية، و شهوة ردية، فإنك لا تعتاض بما </w:t>
      </w:r>
      <w:r>
        <w:rPr>
          <w:rStyle w:val="FootnoteAnchor"/>
          <w:rtl w:val="true"/>
        </w:rPr>
        <w:footnoteReference w:id="2009"/>
      </w:r>
      <w:r>
        <w:rPr>
          <w:rFonts w:ascii="IRNazanin" w:hAnsi="IRNazanin" w:eastAsia="IRNazanin"/>
          <w:color w:val="111111"/>
          <w:sz w:val="28"/>
          <w:sz w:val="28"/>
          <w:szCs w:val="28"/>
          <w:rtl w:val="true"/>
          <w:lang w:bidi="fa-IR"/>
        </w:rPr>
        <w:t xml:space="preserve">تبذل </w:t>
      </w:r>
      <w:r>
        <w:rPr>
          <w:rStyle w:val="FootnoteAnchor"/>
          <w:rtl w:val="true"/>
        </w:rPr>
        <w:footnoteReference w:id="2010"/>
      </w:r>
      <w:r>
        <w:rPr>
          <w:rFonts w:ascii="Amiri" w:hAnsi="Amiri" w:eastAsia="Amiri" w:cs="Amiri"/>
          <w:color w:val="111111"/>
          <w:sz w:val="28"/>
          <w:sz w:val="28"/>
          <w:szCs w:val="28"/>
          <w:rtl w:val="true"/>
          <w:lang w:bidi="ar-SA"/>
        </w:rPr>
        <w:t>من نفسك عوضا، و لا تأمن من خدع الشيطان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أرى ما أكره‌؟ نزعت، فإنه هكذا هلك من كان قبلك</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4613795_73709187"/>
      <w:bookmarkStart w:id="723" w:name="_Toc299"/>
      <w:bookmarkEnd w:id="722"/>
      <w:r>
        <w:rPr/>
        <w:t>8616</w:t>
      </w:r>
      <w:r>
        <w:rPr>
          <w:rtl w:val="true"/>
        </w:rPr>
        <w:t xml:space="preserve"> - </w:t>
      </w:r>
      <w:r>
        <w:rPr>
          <w:rtl w:val="true"/>
        </w:rPr>
        <w:t>أبو طالب بن عبد الرحيم الجعفري الهمذاني</w:t>
      </w:r>
      <w:bookmarkEnd w:id="723"/>
    </w:p>
    <w:p>
      <w:pPr>
        <w:pStyle w:val="BookText"/>
        <w:rPr/>
      </w:pPr>
      <w:r>
        <w:rPr>
          <w:rFonts w:eastAsia="Amiri" w:cs="Amiri" w:ascii="Amiri" w:hAnsi="Amiri"/>
          <w:color w:val="111111"/>
          <w:sz w:val="28"/>
          <w:szCs w:val="28"/>
          <w:lang w:bidi="ar-SA"/>
        </w:rPr>
        <w:t>8616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بن عبد الرحيم الجعفري الهمذاني </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سمع بدمشق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عتيق بن علي بن داود السمنطاري، و ذكر أنه همذاني، ثقة سمع منه أحاديث بهمذان، و ليس هو أبو طالب حمزة بن محمّد بن عبد اللّه الحميري الطوسي الصوفي الذي روى عن الكلابي أيضا، و روى عنه أهل طوس لأني لا أحفظ‍‌ في نسب حمزة هذا أبا اسمه عبد الرحيم</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4613797_73709187"/>
      <w:bookmarkStart w:id="725" w:name="_Toc300"/>
      <w:bookmarkEnd w:id="724"/>
      <w:r>
        <w:rPr/>
        <w:t>8617</w:t>
      </w:r>
      <w:r>
        <w:rPr>
          <w:rtl w:val="true"/>
        </w:rPr>
        <w:t xml:space="preserve"> - </w:t>
      </w:r>
      <w:r>
        <w:rPr>
          <w:rtl w:val="true"/>
        </w:rPr>
        <w:t>أبو طاهر الدمشقي</w:t>
      </w:r>
      <w:bookmarkEnd w:id="72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أبيه، و هشام بن عمار، و محمّد بن عبد الرّحمن بن سهم</w:t>
      </w:r>
      <w:r>
        <w:rPr>
          <w:rFonts w:eastAsia="Amiri" w:cs="Amiri" w:ascii="Amiri" w:hAnsi="Amiri"/>
          <w:color w:val="111111"/>
          <w:sz w:val="28"/>
          <w:szCs w:val="28"/>
          <w:rtl w:val="true"/>
          <w:lang w:bidi="ar-SA"/>
        </w:rPr>
        <w:t xml:space="preserve">. </w:t>
      </w:r>
      <w:bookmarkStart w:id="726" w:name="pg16736_161531"/>
    </w:p>
    <w:p>
      <w:pPr>
        <w:pStyle w:val="BookText"/>
        <w:rPr/>
      </w:pPr>
      <w:bookmarkEnd w:id="726"/>
      <w:r>
        <w:rPr>
          <w:rFonts w:ascii="Amiri" w:hAnsi="Amiri" w:eastAsia="Amiri" w:cs="Amiri"/>
          <w:color w:val="111111"/>
          <w:sz w:val="28"/>
          <w:sz w:val="28"/>
          <w:szCs w:val="28"/>
          <w:rtl w:val="true"/>
          <w:lang w:bidi="ar-SA"/>
        </w:rPr>
        <w:t>روى عنه أبو عبد اللّه المحاملي، و محمّد بن مخلد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نصر عبد الرّحمن بن علي بن محمّد بن موسى، أنا أبو أحمد عبيد اللّه بن محمّد بن أحمد بن أبي مسلم القرشي المقرئ، ببغداد، أنا أبو عبد اللّه الحسين بن إسماعيل المحاملي القاضي، نا أبو الطاهر الدمشقي، نا هشام بن عمار، نا يحيى بن حمزة، حدّثني الوضين بن عطاء، عن القاسم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بعض 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سلم في يوم عيد، فكبّر أربعا و أربعا، فلمّا انصرف، أقبل بوجهه و قبض إبهاميه، و أشار بأصابعه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تنسوا، كتكبير الجنائز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أحمد بن بشر بن عبد الوهاب، تقدم ذكره في حرف الألف</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4613799_73709187"/>
      <w:bookmarkStart w:id="728" w:name="_Toc301"/>
      <w:bookmarkEnd w:id="727"/>
      <w:r>
        <w:rPr/>
        <w:t>8618</w:t>
      </w:r>
      <w:r>
        <w:rPr>
          <w:rtl w:val="true"/>
        </w:rPr>
        <w:t xml:space="preserve"> - </w:t>
      </w:r>
      <w:r>
        <w:rPr>
          <w:rtl w:val="true"/>
        </w:rPr>
        <w:t>أبو طاهر الدمشقي</w:t>
      </w:r>
      <w:bookmarkEnd w:id="728"/>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دوائي مكروهي و دائي محبتي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عيل بي صبري فكيف أقلب </w:t>
      </w:r>
      <w:r>
        <w:rPr>
          <w:rStyle w:val="FootnoteAnchor"/>
          <w:rtl w:val="true"/>
        </w:rPr>
        <w:footnoteReference w:id="20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كبدي تبلى و لا لك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عنك إقصار و لا لي مذهب</w:t>
      </w:r>
    </w:p>
    <w:p>
      <w:pPr>
        <w:pStyle w:val="Heading4"/>
        <w:numPr>
          <w:ilvl w:val="3"/>
          <w:numId w:val="1"/>
        </w:numPr>
        <w:rPr/>
      </w:pPr>
      <w:bookmarkStart w:id="729" w:name="__RefHeading___Toc4613801_73709187"/>
      <w:bookmarkStart w:id="730" w:name="_Toc302"/>
      <w:bookmarkEnd w:id="729"/>
      <w:r>
        <w:rPr/>
        <w:t>8619</w:t>
      </w:r>
      <w:r>
        <w:rPr>
          <w:rtl w:val="true"/>
        </w:rPr>
        <w:t xml:space="preserve"> - </w:t>
      </w:r>
      <w:r>
        <w:rPr>
          <w:rtl w:val="true"/>
        </w:rPr>
        <w:t>أبو طعمة  مولى عمر بن عبد العزيز</w:t>
      </w:r>
      <w:bookmarkEnd w:id="730"/>
    </w:p>
    <w:p>
      <w:pPr>
        <w:pStyle w:val="BookText"/>
        <w:rPr/>
      </w:pPr>
      <w:r>
        <w:rPr>
          <w:rFonts w:eastAsia="Amiri" w:cs="Amiri" w:ascii="Amiri" w:hAnsi="Amiri"/>
          <w:color w:val="111111"/>
          <w:sz w:val="28"/>
          <w:szCs w:val="28"/>
          <w:lang w:bidi="ar-SA"/>
        </w:rPr>
        <w:t>8619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طعمة </w:t>
      </w:r>
      <w:r>
        <w:rPr>
          <w:rStyle w:val="FootnoteAnchor"/>
          <w:rtl w:val="true"/>
        </w:rPr>
        <w:footnoteReference w:id="2013"/>
      </w:r>
      <w:r>
        <w:rPr>
          <w:rFonts w:ascii="Amiri" w:hAnsi="Amiri" w:eastAsia="Amiri" w:cs="Amiri"/>
          <w:color w:val="111111"/>
          <w:sz w:val="28"/>
          <w:sz w:val="28"/>
          <w:szCs w:val="28"/>
          <w:rtl w:val="true"/>
          <w:lang w:bidi="ar-SA"/>
        </w:rPr>
        <w:t xml:space="preserve">مولى عمر بن عبد العزيز </w:t>
      </w:r>
      <w:r>
        <w:rPr>
          <w:rStyle w:val="FootnoteAnchor"/>
          <w:rtl w:val="true"/>
        </w:rPr>
        <w:footnoteReference w:id="2014"/>
      </w:r>
    </w:p>
    <w:p>
      <w:pPr>
        <w:pStyle w:val="BookText"/>
        <w:rPr/>
      </w:pPr>
      <w:r>
        <w:rPr>
          <w:rFonts w:ascii="IRNazanin" w:hAnsi="IRNazanin" w:eastAsia="IRNazanin"/>
          <w:color w:val="111111"/>
          <w:sz w:val="28"/>
          <w:sz w:val="28"/>
          <w:szCs w:val="28"/>
          <w:rtl w:val="true"/>
          <w:lang w:bidi="fa-IR"/>
        </w:rPr>
        <w:t>سمع عبد اللّه بن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عبد اللّه، و عبد الرّحمن ابنا يزيد بن جابر، و عبد اللّه بن لهيعة، و عبد اللّه بن عيسى بن أبي ليلى و عبد العزيز بن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أصله من الشام، و سكن مصر، و كان يقصّ‌ بها، و رماه مكحول بالكذب، و هو هلال مولى عمر الذي تقدم ذكره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أنا أبو القاسم بن الفرات، أنا عبد الوهاب </w:t>
      </w:r>
    </w:p>
    <w:p>
      <w:pPr>
        <w:pStyle w:val="BookText"/>
        <w:rPr/>
      </w:pPr>
      <w:r>
        <w:rPr>
          <w:rFonts w:ascii="Amiri" w:hAnsi="Amiri" w:eastAsia="Amiri" w:cs="Amiri"/>
          <w:color w:val="111111"/>
          <w:sz w:val="28"/>
          <w:sz w:val="28"/>
          <w:szCs w:val="28"/>
          <w:rtl w:val="true"/>
          <w:lang w:bidi="ar-SA"/>
        </w:rPr>
        <w:t>الكلابي، نا ابن جوصا، نا يحيى بن عثمان، نا محمّد بن حمير، نا معاوية بن سلام، عن يحيى بن أبي كثير، عن أبي طعمة، عن عبد اللّه بن 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كسفت الشمس على عهد رسول اللّه صلى اللّه عليه و سلم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فركع رسول اللّه صلى اللّه عليه و سلم ركعتين في سجدتين، ثم قام فركع ركعتين في سجدتين، ثم جلّي عن الشمس، و كانت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سجد رسول اللّه صلى اللّه عليه و سلم سجودا و لا ركع ركوعا أطول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محمّد بن إسحاق الصّغاني، نا أبو نعيم، نا عبد العزيز بن عمر بن عبد العزيز، عن عبد اللّه بن عبد الرّحمن الغافقي من أهل مصر و مولى له يقال له أبو طعمة أنهما خرجا من مصر حاجّين فجلسا إلى ابن عمر فذكر القصة،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الخمر و شاربها، و ساقيها، و بائعها، و مبتاعها، و عاصرها، و حاملها و المحمولة إليه، و آكل ثمنها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الحسين بن المظفر، أنا محمّد بن خريم بن محمّد بن مروان، نا هشام بن عمار، نا سعيد بن يحيى بن صالح اللخمي، ثنا عبد العزيز يعني ابن عمر بن عبد العزيز، عن عبد اللّه بن عبد الرّحمن الغافقي عن مولى لهم يقال له أبو طعمة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ابن عمر بالمدينة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ما تقول في شرب الطلاء </w:t>
      </w:r>
      <w:r>
        <w:rPr>
          <w:rStyle w:val="FootnoteAnchor"/>
          <w:rtl w:val="true"/>
        </w:rPr>
        <w:footnoteReference w:id="2015"/>
      </w:r>
      <w:r>
        <w:rPr>
          <w:rFonts w:ascii="Amiri" w:hAnsi="Amiri" w:eastAsia="Amiri" w:cs="Amiri"/>
          <w:color w:val="111111"/>
          <w:sz w:val="28"/>
          <w:sz w:val="28"/>
          <w:szCs w:val="28"/>
          <w:rtl w:val="true"/>
          <w:lang w:bidi="ar-SA"/>
        </w:rPr>
        <w:t>الحلو الحلال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و اسقني، فولّى الرجل، فقال ابن عمر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 فسله،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 له، فردّه، فأدركه فردّه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يقدر ابن عمر أن يحرّم الحلو الحلال الطيب، أشهد أنّي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الخمر، و بائعها، و مبتاعها، و ساقيها، و شاربها، و عاصرها، و معتصرها، و حاملها، و المحمولة إليه و آكل ثمنها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أبو أحمد الحاكم، عن ابن خريم، و الصواب ما تقدم، و قد رواه وكيع، عن عبد العزيز و رواية أبي نعيم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w:t>
      </w:r>
      <w:r>
        <w:rPr>
          <w:rStyle w:val="FootnoteAnchor"/>
          <w:rtl w:val="true"/>
        </w:rPr>
        <w:footnoteReference w:id="2016"/>
      </w:r>
      <w:r>
        <w:rPr>
          <w:rFonts w:ascii="Amiri" w:hAnsi="Amiri" w:eastAsia="Amiri" w:cs="Amiri"/>
          <w:color w:val="111111"/>
          <w:sz w:val="28"/>
          <w:sz w:val="28"/>
          <w:szCs w:val="28"/>
          <w:rtl w:val="true"/>
          <w:lang w:bidi="ar-SA"/>
        </w:rPr>
        <w:t xml:space="preserve">،أنا أبو عثمان سعيد بن محمّد بن أحمد البحيري، </w:t>
      </w:r>
    </w:p>
    <w:p>
      <w:pPr>
        <w:pStyle w:val="BookText"/>
        <w:rPr/>
      </w:pPr>
      <w:r>
        <w:rPr>
          <w:rFonts w:ascii="Amiri" w:hAnsi="Amiri" w:eastAsia="Amiri" w:cs="Amiri"/>
          <w:color w:val="111111"/>
          <w:sz w:val="28"/>
          <w:sz w:val="28"/>
          <w:szCs w:val="28"/>
          <w:rtl w:val="true"/>
          <w:lang w:bidi="ar-SA"/>
        </w:rPr>
        <w:t>أنا أبو علي زاهر بن أحمد بن أبي بكر بن موسى السرخسي، بها، نا أبو عبد اللّه محمّد بن وكيع الطوسي بها، نا أبو الحسن محمّد بن أسلم بن سالم بن يزيد الطوسي، نا جعفر بن عون، و أبو نعيم، عن عبد العزيز بن عمر بن عبد العزيز، عن عبد الرّحمن بن عبد اللّه و رجل من مواليهم أنهما سمعا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الخمر، و شاربها، و ساقيها، و بائعها، و مبتاعها، و عاصرها، و معتصرها، و حاملها، و المحمولة إليه، و آكل ثمنها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2017"/>
      </w:r>
      <w:r>
        <w:rPr>
          <w:rFonts w:ascii="Amiri" w:hAnsi="Amiri" w:eastAsia="Amiri" w:cs="Amiri"/>
          <w:color w:val="111111"/>
          <w:sz w:val="28"/>
          <w:sz w:val="28"/>
          <w:szCs w:val="28"/>
          <w:rtl w:val="true"/>
          <w:lang w:bidi="ar-SA"/>
        </w:rPr>
        <w:t>،نا وكيع، نا عبد العزيز بن عمر بن عبد العزيز، عن أبي طعمة مولاهم، و عن عبد الرّحمن بن عبد اللّه الغافقي أنّهما سمعا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الخمر على عشرة وجوه، لعنت الخمر بعينها، و شاربها، و ساقيها، و بائعها، و مبتاعها، و عاصرها، و معتصرها، و حاملها، و المحمولة إليه، و آكل ثمنها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الشيرويي، و أخبرني أبو بكر محمّد بن عبد اللّه بن أحمد بن حبيب عنه، أنا أبو بكر الحيري، نا أبو العباس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w:t>
      </w:r>
      <w:r>
        <w:rPr>
          <w:rStyle w:val="FootnoteAnchor"/>
          <w:rtl w:val="true"/>
        </w:rPr>
        <w:footnoteReference w:id="2018"/>
      </w:r>
      <w:r>
        <w:rPr>
          <w:rFonts w:ascii="Amiri" w:hAnsi="Amiri" w:eastAsia="Amiri" w:cs="Amiri"/>
          <w:color w:val="111111"/>
          <w:sz w:val="28"/>
          <w:sz w:val="28"/>
          <w:szCs w:val="28"/>
          <w:rtl w:val="true"/>
          <w:lang w:bidi="ar-SA"/>
        </w:rPr>
        <w:t>،أنا أبو الحسين بن النقور، أنا أبو طاهر المخلص، أنا رضوان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الجبار، نا يونس بن بكير، عن عبد العزيز بن عمر بن عبد العزيز، عن عبد الرّحمن بن عبد اللّه و أبي طعمة،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الخمر، و شاربها، و ساقيها، و بائعها، و مبتاعها، و عاصرها، و معتصرها، و حاملها و المحمولة له و آكل ثمنها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13461</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طاهر الفقيه، أنا أبو حامد أحمد بن محمّد بن يحيى بن بلال البزار، ثنا إبراهيم بن عبد اللّه، نا يزيد بن هارون، أنا شريك، عن عبد اللّه بن عيسى، عن أبي طعمة،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الخمر، و شاربها، و ساقيها، و عاصرها، و معتصرها، و حاملها، و المحمولة إليه، و مبتاعها، و آكل الثمن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الشيباني، أنا الحسن بن علي، أنا أبو بكر بن مالك، نا عبد اللّه، حدّثني أبي، نا حسن، يعني ابن موسى، نا ابن لهيعة، نا أبو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مندة، أنا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طعمة قارئ </w:t>
      </w:r>
      <w:r>
        <w:rPr>
          <w:rStyle w:val="FootnoteAnchor"/>
          <w:rtl w:val="true"/>
        </w:rPr>
        <w:footnoteReference w:id="2020"/>
      </w:r>
      <w:r>
        <w:rPr>
          <w:rFonts w:ascii="Amiri" w:hAnsi="Amiri" w:eastAsia="Amiri" w:cs="Amiri"/>
          <w:color w:val="111111"/>
          <w:sz w:val="28"/>
          <w:sz w:val="28"/>
          <w:szCs w:val="28"/>
          <w:rtl w:val="true"/>
          <w:lang w:bidi="ar-SA"/>
        </w:rPr>
        <w:t>أهل مصر سمع ابن عمر، روى عنه ابنا يزيد بن جابر، و عبد اللّه بن عيسى، و ابن لهيعة،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طعمة مولى عمر بن عبد العزيز، سمع أبا عبد الرّحمن عبد اللّه بن عمر بن الخطاب العدوي، ذكره عبد العزيز بن عمر بن عبد العزيز </w:t>
      </w:r>
      <w:r>
        <w:rPr>
          <w:rStyle w:val="FootnoteAnchor"/>
          <w:rtl w:val="true"/>
        </w:rPr>
        <w:footnoteReference w:id="2021"/>
      </w:r>
      <w:r>
        <w:rPr>
          <w:rFonts w:ascii="Amiri" w:hAnsi="Amiri" w:eastAsia="Amiri" w:cs="Amiri"/>
          <w:color w:val="111111"/>
          <w:sz w:val="28"/>
          <w:sz w:val="28"/>
          <w:szCs w:val="28"/>
          <w:rtl w:val="true"/>
          <w:lang w:bidi="ar-SA"/>
        </w:rPr>
        <w:t>القرشي، رماه مكحول الهذلي بالكذب، حديثه في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أدري هو الذي تقدم ذكرنا له، أو هما اثنان </w:t>
      </w:r>
      <w:r>
        <w:rPr>
          <w:rStyle w:val="FootnoteAnchor"/>
          <w:rtl w:val="true"/>
        </w:rPr>
        <w:footnoteReference w:id="2022"/>
      </w:r>
      <w:r>
        <w:rPr>
          <w:rFonts w:ascii="Amiri" w:hAnsi="Amiri" w:eastAsia="Amiri" w:cs="Amiri"/>
          <w:color w:val="111111"/>
          <w:sz w:val="28"/>
          <w:sz w:val="28"/>
          <w:szCs w:val="28"/>
          <w:rtl w:val="true"/>
          <w:lang w:bidi="ar-SA"/>
        </w:rPr>
        <w:t>يعني أبا طعمة الذي روى عن عبد اللّه بن عمرو بن العاص، روى عنه يحيى بن أبي كثير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أنا أبو بكر البرقاني، أنبأ محمّد بن عبد اللّه بن خميرويه، نا الحسين بن إدريس، أنا محمّد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طعمة ثقة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بن أبي علي، أنا الصفار، أنا ابن منجويه، أنا الحاكم، أخبرني أبو الفضل محمّد بن أحمد السلمي، أنا يحيى يعني ابن ساسّويه الرقاشي، نا أحمد بن عبد اللّه الطالقاني و هو عندنا أبو إسحاق، عن الوليد بن مسلم، عن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و حدّثه أبو طعمة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ذروه يكذب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 xml:space="preserve">. </w:t>
      </w:r>
      <w:bookmarkStart w:id="731" w:name="pg16736_161535"/>
    </w:p>
    <w:p>
      <w:pPr>
        <w:pStyle w:val="Heading4"/>
        <w:numPr>
          <w:ilvl w:val="3"/>
          <w:numId w:val="1"/>
        </w:numPr>
        <w:rPr/>
      </w:pPr>
      <w:bookmarkStart w:id="732" w:name="__RefHeading___Toc4613803_73709187"/>
      <w:bookmarkStart w:id="733" w:name="_Toc303"/>
      <w:bookmarkEnd w:id="731"/>
      <w:bookmarkEnd w:id="732"/>
      <w:r>
        <w:rPr/>
        <w:t>8620</w:t>
      </w:r>
      <w:r>
        <w:rPr>
          <w:rtl w:val="true"/>
        </w:rPr>
        <w:t xml:space="preserve"> - </w:t>
      </w:r>
      <w:r>
        <w:rPr>
          <w:rtl w:val="true"/>
        </w:rPr>
        <w:t>أبو طفيل</w:t>
      </w:r>
      <w:bookmarkEnd w:id="733"/>
    </w:p>
    <w:p>
      <w:pPr>
        <w:pStyle w:val="BookText"/>
        <w:rPr/>
      </w:pPr>
      <w:r>
        <w:rPr>
          <w:rFonts w:ascii="Amiri" w:hAnsi="Amiri" w:eastAsia="Amiri" w:cs="Amiri"/>
          <w:color w:val="111111"/>
          <w:sz w:val="28"/>
          <w:sz w:val="28"/>
          <w:szCs w:val="28"/>
          <w:rtl w:val="true"/>
          <w:lang w:bidi="ar-SA"/>
        </w:rPr>
        <w:t>اسمه عامر بن واثلة،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4613805_73709187"/>
      <w:bookmarkStart w:id="735" w:name="_Toc304"/>
      <w:bookmarkEnd w:id="734"/>
      <w:r>
        <w:rPr/>
        <w:t>8621</w:t>
      </w:r>
      <w:r>
        <w:rPr>
          <w:rtl w:val="true"/>
        </w:rPr>
        <w:t xml:space="preserve"> - </w:t>
      </w:r>
      <w:r>
        <w:rPr>
          <w:rtl w:val="true"/>
        </w:rPr>
        <w:t>أبو طلحة الأنصاري</w:t>
      </w:r>
      <w:bookmarkEnd w:id="735"/>
    </w:p>
    <w:p>
      <w:pPr>
        <w:pStyle w:val="BookText"/>
        <w:rPr/>
      </w:pPr>
      <w:r>
        <w:rPr>
          <w:rFonts w:ascii="Amiri" w:hAnsi="Amiri" w:eastAsia="Amiri" w:cs="Amiri"/>
          <w:color w:val="111111"/>
          <w:sz w:val="28"/>
          <w:sz w:val="28"/>
          <w:szCs w:val="28"/>
          <w:rtl w:val="true"/>
          <w:lang w:bidi="ar-SA"/>
        </w:rPr>
        <w:t>اسمه زيد بن سهل، تقدّم ذكره في حرف الزاي</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4613807_73709187"/>
      <w:bookmarkStart w:id="737" w:name="_Toc305"/>
      <w:bookmarkEnd w:id="736"/>
      <w:r>
        <w:rPr/>
        <w:t>8622</w:t>
      </w:r>
      <w:r>
        <w:rPr>
          <w:rtl w:val="true"/>
        </w:rPr>
        <w:t xml:space="preserve"> - </w:t>
      </w:r>
      <w:r>
        <w:rPr>
          <w:rtl w:val="true"/>
        </w:rPr>
        <w:t>أبو طوالة</w:t>
      </w:r>
      <w:bookmarkEnd w:id="737"/>
    </w:p>
    <w:p>
      <w:pPr>
        <w:pStyle w:val="BookText"/>
        <w:rPr/>
      </w:pPr>
      <w:r>
        <w:rPr>
          <w:rFonts w:eastAsia="Amiri" w:cs="Amiri" w:ascii="Amiri" w:hAnsi="Amiri"/>
          <w:color w:val="111111"/>
          <w:sz w:val="28"/>
          <w:szCs w:val="28"/>
          <w:lang w:bidi="ar-SA"/>
        </w:rPr>
        <w:t>8622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طوالة </w:t>
      </w:r>
      <w:r>
        <w:rPr>
          <w:rStyle w:val="FootnoteAnchor"/>
          <w:rtl w:val="true"/>
        </w:rPr>
        <w:footnoteReference w:id="2025"/>
      </w:r>
    </w:p>
    <w:p>
      <w:pPr>
        <w:pStyle w:val="BookText"/>
        <w:rPr/>
      </w:pPr>
      <w:r>
        <w:rPr>
          <w:rFonts w:ascii="Amiri" w:hAnsi="Amiri" w:eastAsia="Amiri" w:cs="Amiri"/>
          <w:color w:val="111111"/>
          <w:sz w:val="28"/>
          <w:sz w:val="28"/>
          <w:szCs w:val="28"/>
          <w:rtl w:val="true"/>
          <w:lang w:bidi="ar-SA"/>
        </w:rPr>
        <w:t>اسمه عبد اللّه بن عبد الرّحمن بن معمر،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4613809_73709187"/>
      <w:bookmarkStart w:id="739" w:name="_Toc306"/>
      <w:bookmarkEnd w:id="738"/>
      <w:r>
        <w:rPr/>
        <w:t>8623</w:t>
      </w:r>
      <w:r>
        <w:rPr>
          <w:rtl w:val="true"/>
        </w:rPr>
        <w:t xml:space="preserve"> - </w:t>
      </w:r>
      <w:r>
        <w:rPr>
          <w:rtl w:val="true"/>
        </w:rPr>
        <w:t>أبو الطيب بن عبد الصّمد</w:t>
      </w:r>
      <w:bookmarkEnd w:id="739"/>
    </w:p>
    <w:p>
      <w:pPr>
        <w:pStyle w:val="BookText"/>
        <w:rPr/>
      </w:pPr>
      <w:r>
        <w:rPr>
          <w:rFonts w:ascii="Amiri" w:hAnsi="Amiri" w:eastAsia="Amiri" w:cs="Amiri"/>
          <w:color w:val="111111"/>
          <w:sz w:val="28"/>
          <w:sz w:val="28"/>
          <w:szCs w:val="28"/>
          <w:rtl w:val="true"/>
          <w:lang w:bidi="ar-SA"/>
        </w:rPr>
        <w:t>حدّث عن هشام بن عمّار، و يزيد بن محمّد بن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أحمد بن حميد بن سعيد بن أبي العجائز</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4613811_73709187"/>
      <w:bookmarkStart w:id="741" w:name="_Toc307"/>
      <w:bookmarkEnd w:id="740"/>
      <w:r>
        <w:rPr/>
        <w:t>8624</w:t>
      </w:r>
      <w:r>
        <w:rPr>
          <w:rtl w:val="true"/>
        </w:rPr>
        <w:t xml:space="preserve"> - </w:t>
      </w:r>
      <w:r>
        <w:rPr>
          <w:rtl w:val="true"/>
        </w:rPr>
        <w:t>أبو الطيب الوراق</w:t>
      </w:r>
      <w:bookmarkEnd w:id="741"/>
    </w:p>
    <w:p>
      <w:pPr>
        <w:pStyle w:val="BookText"/>
        <w:rPr/>
      </w:pPr>
      <w:r>
        <w:rPr>
          <w:rFonts w:ascii="Amiri" w:hAnsi="Amiri" w:eastAsia="Amiri" w:cs="Amiri"/>
          <w:color w:val="111111"/>
          <w:sz w:val="28"/>
          <w:sz w:val="28"/>
          <w:szCs w:val="28"/>
          <w:rtl w:val="true"/>
          <w:lang w:bidi="ar-SA"/>
        </w:rPr>
        <w:t>قرأت بخط‍‌ عبد الوهاب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السبت لسبع خلون من شعبان يعني سنة سبع و أربعين و ثلاثمائة، مات أبو الطيّب الورّاق، و كان فاضلا في صنعته حاذقا بها، مقدّما فيها، بصيرا، يكتب المحاضر و السجلات، و الإقرار، و البيوع، و سائر الشروط‍‌ و لم يترك مثله في صنعته، و كان جمّاعة للكتب،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العلم، و النحو، و الأدب، و سائر العلوم، عفا اللّه عنا و عنه</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4613813_73709187"/>
      <w:bookmarkStart w:id="743" w:name="_Toc308"/>
      <w:bookmarkEnd w:id="742"/>
      <w:r>
        <w:rPr>
          <w:rtl w:val="true"/>
        </w:rPr>
        <w:t xml:space="preserve">حرف الظاء </w:t>
      </w:r>
      <w:r>
        <w:rPr>
          <w:rtl w:val="true"/>
        </w:rPr>
        <w:t>[</w:t>
      </w:r>
      <w:r>
        <w:rPr>
          <w:rtl w:val="true"/>
        </w:rPr>
        <w:t>المعجمة</w:t>
      </w:r>
      <w:r>
        <w:rPr>
          <w:rtl w:val="true"/>
        </w:rPr>
        <w:t>]</w:t>
      </w:r>
      <w:bookmarkEnd w:id="743"/>
    </w:p>
    <w:p>
      <w:pPr>
        <w:pStyle w:val="Heading4"/>
        <w:numPr>
          <w:ilvl w:val="3"/>
          <w:numId w:val="1"/>
        </w:numPr>
        <w:rPr/>
      </w:pPr>
      <w:bookmarkStart w:id="744" w:name="__RefHeading___Toc4613815_73709187"/>
      <w:bookmarkStart w:id="745" w:name="_Toc309"/>
      <w:bookmarkEnd w:id="744"/>
      <w:r>
        <w:rPr/>
        <w:t>8625</w:t>
      </w:r>
      <w:r>
        <w:rPr>
          <w:rtl w:val="true"/>
        </w:rPr>
        <w:t xml:space="preserve"> - </w:t>
      </w:r>
      <w:r>
        <w:rPr>
          <w:rtl w:val="true"/>
        </w:rPr>
        <w:t>أبو ظبية السّلفي  ثم الكلاعي الحمصي</w:t>
      </w:r>
      <w:bookmarkEnd w:id="745"/>
    </w:p>
    <w:p>
      <w:pPr>
        <w:pStyle w:val="BookText"/>
        <w:rPr/>
      </w:pPr>
      <w:r>
        <w:rPr>
          <w:rFonts w:eastAsia="Amiri" w:cs="Amiri" w:ascii="Amiri" w:hAnsi="Amiri"/>
          <w:color w:val="111111"/>
          <w:sz w:val="28"/>
          <w:szCs w:val="28"/>
          <w:lang w:bidi="ar-SA"/>
        </w:rPr>
        <w:t>8625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ظبية </w:t>
      </w:r>
      <w:r>
        <w:rPr>
          <w:rStyle w:val="FootnoteAnchor"/>
          <w:rtl w:val="true"/>
        </w:rPr>
        <w:footnoteReference w:id="2026"/>
      </w:r>
      <w:r>
        <w:rPr>
          <w:rFonts w:ascii="Amiri" w:hAnsi="Amiri" w:eastAsia="Amiri" w:cs="Amiri"/>
          <w:color w:val="111111"/>
          <w:sz w:val="28"/>
          <w:sz w:val="28"/>
          <w:szCs w:val="28"/>
          <w:rtl w:val="true"/>
          <w:lang w:bidi="ar-SA"/>
        </w:rPr>
        <w:t xml:space="preserve">السّلفي </w:t>
      </w:r>
      <w:r>
        <w:rPr>
          <w:rStyle w:val="FootnoteAnchor"/>
          <w:rtl w:val="true"/>
        </w:rPr>
        <w:footnoteReference w:id="2027"/>
      </w:r>
      <w:r>
        <w:rPr>
          <w:rFonts w:ascii="Amiri" w:hAnsi="Amiri" w:eastAsia="Amiri" w:cs="Amiri"/>
          <w:color w:val="111111"/>
          <w:sz w:val="28"/>
          <w:sz w:val="28"/>
          <w:szCs w:val="28"/>
          <w:rtl w:val="true"/>
          <w:lang w:bidi="ar-SA"/>
        </w:rPr>
        <w:t xml:space="preserve">ثم الكلاعي الحمصي </w:t>
      </w:r>
      <w:r>
        <w:rPr>
          <w:rStyle w:val="FootnoteAnchor"/>
          <w:rtl w:val="true"/>
        </w:rPr>
        <w:footnoteReference w:id="2028"/>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عمر بن الخطاب، و معاذ بن جبل، و المقداد بن الأسود، و عمرو بن عبسة، و عبد اللّه بن عمرو، و أبا أمامة الباهلي، و عمرو بن العاص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عنه أبو سعيد شهر بن حوشب، و محمّد بن سعد الأنصاري، و ثابت البناني، و شريح بن عبيد، و بشر </w:t>
      </w:r>
      <w:r>
        <w:rPr>
          <w:rStyle w:val="FootnoteAnchor"/>
          <w:rtl w:val="true"/>
        </w:rPr>
        <w:footnoteReference w:id="2029"/>
      </w:r>
      <w:r>
        <w:rPr>
          <w:rFonts w:ascii="Amiri" w:hAnsi="Amiri" w:eastAsia="Amiri" w:cs="Amiri"/>
          <w:color w:val="111111"/>
          <w:sz w:val="28"/>
          <w:sz w:val="28"/>
          <w:szCs w:val="28"/>
          <w:rtl w:val="true"/>
          <w:lang w:bidi="ar-SA"/>
        </w:rPr>
        <w:t>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الجابية مع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البقاء هبة اللّه بن عبد اللّه بن الحسن بن أحمد بن البصيدائي </w:t>
      </w:r>
      <w:r>
        <w:rPr>
          <w:rStyle w:val="FootnoteAnchor"/>
          <w:rtl w:val="true"/>
        </w:rPr>
        <w:footnoteReference w:id="2030"/>
      </w:r>
      <w:r>
        <w:rPr>
          <w:rFonts w:ascii="Amiri" w:hAnsi="Amiri" w:eastAsia="Amiri" w:cs="Amiri"/>
          <w:color w:val="111111"/>
          <w:sz w:val="28"/>
          <w:sz w:val="28"/>
          <w:szCs w:val="28"/>
          <w:rtl w:val="true"/>
          <w:lang w:bidi="ar-SA"/>
        </w:rPr>
        <w:t>،ببغداد،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الحسين بن محمّد بن عبد الوهاب بن الدباش </w:t>
      </w:r>
      <w:r>
        <w:rPr>
          <w:rStyle w:val="FootnoteAnchor"/>
          <w:rtl w:val="true"/>
        </w:rPr>
        <w:footnoteReference w:id="2031"/>
      </w:r>
      <w:r>
        <w:rPr>
          <w:rFonts w:ascii="Amiri" w:hAnsi="Amiri" w:eastAsia="Amiri" w:cs="Amiri"/>
          <w:color w:val="111111"/>
          <w:sz w:val="28"/>
          <w:sz w:val="28"/>
          <w:szCs w:val="28"/>
          <w:rtl w:val="true"/>
          <w:lang w:bidi="ar-SA"/>
        </w:rPr>
        <w:t>،و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غالب بن المبارك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عبيد اللّه بن عبد الرّحمن بن محمّد الزهري، نا محمّد بن هارون بن حميد بن المجدّر، نا أبو بكر بن أبي شيبة العبسي، نا شريك، عن محمّد بن سعد الأنصاري، عن أبي ظبية، عن أبي أمامة،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المقة من اللّه، و الصيت في السماء، فإذا أحب اللّه عبدا نادى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يحب فلانا فأحبّوه، فيحبه أهل السماء، و ينزل له القبول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هبة اللّه بن سهل، و أبو القاسم تميم بن 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الحاكم أبو أحمد، أنا أبو الحسن علي بن المبارك المسروري، ببغداد، نا أبو بكر يعني ابن أبي شيبة، نا شريك بن عبد اللّه النخعي، عن محمّد بن سعد الأنصاري، عن أبي ظبية،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المقة من اللّه، و الصيت من السماء، فإذا أحبّ‌ اللّه عبدا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إنّ‌ ربكم يحب فلانا فأحبوه،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يحب فلانا فأحبوه،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اللّه له المقة على أهل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13464</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أبو بكر بن حمدان، نا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032"/>
      </w:r>
      <w:r>
        <w:rPr>
          <w:rFonts w:ascii="Amiri" w:hAnsi="Amiri" w:eastAsia="Amiri" w:cs="Amiri"/>
          <w:color w:val="111111"/>
          <w:sz w:val="28"/>
          <w:sz w:val="28"/>
          <w:szCs w:val="28"/>
          <w:rtl w:val="true"/>
          <w:lang w:bidi="ar-SA"/>
        </w:rPr>
        <w:t xml:space="preserve">علي بن حكيم الأودي، نا شريك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بكر بن أبي شيبة </w:t>
      </w:r>
      <w:r>
        <w:rPr>
          <w:rStyle w:val="FootnoteAnchor"/>
          <w:rtl w:val="true"/>
        </w:rPr>
        <w:footnoteReference w:id="2034"/>
      </w:r>
      <w:r>
        <w:rPr>
          <w:rFonts w:ascii="Amiri" w:hAnsi="Amiri" w:eastAsia="Amiri" w:cs="Amiri"/>
          <w:color w:val="111111"/>
          <w:sz w:val="28"/>
          <w:sz w:val="28"/>
          <w:szCs w:val="28"/>
          <w:rtl w:val="true"/>
          <w:lang w:bidi="ar-SA"/>
        </w:rPr>
        <w:t>،عن محمّد بن سعد، عن أبي ظبية، عن أبي أمامة، عن النبي صلى اللّه عليه و 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نا أبو الحسين بن المهتدي، نا أبو حفص </w:t>
      </w:r>
      <w:r>
        <w:rPr>
          <w:rStyle w:val="FootnoteAnchor"/>
          <w:rtl w:val="true"/>
        </w:rPr>
        <w:footnoteReference w:id="2035"/>
      </w:r>
      <w:r>
        <w:rPr>
          <w:rFonts w:ascii="Amiri" w:hAnsi="Amiri" w:eastAsia="Amiri" w:cs="Amiri"/>
          <w:color w:val="111111"/>
          <w:sz w:val="28"/>
          <w:sz w:val="28"/>
          <w:szCs w:val="28"/>
          <w:rtl w:val="true"/>
          <w:lang w:bidi="ar-SA"/>
        </w:rPr>
        <w:t>بن شاهين، نا محمّد بن محمّد بن سليمان الباغندي، نا أبو بكر بن أبي شيبة حدّثنا شريك، عن محمّد بن سعد الأنصاري، عن أبي ظبية،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المقة من اللّه و الصيت في السماء، فإذا أحبّ‌ اللّه عبدا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إنّ‌ ربك يحب فلانا فأحبه، فينادي جبريل، فينزل له المقة على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عبيد اللّه بن عبد الرّحمن بن محمّد، ثنا يحيى بن محمّد بن صاعد، نا أبو فروة الرهاوي يزيد بن محمّد بن يزيد، حدّثني أبي، نا يزيد بن سنان، ثنا زيد بن أبي أنيسة، و عبد اللّه بن يحيى، عن عمرو بن مرة، عن شمر </w:t>
      </w:r>
      <w:r>
        <w:rPr>
          <w:rStyle w:val="FootnoteAnchor"/>
          <w:rtl w:val="true"/>
        </w:rPr>
        <w:footnoteReference w:id="2036"/>
      </w:r>
      <w:r>
        <w:rPr>
          <w:rFonts w:ascii="Amiri" w:hAnsi="Amiri" w:eastAsia="Amiri" w:cs="Amiri"/>
          <w:color w:val="111111"/>
          <w:sz w:val="28"/>
          <w:sz w:val="28"/>
          <w:szCs w:val="28"/>
          <w:rtl w:val="true"/>
          <w:lang w:bidi="ar-SA"/>
        </w:rPr>
        <w:t>بن عطية، عن شهر بن حوشب،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حديث بلغني عنك تحدث به عن رسول اللّه صلى اللّه عليه و سلم في الوضوء، قال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أسمعه من نبي اللّه صلى اللّه عليه و سلم إلاّ مرة أو مرتين أو ثلاثا أو أربعا أو خمسا أو ستا أو سبعا لم أحدّث به، قال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فأحسن الوضوء، خرجت خطاياه من مسامعه و بصره، و يديه و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ظبية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وجدته عند أبي أمامة، و أنا سمعت عروة بن عبسة يحدّث بذلك عن رسول اللّه صلى اللّه عليه و سلم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عبد يبيت على طهر، فيذكر اللّه ثم يتعارّ </w:t>
      </w:r>
      <w:r>
        <w:rPr>
          <w:rStyle w:val="FootnoteAnchor"/>
          <w:rtl w:val="true"/>
        </w:rPr>
        <w:footnoteReference w:id="2037"/>
      </w:r>
      <w:r>
        <w:rPr>
          <w:rFonts w:ascii="Amiri" w:hAnsi="Amiri" w:eastAsia="Amiri" w:cs="Amiri"/>
          <w:color w:val="111111"/>
          <w:sz w:val="28"/>
          <w:sz w:val="28"/>
          <w:szCs w:val="28"/>
          <w:rtl w:val="true"/>
          <w:lang w:bidi="ar-SA"/>
        </w:rPr>
        <w:t>من الليل، فيدعو اللّه إلاّ أعطاه اللّه ما سأل من أمر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إبراهيم بن منصور، أنا أبو بكر بن المقرئ، أنا أبو يعلى، نا زهير، نا جرير، عن الأعمش، عن شمر بن عطية، عن شهر بن حوشب، قال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المسجد فإذا أبو أمامة في زاوية المسجد، فجلست إليه فجاء رجل أفضل رجل </w:t>
      </w:r>
    </w:p>
    <w:p>
      <w:pPr>
        <w:pStyle w:val="BookText"/>
        <w:rPr/>
      </w:pPr>
      <w:r>
        <w:rPr>
          <w:rFonts w:ascii="Amiri" w:hAnsi="Amiri" w:eastAsia="Amiri" w:cs="Amiri"/>
          <w:color w:val="111111"/>
          <w:sz w:val="28"/>
          <w:sz w:val="28"/>
          <w:szCs w:val="28"/>
          <w:rtl w:val="true"/>
          <w:lang w:bidi="ar-SA"/>
        </w:rPr>
        <w:t>بالشام إلاّ رجلا من أصحاب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يحدّث حديثا لو لم أسمعه يحدّثه،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شيئا سقط‍‌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خمسة، أو ستة، أو سبعة، لم أحدث به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يتوضأ فيحسن وضوءه، و سقط‍‌ شيء، رجله و سمعه و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المرء، و ذكر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نام طاهرا على ذكر </w:t>
      </w:r>
      <w:r>
        <w:rPr>
          <w:rStyle w:val="FootnoteAnchor"/>
          <w:rtl w:val="true"/>
        </w:rPr>
        <w:footnoteReference w:id="2038"/>
      </w:r>
      <w:r>
        <w:rPr>
          <w:rFonts w:ascii="Amiri" w:hAnsi="Amiri" w:eastAsia="Amiri" w:cs="Amiri"/>
          <w:color w:val="111111"/>
          <w:sz w:val="28"/>
          <w:sz w:val="28"/>
          <w:szCs w:val="28"/>
          <w:rtl w:val="true"/>
          <w:lang w:bidi="ar-SA"/>
        </w:rPr>
        <w:t>فيتعارّ من الليل، يسأل اللّه خيرا من الدنيا و الآخرة، إلاّ أعطاه اللّه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السّمرقندي، أنا أبو محمّد عبد اللّه بن أحمد بن عبيد اللّه بن عثمان السكري، أنا أبو الحسن أحمد بن محمّد بن الصلت المجبّر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بن البغدادي، أنا محمّد بن أحمد بن علي بن شكرويه، و محمّد بن أحمد بن علي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إبراهيم بن عبد اللّه بن محمّد بن خرّشيد قوله،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إسماعيل المحاملي إملاء، حدّثنا يوسف بن موسى، نا جرير، عن الأعمش، عن شمر بن عطية، عن شهر بن حوشب،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المسجد فإذا أبو أمامة جالس في زاوية المسجد، فجلست إليه، فجاء شيخ يقال له أبو ظبية من أفضل رجل بالشام، إلاّ رجل من أصحاب النبي صلى اللّه عليه و سلم فقال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رسول اللّه صلى اللّه عليه و سلم يحدّث حديثا لو لم أسمعه يحدثه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خرشيد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مرة، أو اثنتين، أو ثلاثا، أو أربعا، أو خمسا، أو ستا أو سبعا </w:t>
      </w:r>
      <w:r>
        <w:rPr>
          <w:rStyle w:val="FootnoteAnchor"/>
          <w:rtl w:val="true"/>
        </w:rPr>
        <w:footnoteReference w:id="2039"/>
      </w:r>
      <w:r>
        <w:rPr>
          <w:rFonts w:ascii="Amiri" w:hAnsi="Amiri" w:eastAsia="Amiri" w:cs="Amiri"/>
          <w:color w:val="111111"/>
          <w:sz w:val="28"/>
          <w:sz w:val="28"/>
          <w:szCs w:val="28"/>
          <w:rtl w:val="true"/>
          <w:lang w:bidi="ar-SA"/>
        </w:rPr>
        <w:t>ما حدّثته لكني سمعته أكثر من ذلك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يتوضأ فيحسن الوضوء إلاّ مرت ذنوبه من سمعه، و بصره، و يديه، و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عبسة </w:t>
      </w:r>
      <w:r>
        <w:rPr>
          <w:rStyle w:val="FootnoteAnchor"/>
          <w:rtl w:val="true"/>
        </w:rPr>
        <w:footnoteReference w:id="2040"/>
      </w:r>
      <w:r>
        <w:rPr>
          <w:rFonts w:ascii="IRNazanin" w:hAnsi="IRNazanin" w:eastAsia="IRNazanin"/>
          <w:color w:val="111111"/>
          <w:sz w:val="28"/>
          <w:sz w:val="28"/>
          <w:szCs w:val="28"/>
          <w:rtl w:val="true"/>
          <w:lang w:bidi="fa-IR"/>
        </w:rPr>
        <w:t>زاد ابن الصلت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يحدث هذا الحديث كما حدّثت، فذكر كما ذكر أبو أمامة و سمعته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ينام طاهرا على ذكر فيتعارّ من الليل، فسأل اللّه خيرا من الدنيا و الآخرة إلاّ أعطاه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طالب بن يوسف، أنبأ عبد العزيز بن علي بن أحمد الأزجي </w:t>
      </w:r>
      <w:r>
        <w:rPr>
          <w:rStyle w:val="FootnoteAnchor"/>
          <w:rtl w:val="true"/>
        </w:rPr>
        <w:footnoteReference w:id="2041"/>
      </w: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 xml:space="preserve">الحسن بن جعفر بن الوضاح، نا جعفر بن محمّد الفريابي، حدّثني أبو مروان عبد الملك بن حبيب المصيصي، نا أبو إسحاق الفزاري، عن الأعمش، عن شمر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شهر بن حوشب</w:t>
      </w:r>
      <w:r>
        <w:rPr>
          <w:rFonts w:eastAsia="Amiri" w:cs="Amiri" w:ascii="Amiri" w:hAnsi="Amiri"/>
          <w:color w:val="111111"/>
          <w:sz w:val="28"/>
          <w:szCs w:val="28"/>
          <w:rtl w:val="true"/>
          <w:lang w:bidi="ar-SA"/>
        </w:rPr>
        <w:t xml:space="preserve">] </w:t>
      </w:r>
      <w:r>
        <w:rPr>
          <w:rStyle w:val="FootnoteAnchor"/>
          <w:rtl w:val="true"/>
        </w:rPr>
        <w:footnoteReference w:id="20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مسجد دمشق فإذا أبو أمامة جالس في زاوية المسجد، فجاءه أبو ظبية حتى جلس، و كانوا لا يعدلون به رجلا إلاّ رجلا صاحب محمّدا عليه السّلام فقال أبو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سلم يحدّث حديثا لو لم أسمعه منه إلاّ مرة أو اثنتين </w:t>
      </w:r>
      <w:r>
        <w:rPr>
          <w:rStyle w:val="FootnoteAnchor"/>
          <w:rtl w:val="true"/>
        </w:rPr>
        <w:footnoteReference w:id="2043"/>
      </w:r>
      <w:r>
        <w:rPr>
          <w:rFonts w:ascii="Amiri" w:hAnsi="Amiri" w:eastAsia="Amiri" w:cs="Amiri"/>
          <w:color w:val="111111"/>
          <w:sz w:val="28"/>
          <w:sz w:val="28"/>
          <w:szCs w:val="28"/>
          <w:rtl w:val="true"/>
          <w:lang w:bidi="ar-SA"/>
        </w:rPr>
        <w:t>حتى عدّ سبعا ما حدّثتكموه، و لكني قد سمعته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يتوضأ فيحسن وضوءه، ثم يقوم إلى الصلاة إلاّ خرجت ذنوبه من سمعه و بصره و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قد سمعته من عمرو بن عبسة </w:t>
      </w:r>
      <w:r>
        <w:rPr>
          <w:rStyle w:val="FootnoteAnchor"/>
          <w:rtl w:val="true"/>
        </w:rPr>
        <w:footnoteReference w:id="2044"/>
      </w:r>
      <w:r>
        <w:rPr>
          <w:rFonts w:ascii="Amiri" w:hAnsi="Amiri" w:eastAsia="Amiri" w:cs="Amiri"/>
          <w:color w:val="111111"/>
          <w:sz w:val="28"/>
          <w:sz w:val="28"/>
          <w:szCs w:val="28"/>
          <w:rtl w:val="true"/>
          <w:lang w:bidi="ar-SA"/>
        </w:rPr>
        <w:t>يحدّث كما قلت، 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ينام طاهرا على ذكر فيتعارّ من الليل فيسأل اللّه خيرا من الدنيا و الآخرة إلاّ أعطاه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من هذا يا أبا ظبية‌؟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أنا هبة اللّه بن إبراهيم بن عمر، أنا أحمد بن محمّد بن إسماعيل، نا محمّد بن أحمد بن حمّاد </w:t>
      </w:r>
      <w:r>
        <w:rPr>
          <w:rStyle w:val="FootnoteAnchor"/>
          <w:rtl w:val="true"/>
        </w:rPr>
        <w:footnoteReference w:id="2045"/>
      </w:r>
      <w:r>
        <w:rPr>
          <w:rFonts w:ascii="Amiri" w:hAnsi="Amiri" w:eastAsia="Amiri" w:cs="Amiri"/>
          <w:color w:val="111111"/>
          <w:sz w:val="28"/>
          <w:sz w:val="28"/>
          <w:szCs w:val="28"/>
          <w:rtl w:val="true"/>
          <w:lang w:bidi="ar-SA"/>
        </w:rPr>
        <w:t>،نا عمران بن بكار بن راشد أبو موسى الكلاعي الحمصي، نا أبو المغيرة عبد القدوس بن الحجاج، نا صفوان بن عمرو، عن غيلان بن معشر، عن أبي ظبية السلفي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بن الخطاب بالجابية في يوم الجمعة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Style w:val="FootnoteAnchor"/>
          <w:rtl w:val="true"/>
        </w:rPr>
        <w:footnoteReference w:id="2046"/>
      </w:r>
      <w:r>
        <w:rPr>
          <w:rFonts w:ascii="IRNazanin" w:hAnsi="IRNazanin" w:eastAsia="IRNazanin"/>
          <w:color w:val="111111"/>
          <w:sz w:val="28"/>
          <w:sz w:val="28"/>
          <w:szCs w:val="28"/>
          <w:rtl w:val="true"/>
          <w:lang w:bidi="fa-IR"/>
        </w:rPr>
        <w:t>فنزل عن المنبر فسجد، و سجد الناس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ثنا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ظبية الكلاعي شامي، هو صاحب معاذ</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القاسم العبدي، أنا حمد </w:t>
      </w:r>
      <w:r>
        <w:rPr>
          <w:rStyle w:val="FootnoteAnchor"/>
          <w:rtl w:val="true"/>
        </w:rPr>
        <w:footnoteReference w:id="2047"/>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w:t>
      </w:r>
      <w:r>
        <w:rPr>
          <w:rStyle w:val="FootnoteAnchor"/>
          <w:rtl w:val="true"/>
        </w:rPr>
        <w:footnoteReference w:id="20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ظبية الكلاعي سمع معاذا و المقداد، روى عنه شهر بن حوشب، و محمّد بن سعد، و ثابت البناني،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ظبية الكلاعي عن المقداد بن الأسود، و أبي أمامة، روى عنه محمّد بن سعد الأنصاري، و شهر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بن الطبري، أنا أبو الحسين بن الفضل، أنا عبد اللّه بن جعفر، نا يعقوب، قال </w:t>
      </w:r>
      <w:r>
        <w:rPr>
          <w:rStyle w:val="FootnoteAnchor"/>
          <w:rtl w:val="true"/>
        </w:rPr>
        <w:footnoteReference w:id="20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ظبية كلاعي، شامي، يحدّث عن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2050"/>
      </w:r>
      <w:r>
        <w:rPr>
          <w:rFonts w:ascii="Amiri" w:hAnsi="Amiri" w:eastAsia="Amiri" w:cs="Amiri"/>
          <w:color w:val="111111"/>
          <w:sz w:val="28"/>
          <w:sz w:val="28"/>
          <w:szCs w:val="28"/>
          <w:rtl w:val="true"/>
          <w:lang w:bidi="ar-SA"/>
        </w:rPr>
        <w:t xml:space="preserve">،أنا تمام بن محمّد، أنا أبو عبد اللّه الكندي، نا أبو زرعة قال </w:t>
      </w:r>
      <w:r>
        <w:rPr>
          <w:rStyle w:val="FootnoteAnchor"/>
          <w:rtl w:val="true"/>
        </w:rPr>
        <w:footnoteReference w:id="2051"/>
      </w:r>
      <w:r>
        <w:rPr>
          <w:rFonts w:ascii="Amiri" w:hAnsi="Amiri" w:eastAsia="Amiri" w:cs="Amiri"/>
          <w:color w:val="111111"/>
          <w:sz w:val="28"/>
          <w:sz w:val="28"/>
          <w:szCs w:val="28"/>
          <w:rtl w:val="true"/>
          <w:lang w:bidi="ar-SA"/>
        </w:rPr>
        <w:t>في طبقة قدم تلي الطبقة العليا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ظبية يحدث عن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الحسين بن محمّد بن علي، أنا علي بن المحسن التنوخي، أنا محمّد بن المظفر، أنبأ بكر بن أحمد بن حفص، نا أحمد بن محمّد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ظبية السّلفي يحدث عن معاذ، و حضر خطبة عمر بالجابية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الخضر بن الحسين </w:t>
      </w:r>
      <w:r>
        <w:rPr>
          <w:rStyle w:val="FootnoteAnchor"/>
          <w:rtl w:val="true"/>
        </w:rPr>
        <w:footnoteReference w:id="2052"/>
      </w:r>
      <w:r>
        <w:rPr>
          <w:rFonts w:ascii="Amiri" w:hAnsi="Amiri" w:eastAsia="Amiri" w:cs="Amiri"/>
          <w:color w:val="111111"/>
          <w:sz w:val="28"/>
          <w:sz w:val="28"/>
          <w:szCs w:val="28"/>
          <w:rtl w:val="true"/>
          <w:lang w:bidi="ar-SA"/>
        </w:rPr>
        <w:t xml:space="preserve">،عن أبي عبد اللّه محمّد بن علي بن المبارك، أنا رشأ بن نظيف المقرئ، أنا محمّد بن إبراهيم بن محمّد الطرسوسي، أنا </w:t>
      </w:r>
    </w:p>
    <w:p>
      <w:pPr>
        <w:pStyle w:val="BookText"/>
        <w:rPr/>
      </w:pPr>
      <w:r>
        <w:rPr>
          <w:rFonts w:ascii="Amiri" w:hAnsi="Amiri" w:eastAsia="Amiri" w:cs="Amiri"/>
          <w:color w:val="111111"/>
          <w:sz w:val="28"/>
          <w:sz w:val="28"/>
          <w:szCs w:val="28"/>
          <w:rtl w:val="true"/>
          <w:lang w:bidi="ar-SA"/>
        </w:rPr>
        <w:t>محمّد بن محمّد بن داود الكرجي، 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ظبية الكلاعي أرجو أن يكون سمع من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ظبية الظاء المعجمة فهو أبو ظبية الكلاعي، يروي عن عمرو بن عبسة، و المقداد، و أبي أمامة، روى عنه محمّد بن سعد، و شهر بن حوشب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ظبية الكلاعي عن عمرو بن عبسة السلمي، و المقداد، و معاذ بن جبل، و عبد اللّه بن عمر، روى عنه أبو سعيد شهر بن حوشب، و محمّد بن سعد، و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حديثه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صادق محمّد بن أحمد بن جعفر، أنا أحمد بن محمّد بن زنجويه، أنا الحسن بن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ظبية فوق الطاء نقطة و بعدها باء تحتها نقطة و يليها ياء تحتها نقطتان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ظبية الكلاعي، روى عن معاذ بن جبل، و المقداد بن الأسود، روى عنه شهر بن حوشب، و محمّد بن سعد، و ثابت البناني، و لا يعرف له اسم، و يقال إنّ‌ اسمه كنيته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بن حمزة، عن عبد الرّحيم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خالي أبو المعالي محمّد بن يحيى القاضي، نا أبو الفتح نصر بن إبراهيم، أنا عبد الرحيم بن أحمد، 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ظبية بالظاء معجمة بواحدة و يقال له أبو ظبية، روى عنه محمّد بن سعد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w:t>
      </w:r>
      <w:r>
        <w:rPr>
          <w:rStyle w:val="FootnoteAnchor"/>
          <w:rtl w:val="true"/>
        </w:rPr>
        <w:footnoteReference w:id="20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ظبية بظاء معجمة، ثم باء معجمة بواحدة ثم ياء معجمة باثنتين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ظبية الكلاعي، يروي عن عمرو بن عبسة، و المقداد، و أبي أمامة، روى عنه محمّد بن سعد الأنصاري، و شهر بن حوشب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نا </w:t>
      </w:r>
    </w:p>
    <w:p>
      <w:pPr>
        <w:pStyle w:val="BookText"/>
        <w:rPr/>
      </w:pPr>
      <w:r>
        <w:rPr>
          <w:rFonts w:ascii="Amiri" w:hAnsi="Amiri" w:eastAsia="Amiri" w:cs="Amiri"/>
          <w:color w:val="111111"/>
          <w:sz w:val="28"/>
          <w:sz w:val="28"/>
          <w:szCs w:val="28"/>
          <w:rtl w:val="true"/>
          <w:lang w:bidi="ar-SA"/>
        </w:rPr>
        <w:t xml:space="preserve">محمّد بن هارون الروياني، نا محمّد بن المثنى، نا محمّد بن عمار، نا جرير </w:t>
      </w:r>
      <w:r>
        <w:rPr>
          <w:rStyle w:val="FootnoteAnchor"/>
          <w:rtl w:val="true"/>
        </w:rPr>
        <w:footnoteReference w:id="2056"/>
      </w:r>
      <w:r>
        <w:rPr>
          <w:rFonts w:ascii="Amiri" w:hAnsi="Amiri" w:eastAsia="Amiri" w:cs="Amiri"/>
          <w:color w:val="111111"/>
          <w:sz w:val="28"/>
          <w:sz w:val="28"/>
          <w:szCs w:val="28"/>
          <w:rtl w:val="true"/>
          <w:lang w:bidi="ar-SA"/>
        </w:rPr>
        <w:t>،عن الأعمش، عن شمر بن عطية،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فإذا أبو أمامة في زاوية المسجد، فجلست إليه، فجاء شيخ يقال له أبو ظبية من أفضل رجل بالشام إلاّ رجلا </w:t>
      </w:r>
      <w:r>
        <w:rPr>
          <w:rStyle w:val="FootnoteAnchor"/>
          <w:rtl w:val="true"/>
        </w:rPr>
        <w:footnoteReference w:id="2057"/>
      </w:r>
      <w:r>
        <w:rPr>
          <w:rFonts w:ascii="Amiri" w:hAnsi="Amiri" w:eastAsia="Amiri" w:cs="Amiri"/>
          <w:color w:val="111111"/>
          <w:sz w:val="28"/>
          <w:sz w:val="28"/>
          <w:szCs w:val="28"/>
          <w:rtl w:val="true"/>
          <w:lang w:bidi="ar-SA"/>
        </w:rPr>
        <w:t>من أصحاب نبي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الأصبهاني، أنا أبو الحسن العدل،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سعدان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العباس يقول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يحيى بن معين عن أبي ظبية الذي يروي عنه محمّد بن سعد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 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Style w:val="FootnoteAnchor"/>
          <w:rtl w:val="true"/>
        </w:rPr>
        <w:footnoteReference w:id="2059"/>
      </w:r>
      <w:r>
        <w:rPr>
          <w:rFonts w:ascii="Amiri" w:hAnsi="Amiri" w:eastAsia="Amiri" w:cs="Amiri"/>
          <w:color w:val="111111"/>
          <w:sz w:val="28"/>
          <w:sz w:val="28"/>
          <w:szCs w:val="28"/>
          <w:rtl w:val="true"/>
          <w:lang w:bidi="ar-SA"/>
        </w:rPr>
        <w:t>بن عطية عن أبي ظبية، عن عمرو بن عبسة، لا أدري هو هذا أم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60"/>
      </w:r>
      <w:r>
        <w:rPr>
          <w:rFonts w:ascii="Amiri" w:hAnsi="Amiri" w:eastAsia="Amiri" w:cs="Amiri"/>
          <w:color w:val="111111"/>
          <w:sz w:val="28"/>
          <w:sz w:val="28"/>
          <w:szCs w:val="28"/>
          <w:rtl w:val="true"/>
          <w:lang w:bidi="ar-SA"/>
        </w:rPr>
        <w:t>هو هو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أبو بكر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بن سعيد الدارمي يقول </w:t>
      </w:r>
      <w:r>
        <w:rPr>
          <w:rStyle w:val="FootnoteAnchor"/>
          <w:rtl w:val="true"/>
        </w:rPr>
        <w:footnoteReference w:id="2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ظبية الذي يروي عنه محمّد بن سعد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مندة، أنبأ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قال </w:t>
      </w:r>
      <w:r>
        <w:rPr>
          <w:rStyle w:val="FootnoteAnchor"/>
          <w:rtl w:val="true"/>
        </w:rPr>
        <w:footnoteReference w:id="2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زرعة عن أبي ظبية هل يسمى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أحدا يسميه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المظفر القشيري، عن محمّد بن علي بن محمّد الصوفي، أنا أبو عبد الرّحمن السلمي،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ظبية الشامي الكلاعي ليس به بأس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6" w:name="pg16736_161544"/>
      <w:bookmarkStart w:id="747" w:name="pg16736_161544"/>
      <w:bookmarkEnd w:id="747"/>
    </w:p>
    <w:p>
      <w:pPr>
        <w:pStyle w:val="Heading2"/>
        <w:numPr>
          <w:ilvl w:val="1"/>
          <w:numId w:val="1"/>
        </w:numPr>
        <w:rPr/>
      </w:pPr>
      <w:bookmarkStart w:id="748" w:name="pg16736_161544"/>
      <w:bookmarkStart w:id="749" w:name="__RefHeading___Toc4613817_73709187"/>
      <w:bookmarkStart w:id="750" w:name="_Toc310"/>
      <w:bookmarkEnd w:id="748"/>
      <w:bookmarkEnd w:id="749"/>
      <w:r>
        <w:rPr>
          <w:rtl w:val="true"/>
        </w:rPr>
        <w:t>فهرس</w:t>
      </w:r>
      <w:bookmarkEnd w:id="75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السادس و الستون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الفهرس باب ذكر من سمّي بكنيته أو اشتهرت كنيته في اسمه سوى ما تقدم ذكره مرتّبا على الحروف أيضا</w:t>
      </w:r>
    </w:p>
    <w:p>
      <w:pPr>
        <w:pStyle w:val="BookText"/>
        <w:rPr/>
      </w:pPr>
      <w:r>
        <w:rPr>
          <w:rFonts w:eastAsia="Amiri" w:cs="Amiri" w:ascii="Amiri" w:hAnsi="Amiri"/>
          <w:color w:val="111111"/>
          <w:sz w:val="28"/>
          <w:szCs w:val="28"/>
          <w:lang w:bidi="ar-SA"/>
        </w:rPr>
        <w:t>8350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أحمد بن علي الكلاعي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 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8351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أحمد بن هارون الرشيد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8352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إبراهيم الدمشقي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8353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الأبرد الدمشقي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8354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الأبطال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8355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الأبيض العبسي الشامي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8356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أحيحة القرشي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8357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الأخضر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8358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الأزهر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8359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إسماعيل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8360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الأسود البيروتي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8361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الفزاري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8362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أميّة الثعلبى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8363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أمية الشّعباني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8364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أوس </w:t>
      </w:r>
      <w:r>
        <w:rPr>
          <w:rFonts w:eastAsia="IRNazanin" w:cs="IRNazanin"/>
          <w:color w:val="111111"/>
          <w:sz w:val="28"/>
          <w:szCs w:val="28"/>
          <w:lang w:bidi="fa-IR"/>
        </w:rPr>
        <w:t>14</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إياس الليثي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8367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8368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الباء</w:t>
      </w:r>
    </w:p>
    <w:p>
      <w:pPr>
        <w:pStyle w:val="BookText"/>
        <w:rPr/>
      </w:pPr>
      <w:r>
        <w:rPr>
          <w:rFonts w:eastAsia="Amiri" w:cs="Amiri" w:ascii="Amiri" w:hAnsi="Amiri"/>
          <w:color w:val="111111"/>
          <w:sz w:val="28"/>
          <w:szCs w:val="28"/>
          <w:lang w:bidi="ar-SA"/>
        </w:rPr>
        <w:t>8369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8370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بردة بن عوف الأزدي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8371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بردة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8372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بسرة الجهني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8373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بشر التّنوخي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8374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بشر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8375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بشر الكلاعي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8376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بشر المروزيّ‌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8377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بقية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أبو بكر</w:t>
      </w:r>
    </w:p>
    <w:p>
      <w:pPr>
        <w:pStyle w:val="BookText"/>
        <w:rPr/>
      </w:pPr>
      <w:r>
        <w:rPr>
          <w:rFonts w:eastAsia="Amiri" w:cs="Amiri" w:ascii="Amiri" w:hAnsi="Amiri"/>
          <w:color w:val="111111"/>
          <w:sz w:val="28"/>
          <w:szCs w:val="28"/>
          <w:lang w:bidi="ar-SA"/>
        </w:rPr>
        <w:t>8378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أنس بن مالك بن النضر الأنصاري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8379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بشر القرشي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8380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حنظلة العنزي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8381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سعيد الأوزاعي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8382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سليمان بن أبي السائب القرشي الدمشقي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8383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عبيد اللّه بن أنس بن مالك الأنصاري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8384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عبد اللّه بن حويطب بن عبد العزّى بن أبي قيس بن عبد ودّ القرشي العامري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8385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عبد اللّه بن محمّد بن أبي سبرة بن أبي رهم بن عبد العزّى بن أبي قيس ابن عبد ودّ بن نصر بن مالك بن حسل بن عامر بن لؤي بن غالب القرشي العامري المديني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8386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عبد اللّه الأسوار ابن يزيد بن معاوية بن أبي سفيان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8387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عبد الرّحمن بن الحارث بن هشام بن المغيرة بن عبد اللّه بن عمر بن مخزوم القرشي المخزومي المدني </w:t>
      </w:r>
      <w:r>
        <w:rPr>
          <w:rFonts w:eastAsia="Amiri" w:cs="Amiri" w:ascii="Amiri" w:hAnsi="Amiri"/>
          <w:color w:val="111111"/>
          <w:sz w:val="28"/>
          <w:szCs w:val="28"/>
          <w:lang w:bidi="ar-SA"/>
        </w:rPr>
        <w:t>31</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عبد العزيز بن مروان بن الحكم القرشي الأموي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عبد الواحد بن قيس الأفطس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8390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عتيق بن عبد العزيز بن الوليد بن عبد الملك بن مروان بن الحكم الأموي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8391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محمّد بن عمرو بن حزم بن زيد بن لوذان بن عمرو بن عبد عوف بن غنم ابن مالك بن النجار أبو محمّد الأنصاري الخزرجي المدني الفقيه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8392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يزيد بن معاوية بن أبي سفيان الأموي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8393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يزيد بن أبي بكر بن يزيد بن معاوية الأموي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8394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يزيد بن الوليد بن عبد الملك بن مروان الأموي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8395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البيروتي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8396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الكلبي العابد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8397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8398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الصيداوي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8399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الشّبلي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8400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الوراق الصوفي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8401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الجصاص البصري الصوفي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8402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الدمشقي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8403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الزعفراني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8404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العطار الداراني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8405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القلانسي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8406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ابن العريف الأكفاني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8407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الفريابي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8408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الواسطي الصوفي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8409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السمرقندي الفقيه الحنفي المعروف بالظهير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eastAsia="Amiri" w:cs="Amiri" w:ascii="Amiri" w:hAnsi="Amiri"/>
          <w:color w:val="111111"/>
          <w:sz w:val="28"/>
          <w:szCs w:val="28"/>
          <w:lang w:bidi="ar-SA"/>
        </w:rPr>
        <w:t>8410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تجراة الكندي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8411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تميمة مولى بني مروان الأموي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8412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توبة المصري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الثاء</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ثابت الدّمشقي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الثريا الكردي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8414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ثعلبة الخشني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الجيم</w:t>
      </w:r>
    </w:p>
    <w:p>
      <w:pPr>
        <w:pStyle w:val="BookText"/>
        <w:rPr/>
      </w:pPr>
      <w:r>
        <w:rPr>
          <w:rFonts w:eastAsia="Amiri" w:cs="Amiri" w:ascii="Amiri" w:hAnsi="Amiri"/>
          <w:color w:val="111111"/>
          <w:sz w:val="28"/>
          <w:szCs w:val="28"/>
          <w:lang w:bidi="ar-SA"/>
        </w:rPr>
        <w:t>8415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الجرّاح الغسّاني </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8416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الجعد السّائح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8417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جعدة القرشي مولاهم دمشقي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8418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الصّاحي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8419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الخراساني الشّافعيّ‌ </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8420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بن بحبرى </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8421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ابن بنت أبي سعيد الثعلبي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8422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بن ماهان الرّازي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8423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8424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الحدّاد الصّوفي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8425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الدّمشقي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8426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الجعيد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8427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جلتا البهراني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8428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الجلد التّميمي </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8429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الجماهر لقب و اسمه محمّد بن عثمان </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8430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جميع بن عمر بن الوليد بن عبد الملك بن مروان بن الحكم بن أبي العاص الأموي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8431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جميل القدريّ‌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8432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جناب الكلبي اسمه يحيى بن أبي حية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8433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جندل العامري اسمه العاص بن سهيل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8434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جندل بن سهيل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8435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المؤدب مؤذّن الضّحّاك بن قيس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8436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الجهم بن حذيفة العدوي اسمه عبيد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8437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الجهم بن كنانة الكلبي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8438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الجودي اسمه الحارث بن عمير </w:t>
      </w:r>
      <w:r>
        <w:rPr>
          <w:rFonts w:eastAsia="Amiri" w:cs="Amiri" w:ascii="Amiri" w:hAnsi="Amiri"/>
          <w:color w:val="111111"/>
          <w:sz w:val="28"/>
          <w:szCs w:val="28"/>
          <w:lang w:bidi="ar-SA"/>
        </w:rPr>
        <w:t>123</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الجلاس العبدريّ‌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eastAsia="Amiri" w:cs="Amiri" w:ascii="Amiri" w:hAnsi="Amiri"/>
          <w:color w:val="111111"/>
          <w:sz w:val="28"/>
          <w:szCs w:val="28"/>
          <w:lang w:bidi="ar-SA"/>
        </w:rPr>
        <w:t>8440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حاتم الرّازي اسمه محمّد بن إدريس الحنظلي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8441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حاتم بن حبّان البستي اسمه محمّد بن حبّان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8442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حارثة أظنه ابن عراك بن خالد بن يزيد بن صالح بن صبيح المرّي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8443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الحارث بن الحسن بن يحيى الخشني البلاطي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8444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الحارث بن أبي عطيّة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8445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الحارث الأولاسي فيض بن الخضر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8446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الحارث الصّوفي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8447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الحارث بن أبي العجل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8448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حازم الأسدي بن الخناصري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8449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حازم الأعرج اسمه سلمة بن دينار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8450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حامد الجرجاني اسمه أحمد بن علي بن إسحاق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8451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حديرة،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حديرج،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حدير الجذامي،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الأجذمي،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اللخمي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8452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حرب اليماني المبرقع الذي زعم أنه السفياني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8453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حرّة الحجازي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8454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حريش الكناني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8455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حزابة اسمه الوليد بن حنيفة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8456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حسّان بن حسّان البسريّ‌ أخو أبي عبيد محمّد بن حسّان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8457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حسّان الزيادي اسمه الحسن بن عثمان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بن جعفر المتوكّل بن محمّد المعتصم بن هارون الرشيد بن محمّد المهدي ابن عبد اللّه المنصور بن محمّد بن علي بن عبد اللّه بن العبّاس الهاشمي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8459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بعض إخوان أبي الميمون بن راشد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8460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الأعرابي الصوفي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8461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الأطرابلسي </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8462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بن حفص </w:t>
      </w:r>
      <w:r>
        <w:rPr>
          <w:rFonts w:eastAsia="IRNazanin" w:cs="IRNazanin"/>
          <w:color w:val="111111"/>
          <w:sz w:val="28"/>
          <w:szCs w:val="28"/>
          <w:lang w:bidi="fa-IR"/>
        </w:rPr>
        <w:t>144</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التهامي الشاعر اسمه علي بن محمّد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المعاني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8465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الدمشقي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8466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الدّويدة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أبو الحسين</w:t>
      </w:r>
    </w:p>
    <w:p>
      <w:pPr>
        <w:pStyle w:val="BookText"/>
        <w:rPr/>
      </w:pPr>
      <w:r>
        <w:rPr>
          <w:rFonts w:eastAsia="Amiri" w:cs="Amiri" w:ascii="Amiri" w:hAnsi="Amiri"/>
          <w:color w:val="111111"/>
          <w:sz w:val="28"/>
          <w:szCs w:val="28"/>
          <w:lang w:bidi="ar-SA"/>
        </w:rPr>
        <w:t>8467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بن أحمد بن الطيب النّصيبي الفقيه المعروف بالحكّاك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8468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بن بنان المصري الصوفي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8469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بن حريش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8470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بن عمرو بن محمّد السّلمي الداراني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8471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8472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الرائق المعري الشاعر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8473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حفص الدمشقي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8474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حفص الدمشقي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أبو الحكم</w:t>
      </w:r>
    </w:p>
    <w:p>
      <w:pPr>
        <w:pStyle w:val="BookText"/>
        <w:rPr/>
      </w:pPr>
      <w:r>
        <w:rPr>
          <w:rFonts w:eastAsia="Amiri" w:cs="Amiri" w:ascii="Amiri" w:hAnsi="Amiri"/>
          <w:color w:val="111111"/>
          <w:sz w:val="28"/>
          <w:szCs w:val="28"/>
          <w:lang w:bidi="ar-SA"/>
        </w:rPr>
        <w:t>8475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الحكم بن أبي الأبيض العبسي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8476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الحكم الدمشقي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8477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أبو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الرداد الفزاري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8478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حلة الفزاري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8479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حلحلة بن الردّاد الشاعر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8480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حلخان الصوفي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8481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حمزة البغدادي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8482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حمزة الخراساني الصوفي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8483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حملة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8484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حمل الكلبي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حيي الأذرعي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الخاء</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خالد الحرسي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خالد الدمشقي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8488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خالد الفارسي </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8489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خالد القصاع </w:t>
      </w:r>
      <w:r>
        <w:rPr>
          <w:rFonts w:eastAsia="IRNazanin" w:cs="IRNazanin"/>
          <w:color w:val="111111"/>
          <w:sz w:val="28"/>
          <w:szCs w:val="28"/>
          <w:lang w:bidi="fa-IR"/>
        </w:rPr>
        <w:t>158</w:t>
      </w:r>
    </w:p>
    <w:p>
      <w:pPr>
        <w:pStyle w:val="BookText"/>
        <w:rPr/>
      </w:pPr>
      <w:r>
        <w:rPr>
          <w:rFonts w:eastAsia="Amiri" w:cs="Amiri" w:ascii="Amiri" w:hAnsi="Amiri"/>
          <w:color w:val="111111"/>
          <w:sz w:val="28"/>
          <w:szCs w:val="28"/>
          <w:lang w:bidi="ar-SA"/>
        </w:rPr>
        <w:t>8490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خداش بن عتبة بن أبي لهب بن عبد المطلب بن هاشم القرشي الهاشمي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8491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خراسان بن تميم الفارسي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8492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8493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الخير الأقطع التيناتي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الدال</w:t>
      </w:r>
    </w:p>
    <w:p>
      <w:pPr>
        <w:pStyle w:val="BookText"/>
        <w:rPr/>
      </w:pPr>
      <w:r>
        <w:rPr>
          <w:rFonts w:eastAsia="Amiri" w:cs="Amiri" w:ascii="Amiri" w:hAnsi="Amiri"/>
          <w:color w:val="111111"/>
          <w:sz w:val="28"/>
          <w:szCs w:val="28"/>
          <w:lang w:bidi="ar-SA"/>
        </w:rPr>
        <w:t>8494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دوس الأشعري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الذال</w:t>
      </w:r>
    </w:p>
    <w:p>
      <w:pPr>
        <w:pStyle w:val="BookText"/>
        <w:rPr/>
      </w:pPr>
      <w:r>
        <w:rPr>
          <w:rFonts w:eastAsia="Amiri" w:cs="Amiri" w:ascii="Amiri" w:hAnsi="Amiri"/>
          <w:color w:val="111111"/>
          <w:sz w:val="28"/>
          <w:szCs w:val="28"/>
          <w:lang w:bidi="ar-SA"/>
        </w:rPr>
        <w:t>8495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8496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ذر البعلبكي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8497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الذكر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8498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ذؤيب الهذلي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8499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الذّيّال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الراء</w:t>
      </w:r>
    </w:p>
    <w:p>
      <w:pPr>
        <w:pStyle w:val="BookText"/>
        <w:rPr/>
      </w:pPr>
      <w:r>
        <w:rPr>
          <w:rFonts w:eastAsia="Amiri" w:cs="Amiri" w:ascii="Amiri" w:hAnsi="Amiri"/>
          <w:color w:val="111111"/>
          <w:sz w:val="28"/>
          <w:szCs w:val="28"/>
          <w:lang w:bidi="ar-SA"/>
        </w:rPr>
        <w:t>8500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راشد الخولاني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8501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راشد الحبراني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8502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الرباب القشيري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8503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الربيع الدمشقي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8504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رجاء مولى أبي قلابة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8505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رجاء ابن أخي أبي إدريس الخولاني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8506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رجاء الدمشقي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8507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الرضا الصياد العابد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8508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الرضا بن النحاس الحلبي </w:t>
      </w:r>
      <w:r>
        <w:rPr>
          <w:rFonts w:eastAsia="Amiri" w:cs="Amiri" w:ascii="Amiri" w:hAnsi="Amiri"/>
          <w:color w:val="111111"/>
          <w:sz w:val="28"/>
          <w:szCs w:val="28"/>
          <w:lang w:bidi="ar-SA"/>
        </w:rPr>
        <w:t>232</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روح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روق الدمشقي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8511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الروم بن عمير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8512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رويحة الخثعمي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8513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ريحانة الصحابي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8514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ريحانة الجمحي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الزاي</w:t>
      </w:r>
    </w:p>
    <w:p>
      <w:pPr>
        <w:pStyle w:val="BookText"/>
        <w:rPr/>
      </w:pPr>
      <w:r>
        <w:rPr>
          <w:rFonts w:eastAsia="Amiri" w:cs="Amiri" w:ascii="Amiri" w:hAnsi="Amiri"/>
          <w:color w:val="111111"/>
          <w:sz w:val="28"/>
          <w:szCs w:val="28"/>
          <w:lang w:bidi="ar-SA"/>
        </w:rPr>
        <w:t>8515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الزاهرية </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8516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زائد </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8517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زبيد الطائي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8518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الزبير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8519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8520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زرارة الحكمي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8521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بن عمرو بن جرير بن عبد اللّه البجلي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8522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اللخمي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8523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السيباني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8524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الدمشقي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8525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الرازي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8526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الصوفي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8527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الجنبي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8528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الحاجب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8529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الزّعيزعة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زكّار الزاهد </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8531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الزناد </w:t>
      </w:r>
      <w:r>
        <w:rPr>
          <w:rFonts w:eastAsia="IRNazanin" w:cs="IRNazanin"/>
          <w:color w:val="111111"/>
          <w:sz w:val="28"/>
          <w:szCs w:val="28"/>
          <w:lang w:bidi="fa-IR"/>
        </w:rPr>
        <w:t>250</w:t>
      </w:r>
    </w:p>
    <w:p>
      <w:pPr>
        <w:pStyle w:val="BookText"/>
        <w:rPr/>
      </w:pPr>
      <w:r>
        <w:rPr>
          <w:rFonts w:eastAsia="Amiri" w:cs="Amiri" w:ascii="Amiri" w:hAnsi="Amiri"/>
          <w:color w:val="111111"/>
          <w:sz w:val="28"/>
          <w:szCs w:val="28"/>
          <w:lang w:bidi="ar-SA"/>
        </w:rPr>
        <w:t>8532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الزهراء القشيري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8533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زياد مولى آل دراج الجمحي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8534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زياد أو أبو ثابت، أو ثابت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8535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زياد </w:t>
      </w:r>
      <w:r>
        <w:rPr>
          <w:rFonts w:eastAsia="Amiri" w:cs="Amiri" w:ascii="Amiri" w:hAnsi="Amiri"/>
          <w:color w:val="111111"/>
          <w:sz w:val="28"/>
          <w:szCs w:val="28"/>
          <w:lang w:bidi="ar-SA"/>
        </w:rPr>
        <w:t>253</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زياد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زياد السفياني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أبو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زيد الأسدي، و يقال الأزدي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8539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زيد الدمشقي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8540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زيد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8541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زيد الأعمى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8542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زيد الغساني الدمشقي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السين</w:t>
      </w:r>
    </w:p>
    <w:p>
      <w:pPr>
        <w:pStyle w:val="BookText"/>
        <w:rPr/>
      </w:pPr>
      <w:r>
        <w:rPr>
          <w:rFonts w:eastAsia="Amiri" w:cs="Amiri" w:ascii="Amiri" w:hAnsi="Amiri"/>
          <w:color w:val="111111"/>
          <w:sz w:val="28"/>
          <w:szCs w:val="28"/>
          <w:lang w:bidi="ar-SA"/>
        </w:rPr>
        <w:t>8543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ساسان الرقاشي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8544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الساكن </w:t>
      </w:r>
      <w:r>
        <w:rPr>
          <w:rFonts w:eastAsia="Amiri" w:cs="Amiri" w:ascii="Amiri" w:hAnsi="Amiri"/>
          <w:color w:val="111111"/>
          <w:sz w:val="28"/>
          <w:szCs w:val="28"/>
          <w:lang w:bidi="ar-SA"/>
        </w:rPr>
        <w:t>258</w:t>
      </w:r>
    </w:p>
    <w:p>
      <w:pPr>
        <w:pStyle w:val="BookText"/>
        <w:rPr/>
      </w:pPr>
      <w:r>
        <w:rPr>
          <w:rFonts w:eastAsia="IRNazanin" w:cs="IRNazanin"/>
          <w:color w:val="111111"/>
          <w:sz w:val="28"/>
          <w:szCs w:val="28"/>
          <w:lang w:bidi="fa-IR"/>
        </w:rPr>
        <w:t>8545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سباع </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8546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سبرة النخعي كوفي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8547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سبرة الهذلي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8548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سريحة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8549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سعد بن أبي فضالة الأنصاري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8550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سعد، و يقال أبو سعيد الزّرقي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8551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سعد الحمصي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8553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المعيطي مولاهم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8554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الرّعيني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8555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بن حبيب بن المهلب بن أبي صفرة الأزدي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8556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الساحلي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8557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الساحلي الجبيلي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8558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البجلي </w:t>
      </w:r>
      <w:r>
        <w:rPr>
          <w:rFonts w:eastAsia="Amiri" w:cs="Amiri" w:ascii="Amiri" w:hAnsi="Amiri"/>
          <w:color w:val="111111"/>
          <w:sz w:val="28"/>
          <w:szCs w:val="28"/>
          <w:lang w:bidi="ar-SA"/>
        </w:rPr>
        <w:t>269</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الحراني الصوفي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بن محمّد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8561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الصوفي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8563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بن أبي بكر بن يزيد بن معاوية بن أبي سفيان الأموي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8564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بن خالد بن يزيد بن معاوية بن أبي سفيان الأموي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8565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بن عبد اللّه بن أبي سفيان بن عبد اللّه بن يزيد بن معاوية بن أبي سفيان صخر بن حرب الأموي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8566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بن عبد اللّه بن يزيد بن معاوية بن أبي سفيان الأموي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8567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بن عتبة الأعور بن يزيد بن معاوية بن أبي سفيان الأموي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8568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بن يزيد بن عبد الملك بن مروان بن الحكم الأموي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8569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بن أبي سفيان صخر بن حرب الأموي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8570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العتبي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8571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سلمة بن عبد الرّحمن بن عوف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8572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سلمة الصّنعاني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8573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سلمة العاملي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8574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سلمى راعي النبي صلى اللّه عليه و سلم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8575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سليمان الحرستاني،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8577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سليمان القرشي العامري ثم البسري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8577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سليمان العنسي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8578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سليمان الداراني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8579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سليمان السعدي المفسّر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8580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السمراء الغساني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8581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سمال الأسدي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8582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سنان الدمشقي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8583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سنان القسملي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8584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lang w:bidi="ar-SA"/>
        </w:rPr>
        <w:t>282</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الأصبحي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سهيل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8588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سلاّم الحبشي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8588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سيار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الشين</w:t>
      </w:r>
    </w:p>
    <w:p>
      <w:pPr>
        <w:pStyle w:val="BookText"/>
        <w:rPr/>
      </w:pPr>
      <w:r>
        <w:rPr>
          <w:rFonts w:eastAsia="Amiri" w:cs="Amiri" w:ascii="Amiri" w:hAnsi="Amiri"/>
          <w:color w:val="111111"/>
          <w:sz w:val="28"/>
          <w:szCs w:val="28"/>
          <w:lang w:bidi="ar-SA"/>
        </w:rPr>
        <w:t>8589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شبيب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8590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شراحيل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8591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شريف الأسدي </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8592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الشعثاء </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8593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الشعثاء القشيري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8594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شعيب الحضرمي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8595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شمر بن أبرهة بن الصباح بن لهيعة بن شيبة بن مرثد بن ينكف بن ينوف ابن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بن معدي كرب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شرحبيل بن لهيعة بن عبد اللّه و هو مصبح بن عمرو بن ذي أصبح، و اسمه الحارث، بن مالك بن زيد بن غوث بن سعد ابن عوف بن عدي بن مالك بن زيد بن سهل بن عمرو بن قيس بن معاوية بن جشم ابن عبد شمس بن وائل بن عوف بن حمير بن قطن بن عوف بن زهير بن أيمن بن حمير ابن سبأ الأصبحي أخو كريب بن أبرهة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8596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شيبان العبسي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بسر بن أبي أرطأة، والد إبراهيم بن أبي شيبان، يقال اسمه يزيد و أظنه أبو رافع أو نفيع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8597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شيبة الخدري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8598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شيبة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8599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شيبة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8600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شيخ بن الغرق التميمي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الصالحات </w:t>
      </w:r>
      <w:r>
        <w:rPr>
          <w:rFonts w:eastAsia="IRNazanin" w:cs="IRNazanin"/>
          <w:color w:val="111111"/>
          <w:sz w:val="28"/>
          <w:szCs w:val="28"/>
          <w:lang w:bidi="fa-IR"/>
        </w:rPr>
        <w:t>295</w:t>
      </w:r>
    </w:p>
    <w:p>
      <w:pPr>
        <w:pStyle w:val="BookText"/>
        <w:rPr/>
      </w:pPr>
      <w:r>
        <w:rPr>
          <w:rFonts w:eastAsia="Amiri" w:cs="Amiri" w:ascii="Amiri" w:hAnsi="Amiri"/>
          <w:color w:val="111111"/>
          <w:sz w:val="28"/>
          <w:szCs w:val="28"/>
          <w:lang w:bidi="ar-SA"/>
        </w:rPr>
        <w:t>8602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صالح الأشعري </w:t>
      </w:r>
      <w:r>
        <w:rPr>
          <w:rFonts w:eastAsia="Amiri" w:cs="Amiri" w:ascii="Amiri" w:hAnsi="Amiri"/>
          <w:color w:val="111111"/>
          <w:sz w:val="28"/>
          <w:szCs w:val="28"/>
          <w:lang w:bidi="ar-SA"/>
        </w:rPr>
        <w:t>295</w:t>
      </w:r>
    </w:p>
    <w:p>
      <w:pPr>
        <w:pStyle w:val="BookText"/>
        <w:rPr/>
      </w:pPr>
      <w:r>
        <w:rPr>
          <w:rFonts w:eastAsia="IRNazanin" w:cs="IRNazanin"/>
          <w:color w:val="111111"/>
          <w:sz w:val="28"/>
          <w:szCs w:val="28"/>
          <w:lang w:bidi="fa-IR"/>
        </w:rPr>
        <w:t>8603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صالح </w:t>
      </w:r>
      <w:r>
        <w:rPr>
          <w:rFonts w:eastAsia="IRNazanin" w:cs="IRNazanin"/>
          <w:color w:val="111111"/>
          <w:sz w:val="28"/>
          <w:szCs w:val="28"/>
          <w:lang w:bidi="fa-IR"/>
        </w:rPr>
        <w:t>300</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صالح الدمشقي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صالح بن جميع الصّيداوي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8606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صالح الجسريني </w:t>
      </w:r>
      <w:r>
        <w:rPr>
          <w:rFonts w:eastAsia="Amiri" w:cs="Amiri" w:ascii="Amiri" w:hAnsi="Amiri"/>
          <w:color w:val="111111"/>
          <w:sz w:val="28"/>
          <w:szCs w:val="28"/>
          <w:lang w:bidi="ar-SA"/>
        </w:rPr>
        <w:t>300</w:t>
      </w:r>
    </w:p>
    <w:p>
      <w:pPr>
        <w:pStyle w:val="BookText"/>
        <w:rPr/>
      </w:pPr>
      <w:r>
        <w:rPr>
          <w:rFonts w:eastAsia="IRNazanin" w:cs="IRNazanin"/>
          <w:color w:val="111111"/>
          <w:sz w:val="28"/>
          <w:szCs w:val="28"/>
          <w:lang w:bidi="fa-IR"/>
        </w:rPr>
        <w:t>8607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صالح المتعبد </w:t>
      </w:r>
      <w:r>
        <w:rPr>
          <w:rFonts w:eastAsia="IRNazanin" w:cs="IRNazanin"/>
          <w:color w:val="111111"/>
          <w:sz w:val="28"/>
          <w:szCs w:val="28"/>
          <w:lang w:bidi="fa-IR"/>
        </w:rPr>
        <w:t>301</w:t>
      </w:r>
    </w:p>
    <w:p>
      <w:pPr>
        <w:pStyle w:val="BookText"/>
        <w:rPr/>
      </w:pPr>
      <w:r>
        <w:rPr>
          <w:rFonts w:eastAsia="Amiri" w:cs="Amiri" w:ascii="Amiri" w:hAnsi="Amiri"/>
          <w:color w:val="111111"/>
          <w:sz w:val="28"/>
          <w:szCs w:val="28"/>
          <w:lang w:bidi="ar-SA"/>
        </w:rPr>
        <w:t>8608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الصباح بن سوادة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8609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صفوان الأموي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8610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صفوان بن علقمة الرّعيني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8611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الصلت، أو والد الصلت المروزي التّوذي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الضاد</w:t>
      </w:r>
    </w:p>
    <w:p>
      <w:pPr>
        <w:pStyle w:val="BookText"/>
        <w:rPr/>
      </w:pPr>
      <w:r>
        <w:rPr>
          <w:rFonts w:eastAsia="Amiri" w:cs="Amiri" w:ascii="Amiri" w:hAnsi="Amiri"/>
          <w:color w:val="111111"/>
          <w:sz w:val="28"/>
          <w:szCs w:val="28"/>
          <w:lang w:bidi="ar-SA"/>
        </w:rPr>
        <w:t>8612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ضمرة الليثي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الطاء</w:t>
      </w:r>
    </w:p>
    <w:p>
      <w:pPr>
        <w:pStyle w:val="BookText"/>
        <w:rPr/>
      </w:pPr>
      <w:r>
        <w:rPr>
          <w:rFonts w:eastAsia="Amiri" w:cs="Amiri" w:ascii="Amiri" w:hAnsi="Amiri"/>
          <w:color w:val="111111"/>
          <w:sz w:val="28"/>
          <w:szCs w:val="28"/>
          <w:lang w:bidi="ar-SA"/>
        </w:rPr>
        <w:t>8613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بن عبد مناف، و قيل شيبة بن عبد المطلب، شيبة الحمل بن هاشم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8614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الجعفري الفقيه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8615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الدمشقي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8616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بن عبد الرحيم الجعفري الهمذاني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8617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طاهر الدمشقي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8618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طاهر الدمشقي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8619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طعمة مولى عمر بن عبد العزيز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8620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طفيل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8621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طلحة الأنصاري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8622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طوالة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8623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الطيب بن عبد الصّمد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8624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الطيب الوراق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الظاء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ظبية السّلفي ثم الكلاعي الحمصي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المجلد المخطوط‍‌ الثامن عشر من النسخة السليمانية، و التي نعتمدها كأصل في أول ترجمة يزيد بن معاوية بن أبي سفيان، يتلوه خرم في نسخ التاريخ حتى نهاية حرف التاء من باب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يتوفر بين أيدينا فيما يلي من تراجم أي من نسخ التاريخ تتناول هذه التراجم، حتى أن مختصر ابن منظور يقف عند ترجمة يزيد بن معاوية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صنع أبو شامة عبد الرحمن بن إسماعيل بن إبراهيم المقدسي الدمشقي مختصرا للتاريخ، حفظته المكتبة الأهلية في باريس يبدأ بترجمة يزيد بن أبي يزيد و ينتهي بترجمة أبي محمد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نستدرك من هنا التراجم التي اختصرها أبو شامة مع كل الاستدراكات الكثيرة التي استدركها أبو شامة على المصنف في أثناء التراجم، أو التراجم التي استدركها بشكل 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سنشير إلى نهاية الاستدراك في موضعه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قبلها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 به نستعين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تهذيب الكمال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7788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و تهذيب التهذيب و تقريبه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الأسامي و الكنى للحاكم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768/2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اجعلوا عليها التراب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بقية بن الوليد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الكلاعي بفتح الكاف و اللام عن تقريب التهذيب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أبو أحمد الحاكم في الأسامي و الكنى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راكبه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الأسامي و الكنى للحاكم النيسابوري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مدينة دمشق </w:t>
      </w:r>
      <w:r>
        <w:rPr>
          <w:rFonts w:eastAsia="IRNazanin" w:cs="IRNazanin"/>
          <w:b w:val="false"/>
          <w:bCs w:val="false"/>
          <w:i w:val="false"/>
          <w:iCs w:val="false"/>
          <w:color w:val="333333"/>
          <w:sz w:val="20"/>
          <w:szCs w:val="20"/>
        </w:rPr>
        <w:t>309/45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مختصر أبي شامة، و المثبت عن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109/17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رواية الحديث في ترجمة عمر بن أبي عمر الكلاعي </w:t>
      </w:r>
      <w:r>
        <w:rPr>
          <w:rFonts w:eastAsia="IRNazanin" w:cs="IRNazanin"/>
          <w:b w:val="false"/>
          <w:bCs w:val="false"/>
          <w:i w:val="false"/>
          <w:iCs w:val="false"/>
          <w:color w:val="333333"/>
          <w:sz w:val="20"/>
          <w:szCs w:val="20"/>
        </w:rPr>
        <w:t>310/45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طالب رواه المزي في تهذيب الكمال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المثبت عن تهذيب الكمال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علية بنت المهدي أمها أم ولد، مغنية يقال لها مكنونة، و هي أخت الهادي و هارون الرشيد، و كانت علية من أحسن الناس و أظرفهم تقول الشعر الجيد و تصوغ فيه الألحان الحسنة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أبو الفرج لأبي العتاهية، و نقل عن ابن المعتز أنها لعليّة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الأبصار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حزم في الجمهرة أن أبا أحمد عمّر حتى أدرك المعتز</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مدينة دمشق </w:t>
      </w:r>
      <w:r>
        <w:rPr>
          <w:rFonts w:eastAsia="IRNazanin" w:cs="IRNazanin"/>
          <w:b w:val="false"/>
          <w:bCs w:val="false"/>
          <w:i w:val="false"/>
          <w:iCs w:val="false"/>
          <w:color w:val="333333"/>
          <w:sz w:val="20"/>
          <w:szCs w:val="20"/>
        </w:rPr>
        <w:t>181/16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عياش بن عباس القتباني الحميري، أبو عبد الرحمن، ترجمته في تهذيب الكمال </w:t>
      </w:r>
      <w:r>
        <w:rPr>
          <w:rFonts w:eastAsia="IRNazanin" w:cs="IRNazanin"/>
          <w:b w:val="false"/>
          <w:bCs w:val="false"/>
          <w:i w:val="false"/>
          <w:iCs w:val="false"/>
          <w:color w:val="333333"/>
          <w:sz w:val="20"/>
          <w:szCs w:val="20"/>
        </w:rPr>
        <w:t>513/14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مختصر ابن منظور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عند أبي شامة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ينضد به البيت من البسط‍‌ و الوسائد و الفرش، و 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البيت من فرش و نمارق و 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نجود و نجاد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البلاقع وصف الدار بالجمع مبالغة، و البلاقع جمع بلقعة و هي الأرض التي لا شجر فيها، و البلقعة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 التي لا شيء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عند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 و في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133/10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محلقة أي مرتفعة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مختصر أبي شامة، و في الجرح و التعديل و تهذيب الكمال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نقله عن ابن أبي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جاء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أبو الأبيض العنسي روى عن أنس بن مالك، روى عنه ربعي بن حراش و إبراهيم بن أبي عبلة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عبد الرحمن قال قال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سألني محمد بن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 أحدا روى عن أبي الأبيض عن أنس غير ربعي‌؟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روى عنه إبراهيم بن أبي عبلة فحرك رأسه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المزي قول المصنف في تهذيب الكمال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عنسي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 نقله المزي في تهذيب الكمال عن العجلي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اللّه بن محيريز بن جنادة القرشي الجمحي المكي تقدمت ترجمته في هذا الكتاب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علي بن عثام العامري نقله المزي في تهذيب الكمال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نعيم في حلية الأولياء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تهذيب الكمال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الطوانة بضم أوله، و بعد الألف نون، بلد بثغور المصيصة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عند أبي شامة و تهذيب الكمال،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صاحت صيحة حزينة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المزي عن المصنف في تهذيب الكمال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مختصر أبي شامة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تاريخ خليفة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 العنسي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بمهملتين مصغرا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الرجز في الإصابة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نسبها لأبي أحيحة، و بدون نسبة في فتوح البلدان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غزوات ابن حبيش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نسبها لراجز من المسلمين، و تاريخ الطبري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رافع بن عمير الطائي، كما في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 خالد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معصوبة كأنها ملئت ثرى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الصوى جمع صوّة، و الصوة ما غلظ‍‌ و ارتفع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الصوى الأعلام المنصوبة من الحجارة في المفازة المجهولة يستدل بها على الطرق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صوو</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فؤادي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لكلب بالسماوة من ناحية العراق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لبهراء من ناحية السماوة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غزوات ابن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أرضا إذا ما سارها الجبس 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إذا ما رامه الجيش انثنى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جازها قبلك من انس يرى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أبو زرعة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زرعة الدمشقي في تاريخه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الخبر في تاريخ أبي زرعة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الأغاني </w:t>
      </w:r>
      <w:r>
        <w:rPr>
          <w:rFonts w:eastAsia="IRNazanin" w:cs="IRNazanin"/>
          <w:b w:val="false"/>
          <w:bCs w:val="false"/>
          <w:i w:val="false"/>
          <w:iCs w:val="false"/>
          <w:color w:val="333333"/>
          <w:sz w:val="20"/>
          <w:szCs w:val="20"/>
        </w:rPr>
        <w:t>153/10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جده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اسمه المفضل، و أبو النجم من رجاز الإسلام الفحول المقدمين انظر أخباره في الأغاني </w:t>
      </w:r>
      <w:r>
        <w:rPr>
          <w:rFonts w:eastAsia="IRNazanin" w:cs="IRNazanin"/>
          <w:b w:val="false"/>
          <w:bCs w:val="false"/>
          <w:i w:val="false"/>
          <w:iCs w:val="false"/>
          <w:color w:val="333333"/>
          <w:sz w:val="20"/>
          <w:szCs w:val="20"/>
        </w:rPr>
        <w:t>150/10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و أخباره في انباه الرواة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سليمان داود بن علي بن عبد اللّه بن عباس الهاشمي، راجع ترجمته في سير الأعلام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هو ابن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أسيد بالضم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يرزق اللّه الكلب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أبي زكريا أبو يحيى الخزاعي الدمشقي، تقدمت ترجمته في تاريخ مدينة دمشق </w:t>
      </w:r>
      <w:r>
        <w:rPr>
          <w:rFonts w:eastAsia="IRNazanin" w:cs="IRNazanin"/>
          <w:b w:val="false"/>
          <w:bCs w:val="false"/>
          <w:i w:val="false"/>
          <w:iCs w:val="false"/>
          <w:color w:val="333333"/>
          <w:sz w:val="20"/>
          <w:szCs w:val="20"/>
        </w:rPr>
        <w:t>111/27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بلال بن سعد بن تميم أبو عمرو السكوني، تقدمت ترجمته في تاريخ دمشق </w:t>
      </w:r>
      <w:r>
        <w:rPr>
          <w:rFonts w:eastAsia="IRNazanin" w:cs="IRNazanin"/>
          <w:b w:val="false"/>
          <w:bCs w:val="false"/>
          <w:i w:val="false"/>
          <w:iCs w:val="false"/>
          <w:color w:val="333333"/>
          <w:sz w:val="20"/>
          <w:szCs w:val="20"/>
        </w:rPr>
        <w:t>480/10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مخيمرة أبو عروة الهمداني الكوفي، تقدمت ترجمته في كتابنا تاريخ دمشق </w:t>
      </w:r>
      <w:r>
        <w:rPr>
          <w:rFonts w:eastAsia="IRNazanin" w:cs="IRNazanin"/>
          <w:b w:val="false"/>
          <w:bCs w:val="false"/>
          <w:i w:val="false"/>
          <w:iCs w:val="false"/>
          <w:color w:val="333333"/>
          <w:sz w:val="20"/>
          <w:szCs w:val="20"/>
        </w:rPr>
        <w:t>196/49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عطية بن قيس أبو يحيى الكلاعي، تقدمت ترجمته في تاريخ مدينة دمشق </w:t>
      </w:r>
      <w:r>
        <w:rPr>
          <w:rFonts w:eastAsia="IRNazanin" w:cs="IRNazanin"/>
          <w:b w:val="false"/>
          <w:bCs w:val="false"/>
          <w:i w:val="false"/>
          <w:iCs w:val="false"/>
          <w:color w:val="333333"/>
          <w:sz w:val="20"/>
          <w:szCs w:val="20"/>
        </w:rPr>
        <w:t>467/40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عند أبي شامة،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ينام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مختصر أبي شامة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الشعباني نسبة إلى شعبان، قبيلة من قيس، و قبيلة من حمير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ذكره ابن حجر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عساكر في حرف الألف و الباء الأخيرة من تاريخه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 صحبة و شهد عمر بالجابية، ثم ساق له من طريق عبيد اللّه بن أبي زياد عن الزهري عن عبيد اللّه بن عبد اللّه بن عتبة عن أبي إياس الليثي ثم الأشجعي صاحب رسول اللّه صلى اللّه عليه و سلم أنه بينما هو عند عمر بالجابية زمان قدمها عمر جاء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امرأتي زنت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زائدة الليثي، 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هو محتمل، و يحتمل أن يكون هو أبا أناس الذي تقدم بالنون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الإصابة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زائدة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ترجمته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الملك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الخشني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و فتح الشين نسبة إلى خشين بطن من قضاعة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ينعم بفتح التحتانية و سكون النون و ضم المهملة كما في تقريب التهذيب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مختصر أبي شامة،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الخبر في تهذيب الكمال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السري بن ينعم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مغراء بفتح أوله و سكون ثانيه و المدّ، كما في تقريب التهذيب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مغراء العبدي ترجمته في تهذيب الكمال </w:t>
      </w:r>
      <w:r>
        <w:rPr>
          <w:rFonts w:eastAsia="IRNazanin" w:cs="IRNazanin"/>
          <w:b w:val="false"/>
          <w:bCs w:val="false"/>
          <w:i w:val="false"/>
          <w:iCs w:val="false"/>
          <w:color w:val="333333"/>
          <w:sz w:val="20"/>
          <w:szCs w:val="20"/>
        </w:rPr>
        <w:t>294/18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أبا المخارق و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العيذي من بني عائذ</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بسرة بالضم فسكون، كما في تبصير المنتبه </w:t>
      </w:r>
      <w:r>
        <w:rPr>
          <w:rFonts w:eastAsia="IRNazanin" w:cs="IRNazanin"/>
          <w:b w:val="false"/>
          <w:bCs w:val="false"/>
          <w:i w:val="false"/>
          <w:iCs w:val="false"/>
          <w:color w:val="333333"/>
          <w:sz w:val="20"/>
          <w:szCs w:val="20"/>
        </w:rPr>
        <w:t>1493/4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مختصر أبي شامة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 الصواب ما أثبت، راجع ترجمة سليمان بن سحيم المدني في تهذيب الكمال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الأسامي و الكنى للحاكم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 راجع معجم البلدان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الحضرمي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موته في تهذيب الكمال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المغني في الضعفاء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178/1/3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نسبهما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ما جاء في الأسامي و الكنى للحاكم نقلا عن البخاري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أهل الحديث</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و المفر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عند أبي شامة،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ترغبين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تحت الكلام في مختصر أبي شامة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القطيفة، قرية دون ثنية العقاب للقاصد إلى دمشق في طرف البرية من ناحية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الكاشر، كذا في مختصر أبي شامة،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كشر فلان لفلان إذا تنمّر له و أوعده كأنه سبع، و كشر السبع عن نابه إذا هرّ للحراش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الكثير الخير الواسع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الأسامي و الكنى للحاكم النيسابوري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عتبان بكسر العين و سكون التاء المعجمة باثنتين من فوقها و بعدها ياء معجمة بواحدة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حجر في فتح الباري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بكسر العين و يجوز ضمها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بن أرقم، و محمود بن عمير بن سعد الأنصاري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سليمان التيمي، و ابنه عبيد اللّه بن أبي بكر بن أنس بن مالك</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مختصر أبي شامة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الأخشم، و الصواب ما أثبت، و ضبطها ابن حجر بضم المهملة و المعجمة بينهما خاء معجمة، و يقال بالنون بدل الميم و يقال كذلك 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ابن حجر حديثه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مختصر أبي شامة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 الظهر، و المثبت عن مختصر ابن منظور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الحسن بن الصباح البزار بسنده إلى ثابت البناني رواه المزي في تهذيب الكمال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أهلاه وا أهلاه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عيانا و مقابلة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فصاففنا العدو</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الثقات للعجلي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عن العجلي في تهذيب الكمال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تهذيب الكمال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أنساب الأشراف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بكر بن حنظلة العنزي منقطعا إلى خالد بن يزيد، فجفاه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لي ما لم أخش منك و رابني صدود و طرف منك دوني خاشع</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الأسامي و الكنى للحاكم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لابن أبي حاتم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فوقها صح</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دمشق </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عمرو بن سعيد أبو بكر الأوزاعي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الكنى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عبيد بن عبد اللّه بن أنس، و المثبت عن تهذيب الكمال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87/21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و الأسامي و الكنى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عائشة بنت أنس بن مالك، عمته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الحرمي، تصحيف، و الصواب ما أثبت، راجع ترجمته في التاريخ الكبير </w:t>
      </w:r>
      <w:r>
        <w:rPr>
          <w:rFonts w:eastAsia="IRNazanin" w:cs="IRNazanin"/>
          <w:b w:val="false"/>
          <w:bCs w:val="false"/>
          <w:i w:val="false"/>
          <w:iCs w:val="false"/>
          <w:color w:val="333333"/>
          <w:sz w:val="20"/>
          <w:szCs w:val="20"/>
        </w:rPr>
        <w:t>166/1/1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ليلى عبد اللّه بن ميسرة الحارثي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قيس الكندي السكوني التراغمي، أبو بحرية الشامي، ترجمته في تهذيب الكمال </w:t>
      </w:r>
      <w:r>
        <w:rPr>
          <w:rFonts w:eastAsia="IRNazanin" w:cs="IRNazanin"/>
          <w:b w:val="false"/>
          <w:bCs w:val="false"/>
          <w:i w:val="false"/>
          <w:iCs w:val="false"/>
          <w:color w:val="333333"/>
          <w:sz w:val="20"/>
          <w:szCs w:val="20"/>
        </w:rPr>
        <w:t>432/10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سكون ثانيه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مختصر أبي شامة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تهذيب الكمال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75/21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367/14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الكمال فقد ذكر العديد من شيوخه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المزي أسماء أخرى كثيرة رووا عن أبي بكر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مصعب بن عبد اللّه الزبيري رواه المزي في تهذيب الكمال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الطبقات الكبرى المطبوع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تاريخ بغداد </w:t>
      </w:r>
      <w:r>
        <w:rPr>
          <w:rFonts w:eastAsia="IRNazanin" w:cs="IRNazanin"/>
          <w:b w:val="false"/>
          <w:bCs w:val="false"/>
          <w:i w:val="false"/>
          <w:iCs w:val="false"/>
          <w:color w:val="333333"/>
          <w:sz w:val="20"/>
          <w:szCs w:val="20"/>
        </w:rPr>
        <w:t>369/14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الخبر في تاريخ بغداد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369/14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عنه في تهذيب الكمال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كثير الحديث ليس بحجة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367/14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نسب قريش للمصعب بن عبد اللّه الزبيري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الخطيب في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نسب قريش</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 و تاريخ بغداد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فوثب عليهم سودان المدينة و الصبيان و الرعاع و النساء فقتلوا فيهم و طردوهم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تاريخ بغداد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عند أبي شامة و تاريخ بغداد،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فافترق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رباح، تصحيف، راجع تاريخ خليفة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سعى المصدق يسعى سعاية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عمل على الصدقات، و أخذ من أغنيائها، وردها على فقرائها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الوليد معن بن زائدة الشيباني ترجمته في سير الأعلام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235/13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و 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 و هو صقع على ساحل بحر الهند من ناحية اليمن، قال الأصمعي هو بين عدن و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القوابل واحدتها القابلة، و هي المرأة التي تقبل الولد و تتلقاه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 شاربه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طلع، و نبت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 إليه الحديث أي ارتفع و نميته و نميّته رفعته و أبلغته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بكّته بالعصا تبكيتا،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بكته تبكيتا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قرعه تقريعا و التبكيت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التقريع و التوبيخ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685/1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نقلا عن يعقوب في تاريخ بغداد </w:t>
      </w:r>
      <w:r>
        <w:rPr>
          <w:rFonts w:eastAsia="IRNazanin" w:cs="IRNazanin"/>
          <w:b w:val="false"/>
          <w:bCs w:val="false"/>
          <w:i w:val="false"/>
          <w:iCs w:val="false"/>
          <w:color w:val="333333"/>
          <w:sz w:val="20"/>
          <w:szCs w:val="20"/>
        </w:rPr>
        <w:t>369/14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المعرفة و التاريخ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سفيان، و الخبر في المعرفة و التاريخ </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معين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إبراهيم حدّثنا عبد اللّه بن الحارث المخزومي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كل كلمة خط‍‌ أفقي، تنبيها على حذفها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الرواية في تهذيب الكمال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عباس الدوري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370/14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أقوالهم جميعا فيه المزي في تهذيب الكمال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رواه المزي في تهذيب الكمال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370/14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370/14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نقلا عن يحيى بن معين </w:t>
      </w:r>
      <w:r>
        <w:rPr>
          <w:rFonts w:eastAsia="IRNazanin" w:cs="IRNazanin"/>
          <w:b w:val="false"/>
          <w:bCs w:val="false"/>
          <w:i w:val="false"/>
          <w:iCs w:val="false"/>
          <w:color w:val="333333"/>
          <w:sz w:val="20"/>
          <w:szCs w:val="20"/>
        </w:rPr>
        <w:t>369/14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371/14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78/21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78/21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عباد بن زياد بن أبيه، تقدمت ترجمته في كتابنا تاريخ مدينة دمشق </w:t>
      </w:r>
      <w:r>
        <w:rPr>
          <w:rFonts w:eastAsia="IRNazanin" w:cs="IRNazanin"/>
          <w:b w:val="false"/>
          <w:bCs w:val="false"/>
          <w:i w:val="false"/>
          <w:iCs w:val="false"/>
          <w:color w:val="333333"/>
          <w:sz w:val="20"/>
          <w:szCs w:val="20"/>
        </w:rPr>
        <w:t>277/26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كتاب البخلاء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أنساب الأشراف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عند أبي شامة، و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تيم اللّه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بها حصن من مشارف البلقاء من أرض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آخر غايته، و هو عند الضحى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خالد بن عباد بن زياد، تقدمت ترجمته في تاريخ دمشق </w:t>
      </w:r>
      <w:r>
        <w:rPr>
          <w:rFonts w:eastAsia="IRNazanin" w:cs="IRNazanin"/>
          <w:b w:val="false"/>
          <w:bCs w:val="false"/>
          <w:i w:val="false"/>
          <w:iCs w:val="false"/>
          <w:color w:val="333333"/>
          <w:sz w:val="20"/>
          <w:szCs w:val="20"/>
        </w:rPr>
        <w:t>119/16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المثبت عن أنساب الأشراف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أنساب الأشراف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تقدمت في ترجمة خالد بن عباد بن زياد في هذا الكتاب </w:t>
      </w:r>
      <w:r>
        <w:rPr>
          <w:rFonts w:eastAsia="IRNazanin" w:cs="IRNazanin"/>
          <w:b w:val="false"/>
          <w:bCs w:val="false"/>
          <w:i w:val="false"/>
          <w:iCs w:val="false"/>
          <w:color w:val="333333"/>
          <w:sz w:val="20"/>
          <w:szCs w:val="20"/>
        </w:rPr>
        <w:t>119/16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مروان بن محمد بن مروان بن الحكم في تاريخ دمشق </w:t>
      </w:r>
      <w:r>
        <w:rPr>
          <w:rFonts w:eastAsia="IRNazanin" w:cs="IRNazanin"/>
          <w:b w:val="false"/>
          <w:bCs w:val="false"/>
          <w:i w:val="false"/>
          <w:iCs w:val="false"/>
          <w:color w:val="333333"/>
          <w:sz w:val="20"/>
          <w:szCs w:val="20"/>
        </w:rPr>
        <w:t>330/57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و تقريبه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8257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طبقات ابن سعد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طبقات خليفة ت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المزي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 اسمه و كنيته واحد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نوفل، تصحيف، و التصويب عن تهذيب الكمال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الكمال و سير الأعلام فقد ذكرا له شيوخا أخر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في مختصر أبي شامة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أبي شامة، راجع ترجمته في تهذيب الكمال </w:t>
      </w:r>
      <w:r>
        <w:rPr>
          <w:rFonts w:eastAsia="IRNazanin" w:cs="IRNazanin"/>
          <w:b w:val="false"/>
          <w:bCs w:val="false"/>
          <w:i w:val="false"/>
          <w:iCs w:val="false"/>
          <w:color w:val="333333"/>
          <w:sz w:val="20"/>
          <w:szCs w:val="20"/>
        </w:rPr>
        <w:t>323/20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 و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سترد ترجمتها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خيثمة، و المثبت عن نسب قريش</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فاختة و أم حكيم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الخبر عن ابن سعد المزي في تهذيب الكمال </w:t>
      </w:r>
      <w:r>
        <w:rPr>
          <w:rFonts w:eastAsia="IRNazanin" w:cs="IRNazanin"/>
          <w:b w:val="false"/>
          <w:bCs w:val="false"/>
          <w:i w:val="false"/>
          <w:iCs w:val="false"/>
          <w:color w:val="333333"/>
          <w:sz w:val="20"/>
          <w:szCs w:val="20"/>
        </w:rPr>
        <w:t>88/21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الواقدي في تهذيب الكمال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 أهل العراق، و هو الحد بين نجد و تهامة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84/21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سلام الجمحي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زيدت عن تهذيب الكمال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استدركت للإيضاح عن تهذيب الكمال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المزي في تهذيب الكمال </w:t>
      </w:r>
      <w:r>
        <w:rPr>
          <w:rFonts w:eastAsia="IRNazanin" w:cs="IRNazanin"/>
          <w:b w:val="false"/>
          <w:bCs w:val="false"/>
          <w:i w:val="false"/>
          <w:iCs w:val="false"/>
          <w:color w:val="333333"/>
          <w:sz w:val="20"/>
          <w:szCs w:val="20"/>
        </w:rPr>
        <w:t>84/21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المعرفة و التاريخ و تهذيب الكمال للإيضاح</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يعقوب بن سفيان في تهذيب الكمال </w:t>
      </w:r>
      <w:r>
        <w:rPr>
          <w:rFonts w:eastAsia="IRNazanin" w:cs="IRNazanin"/>
          <w:b w:val="false"/>
          <w:bCs w:val="false"/>
          <w:i w:val="false"/>
          <w:iCs w:val="false"/>
          <w:color w:val="333333"/>
          <w:sz w:val="20"/>
          <w:szCs w:val="20"/>
        </w:rPr>
        <w:t>85/21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تهذيب الكمال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نرتضي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رواه المزي في تهذيب الكمال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تهذيب الكمال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مختصر أبي شامة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 الغريم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من الحق، و الغريم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له دين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مصعب بن عبد اللّه الزبيري في نسب قريش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عبد الرحمن بن أبي بكر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عيّن الرجل أخذ بالعينة أو أعطى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باعه بعينة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بنسيئة لأنها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التاجر تعيينا و 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أكثر العلماء كرهوا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85/21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الذهبي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أوصى</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المصعب الزبيري في نسب قريش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بكر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بعدها أبو شامة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عبد الرحمن أحد العشرة الفقهاء، و هو قديم، لقي أصحاب رسول اللّه صلى اللّه عليه و سلم، و لا أنكر أن يكون سمع من صفوان بن معطل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البلاذري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أبو بكر بن عبد الرحمن فكان ذا قدر و فضل و منزلة من عبد الملك و أوصى به و بعبد اللّه بن جعفر الوليد و لم يمت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عقب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عكرمة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أحدا قط‍‌ جمع اللّه فيه من خصال الخير ما جمع في أبي بكر بن عبد الرحمن عبادة، و علما، و شرفا، و بذلا، و أفضالا، فأغضى عن الأذى، و احتمالا لكل ما ناب العشيرة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تبين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المزي في تهذيب الكمال </w:t>
      </w:r>
      <w:r>
        <w:rPr>
          <w:rFonts w:eastAsia="IRNazanin" w:cs="IRNazanin"/>
          <w:b w:val="false"/>
          <w:bCs w:val="false"/>
          <w:i w:val="false"/>
          <w:iCs w:val="false"/>
          <w:color w:val="333333"/>
          <w:sz w:val="20"/>
          <w:szCs w:val="20"/>
        </w:rPr>
        <w:t>85/21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خليفة و ابن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خليفة بن خياط‍‌ في الطبقات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توفي سنة أربع و 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قوله هذا المزي في تهذيب الكمال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الواقدي المزي في تهذيب الكمال </w:t>
      </w:r>
      <w:r>
        <w:rPr>
          <w:rFonts w:eastAsia="IRNazanin" w:cs="IRNazanin"/>
          <w:b w:val="false"/>
          <w:bCs w:val="false"/>
          <w:i w:val="false"/>
          <w:iCs w:val="false"/>
          <w:color w:val="333333"/>
          <w:sz w:val="20"/>
          <w:szCs w:val="20"/>
        </w:rPr>
        <w:t>86/21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الواقدي المزي في تهذيب الكمال </w:t>
      </w:r>
      <w:r>
        <w:rPr>
          <w:rFonts w:eastAsia="IRNazanin" w:cs="IRNazanin"/>
          <w:b w:val="false"/>
          <w:bCs w:val="false"/>
          <w:i w:val="false"/>
          <w:iCs w:val="false"/>
          <w:color w:val="333333"/>
          <w:sz w:val="20"/>
          <w:szCs w:val="20"/>
        </w:rPr>
        <w:t>86/21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الذهبي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86/21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نسب قريش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المصعب الزبيري في نسب قريش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96/21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الحرمي عن الزبير بسنده إلى عبد اللّه بن أبي عبيدة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الأغاني للإيضاح</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قرب مكة راجع معجم البلدان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من دباكل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الاسم عن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سليمان بن أبي دباكل شاعر خزاعي من شعراء الحماسة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فأنشده من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الزيادة عن الأغاني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لموكل بهواك أو متقرّب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شوقا إليك رجاؤك المتنسّب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ينسب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دؤّب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وليجة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أصدقاؤه و أعوانه و بطانته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 فلان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شتمه و وقع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سبعه يسبعه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عليه و عابه، يريد أنك تغيرت عليّ‌ بسبب الوشاية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98/21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100/21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زايلت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المزج و الخلط‍‌، و مذق الود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يخلصه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فسقي، و المثبت عن ابن حزم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أنساب الأشراف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 بكر من خيار المسلمين، و كان عمر بن عبد العزيز على توليته عهده، و كان معجبا به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في مختصر أبي شامة، و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أبي بكر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عمرو ضعيفا تعقيب لأبي شامة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مدينة دمشق </w:t>
      </w:r>
      <w:r>
        <w:rPr>
          <w:rFonts w:eastAsia="IRNazanin" w:cs="IRNazanin"/>
          <w:b w:val="false"/>
          <w:bCs w:val="false"/>
          <w:i w:val="false"/>
          <w:iCs w:val="false"/>
          <w:color w:val="333333"/>
          <w:sz w:val="20"/>
          <w:szCs w:val="20"/>
        </w:rPr>
        <w:t>152/54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أسماء أخرى في مشايخه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الكريم بن أبي المخارق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 و الذي تزوج هو يزيد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الأغاني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مكرر في مختصر أبي شامة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سكون ثانيه و لام مفتوحة و آخره 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جزيرة في بحر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ملببا،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لببت الرجل و لبّبته إذا جعلت في عنقه ثوبا أو غيره و جررته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ملببا يعني مأخوذا بتلابيبه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استدركت عن هامش مختصر أبي شامة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الأغاني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الطبقات الكبرى المطبوع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في تهذيب الكمال </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الواقدي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سعد في تهذيب الكمال </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مختصر ابن منظور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قولهما المزي في تهذيب الكمال </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يعقوب بن سفيان في المعرفة و التاريخ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الجليل، تصحيف و المثبت عن المعرفة و التاريخ</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مختصر أبي شامة و المثبت عن المعرفة و التاريخ</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سفيان الفسوي، و الخبر في المعرفة و التاريخ </w:t>
      </w:r>
      <w:r>
        <w:rPr>
          <w:rFonts w:eastAsia="IRNazanin" w:cs="IRNazanin"/>
          <w:b w:val="false"/>
          <w:bCs w:val="false"/>
          <w:i w:val="false"/>
          <w:iCs w:val="false"/>
          <w:color w:val="333333"/>
          <w:sz w:val="20"/>
          <w:szCs w:val="20"/>
        </w:rPr>
        <w:t>644/1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المزي في تهذيب الكمال </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تهذيب الكمال، 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بصلاته كامل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يقتد به المصلون فمن يقتدي‌؟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في تهذيب الكمال </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و هشام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الزيادة السابقة عن تهذيب الكمال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كان يفتي بالمدينة بعد أصحاب رسول اللّه صلى اللّه عليه و سلم، و رواه المزي عن الواقدي في تهذيب الكمال </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تصحيف، و التصويب عن ابن سعد و تهذيب الكمال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ليعقوب بن سفيان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يعقوب بن سفيان في المعرفة و التاريخ </w:t>
      </w:r>
      <w:r>
        <w:rPr>
          <w:rFonts w:eastAsia="IRNazanin" w:cs="IRNazanin"/>
          <w:b w:val="false"/>
          <w:bCs w:val="false"/>
          <w:i w:val="false"/>
          <w:iCs w:val="false"/>
          <w:color w:val="333333"/>
          <w:sz w:val="20"/>
          <w:szCs w:val="20"/>
        </w:rPr>
        <w:t>644/1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خليفة بن خيّاط‍‌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خليفة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خليفة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 عثمان بن عثمان أن محمد بن قيس بن مخرمة قد تولى المدينة لعمر بن عبد العزيز</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تاريخ خليفة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خليفة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لإيضاح المعنى عن تاريخ خليفة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خليفة في تاريخه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طوالة عبد اللّه بن عبد الرحمن بن معمر بن حزم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الرحمن بن الضحاك بن قيس الفهري كما في تاريخ خليفة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في تهذيب الكمال </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في تهذيب الكمال </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تاج العروس 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مختلفة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 الماء و 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مختصر أبي شامة، و العبارة في الروض الأنف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صلى اللّه عليه و سلم أمر الناس ألا يمسوا من مائها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فسبق إليها رجلان، و هي تبض بشيء من مائها فجعلا يدخلان فيها سهمين ليكثر ماؤها فسبهما رسول اللّه صلى اللّه عليه و سلم و 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زلتما تبوكانها منذ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بذلك سميت العين تبوك</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أبو شامة في مختصره بعد ذكره الخبر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يعني أن البوك لفظ‍‌ مشترك، كما يستعمل بمعنى الجماع يستعمل أيضا بمعان أخرى كالبيع و الشراء، و تدوير البندقة على ما حكاه أئمة اللغة في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كذلك لم يتعيّن للقذف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بوك</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105/21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معن بن عيسى حدّثني سعيد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أبا بكر بن حزم يقضي في المسجد في زمان عمر بن عبد العزيز، يعني في ولاية عمر على المدينة للوليد بن عبد الملك</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و ليس الخبر التالي في الطبقات الكبرى المطبوع</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مستسندا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ما بلغه التحريم، و يجوز أن يكون فعله و تاب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105/21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105/21</w:t>
      </w:r>
      <w:r>
        <w:rPr>
          <w:rFonts w:ascii="IRNazanin" w:hAnsi="IRNazanin" w:eastAsia="IRNazanin"/>
          <w:b w:val="false"/>
          <w:b w:val="false"/>
          <w:bCs w:val="false"/>
          <w:i w:val="false"/>
          <w:i w:val="false"/>
          <w:iCs w:val="false"/>
          <w:color w:val="333333"/>
          <w:sz w:val="20"/>
          <w:sz w:val="20"/>
          <w:szCs w:val="20"/>
          <w:rtl w:val="true"/>
        </w:rPr>
        <w:t>، و عقب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القول خطأ، و اللّه أعلم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علي بن عبد التميمي، تهذيب الكمال </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رواية أنساب الأشراف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إقليم بانياس من أعمال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حلية الأولياء </w:t>
      </w:r>
      <w:r>
        <w:rPr>
          <w:rFonts w:eastAsia="IRNazanin" w:cs="IRNazanin"/>
          <w:b w:val="false"/>
          <w:bCs w:val="false"/>
          <w:i w:val="false"/>
          <w:iCs w:val="false"/>
          <w:color w:val="333333"/>
          <w:sz w:val="20"/>
          <w:szCs w:val="20"/>
        </w:rPr>
        <w:t>366/10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الرسالة القشيرية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389/14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367/15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الشبلي بكسر الشين المعجمة و سكون الباء المنقوطة بواحدة هذه النسبة إلى الشبلية قرية من قرى أشروسنة، بلدة عظيمة وراء سمرقند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بكر الخطيب في تاريخ بغداد </w:t>
      </w:r>
      <w:r>
        <w:rPr>
          <w:rFonts w:eastAsia="IRNazanin" w:cs="IRNazanin"/>
          <w:b w:val="false"/>
          <w:bCs w:val="false"/>
          <w:i w:val="false"/>
          <w:iCs w:val="false"/>
          <w:color w:val="333333"/>
          <w:sz w:val="20"/>
          <w:szCs w:val="20"/>
        </w:rPr>
        <w:t>390/14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أبي شامة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تاريخ بغداد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تلقاه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مختصر أبي شامة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دمشق </w:t>
      </w:r>
      <w:r>
        <w:rPr>
          <w:rFonts w:eastAsia="IRNazanin" w:cs="IRNazanin"/>
          <w:b w:val="false"/>
          <w:bCs w:val="false"/>
          <w:i w:val="false"/>
          <w:iCs w:val="false"/>
          <w:color w:val="333333"/>
          <w:sz w:val="20"/>
          <w:szCs w:val="20"/>
        </w:rPr>
        <w:t>116/52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مختصر ابن منظور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أبو بكر الخطيب في تاريخ بغداد </w:t>
      </w:r>
      <w:r>
        <w:rPr>
          <w:rFonts w:eastAsia="IRNazanin" w:cs="IRNazanin"/>
          <w:b w:val="false"/>
          <w:bCs w:val="false"/>
          <w:i w:val="false"/>
          <w:iCs w:val="false"/>
          <w:color w:val="333333"/>
          <w:sz w:val="20"/>
          <w:szCs w:val="20"/>
        </w:rPr>
        <w:t>393/14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الأمير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من كل آنية صنعت من جلد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نقلا عن السلمي في تاريخ بغداد </w:t>
      </w:r>
      <w:r>
        <w:rPr>
          <w:rFonts w:eastAsia="IRNazanin" w:cs="IRNazanin"/>
          <w:b w:val="false"/>
          <w:bCs w:val="false"/>
          <w:i w:val="false"/>
          <w:iCs w:val="false"/>
          <w:color w:val="333333"/>
          <w:sz w:val="20"/>
          <w:szCs w:val="20"/>
        </w:rPr>
        <w:t>389/14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أشروسنة‌؟؟؟ بالضم ثم السكون و ضم الراء و واو ساكنة و سين مهملة 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كبيرة بما وراء النهر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صفة الصفوة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سروسة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السلمي، و الخبر رواه أبو بكر الخطيب في تاريخ بغداد </w:t>
      </w:r>
      <w:r>
        <w:rPr>
          <w:rFonts w:eastAsia="IRNazanin" w:cs="IRNazanin"/>
          <w:b w:val="false"/>
          <w:bCs w:val="false"/>
          <w:i w:val="false"/>
          <w:iCs w:val="false"/>
          <w:color w:val="333333"/>
          <w:sz w:val="20"/>
          <w:szCs w:val="20"/>
        </w:rPr>
        <w:t>389/14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أبو عبد الرحمن محمد بن الحسين السلمي، و الخبر من طريقه رواه الخطيب في تاريخ بغداد </w:t>
      </w:r>
      <w:r>
        <w:rPr>
          <w:rFonts w:eastAsia="IRNazanin" w:cs="IRNazanin"/>
          <w:b w:val="false"/>
          <w:bCs w:val="false"/>
          <w:i w:val="false"/>
          <w:iCs w:val="false"/>
          <w:color w:val="333333"/>
          <w:sz w:val="20"/>
          <w:szCs w:val="20"/>
        </w:rPr>
        <w:t>389/14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الجوزي في صفة الصفوة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الموفق ابن الخليفة المتوكل على اللّه، و أخو الخليفة المعتمد على اللّه راجع تاريخ بغداد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 دنباوند و دباوند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قرب الري و كورة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محمد بن إسماعيل من سامرّاء، و إنما سمي خير النساج لأنه خرج إلى الحجّ‌، فأخذه رجل على باب الكوفة،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عبدي و اسمك خير، و كان أسود، فلم يخالفه، و استعمله الرجل في نسج الخز، ثم تركه الرجل، و بقي الاسم معلقا به انظر أخباره في الرسالة القشيرية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307/10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القاسم القشيري في الرسالة القشيرية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الرسالة القشيرية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وقته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الرسالة القشيرية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القاسم القشيري، و الخبر في الرسالة القشيرية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علي الدقاق،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الرسالة القشيرية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جاء في الرسالة القشيرية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جعفر بن نصر بكران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يخدم الشبلي، ما الذي رأيت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عليّ‌ درهم مظلمة، و قد تصدقت على صاحبه بألوف، فما على قلبي شغل أعظم منه،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وضئني للصلاة، ففعلت فنسيت تخليل لحيته، و قد أمسك على لسانه، فقبض على يدي و أدخلها في لحيته ثم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فبكى جعفر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تقولون في رجل لم يفته حتى في آخر عمره أدب من آداب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المنتظم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أول من يعظمه من الناس</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صفة الصفوة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بكر الخطيب في تاريخ بغداد </w:t>
      </w:r>
      <w:r>
        <w:rPr>
          <w:rFonts w:eastAsia="IRNazanin" w:cs="IRNazanin"/>
          <w:b w:val="false"/>
          <w:bCs w:val="false"/>
          <w:i w:val="false"/>
          <w:iCs w:val="false"/>
          <w:color w:val="333333"/>
          <w:sz w:val="20"/>
          <w:szCs w:val="20"/>
        </w:rPr>
        <w:t>393/14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368/15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بجنبه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مختصر أبي شامة و استدرك للإيضاح عن تاريخ بغداد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393/14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أبا بكر محمد بن علي الكتاني بغدادي الأصل توفي سنة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أخباره في الرسالة القشيرية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مواضع أخرى</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في سير الأعلام </w:t>
      </w:r>
      <w:r>
        <w:rPr>
          <w:rFonts w:eastAsia="IRNazanin" w:cs="IRNazanin"/>
          <w:b w:val="false"/>
          <w:bCs w:val="false"/>
          <w:i w:val="false"/>
          <w:iCs w:val="false"/>
          <w:color w:val="333333"/>
          <w:sz w:val="20"/>
          <w:szCs w:val="20"/>
        </w:rPr>
        <w:t>369/15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قمطر، و المثبت عن تاريخ بغداد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السفط‍‌، و ما تصان فيه الكتب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 و المثبت عن تاريخ بغداد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تاريخ بغداد </w:t>
      </w:r>
      <w:r>
        <w:rPr>
          <w:rFonts w:eastAsia="IRNazanin" w:cs="IRNazanin"/>
          <w:b w:val="false"/>
          <w:bCs w:val="false"/>
          <w:i w:val="false"/>
          <w:iCs w:val="false"/>
          <w:color w:val="333333"/>
          <w:sz w:val="20"/>
          <w:szCs w:val="20"/>
        </w:rPr>
        <w:t>392/14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ترجو الخير، تختم في كل يوم بين يدي ختمتين و ثلاثا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باختلاف الرواية في تاريخ بغداد </w:t>
      </w:r>
      <w:r>
        <w:rPr>
          <w:rFonts w:eastAsia="IRNazanin" w:cs="IRNazanin"/>
          <w:b w:val="false"/>
          <w:bCs w:val="false"/>
          <w:i w:val="false"/>
          <w:iCs w:val="false"/>
          <w:color w:val="333333"/>
          <w:sz w:val="20"/>
          <w:szCs w:val="20"/>
        </w:rPr>
        <w:t>395/14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394/14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العميش</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الطاق ينسب إلى طاق أسماء، و هو بالجانب الشرقي من بغداد بين الرصافة و نهر المعلى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طاق أسماء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هو معروف فارسيته باتيله، و الطنجرة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و المثبت عن تاريخ بغداد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الطنجر، و المثبت عن تاريخ بغداد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بثلاثين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المرتعش أبو محمد نيسابوري من محلة الحيرة، كان يقيم في مسجد الشونيزية و مات ببغداد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الرسالة القشيرية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الجنيد بن محمد بن الجنيد، أبو القاسم، العالم المربي، انظر أخباره في حلية الأولياء </w:t>
      </w:r>
      <w:r>
        <w:rPr>
          <w:rFonts w:eastAsia="IRNazanin" w:cs="IRNazanin"/>
          <w:b w:val="false"/>
          <w:bCs w:val="false"/>
          <w:i w:val="false"/>
          <w:iCs w:val="false"/>
          <w:color w:val="333333"/>
          <w:sz w:val="20"/>
          <w:szCs w:val="20"/>
        </w:rPr>
        <w:t>255/10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بكر الخطيب في تاريخ بغداد </w:t>
      </w:r>
      <w:r>
        <w:rPr>
          <w:rFonts w:eastAsia="IRNazanin" w:cs="IRNazanin"/>
          <w:b w:val="false"/>
          <w:bCs w:val="false"/>
          <w:i w:val="false"/>
          <w:iCs w:val="false"/>
          <w:color w:val="333333"/>
          <w:sz w:val="20"/>
          <w:szCs w:val="20"/>
        </w:rPr>
        <w:t>394/14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أشتهي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مختصر أبي شامة، و زيدت للإيضاح، انظر الحاشية التالية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395/14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عند أبي شامة،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عمران، و الخبر في تاريخ بغداد </w:t>
      </w:r>
      <w:r>
        <w:rPr>
          <w:rFonts w:eastAsia="IRNazanin" w:cs="IRNazanin"/>
          <w:b w:val="false"/>
          <w:bCs w:val="false"/>
          <w:i w:val="false"/>
          <w:iCs w:val="false"/>
          <w:color w:val="333333"/>
          <w:sz w:val="20"/>
          <w:szCs w:val="20"/>
        </w:rPr>
        <w:t>395/14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و باختلاف الرواية في حلية الأولياء </w:t>
      </w:r>
      <w:r>
        <w:rPr>
          <w:rFonts w:eastAsia="IRNazanin" w:cs="IRNazanin"/>
          <w:b w:val="false"/>
          <w:bCs w:val="false"/>
          <w:i w:val="false"/>
          <w:iCs w:val="false"/>
          <w:color w:val="333333"/>
          <w:sz w:val="20"/>
          <w:szCs w:val="20"/>
        </w:rPr>
        <w:t>304/10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 أنك تحرق الثياب و الخبز و الأطعمة و ما ينتفع به الناس في منافعهم و مصالحهم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الحافظ‍‌ في حلية الأولياء </w:t>
      </w:r>
      <w:r>
        <w:rPr>
          <w:rFonts w:eastAsia="IRNazanin" w:cs="IRNazanin"/>
          <w:b w:val="false"/>
          <w:bCs w:val="false"/>
          <w:i w:val="false"/>
          <w:iCs w:val="false"/>
          <w:color w:val="333333"/>
          <w:sz w:val="20"/>
          <w:szCs w:val="20"/>
        </w:rPr>
        <w:t>374/10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ثنوي من أتباع الثنوية و هم أصحاب ماني و أشياعه، و هم يقولون بوجود مبدأين أساسيين متضادين لا ينفكان و هما في حالة صراع دائمة، و هما مبدأ الخير و مبدأ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مبدأ النور و مبدأ الظلمة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 تصحيف، و المثبت عن الرسالة القشيرية و حلية الأولياء</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و المثبت عن الرسالة القشيرية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أرى أنه عتيد فهو بعيد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بخيالكم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ممحوتان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على قول القشيري في الرسالة القشيرية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368/10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حلية الأولياء </w:t>
      </w:r>
      <w:r>
        <w:rPr>
          <w:rFonts w:eastAsia="IRNazanin" w:cs="IRNazanin"/>
          <w:b w:val="false"/>
          <w:bCs w:val="false"/>
          <w:i w:val="false"/>
          <w:iCs w:val="false"/>
          <w:color w:val="333333"/>
          <w:sz w:val="20"/>
          <w:szCs w:val="20"/>
        </w:rPr>
        <w:t>373/10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لأبي تمام و هي في ديوانه من قصيدة طويلة يمدح المعتصم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تطعه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ليس في ديوان أبي تمام، و هو لزهير بن أبي سلمى من قصيدة طويلة يمدح حصن بن حذيفة بن بدر الفزاري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الهيئة العامة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مستبشرا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آمله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حلية الأولياء</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جوادا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حلية الأولياء</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368/15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طاهر الأبهري، أبو بكر، من أقران الشبلي، و من مشايخ الجبل، عالم ورع توفي حوالي 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الرسالة القشيرية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الشعراني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الشعراني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 و عندك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ما جاء في طبقات الشعراني و عبارتها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عندك خبر أو عندك أثر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الشعراني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ليلى</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الشعراني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يخبرنا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أبي عبد الرحمن السلمي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السلمي في الطبقات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الشعراني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368/10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في مختصر أبي شامة، و استدركت اللفظة عن الرسالة القشيرية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 و في الرسالة القشيرية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للصادق دعوى</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للخلق من اللّه فرار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الخبر رواه الذهبي في سير الأعلام </w:t>
      </w:r>
      <w:r>
        <w:rPr>
          <w:rFonts w:eastAsia="IRNazanin" w:cs="IRNazanin"/>
          <w:b w:val="false"/>
          <w:bCs w:val="false"/>
          <w:i w:val="false"/>
          <w:iCs w:val="false"/>
          <w:color w:val="333333"/>
          <w:sz w:val="20"/>
          <w:szCs w:val="20"/>
        </w:rPr>
        <w:t>369/15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صفة الصفوة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أبي عبد الرحمن السلمي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391/14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هبة اللّه بن الحسن بن منصور الطبري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في مختصر أبي شامة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مختصر أبي شامة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مختصر أبي شامة، و زدناه لتقويم الوزن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393/14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أصلى</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حلية الأولياء </w:t>
      </w:r>
      <w:r>
        <w:rPr>
          <w:rFonts w:eastAsia="IRNazanin" w:cs="IRNazanin"/>
          <w:b w:val="false"/>
          <w:bCs w:val="false"/>
          <w:i w:val="false"/>
          <w:iCs w:val="false"/>
          <w:color w:val="333333"/>
          <w:sz w:val="20"/>
          <w:szCs w:val="20"/>
        </w:rPr>
        <w:t>367/10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الحسين الجريري أبو محمد، من كبار أصحاب الجنيد، انظر أخباره في الرسالة القشيرية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ثلاثة أبيات في الحلية </w:t>
      </w:r>
      <w:r>
        <w:rPr>
          <w:rFonts w:eastAsia="IRNazanin" w:cs="IRNazanin"/>
          <w:b w:val="false"/>
          <w:bCs w:val="false"/>
          <w:i w:val="false"/>
          <w:iCs w:val="false"/>
          <w:color w:val="333333"/>
          <w:sz w:val="20"/>
          <w:szCs w:val="20"/>
        </w:rPr>
        <w:t>367/10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216/11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أجابه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تمنيت أن أرا ك فلما رأيتكا</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في مختصر أبي شامة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في مختصر أبي شامة لم يظهر من اللفظة الأولى إلا حرفان و من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الرسالة القشيرية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لبعضهم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يزجرني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قلبي و سري و روحي عند ذكراكا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في مختصر أبي شامة، و استدركت اللفظة عن هامشه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في مختصر أبي شامة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في مختصر أبي شامة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الفوط‍‌ جمع فوطة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ثوب قصير غليظ‍‌ يكون مئزرا، و الفوطة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من صوف، و الفوط‍‌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تجلد من السند، أو مآزر مخططة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392/14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 عن تاريخ بغداد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بكسر السين المهملة و سكون الياء و فتح الراء نسبة إلى السيروان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اللباب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ابن الجوزي في صفة الصفوة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تعود، و منه تخرج</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يتكبر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394/14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الحافظ‍‌ في حلية الأولياء </w:t>
      </w:r>
      <w:r>
        <w:rPr>
          <w:rFonts w:eastAsia="IRNazanin" w:cs="IRNazanin"/>
          <w:b w:val="false"/>
          <w:bCs w:val="false"/>
          <w:i w:val="false"/>
          <w:iCs w:val="false"/>
          <w:color w:val="333333"/>
          <w:sz w:val="20"/>
          <w:szCs w:val="20"/>
        </w:rPr>
        <w:t>372/10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 و حلية الأولياء</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تفنيهم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حلية الأولياء و تاريخ بغداد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تسخن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سخنة العين نقيض قرتها، و قد سخنت سخنا و سخونا و سخنة فهو سخين العين، و أسخن اللّه عينه أي أبكاه نقيض أقر 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تناءوا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تباعدوا، و مصدره التنائي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نأى</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وفيات الأعيان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أذكرهم قضوا عليك</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تطلبن حياة غير حبهم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الإهليلج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إهليلة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على أقسام منه أصفر و منه أسود و هو البالغ النضيج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منافع 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وراقى، و وراق</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أشكو</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تشكو</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الحرقة و شدة الوجد من عشق أو حزن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المستأصل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اصطلمه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الأولياء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لكثير عزّة، و هو في ديوانه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 و فوقها علامة تحويل إلى الهامش و كتب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رواية الديوان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نواس، و هو في ديوانه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تبك ليلى و لا تطرب إلى هند و اشرب على الورد من حمراء كالورد</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نشوتان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يدخل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مختصر أبي شامة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طبقات الصوفية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قلى زيدا قلى بالكسر مقصور و 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أبغضه، و قلاه في الهجر قلى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الحسن علي بن محمد بن أبي صابر الدلال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الشبلي و نحن نسمع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طرحوا اللحم للبزا ة على ذروتي عدن</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الثوب يخرقه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جابه و مزّقه، و خرق الثوب خرقا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أطمار واحدها طمر، بالكسر الثوب الخلق، أو هو الكساء البالي من غير الصوف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الخزوز، الخزّ من الثياب ما ينسج من صوف و إبريسم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 اتخاذ البسيسة بأن يلت السويق أو الدقيق أو الأقط‍‌ المطحون بالسمن أو الزيت ثم يؤكل و لا يطبخ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السميرية ضرب من السفن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لدار مشهورة جليلة المقدار واسعة الأقطار ببغداد من دور الخلافة المعظمة كان أول من وضع أساسه و سماه بهذه التسمية أمير المؤمنين المعتضد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الهندباء بكسر الهاء و فتح الدال و قد تكسر، مقصور و يمد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 معروفة نافعة للمعدة و الكبد و الطحال أكلا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افتقد الشيء و تفقده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 ما كان غائبا عنه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دمه جبارا، الجبار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الهدر في الديات، و الساقط‍‌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الجبار من 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قود فيها و لا 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رآني، تصحيف</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حلية الأولياء لأبي نعيم الحافظ‍‌ </w:t>
      </w:r>
      <w:r>
        <w:rPr>
          <w:rFonts w:eastAsia="IRNazanin" w:cs="IRNazanin"/>
          <w:b w:val="false"/>
          <w:bCs w:val="false"/>
          <w:i w:val="false"/>
          <w:iCs w:val="false"/>
          <w:color w:val="333333"/>
          <w:sz w:val="20"/>
          <w:szCs w:val="20"/>
        </w:rPr>
        <w:t>372/10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جننت على ليلى</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أيسره ما للمجانين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أبو بكر الخطيب في تاريخ بغداد </w:t>
      </w:r>
      <w:r>
        <w:rPr>
          <w:rFonts w:eastAsia="IRNazanin" w:cs="IRNazanin"/>
          <w:b w:val="false"/>
          <w:bCs w:val="false"/>
          <w:i w:val="false"/>
          <w:iCs w:val="false"/>
          <w:color w:val="333333"/>
          <w:sz w:val="20"/>
          <w:szCs w:val="20"/>
        </w:rPr>
        <w:t>396/14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و الشعر في تاريخ بغداد </w:t>
      </w:r>
      <w:r>
        <w:rPr>
          <w:rFonts w:eastAsia="IRNazanin" w:cs="IRNazanin"/>
          <w:b w:val="false"/>
          <w:bCs w:val="false"/>
          <w:i w:val="false"/>
          <w:iCs w:val="false"/>
          <w:color w:val="333333"/>
          <w:sz w:val="20"/>
          <w:szCs w:val="20"/>
        </w:rPr>
        <w:t>395/14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نجدك، و المثبت عن تاريخ بغداد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بقتلى</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أبو بكر الخطيب في تاريخ بغداد </w:t>
      </w:r>
      <w:r>
        <w:rPr>
          <w:rFonts w:eastAsia="IRNazanin" w:cs="IRNazanin"/>
          <w:b w:val="false"/>
          <w:bCs w:val="false"/>
          <w:i w:val="false"/>
          <w:iCs w:val="false"/>
          <w:color w:val="333333"/>
          <w:sz w:val="20"/>
          <w:szCs w:val="20"/>
        </w:rPr>
        <w:t>396/14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نعيم في الحلية </w:t>
      </w:r>
      <w:r>
        <w:rPr>
          <w:rFonts w:eastAsia="IRNazanin" w:cs="IRNazanin"/>
          <w:b w:val="false"/>
          <w:bCs w:val="false"/>
          <w:i w:val="false"/>
          <w:iCs w:val="false"/>
          <w:color w:val="333333"/>
          <w:sz w:val="20"/>
          <w:szCs w:val="20"/>
        </w:rPr>
        <w:t>371/10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الجوزي في صفة الصفوة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تاريخ بغداد و صفة الصفوة و المنتظم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 شغل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المنتظم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نزوع روحه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الأول و الثاني في تاريخ بغداد </w:t>
      </w:r>
      <w:r>
        <w:rPr>
          <w:rFonts w:eastAsia="IRNazanin" w:cs="IRNazanin"/>
          <w:b w:val="false"/>
          <w:bCs w:val="false"/>
          <w:i w:val="false"/>
          <w:iCs w:val="false"/>
          <w:color w:val="333333"/>
          <w:sz w:val="20"/>
          <w:szCs w:val="20"/>
        </w:rPr>
        <w:t>396/14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بيت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في تاريخ بغداد </w:t>
      </w:r>
      <w:r>
        <w:rPr>
          <w:rFonts w:eastAsia="IRNazanin" w:cs="IRNazanin"/>
          <w:b w:val="false"/>
          <w:bCs w:val="false"/>
          <w:i w:val="false"/>
          <w:iCs w:val="false"/>
          <w:color w:val="333333"/>
          <w:sz w:val="20"/>
          <w:szCs w:val="20"/>
        </w:rPr>
        <w:t>396/14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غلام الشبلي و كان يعرف ببكير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بغداد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سلخ</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تعزم الجامع</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حصلنا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فقدتك أمك ما أجهلك</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سعيد الخراز، أبو سعيد، من أهل بغداد توفي سنة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أخباره في الرسالة القشيرية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ليست في تاريخ دمشق المطبوع، فهي ضمن تراجم الأحمدين المفقودة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132/16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التاريخ المذيل على تاريخ محمد بن جرير الطبري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السين مهملة، بينه و بين دمشق عشرة أميال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يؤكد قربها من داريا قول حسان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 أقفرت بمعان بين شاطئ اليرموك فالصمان</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القلانس جمع قلنسوة و عملها، و لعل أحد أجداد المنتسب إليه كانت صنعته القلانس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غوطة دمشق لمحمد كردعلي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قرب بيت لهيا شمالي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دهمان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الطريق المقابل لباب جامع القصب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القاسم بن جعفر بن عبد الواحد، أبو عمر العباسي البصري الهاشمي، ترجمته في سير الأعلام </w:t>
      </w:r>
      <w:r>
        <w:rPr>
          <w:rFonts w:eastAsia="IRNazanin" w:cs="IRNazanin"/>
          <w:b w:val="false"/>
          <w:bCs w:val="false"/>
          <w:i w:val="false"/>
          <w:iCs w:val="false"/>
          <w:color w:val="333333"/>
          <w:sz w:val="20"/>
          <w:szCs w:val="20"/>
        </w:rPr>
        <w:t>225/17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هلال بن محمد بن جعفر بن سعدان أبو الفتح الحفار الكسكري البغدادي، ترجمته في سير الأعلام </w:t>
      </w:r>
      <w:r>
        <w:rPr>
          <w:rFonts w:eastAsia="IRNazanin" w:cs="IRNazanin"/>
          <w:b w:val="false"/>
          <w:bCs w:val="false"/>
          <w:i w:val="false"/>
          <w:iCs w:val="false"/>
          <w:color w:val="333333"/>
          <w:sz w:val="20"/>
          <w:szCs w:val="20"/>
        </w:rPr>
        <w:t>293/17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خاتون على الشرف القبلي عند مكان يسمى صنعاء الشام المطل على وادي الشقراء، و هو مشهور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خاتون هي أم شمس الملوك أخت الملك دقاق، و هي ابنة الأمير جاولي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الدارس في تاريخ المدارس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المثناة و سكون الجيم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الإصابة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إمرة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عبد اللّه بن جحش يقال له المجدع في اللّه، حيث جدع أنفه و أذنه في وقعة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نسب قريش للمصعب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لعمارة بن الوليد بن المغيرة، و في الإصابة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مع بيت آخر لشيبة بن عثمان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يروح</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نحراة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يظعن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الأسامي و الكنى للحاكم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مختصر أبي شامة و استدرك للإيضاح عن الأسامي و الكنى</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الأسامي و الكنى</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الأسامي و الكنى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حميد، و اسمه إبراهيم، الأنصاري الزرقي، أبو إبراهيم المدني ترجمته في 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يبدأ المجلد المخطوط‍‌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السليمانية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سليمان باشا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الأصل الوحيد الذي اعتمدناها، و قد انتهى المجلد الثامن عشر المخطوط‍‌ في ترجمة يزيد بن معاوية بن أبي سفيان، و لم تنته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انتهت أيضا المخطوطة الأزهرية المرموز لها بحرف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النسخة المغربية المرموز لها بحرف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تتوقف نسخ التاريخ هذه و الموجودة بين يدينا هنا، و يبقى الأصل الوحيد المعتمد بين أيدينا، و استمر الخرم أيضا في كتاب الكنى 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حفظت لنا المكتبة الأهلية في باريس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فرنسا، مجلدا يبدأ من يزيد بن جابر و ينتهي بترجمة يونس المديني و قسم منه خاص بالكنى يبدأ بأبي أحمد إلى أبي محمد بن عباس العطار و جميعه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نستفيد منه في ترميم الخرم الموجود، في حال الحصول عليه قريبا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الأسامي و الكنى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كنى ابن عبد البر الورقة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جبار الرحبي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مكحول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الجرح و التعديل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الأسامي و الكنى</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البرقا الكرخي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تسعين، و المثبت عن المختصر و تحفة ذوي الألباب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محمود إبراهيم بن جعفر الكتامي ترجمته في الوافي بالوفيات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العزيز باللّه ابن المعز لدين اللّه، الخليفة الفاطمي، ترجمته في وفيات الأعيان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خطط‍‌ المقريزي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خطط‍‌ المقريزي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لعله الحسن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و تقريبه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طبقات ابن سعد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شذرات الذهب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أول ترجمة أبي ثعلبة الخشني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أشموني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التسقياني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أبو أمية الشعباني الدمشقي راجع ترجمته في تهذيب الكمال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البختري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عبد الجبّار الخولاني في تاريخ داريا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المزي في تهذيب الكمال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 و التصويب عن تاريخ داريا و تهذيب الكمال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الخشني بضم أوله و فتح ثانيه، كما في تقريب التهذيب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غوطة دمشق، تقع شرقي المنيحة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غوطة دمشق لمحمد كردعلي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الرسلم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جرثومة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النسائي في تهذيب الكمال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يعقوب بن سفيان رواه المزي في تهذيب الكمال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دحيما، كما في تهذيب الكمال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124/21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 أبي القاسم ابن عساكر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124/21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124/21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عن تهذيب الكمال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الأشق، و المثبت عن الإصابة و نص ابن حجر ألاشق بفتح الهمزة و تخفيف اللام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بدون إعجام بالأصل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125/21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وحشية،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تهذيب الكمال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سعد في تهذيب الكمال </w:t>
      </w:r>
      <w:r>
        <w:rPr>
          <w:rFonts w:eastAsia="IRNazanin" w:cs="IRNazanin"/>
          <w:b w:val="false"/>
          <w:bCs w:val="false"/>
          <w:i w:val="false"/>
          <w:iCs w:val="false"/>
          <w:color w:val="333333"/>
          <w:sz w:val="20"/>
          <w:szCs w:val="20"/>
        </w:rPr>
        <w:t>125/21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126/21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راجع ترجمته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 تصحيف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المؤتلف و المختلف لعبد الغني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الطيور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نلرنه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و صورتها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 تحريف</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بن منده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بن مندة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و الخبر نقله المزي في تهذيب الكمال عن ابن سعد </w:t>
      </w:r>
      <w:r>
        <w:rPr>
          <w:rFonts w:eastAsia="IRNazanin" w:cs="IRNazanin"/>
          <w:b w:val="false"/>
          <w:bCs w:val="false"/>
          <w:i w:val="false"/>
          <w:iCs w:val="false"/>
          <w:color w:val="333333"/>
          <w:sz w:val="20"/>
          <w:szCs w:val="20"/>
        </w:rPr>
        <w:t>125/21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بدون إعجام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 و المثبت عن طبقات خليفة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الإصابة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125/21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الزناتي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لتقويم السند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 الأعلام،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الحاكم النيسابوري في الأسامي و الكنى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الأسامي و الكنى لاقتضاء السياق</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125/21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125/21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125/21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غرنوق</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عن تهذيب الكمال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الاكمال، و لاحظنا فيما تقدم في أسد الغابة عن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خيبر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غير واضحة بالأصل و صورتها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عنر له فاتا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 في كل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نويبتة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ذكي، و المثبت عن المسند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17763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وهيب</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كلف مجهز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يتجهز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ابن حجر في الإصابة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ثعلبة الأشجعي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ابن حجر عن الدار قطني أن بعضهم رواه عن ابن جريج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الأثير في أسد الغابة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ثعلبة الأشجعي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عيسى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ثعلبة الأشجعي له حديث واحد، هو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هو بالخشني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 و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إياهما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 و عن أحمد في مسنده رواه الذهبي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 و سير الأعلام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زكريا حدّثنا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126/20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و المثبت عن المختصر و سير الأعلام و تهذيب الكمال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تهذيب الكمال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127/21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تهذيب الكمال،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عائذ</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عن تهذيب الكمال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عبد الجبّار الخولاني في تاريخ داريا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تاريخ داريا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داود بن رشيد رواه المزي في تهذيب الكمال </w:t>
      </w:r>
      <w:r>
        <w:rPr>
          <w:rFonts w:eastAsia="IRNazanin" w:cs="IRNazanin"/>
          <w:b w:val="false"/>
          <w:bCs w:val="false"/>
          <w:i w:val="false"/>
          <w:iCs w:val="false"/>
          <w:color w:val="333333"/>
          <w:sz w:val="20"/>
          <w:szCs w:val="20"/>
        </w:rPr>
        <w:t>127/21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خالد بن محمد الكندي، و سير الأعلام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عن الحلية و سير الأعلام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بالأصل، و لم أعثر على هذا الشيخ في مشيخة ابن عساكر، و المثبت عن وفيات الأعيان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و كناه أبا الحسين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مصرى، و المثبت عن المختصر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مستخفا، و المثبت عن المختصر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خطأ، و الصواب ما أثبت راجع ترجمة عثمان بن أبي العاتكة في تهذيب الكمال </w:t>
      </w:r>
      <w:r>
        <w:rPr>
          <w:rFonts w:eastAsia="IRNazanin" w:cs="IRNazanin"/>
          <w:b w:val="false"/>
          <w:bCs w:val="false"/>
          <w:i w:val="false"/>
          <w:iCs w:val="false"/>
          <w:color w:val="333333"/>
          <w:sz w:val="20"/>
          <w:szCs w:val="20"/>
        </w:rPr>
        <w:t>419/12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المختصر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المصنف في ترجمة عثمان بن أبي العاتكة هذه الرواية راجع ترجمته في تاريخ مدينة دمشق </w:t>
      </w:r>
      <w:r>
        <w:rPr>
          <w:rFonts w:eastAsia="IRNazanin" w:cs="IRNazanin"/>
          <w:b w:val="false"/>
          <w:bCs w:val="false"/>
          <w:i w:val="false"/>
          <w:iCs w:val="false"/>
          <w:color w:val="333333"/>
          <w:sz w:val="20"/>
          <w:szCs w:val="20"/>
        </w:rPr>
        <w:t>391/38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أيضا في ترجمته في تهذيب الكمال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ذخرى</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يشد بعد تأطر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صورتها بالأصل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الصرفندي هذه النسبة إلى الصرفندة، و هي من قرى صور، و هي بلد على ساحل بحر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ترجمه ياقوت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 جعفر محمد بن يعقوب 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صاحب الترجمة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المختصر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دارك، و المثبت عن المختصر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بلال بن سعد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ينظر في ورعه، فإن كان ورعه موافقا لقوله و عمله لم يدعه حتى ينظر فيما نوى به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الرسالة القشيرية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339/10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الرسالة القشيرية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255/10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هو أبو تراب النخشبي، راجع ترجمته و أخباره في حلية الأولياء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الرسالة القشيرية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لعل الصواب ما أثبت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المختصر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412/14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412/14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ناقص بعدها بالأصل، و الكلام متصل، و لعله محمد بن يحيى بن إبراهيم بن محمد بن يحيى بن سختويه، ابن المزكي، راجع ترجمته في سير الأعلام </w:t>
      </w:r>
      <w:r>
        <w:rPr>
          <w:rFonts w:eastAsia="IRNazanin" w:cs="IRNazanin"/>
          <w:b w:val="false"/>
          <w:bCs w:val="false"/>
          <w:i w:val="false"/>
          <w:iCs w:val="false"/>
          <w:color w:val="333333"/>
          <w:sz w:val="20"/>
          <w:szCs w:val="20"/>
        </w:rPr>
        <w:t>398/18</w:t>
      </w:r>
      <w:r>
        <w:rPr>
          <w:rFonts w:ascii="IRNazanin" w:hAnsi="IRNazanin" w:eastAsia="IRNazanin"/>
          <w:b w:val="false"/>
          <w:b w:val="false"/>
          <w:bCs w:val="false"/>
          <w:i w:val="false"/>
          <w:i w:val="false"/>
          <w:iCs w:val="false"/>
          <w:color w:val="333333"/>
          <w:sz w:val="20"/>
          <w:sz w:val="20"/>
          <w:szCs w:val="20"/>
          <w:rtl w:val="true"/>
        </w:rPr>
        <w:t>، و راجع الحاشية المتعلقة بقاسم الجوعي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عما تقدم في ترجمة القاسم الجوعي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القاسم بن عثمان الجوعي، راجع ترجمته في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بكر المزكي</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يكتسب حل من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صوبنا الجملة عن المختصر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412/14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القشيري في الرسالة القشيرية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الزعفراني</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بغداد، و ورد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الشونيزية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مقبرة ببغداد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412/14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الرسالة القشيرية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اكمل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الخشني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412/14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فتفتت إلى هنا سقط‍‌ من تاريخ بغداد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محبس يتخذ للماء،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الدبّة واحده الدباب، و هي ما يجعل فيها الزيت و البزر و الدهن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راجع معجم البلدان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عن عبد الغافر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المرطي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340/10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ثم ينتقل مباشرة إلى ترجمة جديدة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المختصر لابن منظور </w:t>
      </w:r>
      <w:r>
        <w:rPr>
          <w:rFonts w:eastAsia="IRNazanin" w:cs="IRNazanin"/>
          <w:b w:val="false"/>
          <w:bCs w:val="false"/>
          <w:i w:val="false"/>
          <w:iCs w:val="false"/>
          <w:color w:val="333333"/>
          <w:sz w:val="20"/>
          <w:szCs w:val="20"/>
        </w:rPr>
        <w:t>218/28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أبي شامة ورقة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بكر الصائغ، سمعت أبا جعفر الحداد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الجنيد، قال</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 عن المختصر لابن منظور </w:t>
      </w:r>
      <w:r>
        <w:rPr>
          <w:rFonts w:eastAsia="IRNazanin" w:cs="IRNazanin"/>
          <w:b w:val="false"/>
          <w:bCs w:val="false"/>
          <w:i w:val="false"/>
          <w:iCs w:val="false"/>
          <w:color w:val="333333"/>
          <w:sz w:val="20"/>
          <w:szCs w:val="20"/>
        </w:rPr>
        <w:t>218/28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أبي شامة الورقة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عبد اللّه الفرغاني سمعت أبا جعفر الحداد يقول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فاشتغلوا بالأكل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وزيره، و المثبت و الضبط‍‌ عن تبصير المنتبه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 و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 و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وقص عنقه يقصها وقصا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كسرها و دقها، فوقصت العنق بنفسها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مختصر ابن منظور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 و مختصر أبي شامة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و بدون إعجام بالأصل، و المثبت عن المختصر لابن منظور، و الألنجوج و اليلنجوج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طيب الريح، يتبخّر به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سقطت اللفظة من المختصر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جندل بوزن جعفر انظر الفتح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الأسامي و الكنى لأبي أحمد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خطأ، و المثبت عن المختصر لأبي شامة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الأسامي و الكنى للحاكم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أبو شامة هنا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الذي تقدمت ترجمته في باب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العاص بن سهيل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ابن حجر في الإصابة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حجر في فتح الباري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اسمه العاصي فتركه لما أسلم و له أخ اسمه عبد اللّه أسلم أيضا قديما و حضر مع المشركين بدرا ففر منهم إلى المسلمين ثم كان معهم بالحديبية و وهم من جعلهما واحدا و قد استشهد عبد اللّه قبل أبي جندل</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238/12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مختصر أبي شامة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 واحد الأمواق، و هو ضرب من الخفاف</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التصويب عن المختصر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أبو شامة في مختصره الورقة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هو هو لا شك فيه، و الذي باليمامة ليس أبا جندل، إنما هو أخوه عبد اللّه و أبو جندل ليس اسمه عبد اللّه و إنما اسمه العاص، كذلك سماه الحافظ‍‌ أبو القاسم في موضعه من هذا الكتاب، في أول باب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له ترجمة في تاريخ مدينة دمشق الذي حققناه، فتراجم حرف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تبدأ فيمن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مختصر أبي شامة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مؤذن، و المثبت يوافق مختصر أبي شامة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 تخفيف اللام و آخره مهملة، تقريب التهذيب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مختصر أبي شامة، و الذي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96/14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السى</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و التصويب عن مختصر أبي شامة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 تحريف، و التصويب عن مختصر أبي شامة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704/2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مدينة دمشق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أحمد بن نصر الزقاق الكبير، و كان من أقران الجنيد و من أكابر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أخباره في الرسالة القشيرية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الخناصري نسبة إلى خناصرة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المعجمة و فتح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بالشام قريب من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مختصر أبي شامة،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حلية الأولياء و مختصر أبي شامة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شاقة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الحمامي</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الأولياء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حديثك كثيرا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كئود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مفترشة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زيدت للإيضاح عن مختصر ابن منظور، و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مختصري أبي شامة و ابن منظور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آخر بسنده إلى إبراهيم بن هراسة رواه المصنف في ترجمة أبي حازم سلمة بن دينار، راجع تاريخ مدينة دمشق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فوقفوه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و المثبت عن أبي شامة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أبي شامة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منادي</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بضبعيه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مخضب</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الساقين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للإيضاح عن الحلية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شامة في المختصر الورقة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في حرف السين في ترجمة سلمة بن دينار أبي حازم الأعرج دون هذه الترجمة إن كان صاحب هذه الترجمة معروفا فإن أحدا من الحفّاظ‍‌ لم يذكره في كتابه، و لم يسبق الحافظ‍‌ ذكره في شيء سوى هذه الحكاية الأولى و راويها بقية بن الوليد على ضعفه عن رجل مجهول، فكيف يقدمها الحافظ‍‌ أبو القاسم على رواية مثل عبد اللّه بن المبارك و غيره عن مثل سفيان الثوري عن أبي الزناد فإذا لم يقدم رواية ابن المبارك على رواية بقية فلا أقل من أن يجعلهما قضيتين، و الأشبه أن يكون الوهم في رواية بقية عن الرجل المجهول حيث جعل أبا حازم خناصريا، و القدوم إلى دمشق و اللّه أعلم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حديدة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حدير، و المثبت عن المختصر لأبي شامة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 و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أجذم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الرحل، و أغرضت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شددت عليه الغرض</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هذا الطريق في الإصابة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لأهل الشام يسع خمسة عشر مكوكا؛ و المكوك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 و نصف</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المعرفة و التاريخ</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طلاء الإبل هو القطران، و يطلى به البعير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الأموال لأبي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فأجعل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ابتاع الظهر أي اشترى ما يركبه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عبيد في كتاب الأموال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ناصر للثقافة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كتاب الأموال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 و كان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جدير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احرنا حدم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كتاب الأموال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كتاب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قاتلوا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جدير، و المثبت عن كتاب الأموال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الحصري</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لتقويم السند، راجع مشيخة ابن عساكر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الطبري في تاريخه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خبير بأمره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 لأبي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الخضاري، و المثبت عن الطبري و مختصر أبي شامة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الطبري</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عسكره، و المثبت عن تاريخ الطبري</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 الشجاعة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الطبري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بهيس</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الأصل، و المثبت عن مشيخة ابن عساكر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مصرية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إنك لبخير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في بيتك لطعاما و شرابا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مختصر ابن منظور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الشرك</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215/2/1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مختصر ابن منظور، و مختصر أبي شامة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اخترت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أبي شامة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لم يكتب إلا حرفان من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 تصحيف، راجع ترجمته في سير الأعلام </w:t>
      </w:r>
      <w:r>
        <w:rPr>
          <w:rFonts w:eastAsia="IRNazanin" w:cs="IRNazanin"/>
          <w:b w:val="false"/>
          <w:bCs w:val="false"/>
          <w:i w:val="false"/>
          <w:iCs w:val="false"/>
          <w:color w:val="333333"/>
          <w:sz w:val="20"/>
          <w:szCs w:val="20"/>
        </w:rPr>
        <w:t>138/16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مختصر أبي شامة الورقة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ارتأيناه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 عن مختصر ابن منظور و مختصر أبي شامة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يظهر من اللفظة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أبي شامة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الموارسان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تخلخل، و المثبت عن مختصر ابن منظور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لم أعثر عليها، و ذكر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سمكين، و هي ناحية من أعمال دمشق من جهة حوران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سقط‍‌ كبير بالأصل من هنا إلى أواخر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بداية ترجمة أبي ذر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التراجم التالية من الأصل الوحيد الذي نعتمد، و هو نسخة سليمان باشا، و نستدرك هذه التراجم عن مختصر أبي شامة، و سنشير في موضعه إلى نهايتها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 بالفتح و آخره نون، و المحدثون يقولونه بالضم، و هي مدينة في طرف بادية الشام تلقاء الحجاز من نواحي البلقاء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الضم موضع بين وادي القرى و الشام، و قال 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تبوك بين الحجر و أول الشام على أربع مراحل من الحجر نحو نصف طريق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الشديدة الحرارة،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رمضت قدمه رمضا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احترقت من الرمضاء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حكى عنه أبو عبد اللّه القفاف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مختصر أبي شامة في آخر الترجمة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سفت الريح التراب و اليبيس و الورق تسفيه سفيا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ذرته، أو حملته، و السفى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و إن لم تسفه الريح</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سيل دفاق بالضم، يملأ جنبتي الوادي، و الدفاق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الواسع الكثير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كغراب اسم دابة ركبها رسول اللّه صلى اللّه عليه و سلم ليلة المعراج، و كانت دون البغل و فوق الحمار، سمي بذلك لنصوع لونه و شدة بريقه،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لسرعة حركتها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نتلاقا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الخنث من فيه انخناث أي تكسر و تثن، و تخنث الرجل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رجل 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ما للذكر و الأنثى،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الأنثى من له ما للرجال و النساء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القثاء</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خريدة القصر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شعراء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لأبي نصر ابن النحاس الحلبي</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خريدة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 تشتهي تفديك نفسي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خريدة القصر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العجة بالضم دقيق يعجن بسمن ثم يشوى، و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العجة طعام يتخذ من البيض، مولد،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عجج</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خريدة القصر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تزهى بلون كلون البدر في عشر و خمس</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نصيبين، بلدة عند آمد و ميافارقين من ناحية ديار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الرسالة القشيرية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 قريبا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حلية الأولياء </w:t>
      </w:r>
      <w:r>
        <w:rPr>
          <w:rFonts w:eastAsia="IRNazanin" w:cs="IRNazanin"/>
          <w:b w:val="false"/>
          <w:bCs w:val="false"/>
          <w:i w:val="false"/>
          <w:iCs w:val="false"/>
          <w:color w:val="333333"/>
          <w:sz w:val="20"/>
          <w:szCs w:val="20"/>
        </w:rPr>
        <w:t>291/10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 قريبا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شقاق الصوف، الشقاق واحدتها شقة، و الشقة بالضم نوع من الثياب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الإمساك و البخل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الكبل الكثير الصوف الثقيل، و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الكبل فرو كبير، و به فسر حديث ابن عبد العزيز كان يلبس الفرو الكبل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فالتشديد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الكتان، و هو الغليظ‍‌ الذي تتخذ منه الحبال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لأبي القاسم القشيري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الرسالة القشيرية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الرسالة القشيرية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تجتنبوا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عبد الرحمن السلمي في طبقات الصوفية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الرسالة القشيرية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سبب موت أبي الحسين بن بنان أنه ورد على قلبه شيء فهام على وجهه فلحقوه في متاهة بني إسرائيل في الرمل، ففتح عينيه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ارتع فهذا مرتع الأحباب، و خرجت روحه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لأبي عبد الرحمن السلمي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للسلمي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المعري نسبة إلى المعرة، و هي معرة النعمان، و هي مدينة قديمة كبيرة مشهورة من أعمال حمص بين حلب و حماه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البريد من أبواب دمشق، و هو من أنزه المواضع</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الجنان من أبواب مدينة الرقة، و باب من أبواب حلب</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مدينة دمشق </w:t>
      </w:r>
      <w:r>
        <w:rPr>
          <w:rFonts w:eastAsia="IRNazanin" w:cs="IRNazanin"/>
          <w:b w:val="false"/>
          <w:bCs w:val="false"/>
          <w:i w:val="false"/>
          <w:iCs w:val="false"/>
          <w:color w:val="333333"/>
          <w:sz w:val="20"/>
          <w:szCs w:val="20"/>
        </w:rPr>
        <w:t>278/60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 و سمّاه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منجوتكين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ينجوتكين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الأسامي و الكنى للحاكم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مختصر أبي شامة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و التصويب عن تهذيب الكمال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أسيد، بالفتح، كما في تهذيب الكمال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شيوخه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حفص الدمشقي</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المثبت عن تهذيب الكمال</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ابن عساكر نقله المزي في تهذيب الكمال </w:t>
      </w:r>
      <w:r>
        <w:rPr>
          <w:rFonts w:eastAsia="IRNazanin" w:cs="IRNazanin"/>
          <w:b w:val="false"/>
          <w:bCs w:val="false"/>
          <w:i w:val="false"/>
          <w:iCs w:val="false"/>
          <w:color w:val="333333"/>
          <w:sz w:val="20"/>
          <w:szCs w:val="20"/>
        </w:rPr>
        <w:t>183/21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الحاكم في الأسامي و الكنى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بن عمير بسنده إلى أبي أسامة، و انظر تخريجه فيه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بكر البيهقي</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ولاة مصر للكندي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ذلك في سنة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في جمادى الآخرة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أبي تمام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يمدح موسى بن إبراهيم الرافقي و يعتذر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من السكان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مغانيكم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المغاني جمع مغنى و هو المنزل الذي أقام به أهله ثم ظعنوا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الوشائع جمع و شيعة و هي الغزل الملفوف من اللحمة التي يداخلها الناسج بين السدى</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 الفقر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مالك بن طوق بن مالك بن غياث بن زافر، ينتهي إلى تغلب، أحد أجود العرب ولي إمرة دمشق في أيام الواثق ثم في أيام المتوكل، و قدم عليه أبو تمام و مدحه، و كان قدومه إلى دمشق في سنة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البداية و النهاية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الرحبة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قصيدة لأبي تمام يمدح مالك بن طوق، في ديوانه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تصفان فيه الثياب</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الكروس و تبوك من أولاد خالد بن يزيد بن عبد اللّه السلمي، تقدمت ترجمة تبوك في تاريخ دمشق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القصيدة في ديوان أبي تمام الذي بين يدي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قصيدة في ديوانه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للخطب</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رملة، منزل في طريق البصرة إلى مكة، و قرية في البحرين، و قرية من قرى بيت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حلخان</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مدينة دمشق </w:t>
      </w:r>
      <w:r>
        <w:rPr>
          <w:rFonts w:eastAsia="IRNazanin" w:cs="IRNazanin"/>
          <w:b w:val="false"/>
          <w:bCs w:val="false"/>
          <w:i w:val="false"/>
          <w:iCs w:val="false"/>
          <w:color w:val="333333"/>
          <w:sz w:val="20"/>
          <w:szCs w:val="20"/>
        </w:rPr>
        <w:t>252/51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الرسالة القشيرية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للشعراني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الصوفية للسلمي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جرجرائي نسبة إلى جرجرايا بلد من أعمال النهروان الأسفل بين واسط‍‌ و بغداد من الجانب الشرقي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ملقاباذ، بالضم ثم السكون و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بأصبهان و قيل بنيسابور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لأبي القاسم القشيري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لأبي عبد الرحمن السلمي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الكبرى للشعراني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الرسالة القشيرية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الخبر في الرسالة القشيرية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الشعراني في الطبقات الكبرى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 للشعراني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العباء ضرب من الأكسية، و العباءة لغة فيه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 للشعراني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تحللت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أني كلما ملت إلى شهوة جددت توبة، قاله الشعراني في الطبقات الكبرى</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رواه أبو القاسم القشيري في الرسالة القشيرية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بكر الخطيب في تاريخ بغداد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حمزة محمد بن إبراهيم البغدادي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الرسالة القشيرية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هذا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يقع فيه أحد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الرسالة القشيرية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قلت</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سكنت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مهمهة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أهابك أن أبدي إليك الذي أخفي و سري يبدي ما يقول له طرفي</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أكتم الهوى</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بالقرب</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هيبتي</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بالعطف</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رواية أبي بكر الخطيب في تاريخ بغداد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أبي حمزة محمد بن إبراهيم البغدادي</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لأبي القاسم القشيري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الشعراني في الطبقات الكبرى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توفي سنة تسع و ثلاثمائة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السلمي في طبقات الصوفية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الأذرعي نسبة إلى أذرعات و هي ناحية بالشام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508/18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مختصر أبي شامة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كتابنا تاريخ مدينة دمشق </w:t>
      </w:r>
      <w:r>
        <w:rPr>
          <w:rFonts w:eastAsia="IRNazanin" w:cs="IRNazanin"/>
          <w:b w:val="false"/>
          <w:bCs w:val="false"/>
          <w:i w:val="false"/>
          <w:iCs w:val="false"/>
          <w:color w:val="333333"/>
          <w:sz w:val="20"/>
          <w:szCs w:val="20"/>
        </w:rPr>
        <w:t>337/50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 و لأخيه أبي خراسان ذكر فيها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أطرابلس بضم الباء الموحدة و اللام، مدينة مشهورة على ساحل بحر الشام بين اللاذقية و عكا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زعم بعضهم أنها بغير همز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اللاذقية بالذال المعجمة المكسورة مدينة في ساحل بحر الشام تعد من أعمال حمص و هي غربي جبلة بينهما ستة فراسخ، و هي الآن من أعمال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دمشق </w:t>
      </w:r>
      <w:r>
        <w:rPr>
          <w:rFonts w:eastAsia="IRNazanin" w:cs="IRNazanin"/>
          <w:b w:val="false"/>
          <w:bCs w:val="false"/>
          <w:i w:val="false"/>
          <w:iCs w:val="false"/>
          <w:color w:val="333333"/>
          <w:sz w:val="20"/>
          <w:szCs w:val="20"/>
        </w:rPr>
        <w:t>158/15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التيناتي نسبة إلى تينات قرية بالقرب من أنطاكية، و هو من أهل المغرب سكنها فنسب إليها كما في بغية الطلب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للشعراني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2909/6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الرسالة القشيرية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أحمد بن يحيى البغدادي، سكن الرمة، صحب ذا النون و أبا تراب و أباه يحيى الجلاء، انظر أخباره في حلية الأولياء </w:t>
      </w:r>
      <w:r>
        <w:rPr>
          <w:rFonts w:eastAsia="IRNazanin" w:cs="IRNazanin"/>
          <w:b w:val="false"/>
          <w:bCs w:val="false"/>
          <w:i w:val="false"/>
          <w:iCs w:val="false"/>
          <w:color w:val="333333"/>
          <w:sz w:val="20"/>
          <w:szCs w:val="20"/>
        </w:rPr>
        <w:t>314/10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377/10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عبد الرحمن السلمي، و الخبر في طبقات الصوفية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للشعراني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الصوفية للسلمي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للشعراني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 الشيء، أي أنه لم يذق شيئا من طعام أو شراب</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الصفوة و طبقات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شماله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الصفوة و طبقات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انتبهت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يصفو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طبقات الصوفية للسلمي</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صفة الصفوة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378/10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الحلية و صفة الصفوة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378/10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معاونتهم على مصالحهم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علامته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الجوزي في صفة الصفوة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فليلقها إلى اللسان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الخبر في صفة الصفوة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القاسم القشيري في الرسالة القشيرية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صفة الصفوة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الصفوة أنه رجل فقير يعرف بالأنصاري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بعليل ينادي من الخراب</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278/10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مشتها، و المثبت عن حلية الأولياء</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اللكام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تشديد الكاف، و يروى بتخفيفها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المشرف على أنطاكية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بثغور الشام بين أنطاكية و حلب و بلاد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جمعها الحجف</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أغزو</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مختصر أبي شامة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للشعراني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مختصر أبي شامة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يسألونه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القصر،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قديمة بين تنيس و مصر على زاوية بين بحر الروم و نهر النيل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السفرة بالضم، طعام المسافر، المعدّ للسفر، و السفرة ما يوضع فيه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السفرة التي يؤكل عليها، و سميت لأنها تبسط‍‌ إذا أكل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البردي بالفتح نبات معروف واحدته بردية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توفرت، تصحيف، و أثبتنا ما جاء في مختصر ابن منظور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تنفل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النوافل، و 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تفعله مما لم يجب عليك، و منه نافلة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نفل</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أخالف</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 و في الطبقات الكبرى للشعراني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رفعت رأسي</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الحكاية باختلاف في الطبقات الكبرى للشعراني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الجوزي في صفة الصفوة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أبو نعيم الحافظ‍‌ في حلية الأولياء </w:t>
      </w:r>
      <w:r>
        <w:rPr>
          <w:rFonts w:eastAsia="IRNazanin" w:cs="IRNazanin"/>
          <w:b w:val="false"/>
          <w:bCs w:val="false"/>
          <w:i w:val="false"/>
          <w:iCs w:val="false"/>
          <w:color w:val="333333"/>
          <w:sz w:val="20"/>
          <w:szCs w:val="20"/>
        </w:rPr>
        <w:t>337/10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نجيد بن أحمد بن يوسف، أبو عمرو النيسابوري، ترجمته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أبي شامة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حلية الأولياء</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داود الرقي، أبو إسحاق، من كبار مشايخ الشام، انظر أخباره في الرسالة القشيرية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سعيد بن سلام المغربي، أبو عثمان، واحد زمانه لم يوصف قبله مثله، توفي بنيسابور سنة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أخباره في الرسالة القشيرية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أحمد بن محمد أبو الحسن الزاهد الصوفي، انظر أخباره في حلية الأولياء </w:t>
      </w:r>
      <w:r>
        <w:rPr>
          <w:rFonts w:eastAsia="IRNazanin" w:cs="IRNazanin"/>
          <w:b w:val="false"/>
          <w:bCs w:val="false"/>
          <w:i w:val="false"/>
          <w:iCs w:val="false"/>
          <w:color w:val="333333"/>
          <w:sz w:val="20"/>
          <w:szCs w:val="20"/>
        </w:rPr>
        <w:t>364/10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مختصر أبي شامة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الآجام واحدتها أجمة بالتحريك، الشجر الكثير الملتف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اجتهادك</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في مختصر أبي شامة،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بجبنة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هم بنية الزيارة الساعة فدخل عليه 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مختصر ابن منظور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بدعي يعني أنه صاحب بدعة، و البدعة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الحدث في الدين بعد الإكمال، أو هي ما استحدث بعد النبي صلى اللّه عليه و سلم من الأهواء و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بدعة هدى، و بدعة ضلال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بكسرتين و تشديد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في بحر مصر قريبة من البر، ما بين الفرما و دمياط‍‌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العاهة، زمن زمنا فهو زمن و زمين و أزمن اللّه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زمنا أي مقعدا، أو ذا عاهة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آكل</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مختصر أبي شامة، زيادة للإيضاح</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النبوية، و طيبة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بئر زمزم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فأخرجت إلى هنا، سقط‍‌ من مختصر ابن منظور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377/10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الأسواني بفتح الألف و سكون السين المهملة، نسبة إلى أسوان، و هي بلدة بصعيد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الرسالة القشيرية أنه مات سنة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الشعراني في الطبقات الكبرى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بمصر سنة نيف و أربعين و ثلاثمائة و دفن بجنب منارة الديلمية بالقرافة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الجوزي في صفة الصفوة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بعد الأربعين و ثلاثمائة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القسم الكبير من ترجمة أبي ذر الغفاري، نستدرك القسم الساقط‍‌ من مختصر أبي شامة، و وضعنا القسم المأخوذ عنه بين معكوفتين، و سنشير إلى نهايته في موضعه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و تقريبه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أنساب الأشراف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أنساب الأشراف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سعد رواه الذهبي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مختصر أبي شامة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الإصابة و أسد الغابة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بسنده إلى أبي الدرداء أن رسول اللّه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أظلت الخضراء و لا أقلت الغبراء أصدق لهجة من أبي ذر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الإصابة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مالنعب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مسند أحمد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اللحم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 سكون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البرود، في حمرة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1919/4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سعد في الطبقات الكبرى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مختصر أبي شامة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طريقه رواه الذهبي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فثنا علينا الذي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أشاعه و أفشاه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صحيح مسلم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فقدمنا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الإبل</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نافرت الرجل منافرة إذا قاضيته، و المنافرة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المفاخرة و المحاكمة، فيفخر كل واحد من الرجلين على الآخر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صحيح مسلم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و جمعه أخفية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أبطأ</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مختصر أبي شامة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قرء، و أقراء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طرقه و أنواعه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بعدي أنه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بعيد أنه شعر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مختصر أبي شامة، و المثبت عن صحيح مسلم </w:t>
      </w:r>
      <w:r>
        <w:rPr>
          <w:rFonts w:eastAsia="IRNazanin" w:cs="IRNazanin"/>
          <w:b w:val="false"/>
          <w:bCs w:val="false"/>
          <w:i w:val="false"/>
          <w:iCs w:val="false"/>
          <w:color w:val="333333"/>
          <w:sz w:val="20"/>
          <w:szCs w:val="20"/>
        </w:rPr>
        <w:t>1923/4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شنعوا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قابلوه بوجوه غليظة و كريهة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فاستضعفت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تضعفت رجلا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نظرت إلى أضعفهم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أو الصنم، و قد كانوا ينصبونه في الجاهلية و يذبحون عليه، فيحمر بالدم، أراد أنهم ضربوه حتى أدموه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سخفة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رقته و ضعفه و هزاله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ليلة إضحيان أي مضيئة و منورة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أسمختهم جمع سماخ و هو الخرق الذي في الأذن و يفضي إلى الرأس، 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آذانهم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هابطتان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كلمة كبيرة عظيمة لا شيء أقبح منها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قدعني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كفني و منعني</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طعام 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تشبع شاربها كما يشبعه الطعام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بقيت ما بقيت</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صحيح مسلم، للإيضاح</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صحيح مسلم، للإيضاح</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مسلم </w:t>
      </w:r>
      <w:r>
        <w:rPr>
          <w:rFonts w:eastAsia="IRNazanin" w:cs="IRNazanin"/>
          <w:b w:val="false"/>
          <w:bCs w:val="false"/>
          <w:i w:val="false"/>
          <w:iCs w:val="false"/>
          <w:color w:val="333333"/>
          <w:sz w:val="20"/>
          <w:szCs w:val="20"/>
        </w:rPr>
        <w:t>1923/4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أتحفني بضيافته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خصني بها و أكرمني بذلك</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في الطبقات الكبرى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مصادر الخبر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نصر بن عمران بن عصام الضبعي، راجع ترجمته في تهذيب الكمال </w:t>
      </w:r>
      <w:r>
        <w:rPr>
          <w:rFonts w:eastAsia="IRNazanin" w:cs="IRNazanin"/>
          <w:b w:val="false"/>
          <w:bCs w:val="false"/>
          <w:i w:val="false"/>
          <w:iCs w:val="false"/>
          <w:color w:val="333333"/>
          <w:sz w:val="20"/>
          <w:szCs w:val="20"/>
        </w:rPr>
        <w:t>70/19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أبي شامة و أسد الغابة، 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البالية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 و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الثالث</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يضربوه، و المثبت عن صحيح مسلم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 و المثبت عن مسلم</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تجارتكم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يضربوه، و المثبت عن مسلم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غير مقروءة في مختصر أبي شامة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أساف و نائلة صنمان، كانت العرب في الجاهلية تزعم أنهما كانا رجلا و امرأة و كانا قد زنيا في الكعبة، فمسخا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مختصر أبي شامة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مختصر أبي شامة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مختصر أبي شامة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مختصر أبي شامة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مختصر أبي شامة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ينزلون بإبلهم ناحية على الماء</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استدرك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يوافق رواية ابن سعد</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على هامش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شطبت 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 و هو يوافق عبارة ابن سعد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من المقل، و المثبت عن ابن سعد</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عكرمة بن عمار رواه الذهبي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المعجم الكبير للطبراني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مغازيه </w:t>
      </w:r>
      <w:r>
        <w:rPr>
          <w:rFonts w:eastAsia="IRNazanin" w:cs="IRNazanin"/>
          <w:b w:val="false"/>
          <w:bCs w:val="false"/>
          <w:i w:val="false"/>
          <w:iCs w:val="false"/>
          <w:color w:val="333333"/>
          <w:sz w:val="20"/>
          <w:szCs w:val="20"/>
        </w:rPr>
        <w:t>895/3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راوي الخبر هو هلال بن أمية الواقفي، كما يفهم من مغازي الواقدي، و قد نقل الخبر الواقدي </w:t>
      </w:r>
      <w:r>
        <w:rPr>
          <w:rFonts w:eastAsia="IRNazanin" w:cs="IRNazanin"/>
          <w:b w:val="false"/>
          <w:bCs w:val="false"/>
          <w:i w:val="false"/>
          <w:iCs w:val="false"/>
          <w:color w:val="333333"/>
          <w:sz w:val="20"/>
          <w:szCs w:val="20"/>
        </w:rPr>
        <w:t>1000/3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الدابة التي أهزلتها الأسفار و أذهبت لحمها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مغازي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يلحقنا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رواه الذهبي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من هذا الطريق</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آخر و أتم من هذا رواه أحمد بن حنبل في المسند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21608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كنز العمال</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رواه أحمد بن حنبل في المسند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رجل من عنزة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أيوب بن بشير عن فلان العنزي</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مضطجعا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شده بالوكاء، و 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أو خيط‍‌ يشد به فم السقاء</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رضي اللّه عنه، و الخبر عنه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المصدر السابق</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الذهبي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المصدر السابق</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الاستيعاب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سير الأعلام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النبلاء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أبو شامة بعده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النبي صلى اللّه عليه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ذر قد بلغ في مقام الصدق الدرجة العليا منه، فليس أحد يفوقه في الصدق، و هذا لا ينافي مساواة أحد له في ذلك</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الذي قبله منقطعان معضلان عن سفيان بن حسين هو الواسطي، روى عن الزهري و أبي بشر و ابن المنكدر قاله البخاري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بقرب المدينة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 و رواه الذهبي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أحمد بن حنبل في المسند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مسند أحمد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خمسا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من هذا الطريق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 أهلها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الأحنف بن قيس، و الخبر من طريقه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الرضف الواحدة رضفة، و هي الحجارة المحماة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الرقيق الذي على طرف الكتف</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النفقة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العرقوتان خشبتان تضمان ما بين واسط‍‌ الرحل و المؤخرة، و 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للقتب عرقوتان، و هما خشبتان على عضديه من جانبيه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الصريمة تصغير صرمة، و هي القطيع من الإبل و الغنم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 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فاعذموها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اخذموها يعني اقطعوها، و الخذم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القطع</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آتى</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الآيتان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توطن البادية بعد الهجرة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رواه الذهبي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 و سير الأعلام، و لم أعرفه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منسوج بالسعف و الحبال، و 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سرير مرمول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مزينا بالجواهر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أوغل</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شداد بن أوس، و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من طريقه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سير الأعلام، و مكانه 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فتعلق أبو ذر بالأمر الشديد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 عن سير الأعلام</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فلان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أبي شامة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عند أبي شامة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مبتسما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 الخبر عبد اللّه بن الصامت، و هو في سير الأعلام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 و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فنكلمك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فلنكمل</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الغرب</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ابن سعد في الطبقات الكبرى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الذهبي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حلية الأولياء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كهيئة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بسنده إلى المعرور بن سويد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مختصر أبي شامة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شملة فيها خطوط‍‌ بيض و سود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نحتمل</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سعد في الطبقات الكبرى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الذهبي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الإمام أحمد في مسنده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عند أبي شامة، و على هامشة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مسغبة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السوداء، و المثبت عن ابن سعد و المسند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الزلق و المزلة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أنك استخفيت بها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يستفيئها من الفيء، يعني يأخذها</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الأخذ عن مختصر أبي شامة، و نعود إلى الأصل المعتمد بين أيدينا نسخة سليمان باشا، و نعود إلى ما بقي فيها من ترجمة أبي ذر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230/4</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وعى ذهبا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بالاصل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الزهد و الرقائق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و المثبت عن ابن المبارك</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ابن المبارك، و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كفيت</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الزهد و ابن المبارك، و في مختصر أبي شامة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فكبه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فأكلها، و المثبت عن الزهد و الرقائق، و مختصر أبي شامة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جميعها، و المثبت عن الزهد و الرقائق</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تريدون من الحساب</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من حجارة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 و لا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 و لا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الزهد و الرقائق</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الرقة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المثبت عن مختصر أبي شامة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موضعها، و المثبت عن مختصر أبي شامة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المنكدر، و المثبت عن مختصر أبي شامة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سليمان الطبراني في المعجم الكبير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و المثبت عن المعجم الكبير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المعجم الكبير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ماهنين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روي في الطبقات الكبرى لابن سعد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يحيى بن أبي كثير، رواه الذهبي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تقدم في ترجمة أبي الدرداء، راجع تاريخ مدينة دمشق </w:t>
      </w:r>
      <w:r>
        <w:rPr>
          <w:rFonts w:eastAsia="IRNazanin" w:cs="IRNazanin"/>
          <w:b w:val="false"/>
          <w:bCs w:val="false"/>
          <w:i w:val="false"/>
          <w:iCs w:val="false"/>
          <w:color w:val="333333"/>
          <w:sz w:val="20"/>
          <w:szCs w:val="20"/>
        </w:rPr>
        <w:t>157/47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إناء بدرهم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أهلها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خادمكم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تقدم في ترجمة أبي الدرداء، راجع تاريخ مدينة دمشق </w:t>
      </w:r>
      <w:r>
        <w:rPr>
          <w:rFonts w:eastAsia="IRNazanin" w:cs="IRNazanin"/>
          <w:b w:val="false"/>
          <w:bCs w:val="false"/>
          <w:i w:val="false"/>
          <w:iCs w:val="false"/>
          <w:color w:val="333333"/>
          <w:sz w:val="20"/>
          <w:szCs w:val="20"/>
        </w:rPr>
        <w:t>138/47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الخبر المتقدم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غير مقروءة و المثبت عن الخبر المتقدم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بسطة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لليلته، و المثبت عن مختصر أبي شامة</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تصحيف، و المثبت عن مشيخة ابن عساكر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المعاولي</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استدرك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و الصواب ما أثبت، ترجمته في تهذيب الكمال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ييأس رجل</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بفتحتين عن مشيخة ابن عساكر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381/17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البيدخاني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نسبة إلى بندجان مدينة بفارس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اللّه بن أحمد بن حنبل</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مختصر أبي شامة، و في المختصر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تصحيف</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 و لعل الصواب ما أثبت، راجع ترجمة وكيع بن الجراح في تهذيب الكمال </w:t>
      </w:r>
      <w:r>
        <w:rPr>
          <w:rFonts w:eastAsia="IRNazanin" w:cs="IRNazanin"/>
          <w:b w:val="false"/>
          <w:bCs w:val="false"/>
          <w:i w:val="false"/>
          <w:iCs w:val="false"/>
          <w:color w:val="333333"/>
          <w:sz w:val="20"/>
          <w:szCs w:val="20"/>
        </w:rPr>
        <w:t>391/19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عبد اللّه بن هاشم بن حيان العبدي في تهذيب الكمال </w:t>
      </w:r>
      <w:r>
        <w:rPr>
          <w:rFonts w:eastAsia="IRNazanin" w:cs="IRNazanin"/>
          <w:b w:val="false"/>
          <w:bCs w:val="false"/>
          <w:i w:val="false"/>
          <w:iCs w:val="false"/>
          <w:color w:val="333333"/>
          <w:sz w:val="20"/>
          <w:szCs w:val="20"/>
        </w:rPr>
        <w:t>596/10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معجمة بالأصل</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الأبلي، حدثنا داود بن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راجع ترجمة مهدي بن ميمون في 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واصل مولى أبي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داود سليمان بن داود الطيالسي</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هشام في السيرة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في الطبقات الكبرى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في تاريخه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سعد و 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خطأ، و المثبت عن الطبري و ابن سعد</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فأعيننا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استدركت اللفظة عن الطبري و ابن سعد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الطبري و ابن سعد</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تبوك</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 أمرها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الزيادة عن الطبري</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مختصر ابن منظور، و أبي شامة و في 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طبختها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قصب الجزار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 عضوا عضوا</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فمالا</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داف الطيب دوفا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كفني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الطبري</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التالية استدركت بين معكوفتين عن مختصر أبي شامة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لميمون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لي لا أبكي و أنت تموت بفلاة من الأرض و لا يدان لي بتغيبك، و ليس معنا ثوب يسعك كفنا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فراقبي الطريق</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راقبي الطريق</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تقدم، و في طبقات ابن سعد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الأشتر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ضبة بالأصل، و في مختصر أبي شامة و ابن 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بتغييبك</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فيريا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فراقبي الطريق</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فيريا</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سليمان بن أحمد الطبراني في المعجم الكبير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و المثبت عن المعجم الكبير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بمقدار كلمة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القسم الأول من أسماء الأحمدين سقط‍‌ من النسخ التي بين يدينا لتاريخ مدينة دمشق</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استدركت على هامش الأصل</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الصواب ما أثبت، راجع ترجمته في سير الأعلام </w:t>
      </w:r>
      <w:r>
        <w:rPr>
          <w:rFonts w:eastAsia="IRNazanin" w:cs="IRNazanin"/>
          <w:b w:val="false"/>
          <w:bCs w:val="false"/>
          <w:i w:val="false"/>
          <w:iCs w:val="false"/>
          <w:color w:val="333333"/>
          <w:sz w:val="20"/>
          <w:szCs w:val="20"/>
        </w:rPr>
        <w:t>528/15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القينني نسبة إلى قيننة، و هي قرية كانت مقابل الباب الصغير في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المهملة و سكون الموحدة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الثقات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هامش مختصر أبي شامة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ممحوة بالأصل</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رقم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217/21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 الدمشقي</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217/21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الوصافي</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218/21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تاريخ الثقات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Pr>
        <w:t>217/21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العجلي</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محمد بن علي بن يحيى بن سلوان المازني الدمشقي، ترجمته في سير أعلام النبلاء </w:t>
      </w:r>
      <w:r>
        <w:rPr>
          <w:rFonts w:eastAsia="IRNazanin" w:cs="IRNazanin"/>
          <w:b w:val="false"/>
          <w:bCs w:val="false"/>
          <w:i w:val="false"/>
          <w:iCs w:val="false"/>
          <w:color w:val="333333"/>
          <w:sz w:val="20"/>
          <w:szCs w:val="20"/>
        </w:rPr>
        <w:t>647/17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سليمان الطبراني في المعجم الكبير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سليمان بن أحمد الطبراني في المعجم الكبير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عمه عن أبي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السند عن مختصر أبي شامة و ابن منظور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مختصر أبي شامة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شعيب الحمصي رقم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مختصر أبي شامة،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عامر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حبيب بن عبد الملك الحصائري، أبو علي، ترجمته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أبي شامة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أبي شامة</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استحليته، و المثبت عن أبي شامة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أبي شامة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أبي شامة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زيدت عن مختصر ابن منظور و أبي شامة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الأصل، و الزيادة عن مختصر ابن منظور</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هشام في السيرة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إسحاق في الإصابة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الدواوين</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الصفن</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الصواب ما أثبت، و هذه النسبة إلى الفزع، بفتح الفاء و الزاي، ينتهي نسبه إلى خثعم، راجع الروض الأنف، 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بشر الدولابي في الكنى و الأسماء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بشر الدولابي في الكنى و الأسماء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العوام بن هبة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 و مختصر أبي شامة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بخيل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المؤثرون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الآية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يُؤْثِرُونَ‌ عَلىٰ‌ أَنْفُسِهِمْ‌ وَ لَوْ كٰانَ‌ بِهِمْ‌ خَصٰاصَةٌ‌ 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كنيته على الأشهر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ترجمته في سير الأعلام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الضبي</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أبي شامة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الدعوات،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الإيمان و النذور، و في التوحيد</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الذكر، رقم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المساجد رقم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الإقامة، 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طبقات خليفة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طبقات خليفة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طبقات خليفة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مختصري ابن منظور و أبي شامة</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الأعلام </w:t>
      </w:r>
      <w:r>
        <w:rPr>
          <w:rFonts w:eastAsia="IRNazanin" w:cs="IRNazanin"/>
          <w:b w:val="false"/>
          <w:bCs w:val="false"/>
          <w:i w:val="false"/>
          <w:iCs w:val="false"/>
          <w:color w:val="333333"/>
          <w:sz w:val="20"/>
          <w:szCs w:val="20"/>
        </w:rPr>
        <w:t>570/15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في تهذيب الكمال </w:t>
      </w:r>
      <w:r>
        <w:rPr>
          <w:rFonts w:eastAsia="IRNazanin" w:cs="IRNazanin"/>
          <w:b w:val="false"/>
          <w:bCs w:val="false"/>
          <w:i w:val="false"/>
          <w:iCs w:val="false"/>
          <w:color w:val="333333"/>
          <w:sz w:val="20"/>
          <w:szCs w:val="20"/>
        </w:rPr>
        <w:t>235/21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الكنى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 لعمرو ابن</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خطأ</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الكنى و الأسماء</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عباس بن محمد الدوري</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النسائي رواه المزي في تهذيب الكمال </w:t>
      </w:r>
      <w:r>
        <w:rPr>
          <w:rFonts w:eastAsia="IRNazanin" w:cs="IRNazanin"/>
          <w:b w:val="false"/>
          <w:bCs w:val="false"/>
          <w:i w:val="false"/>
          <w:iCs w:val="false"/>
          <w:color w:val="333333"/>
          <w:sz w:val="20"/>
          <w:szCs w:val="20"/>
        </w:rPr>
        <w:t>234/21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التاريخ الكبير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ابن عساكر نقله المزي في تهذيب الكمال </w:t>
      </w:r>
      <w:r>
        <w:rPr>
          <w:rFonts w:eastAsia="IRNazanin" w:cs="IRNazanin"/>
          <w:b w:val="false"/>
          <w:bCs w:val="false"/>
          <w:i w:val="false"/>
          <w:iCs w:val="false"/>
          <w:color w:val="333333"/>
          <w:sz w:val="20"/>
          <w:szCs w:val="20"/>
        </w:rPr>
        <w:t>235/21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265/2/2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 بياض</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و المثبت عن الجرح و التعديل</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235/21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زرعة عن حرسه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235/21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جرير بن عبد الحميد، رواه المزي في تهذيب الكمال </w:t>
      </w:r>
      <w:r>
        <w:rPr>
          <w:rFonts w:eastAsia="IRNazanin" w:cs="IRNazanin"/>
          <w:b w:val="false"/>
          <w:bCs w:val="false"/>
          <w:i w:val="false"/>
          <w:iCs w:val="false"/>
          <w:color w:val="333333"/>
          <w:sz w:val="20"/>
          <w:szCs w:val="20"/>
        </w:rPr>
        <w:t>235/21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سنتين</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مختصري ابن منظور و أبي شامة</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و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أسانيد مماثلة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بدون إعجام</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الصواب ما أثبت، و هو لقبه، تراجع ترجمته في تهذيب الكمال </w:t>
      </w:r>
      <w:r>
        <w:rPr>
          <w:rFonts w:eastAsia="IRNazanin" w:cs="IRNazanin"/>
          <w:b w:val="false"/>
          <w:bCs w:val="false"/>
          <w:i w:val="false"/>
          <w:iCs w:val="false"/>
          <w:color w:val="333333"/>
          <w:sz w:val="20"/>
          <w:szCs w:val="20"/>
        </w:rPr>
        <w:t>321/16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بمقدار كلمة</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أبي شامة</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أبي شامة</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مختصري ابن منظور و أبي شامة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المثب عن مختصري ابن منظور و أبي شامة</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أبي شامة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أبي شامة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 و الضيق</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فأخرجوا</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استدركت على هامش مختصر أبي شامة</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أبي شامة</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مختصر أبي شامة، راجع ما سيأتي</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الرسالة القشيرية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شلت بالجرة شولا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رفعتها</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الأصل، استدركت عن مختصري ابن منظور و أبي شامة، و اللفظ‍‌ لابن منظور</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 و المثبت عن الإصابة، و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الزهر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فوقها ضبة، و المثبت عن الإصابة</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الطبري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 و المثبت عن الطبري، و مختصر أبي شامة</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مفزر التميمي له إدراك، جمع شعره نوري القيسي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إسلاميون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ليست الأبيات فيه، ترجمته في الإصابة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كلمات غير مقروءة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السرواغ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أثبت الصواب، فالسراوغ، موضع، عن معجم البلدان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الثاني و الثالث في الإصابة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المثبت عن الإصابة</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مسبل اليدين</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مختصري ابن منصور و أبي شامة</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مسند أحمد</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حديث رقم </w:t>
      </w:r>
      <w:r>
        <w:rPr>
          <w:rFonts w:eastAsia="IRNazanin" w:cs="IRNazanin"/>
          <w:b w:val="false"/>
          <w:bCs w:val="false"/>
          <w:i w:val="false"/>
          <w:iCs w:val="false"/>
          <w:color w:val="333333"/>
          <w:sz w:val="20"/>
          <w:szCs w:val="20"/>
        </w:rPr>
        <w:t>27576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لسان الميزان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محمد بن أبي الزعيزعة</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أبي شامة</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العقد الفريد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مختصر ابن منظور</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مضمومة لفاء مكحولة دعجاء</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مختصر ابن منظور و العقد الفريد</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 رقيق</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 و 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العقد الفريد</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منظور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بالصاد المهملة</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 الخف ينقب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 و 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تخرّق</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عيسى بن أبي عيسى التميمي</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سكون ثانيه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الإصابة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تيامن يعني قصد نحو اليمن،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تشاءم قصد نحو بلاد الشام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مساور</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أبي زرعة</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سعيد</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البرشاني</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سعيد</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اللفظتان بدون إعجام بالأصل، و فوقهما ضبتان</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في آخر البياض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استدركت اللفظتان عن مختصري ابن منظور و أبي شامة</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أبي شامة</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طبقات خليفة</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248/21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248/21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على هامش الأصل</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هنا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أنفع نصيحتك</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المديني عن أبي هريرة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البواري، جمع بوري، حصير مصنوع من قصب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 لابن الأثير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250/21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أبي شامة</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عصيدة، و هو اللحم الغاب، يقطع صغارا في القدر، ثم يطبخ بالماء الكثير و الملح، فإذا أميت طبخا ذر عليه الدقيق فعصد به، و لا تكون الخزيرة إلاّ بلحم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رويد لبذي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بالأصل</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مدينة دمشق طبعة دار الفكر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الجبيلي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الجبيلي بضم الجيم و فتح الباء نسبة إلى جبيل، بلدة من بلاد ساحل الشام، شرقي بيروت على ثمانية فراسخ من بيروت</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الحق</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الرضى</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بالأصل</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أبي شامة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مختصري ابن منظور و أبي شامة، و قد تحرفت فيهما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معجم البلدان، و فيه أنها قرية من إقليم بانياس من أعمال دمشق</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مختصر أبي شامة الورقة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ما بعدها ترجمة طويلة لأبي سفيان بن الحارث بن عبد المطلب بن هاشم بن عبد مناف القرشي الهاشمي ابن عم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الحافظ‍‌ أبو القاسم له ترجمة</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عند أبي شامة و المثبت عن غوطة دمشق لمحمد كردعلي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مختصر ابن منظور إلى بيت الأبيات</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سفيان بن عبد اللّه</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زيد في مختصر ابن منظور، و مختصر أبي شامة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سفيان بن عتبة بن ربيعة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حريز ابن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معاوية و هو يحبو على أربعة، و صبي على ظهره،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سلم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كان له صبي فليتصابى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ذكره إلاّ من هذا الوجه</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مختصري ابن منظور و أبي شامة</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ابن منظور و أبي شامة</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أبي شامة، و زيدت عن نسب قريش</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أنعمي</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أعجمت عن مختصري ابن منظور و أبي شامة، و ليس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العتبي</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مختصري ابن منظور و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290/12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أعجمت عن مختصري أبي شامة و ابن منظور</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 و أبي شامة</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المؤذن قد استبطات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الجملة عن ابن منظور و أبي شامة</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مختصري ابن منظور و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شهران</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بنفقته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أظنه</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267/21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استدركت عن هامش الأصل</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أسد الغابة</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أبي شامة</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 و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لخمس</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سلمى ضبطه ابن الفرضي بالضم،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348/22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أبي 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سلمى راعي رسول اللّه صلى اللّه عليه و سلم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تداوله، و المثبت عن المسند</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23173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مسند أحمد</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الراء و سكون السين، نسبة إلى حرستا قرية على باب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مطرف</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مختصري ابن منظور و أبي شامة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أبي شامة</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الجملة عن مختصري ابن منظور و أبي شامة</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منظور و أبي شامة</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أباه</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عبد الجبّار الخولاني في تاريخ داريا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ترجمته في كتابنا تاريخ مدينة دمشق </w:t>
      </w:r>
      <w:r>
        <w:rPr>
          <w:rFonts w:eastAsia="IRNazanin" w:cs="IRNazanin"/>
          <w:b w:val="false"/>
          <w:bCs w:val="false"/>
          <w:i w:val="false"/>
          <w:iCs w:val="false"/>
          <w:color w:val="333333"/>
          <w:sz w:val="20"/>
          <w:szCs w:val="20"/>
        </w:rPr>
        <w:t>219/47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الدر</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استدركت عن هامش الأصل</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الأعلام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 و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من أدفعها</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بدون إعجام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ساسارمن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مختصر أبي شامة،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تطعمها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مختصري ابن منظور و أبي شامة</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 المثبت عن مختصري ابن منظور و أبي شامة</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معجمة بالأصل و صورتها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السعئدى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المثبت عن مختصر أبي شامة</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مقروءتين بالأصل</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فوقها ضبة</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أعجمت عن المعجم الكبير</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على ساحل بحر الشام تعد في أعمال فلسطين، بينها و بين طبرية ثلاثة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لاقتضاء السياق عن مختصري ابن منظور و أبي شامة</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لتقويم السند</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الجرح و التعديل، مكانها فراغ بالأصل</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و المثبت عن نسب أخيه فيما تقدم</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كتاب تاريخ مدينة دمشق طبعة الدار </w:t>
      </w:r>
      <w:r>
        <w:rPr>
          <w:rFonts w:eastAsia="IRNazanin" w:cs="IRNazanin"/>
          <w:b w:val="false"/>
          <w:bCs w:val="false"/>
          <w:i w:val="false"/>
          <w:iCs w:val="false"/>
          <w:color w:val="333333"/>
          <w:sz w:val="20"/>
          <w:szCs w:val="20"/>
        </w:rPr>
        <w:t>112/50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5807</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الكريم الحضرمي المصري، الحارث بن يزيد، ترجمته في تهذيب التهذيب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الأساود هم أهل النوبة، راجع معجم البلدان و فتوح مصر و أخبارها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أبي زرعة</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المقلة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دمقلة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كبيرة في بلاد النوبة، و هي منزلة ملك النوبة على شاطئ 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ياقوت البيت و نسبه لشاعر المسلمين</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بدون إعجام، و المثبت عن مختصري ابن منظور و أبي شامة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مختصري ابن منظور و أبي شامة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نستمشي أي نشرب المشيّ‌ و هو دواء يسهل</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حاتم البستي</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تحريف، و المثبت عن تاريخ بغداد</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و المثبت عن تاريخ بغداد</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الذي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بالبصرة</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سليمان بن أحمد الطبراني في المعجم الكبير </w:t>
      </w:r>
      <w:r>
        <w:rPr>
          <w:rFonts w:eastAsia="IRNazanin" w:cs="IRNazanin"/>
          <w:b w:val="false"/>
          <w:bCs w:val="false"/>
          <w:i w:val="false"/>
          <w:iCs w:val="false"/>
          <w:color w:val="333333"/>
          <w:sz w:val="20"/>
          <w:szCs w:val="20"/>
        </w:rPr>
        <w:t>313/22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شرس، بمعجمة ثم مهملة بينهما راء ساكنة</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مكان البياض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الكنى و الأسماء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أبو عاصم قال ثنا ذلك الشيخ يونس بن الحارث</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الكنى و الأسماء</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الكنى و الأسماء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بمقدار كلمة</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الإصابة من هذا الوجه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موسى الزهري، أبو داود الكوفي، ترجمته في تهذيب الكمال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أخيه</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سمعان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بنواحي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436/15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البعير في السير يرفع أي بالغ</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حكى عن أبي سليمان الداراني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كنية عبد الرحمن أبي سليمان</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قراءة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الضالين</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عسكر 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سكون الكاف و 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مشهور من نواحي 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300/21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ضبة في مختصر أبي شامة</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مختصر أبي شامة</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الوجه رواه المزي في تهذيب الكمال </w:t>
      </w:r>
      <w:r>
        <w:rPr>
          <w:rFonts w:eastAsia="IRNazanin" w:cs="IRNazanin"/>
          <w:b w:val="false"/>
          <w:bCs w:val="false"/>
          <w:i w:val="false"/>
          <w:iCs w:val="false"/>
          <w:color w:val="333333"/>
          <w:sz w:val="20"/>
          <w:szCs w:val="20"/>
        </w:rPr>
        <w:t>301/21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Pr>
        <w:t>8029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صالح الأشعري</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بدون إعجام بالأصل، أعجمت عن مشيخة ابن عساكر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ليست في مشيخة ابن عساكر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بمقدار كلمة، و لم أعثر عليها في المشيخة</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عبد الواحد بن قيس السلمي الدمشقي، راجع ترجمته في تهذيب الكمال </w:t>
      </w:r>
      <w:r>
        <w:rPr>
          <w:rFonts w:eastAsia="IRNazanin" w:cs="IRNazanin"/>
          <w:b w:val="false"/>
          <w:bCs w:val="false"/>
          <w:i w:val="false"/>
          <w:iCs w:val="false"/>
          <w:color w:val="333333"/>
          <w:sz w:val="20"/>
          <w:szCs w:val="20"/>
        </w:rPr>
        <w:t>124/14</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كعب الأحبار</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راجع ترجمته في سير الأعلام </w:t>
      </w:r>
      <w:r>
        <w:rPr>
          <w:rFonts w:eastAsia="IRNazanin" w:cs="IRNazanin"/>
          <w:b w:val="false"/>
          <w:bCs w:val="false"/>
          <w:i w:val="false"/>
          <w:iCs w:val="false"/>
          <w:color w:val="333333"/>
          <w:sz w:val="20"/>
          <w:szCs w:val="20"/>
        </w:rPr>
        <w:t>284/15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شمعون بن زيد بن خنافة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شمغون بالغين المعجمة له صحبة، مشهور بكنيته أبي ريحانة، الأزدي، ترجمته في تهذيب الكمال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مختصر أبي شامة</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السفا</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300/21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 لابن أبي حاتم</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الجسريني نسبة إلى جسرين بكسر الجيم و الراء و سكون السين،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الئروحركئي‌؟؟؟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قارن مع مشيخة ابن عساكر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اللكام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مشرف على أنطاكية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أبي شامة</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ليست في مختصري ابن منظور و أبي شامة، و الكلام متصل فيهما، و المعنى تام</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أبي شامة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 يحمل فيه، و قيل هو الجراب</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مختصر أبي شامة، و أضيفت عن مختصر ابن منظور</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حرى، و المثبت عن مختصر أبي شامة</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العبر للذهبي و البداية و النهاية، وفيات 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الوانى و تبعه الكندي، كذا، صوبنا الاسم عن مختصر أبي شامة</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لرسوئه‌؟؟؟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 عن مشيخة ابن عساكر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العباس بن الوليد بن الدرفس روى عن أحمد بن أبي الحواري، راجع ترجمة أحمد في تهذيب الكمال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الصواب ما أثبت، راجع أول الترجمة</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مختصري ابن منظور و أبي شامة</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استدركت اللفظة عن مختصري أبي شامة و ابن منظور</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ابن منظور و أبي شامة</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التفكير</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الحرام</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كلما</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مشيخة ابن عساكر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التوذي بضم التاء المنقوطة باثنتين و في آخرها الذال المعجمة و هذه النسبة إلى توذ من قرى 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 و معجم البلدان</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الوجه رواه ابن حجر في الإصابة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الإصابة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سوق بعرفة كانت تقوم في الجاهلية ثمانية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منعطف الوادي أو منقطعه أو وسطه أو منحناه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أبو شامة رواية أخرى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فركل الأرض برجله، فنبع الماء</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الإصابة عن ابن سعد في الطبقات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بكير</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دحية</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سيرة ابن إسحاق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قصبة كورة حوران، مشهورة عند العرب قديما و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 المثبت عن سيرة ابن إسحاق</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زبير، و تمام، و دريس هم نفر من أهل الكتاب رأوا نبي اللّه صلى اللّه عليه و سلم لما كان في سفره مع عمه أبي طالب، فأرادوه فردهم عنه بحيرا و ذكّرهم اللّه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سيرة ابن إسحاق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أخشى</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مختصري ابن منظور و أبي شامة</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أخباره في الأغاني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صححناه في كل مواضع الخبر</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يأخذ في البطن، فيعظم منه و يرم</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هبالة ماء لبني نمير، كما في معجم البلدان</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هبالة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الركب قافلون</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صدق</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القطران تطلى به الإبل</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من طريق أحمد بن حنبل في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جهيل</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 المثبت عن المسند</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مختصر ابن منظور</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إسحاق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السخيف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الضعيف العقل</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الملصق بالقوم، و ليس منهم</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و المثبت عن ابن إسحاق</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قومنا بالقوم تغشون ظلمنا و ما نحن فيما ساءهم بخفاف</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طويلة في سيرة ابن هشام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رأيت القوم لا ودّ فيهم و قد قطعوا كل العرى و الوسائل قالها أبو طالب لما خشي دهماء العرب أن يركبوه مع قومه، و أنه يخبرهم أنه غير مسلم لهم ابن أخيه رسول اللّه صلى اللّه عليه و سلم و لا تاركه لشيء أبدا حتى يهلك دونه</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نبزى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نسلبه و نغلب عليه</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مختصر ابن منظور، و دلائل النبوة للبيهقي، و الكبس هو الكن الذي يأوي إليه الإنسان</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ررئئا؟؟؟؟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مختصري ابن منظور و أبي شامة</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صبابي، بدون همزة، و كان العرب يسمون رسول اللّه صلى اللّه عليه و سلم الصابئ، و قد خرج على دينهم و ملة آبائهم و اتبع ملة جديدة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المخلطين</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ابن منظور</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نبزى</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 واحدتها راوية، و هي الإبل التي تحمل الماء و الأسقية</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 إلى جهة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قاتلي</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فكتبوا في صحيفتهم عهدا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الروايات السابقة يقال للقتيل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ردعه إذا خرّ لوجهه على دمه</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قاتلي</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و بدون إعجام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سيرة ابن هشام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ملفق من بيتين كما في سيرة ابن هشام و روايتهما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رأيت القوم لا ود فيهم و قد قطعوا كل العرى و الوسائل</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أحضرت عند البيت رهطي و إخوتي</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حمر فيها خطوط‍‌، كانوا يكسون بها البيت</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بعدنا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هشام</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 و ثبير و حراء جبال بمكة</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حديث نقض الصحيفة في سيرة ابن هشام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في سيرة ابن هشام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لؤي</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بيضاء، بيضاء هي أمه و هي دعد بنت جحدم بن أمية بن ضرب بن الحارث، و أبوه وهب بن ربيعة بن هلال بن ضبة بن الحارث بن فهر</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إسحاق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الشرف بينهم</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دلائل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الآيات 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أريدهم</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عبد الرزّاق رواه ابن حجر في الإصابة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بأخوالك بني النجار</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العرادي</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138/13</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داود بن محمد الرقي</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صورتها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بنجاب</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473/18</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الأعلام </w:t>
      </w:r>
      <w:r>
        <w:rPr>
          <w:rFonts w:eastAsia="IRNazanin" w:cs="IRNazanin"/>
          <w:b w:val="false"/>
          <w:bCs w:val="false"/>
          <w:i w:val="false"/>
          <w:iCs w:val="false"/>
          <w:color w:val="333333"/>
          <w:sz w:val="20"/>
          <w:szCs w:val="20"/>
        </w:rPr>
        <w:t>156/16</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راجع ترجمته في سير الأعلام </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راجع الحاشية السابقة و أسماء شيوخ عبدان</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اللسانى</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اقتضاها السياق</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ابن حجر في الإصابة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بشر الدولابي في الكنى و الأسماء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الكنى و الأسماء</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الحسن علي بن أحمد الواحدي في أسباب النزول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 بن عبد الوهاب، أنا جعفر بن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أسباب النزول</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أسباب النزول</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أسباب النزول</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خرع</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أسباب النزول</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 فلانا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أصابه مكروه</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إسحاق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حجر من طريق يونس بن بكير بسنده إلى العباس بن عبد المطلب، في الإصابة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المثبت عن سيرة ابن إسحاق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غضاضة أي ذلّ‌</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و في نسب قريش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حمالة الحطب هي أم جميل بنت حرب</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دلائل النبوة</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سيرة ابن إسحاق</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سيرة ابن إسحاق، و في دلائل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مختصري ابن منظور و أبي شامة</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مختصر ابن منظور، و 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كان آخر ما كلمه</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أكثر من نصف سطر</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عمرو بن دينار في تهذيب الكمال </w:t>
      </w:r>
      <w:r>
        <w:rPr>
          <w:rFonts w:eastAsia="IRNazanin" w:cs="IRNazanin"/>
          <w:b w:val="false"/>
          <w:bCs w:val="false"/>
          <w:i w:val="false"/>
          <w:iCs w:val="false"/>
          <w:color w:val="333333"/>
          <w:sz w:val="20"/>
          <w:szCs w:val="20"/>
        </w:rPr>
        <w:t>211/14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80/15</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إسحاق في سيرته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سيرة ابن إسحاق في سنده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ناجية بن كعب عن علي بن أبي طالب</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ابن إسحاق</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مكرر بالأصل</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80/13</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وصلها</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 اللّه</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ليستغفر</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الأعلام </w:t>
      </w:r>
      <w:r>
        <w:rPr>
          <w:rFonts w:eastAsia="IRNazanin" w:cs="IRNazanin"/>
          <w:b w:val="false"/>
          <w:bCs w:val="false"/>
          <w:i w:val="false"/>
          <w:iCs w:val="false"/>
          <w:color w:val="333333"/>
          <w:sz w:val="20"/>
          <w:szCs w:val="20"/>
        </w:rPr>
        <w:t>378/13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432/12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 راجع الحاشية التالية و أسماء الرواة عن ابن خرّزاذ، في تهذيب الكمال</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يأتي قريبا</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وارات</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الضحضاح هو ما رقّ‌ من الماء على وجه الأرض إلى نحو الكعبين، هكذا في الأصل و استعير هنا في النار</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شفاعة النبي صلى اللّه عليه و سلم لأبي طالب 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غمرات جمع غمرة، و هي المعظم من الشيء</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حاطه يحوطه حوطا و حياطة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صانه و حفظه و ذب عنه</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الدرك الأسفل قعر جهنم، و أقصى أسفلها،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لجهنم أدراك، فكل طبقة من أطباقها تسمى دركا</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أبي عبد اللّه</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و الغمرة واحدة الغمرات</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عندي</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المررمى</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المنبعي، و المنيعي نسبة إلى منيع، جدّ أبي القاسم البغوي</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إنها ماتت قبل الهجرة بثلاث سنوات، و نقل عن عروة قوله أنها ماتت قبل الهجرة بسنتين،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الهجرة بخمس سنوات، قال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غلط‍‌</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لضمضاح</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إلى هنا، مطموس بالأصل و غير مقروء، و المثبت عن مختصر ابن منظور</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إسحاق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الإمام علي ط‍‌ بيروت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 هذا العجز جعله عجزا لعجز البيت التالي حيث جعل عجزه صدرا للبيت التالي، و صدر البيت التالي عجزا للبيت الأول</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خلقا</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فيهمدا</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أرادوا</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لست أرى حيّا لشيء مخلدا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نبي</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كضوء الشمس</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تعددا، و المثبت عن ابن إسحاق،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فتوقدا</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السابقين و صورتها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نبصه‌؟؟؟</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 السابقين</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368/11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الشاعر علي بن الجهم</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و المثبت عن تاريخ بغداد</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مختصري ابن منظور و أبي شامة</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 الفاء لتقويم الوزن</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 عن مختصر أبي شامة</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 المثبت عن أبي شامة و ابن منظور</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أبي شامة و ابن منظور</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أفلت، و المثبت عن أبي شامة</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سكون المهملة</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طبخ من عصير العنب حتى ذهب ثلثاه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طلى</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القاسم بن السمرقندي</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517/11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أبي شامة</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317/21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بالأصل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دروع ان بلغت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الجملة عن تهذيب التهذيب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ذروه يكذب</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تخفيف ثانيه</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سكون الموحدة بعدها تحتانية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تقريب</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طيبة، و الجرح و التعديل </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الأسماء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تهذيب التهذيب و مختصر أبي شامة،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مشيخة ابن عساكر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من طريق آخر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أمامة</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جبريل</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راجع ترجمة شهر بن حوشب في تهذيب الكمال و انظر فيها أسماء الرواة عنه</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اللّه</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اثنين، أو ثلاثة، أو أربعة، أو خمسة، أو ستة، أو سبعة</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مختصر أبي شامة</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عسسه</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الدولابي في الكنى و الأسماء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 الآية الأولى</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 الكناني</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زرعة الدمشقي رواه المزي في تهذيب الكمال </w:t>
      </w:r>
      <w:r>
        <w:rPr>
          <w:rFonts w:eastAsia="IRNazanin" w:cs="IRNazanin"/>
          <w:b w:val="false"/>
          <w:bCs w:val="false"/>
          <w:i w:val="false"/>
          <w:iCs w:val="false"/>
          <w:color w:val="333333"/>
          <w:sz w:val="20"/>
          <w:szCs w:val="20"/>
        </w:rPr>
        <w:t>326/21</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الحصري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326/21</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326/21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327/21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326/21</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المثبتة عن تهذيب الكمال،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327/21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327/21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image" Target="media/image2.jpeg"/><Relationship Id="rId381" Type="http://schemas.openxmlformats.org/officeDocument/2006/relationships/image" Target="media/image2.jpeg"/><Relationship Id="rId382" Type="http://schemas.openxmlformats.org/officeDocument/2006/relationships/footer" Target="footer375.xml"/><Relationship Id="rId383" Type="http://schemas.openxmlformats.org/officeDocument/2006/relationships/footnotes" Target="footnotes.xml"/><Relationship Id="rId384" Type="http://schemas.openxmlformats.org/officeDocument/2006/relationships/numbering" Target="numbering.xml"/><Relationship Id="rId385" Type="http://schemas.openxmlformats.org/officeDocument/2006/relationships/fontTable" Target="fontTable.xml"/><Relationship Id="rId386" Type="http://schemas.openxmlformats.org/officeDocument/2006/relationships/settings" Target="settings.xml"/><Relationship Id="rId3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384</Pages>
  <Words>62740</Words>
  <Characters>238410</Characters>
  <CharactersWithSpaces>298662</CharactersWithSpaces>
  <Paragraphs>2332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2026-08-22T01:36:34Z</dcterms:created>
  <dc:creator>ghaemiyeh.com</dc:creator>
  <dc:description/>
  <dc:language>en-US</dc:language>
  <cp:lastModifiedBy/>
  <dcterms:modified xsi:type="dcterms:W3CDTF">2026-08-22T05:06:57Z</dcterms:modified>
  <cp:revision>1</cp:revision>
  <dc:subject/>
  <dc:title>تاریخ مدینة دمشق جلد 66</dc:title>
</cp:coreProperties>
</file>

<file path=docProps/custom.xml><?xml version="1.0" encoding="utf-8"?>
<Properties xmlns="http://schemas.openxmlformats.org/officeDocument/2006/custom-properties" xmlns:vt="http://schemas.openxmlformats.org/officeDocument/2006/docPropsVTypes"/>
</file>