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565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0456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04569_73709187">
            <w:r>
              <w:rPr>
                <w:webHidden/>
                <w:rStyle w:val="IndexLink"/>
                <w:rtl w:val="true"/>
              </w:rPr>
              <w:t>تتمة حرف السين</w:t>
            </w:r>
            <w:r>
              <w:rPr>
                <w:rStyle w:val="IndexLink"/>
                <w:rtl w:val="true"/>
              </w:rPr>
              <w:tab/>
            </w:r>
            <w:r>
              <w:rPr>
                <w:rStyle w:val="IndexLink"/>
              </w:rPr>
              <w:t>8</w:t>
            </w:r>
          </w:hyperlink>
        </w:p>
        <w:p>
          <w:pPr>
            <w:pStyle w:val="Contents3"/>
            <w:tabs>
              <w:tab w:val="clear" w:pos="8459"/>
              <w:tab w:val="right" w:pos="9026" w:leader="dot"/>
            </w:tabs>
            <w:rPr/>
          </w:pPr>
          <w:hyperlink w:anchor="__RefHeading___Toc604571_73709187">
            <w:r>
              <w:rPr>
                <w:webHidden/>
                <w:rStyle w:val="IndexLink"/>
                <w:rtl w:val="true"/>
              </w:rPr>
              <w:t>ذكر من اسمه سلمة</w:t>
            </w:r>
            <w:r>
              <w:rPr>
                <w:rStyle w:val="IndexLink"/>
                <w:rtl w:val="true"/>
              </w:rPr>
              <w:tab/>
            </w:r>
            <w:r>
              <w:rPr>
                <w:rStyle w:val="IndexLink"/>
              </w:rPr>
              <w:t>8</w:t>
            </w:r>
          </w:hyperlink>
        </w:p>
        <w:p>
          <w:pPr>
            <w:pStyle w:val="Contents4"/>
            <w:tabs>
              <w:tab w:val="clear" w:pos="8176"/>
              <w:tab w:val="right" w:pos="9026" w:leader="dot"/>
            </w:tabs>
            <w:rPr/>
          </w:pPr>
          <w:hyperlink w:anchor="__RefHeading___Toc604573_73709187">
            <w:r>
              <w:rPr>
                <w:webHidden/>
                <w:rStyle w:val="IndexLink"/>
              </w:rPr>
              <w:t>2607</w:t>
            </w:r>
            <w:r>
              <w:rPr>
                <w:rStyle w:val="IndexLink"/>
                <w:rtl w:val="true"/>
              </w:rPr>
              <w:t xml:space="preserve"> - </w:t>
            </w:r>
            <w:r>
              <w:rPr>
                <w:rStyle w:val="IndexLink"/>
                <w:rtl w:val="true"/>
              </w:rPr>
              <w:t>سلمة بن أسلم بن حريش بن عدي</w:t>
            </w:r>
            <w:r>
              <w:rPr>
                <w:rStyle w:val="IndexLink"/>
                <w:rtl w:val="true"/>
              </w:rPr>
              <w:tab/>
            </w:r>
            <w:r>
              <w:rPr>
                <w:rStyle w:val="IndexLink"/>
              </w:rPr>
              <w:t>8</w:t>
            </w:r>
          </w:hyperlink>
        </w:p>
        <w:p>
          <w:pPr>
            <w:pStyle w:val="Contents4"/>
            <w:tabs>
              <w:tab w:val="clear" w:pos="8176"/>
              <w:tab w:val="right" w:pos="9026" w:leader="dot"/>
            </w:tabs>
            <w:rPr/>
          </w:pPr>
          <w:hyperlink w:anchor="__RefHeading___Toc604575_73709187">
            <w:r>
              <w:rPr>
                <w:webHidden/>
                <w:rStyle w:val="IndexLink"/>
              </w:rPr>
              <w:t>2608</w:t>
            </w:r>
            <w:r>
              <w:rPr>
                <w:rStyle w:val="IndexLink"/>
                <w:rtl w:val="true"/>
              </w:rPr>
              <w:t xml:space="preserve"> - </w:t>
            </w:r>
            <w:r>
              <w:rPr>
                <w:rStyle w:val="IndexLink"/>
                <w:rtl w:val="true"/>
              </w:rPr>
              <w:t>سلمة بن الأكوع</w:t>
            </w:r>
            <w:r>
              <w:rPr>
                <w:rStyle w:val="IndexLink"/>
                <w:rtl w:val="true"/>
              </w:rPr>
              <w:tab/>
            </w:r>
            <w:r>
              <w:rPr>
                <w:rStyle w:val="IndexLink"/>
              </w:rPr>
              <w:t>13</w:t>
            </w:r>
          </w:hyperlink>
        </w:p>
        <w:p>
          <w:pPr>
            <w:pStyle w:val="Contents4"/>
            <w:tabs>
              <w:tab w:val="clear" w:pos="8176"/>
              <w:tab w:val="right" w:pos="9026" w:leader="dot"/>
            </w:tabs>
            <w:rPr/>
          </w:pPr>
          <w:hyperlink w:anchor="__RefHeading___Toc604577_73709187">
            <w:r>
              <w:rPr>
                <w:webHidden/>
                <w:rStyle w:val="IndexLink"/>
              </w:rPr>
              <w:t>2609</w:t>
            </w:r>
            <w:r>
              <w:rPr>
                <w:rStyle w:val="IndexLink"/>
                <w:rtl w:val="true"/>
              </w:rPr>
              <w:t xml:space="preserve"> - </w:t>
            </w:r>
            <w:r>
              <w:rPr>
                <w:rStyle w:val="IndexLink"/>
                <w:rtl w:val="true"/>
              </w:rPr>
              <w:t>سلمة بن بشر بن صيفي</w:t>
            </w:r>
            <w:r>
              <w:rPr>
                <w:rStyle w:val="IndexLink"/>
                <w:rtl w:val="true"/>
              </w:rPr>
              <w:tab/>
            </w:r>
            <w:r>
              <w:rPr>
                <w:rStyle w:val="IndexLink"/>
              </w:rPr>
              <w:t>14</w:t>
            </w:r>
          </w:hyperlink>
        </w:p>
        <w:p>
          <w:pPr>
            <w:pStyle w:val="Contents4"/>
            <w:tabs>
              <w:tab w:val="clear" w:pos="8176"/>
              <w:tab w:val="right" w:pos="9026" w:leader="dot"/>
            </w:tabs>
            <w:rPr/>
          </w:pPr>
          <w:hyperlink w:anchor="__RefHeading___Toc604579_73709187">
            <w:r>
              <w:rPr>
                <w:webHidden/>
                <w:rStyle w:val="IndexLink"/>
              </w:rPr>
              <w:t>2610</w:t>
            </w:r>
            <w:r>
              <w:rPr>
                <w:rStyle w:val="IndexLink"/>
                <w:rtl w:val="true"/>
              </w:rPr>
              <w:t xml:space="preserve"> - </w:t>
            </w:r>
            <w:r>
              <w:rPr>
                <w:rStyle w:val="IndexLink"/>
                <w:rtl w:val="true"/>
              </w:rPr>
              <w:t>سلمة بن تميم</w:t>
            </w:r>
            <w:r>
              <w:rPr>
                <w:rStyle w:val="IndexLink"/>
                <w:rtl w:val="true"/>
              </w:rPr>
              <w:tab/>
            </w:r>
            <w:r>
              <w:rPr>
                <w:rStyle w:val="IndexLink"/>
              </w:rPr>
              <w:t>16</w:t>
            </w:r>
          </w:hyperlink>
        </w:p>
        <w:p>
          <w:pPr>
            <w:pStyle w:val="Contents4"/>
            <w:tabs>
              <w:tab w:val="clear" w:pos="8176"/>
              <w:tab w:val="right" w:pos="9026" w:leader="dot"/>
            </w:tabs>
            <w:rPr/>
          </w:pPr>
          <w:hyperlink w:anchor="__RefHeading___Toc604581_73709187">
            <w:r>
              <w:rPr>
                <w:webHidden/>
                <w:rStyle w:val="IndexLink"/>
              </w:rPr>
              <w:t>2611</w:t>
            </w:r>
            <w:r>
              <w:rPr>
                <w:rStyle w:val="IndexLink"/>
                <w:rtl w:val="true"/>
              </w:rPr>
              <w:t xml:space="preserve"> - </w:t>
            </w:r>
            <w:r>
              <w:rPr>
                <w:rStyle w:val="IndexLink"/>
                <w:rtl w:val="true"/>
              </w:rPr>
              <w:t xml:space="preserve">سلمة بن جوّاس </w:t>
            </w:r>
            <w:r>
              <w:rPr>
                <w:rStyle w:val="IndexLink"/>
                <w:rtl w:val="true"/>
              </w:rPr>
              <w:t>-</w:t>
            </w:r>
            <w:r>
              <w:rPr>
                <w:rStyle w:val="IndexLink"/>
                <w:rtl w:val="true"/>
              </w:rPr>
              <w:t>و يقال</w:t>
            </w:r>
            <w:r>
              <w:rPr>
                <w:rStyle w:val="IndexLink"/>
                <w:rtl w:val="true"/>
              </w:rPr>
              <w:t xml:space="preserve">: </w:t>
            </w:r>
            <w:r>
              <w:rPr>
                <w:rStyle w:val="IndexLink"/>
                <w:rtl w:val="true"/>
              </w:rPr>
              <w:t xml:space="preserve">سلامة </w:t>
            </w:r>
            <w:r>
              <w:rPr>
                <w:rStyle w:val="IndexLink"/>
                <w:rtl w:val="true"/>
              </w:rPr>
              <w:t>-</w:t>
              <w:tab/>
            </w:r>
            <w:r>
              <w:rPr>
                <w:rStyle w:val="IndexLink"/>
              </w:rPr>
              <w:t>17</w:t>
            </w:r>
          </w:hyperlink>
        </w:p>
        <w:p>
          <w:pPr>
            <w:pStyle w:val="Contents4"/>
            <w:tabs>
              <w:tab w:val="clear" w:pos="8176"/>
              <w:tab w:val="right" w:pos="9026" w:leader="dot"/>
            </w:tabs>
            <w:rPr/>
          </w:pPr>
          <w:hyperlink w:anchor="__RefHeading___Toc604583_73709187">
            <w:r>
              <w:rPr>
                <w:webHidden/>
                <w:rStyle w:val="IndexLink"/>
              </w:rPr>
              <w:t>2612</w:t>
            </w:r>
            <w:r>
              <w:rPr>
                <w:rStyle w:val="IndexLink"/>
                <w:rtl w:val="true"/>
              </w:rPr>
              <w:t xml:space="preserve"> - </w:t>
            </w:r>
            <w:r>
              <w:rPr>
                <w:rStyle w:val="IndexLink"/>
                <w:rtl w:val="true"/>
              </w:rPr>
              <w:t>سلمة بن الخطل الكناني الحجازي</w:t>
            </w:r>
            <w:r>
              <w:rPr>
                <w:rStyle w:val="IndexLink"/>
                <w:rtl w:val="true"/>
              </w:rPr>
              <w:tab/>
            </w:r>
            <w:r>
              <w:rPr>
                <w:rStyle w:val="IndexLink"/>
              </w:rPr>
              <w:t>19</w:t>
            </w:r>
          </w:hyperlink>
        </w:p>
        <w:p>
          <w:pPr>
            <w:pStyle w:val="Contents4"/>
            <w:tabs>
              <w:tab w:val="clear" w:pos="8176"/>
              <w:tab w:val="right" w:pos="9026" w:leader="dot"/>
            </w:tabs>
            <w:rPr/>
          </w:pPr>
          <w:hyperlink w:anchor="__RefHeading___Toc604585_73709187">
            <w:r>
              <w:rPr>
                <w:webHidden/>
                <w:rStyle w:val="IndexLink"/>
              </w:rPr>
              <w:t>2613</w:t>
            </w:r>
            <w:r>
              <w:rPr>
                <w:rStyle w:val="IndexLink"/>
                <w:rtl w:val="true"/>
              </w:rPr>
              <w:t xml:space="preserve"> - </w:t>
            </w:r>
            <w:r>
              <w:rPr>
                <w:rStyle w:val="IndexLink"/>
                <w:rtl w:val="true"/>
              </w:rPr>
              <w:t>سلمة بن دينار</w:t>
            </w:r>
            <w:r>
              <w:rPr>
                <w:rStyle w:val="IndexLink"/>
                <w:rtl w:val="true"/>
              </w:rPr>
              <w:tab/>
            </w:r>
            <w:r>
              <w:rPr>
                <w:rStyle w:val="IndexLink"/>
              </w:rPr>
              <w:t>21</w:t>
            </w:r>
          </w:hyperlink>
        </w:p>
        <w:p>
          <w:pPr>
            <w:pStyle w:val="Contents4"/>
            <w:tabs>
              <w:tab w:val="clear" w:pos="8176"/>
              <w:tab w:val="right" w:pos="9026" w:leader="dot"/>
            </w:tabs>
            <w:rPr/>
          </w:pPr>
          <w:hyperlink w:anchor="__RefHeading___Toc604587_73709187">
            <w:r>
              <w:rPr>
                <w:webHidden/>
                <w:rStyle w:val="IndexLink"/>
              </w:rPr>
              <w:t>2614</w:t>
            </w:r>
            <w:r>
              <w:rPr>
                <w:rStyle w:val="IndexLink"/>
                <w:rtl w:val="true"/>
              </w:rPr>
              <w:t xml:space="preserve"> - </w:t>
            </w:r>
            <w:r>
              <w:rPr>
                <w:rStyle w:val="IndexLink"/>
                <w:rtl w:val="true"/>
              </w:rPr>
              <w:t>سلمة بن ربيعة</w:t>
            </w:r>
            <w:r>
              <w:rPr>
                <w:rStyle w:val="IndexLink"/>
                <w:rtl w:val="true"/>
              </w:rPr>
              <w:tab/>
            </w:r>
            <w:r>
              <w:rPr>
                <w:rStyle w:val="IndexLink"/>
              </w:rPr>
              <w:t>78</w:t>
            </w:r>
          </w:hyperlink>
        </w:p>
        <w:p>
          <w:pPr>
            <w:pStyle w:val="Contents4"/>
            <w:tabs>
              <w:tab w:val="clear" w:pos="8176"/>
              <w:tab w:val="right" w:pos="9026" w:leader="dot"/>
            </w:tabs>
            <w:rPr/>
          </w:pPr>
          <w:hyperlink w:anchor="__RefHeading___Toc604589_73709187">
            <w:r>
              <w:rPr>
                <w:webHidden/>
                <w:rStyle w:val="IndexLink"/>
              </w:rPr>
              <w:t>2615</w:t>
            </w:r>
            <w:r>
              <w:rPr>
                <w:rStyle w:val="IndexLink"/>
                <w:rtl w:val="true"/>
              </w:rPr>
              <w:t xml:space="preserve"> - </w:t>
            </w:r>
            <w:r>
              <w:rPr>
                <w:rStyle w:val="IndexLink"/>
                <w:rtl w:val="true"/>
              </w:rPr>
              <w:t>سلمة بن سبرة</w:t>
            </w:r>
            <w:r>
              <w:rPr>
                <w:rStyle w:val="IndexLink"/>
                <w:rtl w:val="true"/>
              </w:rPr>
              <w:tab/>
            </w:r>
            <w:r>
              <w:rPr>
                <w:rStyle w:val="IndexLink"/>
              </w:rPr>
              <w:t>78</w:t>
            </w:r>
          </w:hyperlink>
        </w:p>
        <w:p>
          <w:pPr>
            <w:pStyle w:val="Contents4"/>
            <w:tabs>
              <w:tab w:val="clear" w:pos="8176"/>
              <w:tab w:val="right" w:pos="9026" w:leader="dot"/>
            </w:tabs>
            <w:rPr/>
          </w:pPr>
          <w:hyperlink w:anchor="__RefHeading___Toc604591_73709187">
            <w:r>
              <w:rPr>
                <w:webHidden/>
                <w:rStyle w:val="IndexLink"/>
              </w:rPr>
              <w:t>2616</w:t>
            </w:r>
            <w:r>
              <w:rPr>
                <w:rStyle w:val="IndexLink"/>
                <w:rtl w:val="true"/>
              </w:rPr>
              <w:t xml:space="preserve"> - </w:t>
            </w:r>
            <w:r>
              <w:rPr>
                <w:rStyle w:val="IndexLink"/>
                <w:rtl w:val="true"/>
              </w:rPr>
              <w:t>سلمة بن شبيب</w:t>
            </w:r>
            <w:r>
              <w:rPr>
                <w:rStyle w:val="IndexLink"/>
                <w:rtl w:val="true"/>
              </w:rPr>
              <w:tab/>
            </w:r>
            <w:r>
              <w:rPr>
                <w:rStyle w:val="IndexLink"/>
              </w:rPr>
              <w:t>81</w:t>
            </w:r>
          </w:hyperlink>
        </w:p>
        <w:p>
          <w:pPr>
            <w:pStyle w:val="Contents4"/>
            <w:tabs>
              <w:tab w:val="clear" w:pos="8176"/>
              <w:tab w:val="right" w:pos="9026" w:leader="dot"/>
            </w:tabs>
            <w:rPr/>
          </w:pPr>
          <w:hyperlink w:anchor="__RefHeading___Toc604593_73709187">
            <w:r>
              <w:rPr>
                <w:webHidden/>
                <w:rStyle w:val="IndexLink"/>
              </w:rPr>
              <w:t>2617</w:t>
            </w:r>
            <w:r>
              <w:rPr>
                <w:rStyle w:val="IndexLink"/>
                <w:rtl w:val="true"/>
              </w:rPr>
              <w:t xml:space="preserve"> - </w:t>
            </w:r>
            <w:r>
              <w:rPr>
                <w:rStyle w:val="IndexLink"/>
                <w:rtl w:val="true"/>
              </w:rPr>
              <w:t>سلمة بن صالح العنسي الحرستاني</w:t>
            </w:r>
            <w:r>
              <w:rPr>
                <w:rStyle w:val="IndexLink"/>
                <w:rtl w:val="true"/>
              </w:rPr>
              <w:tab/>
            </w:r>
            <w:r>
              <w:rPr>
                <w:rStyle w:val="IndexLink"/>
              </w:rPr>
              <w:t>85</w:t>
            </w:r>
          </w:hyperlink>
        </w:p>
        <w:p>
          <w:pPr>
            <w:pStyle w:val="Contents4"/>
            <w:tabs>
              <w:tab w:val="clear" w:pos="8176"/>
              <w:tab w:val="right" w:pos="9026" w:leader="dot"/>
            </w:tabs>
            <w:rPr/>
          </w:pPr>
          <w:hyperlink w:anchor="__RefHeading___Toc604595_73709187">
            <w:r>
              <w:rPr>
                <w:webHidden/>
                <w:rStyle w:val="IndexLink"/>
              </w:rPr>
              <w:t>2618</w:t>
            </w:r>
            <w:r>
              <w:rPr>
                <w:rStyle w:val="IndexLink"/>
                <w:rtl w:val="true"/>
              </w:rPr>
              <w:t xml:space="preserve"> - </w:t>
            </w:r>
            <w:r>
              <w:rPr>
                <w:rStyle w:val="IndexLink"/>
                <w:rtl w:val="true"/>
              </w:rPr>
              <w:t>سلمة بن عبد اللّه بن الوليد بن المغيرة</w:t>
            </w:r>
            <w:r>
              <w:rPr>
                <w:rStyle w:val="IndexLink"/>
                <w:rtl w:val="true"/>
              </w:rPr>
              <w:tab/>
            </w:r>
            <w:r>
              <w:rPr>
                <w:rStyle w:val="IndexLink"/>
              </w:rPr>
              <w:t>86</w:t>
            </w:r>
          </w:hyperlink>
        </w:p>
        <w:p>
          <w:pPr>
            <w:pStyle w:val="Contents4"/>
            <w:tabs>
              <w:tab w:val="clear" w:pos="8176"/>
              <w:tab w:val="right" w:pos="9026" w:leader="dot"/>
            </w:tabs>
            <w:rPr/>
          </w:pPr>
          <w:hyperlink w:anchor="__RefHeading___Toc604597_73709187">
            <w:r>
              <w:rPr>
                <w:webHidden/>
                <w:rStyle w:val="IndexLink"/>
              </w:rPr>
              <w:t>2619</w:t>
            </w:r>
            <w:r>
              <w:rPr>
                <w:rStyle w:val="IndexLink"/>
                <w:rtl w:val="true"/>
              </w:rPr>
              <w:t xml:space="preserve"> - </w:t>
            </w:r>
            <w:r>
              <w:rPr>
                <w:rStyle w:val="IndexLink"/>
                <w:rtl w:val="true"/>
              </w:rPr>
              <w:t>سلمة بن عثمان القرشي</w:t>
            </w:r>
            <w:r>
              <w:rPr>
                <w:rStyle w:val="IndexLink"/>
                <w:rtl w:val="true"/>
              </w:rPr>
              <w:tab/>
            </w:r>
            <w:r>
              <w:rPr>
                <w:rStyle w:val="IndexLink"/>
              </w:rPr>
              <w:t>87</w:t>
            </w:r>
          </w:hyperlink>
        </w:p>
        <w:p>
          <w:pPr>
            <w:pStyle w:val="Contents4"/>
            <w:tabs>
              <w:tab w:val="clear" w:pos="8176"/>
              <w:tab w:val="right" w:pos="9026" w:leader="dot"/>
            </w:tabs>
            <w:rPr/>
          </w:pPr>
          <w:hyperlink w:anchor="__RefHeading___Toc604599_73709187">
            <w:r>
              <w:rPr>
                <w:webHidden/>
                <w:rStyle w:val="IndexLink"/>
              </w:rPr>
              <w:t>2620</w:t>
            </w:r>
            <w:r>
              <w:rPr>
                <w:rStyle w:val="IndexLink"/>
                <w:rtl w:val="true"/>
              </w:rPr>
              <w:t xml:space="preserve"> - </w:t>
            </w:r>
            <w:r>
              <w:rPr>
                <w:rStyle w:val="IndexLink"/>
                <w:rtl w:val="true"/>
              </w:rPr>
              <w:t>سلمة بن عمرو بن الأكوع</w:t>
            </w:r>
            <w:r>
              <w:rPr>
                <w:rStyle w:val="IndexLink"/>
                <w:rtl w:val="true"/>
              </w:rPr>
              <w:tab/>
            </w:r>
            <w:r>
              <w:rPr>
                <w:rStyle w:val="IndexLink"/>
              </w:rPr>
              <w:t>88</w:t>
            </w:r>
          </w:hyperlink>
        </w:p>
        <w:p>
          <w:pPr>
            <w:pStyle w:val="Contents4"/>
            <w:tabs>
              <w:tab w:val="clear" w:pos="8176"/>
              <w:tab w:val="right" w:pos="9026" w:leader="dot"/>
            </w:tabs>
            <w:rPr/>
          </w:pPr>
          <w:hyperlink w:anchor="__RefHeading___Toc604601_73709187">
            <w:r>
              <w:rPr>
                <w:webHidden/>
                <w:rStyle w:val="IndexLink"/>
              </w:rPr>
              <w:t>2621</w:t>
            </w:r>
            <w:r>
              <w:rPr>
                <w:rStyle w:val="IndexLink"/>
                <w:rtl w:val="true"/>
              </w:rPr>
              <w:t xml:space="preserve"> - </w:t>
            </w:r>
            <w:r>
              <w:rPr>
                <w:rStyle w:val="IndexLink"/>
                <w:rtl w:val="true"/>
              </w:rPr>
              <w:t>سلمة بن عمرو العقيلي</w:t>
            </w:r>
            <w:r>
              <w:rPr>
                <w:rStyle w:val="IndexLink"/>
                <w:rtl w:val="true"/>
              </w:rPr>
              <w:tab/>
            </w:r>
            <w:r>
              <w:rPr>
                <w:rStyle w:val="IndexLink"/>
              </w:rPr>
              <w:t>110</w:t>
            </w:r>
          </w:hyperlink>
        </w:p>
        <w:p>
          <w:pPr>
            <w:pStyle w:val="Contents4"/>
            <w:tabs>
              <w:tab w:val="clear" w:pos="8176"/>
              <w:tab w:val="right" w:pos="9026" w:leader="dot"/>
            </w:tabs>
            <w:rPr/>
          </w:pPr>
          <w:hyperlink w:anchor="__RefHeading___Toc604603_73709187">
            <w:r>
              <w:rPr>
                <w:webHidden/>
                <w:rStyle w:val="IndexLink"/>
              </w:rPr>
              <w:t>2622</w:t>
            </w:r>
            <w:r>
              <w:rPr>
                <w:rStyle w:val="IndexLink"/>
                <w:rtl w:val="true"/>
              </w:rPr>
              <w:t xml:space="preserve"> - </w:t>
            </w:r>
            <w:r>
              <w:rPr>
                <w:rStyle w:val="IndexLink"/>
                <w:rtl w:val="true"/>
              </w:rPr>
              <w:t>سلمة بن العيّار بن حصن بن عبد الرّحمن</w:t>
            </w:r>
            <w:r>
              <w:rPr>
                <w:rStyle w:val="IndexLink"/>
                <w:rtl w:val="true"/>
              </w:rPr>
              <w:tab/>
            </w:r>
            <w:r>
              <w:rPr>
                <w:rStyle w:val="IndexLink"/>
              </w:rPr>
              <w:t>114</w:t>
            </w:r>
          </w:hyperlink>
        </w:p>
        <w:p>
          <w:pPr>
            <w:pStyle w:val="Contents4"/>
            <w:tabs>
              <w:tab w:val="clear" w:pos="8176"/>
              <w:tab w:val="right" w:pos="9026" w:leader="dot"/>
            </w:tabs>
            <w:rPr/>
          </w:pPr>
          <w:hyperlink w:anchor="__RefHeading___Toc604605_73709187">
            <w:r>
              <w:rPr>
                <w:webHidden/>
                <w:rStyle w:val="IndexLink"/>
              </w:rPr>
              <w:t>2623</w:t>
            </w:r>
            <w:r>
              <w:rPr>
                <w:rStyle w:val="IndexLink"/>
                <w:rtl w:val="true"/>
              </w:rPr>
              <w:t xml:space="preserve"> - </w:t>
            </w:r>
            <w:r>
              <w:rPr>
                <w:rStyle w:val="IndexLink"/>
                <w:rtl w:val="true"/>
              </w:rPr>
              <w:t>سلمة بن كلثوم الكندي</w:t>
            </w:r>
            <w:r>
              <w:rPr>
                <w:rStyle w:val="IndexLink"/>
                <w:rtl w:val="true"/>
              </w:rPr>
              <w:tab/>
            </w:r>
            <w:r>
              <w:rPr>
                <w:rStyle w:val="IndexLink"/>
              </w:rPr>
              <w:t>119</w:t>
            </w:r>
          </w:hyperlink>
        </w:p>
        <w:p>
          <w:pPr>
            <w:pStyle w:val="Contents4"/>
            <w:tabs>
              <w:tab w:val="clear" w:pos="8176"/>
              <w:tab w:val="right" w:pos="9026" w:leader="dot"/>
            </w:tabs>
            <w:rPr/>
          </w:pPr>
          <w:hyperlink w:anchor="__RefHeading___Toc604607_73709187">
            <w:r>
              <w:rPr>
                <w:webHidden/>
                <w:rStyle w:val="IndexLink"/>
              </w:rPr>
              <w:t>2624</w:t>
            </w:r>
            <w:r>
              <w:rPr>
                <w:rStyle w:val="IndexLink"/>
                <w:rtl w:val="true"/>
              </w:rPr>
              <w:t xml:space="preserve"> - </w:t>
            </w:r>
            <w:r>
              <w:rPr>
                <w:rStyle w:val="IndexLink"/>
                <w:rtl w:val="true"/>
              </w:rPr>
              <w:t>سلمة بن كهيل</w:t>
            </w:r>
            <w:r>
              <w:rPr>
                <w:rStyle w:val="IndexLink"/>
                <w:rtl w:val="true"/>
              </w:rPr>
              <w:tab/>
            </w:r>
            <w:r>
              <w:rPr>
                <w:rStyle w:val="IndexLink"/>
              </w:rPr>
              <w:t>121</w:t>
            </w:r>
          </w:hyperlink>
        </w:p>
        <w:p>
          <w:pPr>
            <w:pStyle w:val="Contents4"/>
            <w:tabs>
              <w:tab w:val="clear" w:pos="8176"/>
              <w:tab w:val="right" w:pos="9026" w:leader="dot"/>
            </w:tabs>
            <w:rPr/>
          </w:pPr>
          <w:hyperlink w:anchor="__RefHeading___Toc604609_73709187">
            <w:r>
              <w:rPr>
                <w:webHidden/>
                <w:rStyle w:val="IndexLink"/>
              </w:rPr>
              <w:t>2625</w:t>
            </w:r>
            <w:r>
              <w:rPr>
                <w:rStyle w:val="IndexLink"/>
                <w:rtl w:val="true"/>
              </w:rPr>
              <w:t xml:space="preserve"> - </w:t>
            </w:r>
            <w:r>
              <w:rPr>
                <w:rStyle w:val="IndexLink"/>
                <w:rtl w:val="true"/>
              </w:rPr>
              <w:t>سلمة بن مسلم الجهني</w:t>
            </w:r>
            <w:r>
              <w:rPr>
                <w:rStyle w:val="IndexLink"/>
                <w:rtl w:val="true"/>
              </w:rPr>
              <w:tab/>
            </w:r>
            <w:r>
              <w:rPr>
                <w:rStyle w:val="IndexLink"/>
              </w:rPr>
              <w:t>137</w:t>
            </w:r>
          </w:hyperlink>
        </w:p>
        <w:p>
          <w:pPr>
            <w:pStyle w:val="Contents4"/>
            <w:tabs>
              <w:tab w:val="clear" w:pos="8176"/>
              <w:tab w:val="right" w:pos="9026" w:leader="dot"/>
            </w:tabs>
            <w:rPr/>
          </w:pPr>
          <w:hyperlink w:anchor="__RefHeading___Toc604611_73709187">
            <w:r>
              <w:rPr>
                <w:webHidden/>
                <w:rStyle w:val="IndexLink"/>
              </w:rPr>
              <w:t>2626</w:t>
            </w:r>
            <w:r>
              <w:rPr>
                <w:rStyle w:val="IndexLink"/>
                <w:rtl w:val="true"/>
              </w:rPr>
              <w:t xml:space="preserve"> - </w:t>
            </w:r>
            <w:r>
              <w:rPr>
                <w:rStyle w:val="IndexLink"/>
                <w:rtl w:val="true"/>
              </w:rPr>
              <w:t>سلمة بن موسى</w:t>
            </w:r>
            <w:r>
              <w:rPr>
                <w:rStyle w:val="IndexLink"/>
                <w:rtl w:val="true"/>
              </w:rPr>
              <w:tab/>
            </w:r>
            <w:r>
              <w:rPr>
                <w:rStyle w:val="IndexLink"/>
              </w:rPr>
              <w:t>137</w:t>
            </w:r>
          </w:hyperlink>
        </w:p>
        <w:p>
          <w:pPr>
            <w:pStyle w:val="Contents4"/>
            <w:tabs>
              <w:tab w:val="clear" w:pos="8176"/>
              <w:tab w:val="right" w:pos="9026" w:leader="dot"/>
            </w:tabs>
            <w:rPr/>
          </w:pPr>
          <w:hyperlink w:anchor="__RefHeading___Toc604613_73709187">
            <w:r>
              <w:rPr>
                <w:webHidden/>
                <w:rStyle w:val="IndexLink"/>
              </w:rPr>
              <w:t>2627</w:t>
            </w:r>
            <w:r>
              <w:rPr>
                <w:rStyle w:val="IndexLink"/>
                <w:rtl w:val="true"/>
              </w:rPr>
              <w:t xml:space="preserve"> - </w:t>
            </w:r>
            <w:r>
              <w:rPr>
                <w:rStyle w:val="IndexLink"/>
                <w:rtl w:val="true"/>
              </w:rPr>
              <w:t>سلمة بن النّجم بن محمّد</w:t>
            </w:r>
            <w:r>
              <w:rPr>
                <w:rStyle w:val="IndexLink"/>
                <w:rtl w:val="true"/>
              </w:rPr>
              <w:tab/>
            </w:r>
            <w:r>
              <w:rPr>
                <w:rStyle w:val="IndexLink"/>
              </w:rPr>
              <w:t>138</w:t>
            </w:r>
          </w:hyperlink>
        </w:p>
        <w:p>
          <w:pPr>
            <w:pStyle w:val="Contents4"/>
            <w:tabs>
              <w:tab w:val="clear" w:pos="8176"/>
              <w:tab w:val="right" w:pos="9026" w:leader="dot"/>
            </w:tabs>
            <w:rPr/>
          </w:pPr>
          <w:hyperlink w:anchor="__RefHeading___Toc604615_73709187">
            <w:r>
              <w:rPr>
                <w:webHidden/>
                <w:rStyle w:val="IndexLink"/>
              </w:rPr>
              <w:t>2628</w:t>
            </w:r>
            <w:r>
              <w:rPr>
                <w:rStyle w:val="IndexLink"/>
                <w:rtl w:val="true"/>
              </w:rPr>
              <w:t xml:space="preserve"> - </w:t>
            </w:r>
            <w:r>
              <w:rPr>
                <w:rStyle w:val="IndexLink"/>
                <w:rtl w:val="true"/>
              </w:rPr>
              <w:t>سلمة بن نصر بن غانم بن عامر</w:t>
            </w:r>
            <w:r>
              <w:rPr>
                <w:rStyle w:val="IndexLink"/>
                <w:rtl w:val="true"/>
              </w:rPr>
              <w:tab/>
            </w:r>
            <w:r>
              <w:rPr>
                <w:rStyle w:val="IndexLink"/>
              </w:rPr>
              <w:t>139</w:t>
            </w:r>
          </w:hyperlink>
        </w:p>
        <w:p>
          <w:pPr>
            <w:pStyle w:val="Contents4"/>
            <w:tabs>
              <w:tab w:val="clear" w:pos="8176"/>
              <w:tab w:val="right" w:pos="9026" w:leader="dot"/>
            </w:tabs>
            <w:rPr/>
          </w:pPr>
          <w:hyperlink w:anchor="__RefHeading___Toc604617_73709187">
            <w:r>
              <w:rPr>
                <w:webHidden/>
                <w:rStyle w:val="IndexLink"/>
              </w:rPr>
              <w:t>2629</w:t>
            </w:r>
            <w:r>
              <w:rPr>
                <w:rStyle w:val="IndexLink"/>
                <w:rtl w:val="true"/>
              </w:rPr>
              <w:t xml:space="preserve"> - </w:t>
            </w:r>
            <w:r>
              <w:rPr>
                <w:rStyle w:val="IndexLink"/>
                <w:rtl w:val="true"/>
              </w:rPr>
              <w:t>سلمة بن وبرة الكلبي</w:t>
            </w:r>
            <w:r>
              <w:rPr>
                <w:rStyle w:val="IndexLink"/>
                <w:rtl w:val="true"/>
              </w:rPr>
              <w:tab/>
            </w:r>
            <w:r>
              <w:rPr>
                <w:rStyle w:val="IndexLink"/>
              </w:rPr>
              <w:t>139</w:t>
            </w:r>
          </w:hyperlink>
        </w:p>
        <w:p>
          <w:pPr>
            <w:pStyle w:val="Contents4"/>
            <w:tabs>
              <w:tab w:val="clear" w:pos="8176"/>
              <w:tab w:val="right" w:pos="9026" w:leader="dot"/>
            </w:tabs>
            <w:rPr/>
          </w:pPr>
          <w:hyperlink w:anchor="__RefHeading___Toc604619_73709187">
            <w:r>
              <w:rPr>
                <w:webHidden/>
                <w:rStyle w:val="IndexLink"/>
              </w:rPr>
              <w:t>2630</w:t>
            </w:r>
            <w:r>
              <w:rPr>
                <w:rStyle w:val="IndexLink"/>
                <w:rtl w:val="true"/>
              </w:rPr>
              <w:t xml:space="preserve"> - </w:t>
            </w:r>
            <w:r>
              <w:rPr>
                <w:rStyle w:val="IndexLink"/>
                <w:rtl w:val="true"/>
              </w:rPr>
              <w:t>سلمة بن هشام بن المغيرة بن عبد اللّه</w:t>
            </w:r>
            <w:r>
              <w:rPr>
                <w:rStyle w:val="IndexLink"/>
                <w:rtl w:val="true"/>
              </w:rPr>
              <w:tab/>
            </w:r>
            <w:r>
              <w:rPr>
                <w:rStyle w:val="IndexLink"/>
              </w:rPr>
              <w:t>139</w:t>
            </w:r>
          </w:hyperlink>
        </w:p>
        <w:p>
          <w:pPr>
            <w:pStyle w:val="Contents4"/>
            <w:tabs>
              <w:tab w:val="clear" w:pos="8176"/>
              <w:tab w:val="right" w:pos="9026" w:leader="dot"/>
            </w:tabs>
            <w:rPr/>
          </w:pPr>
          <w:hyperlink w:anchor="__RefHeading___Toc604621_73709187">
            <w:r>
              <w:rPr>
                <w:webHidden/>
                <w:rStyle w:val="IndexLink"/>
              </w:rPr>
              <w:t>2631</w:t>
            </w:r>
            <w:r>
              <w:rPr>
                <w:rStyle w:val="IndexLink"/>
                <w:rtl w:val="true"/>
              </w:rPr>
              <w:t xml:space="preserve"> - </w:t>
            </w:r>
            <w:r>
              <w:rPr>
                <w:rStyle w:val="IndexLink"/>
                <w:rtl w:val="true"/>
              </w:rPr>
              <w:t>سلمة بن يحيى بن الحكم بن أبي العاص الأموي</w:t>
            </w:r>
            <w:r>
              <w:rPr>
                <w:rStyle w:val="IndexLink"/>
                <w:rtl w:val="true"/>
              </w:rPr>
              <w:tab/>
            </w:r>
            <w:r>
              <w:rPr>
                <w:rStyle w:val="IndexLink"/>
              </w:rPr>
              <w:t>143</w:t>
            </w:r>
          </w:hyperlink>
        </w:p>
        <w:p>
          <w:pPr>
            <w:pStyle w:val="Contents4"/>
            <w:tabs>
              <w:tab w:val="clear" w:pos="8176"/>
              <w:tab w:val="right" w:pos="9026" w:leader="dot"/>
            </w:tabs>
            <w:rPr/>
          </w:pPr>
          <w:hyperlink w:anchor="__RefHeading___Toc604623_73709187">
            <w:r>
              <w:rPr>
                <w:webHidden/>
                <w:rStyle w:val="IndexLink"/>
              </w:rPr>
              <w:t>2632</w:t>
            </w:r>
            <w:r>
              <w:rPr>
                <w:rStyle w:val="IndexLink"/>
                <w:rtl w:val="true"/>
              </w:rPr>
              <w:t xml:space="preserve"> - </w:t>
            </w:r>
            <w:r>
              <w:rPr>
                <w:rStyle w:val="IndexLink"/>
                <w:rtl w:val="true"/>
              </w:rPr>
              <w:t>سلمة يعرف بالبيدق الأنصاري القارئ المدني</w:t>
            </w:r>
            <w:r>
              <w:rPr>
                <w:rStyle w:val="IndexLink"/>
                <w:rtl w:val="true"/>
              </w:rPr>
              <w:tab/>
            </w:r>
            <w:r>
              <w:rPr>
                <w:rStyle w:val="IndexLink"/>
              </w:rPr>
              <w:t>143</w:t>
            </w:r>
          </w:hyperlink>
        </w:p>
        <w:p>
          <w:pPr>
            <w:pStyle w:val="Contents4"/>
            <w:tabs>
              <w:tab w:val="clear" w:pos="8176"/>
              <w:tab w:val="right" w:pos="9026" w:leader="dot"/>
            </w:tabs>
            <w:rPr/>
          </w:pPr>
          <w:hyperlink w:anchor="__RefHeading___Toc604625_73709187">
            <w:r>
              <w:rPr>
                <w:webHidden/>
                <w:rStyle w:val="IndexLink"/>
              </w:rPr>
              <w:t>2633</w:t>
            </w:r>
            <w:r>
              <w:rPr>
                <w:rStyle w:val="IndexLink"/>
                <w:rtl w:val="true"/>
              </w:rPr>
              <w:t xml:space="preserve"> - </w:t>
            </w:r>
            <w:r>
              <w:rPr>
                <w:rStyle w:val="IndexLink"/>
                <w:rtl w:val="true"/>
              </w:rPr>
              <w:t>سلمة النّميري</w:t>
            </w:r>
            <w:r>
              <w:rPr>
                <w:rStyle w:val="IndexLink"/>
                <w:rtl w:val="true"/>
              </w:rPr>
              <w:tab/>
            </w:r>
            <w:r>
              <w:rPr>
                <w:rStyle w:val="IndexLink"/>
              </w:rPr>
              <w:t>145</w:t>
            </w:r>
          </w:hyperlink>
        </w:p>
        <w:p>
          <w:pPr>
            <w:pStyle w:val="Contents4"/>
            <w:tabs>
              <w:tab w:val="clear" w:pos="8176"/>
              <w:tab w:val="right" w:pos="9026" w:leader="dot"/>
            </w:tabs>
            <w:rPr/>
          </w:pPr>
          <w:hyperlink w:anchor="__RefHeading___Toc604627_73709187">
            <w:r>
              <w:rPr>
                <w:webHidden/>
                <w:rStyle w:val="IndexLink"/>
              </w:rPr>
              <w:t>2634</w:t>
            </w:r>
            <w:r>
              <w:rPr>
                <w:rStyle w:val="IndexLink"/>
                <w:rtl w:val="true"/>
              </w:rPr>
              <w:t xml:space="preserve"> - </w:t>
            </w:r>
            <w:r>
              <w:rPr>
                <w:rStyle w:val="IndexLink"/>
                <w:rtl w:val="true"/>
              </w:rPr>
              <w:t>سلمة مولى يزيد بن الوليد بن عبد الملك</w:t>
            </w:r>
            <w:r>
              <w:rPr>
                <w:rStyle w:val="IndexLink"/>
                <w:rtl w:val="true"/>
              </w:rPr>
              <w:tab/>
            </w:r>
            <w:r>
              <w:rPr>
                <w:rStyle w:val="IndexLink"/>
              </w:rPr>
              <w:t>145</w:t>
            </w:r>
          </w:hyperlink>
        </w:p>
        <w:p>
          <w:pPr>
            <w:pStyle w:val="Contents3"/>
            <w:tabs>
              <w:tab w:val="clear" w:pos="8459"/>
              <w:tab w:val="right" w:pos="9026" w:leader="dot"/>
            </w:tabs>
            <w:rPr/>
          </w:pPr>
          <w:hyperlink w:anchor="__RefHeading___Toc604629_73709187">
            <w:r>
              <w:rPr>
                <w:webHidden/>
                <w:rStyle w:val="IndexLink"/>
                <w:rtl w:val="true"/>
              </w:rPr>
              <w:t>ذكر من اسمه سلم</w:t>
            </w:r>
            <w:r>
              <w:rPr>
                <w:rStyle w:val="IndexLink"/>
                <w:rtl w:val="true"/>
              </w:rPr>
              <w:tab/>
            </w:r>
            <w:r>
              <w:rPr>
                <w:rStyle w:val="IndexLink"/>
              </w:rPr>
              <w:t>146</w:t>
            </w:r>
          </w:hyperlink>
        </w:p>
        <w:p>
          <w:pPr>
            <w:pStyle w:val="Contents4"/>
            <w:tabs>
              <w:tab w:val="clear" w:pos="8176"/>
              <w:tab w:val="right" w:pos="9026" w:leader="dot"/>
            </w:tabs>
            <w:rPr/>
          </w:pPr>
          <w:hyperlink w:anchor="__RefHeading___Toc604631_7370918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04633_73709187">
            <w:r>
              <w:rPr>
                <w:webHidden/>
                <w:rStyle w:val="IndexLink"/>
              </w:rPr>
              <w:t>2635</w:t>
            </w:r>
            <w:r>
              <w:rPr>
                <w:rStyle w:val="IndexLink"/>
                <w:rtl w:val="true"/>
              </w:rPr>
              <w:t xml:space="preserve"> - </w:t>
            </w:r>
            <w:r>
              <w:rPr>
                <w:rStyle w:val="IndexLink"/>
                <w:rtl w:val="true"/>
              </w:rPr>
              <w:t>سلم بن بحر البكري</w:t>
            </w:r>
            <w:r>
              <w:rPr>
                <w:rStyle w:val="IndexLink"/>
                <w:rtl w:val="true"/>
              </w:rPr>
              <w:tab/>
            </w:r>
            <w:r>
              <w:rPr>
                <w:rStyle w:val="IndexLink"/>
              </w:rPr>
              <w:t>146</w:t>
            </w:r>
          </w:hyperlink>
        </w:p>
        <w:p>
          <w:pPr>
            <w:pStyle w:val="Contents4"/>
            <w:tabs>
              <w:tab w:val="clear" w:pos="8176"/>
              <w:tab w:val="right" w:pos="9026" w:leader="dot"/>
            </w:tabs>
            <w:rPr/>
          </w:pPr>
          <w:hyperlink w:anchor="__RefHeading___Toc604635_73709187">
            <w:r>
              <w:rPr>
                <w:webHidden/>
                <w:rStyle w:val="IndexLink"/>
              </w:rPr>
              <w:t>2636</w:t>
            </w:r>
            <w:r>
              <w:rPr>
                <w:rStyle w:val="IndexLink"/>
                <w:rtl w:val="true"/>
              </w:rPr>
              <w:t xml:space="preserve"> - </w:t>
            </w:r>
            <w:r>
              <w:rPr>
                <w:rStyle w:val="IndexLink"/>
                <w:rtl w:val="true"/>
              </w:rPr>
              <w:t>سلم بن بندار بن الحسين</w:t>
            </w:r>
            <w:r>
              <w:rPr>
                <w:rStyle w:val="IndexLink"/>
                <w:rtl w:val="true"/>
              </w:rPr>
              <w:tab/>
            </w:r>
            <w:r>
              <w:rPr>
                <w:rStyle w:val="IndexLink"/>
              </w:rPr>
              <w:t>146</w:t>
            </w:r>
          </w:hyperlink>
        </w:p>
        <w:p>
          <w:pPr>
            <w:pStyle w:val="Contents4"/>
            <w:tabs>
              <w:tab w:val="clear" w:pos="8176"/>
              <w:tab w:val="right" w:pos="9026" w:leader="dot"/>
            </w:tabs>
            <w:rPr/>
          </w:pPr>
          <w:hyperlink w:anchor="__RefHeading___Toc604637_73709187">
            <w:r>
              <w:rPr>
                <w:webHidden/>
                <w:rStyle w:val="IndexLink"/>
              </w:rPr>
              <w:t>2637</w:t>
            </w:r>
            <w:r>
              <w:rPr>
                <w:rStyle w:val="IndexLink"/>
                <w:rtl w:val="true"/>
              </w:rPr>
              <w:t xml:space="preserve"> - </w:t>
            </w:r>
            <w:r>
              <w:rPr>
                <w:rStyle w:val="IndexLink"/>
                <w:rtl w:val="true"/>
              </w:rPr>
              <w:t>سلم بن زياد بن عبيد</w:t>
            </w:r>
            <w:r>
              <w:rPr>
                <w:rStyle w:val="IndexLink"/>
                <w:rtl w:val="true"/>
              </w:rPr>
              <w:tab/>
            </w:r>
            <w:r>
              <w:rPr>
                <w:rStyle w:val="IndexLink"/>
              </w:rPr>
              <w:t>147</w:t>
            </w:r>
          </w:hyperlink>
        </w:p>
        <w:p>
          <w:pPr>
            <w:pStyle w:val="Contents4"/>
            <w:tabs>
              <w:tab w:val="clear" w:pos="8176"/>
              <w:tab w:val="right" w:pos="9026" w:leader="dot"/>
            </w:tabs>
            <w:rPr/>
          </w:pPr>
          <w:hyperlink w:anchor="__RefHeading___Toc604639_73709187">
            <w:r>
              <w:rPr>
                <w:webHidden/>
                <w:rStyle w:val="IndexLink"/>
              </w:rPr>
              <w:t>2638</w:t>
            </w:r>
            <w:r>
              <w:rPr>
                <w:rStyle w:val="IndexLink"/>
                <w:rtl w:val="true"/>
              </w:rPr>
              <w:t xml:space="preserve"> - </w:t>
            </w:r>
            <w:r>
              <w:rPr>
                <w:rStyle w:val="IndexLink"/>
                <w:rtl w:val="true"/>
              </w:rPr>
              <w:t>سلم بن سلام القرشي</w:t>
            </w:r>
            <w:r>
              <w:rPr>
                <w:rStyle w:val="IndexLink"/>
                <w:rtl w:val="true"/>
              </w:rPr>
              <w:tab/>
            </w:r>
            <w:r>
              <w:rPr>
                <w:rStyle w:val="IndexLink"/>
              </w:rPr>
              <w:t>151</w:t>
            </w:r>
          </w:hyperlink>
        </w:p>
        <w:p>
          <w:pPr>
            <w:pStyle w:val="Contents4"/>
            <w:tabs>
              <w:tab w:val="clear" w:pos="8176"/>
              <w:tab w:val="right" w:pos="9026" w:leader="dot"/>
            </w:tabs>
            <w:rPr/>
          </w:pPr>
          <w:hyperlink w:anchor="__RefHeading___Toc604641_73709187">
            <w:r>
              <w:rPr>
                <w:webHidden/>
                <w:rStyle w:val="IndexLink"/>
              </w:rPr>
              <w:t>2639</w:t>
            </w:r>
            <w:r>
              <w:rPr>
                <w:rStyle w:val="IndexLink"/>
                <w:rtl w:val="true"/>
              </w:rPr>
              <w:t xml:space="preserve"> - </w:t>
            </w:r>
            <w:r>
              <w:rPr>
                <w:rStyle w:val="IndexLink"/>
                <w:rtl w:val="true"/>
              </w:rPr>
              <w:t>سلم بن قتيبة بن مسلم بن عمرو بن الحصين</w:t>
            </w:r>
            <w:r>
              <w:rPr>
                <w:rStyle w:val="IndexLink"/>
                <w:rtl w:val="true"/>
              </w:rPr>
              <w:tab/>
            </w:r>
            <w:r>
              <w:rPr>
                <w:rStyle w:val="IndexLink"/>
              </w:rPr>
              <w:t>151</w:t>
            </w:r>
          </w:hyperlink>
        </w:p>
        <w:p>
          <w:pPr>
            <w:pStyle w:val="Contents4"/>
            <w:tabs>
              <w:tab w:val="clear" w:pos="8176"/>
              <w:tab w:val="right" w:pos="9026" w:leader="dot"/>
            </w:tabs>
            <w:rPr/>
          </w:pPr>
          <w:hyperlink w:anchor="__RefHeading___Toc604643_73709187">
            <w:r>
              <w:rPr>
                <w:webHidden/>
                <w:rStyle w:val="IndexLink"/>
              </w:rPr>
              <w:t>2640</w:t>
            </w:r>
            <w:r>
              <w:rPr>
                <w:rStyle w:val="IndexLink"/>
                <w:rtl w:val="true"/>
              </w:rPr>
              <w:t xml:space="preserve"> - </w:t>
            </w:r>
            <w:r>
              <w:rPr>
                <w:rStyle w:val="IndexLink"/>
                <w:rtl w:val="true"/>
              </w:rPr>
              <w:t>سلم بن معاذ بن السّلم بن الفضل</w:t>
            </w:r>
            <w:r>
              <w:rPr>
                <w:rStyle w:val="IndexLink"/>
                <w:rtl w:val="true"/>
              </w:rPr>
              <w:tab/>
            </w:r>
            <w:r>
              <w:rPr>
                <w:rStyle w:val="IndexLink"/>
              </w:rPr>
              <w:t>160</w:t>
            </w:r>
          </w:hyperlink>
        </w:p>
        <w:p>
          <w:pPr>
            <w:pStyle w:val="Contents4"/>
            <w:tabs>
              <w:tab w:val="clear" w:pos="8176"/>
              <w:tab w:val="right" w:pos="9026" w:leader="dot"/>
            </w:tabs>
            <w:rPr/>
          </w:pPr>
          <w:hyperlink w:anchor="__RefHeading___Toc604645_73709187">
            <w:r>
              <w:rPr>
                <w:webHidden/>
                <w:rStyle w:val="IndexLink"/>
              </w:rPr>
              <w:t>2641</w:t>
            </w:r>
            <w:r>
              <w:rPr>
                <w:rStyle w:val="IndexLink"/>
                <w:rtl w:val="true"/>
              </w:rPr>
              <w:t xml:space="preserve"> - </w:t>
            </w:r>
            <w:r>
              <w:rPr>
                <w:rStyle w:val="IndexLink"/>
                <w:rtl w:val="true"/>
              </w:rPr>
              <w:t>سلم بن يحيى بن عبد الحميد بن يحيى</w:t>
            </w:r>
            <w:r>
              <w:rPr>
                <w:rStyle w:val="IndexLink"/>
                <w:rtl w:val="true"/>
              </w:rPr>
              <w:tab/>
            </w:r>
            <w:r>
              <w:rPr>
                <w:rStyle w:val="IndexLink"/>
              </w:rPr>
              <w:t>162</w:t>
            </w:r>
          </w:hyperlink>
        </w:p>
        <w:p>
          <w:pPr>
            <w:pStyle w:val="Contents3"/>
            <w:tabs>
              <w:tab w:val="clear" w:pos="8459"/>
              <w:tab w:val="right" w:pos="9026" w:leader="dot"/>
            </w:tabs>
            <w:rPr/>
          </w:pPr>
          <w:hyperlink w:anchor="__RefHeading___Toc60464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سليط‍‌</w:t>
            </w:r>
            <w:r>
              <w:rPr>
                <w:rStyle w:val="IndexLink"/>
                <w:rtl w:val="true"/>
              </w:rPr>
              <w:tab/>
            </w:r>
            <w:r>
              <w:rPr>
                <w:rStyle w:val="IndexLink"/>
              </w:rPr>
              <w:t>166</w:t>
            </w:r>
          </w:hyperlink>
        </w:p>
        <w:p>
          <w:pPr>
            <w:pStyle w:val="Contents4"/>
            <w:tabs>
              <w:tab w:val="clear" w:pos="8176"/>
              <w:tab w:val="right" w:pos="9026" w:leader="dot"/>
            </w:tabs>
            <w:rPr/>
          </w:pPr>
          <w:hyperlink w:anchor="__RefHeading___Toc604649_73709187">
            <w:r>
              <w:rPr>
                <w:webHidden/>
                <w:rStyle w:val="IndexLink"/>
              </w:rPr>
              <w:t>2642</w:t>
            </w:r>
            <w:r>
              <w:rPr>
                <w:rStyle w:val="IndexLink"/>
                <w:rtl w:val="true"/>
              </w:rPr>
              <w:t xml:space="preserve"> - </w:t>
            </w:r>
            <w:r>
              <w:rPr>
                <w:rStyle w:val="IndexLink"/>
                <w:rtl w:val="true"/>
              </w:rPr>
              <w:t>سليط‍‌ بن حرملة و يقال سويبط‍‌ بن حرملة</w:t>
            </w:r>
            <w:r>
              <w:rPr>
                <w:rStyle w:val="IndexLink"/>
                <w:rtl w:val="true"/>
              </w:rPr>
              <w:tab/>
            </w:r>
            <w:r>
              <w:rPr>
                <w:rStyle w:val="IndexLink"/>
              </w:rPr>
              <w:t>166</w:t>
            </w:r>
          </w:hyperlink>
        </w:p>
        <w:p>
          <w:pPr>
            <w:pStyle w:val="Contents3"/>
            <w:tabs>
              <w:tab w:val="clear" w:pos="8459"/>
              <w:tab w:val="right" w:pos="9026" w:leader="dot"/>
            </w:tabs>
            <w:rPr/>
          </w:pPr>
          <w:hyperlink w:anchor="__RefHeading___Toc604651_73709187">
            <w:r>
              <w:rPr>
                <w:webHidden/>
                <w:rStyle w:val="IndexLink"/>
                <w:rtl w:val="true"/>
              </w:rPr>
              <w:t>ذكر من اسمه سليمان</w:t>
            </w:r>
            <w:r>
              <w:rPr>
                <w:rStyle w:val="IndexLink"/>
                <w:rtl w:val="true"/>
              </w:rPr>
              <w:tab/>
            </w:r>
            <w:r>
              <w:rPr>
                <w:rStyle w:val="IndexLink"/>
              </w:rPr>
              <w:t>168</w:t>
            </w:r>
          </w:hyperlink>
        </w:p>
        <w:p>
          <w:pPr>
            <w:pStyle w:val="Contents4"/>
            <w:tabs>
              <w:tab w:val="clear" w:pos="8176"/>
              <w:tab w:val="right" w:pos="9026" w:leader="dot"/>
            </w:tabs>
            <w:rPr/>
          </w:pPr>
          <w:hyperlink w:anchor="__RefHeading___Toc604653_73709187">
            <w:r>
              <w:rPr>
                <w:webHidden/>
                <w:rStyle w:val="IndexLink"/>
              </w:rPr>
              <w:t>2643</w:t>
            </w:r>
            <w:r>
              <w:rPr>
                <w:rStyle w:val="IndexLink"/>
                <w:rtl w:val="true"/>
              </w:rPr>
              <w:t xml:space="preserve"> - </w:t>
            </w:r>
            <w:r>
              <w:rPr>
                <w:rStyle w:val="IndexLink"/>
                <w:rtl w:val="true"/>
              </w:rPr>
              <w:t>سليمان بن أحمد بن أيّوب بن مطر</w:t>
            </w:r>
            <w:r>
              <w:rPr>
                <w:rStyle w:val="IndexLink"/>
                <w:rtl w:val="true"/>
              </w:rPr>
              <w:tab/>
            </w:r>
            <w:r>
              <w:rPr>
                <w:rStyle w:val="IndexLink"/>
              </w:rPr>
              <w:t>168</w:t>
            </w:r>
          </w:hyperlink>
        </w:p>
        <w:p>
          <w:pPr>
            <w:pStyle w:val="Contents4"/>
            <w:tabs>
              <w:tab w:val="clear" w:pos="8176"/>
              <w:tab w:val="right" w:pos="9026" w:leader="dot"/>
            </w:tabs>
            <w:rPr/>
          </w:pPr>
          <w:hyperlink w:anchor="__RefHeading___Toc604655_73709187">
            <w:r>
              <w:rPr>
                <w:webHidden/>
                <w:rStyle w:val="IndexLink"/>
              </w:rPr>
              <w:t>2644</w:t>
            </w:r>
            <w:r>
              <w:rPr>
                <w:rStyle w:val="IndexLink"/>
                <w:rtl w:val="true"/>
              </w:rPr>
              <w:t xml:space="preserve"> - </w:t>
            </w:r>
            <w:r>
              <w:rPr>
                <w:rStyle w:val="IndexLink"/>
                <w:rtl w:val="true"/>
              </w:rPr>
              <w:t>سليمان بن أحمد بن محمّد بن سليمان بن حبيب</w:t>
            </w:r>
            <w:r>
              <w:rPr>
                <w:rStyle w:val="IndexLink"/>
                <w:rtl w:val="true"/>
              </w:rPr>
              <w:tab/>
            </w:r>
            <w:r>
              <w:rPr>
                <w:rStyle w:val="IndexLink"/>
              </w:rPr>
              <w:t>175</w:t>
            </w:r>
          </w:hyperlink>
        </w:p>
        <w:p>
          <w:pPr>
            <w:pStyle w:val="Contents4"/>
            <w:tabs>
              <w:tab w:val="clear" w:pos="8176"/>
              <w:tab w:val="right" w:pos="9026" w:leader="dot"/>
            </w:tabs>
            <w:rPr/>
          </w:pPr>
          <w:hyperlink w:anchor="__RefHeading___Toc604657_73709187">
            <w:r>
              <w:rPr>
                <w:webHidden/>
                <w:rStyle w:val="IndexLink"/>
              </w:rPr>
              <w:t>2645</w:t>
            </w:r>
            <w:r>
              <w:rPr>
                <w:rStyle w:val="IndexLink"/>
                <w:rtl w:val="true"/>
              </w:rPr>
              <w:t xml:space="preserve"> - </w:t>
            </w:r>
            <w:r>
              <w:rPr>
                <w:rStyle w:val="IndexLink"/>
                <w:rtl w:val="true"/>
              </w:rPr>
              <w:t>سليمان بن أحمد بن محمّد بن أبي عنقود</w:t>
            </w:r>
            <w:r>
              <w:rPr>
                <w:rStyle w:val="IndexLink"/>
                <w:rtl w:val="true"/>
              </w:rPr>
              <w:tab/>
            </w:r>
            <w:r>
              <w:rPr>
                <w:rStyle w:val="IndexLink"/>
              </w:rPr>
              <w:t>180</w:t>
            </w:r>
          </w:hyperlink>
        </w:p>
        <w:p>
          <w:pPr>
            <w:pStyle w:val="Contents4"/>
            <w:tabs>
              <w:tab w:val="clear" w:pos="8176"/>
              <w:tab w:val="right" w:pos="9026" w:leader="dot"/>
            </w:tabs>
            <w:rPr/>
          </w:pPr>
          <w:hyperlink w:anchor="__RefHeading___Toc604659_73709187">
            <w:r>
              <w:rPr>
                <w:webHidden/>
                <w:rStyle w:val="IndexLink"/>
              </w:rPr>
              <w:t>2646</w:t>
            </w:r>
            <w:r>
              <w:rPr>
                <w:rStyle w:val="IndexLink"/>
                <w:rtl w:val="true"/>
              </w:rPr>
              <w:t xml:space="preserve"> - </w:t>
            </w:r>
            <w:r>
              <w:rPr>
                <w:rStyle w:val="IndexLink"/>
                <w:rtl w:val="true"/>
              </w:rPr>
              <w:t>سليمان بن أحمد بن يحيى بن سليمان</w:t>
            </w:r>
            <w:r>
              <w:rPr>
                <w:rStyle w:val="IndexLink"/>
                <w:rtl w:val="true"/>
              </w:rPr>
              <w:tab/>
            </w:r>
            <w:r>
              <w:rPr>
                <w:rStyle w:val="IndexLink"/>
              </w:rPr>
              <w:t>181</w:t>
            </w:r>
          </w:hyperlink>
        </w:p>
        <w:p>
          <w:pPr>
            <w:pStyle w:val="Contents4"/>
            <w:tabs>
              <w:tab w:val="clear" w:pos="8176"/>
              <w:tab w:val="right" w:pos="9026" w:leader="dot"/>
            </w:tabs>
            <w:rPr/>
          </w:pPr>
          <w:hyperlink w:anchor="__RefHeading___Toc604661_73709187">
            <w:r>
              <w:rPr>
                <w:webHidden/>
                <w:rStyle w:val="IndexLink"/>
              </w:rPr>
              <w:t>2647</w:t>
            </w:r>
            <w:r>
              <w:rPr>
                <w:rStyle w:val="IndexLink"/>
                <w:rtl w:val="true"/>
              </w:rPr>
              <w:t xml:space="preserve"> - </w:t>
            </w:r>
            <w:r>
              <w:rPr>
                <w:rStyle w:val="IndexLink"/>
                <w:rtl w:val="true"/>
              </w:rPr>
              <w:t>سليمان بن أحمد</w:t>
            </w:r>
            <w:r>
              <w:rPr>
                <w:rStyle w:val="IndexLink"/>
                <w:rtl w:val="true"/>
              </w:rPr>
              <w:tab/>
            </w:r>
            <w:r>
              <w:rPr>
                <w:rStyle w:val="IndexLink"/>
              </w:rPr>
              <w:t>183</w:t>
            </w:r>
          </w:hyperlink>
        </w:p>
        <w:p>
          <w:pPr>
            <w:pStyle w:val="Contents4"/>
            <w:tabs>
              <w:tab w:val="clear" w:pos="8176"/>
              <w:tab w:val="right" w:pos="9026" w:leader="dot"/>
            </w:tabs>
            <w:rPr/>
          </w:pPr>
          <w:hyperlink w:anchor="__RefHeading___Toc604663_73709187">
            <w:r>
              <w:rPr>
                <w:webHidden/>
                <w:rStyle w:val="IndexLink"/>
              </w:rPr>
              <w:t>2648</w:t>
            </w:r>
            <w:r>
              <w:rPr>
                <w:rStyle w:val="IndexLink"/>
                <w:rtl w:val="true"/>
              </w:rPr>
              <w:t xml:space="preserve"> - </w:t>
            </w:r>
            <w:r>
              <w:rPr>
                <w:rStyle w:val="IndexLink"/>
                <w:rtl w:val="true"/>
              </w:rPr>
              <w:t>سليمان بن الأحنف</w:t>
            </w:r>
            <w:r>
              <w:rPr>
                <w:rStyle w:val="IndexLink"/>
                <w:rtl w:val="true"/>
              </w:rPr>
              <w:tab/>
            </w:r>
            <w:r>
              <w:rPr>
                <w:rStyle w:val="IndexLink"/>
              </w:rPr>
              <w:t>183</w:t>
            </w:r>
          </w:hyperlink>
        </w:p>
        <w:p>
          <w:pPr>
            <w:pStyle w:val="Contents4"/>
            <w:tabs>
              <w:tab w:val="clear" w:pos="8176"/>
              <w:tab w:val="right" w:pos="9026" w:leader="dot"/>
            </w:tabs>
            <w:rPr/>
          </w:pPr>
          <w:hyperlink w:anchor="__RefHeading___Toc604665_73709187">
            <w:r>
              <w:rPr>
                <w:webHidden/>
                <w:rStyle w:val="IndexLink"/>
              </w:rPr>
              <w:t>2649</w:t>
            </w:r>
            <w:r>
              <w:rPr>
                <w:rStyle w:val="IndexLink"/>
                <w:rtl w:val="true"/>
              </w:rPr>
              <w:t xml:space="preserve"> - </w:t>
            </w:r>
            <w:r>
              <w:rPr>
                <w:rStyle w:val="IndexLink"/>
                <w:rtl w:val="true"/>
              </w:rPr>
              <w:t>سليمان بن أرقم</w:t>
            </w:r>
            <w:r>
              <w:rPr>
                <w:rStyle w:val="IndexLink"/>
                <w:rtl w:val="true"/>
              </w:rPr>
              <w:tab/>
            </w:r>
            <w:r>
              <w:rPr>
                <w:rStyle w:val="IndexLink"/>
              </w:rPr>
              <w:t>184</w:t>
            </w:r>
          </w:hyperlink>
        </w:p>
        <w:p>
          <w:pPr>
            <w:pStyle w:val="Contents4"/>
            <w:tabs>
              <w:tab w:val="clear" w:pos="8176"/>
              <w:tab w:val="right" w:pos="9026" w:leader="dot"/>
            </w:tabs>
            <w:rPr/>
          </w:pPr>
          <w:hyperlink w:anchor="__RefHeading___Toc604667_73709187">
            <w:r>
              <w:rPr>
                <w:webHidden/>
                <w:rStyle w:val="IndexLink"/>
              </w:rPr>
              <w:t>2650</w:t>
            </w:r>
            <w:r>
              <w:rPr>
                <w:rStyle w:val="IndexLink"/>
                <w:rtl w:val="true"/>
              </w:rPr>
              <w:t xml:space="preserve"> - </w:t>
            </w:r>
            <w:r>
              <w:rPr>
                <w:rStyle w:val="IndexLink"/>
                <w:rtl w:val="true"/>
              </w:rPr>
              <w:t>سليمان بن الأشعث بن إسحاق بن بشير بن عمرو بن عمران</w:t>
            </w:r>
            <w:r>
              <w:rPr>
                <w:rStyle w:val="IndexLink"/>
                <w:rtl w:val="true"/>
              </w:rPr>
              <w:tab/>
            </w:r>
            <w:r>
              <w:rPr>
                <w:rStyle w:val="IndexLink"/>
              </w:rPr>
              <w:t>196</w:t>
            </w:r>
          </w:hyperlink>
        </w:p>
        <w:p>
          <w:pPr>
            <w:pStyle w:val="Contents4"/>
            <w:tabs>
              <w:tab w:val="clear" w:pos="8176"/>
              <w:tab w:val="right" w:pos="9026" w:leader="dot"/>
            </w:tabs>
            <w:rPr/>
          </w:pPr>
          <w:hyperlink w:anchor="__RefHeading___Toc604669_73709187">
            <w:r>
              <w:rPr>
                <w:webHidden/>
                <w:rStyle w:val="IndexLink"/>
              </w:rPr>
              <w:t>2651</w:t>
            </w:r>
            <w:r>
              <w:rPr>
                <w:rStyle w:val="IndexLink"/>
                <w:rtl w:val="true"/>
              </w:rPr>
              <w:t xml:space="preserve"> - </w:t>
            </w:r>
            <w:r>
              <w:rPr>
                <w:rStyle w:val="IndexLink"/>
                <w:rtl w:val="true"/>
              </w:rPr>
              <w:t>سليمان بن أيّوب بن سليمان بن داود بن عبد اللّه بن حذلم</w:t>
            </w:r>
            <w:r>
              <w:rPr>
                <w:rStyle w:val="IndexLink"/>
                <w:rtl w:val="true"/>
              </w:rPr>
              <w:tab/>
            </w:r>
            <w:r>
              <w:rPr>
                <w:rStyle w:val="IndexLink"/>
              </w:rPr>
              <w:t>206</w:t>
            </w:r>
          </w:hyperlink>
        </w:p>
        <w:p>
          <w:pPr>
            <w:pStyle w:val="Contents4"/>
            <w:tabs>
              <w:tab w:val="clear" w:pos="8176"/>
              <w:tab w:val="right" w:pos="9026" w:leader="dot"/>
            </w:tabs>
            <w:rPr/>
          </w:pPr>
          <w:hyperlink w:anchor="__RefHeading___Toc604671_73709187">
            <w:r>
              <w:rPr>
                <w:webHidden/>
                <w:rStyle w:val="IndexLink"/>
              </w:rPr>
              <w:t>2652</w:t>
            </w:r>
            <w:r>
              <w:rPr>
                <w:rStyle w:val="IndexLink"/>
                <w:rtl w:val="true"/>
              </w:rPr>
              <w:t xml:space="preserve"> - </w:t>
            </w:r>
            <w:r>
              <w:rPr>
                <w:rStyle w:val="IndexLink"/>
                <w:rtl w:val="true"/>
              </w:rPr>
              <w:t>سليمان بن بزيع القارئ</w:t>
            </w:r>
            <w:r>
              <w:rPr>
                <w:rStyle w:val="IndexLink"/>
                <w:rtl w:val="true"/>
              </w:rPr>
              <w:tab/>
            </w:r>
            <w:r>
              <w:rPr>
                <w:rStyle w:val="IndexLink"/>
              </w:rPr>
              <w:t>208</w:t>
            </w:r>
          </w:hyperlink>
        </w:p>
        <w:p>
          <w:pPr>
            <w:pStyle w:val="Contents4"/>
            <w:tabs>
              <w:tab w:val="clear" w:pos="8176"/>
              <w:tab w:val="right" w:pos="9026" w:leader="dot"/>
            </w:tabs>
            <w:rPr/>
          </w:pPr>
          <w:hyperlink w:anchor="__RefHeading___Toc604673_73709187">
            <w:r>
              <w:rPr>
                <w:webHidden/>
                <w:rStyle w:val="IndexLink"/>
              </w:rPr>
              <w:t>2653</w:t>
            </w:r>
            <w:r>
              <w:rPr>
                <w:rStyle w:val="IndexLink"/>
                <w:rtl w:val="true"/>
              </w:rPr>
              <w:t xml:space="preserve"> - </w:t>
            </w:r>
            <w:r>
              <w:rPr>
                <w:rStyle w:val="IndexLink"/>
                <w:rtl w:val="true"/>
              </w:rPr>
              <w:t>سليمان بن بزيع رضيع المهدي</w:t>
            </w:r>
            <w:r>
              <w:rPr>
                <w:rStyle w:val="IndexLink"/>
                <w:rtl w:val="true"/>
              </w:rPr>
              <w:tab/>
            </w:r>
            <w:r>
              <w:rPr>
                <w:rStyle w:val="IndexLink"/>
              </w:rPr>
              <w:t>208</w:t>
            </w:r>
          </w:hyperlink>
        </w:p>
        <w:p>
          <w:pPr>
            <w:pStyle w:val="Contents4"/>
            <w:tabs>
              <w:tab w:val="clear" w:pos="8176"/>
              <w:tab w:val="right" w:pos="9026" w:leader="dot"/>
            </w:tabs>
            <w:rPr/>
          </w:pPr>
          <w:hyperlink w:anchor="__RefHeading___Toc604675_73709187">
            <w:r>
              <w:rPr>
                <w:webHidden/>
                <w:rStyle w:val="IndexLink"/>
              </w:rPr>
              <w:t>2654</w:t>
            </w:r>
            <w:r>
              <w:rPr>
                <w:rStyle w:val="IndexLink"/>
                <w:rtl w:val="true"/>
              </w:rPr>
              <w:t xml:space="preserve"> - </w:t>
            </w:r>
            <w:r>
              <w:rPr>
                <w:rStyle w:val="IndexLink"/>
                <w:rtl w:val="true"/>
              </w:rPr>
              <w:t xml:space="preserve">سليمان بن بشر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مبشّر </w:t>
            </w:r>
            <w:r>
              <w:rPr>
                <w:rStyle w:val="IndexLink"/>
                <w:rtl w:val="true"/>
              </w:rPr>
              <w:t xml:space="preserve">- </w:t>
            </w:r>
            <w:r>
              <w:rPr>
                <w:rStyle w:val="IndexLink"/>
                <w:rtl w:val="true"/>
              </w:rPr>
              <w:t>بن الوليد</w:t>
            </w:r>
            <w:r>
              <w:rPr>
                <w:rStyle w:val="IndexLink"/>
                <w:rtl w:val="true"/>
              </w:rPr>
              <w:tab/>
            </w:r>
            <w:r>
              <w:rPr>
                <w:rStyle w:val="IndexLink"/>
              </w:rPr>
              <w:t>209</w:t>
            </w:r>
          </w:hyperlink>
        </w:p>
        <w:p>
          <w:pPr>
            <w:pStyle w:val="Contents4"/>
            <w:tabs>
              <w:tab w:val="clear" w:pos="8176"/>
              <w:tab w:val="right" w:pos="9026" w:leader="dot"/>
            </w:tabs>
            <w:rPr/>
          </w:pPr>
          <w:hyperlink w:anchor="__RefHeading___Toc604677_73709187">
            <w:r>
              <w:rPr>
                <w:webHidden/>
                <w:rStyle w:val="IndexLink"/>
              </w:rPr>
              <w:t>2655</w:t>
            </w:r>
            <w:r>
              <w:rPr>
                <w:rStyle w:val="IndexLink"/>
                <w:rtl w:val="true"/>
              </w:rPr>
              <w:t xml:space="preserve"> - </w:t>
            </w:r>
            <w:r>
              <w:rPr>
                <w:rStyle w:val="IndexLink"/>
                <w:rtl w:val="true"/>
              </w:rPr>
              <w:t>سليمان بن بلال بن أبي الدّرداء</w:t>
            </w:r>
            <w:r>
              <w:rPr>
                <w:rStyle w:val="IndexLink"/>
                <w:rtl w:val="true"/>
              </w:rPr>
              <w:tab/>
            </w:r>
            <w:r>
              <w:rPr>
                <w:rStyle w:val="IndexLink"/>
              </w:rPr>
              <w:t>209</w:t>
            </w:r>
          </w:hyperlink>
        </w:p>
        <w:p>
          <w:pPr>
            <w:pStyle w:val="Contents4"/>
            <w:tabs>
              <w:tab w:val="clear" w:pos="8176"/>
              <w:tab w:val="right" w:pos="9026" w:leader="dot"/>
            </w:tabs>
            <w:rPr/>
          </w:pPr>
          <w:hyperlink w:anchor="__RefHeading___Toc604679_73709187">
            <w:r>
              <w:rPr>
                <w:webHidden/>
                <w:rStyle w:val="IndexLink"/>
              </w:rPr>
              <w:t>2656</w:t>
            </w:r>
            <w:r>
              <w:rPr>
                <w:rStyle w:val="IndexLink"/>
                <w:rtl w:val="true"/>
              </w:rPr>
              <w:t xml:space="preserve"> - </w:t>
            </w:r>
            <w:r>
              <w:rPr>
                <w:rStyle w:val="IndexLink"/>
                <w:rtl w:val="true"/>
              </w:rPr>
              <w:t>سليمان بن حبيب</w:t>
            </w:r>
            <w:r>
              <w:rPr>
                <w:rStyle w:val="IndexLink"/>
                <w:rtl w:val="true"/>
              </w:rPr>
              <w:tab/>
            </w:r>
            <w:r>
              <w:rPr>
                <w:rStyle w:val="IndexLink"/>
              </w:rPr>
              <w:t>210</w:t>
            </w:r>
          </w:hyperlink>
        </w:p>
        <w:p>
          <w:pPr>
            <w:pStyle w:val="Contents4"/>
            <w:tabs>
              <w:tab w:val="clear" w:pos="8176"/>
              <w:tab w:val="right" w:pos="9026" w:leader="dot"/>
            </w:tabs>
            <w:rPr/>
          </w:pPr>
          <w:hyperlink w:anchor="__RefHeading___Toc604681_73709187">
            <w:r>
              <w:rPr>
                <w:webHidden/>
                <w:rStyle w:val="IndexLink"/>
              </w:rPr>
              <w:t>2657</w:t>
            </w:r>
            <w:r>
              <w:rPr>
                <w:rStyle w:val="IndexLink"/>
                <w:rtl w:val="true"/>
              </w:rPr>
              <w:t xml:space="preserve"> - </w:t>
            </w:r>
            <w:r>
              <w:rPr>
                <w:rStyle w:val="IndexLink"/>
                <w:rtl w:val="true"/>
              </w:rPr>
              <w:t>سليمان بن أبي حثمة بن حذيفة بن غانم</w:t>
            </w:r>
            <w:r>
              <w:rPr>
                <w:rStyle w:val="IndexLink"/>
                <w:rtl w:val="true"/>
              </w:rPr>
              <w:tab/>
            </w:r>
            <w:r>
              <w:rPr>
                <w:rStyle w:val="IndexLink"/>
              </w:rPr>
              <w:t>218</w:t>
            </w:r>
          </w:hyperlink>
        </w:p>
        <w:p>
          <w:pPr>
            <w:pStyle w:val="Contents4"/>
            <w:tabs>
              <w:tab w:val="clear" w:pos="8176"/>
              <w:tab w:val="right" w:pos="9026" w:leader="dot"/>
            </w:tabs>
            <w:rPr/>
          </w:pPr>
          <w:hyperlink w:anchor="__RefHeading___Toc604683_73709187">
            <w:r>
              <w:rPr>
                <w:webHidden/>
                <w:rStyle w:val="IndexLink"/>
              </w:rPr>
              <w:t>2658</w:t>
            </w:r>
            <w:r>
              <w:rPr>
                <w:rStyle w:val="IndexLink"/>
                <w:rtl w:val="true"/>
              </w:rPr>
              <w:t xml:space="preserve"> - </w:t>
            </w:r>
            <w:r>
              <w:rPr>
                <w:rStyle w:val="IndexLink"/>
                <w:rtl w:val="true"/>
              </w:rPr>
              <w:t>سليمان بن حميد المزني</w:t>
            </w:r>
            <w:r>
              <w:rPr>
                <w:rStyle w:val="IndexLink"/>
                <w:rtl w:val="true"/>
              </w:rPr>
              <w:tab/>
            </w:r>
            <w:r>
              <w:rPr>
                <w:rStyle w:val="IndexLink"/>
              </w:rPr>
              <w:t>225</w:t>
            </w:r>
          </w:hyperlink>
        </w:p>
        <w:p>
          <w:pPr>
            <w:pStyle w:val="Contents4"/>
            <w:tabs>
              <w:tab w:val="clear" w:pos="8176"/>
              <w:tab w:val="right" w:pos="9026" w:leader="dot"/>
            </w:tabs>
            <w:rPr/>
          </w:pPr>
          <w:hyperlink w:anchor="__RefHeading___Toc604685_73709187">
            <w:r>
              <w:rPr>
                <w:webHidden/>
                <w:rStyle w:val="IndexLink"/>
              </w:rPr>
              <w:t>2659</w:t>
            </w:r>
            <w:r>
              <w:rPr>
                <w:rStyle w:val="IndexLink"/>
                <w:rtl w:val="true"/>
              </w:rPr>
              <w:t xml:space="preserve"> - </w:t>
            </w:r>
            <w:r>
              <w:rPr>
                <w:rStyle w:val="IndexLink"/>
                <w:rtl w:val="true"/>
              </w:rPr>
              <w:t>سليمان بن حيّان</w:t>
            </w:r>
            <w:r>
              <w:rPr>
                <w:rStyle w:val="IndexLink"/>
                <w:rtl w:val="true"/>
              </w:rPr>
              <w:tab/>
            </w:r>
            <w:r>
              <w:rPr>
                <w:rStyle w:val="IndexLink"/>
              </w:rPr>
              <w:t>227</w:t>
            </w:r>
          </w:hyperlink>
        </w:p>
        <w:p>
          <w:pPr>
            <w:pStyle w:val="Contents4"/>
            <w:tabs>
              <w:tab w:val="clear" w:pos="8176"/>
              <w:tab w:val="right" w:pos="9026" w:leader="dot"/>
            </w:tabs>
            <w:rPr/>
          </w:pPr>
          <w:hyperlink w:anchor="__RefHeading___Toc604687_73709187">
            <w:r>
              <w:rPr>
                <w:webHidden/>
                <w:rStyle w:val="IndexLink"/>
              </w:rPr>
              <w:t>2660</w:t>
            </w:r>
            <w:r>
              <w:rPr>
                <w:rStyle w:val="IndexLink"/>
                <w:rtl w:val="true"/>
              </w:rPr>
              <w:t xml:space="preserve"> - </w:t>
            </w:r>
            <w:r>
              <w:rPr>
                <w:rStyle w:val="IndexLink"/>
                <w:rtl w:val="true"/>
              </w:rPr>
              <w:t>سليمان بن خلف بن سعد بن أيوب بن وارث</w:t>
            </w:r>
            <w:r>
              <w:rPr>
                <w:rStyle w:val="IndexLink"/>
                <w:rtl w:val="true"/>
              </w:rPr>
              <w:tab/>
            </w:r>
            <w:r>
              <w:rPr>
                <w:rStyle w:val="IndexLink"/>
              </w:rPr>
              <w:t>229</w:t>
            </w:r>
          </w:hyperlink>
        </w:p>
        <w:p>
          <w:pPr>
            <w:pStyle w:val="Contents4"/>
            <w:tabs>
              <w:tab w:val="clear" w:pos="8176"/>
              <w:tab w:val="right" w:pos="9026" w:leader="dot"/>
            </w:tabs>
            <w:rPr/>
          </w:pPr>
          <w:hyperlink w:anchor="__RefHeading___Toc604689_73709187">
            <w:r>
              <w:rPr>
                <w:webHidden/>
                <w:rStyle w:val="IndexLink"/>
              </w:rPr>
              <w:t>2661</w:t>
            </w:r>
            <w:r>
              <w:rPr>
                <w:rStyle w:val="IndexLink"/>
                <w:rtl w:val="true"/>
              </w:rPr>
              <w:t xml:space="preserve"> - </w:t>
            </w:r>
            <w:r>
              <w:rPr>
                <w:rStyle w:val="IndexLink"/>
                <w:rtl w:val="true"/>
              </w:rPr>
              <w:t>سليمان بن خيثمة بن سليمان</w:t>
            </w:r>
            <w:r>
              <w:rPr>
                <w:rStyle w:val="IndexLink"/>
                <w:rtl w:val="true"/>
              </w:rPr>
              <w:tab/>
            </w:r>
            <w:r>
              <w:rPr>
                <w:rStyle w:val="IndexLink"/>
              </w:rPr>
              <w:t>234</w:t>
            </w:r>
          </w:hyperlink>
        </w:p>
        <w:p>
          <w:pPr>
            <w:pStyle w:val="Contents4"/>
            <w:tabs>
              <w:tab w:val="clear" w:pos="8176"/>
              <w:tab w:val="right" w:pos="9026" w:leader="dot"/>
            </w:tabs>
            <w:rPr/>
          </w:pPr>
          <w:hyperlink w:anchor="__RefHeading___Toc604691_73709187">
            <w:r>
              <w:rPr>
                <w:webHidden/>
                <w:rStyle w:val="IndexLink"/>
              </w:rPr>
              <w:t>2662</w:t>
            </w:r>
            <w:r>
              <w:rPr>
                <w:rStyle w:val="IndexLink"/>
                <w:rtl w:val="true"/>
              </w:rPr>
              <w:t xml:space="preserve"> - </w:t>
            </w:r>
            <w:r>
              <w:rPr>
                <w:rStyle w:val="IndexLink"/>
                <w:rtl w:val="true"/>
              </w:rPr>
              <w:t>سليمان بن داود</w:t>
            </w:r>
            <w:r>
              <w:rPr>
                <w:rStyle w:val="IndexLink"/>
                <w:rtl w:val="true"/>
              </w:rPr>
              <w:tab/>
            </w:r>
            <w:r>
              <w:rPr>
                <w:rStyle w:val="IndexLink"/>
              </w:rPr>
              <w:t>235</w:t>
            </w:r>
          </w:hyperlink>
        </w:p>
        <w:p>
          <w:pPr>
            <w:pStyle w:val="Contents4"/>
            <w:tabs>
              <w:tab w:val="clear" w:pos="8176"/>
              <w:tab w:val="right" w:pos="9026" w:leader="dot"/>
            </w:tabs>
            <w:rPr/>
          </w:pPr>
          <w:hyperlink w:anchor="__RefHeading___Toc604693_73709187">
            <w:r>
              <w:rPr>
                <w:webHidden/>
                <w:rStyle w:val="IndexLink"/>
              </w:rPr>
              <w:t>2663</w:t>
            </w:r>
            <w:r>
              <w:rPr>
                <w:rStyle w:val="IndexLink"/>
                <w:rtl w:val="true"/>
              </w:rPr>
              <w:t xml:space="preserve"> - </w:t>
            </w:r>
            <w:r>
              <w:rPr>
                <w:rStyle w:val="IndexLink"/>
                <w:rtl w:val="true"/>
              </w:rPr>
              <w:t>سليمان بن داود بن جناح بن روح بن جناح</w:t>
            </w:r>
            <w:r>
              <w:rPr>
                <w:rStyle w:val="IndexLink"/>
                <w:rtl w:val="true"/>
              </w:rPr>
              <w:tab/>
            </w:r>
            <w:r>
              <w:rPr>
                <w:rStyle w:val="IndexLink"/>
              </w:rPr>
              <w:t>304</w:t>
            </w:r>
          </w:hyperlink>
        </w:p>
        <w:p>
          <w:pPr>
            <w:pStyle w:val="Contents4"/>
            <w:tabs>
              <w:tab w:val="clear" w:pos="8176"/>
              <w:tab w:val="right" w:pos="9026" w:leader="dot"/>
            </w:tabs>
            <w:rPr/>
          </w:pPr>
          <w:hyperlink w:anchor="__RefHeading___Toc604695_73709187">
            <w:r>
              <w:rPr>
                <w:webHidden/>
                <w:rStyle w:val="IndexLink"/>
              </w:rPr>
              <w:t>2664</w:t>
            </w:r>
            <w:r>
              <w:rPr>
                <w:rStyle w:val="IndexLink"/>
                <w:rtl w:val="true"/>
              </w:rPr>
              <w:t xml:space="preserve"> - </w:t>
            </w:r>
            <w:r>
              <w:rPr>
                <w:rStyle w:val="IndexLink"/>
                <w:rtl w:val="true"/>
              </w:rPr>
              <w:t>سليمان بن داود بن أبي حفص</w:t>
            </w:r>
            <w:r>
              <w:rPr>
                <w:rStyle w:val="IndexLink"/>
                <w:rtl w:val="true"/>
              </w:rPr>
              <w:tab/>
            </w:r>
            <w:r>
              <w:rPr>
                <w:rStyle w:val="IndexLink"/>
              </w:rPr>
              <w:t>304</w:t>
            </w:r>
          </w:hyperlink>
        </w:p>
        <w:p>
          <w:pPr>
            <w:pStyle w:val="Contents4"/>
            <w:tabs>
              <w:tab w:val="clear" w:pos="8176"/>
              <w:tab w:val="right" w:pos="9026" w:leader="dot"/>
            </w:tabs>
            <w:rPr/>
          </w:pPr>
          <w:hyperlink w:anchor="__RefHeading___Toc604697_73709187">
            <w:r>
              <w:rPr>
                <w:webHidden/>
                <w:rStyle w:val="IndexLink"/>
              </w:rPr>
              <w:t>2665</w:t>
            </w:r>
            <w:r>
              <w:rPr>
                <w:rStyle w:val="IndexLink"/>
                <w:rtl w:val="true"/>
              </w:rPr>
              <w:t xml:space="preserve"> - </w:t>
            </w:r>
            <w:r>
              <w:rPr>
                <w:rStyle w:val="IndexLink"/>
                <w:rtl w:val="true"/>
              </w:rPr>
              <w:t>سليمان بن داود بن خالد بن عبّاد</w:t>
            </w:r>
            <w:r>
              <w:rPr>
                <w:rStyle w:val="IndexLink"/>
                <w:rtl w:val="true"/>
              </w:rPr>
              <w:tab/>
            </w:r>
            <w:r>
              <w:rPr>
                <w:rStyle w:val="IndexLink"/>
              </w:rPr>
              <w:t>307</w:t>
            </w:r>
          </w:hyperlink>
        </w:p>
        <w:p>
          <w:pPr>
            <w:pStyle w:val="Contents4"/>
            <w:tabs>
              <w:tab w:val="clear" w:pos="8176"/>
              <w:tab w:val="right" w:pos="9026" w:leader="dot"/>
            </w:tabs>
            <w:rPr/>
          </w:pPr>
          <w:hyperlink w:anchor="__RefHeading___Toc604699_73709187">
            <w:r>
              <w:rPr>
                <w:webHidden/>
                <w:rStyle w:val="IndexLink"/>
              </w:rPr>
              <w:t>2666</w:t>
            </w:r>
            <w:r>
              <w:rPr>
                <w:rStyle w:val="IndexLink"/>
                <w:rtl w:val="true"/>
              </w:rPr>
              <w:t xml:space="preserve"> - </w:t>
            </w:r>
            <w:r>
              <w:rPr>
                <w:rStyle w:val="IndexLink"/>
                <w:rtl w:val="true"/>
              </w:rPr>
              <w:t>سليمان بن داود بن عبد اللّه</w:t>
            </w:r>
            <w:r>
              <w:rPr>
                <w:rStyle w:val="IndexLink"/>
                <w:rtl w:val="true"/>
              </w:rPr>
              <w:tab/>
            </w:r>
            <w:r>
              <w:rPr>
                <w:rStyle w:val="IndexLink"/>
              </w:rPr>
              <w:t>307</w:t>
            </w:r>
          </w:hyperlink>
        </w:p>
        <w:p>
          <w:pPr>
            <w:pStyle w:val="Contents4"/>
            <w:tabs>
              <w:tab w:val="clear" w:pos="8176"/>
              <w:tab w:val="right" w:pos="9026" w:leader="dot"/>
            </w:tabs>
            <w:rPr/>
          </w:pPr>
          <w:hyperlink w:anchor="__RefHeading___Toc604701_73709187">
            <w:r>
              <w:rPr>
                <w:webHidden/>
                <w:rStyle w:val="IndexLink"/>
              </w:rPr>
              <w:t>2667</w:t>
            </w:r>
            <w:r>
              <w:rPr>
                <w:rStyle w:val="IndexLink"/>
                <w:rtl w:val="true"/>
              </w:rPr>
              <w:t xml:space="preserve"> - </w:t>
            </w:r>
            <w:r>
              <w:rPr>
                <w:rStyle w:val="IndexLink"/>
                <w:rtl w:val="true"/>
              </w:rPr>
              <w:t>سليمان بن داود بن عبيد اللّه</w:t>
            </w:r>
            <w:r>
              <w:rPr>
                <w:rStyle w:val="IndexLink"/>
                <w:rtl w:val="true"/>
              </w:rPr>
              <w:tab/>
            </w:r>
            <w:r>
              <w:rPr>
                <w:rStyle w:val="IndexLink"/>
              </w:rPr>
              <w:t>308</w:t>
            </w:r>
          </w:hyperlink>
        </w:p>
        <w:p>
          <w:pPr>
            <w:pStyle w:val="Contents4"/>
            <w:tabs>
              <w:tab w:val="clear" w:pos="8176"/>
              <w:tab w:val="right" w:pos="9026" w:leader="dot"/>
            </w:tabs>
            <w:rPr/>
          </w:pPr>
          <w:hyperlink w:anchor="__RefHeading___Toc604703_73709187">
            <w:r>
              <w:rPr>
                <w:webHidden/>
                <w:rStyle w:val="IndexLink"/>
              </w:rPr>
              <w:t>2668</w:t>
            </w:r>
            <w:r>
              <w:rPr>
                <w:rStyle w:val="IndexLink"/>
                <w:rtl w:val="true"/>
              </w:rPr>
              <w:t xml:space="preserve"> - </w:t>
            </w:r>
            <w:r>
              <w:rPr>
                <w:rStyle w:val="IndexLink"/>
                <w:rtl w:val="true"/>
              </w:rPr>
              <w:t>سليمان بن داود بن مروان بن الحكم</w:t>
            </w:r>
            <w:r>
              <w:rPr>
                <w:rStyle w:val="IndexLink"/>
                <w:rtl w:val="true"/>
              </w:rPr>
              <w:tab/>
            </w:r>
            <w:r>
              <w:rPr>
                <w:rStyle w:val="IndexLink"/>
              </w:rPr>
              <w:t>308</w:t>
            </w:r>
          </w:hyperlink>
        </w:p>
        <w:p>
          <w:pPr>
            <w:pStyle w:val="Contents4"/>
            <w:tabs>
              <w:tab w:val="clear" w:pos="8176"/>
              <w:tab w:val="right" w:pos="9026" w:leader="dot"/>
            </w:tabs>
            <w:rPr/>
          </w:pPr>
          <w:hyperlink w:anchor="__RefHeading___Toc604705_73709187">
            <w:r>
              <w:rPr>
                <w:webHidden/>
                <w:rStyle w:val="IndexLink"/>
              </w:rPr>
              <w:t>2669</w:t>
            </w:r>
            <w:r>
              <w:rPr>
                <w:rStyle w:val="IndexLink"/>
                <w:rtl w:val="true"/>
              </w:rPr>
              <w:t xml:space="preserve"> - </w:t>
            </w:r>
            <w:r>
              <w:rPr>
                <w:rStyle w:val="IndexLink"/>
                <w:rtl w:val="true"/>
              </w:rPr>
              <w:t>سليمان بن داود</w:t>
            </w:r>
            <w:r>
              <w:rPr>
                <w:rStyle w:val="IndexLink"/>
                <w:rtl w:val="true"/>
              </w:rPr>
              <w:tab/>
            </w:r>
            <w:r>
              <w:rPr>
                <w:rStyle w:val="IndexLink"/>
              </w:rPr>
              <w:t>308</w:t>
            </w:r>
          </w:hyperlink>
        </w:p>
        <w:p>
          <w:pPr>
            <w:pStyle w:val="Contents4"/>
            <w:tabs>
              <w:tab w:val="clear" w:pos="8176"/>
              <w:tab w:val="right" w:pos="9026" w:leader="dot"/>
            </w:tabs>
            <w:rPr/>
          </w:pPr>
          <w:hyperlink w:anchor="__RefHeading___Toc604707_73709187">
            <w:r>
              <w:rPr>
                <w:webHidden/>
                <w:rStyle w:val="IndexLink"/>
              </w:rPr>
              <w:t>2670</w:t>
            </w:r>
            <w:r>
              <w:rPr>
                <w:rStyle w:val="IndexLink"/>
                <w:rtl w:val="true"/>
              </w:rPr>
              <w:t xml:space="preserve"> - </w:t>
            </w:r>
            <w:r>
              <w:rPr>
                <w:rStyle w:val="IndexLink"/>
                <w:rtl w:val="true"/>
              </w:rPr>
              <w:t>سليمان بن داود الخشني</w:t>
            </w:r>
            <w:r>
              <w:rPr>
                <w:rStyle w:val="IndexLink"/>
                <w:rtl w:val="true"/>
              </w:rPr>
              <w:tab/>
            </w:r>
            <w:r>
              <w:rPr>
                <w:rStyle w:val="IndexLink"/>
              </w:rPr>
              <w:t>319</w:t>
            </w:r>
          </w:hyperlink>
        </w:p>
        <w:p>
          <w:pPr>
            <w:pStyle w:val="Contents4"/>
            <w:tabs>
              <w:tab w:val="clear" w:pos="8176"/>
              <w:tab w:val="right" w:pos="9026" w:leader="dot"/>
            </w:tabs>
            <w:rPr/>
          </w:pPr>
          <w:hyperlink w:anchor="__RefHeading___Toc604709_73709187">
            <w:r>
              <w:rPr>
                <w:webHidden/>
                <w:rStyle w:val="IndexLink"/>
              </w:rPr>
              <w:t>2671</w:t>
            </w:r>
            <w:r>
              <w:rPr>
                <w:rStyle w:val="IndexLink"/>
                <w:rtl w:val="true"/>
              </w:rPr>
              <w:t xml:space="preserve"> - </w:t>
            </w:r>
            <w:r>
              <w:rPr>
                <w:rStyle w:val="IndexLink"/>
                <w:rtl w:val="true"/>
              </w:rPr>
              <w:t xml:space="preserve">سليمان بن داود </w:t>
            </w:r>
            <w:r>
              <w:rPr>
                <w:rStyle w:val="IndexLink"/>
                <w:rtl w:val="true"/>
              </w:rPr>
              <w:t>[</w:t>
            </w:r>
            <w:r>
              <w:rPr>
                <w:rStyle w:val="IndexLink"/>
                <w:rtl w:val="true"/>
              </w:rPr>
              <w:t>الدمشقي</w:t>
            </w:r>
            <w:r>
              <w:rPr>
                <w:rStyle w:val="IndexLink"/>
                <w:rtl w:val="true"/>
              </w:rPr>
              <w:t>]</w:t>
              <w:tab/>
            </w:r>
            <w:r>
              <w:rPr>
                <w:rStyle w:val="IndexLink"/>
              </w:rPr>
              <w:t>320</w:t>
            </w:r>
          </w:hyperlink>
        </w:p>
        <w:p>
          <w:pPr>
            <w:pStyle w:val="Contents4"/>
            <w:tabs>
              <w:tab w:val="clear" w:pos="8176"/>
              <w:tab w:val="right" w:pos="9026" w:leader="dot"/>
            </w:tabs>
            <w:rPr/>
          </w:pPr>
          <w:hyperlink w:anchor="__RefHeading___Toc604711_73709187">
            <w:r>
              <w:rPr>
                <w:webHidden/>
                <w:rStyle w:val="IndexLink"/>
              </w:rPr>
              <w:t>2672</w:t>
            </w:r>
            <w:r>
              <w:rPr>
                <w:rStyle w:val="IndexLink"/>
                <w:rtl w:val="true"/>
              </w:rPr>
              <w:t xml:space="preserve"> - </w:t>
            </w:r>
            <w:r>
              <w:rPr>
                <w:rStyle w:val="IndexLink"/>
                <w:rtl w:val="true"/>
              </w:rPr>
              <w:t>سليمان بن داود الدمشقي</w:t>
            </w:r>
            <w:r>
              <w:rPr>
                <w:rStyle w:val="IndexLink"/>
                <w:rtl w:val="true"/>
              </w:rPr>
              <w:tab/>
            </w:r>
            <w:r>
              <w:rPr>
                <w:rStyle w:val="IndexLink"/>
              </w:rPr>
              <w:t>320</w:t>
            </w:r>
          </w:hyperlink>
        </w:p>
        <w:p>
          <w:pPr>
            <w:pStyle w:val="Contents4"/>
            <w:tabs>
              <w:tab w:val="clear" w:pos="8176"/>
              <w:tab w:val="right" w:pos="9026" w:leader="dot"/>
            </w:tabs>
            <w:rPr/>
          </w:pPr>
          <w:hyperlink w:anchor="__RefHeading___Toc604713_73709187">
            <w:r>
              <w:rPr>
                <w:webHidden/>
                <w:rStyle w:val="IndexLink"/>
              </w:rPr>
              <w:t>2673</w:t>
            </w:r>
            <w:r>
              <w:rPr>
                <w:rStyle w:val="IndexLink"/>
                <w:rtl w:val="true"/>
              </w:rPr>
              <w:t xml:space="preserve"> - </w:t>
            </w:r>
            <w:r>
              <w:rPr>
                <w:rStyle w:val="IndexLink"/>
                <w:rtl w:val="true"/>
              </w:rPr>
              <w:t>سليمان بن رحيق</w:t>
            </w:r>
            <w:r>
              <w:rPr>
                <w:rStyle w:val="IndexLink"/>
                <w:rtl w:val="true"/>
              </w:rPr>
              <w:tab/>
            </w:r>
            <w:r>
              <w:rPr>
                <w:rStyle w:val="IndexLink"/>
              </w:rPr>
              <w:t>320</w:t>
            </w:r>
          </w:hyperlink>
        </w:p>
        <w:p>
          <w:pPr>
            <w:pStyle w:val="Contents4"/>
            <w:tabs>
              <w:tab w:val="clear" w:pos="8176"/>
              <w:tab w:val="right" w:pos="9026" w:leader="dot"/>
            </w:tabs>
            <w:rPr/>
          </w:pPr>
          <w:hyperlink w:anchor="__RefHeading___Toc604715_73709187">
            <w:r>
              <w:rPr>
                <w:webHidden/>
                <w:rStyle w:val="IndexLink"/>
              </w:rPr>
              <w:t>2674</w:t>
            </w:r>
            <w:r>
              <w:rPr>
                <w:rStyle w:val="IndexLink"/>
                <w:rtl w:val="true"/>
              </w:rPr>
              <w:t xml:space="preserve"> - </w:t>
            </w:r>
            <w:r>
              <w:rPr>
                <w:rStyle w:val="IndexLink"/>
                <w:rtl w:val="true"/>
              </w:rPr>
              <w:t>سليمان بن الربيع</w:t>
            </w:r>
            <w:r>
              <w:rPr>
                <w:rStyle w:val="IndexLink"/>
                <w:rtl w:val="true"/>
              </w:rPr>
              <w:tab/>
            </w:r>
            <w:r>
              <w:rPr>
                <w:rStyle w:val="IndexLink"/>
              </w:rPr>
              <w:t>321</w:t>
            </w:r>
          </w:hyperlink>
        </w:p>
        <w:p>
          <w:pPr>
            <w:pStyle w:val="Contents4"/>
            <w:tabs>
              <w:tab w:val="clear" w:pos="8176"/>
              <w:tab w:val="right" w:pos="9026" w:leader="dot"/>
            </w:tabs>
            <w:rPr/>
          </w:pPr>
          <w:hyperlink w:anchor="__RefHeading___Toc604717_73709187">
            <w:r>
              <w:rPr>
                <w:webHidden/>
                <w:rStyle w:val="IndexLink"/>
              </w:rPr>
              <w:t>2675</w:t>
            </w:r>
            <w:r>
              <w:rPr>
                <w:rStyle w:val="IndexLink"/>
                <w:rtl w:val="true"/>
              </w:rPr>
              <w:t xml:space="preserve"> - </w:t>
            </w:r>
            <w:r>
              <w:rPr>
                <w:rStyle w:val="IndexLink"/>
                <w:rtl w:val="true"/>
              </w:rPr>
              <w:t>سليمان بن زيادة الغساني</w:t>
            </w:r>
            <w:r>
              <w:rPr>
                <w:rStyle w:val="IndexLink"/>
                <w:rtl w:val="true"/>
              </w:rPr>
              <w:tab/>
            </w:r>
            <w:r>
              <w:rPr>
                <w:rStyle w:val="IndexLink"/>
              </w:rPr>
              <w:t>321</w:t>
            </w:r>
          </w:hyperlink>
        </w:p>
        <w:p>
          <w:pPr>
            <w:pStyle w:val="Contents4"/>
            <w:tabs>
              <w:tab w:val="clear" w:pos="8176"/>
              <w:tab w:val="right" w:pos="9026" w:leader="dot"/>
            </w:tabs>
            <w:rPr/>
          </w:pPr>
          <w:hyperlink w:anchor="__RefHeading___Toc604719_73709187">
            <w:r>
              <w:rPr>
                <w:webHidden/>
                <w:rStyle w:val="IndexLink"/>
              </w:rPr>
              <w:t>2676</w:t>
            </w:r>
            <w:r>
              <w:rPr>
                <w:rStyle w:val="IndexLink"/>
                <w:rtl w:val="true"/>
              </w:rPr>
              <w:t xml:space="preserve"> - </w:t>
            </w:r>
            <w:r>
              <w:rPr>
                <w:rStyle w:val="IndexLink"/>
                <w:rtl w:val="true"/>
              </w:rPr>
              <w:t>سليمان بن أبي السائب القرشي مولاهم</w:t>
            </w:r>
            <w:r>
              <w:rPr>
                <w:rStyle w:val="IndexLink"/>
                <w:rtl w:val="true"/>
              </w:rPr>
              <w:tab/>
            </w:r>
            <w:r>
              <w:rPr>
                <w:rStyle w:val="IndexLink"/>
              </w:rPr>
              <w:t>321</w:t>
            </w:r>
          </w:hyperlink>
        </w:p>
        <w:p>
          <w:pPr>
            <w:pStyle w:val="Contents4"/>
            <w:tabs>
              <w:tab w:val="clear" w:pos="8176"/>
              <w:tab w:val="right" w:pos="9026" w:leader="dot"/>
            </w:tabs>
            <w:rPr/>
          </w:pPr>
          <w:hyperlink w:anchor="__RefHeading___Toc604721_73709187">
            <w:r>
              <w:rPr>
                <w:webHidden/>
                <w:rStyle w:val="IndexLink"/>
              </w:rPr>
              <w:t>2677</w:t>
            </w:r>
            <w:r>
              <w:rPr>
                <w:rStyle w:val="IndexLink"/>
                <w:rtl w:val="true"/>
              </w:rPr>
              <w:t xml:space="preserve"> - </w:t>
            </w:r>
            <w:r>
              <w:rPr>
                <w:rStyle w:val="IndexLink"/>
                <w:rtl w:val="true"/>
              </w:rPr>
              <w:t>سليمان بن سعد الخشني مولاهم</w:t>
            </w:r>
            <w:r>
              <w:rPr>
                <w:rStyle w:val="IndexLink"/>
                <w:rtl w:val="true"/>
              </w:rPr>
              <w:tab/>
            </w:r>
            <w:r>
              <w:rPr>
                <w:rStyle w:val="IndexLink"/>
              </w:rPr>
              <w:t>322</w:t>
            </w:r>
          </w:hyperlink>
        </w:p>
        <w:p>
          <w:pPr>
            <w:pStyle w:val="Contents4"/>
            <w:tabs>
              <w:tab w:val="clear" w:pos="8176"/>
              <w:tab w:val="right" w:pos="9026" w:leader="dot"/>
            </w:tabs>
            <w:rPr/>
          </w:pPr>
          <w:hyperlink w:anchor="__RefHeading___Toc604723_73709187">
            <w:r>
              <w:rPr>
                <w:webHidden/>
                <w:rStyle w:val="IndexLink"/>
              </w:rPr>
              <w:t>2678</w:t>
            </w:r>
            <w:r>
              <w:rPr>
                <w:rStyle w:val="IndexLink"/>
                <w:rtl w:val="true"/>
              </w:rPr>
              <w:t xml:space="preserve"> - </w:t>
            </w:r>
            <w:r>
              <w:rPr>
                <w:rStyle w:val="IndexLink"/>
                <w:rtl w:val="true"/>
              </w:rPr>
              <w:t>سليمان بن سلمة بن عبد الجبار</w:t>
            </w:r>
            <w:r>
              <w:rPr>
                <w:rStyle w:val="IndexLink"/>
                <w:rtl w:val="true"/>
              </w:rPr>
              <w:tab/>
            </w:r>
            <w:r>
              <w:rPr>
                <w:rStyle w:val="IndexLink"/>
              </w:rPr>
              <w:t>326</w:t>
            </w:r>
          </w:hyperlink>
        </w:p>
        <w:p>
          <w:pPr>
            <w:pStyle w:val="Contents4"/>
            <w:tabs>
              <w:tab w:val="clear" w:pos="8176"/>
              <w:tab w:val="right" w:pos="9026" w:leader="dot"/>
            </w:tabs>
            <w:rPr/>
          </w:pPr>
          <w:hyperlink w:anchor="__RefHeading___Toc604725_73709187">
            <w:r>
              <w:rPr>
                <w:webHidden/>
                <w:rStyle w:val="IndexLink"/>
              </w:rPr>
              <w:t>2679</w:t>
            </w:r>
            <w:r>
              <w:rPr>
                <w:rStyle w:val="IndexLink"/>
                <w:rtl w:val="true"/>
              </w:rPr>
              <w:t xml:space="preserve"> - </w:t>
            </w:r>
            <w:r>
              <w:rPr>
                <w:rStyle w:val="IndexLink"/>
                <w:rtl w:val="true"/>
              </w:rPr>
              <w:t>سليمان بن سليم</w:t>
            </w:r>
            <w:r>
              <w:rPr>
                <w:rStyle w:val="IndexLink"/>
                <w:rtl w:val="true"/>
              </w:rPr>
              <w:tab/>
            </w:r>
            <w:r>
              <w:rPr>
                <w:rStyle w:val="IndexLink"/>
              </w:rPr>
              <w:t>329</w:t>
            </w:r>
          </w:hyperlink>
        </w:p>
        <w:p>
          <w:pPr>
            <w:pStyle w:val="Contents4"/>
            <w:tabs>
              <w:tab w:val="clear" w:pos="8176"/>
              <w:tab w:val="right" w:pos="9026" w:leader="dot"/>
            </w:tabs>
            <w:rPr/>
          </w:pPr>
          <w:hyperlink w:anchor="__RefHeading___Toc604727_73709187">
            <w:r>
              <w:rPr>
                <w:webHidden/>
                <w:rStyle w:val="IndexLink"/>
              </w:rPr>
              <w:t>2680</w:t>
            </w:r>
            <w:r>
              <w:rPr>
                <w:rStyle w:val="IndexLink"/>
                <w:rtl w:val="true"/>
              </w:rPr>
              <w:t xml:space="preserve"> - </w:t>
            </w:r>
            <w:r>
              <w:rPr>
                <w:rStyle w:val="IndexLink"/>
                <w:rtl w:val="true"/>
              </w:rPr>
              <w:t>سليمان بن سليم بن كيسان مولى كلب</w:t>
            </w:r>
            <w:r>
              <w:rPr>
                <w:rStyle w:val="IndexLink"/>
                <w:rtl w:val="true"/>
              </w:rPr>
              <w:tab/>
            </w:r>
            <w:r>
              <w:rPr>
                <w:rStyle w:val="IndexLink"/>
              </w:rPr>
              <w:t>335</w:t>
            </w:r>
          </w:hyperlink>
        </w:p>
        <w:p>
          <w:pPr>
            <w:pStyle w:val="Contents4"/>
            <w:tabs>
              <w:tab w:val="clear" w:pos="8176"/>
              <w:tab w:val="right" w:pos="9026" w:leader="dot"/>
            </w:tabs>
            <w:rPr/>
          </w:pPr>
          <w:hyperlink w:anchor="__RefHeading___Toc604729_73709187">
            <w:r>
              <w:rPr>
                <w:webHidden/>
                <w:rStyle w:val="IndexLink"/>
              </w:rPr>
              <w:t>2681</w:t>
            </w:r>
            <w:r>
              <w:rPr>
                <w:rStyle w:val="IndexLink"/>
                <w:rtl w:val="true"/>
              </w:rPr>
              <w:t xml:space="preserve"> - </w:t>
            </w:r>
            <w:r>
              <w:rPr>
                <w:rStyle w:val="IndexLink"/>
                <w:rtl w:val="true"/>
              </w:rPr>
              <w:t>سليمان بن سهل بن إسحاق</w:t>
            </w:r>
            <w:r>
              <w:rPr>
                <w:rStyle w:val="IndexLink"/>
                <w:rtl w:val="true"/>
              </w:rPr>
              <w:tab/>
            </w:r>
            <w:r>
              <w:rPr>
                <w:rStyle w:val="IndexLink"/>
              </w:rPr>
              <w:t>337</w:t>
            </w:r>
          </w:hyperlink>
        </w:p>
        <w:p>
          <w:pPr>
            <w:pStyle w:val="Contents4"/>
            <w:tabs>
              <w:tab w:val="clear" w:pos="8176"/>
              <w:tab w:val="right" w:pos="9026" w:leader="dot"/>
            </w:tabs>
            <w:rPr/>
          </w:pPr>
          <w:hyperlink w:anchor="__RefHeading___Toc604731_73709187">
            <w:r>
              <w:rPr>
                <w:webHidden/>
                <w:rStyle w:val="IndexLink"/>
              </w:rPr>
              <w:t>2682</w:t>
            </w:r>
            <w:r>
              <w:rPr>
                <w:rStyle w:val="IndexLink"/>
                <w:rtl w:val="true"/>
              </w:rPr>
              <w:t xml:space="preserve"> - </w:t>
            </w:r>
            <w:r>
              <w:rPr>
                <w:rStyle w:val="IndexLink"/>
                <w:rtl w:val="true"/>
              </w:rPr>
              <w:t>سليمان بن عبد اللّه بن سليمان بن علي</w:t>
            </w:r>
            <w:r>
              <w:rPr>
                <w:rStyle w:val="IndexLink"/>
                <w:rtl w:val="true"/>
              </w:rPr>
              <w:tab/>
            </w:r>
            <w:r>
              <w:rPr>
                <w:rStyle w:val="IndexLink"/>
              </w:rPr>
              <w:t>338</w:t>
            </w:r>
          </w:hyperlink>
        </w:p>
        <w:p>
          <w:pPr>
            <w:pStyle w:val="Contents4"/>
            <w:tabs>
              <w:tab w:val="clear" w:pos="8176"/>
              <w:tab w:val="right" w:pos="9026" w:leader="dot"/>
            </w:tabs>
            <w:rPr/>
          </w:pPr>
          <w:hyperlink w:anchor="__RefHeading___Toc604733_73709187">
            <w:r>
              <w:rPr>
                <w:webHidden/>
                <w:rStyle w:val="IndexLink"/>
              </w:rPr>
              <w:t>2683</w:t>
            </w:r>
            <w:r>
              <w:rPr>
                <w:rStyle w:val="IndexLink"/>
                <w:rtl w:val="true"/>
              </w:rPr>
              <w:t xml:space="preserve"> - </w:t>
            </w:r>
            <w:r>
              <w:rPr>
                <w:rStyle w:val="IndexLink"/>
                <w:rtl w:val="true"/>
              </w:rPr>
              <w:t>سليمان بن عبد اللّه</w:t>
            </w:r>
            <w:r>
              <w:rPr>
                <w:rStyle w:val="IndexLink"/>
                <w:rtl w:val="true"/>
              </w:rPr>
              <w:tab/>
            </w:r>
            <w:r>
              <w:rPr>
                <w:rStyle w:val="IndexLink"/>
              </w:rPr>
              <w:t>340</w:t>
            </w:r>
          </w:hyperlink>
        </w:p>
        <w:p>
          <w:pPr>
            <w:pStyle w:val="Contents4"/>
            <w:tabs>
              <w:tab w:val="clear" w:pos="8176"/>
              <w:tab w:val="right" w:pos="9026" w:leader="dot"/>
            </w:tabs>
            <w:rPr/>
          </w:pPr>
          <w:hyperlink w:anchor="__RefHeading___Toc604735_73709187">
            <w:r>
              <w:rPr>
                <w:webHidden/>
                <w:rStyle w:val="IndexLink"/>
              </w:rPr>
              <w:t>2684</w:t>
            </w:r>
            <w:r>
              <w:rPr>
                <w:rStyle w:val="IndexLink"/>
                <w:rtl w:val="true"/>
              </w:rPr>
              <w:t xml:space="preserve"> - </w:t>
            </w:r>
            <w:r>
              <w:rPr>
                <w:rStyle w:val="IndexLink"/>
                <w:rtl w:val="true"/>
              </w:rPr>
              <w:t>سليمان بن عبد اللّه المنصور بن محمّد بن علي</w:t>
            </w:r>
            <w:r>
              <w:rPr>
                <w:rStyle w:val="IndexLink"/>
                <w:rtl w:val="true"/>
              </w:rPr>
              <w:tab/>
            </w:r>
            <w:r>
              <w:rPr>
                <w:rStyle w:val="IndexLink"/>
              </w:rPr>
              <w:t>340</w:t>
            </w:r>
          </w:hyperlink>
        </w:p>
        <w:p>
          <w:pPr>
            <w:pStyle w:val="Contents4"/>
            <w:tabs>
              <w:tab w:val="clear" w:pos="8176"/>
              <w:tab w:val="right" w:pos="9026" w:leader="dot"/>
            </w:tabs>
            <w:rPr/>
          </w:pPr>
          <w:hyperlink w:anchor="__RefHeading___Toc604737_73709187">
            <w:r>
              <w:rPr>
                <w:webHidden/>
                <w:rStyle w:val="IndexLink"/>
              </w:rPr>
              <w:t>2685</w:t>
            </w:r>
            <w:r>
              <w:rPr>
                <w:rStyle w:val="IndexLink"/>
                <w:rtl w:val="true"/>
              </w:rPr>
              <w:t xml:space="preserve"> - </w:t>
            </w:r>
            <w:r>
              <w:rPr>
                <w:rStyle w:val="IndexLink"/>
                <w:rtl w:val="true"/>
              </w:rPr>
              <w:t xml:space="preserve">سليمان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سليم </w:t>
            </w:r>
            <w:r>
              <w:rPr>
                <w:rStyle w:val="IndexLink"/>
                <w:rtl w:val="true"/>
              </w:rPr>
              <w:t xml:space="preserve">- </w:t>
            </w:r>
            <w:r>
              <w:rPr>
                <w:rStyle w:val="IndexLink"/>
                <w:rtl w:val="true"/>
              </w:rPr>
              <w:t>بن عبد اللّه</w:t>
            </w:r>
            <w:r>
              <w:rPr>
                <w:rStyle w:val="IndexLink"/>
                <w:rtl w:val="true"/>
              </w:rPr>
              <w:tab/>
            </w:r>
            <w:r>
              <w:rPr>
                <w:rStyle w:val="IndexLink"/>
              </w:rPr>
              <w:t>343</w:t>
            </w:r>
          </w:hyperlink>
        </w:p>
        <w:p>
          <w:pPr>
            <w:pStyle w:val="Contents4"/>
            <w:tabs>
              <w:tab w:val="clear" w:pos="8176"/>
              <w:tab w:val="right" w:pos="9026" w:leader="dot"/>
            </w:tabs>
            <w:rPr/>
          </w:pPr>
          <w:hyperlink w:anchor="__RefHeading___Toc604739_73709187">
            <w:r>
              <w:rPr>
                <w:webHidden/>
                <w:rStyle w:val="IndexLink"/>
              </w:rPr>
              <w:t>2686</w:t>
            </w:r>
            <w:r>
              <w:rPr>
                <w:rStyle w:val="IndexLink"/>
                <w:rtl w:val="true"/>
              </w:rPr>
              <w:t xml:space="preserve"> - </w:t>
            </w:r>
            <w:r>
              <w:rPr>
                <w:rStyle w:val="IndexLink"/>
                <w:rtl w:val="true"/>
              </w:rPr>
              <w:t xml:space="preserve">سليمان بن 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داود </w:t>
            </w:r>
            <w:r>
              <w:rPr>
                <w:rStyle w:val="IndexLink"/>
                <w:rtl w:val="true"/>
              </w:rPr>
              <w:t xml:space="preserve">- </w:t>
            </w:r>
            <w:r>
              <w:rPr>
                <w:rStyle w:val="IndexLink"/>
                <w:rtl w:val="true"/>
              </w:rPr>
              <w:t>بن مروان</w:t>
            </w:r>
            <w:r>
              <w:rPr>
                <w:rStyle w:val="IndexLink"/>
                <w:rtl w:val="true"/>
              </w:rPr>
              <w:tab/>
            </w:r>
            <w:r>
              <w:rPr>
                <w:rStyle w:val="IndexLink"/>
              </w:rPr>
              <w:t>347</w:t>
            </w:r>
          </w:hyperlink>
        </w:p>
        <w:p>
          <w:pPr>
            <w:pStyle w:val="Contents4"/>
            <w:tabs>
              <w:tab w:val="clear" w:pos="8176"/>
              <w:tab w:val="right" w:pos="9026" w:leader="dot"/>
            </w:tabs>
            <w:rPr/>
          </w:pPr>
          <w:hyperlink w:anchor="__RefHeading___Toc604741_73709187">
            <w:r>
              <w:rPr>
                <w:webHidden/>
                <w:rStyle w:val="IndexLink"/>
              </w:rPr>
              <w:t>2687</w:t>
            </w:r>
            <w:r>
              <w:rPr>
                <w:rStyle w:val="IndexLink"/>
                <w:rtl w:val="true"/>
              </w:rPr>
              <w:t xml:space="preserve"> - </w:t>
            </w:r>
            <w:r>
              <w:rPr>
                <w:rStyle w:val="IndexLink"/>
                <w:rtl w:val="true"/>
              </w:rPr>
              <w:t>سليمان بن عبد الحميد بن رافع</w:t>
            </w:r>
            <w:r>
              <w:rPr>
                <w:rStyle w:val="IndexLink"/>
                <w:rtl w:val="true"/>
              </w:rPr>
              <w:tab/>
            </w:r>
            <w:r>
              <w:rPr>
                <w:rStyle w:val="IndexLink"/>
              </w:rPr>
              <w:t>347</w:t>
            </w:r>
          </w:hyperlink>
        </w:p>
        <w:p>
          <w:pPr>
            <w:pStyle w:val="Contents4"/>
            <w:tabs>
              <w:tab w:val="clear" w:pos="8176"/>
              <w:tab w:val="right" w:pos="9026" w:leader="dot"/>
            </w:tabs>
            <w:rPr/>
          </w:pPr>
          <w:hyperlink w:anchor="__RefHeading___Toc604743_73709187">
            <w:r>
              <w:rPr>
                <w:webHidden/>
                <w:rStyle w:val="IndexLink"/>
              </w:rPr>
              <w:t>2688</w:t>
            </w:r>
            <w:r>
              <w:rPr>
                <w:rStyle w:val="IndexLink"/>
                <w:rtl w:val="true"/>
              </w:rPr>
              <w:t xml:space="preserve"> - </w:t>
            </w:r>
            <w:r>
              <w:rPr>
                <w:rStyle w:val="IndexLink"/>
                <w:rtl w:val="true"/>
              </w:rPr>
              <w:t>سليمان بن عبد الرّحمن بن أحمد بن عطية</w:t>
            </w:r>
            <w:r>
              <w:rPr>
                <w:rStyle w:val="IndexLink"/>
                <w:rtl w:val="true"/>
              </w:rPr>
              <w:tab/>
            </w:r>
            <w:r>
              <w:rPr>
                <w:rStyle w:val="IndexLink"/>
              </w:rPr>
              <w:t>349</w:t>
            </w:r>
          </w:hyperlink>
        </w:p>
        <w:p>
          <w:pPr>
            <w:pStyle w:val="Contents4"/>
            <w:tabs>
              <w:tab w:val="clear" w:pos="8176"/>
              <w:tab w:val="right" w:pos="9026" w:leader="dot"/>
            </w:tabs>
            <w:rPr/>
          </w:pPr>
          <w:hyperlink w:anchor="__RefHeading___Toc604745_73709187">
            <w:r>
              <w:rPr>
                <w:webHidden/>
                <w:rStyle w:val="IndexLink"/>
              </w:rPr>
              <w:t>2689</w:t>
            </w:r>
            <w:r>
              <w:rPr>
                <w:rStyle w:val="IndexLink"/>
                <w:rtl w:val="true"/>
              </w:rPr>
              <w:t xml:space="preserve"> - </w:t>
            </w:r>
            <w:r>
              <w:rPr>
                <w:rStyle w:val="IndexLink"/>
                <w:rtl w:val="true"/>
              </w:rPr>
              <w:t>سليمان بن عبد الرّحمن</w:t>
            </w:r>
            <w:r>
              <w:rPr>
                <w:rStyle w:val="IndexLink"/>
                <w:rtl w:val="true"/>
              </w:rPr>
              <w:tab/>
            </w:r>
            <w:r>
              <w:rPr>
                <w:rStyle w:val="IndexLink"/>
              </w:rPr>
              <w:t>353</w:t>
            </w:r>
          </w:hyperlink>
        </w:p>
        <w:p>
          <w:pPr>
            <w:pStyle w:val="Contents4"/>
            <w:tabs>
              <w:tab w:val="clear" w:pos="8176"/>
              <w:tab w:val="right" w:pos="9026" w:leader="dot"/>
            </w:tabs>
            <w:rPr/>
          </w:pPr>
          <w:hyperlink w:anchor="__RefHeading___Toc604747_73709187">
            <w:r>
              <w:rPr>
                <w:webHidden/>
                <w:rStyle w:val="IndexLink"/>
              </w:rPr>
              <w:t>2690</w:t>
            </w:r>
            <w:r>
              <w:rPr>
                <w:rStyle w:val="IndexLink"/>
                <w:rtl w:val="true"/>
              </w:rPr>
              <w:t xml:space="preserve"> - </w:t>
            </w:r>
            <w:r>
              <w:rPr>
                <w:rStyle w:val="IndexLink"/>
                <w:rtl w:val="true"/>
              </w:rPr>
              <w:t>سليمان بن عياذ ،أخو سعيد بن عياذ</w:t>
            </w:r>
            <w:r>
              <w:rPr>
                <w:rStyle w:val="IndexLink"/>
                <w:rtl w:val="true"/>
              </w:rPr>
              <w:tab/>
            </w:r>
            <w:r>
              <w:rPr>
                <w:rStyle w:val="IndexLink"/>
              </w:rPr>
              <w:t>358</w:t>
            </w:r>
          </w:hyperlink>
        </w:p>
        <w:p>
          <w:pPr>
            <w:pStyle w:val="Contents4"/>
            <w:tabs>
              <w:tab w:val="clear" w:pos="8176"/>
              <w:tab w:val="right" w:pos="9026" w:leader="dot"/>
            </w:tabs>
            <w:rPr/>
          </w:pPr>
          <w:hyperlink w:anchor="__RefHeading___Toc604749_73709187">
            <w:r>
              <w:rPr>
                <w:webHidden/>
                <w:rStyle w:val="IndexLink"/>
              </w:rPr>
              <w:t>2691</w:t>
            </w:r>
            <w:r>
              <w:rPr>
                <w:rStyle w:val="IndexLink"/>
                <w:rtl w:val="true"/>
              </w:rPr>
              <w:t xml:space="preserve"> - </w:t>
            </w:r>
            <w:r>
              <w:rPr>
                <w:rStyle w:val="IndexLink"/>
                <w:rtl w:val="true"/>
              </w:rPr>
              <w:t>سليمان بن عيسى أخو المضاء بن عيسى</w:t>
            </w:r>
            <w:r>
              <w:rPr>
                <w:rStyle w:val="IndexLink"/>
                <w:rtl w:val="true"/>
              </w:rPr>
              <w:tab/>
            </w:r>
            <w:r>
              <w:rPr>
                <w:rStyle w:val="IndexLink"/>
              </w:rPr>
              <w:t>359</w:t>
            </w:r>
          </w:hyperlink>
        </w:p>
        <w:p>
          <w:pPr>
            <w:pStyle w:val="Contents4"/>
            <w:tabs>
              <w:tab w:val="clear" w:pos="8176"/>
              <w:tab w:val="right" w:pos="9026" w:leader="dot"/>
            </w:tabs>
            <w:rPr/>
          </w:pPr>
          <w:hyperlink w:anchor="__RefHeading___Toc604751_73709187">
            <w:r>
              <w:rPr>
                <w:webHidden/>
                <w:rStyle w:val="IndexLink"/>
              </w:rPr>
              <w:t>2692</w:t>
            </w:r>
            <w:r>
              <w:rPr>
                <w:rStyle w:val="IndexLink"/>
                <w:rtl w:val="true"/>
              </w:rPr>
              <w:t xml:space="preserve"> - </w:t>
            </w:r>
            <w:r>
              <w:rPr>
                <w:rStyle w:val="IndexLink"/>
                <w:rtl w:val="true"/>
              </w:rPr>
              <w:t>سليمان بن القاسم بن يزيد بن سليمان</w:t>
            </w:r>
            <w:r>
              <w:rPr>
                <w:rStyle w:val="IndexLink"/>
                <w:rtl w:val="true"/>
              </w:rPr>
              <w:tab/>
            </w:r>
            <w:r>
              <w:rPr>
                <w:rStyle w:val="IndexLink"/>
              </w:rPr>
              <w:t>359</w:t>
            </w:r>
          </w:hyperlink>
        </w:p>
        <w:p>
          <w:pPr>
            <w:pStyle w:val="Contents4"/>
            <w:tabs>
              <w:tab w:val="clear" w:pos="8176"/>
              <w:tab w:val="right" w:pos="9026" w:leader="dot"/>
            </w:tabs>
            <w:rPr/>
          </w:pPr>
          <w:hyperlink w:anchor="__RefHeading___Toc604753_73709187">
            <w:r>
              <w:rPr>
                <w:webHidden/>
                <w:rStyle w:val="IndexLink"/>
              </w:rPr>
              <w:t>2693</w:t>
            </w:r>
            <w:r>
              <w:rPr>
                <w:rStyle w:val="IndexLink"/>
                <w:rtl w:val="true"/>
              </w:rPr>
              <w:t xml:space="preserve"> - </w:t>
            </w:r>
            <w:r>
              <w:rPr>
                <w:rStyle w:val="IndexLink"/>
                <w:rtl w:val="true"/>
              </w:rPr>
              <w:t>سليمان بن قيس بن حارثة بن عمرو بن زيد</w:t>
            </w:r>
            <w:r>
              <w:rPr>
                <w:rStyle w:val="IndexLink"/>
                <w:rtl w:val="true"/>
              </w:rPr>
              <w:tab/>
            </w:r>
            <w:r>
              <w:rPr>
                <w:rStyle w:val="IndexLink"/>
              </w:rPr>
              <w:t>360</w:t>
            </w:r>
          </w:hyperlink>
        </w:p>
        <w:p>
          <w:pPr>
            <w:pStyle w:val="Contents4"/>
            <w:tabs>
              <w:tab w:val="clear" w:pos="8176"/>
              <w:tab w:val="right" w:pos="9026" w:leader="dot"/>
            </w:tabs>
            <w:rPr/>
          </w:pPr>
          <w:hyperlink w:anchor="__RefHeading___Toc604755_73709187">
            <w:r>
              <w:rPr>
                <w:webHidden/>
                <w:rStyle w:val="IndexLink"/>
              </w:rPr>
              <w:t>2694</w:t>
            </w:r>
            <w:r>
              <w:rPr>
                <w:rStyle w:val="IndexLink"/>
                <w:rtl w:val="true"/>
              </w:rPr>
              <w:t xml:space="preserve"> - </w:t>
            </w:r>
            <w:r>
              <w:rPr>
                <w:rStyle w:val="IndexLink"/>
                <w:rtl w:val="true"/>
              </w:rPr>
              <w:t>سليمان بن كثير</w:t>
            </w:r>
            <w:r>
              <w:rPr>
                <w:rStyle w:val="IndexLink"/>
                <w:rtl w:val="true"/>
              </w:rPr>
              <w:tab/>
            </w:r>
            <w:r>
              <w:rPr>
                <w:rStyle w:val="IndexLink"/>
              </w:rPr>
              <w:t>361</w:t>
            </w:r>
          </w:hyperlink>
        </w:p>
        <w:p>
          <w:pPr>
            <w:pStyle w:val="Contents4"/>
            <w:tabs>
              <w:tab w:val="clear" w:pos="8176"/>
              <w:tab w:val="right" w:pos="9026" w:leader="dot"/>
            </w:tabs>
            <w:rPr/>
          </w:pPr>
          <w:hyperlink w:anchor="__RefHeading___Toc604757_73709187">
            <w:r>
              <w:rPr>
                <w:webHidden/>
                <w:rStyle w:val="IndexLink"/>
              </w:rPr>
              <w:t>2695</w:t>
            </w:r>
            <w:r>
              <w:rPr>
                <w:rStyle w:val="IndexLink"/>
                <w:rtl w:val="true"/>
              </w:rPr>
              <w:t xml:space="preserve"> - </w:t>
            </w:r>
            <w:r>
              <w:rPr>
                <w:rStyle w:val="IndexLink"/>
                <w:rtl w:val="true"/>
              </w:rPr>
              <w:t>سليمان بن أبي كريمة</w:t>
            </w:r>
            <w:r>
              <w:rPr>
                <w:rStyle w:val="IndexLink"/>
                <w:rtl w:val="true"/>
              </w:rPr>
              <w:tab/>
            </w:r>
            <w:r>
              <w:rPr>
                <w:rStyle w:val="IndexLink"/>
              </w:rPr>
              <w:t>362</w:t>
            </w:r>
          </w:hyperlink>
        </w:p>
        <w:p>
          <w:pPr>
            <w:pStyle w:val="Contents4"/>
            <w:tabs>
              <w:tab w:val="clear" w:pos="8176"/>
              <w:tab w:val="right" w:pos="9026" w:leader="dot"/>
            </w:tabs>
            <w:rPr/>
          </w:pPr>
          <w:hyperlink w:anchor="__RefHeading___Toc604759_73709187">
            <w:r>
              <w:rPr>
                <w:webHidden/>
                <w:rStyle w:val="IndexLink"/>
              </w:rPr>
              <w:t>2696</w:t>
            </w:r>
            <w:r>
              <w:rPr>
                <w:rStyle w:val="IndexLink"/>
                <w:rtl w:val="true"/>
              </w:rPr>
              <w:t xml:space="preserve"> - </w:t>
            </w:r>
            <w:r>
              <w:rPr>
                <w:rStyle w:val="IndexLink"/>
                <w:rtl w:val="true"/>
              </w:rPr>
              <w:t>سليمان بن محمّد بن إسماعيل بن محمّد</w:t>
            </w:r>
            <w:r>
              <w:rPr>
                <w:rStyle w:val="IndexLink"/>
                <w:rtl w:val="true"/>
              </w:rPr>
              <w:tab/>
            </w:r>
            <w:r>
              <w:rPr>
                <w:rStyle w:val="IndexLink"/>
              </w:rPr>
              <w:t>365</w:t>
            </w:r>
          </w:hyperlink>
        </w:p>
        <w:p>
          <w:pPr>
            <w:pStyle w:val="Contents4"/>
            <w:tabs>
              <w:tab w:val="clear" w:pos="8176"/>
              <w:tab w:val="right" w:pos="9026" w:leader="dot"/>
            </w:tabs>
            <w:rPr/>
          </w:pPr>
          <w:hyperlink w:anchor="__RefHeading___Toc604761_73709187">
            <w:r>
              <w:rPr>
                <w:webHidden/>
                <w:rStyle w:val="IndexLink"/>
              </w:rPr>
              <w:t>2697</w:t>
            </w:r>
            <w:r>
              <w:rPr>
                <w:rStyle w:val="IndexLink"/>
                <w:rtl w:val="true"/>
              </w:rPr>
              <w:t xml:space="preserve"> - </w:t>
            </w:r>
            <w:r>
              <w:rPr>
                <w:rStyle w:val="IndexLink"/>
                <w:rtl w:val="true"/>
              </w:rPr>
              <w:t>سليمان بن محمّد بن سلمة</w:t>
            </w:r>
            <w:r>
              <w:rPr>
                <w:rStyle w:val="IndexLink"/>
                <w:rtl w:val="true"/>
              </w:rPr>
              <w:tab/>
            </w:r>
            <w:r>
              <w:rPr>
                <w:rStyle w:val="IndexLink"/>
              </w:rPr>
              <w:t>366</w:t>
            </w:r>
          </w:hyperlink>
        </w:p>
        <w:p>
          <w:pPr>
            <w:pStyle w:val="Contents4"/>
            <w:tabs>
              <w:tab w:val="clear" w:pos="8176"/>
              <w:tab w:val="right" w:pos="9026" w:leader="dot"/>
            </w:tabs>
            <w:rPr/>
          </w:pPr>
          <w:hyperlink w:anchor="__RefHeading___Toc604763_73709187">
            <w:r>
              <w:rPr>
                <w:webHidden/>
                <w:rStyle w:val="IndexLink"/>
              </w:rPr>
              <w:t>2698</w:t>
            </w:r>
            <w:r>
              <w:rPr>
                <w:rStyle w:val="IndexLink"/>
                <w:rtl w:val="true"/>
              </w:rPr>
              <w:t xml:space="preserve"> - </w:t>
            </w:r>
            <w:r>
              <w:rPr>
                <w:rStyle w:val="IndexLink"/>
                <w:rtl w:val="true"/>
              </w:rPr>
              <w:t>سليمان بن محمّد بن عبد اللّه</w:t>
            </w:r>
            <w:r>
              <w:rPr>
                <w:rStyle w:val="IndexLink"/>
                <w:rtl w:val="true"/>
              </w:rPr>
              <w:tab/>
            </w:r>
            <w:r>
              <w:rPr>
                <w:rStyle w:val="IndexLink"/>
              </w:rPr>
              <w:t>367</w:t>
            </w:r>
          </w:hyperlink>
        </w:p>
        <w:p>
          <w:pPr>
            <w:pStyle w:val="Contents4"/>
            <w:tabs>
              <w:tab w:val="clear" w:pos="8176"/>
              <w:tab w:val="right" w:pos="9026" w:leader="dot"/>
            </w:tabs>
            <w:rPr/>
          </w:pPr>
          <w:hyperlink w:anchor="__RefHeading___Toc604765_73709187">
            <w:r>
              <w:rPr>
                <w:webHidden/>
                <w:rStyle w:val="IndexLink"/>
              </w:rPr>
              <w:t>2699</w:t>
            </w:r>
            <w:r>
              <w:rPr>
                <w:rStyle w:val="IndexLink"/>
                <w:rtl w:val="true"/>
              </w:rPr>
              <w:t xml:space="preserve"> - </w:t>
            </w:r>
            <w:r>
              <w:rPr>
                <w:rStyle w:val="IndexLink"/>
                <w:rtl w:val="true"/>
              </w:rPr>
              <w:t>سليمان بن محمّد بن الفضل بن جبريل</w:t>
            </w:r>
            <w:r>
              <w:rPr>
                <w:rStyle w:val="IndexLink"/>
                <w:rtl w:val="true"/>
              </w:rPr>
              <w:tab/>
            </w:r>
            <w:r>
              <w:rPr>
                <w:rStyle w:val="IndexLink"/>
              </w:rPr>
              <w:t>367</w:t>
            </w:r>
          </w:hyperlink>
        </w:p>
        <w:p>
          <w:pPr>
            <w:pStyle w:val="Contents4"/>
            <w:tabs>
              <w:tab w:val="clear" w:pos="8176"/>
              <w:tab w:val="right" w:pos="9026" w:leader="dot"/>
            </w:tabs>
            <w:rPr/>
          </w:pPr>
          <w:hyperlink w:anchor="__RefHeading___Toc604767_73709187">
            <w:r>
              <w:rPr>
                <w:webHidden/>
                <w:rStyle w:val="IndexLink"/>
              </w:rPr>
              <w:t>2700</w:t>
            </w:r>
            <w:r>
              <w:rPr>
                <w:rStyle w:val="IndexLink"/>
                <w:rtl w:val="true"/>
              </w:rPr>
              <w:t xml:space="preserve"> - </w:t>
            </w:r>
            <w:r>
              <w:rPr>
                <w:rStyle w:val="IndexLink"/>
                <w:rtl w:val="true"/>
              </w:rPr>
              <w:t>سليمان بن مجالد بن أبي المجالد</w:t>
            </w:r>
            <w:r>
              <w:rPr>
                <w:rStyle w:val="IndexLink"/>
                <w:rtl w:val="true"/>
              </w:rPr>
              <w:tab/>
            </w:r>
            <w:r>
              <w:rPr>
                <w:rStyle w:val="IndexLink"/>
              </w:rPr>
              <w:t>370</w:t>
            </w:r>
          </w:hyperlink>
        </w:p>
        <w:p>
          <w:pPr>
            <w:pStyle w:val="Contents4"/>
            <w:tabs>
              <w:tab w:val="clear" w:pos="8176"/>
              <w:tab w:val="right" w:pos="9026" w:leader="dot"/>
            </w:tabs>
            <w:rPr/>
          </w:pPr>
          <w:hyperlink w:anchor="__RefHeading___Toc604769_73709187">
            <w:r>
              <w:rPr>
                <w:webHidden/>
                <w:rStyle w:val="IndexLink"/>
              </w:rPr>
              <w:t>2701</w:t>
            </w:r>
            <w:r>
              <w:rPr>
                <w:rStyle w:val="IndexLink"/>
                <w:rtl w:val="true"/>
              </w:rPr>
              <w:t xml:space="preserve"> - </w:t>
            </w:r>
            <w:r>
              <w:rPr>
                <w:rStyle w:val="IndexLink"/>
                <w:rtl w:val="true"/>
              </w:rPr>
              <w:t>سليمان بن موسى</w:t>
            </w:r>
            <w:r>
              <w:rPr>
                <w:rStyle w:val="IndexLink"/>
                <w:rtl w:val="true"/>
              </w:rPr>
              <w:tab/>
            </w:r>
            <w:r>
              <w:rPr>
                <w:rStyle w:val="IndexLink"/>
              </w:rPr>
              <w:t>372</w:t>
            </w:r>
          </w:hyperlink>
        </w:p>
        <w:p>
          <w:pPr>
            <w:pStyle w:val="Contents4"/>
            <w:tabs>
              <w:tab w:val="clear" w:pos="8176"/>
              <w:tab w:val="right" w:pos="9026" w:leader="dot"/>
            </w:tabs>
            <w:rPr/>
          </w:pPr>
          <w:hyperlink w:anchor="__RefHeading___Toc604771_73709187">
            <w:r>
              <w:rPr>
                <w:webHidden/>
                <w:rStyle w:val="IndexLink"/>
              </w:rPr>
              <w:t>2702</w:t>
            </w:r>
            <w:r>
              <w:rPr>
                <w:rStyle w:val="IndexLink"/>
                <w:rtl w:val="true"/>
              </w:rPr>
              <w:t xml:space="preserve"> - </w:t>
            </w:r>
            <w:r>
              <w:rPr>
                <w:rStyle w:val="IndexLink"/>
                <w:rtl w:val="true"/>
              </w:rPr>
              <w:t>سليمان بن موسى</w:t>
            </w:r>
            <w:r>
              <w:rPr>
                <w:rStyle w:val="IndexLink"/>
                <w:rtl w:val="true"/>
              </w:rPr>
              <w:tab/>
            </w:r>
            <w:r>
              <w:rPr>
                <w:rStyle w:val="IndexLink"/>
              </w:rPr>
              <w:t>397</w:t>
            </w:r>
          </w:hyperlink>
        </w:p>
        <w:p>
          <w:pPr>
            <w:pStyle w:val="Contents4"/>
            <w:tabs>
              <w:tab w:val="clear" w:pos="8176"/>
              <w:tab w:val="right" w:pos="9026" w:leader="dot"/>
            </w:tabs>
            <w:rPr/>
          </w:pPr>
          <w:hyperlink w:anchor="__RefHeading___Toc604773_73709187">
            <w:r>
              <w:rPr>
                <w:webHidden/>
                <w:rStyle w:val="IndexLink"/>
              </w:rPr>
              <w:t>2703</w:t>
            </w:r>
            <w:r>
              <w:rPr>
                <w:rStyle w:val="IndexLink"/>
                <w:rtl w:val="true"/>
              </w:rPr>
              <w:t xml:space="preserve"> - </w:t>
            </w:r>
            <w:r>
              <w:rPr>
                <w:rStyle w:val="IndexLink"/>
                <w:rtl w:val="true"/>
              </w:rPr>
              <w:t>سليمان بن هشام بن عبد الملك</w:t>
            </w:r>
            <w:r>
              <w:rPr>
                <w:rStyle w:val="IndexLink"/>
                <w:rtl w:val="true"/>
              </w:rPr>
              <w:tab/>
            </w:r>
            <w:r>
              <w:rPr>
                <w:rStyle w:val="IndexLink"/>
              </w:rPr>
              <w:t>400</w:t>
            </w:r>
          </w:hyperlink>
        </w:p>
        <w:p>
          <w:pPr>
            <w:pStyle w:val="Contents4"/>
            <w:tabs>
              <w:tab w:val="clear" w:pos="8176"/>
              <w:tab w:val="right" w:pos="9026" w:leader="dot"/>
            </w:tabs>
            <w:rPr/>
          </w:pPr>
          <w:hyperlink w:anchor="__RefHeading___Toc604775_73709187">
            <w:r>
              <w:rPr>
                <w:webHidden/>
                <w:rStyle w:val="IndexLink"/>
              </w:rPr>
              <w:t>2704</w:t>
            </w:r>
            <w:r>
              <w:rPr>
                <w:rStyle w:val="IndexLink"/>
                <w:rtl w:val="true"/>
              </w:rPr>
              <w:t xml:space="preserve"> - </w:t>
            </w:r>
            <w:r>
              <w:rPr>
                <w:rStyle w:val="IndexLink"/>
                <w:rtl w:val="true"/>
              </w:rPr>
              <w:t>سليمان بن يحيى بن الحكم بن أبي العاص بن أمية الأموي</w:t>
            </w:r>
            <w:r>
              <w:rPr>
                <w:rStyle w:val="IndexLink"/>
                <w:rtl w:val="true"/>
              </w:rPr>
              <w:tab/>
            </w:r>
            <w:r>
              <w:rPr>
                <w:rStyle w:val="IndexLink"/>
              </w:rPr>
              <w:t>406</w:t>
            </w:r>
          </w:hyperlink>
        </w:p>
        <w:p>
          <w:pPr>
            <w:pStyle w:val="Contents4"/>
            <w:tabs>
              <w:tab w:val="clear" w:pos="8176"/>
              <w:tab w:val="right" w:pos="9026" w:leader="dot"/>
            </w:tabs>
            <w:rPr/>
          </w:pPr>
          <w:hyperlink w:anchor="__RefHeading___Toc604777_73709187">
            <w:r>
              <w:rPr>
                <w:webHidden/>
                <w:rStyle w:val="IndexLink"/>
              </w:rPr>
              <w:t>2705</w:t>
            </w:r>
            <w:r>
              <w:rPr>
                <w:rStyle w:val="IndexLink"/>
                <w:rtl w:val="true"/>
              </w:rPr>
              <w:t xml:space="preserve"> - </w:t>
            </w:r>
            <w:r>
              <w:rPr>
                <w:rStyle w:val="IndexLink"/>
                <w:rtl w:val="true"/>
              </w:rPr>
              <w:t>سليمان بن يحيى بن معاذ</w:t>
            </w:r>
            <w:r>
              <w:rPr>
                <w:rStyle w:val="IndexLink"/>
                <w:rtl w:val="true"/>
              </w:rPr>
              <w:tab/>
            </w:r>
            <w:r>
              <w:rPr>
                <w:rStyle w:val="IndexLink"/>
              </w:rPr>
              <w:t>406</w:t>
            </w:r>
          </w:hyperlink>
        </w:p>
        <w:p>
          <w:pPr>
            <w:pStyle w:val="Contents4"/>
            <w:tabs>
              <w:tab w:val="clear" w:pos="8176"/>
              <w:tab w:val="right" w:pos="9026" w:leader="dot"/>
            </w:tabs>
            <w:rPr/>
          </w:pPr>
          <w:hyperlink w:anchor="__RefHeading___Toc604779_73709187">
            <w:r>
              <w:rPr>
                <w:webHidden/>
                <w:rStyle w:val="IndexLink"/>
              </w:rPr>
              <w:t>2706</w:t>
            </w:r>
            <w:r>
              <w:rPr>
                <w:rStyle w:val="IndexLink"/>
                <w:rtl w:val="true"/>
              </w:rPr>
              <w:t xml:space="preserve"> - </w:t>
            </w:r>
            <w:r>
              <w:rPr>
                <w:rStyle w:val="IndexLink"/>
                <w:rtl w:val="true"/>
              </w:rPr>
              <w:t>سليمان بن يزيد بن عبد الملك بن مروان</w:t>
            </w:r>
            <w:r>
              <w:rPr>
                <w:rStyle w:val="IndexLink"/>
                <w:rtl w:val="true"/>
              </w:rPr>
              <w:tab/>
            </w:r>
            <w:r>
              <w:rPr>
                <w:rStyle w:val="IndexLink"/>
              </w:rPr>
              <w:t>406</w:t>
            </w:r>
          </w:hyperlink>
        </w:p>
        <w:p>
          <w:pPr>
            <w:pStyle w:val="Contents4"/>
            <w:tabs>
              <w:tab w:val="clear" w:pos="8176"/>
              <w:tab w:val="right" w:pos="9026" w:leader="dot"/>
            </w:tabs>
            <w:rPr/>
          </w:pPr>
          <w:hyperlink w:anchor="__RefHeading___Toc604781_73709187">
            <w:r>
              <w:rPr>
                <w:webHidden/>
                <w:rStyle w:val="IndexLink"/>
              </w:rPr>
              <w:t>2707</w:t>
            </w:r>
            <w:r>
              <w:rPr>
                <w:rStyle w:val="IndexLink"/>
                <w:rtl w:val="true"/>
              </w:rPr>
              <w:t xml:space="preserve"> - </w:t>
            </w:r>
            <w:r>
              <w:rPr>
                <w:rStyle w:val="IndexLink"/>
                <w:rtl w:val="true"/>
              </w:rPr>
              <w:t>سليمان بن يزيد الأزدي ثم الحجري المصري</w:t>
            </w:r>
            <w:r>
              <w:rPr>
                <w:rStyle w:val="IndexLink"/>
                <w:rtl w:val="true"/>
              </w:rPr>
              <w:tab/>
            </w:r>
            <w:r>
              <w:rPr>
                <w:rStyle w:val="IndexLink"/>
              </w:rPr>
              <w:t>406</w:t>
            </w:r>
          </w:hyperlink>
        </w:p>
        <w:p>
          <w:pPr>
            <w:pStyle w:val="Contents2"/>
            <w:tabs>
              <w:tab w:val="clear" w:pos="8743"/>
              <w:tab w:val="right" w:pos="9026" w:leader="dot"/>
            </w:tabs>
            <w:rPr/>
          </w:pPr>
          <w:hyperlink w:anchor="__RefHeading___Toc604783_73709187">
            <w:r>
              <w:rPr>
                <w:webHidden/>
                <w:rStyle w:val="IndexLink"/>
                <w:rtl w:val="true"/>
              </w:rPr>
              <w:t>[</w:t>
            </w:r>
            <w:r>
              <w:rPr>
                <w:rStyle w:val="IndexLink"/>
                <w:rtl w:val="true"/>
              </w:rPr>
              <w:t>حرف الشين</w:t>
            </w:r>
            <w:r>
              <w:rPr>
                <w:rStyle w:val="IndexLink"/>
                <w:rtl w:val="true"/>
              </w:rPr>
              <w:t>]</w:t>
              <w:tab/>
            </w:r>
            <w:r>
              <w:rPr>
                <w:rStyle w:val="IndexLink"/>
              </w:rPr>
              <w:t>408</w:t>
            </w:r>
          </w:hyperlink>
        </w:p>
        <w:p>
          <w:pPr>
            <w:pStyle w:val="Contents3"/>
            <w:tabs>
              <w:tab w:val="clear" w:pos="8459"/>
              <w:tab w:val="right" w:pos="9026" w:leader="dot"/>
            </w:tabs>
            <w:rPr/>
          </w:pPr>
          <w:hyperlink w:anchor="__RefHeading___Toc604785_73709187">
            <w:r>
              <w:rPr>
                <w:webHidden/>
                <w:rStyle w:val="IndexLink"/>
                <w:rtl w:val="true"/>
              </w:rPr>
              <w:t>ذكر من اسمه شدّاد</w:t>
            </w:r>
            <w:r>
              <w:rPr>
                <w:rStyle w:val="IndexLink"/>
                <w:rtl w:val="true"/>
              </w:rPr>
              <w:tab/>
            </w:r>
            <w:r>
              <w:rPr>
                <w:rStyle w:val="IndexLink"/>
              </w:rPr>
              <w:t>408</w:t>
            </w:r>
          </w:hyperlink>
        </w:p>
        <w:p>
          <w:pPr>
            <w:pStyle w:val="Contents4"/>
            <w:tabs>
              <w:tab w:val="clear" w:pos="8176"/>
              <w:tab w:val="right" w:pos="9026" w:leader="dot"/>
            </w:tabs>
            <w:rPr/>
          </w:pPr>
          <w:hyperlink w:anchor="__RefHeading___Toc604787_73709187">
            <w:r>
              <w:rPr>
                <w:webHidden/>
                <w:rStyle w:val="IndexLink"/>
              </w:rPr>
              <w:t>2708</w:t>
            </w:r>
            <w:r>
              <w:rPr>
                <w:rStyle w:val="IndexLink"/>
                <w:rtl w:val="true"/>
              </w:rPr>
              <w:t>-[</w:t>
            </w:r>
            <w:r>
              <w:rPr>
                <w:rStyle w:val="IndexLink"/>
                <w:rtl w:val="true"/>
              </w:rPr>
              <w:t>شداد بن أوس بن ثابت الأنصاري البخاري</w:t>
            </w:r>
            <w:r>
              <w:rPr>
                <w:rStyle w:val="IndexLink"/>
                <w:rtl w:val="true"/>
              </w:rPr>
              <w:t>]</w:t>
              <w:tab/>
            </w:r>
            <w:r>
              <w:rPr>
                <w:rStyle w:val="IndexLink"/>
              </w:rPr>
              <w:t>408</w:t>
            </w:r>
          </w:hyperlink>
        </w:p>
        <w:p>
          <w:pPr>
            <w:pStyle w:val="Contents4"/>
            <w:tabs>
              <w:tab w:val="clear" w:pos="8176"/>
              <w:tab w:val="right" w:pos="9026" w:leader="dot"/>
            </w:tabs>
            <w:rPr/>
          </w:pPr>
          <w:hyperlink w:anchor="__RefHeading___Toc604789_73709187">
            <w:r>
              <w:rPr>
                <w:webHidden/>
                <w:rStyle w:val="IndexLink"/>
              </w:rPr>
              <w:t>2709</w:t>
            </w:r>
            <w:r>
              <w:rPr>
                <w:rStyle w:val="IndexLink"/>
                <w:rtl w:val="true"/>
              </w:rPr>
              <w:t xml:space="preserve"> - </w:t>
            </w:r>
            <w:r>
              <w:rPr>
                <w:rStyle w:val="IndexLink"/>
                <w:rtl w:val="true"/>
              </w:rPr>
              <w:t>شدّاد بن خالد الباهلي</w:t>
            </w:r>
            <w:r>
              <w:rPr>
                <w:rStyle w:val="IndexLink"/>
                <w:rtl w:val="true"/>
              </w:rPr>
              <w:tab/>
            </w:r>
            <w:r>
              <w:rPr>
                <w:rStyle w:val="IndexLink"/>
              </w:rPr>
              <w:t>423</w:t>
            </w:r>
          </w:hyperlink>
        </w:p>
        <w:p>
          <w:pPr>
            <w:pStyle w:val="Contents4"/>
            <w:tabs>
              <w:tab w:val="clear" w:pos="8176"/>
              <w:tab w:val="right" w:pos="9026" w:leader="dot"/>
            </w:tabs>
            <w:rPr/>
          </w:pPr>
          <w:hyperlink w:anchor="__RefHeading___Toc604791_73709187">
            <w:r>
              <w:rPr>
                <w:webHidden/>
                <w:rStyle w:val="IndexLink"/>
              </w:rPr>
              <w:t>2710</w:t>
            </w:r>
            <w:r>
              <w:rPr>
                <w:rStyle w:val="IndexLink"/>
                <w:rtl w:val="true"/>
              </w:rPr>
              <w:t xml:space="preserve"> - </w:t>
            </w:r>
            <w:r>
              <w:rPr>
                <w:rStyle w:val="IndexLink"/>
                <w:rtl w:val="true"/>
              </w:rPr>
              <w:t>شدّاد بن عبد اللّه</w:t>
            </w:r>
            <w:r>
              <w:rPr>
                <w:rStyle w:val="IndexLink"/>
                <w:rtl w:val="true"/>
              </w:rPr>
              <w:tab/>
            </w:r>
            <w:r>
              <w:rPr>
                <w:rStyle w:val="IndexLink"/>
              </w:rPr>
              <w:t>423</w:t>
            </w:r>
          </w:hyperlink>
        </w:p>
        <w:p>
          <w:pPr>
            <w:pStyle w:val="Contents4"/>
            <w:tabs>
              <w:tab w:val="clear" w:pos="8176"/>
              <w:tab w:val="right" w:pos="9026" w:leader="dot"/>
            </w:tabs>
            <w:rPr/>
          </w:pPr>
          <w:hyperlink w:anchor="__RefHeading___Toc604793_73709187">
            <w:r>
              <w:rPr>
                <w:webHidden/>
                <w:rStyle w:val="IndexLink"/>
              </w:rPr>
              <w:t>2711</w:t>
            </w:r>
            <w:r>
              <w:rPr>
                <w:rStyle w:val="IndexLink"/>
                <w:rtl w:val="true"/>
              </w:rPr>
              <w:t xml:space="preserve"> - </w:t>
            </w:r>
            <w:r>
              <w:rPr>
                <w:rStyle w:val="IndexLink"/>
                <w:rtl w:val="true"/>
              </w:rPr>
              <w:t>شدّاد بن عبيد اللّه بن شدّاد،</w:t>
            </w:r>
            <w:r>
              <w:rPr>
                <w:rStyle w:val="IndexLink"/>
                <w:rtl w:val="true"/>
              </w:rPr>
              <w:tab/>
            </w:r>
            <w:r>
              <w:rPr>
                <w:rStyle w:val="IndexLink"/>
              </w:rPr>
              <w:t>431</w:t>
            </w:r>
          </w:hyperlink>
        </w:p>
        <w:p>
          <w:pPr>
            <w:pStyle w:val="Contents4"/>
            <w:tabs>
              <w:tab w:val="clear" w:pos="8176"/>
              <w:tab w:val="right" w:pos="9026" w:leader="dot"/>
            </w:tabs>
            <w:rPr/>
          </w:pPr>
          <w:hyperlink w:anchor="__RefHeading___Toc604795_73709187">
            <w:r>
              <w:rPr>
                <w:webHidden/>
                <w:rStyle w:val="IndexLink"/>
              </w:rPr>
              <w:t>2712</w:t>
            </w:r>
            <w:r>
              <w:rPr>
                <w:rStyle w:val="IndexLink"/>
                <w:rtl w:val="true"/>
              </w:rPr>
              <w:t xml:space="preserve"> - </w:t>
            </w:r>
            <w:r>
              <w:rPr>
                <w:rStyle w:val="IndexLink"/>
                <w:rtl w:val="true"/>
              </w:rPr>
              <w:t>شدّاد بن عمر</w:t>
            </w:r>
            <w:r>
              <w:rPr>
                <w:rStyle w:val="IndexLink"/>
                <w:rtl w:val="true"/>
              </w:rPr>
              <w:tab/>
            </w:r>
            <w:r>
              <w:rPr>
                <w:rStyle w:val="IndexLink"/>
              </w:rPr>
              <w:t>433</w:t>
            </w:r>
          </w:hyperlink>
        </w:p>
        <w:p>
          <w:pPr>
            <w:pStyle w:val="Contents4"/>
            <w:tabs>
              <w:tab w:val="clear" w:pos="8176"/>
              <w:tab w:val="right" w:pos="9026" w:leader="dot"/>
            </w:tabs>
            <w:rPr/>
          </w:pPr>
          <w:hyperlink w:anchor="__RefHeading___Toc604797_73709187">
            <w:r>
              <w:rPr>
                <w:webHidden/>
                <w:rStyle w:val="IndexLink"/>
              </w:rPr>
              <w:t>2713</w:t>
            </w:r>
            <w:r>
              <w:rPr>
                <w:rStyle w:val="IndexLink"/>
                <w:rtl w:val="true"/>
              </w:rPr>
              <w:t xml:space="preserve"> - </w:t>
            </w:r>
            <w:r>
              <w:rPr>
                <w:rStyle w:val="IndexLink"/>
                <w:rtl w:val="true"/>
              </w:rPr>
              <w:t>شدّاد بن الفضل</w:t>
            </w:r>
            <w:r>
              <w:rPr>
                <w:rStyle w:val="IndexLink"/>
                <w:rtl w:val="true"/>
              </w:rPr>
              <w:tab/>
            </w:r>
            <w:r>
              <w:rPr>
                <w:rStyle w:val="IndexLink"/>
              </w:rPr>
              <w:t>433</w:t>
            </w:r>
          </w:hyperlink>
        </w:p>
        <w:p>
          <w:pPr>
            <w:pStyle w:val="Contents4"/>
            <w:tabs>
              <w:tab w:val="clear" w:pos="8176"/>
              <w:tab w:val="right" w:pos="9026" w:leader="dot"/>
            </w:tabs>
            <w:rPr/>
          </w:pPr>
          <w:hyperlink w:anchor="__RefHeading___Toc604799_73709187">
            <w:r>
              <w:rPr>
                <w:webHidden/>
                <w:rStyle w:val="IndexLink"/>
              </w:rPr>
              <w:t>2714</w:t>
            </w:r>
            <w:r>
              <w:rPr>
                <w:rStyle w:val="IndexLink"/>
                <w:rtl w:val="true"/>
              </w:rPr>
              <w:t xml:space="preserve"> - </w:t>
            </w:r>
            <w:r>
              <w:rPr>
                <w:rStyle w:val="IndexLink"/>
                <w:rtl w:val="true"/>
              </w:rPr>
              <w:t>شدّاد بن قيس</w:t>
            </w:r>
            <w:r>
              <w:rPr>
                <w:rStyle w:val="IndexLink"/>
                <w:rtl w:val="true"/>
              </w:rPr>
              <w:tab/>
            </w:r>
            <w:r>
              <w:rPr>
                <w:rStyle w:val="IndexLink"/>
              </w:rPr>
              <w:t>434</w:t>
            </w:r>
          </w:hyperlink>
        </w:p>
        <w:p>
          <w:pPr>
            <w:pStyle w:val="Contents4"/>
            <w:tabs>
              <w:tab w:val="clear" w:pos="8176"/>
              <w:tab w:val="right" w:pos="9026" w:leader="dot"/>
            </w:tabs>
            <w:rPr/>
          </w:pPr>
          <w:hyperlink w:anchor="__RefHeading___Toc604801_73709187">
            <w:r>
              <w:rPr>
                <w:webHidden/>
                <w:rStyle w:val="IndexLink"/>
              </w:rPr>
              <w:t>2715</w:t>
            </w:r>
            <w:r>
              <w:rPr>
                <w:rStyle w:val="IndexLink"/>
                <w:rtl w:val="true"/>
              </w:rPr>
              <w:t xml:space="preserve"> - </w:t>
            </w:r>
            <w:r>
              <w:rPr>
                <w:rStyle w:val="IndexLink"/>
                <w:rtl w:val="true"/>
              </w:rPr>
              <w:t>شدّاد بن محمد</w:t>
            </w:r>
            <w:r>
              <w:rPr>
                <w:rStyle w:val="IndexLink"/>
                <w:rtl w:val="true"/>
              </w:rPr>
              <w:tab/>
            </w:r>
            <w:r>
              <w:rPr>
                <w:rStyle w:val="IndexLink"/>
              </w:rPr>
              <w:t>436</w:t>
            </w:r>
          </w:hyperlink>
        </w:p>
        <w:p>
          <w:pPr>
            <w:pStyle w:val="Contents4"/>
            <w:tabs>
              <w:tab w:val="clear" w:pos="8176"/>
              <w:tab w:val="right" w:pos="9026" w:leader="dot"/>
            </w:tabs>
            <w:rPr/>
          </w:pPr>
          <w:hyperlink w:anchor="__RefHeading___Toc604803_73709187">
            <w:r>
              <w:rPr>
                <w:webHidden/>
                <w:rStyle w:val="IndexLink"/>
              </w:rPr>
              <w:t>2716</w:t>
            </w:r>
            <w:r>
              <w:rPr>
                <w:rStyle w:val="IndexLink"/>
                <w:rtl w:val="true"/>
              </w:rPr>
              <w:t xml:space="preserve"> - </w:t>
            </w:r>
            <w:r>
              <w:rPr>
                <w:rStyle w:val="IndexLink"/>
                <w:rtl w:val="true"/>
              </w:rPr>
              <w:t>شدّاد بن ممطور</w:t>
            </w:r>
            <w:r>
              <w:rPr>
                <w:rStyle w:val="IndexLink"/>
                <w:rtl w:val="true"/>
              </w:rPr>
              <w:tab/>
            </w:r>
            <w:r>
              <w:rPr>
                <w:rStyle w:val="IndexLink"/>
              </w:rPr>
              <w:t>436</w:t>
            </w:r>
          </w:hyperlink>
        </w:p>
        <w:p>
          <w:pPr>
            <w:pStyle w:val="Contents4"/>
            <w:tabs>
              <w:tab w:val="clear" w:pos="8176"/>
              <w:tab w:val="right" w:pos="9026" w:leader="dot"/>
            </w:tabs>
            <w:rPr/>
          </w:pPr>
          <w:hyperlink w:anchor="__RefHeading___Toc604805_73709187">
            <w:r>
              <w:rPr>
                <w:webHidden/>
                <w:rStyle w:val="IndexLink"/>
              </w:rPr>
              <w:t>2717</w:t>
            </w:r>
            <w:r>
              <w:rPr>
                <w:rStyle w:val="IndexLink"/>
                <w:rtl w:val="true"/>
              </w:rPr>
              <w:t xml:space="preserve"> - </w:t>
            </w:r>
            <w:r>
              <w:rPr>
                <w:rStyle w:val="IndexLink"/>
                <w:rtl w:val="true"/>
              </w:rPr>
              <w:t>شدّاد</w:t>
            </w:r>
            <w:r>
              <w:rPr>
                <w:rStyle w:val="IndexLink"/>
                <w:rtl w:val="true"/>
              </w:rPr>
              <w:tab/>
            </w:r>
            <w:r>
              <w:rPr>
                <w:rStyle w:val="IndexLink"/>
              </w:rPr>
              <w:t>436</w:t>
            </w:r>
          </w:hyperlink>
        </w:p>
        <w:p>
          <w:pPr>
            <w:pStyle w:val="Contents4"/>
            <w:tabs>
              <w:tab w:val="clear" w:pos="8176"/>
              <w:tab w:val="right" w:pos="9026" w:leader="dot"/>
            </w:tabs>
            <w:rPr/>
          </w:pPr>
          <w:hyperlink w:anchor="__RefHeading___Toc604807_73709187">
            <w:r>
              <w:rPr>
                <w:webHidden/>
                <w:rStyle w:val="IndexLink"/>
              </w:rPr>
              <w:t>2718</w:t>
            </w:r>
            <w:r>
              <w:rPr>
                <w:rStyle w:val="IndexLink"/>
                <w:rtl w:val="true"/>
              </w:rPr>
              <w:t xml:space="preserve"> - </w:t>
            </w:r>
            <w:r>
              <w:rPr>
                <w:rStyle w:val="IndexLink"/>
                <w:rtl w:val="true"/>
              </w:rPr>
              <w:t>شدّاد أبو خالد البصري</w:t>
            </w:r>
            <w:r>
              <w:rPr>
                <w:rStyle w:val="IndexLink"/>
                <w:rtl w:val="true"/>
              </w:rPr>
              <w:tab/>
            </w:r>
            <w:r>
              <w:rPr>
                <w:rStyle w:val="IndexLink"/>
              </w:rPr>
              <w:t>437</w:t>
            </w:r>
          </w:hyperlink>
        </w:p>
        <w:p>
          <w:pPr>
            <w:pStyle w:val="Contents3"/>
            <w:tabs>
              <w:tab w:val="clear" w:pos="8459"/>
              <w:tab w:val="right" w:pos="9026" w:leader="dot"/>
            </w:tabs>
            <w:rPr/>
          </w:pPr>
          <w:hyperlink w:anchor="__RefHeading___Toc604809_73709187">
            <w:r>
              <w:rPr>
                <w:webHidden/>
                <w:rStyle w:val="IndexLink"/>
                <w:rtl w:val="true"/>
              </w:rPr>
              <w:t>ذكر من اسمه شذقم</w:t>
            </w:r>
            <w:r>
              <w:rPr>
                <w:rStyle w:val="IndexLink"/>
                <w:rtl w:val="true"/>
              </w:rPr>
              <w:tab/>
            </w:r>
            <w:r>
              <w:rPr>
                <w:rStyle w:val="IndexLink"/>
              </w:rPr>
              <w:t>438</w:t>
            </w:r>
          </w:hyperlink>
        </w:p>
        <w:p>
          <w:pPr>
            <w:pStyle w:val="Contents4"/>
            <w:tabs>
              <w:tab w:val="clear" w:pos="8176"/>
              <w:tab w:val="right" w:pos="9026" w:leader="dot"/>
            </w:tabs>
            <w:rPr/>
          </w:pPr>
          <w:hyperlink w:anchor="__RefHeading___Toc604811_73709187">
            <w:r>
              <w:rPr>
                <w:webHidden/>
                <w:rStyle w:val="IndexLink"/>
              </w:rPr>
              <w:t>2719</w:t>
            </w:r>
            <w:r>
              <w:rPr>
                <w:rStyle w:val="IndexLink"/>
                <w:rtl w:val="true"/>
              </w:rPr>
              <w:t xml:space="preserve"> - </w:t>
            </w:r>
            <w:r>
              <w:rPr>
                <w:rStyle w:val="IndexLink"/>
                <w:rtl w:val="true"/>
              </w:rPr>
              <w:t>شذقم الكلبي</w:t>
            </w:r>
            <w:r>
              <w:rPr>
                <w:rStyle w:val="IndexLink"/>
                <w:rtl w:val="true"/>
              </w:rPr>
              <w:tab/>
            </w:r>
            <w:r>
              <w:rPr>
                <w:rStyle w:val="IndexLink"/>
              </w:rPr>
              <w:t>438</w:t>
            </w:r>
          </w:hyperlink>
        </w:p>
        <w:p>
          <w:pPr>
            <w:pStyle w:val="Contents3"/>
            <w:tabs>
              <w:tab w:val="clear" w:pos="8459"/>
              <w:tab w:val="right" w:pos="9026" w:leader="dot"/>
            </w:tabs>
            <w:rPr/>
          </w:pPr>
          <w:hyperlink w:anchor="__RefHeading___Toc604813_73709187">
            <w:r>
              <w:rPr>
                <w:webHidden/>
                <w:rStyle w:val="IndexLink"/>
                <w:rtl w:val="true"/>
              </w:rPr>
              <w:t>ذكر من اسمه شديد</w:t>
            </w:r>
            <w:r>
              <w:rPr>
                <w:rStyle w:val="IndexLink"/>
                <w:rtl w:val="true"/>
              </w:rPr>
              <w:tab/>
            </w:r>
            <w:r>
              <w:rPr>
                <w:rStyle w:val="IndexLink"/>
              </w:rPr>
              <w:t>439</w:t>
            </w:r>
          </w:hyperlink>
        </w:p>
        <w:p>
          <w:pPr>
            <w:pStyle w:val="Contents4"/>
            <w:tabs>
              <w:tab w:val="clear" w:pos="8176"/>
              <w:tab w:val="right" w:pos="9026" w:leader="dot"/>
            </w:tabs>
            <w:rPr/>
          </w:pPr>
          <w:hyperlink w:anchor="__RefHeading___Toc604815_73709187">
            <w:r>
              <w:rPr>
                <w:webHidden/>
                <w:rStyle w:val="IndexLink"/>
              </w:rPr>
              <w:t>2720</w:t>
            </w:r>
            <w:r>
              <w:rPr>
                <w:rStyle w:val="IndexLink"/>
                <w:rtl w:val="true"/>
              </w:rPr>
              <w:t xml:space="preserve"> - </w:t>
            </w:r>
            <w:r>
              <w:rPr>
                <w:rStyle w:val="IndexLink"/>
                <w:rtl w:val="true"/>
              </w:rPr>
              <w:t>شديد بن شدّاد بن عامر بن لقيط‍‌ بن جابر</w:t>
            </w:r>
            <w:r>
              <w:rPr>
                <w:rStyle w:val="IndexLink"/>
                <w:rtl w:val="true"/>
              </w:rPr>
              <w:tab/>
            </w:r>
            <w:r>
              <w:rPr>
                <w:rStyle w:val="IndexLink"/>
              </w:rPr>
              <w:t>439</w:t>
            </w:r>
          </w:hyperlink>
        </w:p>
        <w:p>
          <w:pPr>
            <w:pStyle w:val="Contents3"/>
            <w:tabs>
              <w:tab w:val="clear" w:pos="8459"/>
              <w:tab w:val="right" w:pos="9026" w:leader="dot"/>
            </w:tabs>
            <w:rPr/>
          </w:pPr>
          <w:hyperlink w:anchor="__RefHeading___Toc604817_73709187">
            <w:r>
              <w:rPr>
                <w:webHidden/>
                <w:rStyle w:val="IndexLink"/>
                <w:rtl w:val="true"/>
              </w:rPr>
              <w:t>ذكر من اسمه شراحيل</w:t>
            </w:r>
            <w:r>
              <w:rPr>
                <w:rStyle w:val="IndexLink"/>
                <w:rtl w:val="true"/>
              </w:rPr>
              <w:tab/>
            </w:r>
            <w:r>
              <w:rPr>
                <w:rStyle w:val="IndexLink"/>
              </w:rPr>
              <w:t>441</w:t>
            </w:r>
          </w:hyperlink>
        </w:p>
        <w:p>
          <w:pPr>
            <w:pStyle w:val="Contents4"/>
            <w:tabs>
              <w:tab w:val="clear" w:pos="8176"/>
              <w:tab w:val="right" w:pos="9026" w:leader="dot"/>
            </w:tabs>
            <w:rPr/>
          </w:pPr>
          <w:hyperlink w:anchor="__RefHeading___Toc604819_73709187">
            <w:r>
              <w:rPr>
                <w:webHidden/>
                <w:rStyle w:val="IndexLink"/>
              </w:rPr>
              <w:t>2721</w:t>
            </w:r>
            <w:r>
              <w:rPr>
                <w:rStyle w:val="IndexLink"/>
                <w:rtl w:val="true"/>
              </w:rPr>
              <w:t xml:space="preserve"> - </w:t>
            </w:r>
            <w:r>
              <w:rPr>
                <w:rStyle w:val="IndexLink"/>
                <w:rtl w:val="true"/>
              </w:rPr>
              <w:t>شراحيل بن آدة، و يقال شراحيل بن شراحيل،</w:t>
            </w:r>
            <w:r>
              <w:rPr>
                <w:rStyle w:val="IndexLink"/>
                <w:rtl w:val="true"/>
              </w:rPr>
              <w:tab/>
            </w:r>
            <w:r>
              <w:rPr>
                <w:rStyle w:val="IndexLink"/>
              </w:rPr>
              <w:t>441</w:t>
            </w:r>
          </w:hyperlink>
        </w:p>
        <w:p>
          <w:pPr>
            <w:pStyle w:val="Contents4"/>
            <w:tabs>
              <w:tab w:val="clear" w:pos="8176"/>
              <w:tab w:val="right" w:pos="9026" w:leader="dot"/>
            </w:tabs>
            <w:rPr/>
          </w:pPr>
          <w:hyperlink w:anchor="__RefHeading___Toc604821_73709187">
            <w:r>
              <w:rPr>
                <w:webHidden/>
                <w:rStyle w:val="IndexLink"/>
              </w:rPr>
              <w:t>2722</w:t>
            </w:r>
            <w:r>
              <w:rPr>
                <w:rStyle w:val="IndexLink"/>
                <w:rtl w:val="true"/>
              </w:rPr>
              <w:t xml:space="preserve"> - </w:t>
            </w:r>
            <w:r>
              <w:rPr>
                <w:rStyle w:val="IndexLink"/>
                <w:rtl w:val="true"/>
              </w:rPr>
              <w:t>شراحيل بن عبيدة بن قيس العقيلي</w:t>
            </w:r>
            <w:r>
              <w:rPr>
                <w:rStyle w:val="IndexLink"/>
                <w:rtl w:val="true"/>
              </w:rPr>
              <w:tab/>
            </w:r>
            <w:r>
              <w:rPr>
                <w:rStyle w:val="IndexLink"/>
              </w:rPr>
              <w:t>447</w:t>
            </w:r>
          </w:hyperlink>
        </w:p>
        <w:p>
          <w:pPr>
            <w:pStyle w:val="Contents4"/>
            <w:tabs>
              <w:tab w:val="clear" w:pos="8176"/>
              <w:tab w:val="right" w:pos="9026" w:leader="dot"/>
            </w:tabs>
            <w:rPr/>
          </w:pPr>
          <w:hyperlink w:anchor="__RefHeading___Toc604823_73709187">
            <w:r>
              <w:rPr>
                <w:webHidden/>
                <w:rStyle w:val="IndexLink"/>
              </w:rPr>
              <w:t>2723</w:t>
            </w:r>
            <w:r>
              <w:rPr>
                <w:rStyle w:val="IndexLink"/>
                <w:rtl w:val="true"/>
              </w:rPr>
              <w:t xml:space="preserve"> - </w:t>
            </w:r>
            <w:r>
              <w:rPr>
                <w:rStyle w:val="IndexLink"/>
                <w:rtl w:val="true"/>
              </w:rPr>
              <w:t>شراحيل بن عمرو</w:t>
            </w:r>
            <w:r>
              <w:rPr>
                <w:rStyle w:val="IndexLink"/>
                <w:rtl w:val="true"/>
              </w:rPr>
              <w:tab/>
            </w:r>
            <w:r>
              <w:rPr>
                <w:rStyle w:val="IndexLink"/>
              </w:rPr>
              <w:t>449</w:t>
            </w:r>
          </w:hyperlink>
        </w:p>
        <w:p>
          <w:pPr>
            <w:pStyle w:val="Contents4"/>
            <w:tabs>
              <w:tab w:val="clear" w:pos="8176"/>
              <w:tab w:val="right" w:pos="9026" w:leader="dot"/>
            </w:tabs>
            <w:rPr/>
          </w:pPr>
          <w:hyperlink w:anchor="__RefHeading___Toc604825_73709187">
            <w:r>
              <w:rPr>
                <w:webHidden/>
                <w:rStyle w:val="IndexLink"/>
              </w:rPr>
              <w:t>2724</w:t>
            </w:r>
            <w:r>
              <w:rPr>
                <w:rStyle w:val="IndexLink"/>
                <w:rtl w:val="true"/>
              </w:rPr>
              <w:t xml:space="preserve"> - </w:t>
            </w:r>
            <w:r>
              <w:rPr>
                <w:rStyle w:val="IndexLink"/>
                <w:rtl w:val="true"/>
              </w:rPr>
              <w:t>شراحيل بن مرثد</w:t>
            </w:r>
            <w:r>
              <w:rPr>
                <w:rStyle w:val="IndexLink"/>
                <w:rtl w:val="true"/>
              </w:rPr>
              <w:tab/>
            </w:r>
            <w:r>
              <w:rPr>
                <w:rStyle w:val="IndexLink"/>
              </w:rPr>
              <w:t>452</w:t>
            </w:r>
          </w:hyperlink>
        </w:p>
        <w:p>
          <w:pPr>
            <w:pStyle w:val="Contents4"/>
            <w:tabs>
              <w:tab w:val="clear" w:pos="8176"/>
              <w:tab w:val="right" w:pos="9026" w:leader="dot"/>
            </w:tabs>
            <w:rPr/>
          </w:pPr>
          <w:hyperlink w:anchor="__RefHeading___Toc604827_73709187">
            <w:r>
              <w:rPr>
                <w:webHidden/>
                <w:rStyle w:val="IndexLink"/>
              </w:rPr>
              <w:t>2725</w:t>
            </w:r>
            <w:r>
              <w:rPr>
                <w:rStyle w:val="IndexLink"/>
                <w:rtl w:val="true"/>
              </w:rPr>
              <w:t xml:space="preserve"> - </w:t>
            </w:r>
            <w:r>
              <w:rPr>
                <w:rStyle w:val="IndexLink"/>
                <w:rtl w:val="true"/>
              </w:rPr>
              <w:t>شراحيل بن مسلمة بن عبد الملك، و يقال</w:t>
            </w:r>
            <w:r>
              <w:rPr>
                <w:rStyle w:val="IndexLink"/>
                <w:rtl w:val="true"/>
              </w:rPr>
              <w:t xml:space="preserve">: </w:t>
            </w:r>
            <w:r>
              <w:rPr>
                <w:rStyle w:val="IndexLink"/>
                <w:rtl w:val="true"/>
              </w:rPr>
              <w:t>شراحيل بن معاوية</w:t>
            </w:r>
            <w:r>
              <w:rPr>
                <w:rStyle w:val="IndexLink"/>
                <w:rtl w:val="true"/>
              </w:rPr>
              <w:tab/>
            </w:r>
            <w:r>
              <w:rPr>
                <w:rStyle w:val="IndexLink"/>
              </w:rPr>
              <w:t>456</w:t>
            </w:r>
          </w:hyperlink>
        </w:p>
        <w:p>
          <w:pPr>
            <w:pStyle w:val="Contents3"/>
            <w:tabs>
              <w:tab w:val="clear" w:pos="8459"/>
              <w:tab w:val="right" w:pos="9026" w:leader="dot"/>
            </w:tabs>
            <w:rPr/>
          </w:pPr>
          <w:hyperlink w:anchor="__RefHeading___Toc604829_73709187">
            <w:r>
              <w:rPr>
                <w:webHidden/>
                <w:rStyle w:val="IndexLink"/>
                <w:rtl w:val="true"/>
              </w:rPr>
              <w:t>ذكر من اسمه شراعة</w:t>
            </w:r>
            <w:r>
              <w:rPr>
                <w:rStyle w:val="IndexLink"/>
                <w:rtl w:val="true"/>
              </w:rPr>
              <w:tab/>
            </w:r>
            <w:r>
              <w:rPr>
                <w:rStyle w:val="IndexLink"/>
              </w:rPr>
              <w:t>457</w:t>
            </w:r>
          </w:hyperlink>
        </w:p>
        <w:p>
          <w:pPr>
            <w:pStyle w:val="Contents4"/>
            <w:tabs>
              <w:tab w:val="clear" w:pos="8176"/>
              <w:tab w:val="right" w:pos="9026" w:leader="dot"/>
            </w:tabs>
            <w:rPr/>
          </w:pPr>
          <w:hyperlink w:anchor="__RefHeading___Toc604831_73709187">
            <w:r>
              <w:rPr>
                <w:webHidden/>
                <w:rStyle w:val="IndexLink"/>
              </w:rPr>
              <w:t>2726</w:t>
            </w:r>
            <w:r>
              <w:rPr>
                <w:rStyle w:val="IndexLink"/>
                <w:rtl w:val="true"/>
              </w:rPr>
              <w:t xml:space="preserve"> - </w:t>
            </w:r>
            <w:r>
              <w:rPr>
                <w:rStyle w:val="IndexLink"/>
                <w:rtl w:val="true"/>
              </w:rPr>
              <w:t>شراعة بن الزّندبود الكوفي مولى بني أسد</w:t>
            </w:r>
            <w:r>
              <w:rPr>
                <w:rStyle w:val="IndexLink"/>
                <w:rtl w:val="true"/>
              </w:rPr>
              <w:tab/>
            </w:r>
            <w:r>
              <w:rPr>
                <w:rStyle w:val="IndexLink"/>
              </w:rPr>
              <w:t>457</w:t>
            </w:r>
          </w:hyperlink>
        </w:p>
        <w:p>
          <w:pPr>
            <w:pStyle w:val="Contents3"/>
            <w:tabs>
              <w:tab w:val="clear" w:pos="8459"/>
              <w:tab w:val="right" w:pos="9026" w:leader="dot"/>
            </w:tabs>
            <w:rPr/>
          </w:pPr>
          <w:hyperlink w:anchor="__RefHeading___Toc604833_73709187">
            <w:r>
              <w:rPr>
                <w:webHidden/>
                <w:rStyle w:val="IndexLink"/>
                <w:rtl w:val="true"/>
              </w:rPr>
              <w:t>ذكر من اسمه شرحبيل</w:t>
            </w:r>
            <w:r>
              <w:rPr>
                <w:rStyle w:val="IndexLink"/>
                <w:rtl w:val="true"/>
              </w:rPr>
              <w:tab/>
            </w:r>
            <w:r>
              <w:rPr>
                <w:rStyle w:val="IndexLink"/>
              </w:rPr>
              <w:t>458</w:t>
            </w:r>
          </w:hyperlink>
        </w:p>
        <w:p>
          <w:pPr>
            <w:pStyle w:val="Contents4"/>
            <w:tabs>
              <w:tab w:val="clear" w:pos="8176"/>
              <w:tab w:val="right" w:pos="9026" w:leader="dot"/>
            </w:tabs>
            <w:rPr/>
          </w:pPr>
          <w:hyperlink w:anchor="__RefHeading___Toc604835_73709187">
            <w:r>
              <w:rPr>
                <w:webHidden/>
                <w:rStyle w:val="IndexLink"/>
              </w:rPr>
              <w:t>2727</w:t>
            </w:r>
            <w:r>
              <w:rPr>
                <w:rStyle w:val="IndexLink"/>
                <w:rtl w:val="true"/>
              </w:rPr>
              <w:t xml:space="preserve"> - </w:t>
            </w:r>
            <w:r>
              <w:rPr>
                <w:rStyle w:val="IndexLink"/>
                <w:rtl w:val="true"/>
              </w:rPr>
              <w:t>شرحبيل بن ذي الكلاع، و اسمه اسميفع</w:t>
            </w:r>
            <w:r>
              <w:rPr>
                <w:rStyle w:val="IndexLink"/>
                <w:rtl w:val="true"/>
              </w:rPr>
              <w:tab/>
            </w:r>
            <w:r>
              <w:rPr>
                <w:rStyle w:val="IndexLink"/>
              </w:rPr>
              <w:t>458</w:t>
            </w:r>
          </w:hyperlink>
        </w:p>
        <w:p>
          <w:pPr>
            <w:pStyle w:val="Contents4"/>
            <w:tabs>
              <w:tab w:val="clear" w:pos="8176"/>
              <w:tab w:val="right" w:pos="9026" w:leader="dot"/>
            </w:tabs>
            <w:rPr/>
          </w:pPr>
          <w:hyperlink w:anchor="__RefHeading___Toc604837_73709187">
            <w:r>
              <w:rPr>
                <w:webHidden/>
                <w:rStyle w:val="IndexLink"/>
              </w:rPr>
              <w:t>2728</w:t>
            </w:r>
            <w:r>
              <w:rPr>
                <w:rStyle w:val="IndexLink"/>
                <w:rtl w:val="true"/>
              </w:rPr>
              <w:t xml:space="preserve"> - </w:t>
            </w:r>
            <w:r>
              <w:rPr>
                <w:rStyle w:val="IndexLink"/>
                <w:rtl w:val="true"/>
              </w:rPr>
              <w:t xml:space="preserve">شرحبيل بن السمط‍‌ </w:t>
            </w:r>
            <w:r>
              <w:rPr>
                <w:rStyle w:val="IndexLink"/>
                <w:rtl w:val="true"/>
              </w:rPr>
              <w:t>[</w:t>
            </w:r>
            <w:r>
              <w:rPr>
                <w:rStyle w:val="IndexLink"/>
                <w:rtl w:val="true"/>
              </w:rPr>
              <w:t>بن</w:t>
            </w:r>
            <w:r>
              <w:rPr>
                <w:rStyle w:val="IndexLink"/>
                <w:rtl w:val="true"/>
              </w:rPr>
              <w:t>]</w:t>
              <w:tab/>
            </w:r>
            <w:r>
              <w:rPr>
                <w:rStyle w:val="IndexLink"/>
              </w:rPr>
              <w:t>460</w:t>
            </w:r>
          </w:hyperlink>
        </w:p>
        <w:p>
          <w:pPr>
            <w:pStyle w:val="Contents4"/>
            <w:tabs>
              <w:tab w:val="clear" w:pos="8176"/>
              <w:tab w:val="right" w:pos="9026" w:leader="dot"/>
            </w:tabs>
            <w:rPr/>
          </w:pPr>
          <w:hyperlink w:anchor="__RefHeading___Toc604839_73709187">
            <w:r>
              <w:rPr>
                <w:webHidden/>
                <w:rStyle w:val="IndexLink"/>
              </w:rPr>
              <w:t>2729</w:t>
            </w:r>
            <w:r>
              <w:rPr>
                <w:rStyle w:val="IndexLink"/>
                <w:rtl w:val="true"/>
              </w:rPr>
              <w:t xml:space="preserve"> - </w:t>
            </w:r>
            <w:r>
              <w:rPr>
                <w:rStyle w:val="IndexLink"/>
                <w:rtl w:val="true"/>
              </w:rPr>
              <w:t>شرحبيل بن عبد اللّه بن المطاع بن عمرو،</w:t>
            </w:r>
            <w:r>
              <w:rPr>
                <w:rStyle w:val="IndexLink"/>
                <w:rtl w:val="true"/>
              </w:rPr>
              <w:tab/>
            </w:r>
            <w:r>
              <w:rPr>
                <w:rStyle w:val="IndexLink"/>
              </w:rPr>
              <w:t>469</w:t>
            </w:r>
          </w:hyperlink>
        </w:p>
        <w:p>
          <w:pPr>
            <w:pStyle w:val="Contents4"/>
            <w:tabs>
              <w:tab w:val="clear" w:pos="8176"/>
              <w:tab w:val="right" w:pos="9026" w:leader="dot"/>
            </w:tabs>
            <w:rPr/>
          </w:pPr>
          <w:hyperlink w:anchor="__RefHeading___Toc604841_73709187">
            <w:r>
              <w:rPr>
                <w:webHidden/>
                <w:rStyle w:val="IndexLink"/>
              </w:rPr>
              <w:t>2730</w:t>
            </w:r>
            <w:r>
              <w:rPr>
                <w:rStyle w:val="IndexLink"/>
                <w:rtl w:val="true"/>
              </w:rPr>
              <w:t xml:space="preserve"> - </w:t>
            </w:r>
            <w:r>
              <w:rPr>
                <w:rStyle w:val="IndexLink"/>
                <w:rtl w:val="true"/>
              </w:rPr>
              <w:t>شرحبيل بن محمّد الدّاراني</w:t>
            </w:r>
            <w:r>
              <w:rPr>
                <w:rStyle w:val="IndexLink"/>
                <w:rtl w:val="true"/>
              </w:rPr>
              <w:tab/>
            </w:r>
            <w:r>
              <w:rPr>
                <w:rStyle w:val="IndexLink"/>
              </w:rPr>
              <w:t>484</w:t>
            </w:r>
          </w:hyperlink>
        </w:p>
        <w:p>
          <w:pPr>
            <w:pStyle w:val="Contents4"/>
            <w:tabs>
              <w:tab w:val="clear" w:pos="8176"/>
              <w:tab w:val="right" w:pos="9026" w:leader="dot"/>
            </w:tabs>
            <w:rPr/>
          </w:pPr>
          <w:hyperlink w:anchor="__RefHeading___Toc604843_73709187">
            <w:r>
              <w:rPr>
                <w:webHidden/>
                <w:rStyle w:val="IndexLink"/>
              </w:rPr>
              <w:t>2731</w:t>
            </w:r>
            <w:r>
              <w:rPr>
                <w:rStyle w:val="IndexLink"/>
                <w:rtl w:val="true"/>
              </w:rPr>
              <w:t xml:space="preserve"> - </w:t>
            </w:r>
            <w:r>
              <w:rPr>
                <w:rStyle w:val="IndexLink"/>
                <w:rtl w:val="true"/>
              </w:rPr>
              <w:t>شرحبيل مذيلفة الكلبي</w:t>
            </w:r>
            <w:r>
              <w:rPr>
                <w:rStyle w:val="IndexLink"/>
                <w:rtl w:val="true"/>
              </w:rPr>
              <w:tab/>
            </w:r>
            <w:r>
              <w:rPr>
                <w:rStyle w:val="IndexLink"/>
              </w:rPr>
              <w:t>485</w:t>
            </w:r>
          </w:hyperlink>
        </w:p>
        <w:p>
          <w:pPr>
            <w:pStyle w:val="Contents2"/>
            <w:tabs>
              <w:tab w:val="clear" w:pos="8743"/>
              <w:tab w:val="right" w:pos="9026" w:leader="dot"/>
            </w:tabs>
            <w:rPr/>
          </w:pPr>
          <w:hyperlink w:anchor="__RefHeading___Toc604845_73709187">
            <w:r>
              <w:rPr>
                <w:webHidden/>
                <w:rStyle w:val="IndexLink"/>
                <w:rtl w:val="true"/>
              </w:rPr>
              <w:t>الفهرس</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5_111065"/>
      <w:bookmarkStart w:id="1" w:name="pg11395_111065"/>
      <w:bookmarkEnd w:id="1"/>
    </w:p>
    <w:p>
      <w:pPr>
        <w:pStyle w:val="Heading2"/>
        <w:numPr>
          <w:ilvl w:val="1"/>
          <w:numId w:val="1"/>
        </w:numPr>
        <w:rPr/>
      </w:pPr>
      <w:bookmarkStart w:id="2" w:name="pg11395_111065"/>
      <w:bookmarkStart w:id="3" w:name="__RefHeading___Toc604565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4567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395_111067"/>
    </w:p>
    <w:p>
      <w:pPr>
        <w:pStyle w:val="BookText"/>
        <w:rPr/>
      </w:pPr>
      <w:bookmarkEnd w:id="7"/>
      <w:r>
        <w:rPr>
          <w:rFonts w:ascii="Amiri" w:hAnsi="Amiri" w:eastAsia="Amiri" w:cs="Amiri"/>
          <w:color w:val="111111"/>
          <w:sz w:val="28"/>
          <w:sz w:val="28"/>
          <w:szCs w:val="28"/>
          <w:rtl w:val="true"/>
          <w:lang w:bidi="ar-SA"/>
        </w:rPr>
        <w:t>الجزء الثاني و العشرون</w:t>
      </w:r>
    </w:p>
    <w:p>
      <w:pPr>
        <w:pStyle w:val="Heading2"/>
        <w:numPr>
          <w:ilvl w:val="1"/>
          <w:numId w:val="1"/>
        </w:numPr>
        <w:rPr/>
      </w:pPr>
      <w:bookmarkStart w:id="8" w:name="__RefHeading___Toc604569_73709187"/>
      <w:bookmarkStart w:id="9" w:name="_Toc3"/>
      <w:bookmarkEnd w:id="8"/>
      <w:r>
        <w:rPr>
          <w:rtl w:val="true"/>
        </w:rPr>
        <w:t>تتمة حرف السين</w:t>
      </w:r>
      <w:bookmarkEnd w:id="9"/>
    </w:p>
    <w:p>
      <w:pPr>
        <w:pStyle w:val="Heading3"/>
        <w:numPr>
          <w:ilvl w:val="2"/>
          <w:numId w:val="1"/>
        </w:numPr>
        <w:rPr/>
      </w:pPr>
      <w:bookmarkStart w:id="10" w:name="__RefHeading___Toc604571_73709187"/>
      <w:bookmarkStart w:id="11" w:name="_Toc4"/>
      <w:bookmarkEnd w:id="10"/>
      <w:r>
        <w:rPr>
          <w:rtl w:val="true"/>
        </w:rPr>
        <w:t>ذكر من اسمه سلمة</w:t>
      </w:r>
      <w:bookmarkEnd w:id="11"/>
    </w:p>
    <w:p>
      <w:pPr>
        <w:pStyle w:val="Heading4"/>
        <w:numPr>
          <w:ilvl w:val="3"/>
          <w:numId w:val="1"/>
        </w:numPr>
        <w:rPr/>
      </w:pPr>
      <w:bookmarkStart w:id="12" w:name="__RefHeading___Toc604573_73709187"/>
      <w:bookmarkStart w:id="13" w:name="_Toc5"/>
      <w:bookmarkEnd w:id="12"/>
      <w:r>
        <w:rPr/>
        <w:t>2607</w:t>
      </w:r>
      <w:r>
        <w:rPr>
          <w:rtl w:val="true"/>
        </w:rPr>
        <w:t xml:space="preserve"> - </w:t>
      </w:r>
      <w:r>
        <w:rPr>
          <w:rtl w:val="true"/>
        </w:rPr>
        <w:t>سلمة بن أسلم بن حريش بن عدي</w:t>
      </w:r>
      <w:bookmarkEnd w:id="13"/>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أسلم بن حريش </w:t>
      </w:r>
      <w:r>
        <w:rPr>
          <w:rStyle w:val="FootnoteAnchor"/>
          <w:rtl w:val="true"/>
        </w:rPr>
        <w:footnoteReference w:id="2"/>
      </w:r>
      <w:r>
        <w:rPr>
          <w:rFonts w:ascii="Amiri" w:hAnsi="Amiri" w:eastAsia="Amiri" w:cs="Amiri"/>
          <w:color w:val="111111"/>
          <w:sz w:val="28"/>
          <w:sz w:val="28"/>
          <w:szCs w:val="28"/>
          <w:rtl w:val="true"/>
          <w:lang w:bidi="ar-SA"/>
        </w:rPr>
        <w:t>بن عدي</w:t>
      </w:r>
    </w:p>
    <w:p>
      <w:pPr>
        <w:pStyle w:val="BookText"/>
        <w:rPr/>
      </w:pPr>
      <w:r>
        <w:rPr>
          <w:rFonts w:ascii="Amiri" w:hAnsi="Amiri" w:eastAsia="Amiri" w:cs="Amiri"/>
          <w:color w:val="111111"/>
          <w:sz w:val="28"/>
          <w:sz w:val="28"/>
          <w:szCs w:val="28"/>
          <w:rtl w:val="true"/>
          <w:lang w:bidi="ar-SA"/>
        </w:rPr>
        <w:t xml:space="preserve">ابن مجدعة بن حارثة بن الحارث </w:t>
      </w:r>
      <w:r>
        <w:rPr>
          <w:rStyle w:val="FootnoteAnchor"/>
          <w:rtl w:val="true"/>
        </w:rPr>
        <w:footnoteReference w:id="3"/>
      </w:r>
      <w:r>
        <w:rPr>
          <w:rFonts w:ascii="IRNazanin" w:hAnsi="IRNazanin" w:eastAsia="IRNazanin"/>
          <w:color w:val="111111"/>
          <w:sz w:val="28"/>
          <w:sz w:val="28"/>
          <w:szCs w:val="28"/>
          <w:rtl w:val="true"/>
          <w:lang w:bidi="fa-IR"/>
        </w:rPr>
        <w:t>بن الخزرج</w:t>
      </w:r>
    </w:p>
    <w:p>
      <w:pPr>
        <w:pStyle w:val="BookText"/>
        <w:rPr/>
      </w:pPr>
      <w:r>
        <w:rPr>
          <w:rFonts w:ascii="Amiri" w:hAnsi="Amiri" w:eastAsia="Amiri" w:cs="Amiri"/>
          <w:color w:val="111111"/>
          <w:sz w:val="28"/>
          <w:sz w:val="28"/>
          <w:szCs w:val="28"/>
          <w:rtl w:val="true"/>
          <w:lang w:bidi="ar-SA"/>
        </w:rPr>
        <w:t>ابن عمرو و هو النبيت بن مالك بن الأوس</w:t>
      </w:r>
    </w:p>
    <w:p>
      <w:pPr>
        <w:pStyle w:val="BookText"/>
        <w:rPr/>
      </w:pPr>
      <w:r>
        <w:rPr>
          <w:rFonts w:ascii="Amiri" w:hAnsi="Amiri" w:eastAsia="Amiri" w:cs="Amiri"/>
          <w:color w:val="111111"/>
          <w:sz w:val="28"/>
          <w:sz w:val="28"/>
          <w:szCs w:val="28"/>
          <w:rtl w:val="true"/>
          <w:lang w:bidi="ar-SA"/>
        </w:rPr>
        <w:t xml:space="preserve">أبو سعد الأنصاري صاحب رسول اللّه صلى اللّه عليه و سلم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شهد بدرا، و خرج في جيش أسامة بن زيد الذي بعثه رسول اللّه صلى اللّه عليه و سلم قبل موته إلى أرض البلقاء ليدركوا آثار من أصيب بمؤتة و له رواية لا أراها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سفيان مولى ابن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w:t>
      </w:r>
      <w:r>
        <w:rPr>
          <w:rStyle w:val="FootnoteAnchor"/>
          <w:rtl w:val="true"/>
        </w:rPr>
        <w:footnoteReference w:id="5"/>
      </w:r>
      <w:r>
        <w:rPr>
          <w:rFonts w:ascii="Amiri" w:hAnsi="Amiri" w:eastAsia="Amiri" w:cs="Amiri"/>
          <w:color w:val="111111"/>
          <w:sz w:val="28"/>
          <w:sz w:val="28"/>
          <w:szCs w:val="28"/>
          <w:rtl w:val="true"/>
          <w:lang w:bidi="ar-SA"/>
        </w:rPr>
        <w:t xml:space="preserve">، حدّثني سليمان بن داود، عن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ابن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سفيان، عن سلمة بن أسلم بن حريش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و نحن على الباب نريد أن ندخل على إثره فدخل رسول اللّه صلى اللّه عليه و سلم و ما في البيت أحد إلاّ سعد مسجّى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يتخطّى، فلما رأيته يتخطى وقفت و أومأ إليّ‌ قف، فوقفت و رددت من ورائي و جلس ساعة ثم 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ما رأيت أحدا و قد رأيتك تتخطى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على مجلس حتى قبض لي ملك من الملائكة أحد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أبا عمرو، هنيئا لك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رسول اللّه صلى اللّه عليه و سلم يذكر مقتل زيد بن حارثة و جعفر و أصحابه و وجد عليهم وجدا شديدا، فلما كان يوم الاثنين لأربع ليال بقين من صفر سنة إحدى عشرة </w:t>
      </w:r>
      <w:r>
        <w:rPr>
          <w:rStyle w:val="FootnoteAnchor"/>
          <w:rtl w:val="true"/>
        </w:rPr>
        <w:footnoteReference w:id="7"/>
      </w:r>
      <w:r>
        <w:rPr>
          <w:rFonts w:ascii="Amiri" w:hAnsi="Amiri" w:eastAsia="Amiri" w:cs="Amiri"/>
          <w:color w:val="111111"/>
          <w:sz w:val="28"/>
          <w:sz w:val="28"/>
          <w:szCs w:val="28"/>
          <w:rtl w:val="true"/>
          <w:lang w:bidi="ar-SA"/>
        </w:rPr>
        <w:t xml:space="preserve">أمر رسول اللّه صلى اللّه عليه و سلم الناس بالتّهيّؤ لغزو الروم و أمرهم بالانكماش </w:t>
      </w:r>
      <w:r>
        <w:rPr>
          <w:rStyle w:val="FootnoteAnchor"/>
          <w:rtl w:val="true"/>
        </w:rPr>
        <w:footnoteReference w:id="8"/>
      </w:r>
      <w:r>
        <w:rPr>
          <w:rFonts w:ascii="Amiri" w:hAnsi="Amiri" w:eastAsia="Amiri" w:cs="Amiri"/>
          <w:color w:val="111111"/>
          <w:sz w:val="28"/>
          <w:sz w:val="28"/>
          <w:szCs w:val="28"/>
          <w:rtl w:val="true"/>
          <w:lang w:bidi="ar-SA"/>
        </w:rPr>
        <w:t xml:space="preserve">في غزوهم، فتفرق المسلمون من عند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مجدّون في الجهاد، فلما أصبح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من الغد يوم الثلاثاء لثلاث ليال بقين من صفر، دعا 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أسامة، سر على اسم اللّه و بركته حتى تنتهي إلى مقتل أبيك، فأوطئهم الخيل، فقد ولّيتك هذا الجيش، فأغر صباحا على أهل ابنى </w:t>
      </w:r>
      <w:r>
        <w:rPr>
          <w:rStyle w:val="FootnoteAnchor"/>
          <w:rtl w:val="true"/>
        </w:rPr>
        <w:footnoteReference w:id="10"/>
      </w:r>
      <w:r>
        <w:rPr>
          <w:rFonts w:ascii="Amiri" w:hAnsi="Amiri" w:eastAsia="Amiri" w:cs="Amiri"/>
          <w:color w:val="111111"/>
          <w:sz w:val="28"/>
          <w:sz w:val="28"/>
          <w:szCs w:val="28"/>
          <w:rtl w:val="true"/>
          <w:lang w:bidi="ar-SA"/>
        </w:rPr>
        <w:t>و حرّق عليهم، و أسرع السير تسبق الخبر، فإن أظفرك اللّه فأقلل اللبث فيهم، و خذ معك الأدلاء، و قدّم العيون أمامك و 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الأربعاء لليلتين بقيتا من صفر بدي رسول اللّه صلى اللّه عليه و سلم فصدّع و حمّ‌، فلما أصبح يوم الخميس لليلة </w:t>
      </w:r>
      <w:r>
        <w:rPr>
          <w:rStyle w:val="FootnoteAnchor"/>
          <w:rtl w:val="true"/>
        </w:rPr>
        <w:footnoteReference w:id="11"/>
      </w:r>
      <w:r>
        <w:rPr>
          <w:rFonts w:ascii="Amiri" w:hAnsi="Amiri" w:eastAsia="Amiri" w:cs="Amiri"/>
          <w:color w:val="111111"/>
          <w:sz w:val="28"/>
          <w:sz w:val="28"/>
          <w:szCs w:val="28"/>
          <w:rtl w:val="true"/>
          <w:lang w:bidi="ar-SA"/>
        </w:rPr>
        <w:t>بقيت من صفر عقد له رسول اللّه صلى اللّه عليه و سلم بيده لواء ثم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w:t>
      </w:r>
      <w:r>
        <w:rPr>
          <w:rStyle w:val="FootnoteAnchor"/>
          <w:rtl w:val="true"/>
        </w:rPr>
        <w:footnoteReference w:id="12"/>
      </w:r>
      <w:r>
        <w:rPr>
          <w:rFonts w:ascii="Amiri" w:hAnsi="Amiri" w:eastAsia="Amiri" w:cs="Amiri"/>
          <w:color w:val="111111"/>
          <w:sz w:val="28"/>
          <w:sz w:val="28"/>
          <w:szCs w:val="28"/>
          <w:rtl w:val="true"/>
          <w:lang w:bidi="ar-SA"/>
        </w:rPr>
        <w:t>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بلوائه معقودا فدفعه إلى بريدة بن الحصيب، فخرج به إلى بيت أسامة، و أمر رسول اللّه صلى اللّه عليه و سلم أسامة فعسكر بالجرف </w:t>
      </w:r>
      <w:r>
        <w:rPr>
          <w:rStyle w:val="FootnoteAnchor"/>
          <w:rtl w:val="true"/>
        </w:rPr>
        <w:footnoteReference w:id="13"/>
      </w:r>
      <w:r>
        <w:rPr>
          <w:rFonts w:ascii="Amiri" w:hAnsi="Amiri" w:eastAsia="Amiri" w:cs="Amiri"/>
          <w:color w:val="111111"/>
          <w:sz w:val="28"/>
          <w:sz w:val="28"/>
          <w:szCs w:val="28"/>
          <w:rtl w:val="true"/>
          <w:lang w:bidi="ar-SA"/>
        </w:rPr>
        <w:t xml:space="preserve">،و جعل الناس يؤخذون </w:t>
      </w:r>
      <w:r>
        <w:rPr>
          <w:rStyle w:val="FootnoteAnchor"/>
          <w:rtl w:val="true"/>
        </w:rPr>
        <w:footnoteReference w:id="14"/>
      </w:r>
      <w:r>
        <w:rPr>
          <w:rFonts w:ascii="Amiri" w:hAnsi="Amiri" w:eastAsia="Amiri" w:cs="Amiri"/>
          <w:color w:val="111111"/>
          <w:sz w:val="28"/>
          <w:sz w:val="28"/>
          <w:szCs w:val="28"/>
          <w:rtl w:val="true"/>
          <w:lang w:bidi="ar-SA"/>
        </w:rPr>
        <w:t>بالخروج إلى العسكر، فيخرج من فرغ من حاجته إلى معسكره، و من لم يقض حاجته فهو على فراغ، و لم يبق أحد من المهاجرين الأولين إلاّ انتدب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أبو عبيدة، و سعد بن أبي وقاص، و أبو الأعور سعيد بن زيد بن عمرو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نفيل، في رجال من المهاجرين و الأنصار عدة قتادة بن النّعمان، و سلمة بن أسلم بن حريس </w:t>
      </w:r>
      <w:r>
        <w:rPr>
          <w:rStyle w:val="FootnoteAnchor"/>
          <w:rtl w:val="true"/>
        </w:rPr>
        <w:footnoteReference w:id="15"/>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صلى اللّه عليه و سلم حين زاغت الشمس يوم الاثنين لاثنتي عشرة خلت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المسلمون الذين عسكروا بالجرف إلى المدينة، و دخل بريدة بن الحصيب بلواء أسامة معقودا حتى أتى به باب رسول اللّه صلى اللّه عليه و سلم فغرزه عنده، فلما بويع أبو بكر أمر بريدة أن يذهب باللواء إلى بيت أسامة، و لا يحله أبدا حتى يغزوهم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باللواء حتى انتهيت به إلى بيت أسامة، ثم خرجت به إلى الشام معقودا مع أسامة، ثم رجعت به إلى بيت أسامة، فما زال معقودا في بيت أسامة حتى توفي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العرب وفاة رسول اللّه صلى اللّه عليه و سلم و ارتدّ من ارتدّ منها عن الإسلام، قال أبو بكر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في وجّهك الذي وجّهك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الناس بالخروج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مشى أبو بكر إلى أسامة في بيته، فكلّمه في أن يترك عمر، ففعل أسامة و رجع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أذنت و نفسك طيبة‌؟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خرج و أمر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مني ألاّ يتخلّف عن أسامة من بعثه من كان انتدب معه في حياة رسول اللّه صلى اللّه عليه و سلم فإني لن أوتى بأحد أبطأ عن الخروج معه إلاّ ألحقته به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النفر من المهاجرين الذين تكلموا في إمارة أسامة، فغلّظ‍‌ عليهم و أخذهم بالخروج فلم يتخلف عن البعث إنسان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آلاف رجل و فيهم ألف فرس؛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حيّوية، أنا أحمد بن معروف، أنا حارث بن محمّد بن أبي أسامة، أنا محمّد بن سعد </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سرية أسامة بن زيد بن حارثة إلى أهل ابنى، و هي أرض الشراة ناحية البلقاء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الشافعي، أنا أبو محمّد بن أبي نصر، أنا أبو القاسم علي بن يعقوب بن إبراهيم بن أبي العقب، أنا أحمد بن أحمد </w:t>
      </w:r>
      <w:r>
        <w:rPr>
          <w:rStyle w:val="FootnoteAnchor"/>
          <w:rtl w:val="true"/>
        </w:rPr>
        <w:footnoteReference w:id="18"/>
      </w: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بن بشر، أنا محمّد بن عائذ القرشي، أخبرني الوليد بن مسلم، عن عبد اللّه بن لهيعة، عن أبي الأسود عن عروة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بن حريش بن مجدعة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 في تسمية من شهد بدرا من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بن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غانم بن أحمد، أنا عبد الرّحمن بن منده، أنا أبي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عن ابن إسحاق، قال في تسمية من شهد بدرا مع رسول اللّه صلى اللّه عليه و سلم من الأوس بن حارثة من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حبيب بن الحسن، نا محمّد بن يحيى، نا أحمد بن محمّد، نا إبراهيم بن سعد، عن محمّد بن إسحاق </w:t>
      </w:r>
      <w:r>
        <w:rPr>
          <w:rStyle w:val="FootnoteAnchor"/>
          <w:rtl w:val="true"/>
        </w:rPr>
        <w:footnoteReference w:id="19"/>
      </w:r>
      <w:r>
        <w:rPr>
          <w:rFonts w:ascii="Amiri" w:hAnsi="Amiri" w:eastAsia="Amiri" w:cs="Amiri"/>
          <w:color w:val="111111"/>
          <w:sz w:val="28"/>
          <w:sz w:val="28"/>
          <w:szCs w:val="28"/>
          <w:rtl w:val="true"/>
          <w:lang w:bidi="ar-SA"/>
        </w:rPr>
        <w:t>،قال في تسمية من شهد بدرا من الأوس من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أسلم بن حريش </w:t>
      </w:r>
      <w:r>
        <w:rPr>
          <w:rStyle w:val="FootnoteAnchor"/>
          <w:rtl w:val="true"/>
        </w:rPr>
        <w:footnoteReference w:id="20"/>
      </w:r>
      <w:r>
        <w:rPr>
          <w:rFonts w:ascii="Amiri" w:hAnsi="Amiri" w:eastAsia="Amiri" w:cs="Amiri"/>
          <w:color w:val="111111"/>
          <w:sz w:val="28"/>
          <w:sz w:val="28"/>
          <w:szCs w:val="28"/>
          <w:rtl w:val="true"/>
          <w:lang w:bidi="ar-SA"/>
        </w:rPr>
        <w:t>بن عدي بن مجدعة بن حارثة بن الحارث حليف لهم من بني حارثة بن الحارث، لا عقب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عبد الوهاب بن أبي حيّة، أنا محمّد بن عمر </w:t>
      </w:r>
      <w:r>
        <w:rPr>
          <w:rStyle w:val="FootnoteAnchor"/>
          <w:rtl w:val="true"/>
        </w:rPr>
        <w:footnoteReference w:id="21"/>
      </w:r>
      <w:r>
        <w:rPr>
          <w:rFonts w:ascii="Amiri" w:hAnsi="Amiri" w:eastAsia="Amiri" w:cs="Amiri"/>
          <w:color w:val="111111"/>
          <w:sz w:val="28"/>
          <w:sz w:val="28"/>
          <w:szCs w:val="28"/>
          <w:rtl w:val="true"/>
          <w:lang w:bidi="ar-SA"/>
        </w:rPr>
        <w:t>،قال في تسمية من شهد بدرا من بني و انظر ترجمة أحمد بن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بسر في تهذيب التهذيب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روى عن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أسلم بن حريش </w:t>
      </w:r>
      <w:r>
        <w:rPr>
          <w:rStyle w:val="FootnoteAnchor"/>
          <w:rtl w:val="true"/>
        </w:rPr>
        <w:footnoteReference w:id="22"/>
      </w:r>
      <w:r>
        <w:rPr>
          <w:rFonts w:ascii="Amiri" w:hAnsi="Amiri" w:eastAsia="Amiri" w:cs="Amiri"/>
          <w:color w:val="111111"/>
          <w:sz w:val="28"/>
          <w:sz w:val="28"/>
          <w:szCs w:val="28"/>
          <w:rtl w:val="true"/>
          <w:lang w:bidi="ar-SA"/>
        </w:rPr>
        <w:t>بن عدي بن مجدعة، قتل يوم جسر أبي عبيد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نا محمّد بن سعد </w:t>
      </w:r>
      <w:r>
        <w:rPr>
          <w:rStyle w:val="FootnoteAnchor"/>
          <w:rtl w:val="true"/>
        </w:rPr>
        <w:footnoteReference w:id="23"/>
      </w:r>
      <w:r>
        <w:rPr>
          <w:rFonts w:ascii="Amiri" w:hAnsi="Amiri" w:eastAsia="Amiri" w:cs="Amiri"/>
          <w:color w:val="111111"/>
          <w:sz w:val="28"/>
          <w:sz w:val="28"/>
          <w:szCs w:val="28"/>
          <w:rtl w:val="true"/>
          <w:lang w:bidi="ar-SA"/>
        </w:rPr>
        <w:t>، 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بن حريش أحد بني حارثة حلفاء بني عبد الأشهل، و يكنى أبا سعد، قتل يوم جسر أبي عبيد سنة أربع عشرة،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4"/>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أسلم بن حريش </w:t>
      </w:r>
      <w:r>
        <w:rPr>
          <w:rStyle w:val="FootnoteAnchor"/>
          <w:rtl w:val="true"/>
        </w:rPr>
        <w:footnoteReference w:id="25"/>
      </w:r>
      <w:r>
        <w:rPr>
          <w:rFonts w:ascii="Amiri" w:hAnsi="Amiri" w:eastAsia="Amiri" w:cs="Amiri"/>
          <w:color w:val="111111"/>
          <w:sz w:val="28"/>
          <w:sz w:val="28"/>
          <w:szCs w:val="28"/>
          <w:rtl w:val="true"/>
          <w:lang w:bidi="ar-SA"/>
        </w:rPr>
        <w:t>بن عدي بن مجدعة بن حارثة، و يكنى أبا سعد، و أمّه سعاد بنت رافع بن أبي عمرو بن عائذ بن ثعلبة بن غنم بن مالك بن النجّار من الخزرج، و بنو حريش بن عدي دعوتهم و دارهم في بني عبد الأشهل، و قد انقرضوا في أوّل الإسلام، فلم يبق منهم أحد، و شهد سلمة بن أسلم بدرا و أحدا، و الخندق و المشاهد كلها مع رسول اللّه صلى اللّه عليه و سلم، و قتل بالعراق يوم جسر أبي عبيد الثقفي سنة أربع عشرة في أوّل خلافة عمر بن الخطّاب، و هو ابن ثلاث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قيّده أبو عبد اللّه الصوري بالسّين المهملة،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حريش بالشين المعجمة، و ذلك فيما أخبرنا أبو القاسم بن السّمرقندي، أنا أبو بكر بن الطبري، أنا أبو الحسين بن الفضل، أنا عبد اللّه بن جعفر، نا يعقوب قال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بن حريش بن مجدعة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جعفر الحافظ‍‌، أنا أبو بكر الصفّار، أنا أبو بكر الأصبهاني، أنا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أسلم بن حريش بن عدي بن مجدعة بن حارثة بن الحارث بن الخزرج بن عمرو بن مالك بن الأوس الأنصاري الحارثي، شهد</w:t>
      </w:r>
      <w:r>
        <w:rPr>
          <w:rFonts w:eastAsia="Amiri" w:cs="Amiri" w:ascii="Amiri" w:hAnsi="Amiri"/>
          <w:color w:val="111111"/>
          <w:sz w:val="28"/>
          <w:szCs w:val="28"/>
          <w:rtl w:val="true"/>
          <w:lang w:bidi="ar-SA"/>
        </w:rPr>
        <w:t xml:space="preserve">». </w:t>
      </w:r>
      <w:bookmarkStart w:id="14" w:name="pg11395_111072"/>
    </w:p>
    <w:p>
      <w:pPr>
        <w:pStyle w:val="BookText"/>
        <w:rPr/>
      </w:pPr>
      <w:bookmarkEnd w:id="14"/>
      <w:r>
        <w:rPr>
          <w:rFonts w:ascii="Amiri" w:hAnsi="Amiri" w:eastAsia="Amiri" w:cs="Amiri"/>
          <w:color w:val="111111"/>
          <w:sz w:val="28"/>
          <w:sz w:val="28"/>
          <w:szCs w:val="28"/>
          <w:rtl w:val="true"/>
          <w:lang w:bidi="ar-SA"/>
        </w:rPr>
        <w:t xml:space="preserve">بدرا مع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يوم جسر أبي عبيد سنة أربع عشرة،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بن الغمر، 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قتل سلمة بن أسلم بن حريش أحد بني حارثة، و يكنى أبا سعد، من أهل بدر في جسر أبي عبيد، و هو ابن ثلاث و ستين، و ذكر أن أباه أخبره عن إبراهيم بن عبد اللّه البغدادي، عن محمّد بن سعد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المصري،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أحمد بن إبراهيم القرشي، نا محمّد بن عائذ </w:t>
      </w:r>
      <w:r>
        <w:rPr>
          <w:rStyle w:val="FootnoteAnchor"/>
          <w:rtl w:val="true"/>
        </w:rPr>
        <w:footnoteReference w:id="28"/>
      </w:r>
      <w:r>
        <w:rPr>
          <w:rFonts w:ascii="Amiri" w:hAnsi="Amiri" w:eastAsia="Amiri" w:cs="Amiri"/>
          <w:color w:val="111111"/>
          <w:sz w:val="28"/>
          <w:sz w:val="28"/>
          <w:szCs w:val="28"/>
          <w:rtl w:val="true"/>
          <w:lang w:bidi="ar-SA"/>
        </w:rPr>
        <w:t>،نا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الجسر على رأس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سلمة بن أسلم بن حريش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حدّثني إبراهيم بن المنذر الحزامي، نا محمّد بن فليح، عن موسى، بن عقبة، عن ابن شهاب في تسمية من قتل يوم الجسر على رأس خمس عشرة سنة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بن الفضل، أنا محمّد بن عبد اللّه بن عتّاب، أنا القاسم بن عبد اللّه، نا إسماعيل بن أبي أويس، نا إسماعيل بن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الجسر على رأس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كان في الأصل سلامة بن أسلم، و في نسخة مسلمة، و هو الصواب</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604575_73709187"/>
      <w:bookmarkStart w:id="16" w:name="_Toc6"/>
      <w:bookmarkEnd w:id="15"/>
      <w:r>
        <w:rPr/>
        <w:t>2608</w:t>
      </w:r>
      <w:r>
        <w:rPr>
          <w:rtl w:val="true"/>
        </w:rPr>
        <w:t xml:space="preserve"> - </w:t>
      </w:r>
      <w:r>
        <w:rPr>
          <w:rtl w:val="true"/>
        </w:rPr>
        <w:t>سلمة بن الأكوع</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سلمة بن عمرو بن سنان، يأتي فيما بعد</w:t>
      </w:r>
      <w:r>
        <w:rPr>
          <w:rFonts w:eastAsia="Amiri" w:cs="Amiri" w:ascii="Amiri" w:hAnsi="Amiri"/>
          <w:color w:val="111111"/>
          <w:sz w:val="28"/>
          <w:szCs w:val="28"/>
          <w:rtl w:val="true"/>
          <w:lang w:bidi="ar-SA"/>
        </w:rPr>
        <w:t xml:space="preserve">. </w:t>
      </w:r>
      <w:bookmarkStart w:id="17" w:name="pg11395_111073"/>
    </w:p>
    <w:p>
      <w:pPr>
        <w:pStyle w:val="Heading4"/>
        <w:numPr>
          <w:ilvl w:val="3"/>
          <w:numId w:val="1"/>
        </w:numPr>
        <w:rPr/>
      </w:pPr>
      <w:bookmarkStart w:id="18" w:name="__RefHeading___Toc604577_73709187"/>
      <w:bookmarkStart w:id="19" w:name="_Toc7"/>
      <w:bookmarkEnd w:id="17"/>
      <w:bookmarkEnd w:id="18"/>
      <w:r>
        <w:rPr/>
        <w:t>2609</w:t>
      </w:r>
      <w:r>
        <w:rPr>
          <w:rtl w:val="true"/>
        </w:rPr>
        <w:t xml:space="preserve"> - </w:t>
      </w:r>
      <w:r>
        <w:rPr>
          <w:rtl w:val="true"/>
        </w:rPr>
        <w:t>سلمة بن بشر بن صيفي</w:t>
      </w:r>
      <w:bookmarkEnd w:id="19"/>
    </w:p>
    <w:p>
      <w:pPr>
        <w:pStyle w:val="BookText"/>
        <w:rPr/>
      </w:pPr>
      <w:r>
        <w:rPr>
          <w:rFonts w:ascii="IRNazanin" w:hAnsi="IRNazanin" w:eastAsia="IRNazanin"/>
          <w:color w:val="111111"/>
          <w:sz w:val="28"/>
          <w:sz w:val="28"/>
          <w:szCs w:val="28"/>
          <w:rtl w:val="true"/>
          <w:lang w:bidi="fa-IR"/>
        </w:rPr>
        <w:t xml:space="preserve">أبو بشر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روى عن خصيلة </w:t>
      </w:r>
      <w:r>
        <w:rPr>
          <w:rStyle w:val="FootnoteAnchor"/>
          <w:rtl w:val="true"/>
        </w:rPr>
        <w:footnoteReference w:id="30"/>
      </w:r>
      <w:r>
        <w:rPr>
          <w:rFonts w:ascii="Amiri" w:hAnsi="Amiri" w:eastAsia="Amiri" w:cs="Amiri"/>
          <w:color w:val="111111"/>
          <w:sz w:val="28"/>
          <w:sz w:val="28"/>
          <w:szCs w:val="28"/>
          <w:rtl w:val="true"/>
          <w:lang w:bidi="ar-SA"/>
        </w:rPr>
        <w:t xml:space="preserve">بنت واثلة بن الأسقع، و قيل روى عن عبّاد بن كبير، عن خصيلة </w:t>
      </w:r>
      <w:r>
        <w:rPr>
          <w:rStyle w:val="FootnoteAnchor"/>
          <w:rtl w:val="true"/>
        </w:rPr>
        <w:footnoteReference w:id="31"/>
      </w:r>
      <w:r>
        <w:rPr>
          <w:rFonts w:ascii="Amiri" w:hAnsi="Amiri" w:eastAsia="Amiri" w:cs="Amiri"/>
          <w:color w:val="111111"/>
          <w:sz w:val="28"/>
          <w:sz w:val="28"/>
          <w:szCs w:val="28"/>
          <w:rtl w:val="true"/>
          <w:lang w:bidi="ar-SA"/>
        </w:rPr>
        <w:t xml:space="preserve">،و حجر بن الحارث الغسّاني، و مسلمة بن علي، و البختري بن عبيد الطابخي، و سعد بن عبادة الكلاعي </w:t>
      </w:r>
      <w:r>
        <w:rPr>
          <w:rStyle w:val="FootnoteAnchor"/>
          <w:rtl w:val="true"/>
        </w:rPr>
        <w:footnoteReference w:id="32"/>
      </w:r>
      <w:r>
        <w:rPr>
          <w:rFonts w:ascii="Amiri" w:hAnsi="Amiri" w:eastAsia="Amiri" w:cs="Amiri"/>
          <w:color w:val="111111"/>
          <w:sz w:val="28"/>
          <w:sz w:val="28"/>
          <w:szCs w:val="28"/>
          <w:rtl w:val="true"/>
          <w:lang w:bidi="ar-SA"/>
        </w:rPr>
        <w:t>،و سلمة بن عمرو القرشي، و خلاّد بن الصّبّاح، و موسى بن عبد اللّه بن الحسن بن الحسن الحسني، و سعيد بن عيسى، و خالد بن يزيد بن أبي مالك، و عبد العزيز بن عبد الواحد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 و محمّد بن يوسف الفريابي، و داود بن رشيد، و عبد الرّحمن بن نافع المعروف بدرخت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طالب محمّد بن علي بن الفتح العشاري، نا أبو الفرج صالح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داود بن رشيد، نا سلمة بن بشر، نا مسلمة بن علي، عن يحيى بن الحارث الذّماري، عن القاسم،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على بابها الصدقة بعشرة، و القرض بثمانية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كيف صارت الصدقة بعشرة و القرض بثمانية 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الصدقة تقع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و الفقير، و القرض لا يقع إلاّ في يد من يحتاج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المصري، نا ابن أبي مريم، نا الفريابي، نا سلمة بن بشر الدمشقي، حدّثني البختري بن عبيد، حدّثني أبي أنه سمع أبا هريرة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أعطيتم الزكاة فلا تنسوا 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ثوابها؟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مغنما و لا تجعلها مغرما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أنا أبو عبد اللّه البخاري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بشر </w:t>
      </w:r>
      <w:r>
        <w:rPr>
          <w:rStyle w:val="FootnoteAnchor"/>
          <w:rtl w:val="true"/>
        </w:rPr>
        <w:footnoteReference w:id="34"/>
      </w:r>
      <w:r>
        <w:rPr>
          <w:rFonts w:ascii="Amiri" w:hAnsi="Amiri" w:eastAsia="Amiri" w:cs="Amiri"/>
          <w:color w:val="111111"/>
          <w:sz w:val="28"/>
          <w:sz w:val="28"/>
          <w:szCs w:val="28"/>
          <w:rtl w:val="true"/>
          <w:lang w:bidi="ar-SA"/>
        </w:rPr>
        <w:t>الدمشقي سمع خصيلة بنت واثلة عن أبيها في العصبية، سمع منه محمّد بن يوسف، و قال لي محمّد أبو يحيى، نا داود بن رشيد، نا سلمة بن بشر، نا عبّاد بن كثير، حدثتني خصيلة بنت واثلة، سمعت أباها، قلت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قبله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بشر بن صيفي، سمع سلمة بن بشر بن عبد العزيز، روى عنه يعقوب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البخاري بينهما، و تابعه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بشر الدمشقي، روى عن خصيلة بنت واثلة، و عبّاد بن كثير، و البختري </w:t>
      </w:r>
      <w:r>
        <w:rPr>
          <w:rStyle w:val="FootnoteAnchor"/>
          <w:rtl w:val="true"/>
        </w:rPr>
        <w:footnoteReference w:id="37"/>
      </w:r>
      <w:r>
        <w:rPr>
          <w:rFonts w:ascii="Amiri" w:hAnsi="Amiri" w:eastAsia="Amiri" w:cs="Amiri"/>
          <w:color w:val="111111"/>
          <w:sz w:val="28"/>
          <w:sz w:val="28"/>
          <w:szCs w:val="28"/>
          <w:rtl w:val="true"/>
          <w:lang w:bidi="ar-SA"/>
        </w:rPr>
        <w:t>بن عبيد الطابخي، روى عن الفريابي، و عبد الرّحمن بن نافع المعروف بدرخت، و داود بن رشيد، سمعت أبي يقول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قبله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بشر بن صيفي، روى عن سلمة بن بشر بن عبد العزيز، روى عنه يعقوب بن إسحاق الحضرمي، 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11395_111075"/>
    </w:p>
    <w:p>
      <w:pPr>
        <w:pStyle w:val="BookText"/>
        <w:rPr/>
      </w:pPr>
      <w:bookmarkEnd w:id="20"/>
      <w:r>
        <w:rPr>
          <w:rFonts w:ascii="Amiri" w:hAnsi="Amiri" w:eastAsia="Amiri" w:cs="Amiri"/>
          <w:color w:val="111111"/>
          <w:sz w:val="28"/>
          <w:sz w:val="28"/>
          <w:szCs w:val="28"/>
          <w:rtl w:val="true"/>
          <w:lang w:bidi="ar-SA"/>
        </w:rPr>
        <w:t xml:space="preserve">كذا قالا </w:t>
      </w:r>
      <w:r>
        <w:rPr>
          <w:rStyle w:val="FootnoteAnchor"/>
          <w:rtl w:val="true"/>
        </w:rPr>
        <w:footnoteReference w:id="39"/>
      </w:r>
      <w:r>
        <w:rPr>
          <w:rFonts w:ascii="Amiri" w:hAnsi="Amiri" w:eastAsia="Amiri" w:cs="Amiri"/>
          <w:color w:val="111111"/>
          <w:sz w:val="28"/>
          <w:sz w:val="28"/>
          <w:szCs w:val="28"/>
          <w:rtl w:val="true"/>
          <w:lang w:bidi="ar-SA"/>
        </w:rPr>
        <w:t>،و عندي أنهما واحد، فقد روى داود بن رشيد عن شيخه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بشر بن صيفي</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04579_73709187"/>
      <w:bookmarkStart w:id="22" w:name="_Toc8"/>
      <w:bookmarkEnd w:id="21"/>
      <w:r>
        <w:rPr/>
        <w:t>2610</w:t>
      </w:r>
      <w:r>
        <w:rPr>
          <w:rtl w:val="true"/>
        </w:rPr>
        <w:t xml:space="preserve"> - </w:t>
      </w:r>
      <w:r>
        <w:rPr>
          <w:rtl w:val="true"/>
        </w:rPr>
        <w:t>سلمة بن تميم</w:t>
      </w:r>
      <w:bookmarkEnd w:id="22"/>
    </w:p>
    <w:p>
      <w:pPr>
        <w:pStyle w:val="BookText"/>
        <w:rPr/>
      </w:pPr>
      <w:r>
        <w:rPr>
          <w:rFonts w:ascii="Amiri" w:hAnsi="Amiri" w:eastAsia="Amiri" w:cs="Amiri"/>
          <w:color w:val="111111"/>
          <w:sz w:val="28"/>
          <w:sz w:val="28"/>
          <w:szCs w:val="28"/>
          <w:rtl w:val="true"/>
          <w:lang w:bidi="ar-SA"/>
        </w:rPr>
        <w:t>حدّث عن 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عمّار بن أبي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بن القاسم، أنا عبد الرّحمن بن عبد اللّه بن عمر، نا عبد الرّحمن بن عمرو بن عبد اللّه، نا سليمان بن عبد الرّحمن، نا عبد اللّه بن أحمد اليحصبي، نا عمّار بن أبي عمّار، عن سلمة بن تميم، عن عبد الرّحمن بن غنم، عن أبي موسى الأشعري،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يجعل كتاب اللّه عارا، و يكون الإسلام غريبا، و حتى تبدو الشحناء بين الناس، و حتى يقبض العلم، و يتقارب الزمان، و ينقص عمر البشر، و تنتقص السنون و الثمرات، و يؤتمن التهماء و يتّهم الأمناء، و يصدّق الكاذب، و يكذّب الصادق، و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 حتى تبنى الغرف فتطاول، و حتى يحزن ذوات الأولاد، و تفرح العواقر، و يظهر البغي و الحسد و الشحّ‌، و يهلك الناس، و يكثر الكذب، و يقلّ‌ الصدق، و حتى تختلف الأمور بين الناس، و يتّبع الهوى، و يقضى بالظّنّ‌، و يكثر المطر، و يقلّ‌ الثمر، و يغيض العلم غيضا، و يفيض الجهل فيضا، و حتى يكون الولد غيظا، و الشتاء قيظا، و حتى يجهر بالفحشاء و تروى الأرض ريا، و يقوم الخطباء بالكذب، فيجعلون حقّي لشرار أمتي، فمن صدّقهم بذلك و رضي به لم يرح رائحة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تسمية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 و سلمة بن تميم</w:t>
      </w:r>
      <w:r>
        <w:rPr>
          <w:rFonts w:eastAsia="Amiri" w:cs="Amiri" w:ascii="Amiri" w:hAnsi="Amiri"/>
          <w:color w:val="111111"/>
          <w:sz w:val="28"/>
          <w:szCs w:val="28"/>
          <w:rtl w:val="true"/>
          <w:lang w:bidi="ar-SA"/>
        </w:rPr>
        <w:t xml:space="preserve">. </w:t>
      </w:r>
      <w:bookmarkStart w:id="23" w:name="pg11395_111076"/>
    </w:p>
    <w:p>
      <w:pPr>
        <w:pStyle w:val="Heading4"/>
        <w:numPr>
          <w:ilvl w:val="3"/>
          <w:numId w:val="1"/>
        </w:numPr>
        <w:rPr/>
      </w:pPr>
      <w:bookmarkStart w:id="24" w:name="__RefHeading___Toc604581_73709187"/>
      <w:bookmarkStart w:id="25" w:name="_Toc9"/>
      <w:bookmarkEnd w:id="23"/>
      <w:bookmarkEnd w:id="24"/>
      <w:r>
        <w:rPr/>
        <w:t>2611</w:t>
      </w:r>
      <w:r>
        <w:rPr>
          <w:rtl w:val="true"/>
        </w:rPr>
        <w:t xml:space="preserve"> - </w:t>
      </w:r>
      <w:r>
        <w:rPr>
          <w:rtl w:val="true"/>
        </w:rPr>
        <w:t xml:space="preserve">سلمة بن جوّاس </w:t>
      </w:r>
      <w:r>
        <w:rPr>
          <w:rtl w:val="true"/>
        </w:rPr>
        <w:t>-</w:t>
      </w:r>
      <w:r>
        <w:rPr>
          <w:rtl w:val="true"/>
        </w:rPr>
        <w:t>و يقال</w:t>
      </w:r>
      <w:r>
        <w:rPr>
          <w:rtl w:val="true"/>
        </w:rPr>
        <w:t xml:space="preserve">: </w:t>
      </w:r>
      <w:r>
        <w:rPr>
          <w:rtl w:val="true"/>
        </w:rPr>
        <w:t xml:space="preserve">سلامة </w:t>
      </w:r>
      <w:r>
        <w:rPr>
          <w:rtl w:val="true"/>
        </w:rPr>
        <w:t>-</w:t>
      </w:r>
      <w:bookmarkEnd w:id="25"/>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جوّاس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الطائي الحمصي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القاسم الطائي، و أبي مطيع معاوية بن يحيى، و أبي مهدي سعيد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زرعة الدمشقي، و يزيد بن عبد الصمد، و محمّد بن عوف، و موسى بن محمّد بن أبي عوف </w:t>
      </w:r>
      <w:r>
        <w:rPr>
          <w:rStyle w:val="FootnoteAnchor"/>
          <w:rtl w:val="true"/>
        </w:rPr>
        <w:footnoteReference w:id="41"/>
      </w:r>
      <w:r>
        <w:rPr>
          <w:rFonts w:ascii="Amiri" w:hAnsi="Amiri" w:eastAsia="Amiri" w:cs="Amiri"/>
          <w:color w:val="111111"/>
          <w:sz w:val="28"/>
          <w:sz w:val="28"/>
          <w:szCs w:val="28"/>
          <w:rtl w:val="true"/>
          <w:lang w:bidi="ar-SA"/>
        </w:rPr>
        <w:t xml:space="preserve">،و عبد اللّه بن زيد البهراني </w:t>
      </w:r>
      <w:r>
        <w:rPr>
          <w:rStyle w:val="FootnoteAnchor"/>
          <w:rtl w:val="true"/>
        </w:rPr>
        <w:footnoteReference w:id="42"/>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سليمان بن أيوب بن حذلم، نا موسى بن أبي عوف، نا سلمة بن جوّاس </w:t>
      </w:r>
      <w:r>
        <w:rPr>
          <w:rStyle w:val="FootnoteAnchor"/>
          <w:rtl w:val="true"/>
        </w:rPr>
        <w:footnoteReference w:id="43"/>
      </w:r>
      <w:r>
        <w:rPr>
          <w:rFonts w:ascii="Amiri" w:hAnsi="Amiri" w:eastAsia="Amiri" w:cs="Amiri"/>
          <w:color w:val="111111"/>
          <w:sz w:val="28"/>
          <w:sz w:val="28"/>
          <w:szCs w:val="28"/>
          <w:rtl w:val="true"/>
          <w:lang w:bidi="ar-SA"/>
        </w:rPr>
        <w:t>،نا محمّد بن القاسم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عبد اللّه بن بسر </w:t>
      </w:r>
      <w:r>
        <w:rPr>
          <w:rStyle w:val="FootnoteAnchor"/>
          <w:rtl w:val="true"/>
        </w:rPr>
        <w:footnoteReference w:id="44"/>
      </w:r>
      <w:r>
        <w:rPr>
          <w:rFonts w:ascii="Amiri" w:hAnsi="Amiri" w:eastAsia="Amiri" w:cs="Amiri"/>
          <w:color w:val="111111"/>
          <w:sz w:val="28"/>
          <w:sz w:val="28"/>
          <w:szCs w:val="28"/>
          <w:rtl w:val="true"/>
          <w:lang w:bidi="ar-SA"/>
        </w:rPr>
        <w:t>كان معهم في قريته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أبي و أمي إلى النبي صلى اللّه عليه و سلم، و أن النبي صلى اللّه عليه و سلم مسح رأسي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ليعيشن هذا الغلام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و كم القرن‌؟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عشت خمسا و تسعين سنة، و بقيت خمس سنين، إلى أن أتم قول رسول اللّه صلى اللّه عليه و سلم،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بعد ذلك خمس سنين ثم مات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إسماعيل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أحمد بن عدي </w:t>
      </w:r>
      <w:r>
        <w:rPr>
          <w:rStyle w:val="FootnoteAnchor"/>
          <w:rtl w:val="true"/>
        </w:rPr>
        <w:footnoteReference w:id="47"/>
      </w:r>
      <w:r>
        <w:rPr>
          <w:rFonts w:ascii="Amiri" w:hAnsi="Amiri" w:eastAsia="Amiri" w:cs="Amiri"/>
          <w:color w:val="111111"/>
          <w:sz w:val="28"/>
          <w:sz w:val="28"/>
          <w:szCs w:val="28"/>
          <w:rtl w:val="true"/>
          <w:lang w:bidi="ar-SA"/>
        </w:rPr>
        <w:t xml:space="preserve">،نا ابن صاعد، نا محمّد بن عوف، نا سلامة بن </w:t>
      </w:r>
    </w:p>
    <w:p>
      <w:pPr>
        <w:pStyle w:val="BookText"/>
        <w:rPr/>
      </w:pPr>
      <w:r>
        <w:rPr>
          <w:rFonts w:ascii="Amiri" w:hAnsi="Amiri" w:eastAsia="Amiri" w:cs="Amiri"/>
          <w:color w:val="111111"/>
          <w:sz w:val="28"/>
          <w:sz w:val="28"/>
          <w:szCs w:val="28"/>
          <w:rtl w:val="true"/>
          <w:lang w:bidi="ar-SA"/>
        </w:rPr>
        <w:t xml:space="preserve">جوّاس، نا أبو مهدي </w:t>
      </w:r>
      <w:r>
        <w:rPr>
          <w:rStyle w:val="FootnoteAnchor"/>
          <w:rtl w:val="true"/>
        </w:rPr>
        <w:footnoteReference w:id="48"/>
      </w:r>
      <w:r>
        <w:rPr>
          <w:rFonts w:ascii="Amiri" w:hAnsi="Amiri" w:eastAsia="Amiri" w:cs="Amiri"/>
          <w:color w:val="111111"/>
          <w:sz w:val="28"/>
          <w:sz w:val="28"/>
          <w:szCs w:val="28"/>
          <w:rtl w:val="true"/>
          <w:lang w:bidi="ar-SA"/>
        </w:rPr>
        <w:t>،عن أبي الزاهرية، عن جبير بن نفير،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رسول اللّه صلى اللّه عليه و سلم بثلاث لا أتركهن في سفر و 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في أوّل النهار، و صيام ثلاثة أيّام من كل شهر، و أن لا أنام إلاّ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طلحة زيد بن عبد اللّه بن زيد النهرواني ابن بنت محمّد بن مصفّى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سلمة بن جوّاس الطائي، نا معاوية بن يحيى أبو مطيع الأطرابلسي، نا إبراهيم بن ذي حماية، عن غيلان بن جامع، عن حمّاد، عن إبراهيم،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بأبيه إلى النبي صلى اللّه عليه و سلم يقتضيه دينا له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القاسم بن السّمرقندي، عن أبي طاهر محمّد بن أحمد بن محمّد الأنباري، أنا أبو القاسم هبة اللّه بن إبراهيم بن عمر بن الصّوّاف، نا أبو بكر أحمد بن محمّد بن إسماعيل، نا أبو بشر الدولابي </w:t>
      </w:r>
      <w:r>
        <w:rPr>
          <w:rStyle w:val="FootnoteAnchor"/>
          <w:rtl w:val="true"/>
        </w:rPr>
        <w:footnoteReference w:id="49"/>
      </w:r>
      <w:r>
        <w:rPr>
          <w:rFonts w:ascii="Amiri" w:hAnsi="Amiri" w:eastAsia="Amiri" w:cs="Amiri"/>
          <w:color w:val="111111"/>
          <w:sz w:val="28"/>
          <w:sz w:val="28"/>
          <w:szCs w:val="28"/>
          <w:rtl w:val="true"/>
          <w:lang w:bidi="ar-SA"/>
        </w:rPr>
        <w:t xml:space="preserve">،نا محمّد بن عوف، نا سلامة بن جوّاس الحمصي الطائي أبو الحسن، نا محمّد بن القاسم الطائي بحديث ذكره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جوّاس الطائي الحمصي، روى عن محمّد بن القاسم الطائي صاحب عبد اللّه بن بسر </w:t>
      </w:r>
      <w:r>
        <w:rPr>
          <w:rStyle w:val="FootnoteAnchor"/>
          <w:rtl w:val="true"/>
        </w:rPr>
        <w:footnoteReference w:id="52"/>
      </w:r>
      <w:r>
        <w:rPr>
          <w:rFonts w:ascii="Amiri" w:hAnsi="Amiri" w:eastAsia="Amiri" w:cs="Amiri"/>
          <w:color w:val="111111"/>
          <w:sz w:val="28"/>
          <w:sz w:val="28"/>
          <w:szCs w:val="28"/>
          <w:rtl w:val="true"/>
          <w:lang w:bidi="ar-SA"/>
        </w:rPr>
        <w:t>،و أبي مهدي سعيد بن سنان، و محمّد بن عوف الحمصي، روى عنه أبو زرعة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w:t>
      </w:r>
      <w:r>
        <w:rPr>
          <w:rFonts w:eastAsia="Amiri" w:cs="Amiri" w:ascii="Amiri" w:hAnsi="Amiri"/>
          <w:color w:val="111111"/>
          <w:sz w:val="28"/>
          <w:szCs w:val="28"/>
          <w:rtl w:val="true"/>
          <w:lang w:bidi="ar-SA"/>
        </w:rPr>
        <w:t xml:space="preserve">. </w:t>
      </w:r>
      <w:bookmarkStart w:id="26" w:name="pg11395_111078"/>
    </w:p>
    <w:p>
      <w:pPr>
        <w:pStyle w:val="BookText"/>
        <w:rPr/>
      </w:pPr>
      <w:bookmarkEnd w:id="26"/>
      <w:r>
        <w:rPr>
          <w:rFonts w:ascii="Amiri" w:hAnsi="Amiri" w:eastAsia="Amiri" w:cs="Amiri"/>
          <w:color w:val="111111"/>
          <w:sz w:val="28"/>
          <w:sz w:val="28"/>
          <w:szCs w:val="28"/>
          <w:rtl w:val="true"/>
          <w:lang w:bidi="ar-SA"/>
        </w:rPr>
        <w:t xml:space="preserve">الخصيب بن عبد اللّه، أخبرني عبد الكريم بن أبي عبد الرّحمن، أخبرني أبي، قال أبو الحسن سلامة بن جوّاس </w:t>
      </w:r>
      <w:r>
        <w:rPr>
          <w:rStyle w:val="FootnoteAnchor"/>
          <w:rtl w:val="true"/>
        </w:rPr>
        <w:footnoteReference w:id="53"/>
      </w:r>
      <w:r>
        <w:rPr>
          <w:rFonts w:ascii="Amiri" w:hAnsi="Amiri" w:eastAsia="Amiri" w:cs="Amiri"/>
          <w:color w:val="111111"/>
          <w:sz w:val="28"/>
          <w:sz w:val="28"/>
          <w:szCs w:val="28"/>
          <w:rtl w:val="true"/>
          <w:lang w:bidi="ar-SA"/>
        </w:rPr>
        <w:t>،أنا محمّد بن عوف بن سفيان، نا سلامة بن جوّاس الحمصي الطائي أبو الحسن، و ما كان من بابه الكذب، حدّثنا محمّد بن القاسم الطائي، فذكر الحديث نحو حديث موسى بن أبي عوف</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04583_73709187"/>
      <w:bookmarkStart w:id="28" w:name="_Toc10"/>
      <w:bookmarkEnd w:id="27"/>
      <w:r>
        <w:rPr/>
        <w:t>2612</w:t>
      </w:r>
      <w:r>
        <w:rPr>
          <w:rtl w:val="true"/>
        </w:rPr>
        <w:t xml:space="preserve"> - </w:t>
      </w:r>
      <w:r>
        <w:rPr>
          <w:rtl w:val="true"/>
        </w:rPr>
        <w:t>سلمة بن الخطل الكناني الحجازي</w:t>
      </w:r>
      <w:bookmarkEnd w:id="28"/>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الخطل الكناني الحجازي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و لا أعرف له حديثا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 رشأ، أنا أبو أحمد عبيد اللّه بن محمّد بن أبي مسلّم الفرضي، نا أبو طاهر عبد الواحد بن عمر بن أبي هاشم المقرئ، نا إسماعيل بن يونس، نا أحمد بن الحارث الخزاز، نا المدائني، عن يعقوب بن داود،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معاوية يوما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ولّى عمر بن الخطاب فولاني بعض ما ولاّه اللّه، فو اللّه ما خنته، و لا كذبته، و لا خالفت عليه، ثم و لاني اللّه الأمر فتقدمت و تأخرت، و أخطأت، و أحسنت، فمن أنكرني فقد عرفت نفسي، فقام إليه سلمة بن الخطل أحد بني عريج بن عبد مناة بن كنانة،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معاوية لقد أنصفت و ما كنت منصفا،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ذاك يا أحدب، فكأني انظر إلى حفش </w:t>
      </w:r>
      <w:r>
        <w:rPr>
          <w:rStyle w:val="FootnoteAnchor"/>
          <w:rtl w:val="true"/>
        </w:rPr>
        <w:footnoteReference w:id="55"/>
      </w:r>
      <w:r>
        <w:rPr>
          <w:rFonts w:ascii="Amiri" w:hAnsi="Amiri" w:eastAsia="Amiri" w:cs="Amiri"/>
          <w:color w:val="111111"/>
          <w:sz w:val="28"/>
          <w:sz w:val="28"/>
          <w:szCs w:val="28"/>
          <w:rtl w:val="true"/>
          <w:lang w:bidi="ar-SA"/>
        </w:rPr>
        <w:t xml:space="preserve">بيتك من مهيعة </w:t>
      </w:r>
      <w:r>
        <w:rPr>
          <w:rStyle w:val="FootnoteAnchor"/>
          <w:rtl w:val="true"/>
        </w:rPr>
        <w:footnoteReference w:id="56"/>
      </w:r>
      <w:r>
        <w:rPr>
          <w:rFonts w:ascii="IRNazanin" w:hAnsi="IRNazanin" w:eastAsia="IRNazanin"/>
          <w:color w:val="111111"/>
          <w:sz w:val="28"/>
          <w:sz w:val="28"/>
          <w:szCs w:val="28"/>
          <w:rtl w:val="true"/>
          <w:lang w:bidi="fa-IR"/>
        </w:rPr>
        <w:t xml:space="preserve">مربوطا بطنب </w:t>
      </w:r>
      <w:r>
        <w:rPr>
          <w:rStyle w:val="FootnoteAnchor"/>
          <w:rtl w:val="true"/>
        </w:rPr>
        <w:footnoteReference w:id="57"/>
      </w:r>
      <w:r>
        <w:rPr>
          <w:rFonts w:ascii="Amiri" w:hAnsi="Amiri" w:eastAsia="Amiri" w:cs="Amiri"/>
          <w:color w:val="111111"/>
          <w:sz w:val="28"/>
          <w:sz w:val="28"/>
          <w:szCs w:val="28"/>
          <w:rtl w:val="true"/>
          <w:lang w:bidi="ar-SA"/>
        </w:rPr>
        <w:t xml:space="preserve">منه تيس، و بطنب منه بهمة </w:t>
      </w:r>
      <w:r>
        <w:rPr>
          <w:rStyle w:val="FootnoteAnchor"/>
          <w:rtl w:val="true"/>
        </w:rPr>
        <w:footnoteReference w:id="58"/>
      </w:r>
      <w:r>
        <w:rPr>
          <w:rFonts w:ascii="Amiri" w:hAnsi="Amiri" w:eastAsia="Amiri" w:cs="Amiri"/>
          <w:color w:val="111111"/>
          <w:sz w:val="28"/>
          <w:sz w:val="28"/>
          <w:szCs w:val="28"/>
          <w:rtl w:val="true"/>
          <w:lang w:bidi="ar-SA"/>
        </w:rPr>
        <w:t xml:space="preserve">تخفق فيه الريح بمثل جناح النسر، بفنائه أعنز عشر درّهن قليل يحلبهن في مثل قوارة </w:t>
      </w:r>
      <w:r>
        <w:rPr>
          <w:rStyle w:val="FootnoteAnchor"/>
          <w:rtl w:val="true"/>
        </w:rPr>
        <w:footnoteReference w:id="59"/>
      </w:r>
      <w:r>
        <w:rPr>
          <w:rFonts w:ascii="Amiri" w:hAnsi="Amiri" w:eastAsia="Amiri" w:cs="Amiri"/>
          <w:color w:val="111111"/>
          <w:sz w:val="28"/>
          <w:sz w:val="28"/>
          <w:szCs w:val="28"/>
          <w:rtl w:val="true"/>
          <w:lang w:bidi="ar-SA"/>
        </w:rPr>
        <w:t>حافر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اللّه ذاك في زمن علينا و لا لنا، و اللّه إن حشوه يومئذ لحسب غير دنس، فهل رأيتني قتلت مسلما، أو كسبت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 حتى أراك، أنت لا تبرز إلاّ في غمار الناس، </w:t>
      </w:r>
    </w:p>
    <w:p>
      <w:pPr>
        <w:pStyle w:val="BookText"/>
        <w:rPr/>
      </w:pPr>
      <w:r>
        <w:rPr>
          <w:rFonts w:ascii="Amiri" w:hAnsi="Amiri" w:eastAsia="Amiri" w:cs="Amiri"/>
          <w:color w:val="111111"/>
          <w:sz w:val="28"/>
          <w:sz w:val="28"/>
          <w:szCs w:val="28"/>
          <w:rtl w:val="true"/>
          <w:lang w:bidi="ar-SA"/>
        </w:rPr>
        <w:t xml:space="preserve">و أي مسلم تقوى عليه حتى تقتله </w:t>
      </w:r>
      <w:r>
        <w:rPr>
          <w:rStyle w:val="FootnoteAnchor"/>
          <w:rtl w:val="true"/>
        </w:rPr>
        <w:footnoteReference w:id="60"/>
      </w:r>
      <w:r>
        <w:rPr>
          <w:rFonts w:ascii="Amiri" w:hAnsi="Amiri" w:eastAsia="Amiri" w:cs="Amiri"/>
          <w:color w:val="111111"/>
          <w:sz w:val="28"/>
          <w:sz w:val="28"/>
          <w:szCs w:val="28"/>
          <w:rtl w:val="true"/>
          <w:lang w:bidi="ar-SA"/>
        </w:rPr>
        <w:t>،و أي مكسب تقدر عليه حتى تكتسبه، اجلس لا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لكني أذهب حيث لا أسمع صوتك،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الأرض لا إلى أقربها،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ساعة و هو ينظر في قفاه،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تصحبه،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 عليّ‌ فكروه،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منك، بلى و اللّه، لقد رأيتك حيث أعرفك، قد أتيت رسول اللّه صلى اللّه عليه و سلم فسلّمت عليه فردّ عليك، و أهديت إليه فقبل منك، و أسلمت، فكنت من صالحي قومك، و إنك لفي شرف منهم، و إنّك لخالي، و إن أباك يوم طرف البلقاء لذو غناء اجلس حتى أفرغ لك، ثم مضى في خطبته، فلما فرغ وصله، و أحسن إليه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أبو سليمان الخطّابي قال في حديث معاوية أنه قال لسلمة بن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بيت أبيك بمهيعة بطنب تيس مربوط‍‌، و بفنائه أعنز درّهن غبر، يحلبن في مثل قوارة حافر العير يهفو منه الريح بجانب كأنه جناح 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حدّثنيه محمّد بن بحر الرهني </w:t>
      </w:r>
      <w:r>
        <w:rPr>
          <w:rStyle w:val="FootnoteAnchor"/>
          <w:rtl w:val="true"/>
        </w:rPr>
        <w:footnoteReference w:id="62"/>
      </w:r>
      <w:r>
        <w:rPr>
          <w:rFonts w:ascii="Amiri" w:hAnsi="Amiri" w:eastAsia="Amiri" w:cs="Amiri"/>
          <w:color w:val="111111"/>
          <w:sz w:val="28"/>
          <w:sz w:val="28"/>
          <w:szCs w:val="28"/>
          <w:rtl w:val="true"/>
          <w:lang w:bidi="ar-SA"/>
        </w:rPr>
        <w:t>،نا ابن دريد، نا أبو حاتم، عن العتبي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درهنّ‌ غبر أي ألبانها قليلة، و غبر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 و هو ما غبر عنه، و جمعه أغبار، 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تكسع الشّول بأغبارها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من الناتج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تغبّرت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احتلبت غبرها، و قوله يحلبن في مثل قوارة حافر العير يريد ما تقوّر من باطن حافره يصفه باللؤم، إذا كان المحلب الذي يحلب فيه ضيقا، كذلك، و العرب تمدح بعظم الجفان و سعة الآنية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عظيم الجفنة إذا كان مطعما، كما يقال عظيم الرماد إذا كان يكثر الوقود للأضياف حتى يكثر الرماد بفنائه، و كان لعبد اللّه بن جدعان جفنة يأكل منها الراكب، و قال الشاعر يرثي رجلا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جفنة كازا الحوض قد هدموا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منطقا مثل وشي اليمنة الحفرةة</w:t>
      </w:r>
      <w:r>
        <w:rPr>
          <w:rFonts w:eastAsia="Amiri" w:cs="Amiri" w:ascii="Amiri" w:hAnsi="Amiri"/>
          <w:color w:val="111111"/>
          <w:sz w:val="28"/>
          <w:szCs w:val="28"/>
          <w:rtl w:val="true"/>
          <w:lang w:bidi="ar-SA"/>
        </w:rPr>
        <w:t xml:space="preserve">. </w:t>
      </w:r>
      <w:bookmarkStart w:id="29" w:name="pg11395_111080"/>
    </w:p>
    <w:p>
      <w:pPr>
        <w:pStyle w:val="BookText"/>
        <w:rPr/>
      </w:pPr>
      <w:bookmarkEnd w:id="2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يهفو منه الريح بجانب كأنه جناح نسر قال 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 البيت، و إنه في الصغر على قدر جناح النسر، يريد بذلك تصغير أمره و تحقيره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04585_73709187"/>
      <w:bookmarkStart w:id="31" w:name="_Toc11"/>
      <w:bookmarkEnd w:id="30"/>
      <w:r>
        <w:rPr/>
        <w:t>2613</w:t>
      </w:r>
      <w:r>
        <w:rPr>
          <w:rtl w:val="true"/>
        </w:rPr>
        <w:t xml:space="preserve"> - </w:t>
      </w:r>
      <w:r>
        <w:rPr>
          <w:rtl w:val="true"/>
        </w:rPr>
        <w:t>سلمة بن دينار</w:t>
      </w:r>
      <w:bookmarkEnd w:id="31"/>
    </w:p>
    <w:p>
      <w:pPr>
        <w:pStyle w:val="BookText"/>
        <w:rPr/>
      </w:pPr>
      <w:r>
        <w:rPr>
          <w:rFonts w:ascii="Amiri" w:hAnsi="Amiri" w:eastAsia="Amiri" w:cs="Amiri"/>
          <w:color w:val="111111"/>
          <w:sz w:val="28"/>
          <w:sz w:val="28"/>
          <w:szCs w:val="28"/>
          <w:rtl w:val="true"/>
          <w:lang w:bidi="ar-SA"/>
        </w:rPr>
        <w:t xml:space="preserve">أبو حازم الأعرج المديني الزاهد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مولى الأسود بن سفيان المخزومي، و قيل مولى بني 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أبي العباس سهل بن سعد الساعدي، و سعيد بن المسيّب، و أبي سلمة بن عبد الرّحمن بن عوف، و أبي صالح ذكوان السمان، و سعيد المقبري، و أبي إدريس الخولاني، و عطاء بن أبي رباح، و النعمان بن أبي عياش، و عطاء بن يسار، و عمرو بن شعيب، و عمارة بن عمرو بن حزم، و مسلم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هو أكبر منه، و ابناه عبد العزيز، و عبد الجبار ابنا سلمة، و مالك بن أنس، و سفيان الثوري، و معمر، و هشام بن سعد، و محمّد بن إسحاق، و عبيد اللّه بن عمر، و سفيان بن عيينة، و عبد اللّه بن عامر الأسلمي، و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و ابن سلمة، و عبد الرّحمن بن عبد اللّه المسعودي، و سعيد بن عبد الرّحمن الجمحي، و أسامة بن زيد الليثي، و أنس بن عياض، و أبو معشر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سهل بن عمر، أنا أبو عثمان سعيد بن محمّد، أنا زاهر بن أحمد الفقيه، أنا إبراهيم بن عبد الصمد، نا أبو مصعب، نا مالك، عن أبي حازم بن دينار، عن سهل بن سعد الساعدي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أتى بشراب، و عن يمينه غلام، و عن يساره الأشياخ،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أعطي هؤلاء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رسول اللّه لا أؤثر بنصيبي منك أحدا، قال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فتلّه </w:t>
      </w:r>
      <w:r>
        <w:rPr>
          <w:rStyle w:val="FootnoteAnchor"/>
          <w:rtl w:val="true"/>
        </w:rPr>
        <w:footnoteReference w:id="67"/>
      </w:r>
      <w:r>
        <w:rPr>
          <w:rFonts w:ascii="Amiri" w:hAnsi="Amiri" w:eastAsia="Amiri" w:cs="Amiri"/>
          <w:color w:val="111111"/>
          <w:sz w:val="28"/>
          <w:sz w:val="28"/>
          <w:szCs w:val="28"/>
          <w:rtl w:val="true"/>
          <w:lang w:bidi="ar-SA"/>
        </w:rPr>
        <w:t>رسول اللّه صلى اللّه عليه و سلم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محمّد الفقيه، نا نصر بن إبراهيم الزاهد، أنا أبو موسى عيسى بن أبي عيسى بن نزار القابسي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أنا أبو القاسم عبيد اللّه بن عمر بن أحمد بن عثمان المروروذي، نا أبي عمر بن أحمد، نا أحمد بن محمّد بن سعيد الهمذاني، نا أحمد بن محمّد بن يحيى الطلحي، نا إبراهيم بن هراسة، عن سفيان الثوري، عن أبي الزّناد،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على عمر بن عبد العزيز و هو بخناصرة </w:t>
      </w:r>
      <w:r>
        <w:rPr>
          <w:rStyle w:val="FootnoteAnchor"/>
          <w:rtl w:val="true"/>
        </w:rPr>
        <w:footnoteReference w:id="68"/>
      </w:r>
      <w:r>
        <w:rPr>
          <w:rFonts w:ascii="Amiri" w:hAnsi="Amiri" w:eastAsia="Amiri" w:cs="Amiri"/>
          <w:color w:val="111111"/>
          <w:sz w:val="28"/>
          <w:sz w:val="28"/>
          <w:szCs w:val="28"/>
          <w:rtl w:val="true"/>
          <w:lang w:bidi="ar-SA"/>
        </w:rPr>
        <w:t>،فلما نظر إليّ‌ عرفني و لم أعرفه،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يا حازم، فلما دنوت منه عرفته،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بالمدينة بالأمس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مركبك و طيئا و ثوبك نقيا، و وجهك بهيا، و طعامك شهيا، و حرسك كثيرا؟ فما الذي غيّر ما بك و أنت أمير المؤمنين‌؟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لو رأيتني بعد ثالثة في قبري، و قد سالت حدقتاي على وجنتي، و انشقّ‌ بطني، و جرت الديدان في بدني، لكنت أشد إنكارا لي من يومك هذا، أعد عليّ‌ الحديث الذي حدثتني به بالمدينة،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أيديكم عقبة كئودا مضرسة لن يجوزها إلاّ كلّ‌ ضامر مهزول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تلومني يا أبا حازم أن أضمّر نفسي لتلك العقبة لعلي أنجو منها، و ما أظنني ناج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عثمان الجاحظ‍‌ في كتاب 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حازم دخل مسجد دمشق، فوسوس إليه الشيطان إنك قد أحدثت بعد وضوئك،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هذا من نصيحتك‌؟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المقرئ، نا محمّد بن جعفر الزّرّاد، نا عبيد اللّه بن سعد، نا عمي، نا أبي عن أبي إسحاق، حدّثني أبو حازم الأفزر </w:t>
      </w:r>
      <w:r>
        <w:rPr>
          <w:rStyle w:val="FootnoteAnchor"/>
          <w:rtl w:val="true"/>
        </w:rPr>
        <w:footnoteReference w:id="70"/>
      </w:r>
      <w:r>
        <w:rPr>
          <w:rFonts w:ascii="Amiri" w:hAnsi="Amiri" w:eastAsia="Amiri" w:cs="Amiri"/>
          <w:color w:val="111111"/>
          <w:sz w:val="28"/>
          <w:sz w:val="28"/>
          <w:szCs w:val="28"/>
          <w:rtl w:val="true"/>
          <w:lang w:bidi="ar-SA"/>
        </w:rPr>
        <w:t>مولى الأسود بن سفيان المخزومي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محمّد، أنا أبو علي بن الصّوّاف، نا محمّد بن عثمان بن أبي شيبة، نا هاشم بن محمّد، نا الهيثم بن عدي، نا صالح بن حسان و غيره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القاضي و هو سلمة بن دينار مولى بني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أبي علي، عن أبي الحسن محمّد بن محمّد بن مخلد، أنا علي بن محمّد بن خزفة </w:t>
      </w:r>
      <w:r>
        <w:rPr>
          <w:rStyle w:val="FootnoteAnchor"/>
          <w:rtl w:val="true"/>
        </w:rPr>
        <w:footnoteReference w:id="71"/>
      </w:r>
      <w:r>
        <w:rPr>
          <w:rFonts w:ascii="Amiri" w:hAnsi="Amiri" w:eastAsia="Amiri" w:cs="Amiri"/>
          <w:color w:val="111111"/>
          <w:sz w:val="28"/>
          <w:sz w:val="28"/>
          <w:szCs w:val="28"/>
          <w:rtl w:val="true"/>
          <w:lang w:bidi="ar-SA"/>
        </w:rPr>
        <w:t>،نا محمّد بن الحسين الزّعفراني، نا أبو بكر بن أبي خيثمة، نا أحمد بن حنبل، نا حجاج بن محمّد، نا أبو معشر، حدّثني أبو حازم المدني، و اسمه سلمة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حازم سلمة بن دينار،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حجاج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مشهور،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الحسين بن الفرج،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نا أبو جعفر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الأشجعي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الأشجعي، وهم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غالب، و أبي عبد اللّه، عن محمّد بن محمّد بن مخلد، أنا علي بن محمّد بن خزفة، أنا محمّد بن الحسين، نا ابن أبي خيثمة، أنا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حازم سلمة بن دينار، و أصله فارسي، و هو مولى لبني ليث، و أمّه رومية، و كان أشقر أفزر أحول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الفضل بن خيرون، 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أنا عباس </w:t>
      </w:r>
      <w:r>
        <w:rPr>
          <w:rStyle w:val="FootnoteAnchor"/>
          <w:rtl w:val="true"/>
        </w:rPr>
        <w:footnoteReference w:id="74"/>
      </w:r>
      <w:r>
        <w:rPr>
          <w:rFonts w:ascii="Amiri" w:hAnsi="Amiri" w:eastAsia="Amiri" w:cs="Amiri"/>
          <w:color w:val="111111"/>
          <w:sz w:val="28"/>
          <w:sz w:val="28"/>
          <w:szCs w:val="28"/>
          <w:rtl w:val="true"/>
          <w:lang w:bidi="ar-SA"/>
        </w:rPr>
        <w:t>بن العباس بن محمّد بن عبد اللّه بن المغيرة،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المدني اسمه سلمة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الأكفاني، نا عبد العزيز بن أحمد، نا أبو محمّد بن أبي نصر، 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الأعرج سلمة بن دينار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أنا أبو بكر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البيهقي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المديني اسمه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 الواسطي، أنا أبو بكر البابسيري، نا أبو أمية الغلاّبي، نا أبي،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المديني سلمة بن دينار مولى بني ليث، و لم يقل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المديني سلمة بن دينار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الحمّامي، أناي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حازم صاحب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نا محمّد بن سعد </w:t>
      </w:r>
      <w:r>
        <w:rPr>
          <w:rStyle w:val="FootnoteAnchor"/>
          <w:rtl w:val="true"/>
        </w:rPr>
        <w:footnoteReference w:id="78"/>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و اسمه سلمة بن دينار مولى لبني أشجع من بني ليث، و كان أعرج، و كان يقصّ‌ </w:t>
      </w:r>
      <w:r>
        <w:rPr>
          <w:rStyle w:val="FootnoteAnchor"/>
          <w:rtl w:val="true"/>
        </w:rPr>
        <w:footnoteReference w:id="79"/>
      </w:r>
      <w:r>
        <w:rPr>
          <w:rFonts w:ascii="IRNazanin" w:hAnsi="IRNazanin" w:eastAsia="IRNazanin"/>
          <w:color w:val="111111"/>
          <w:sz w:val="28"/>
          <w:sz w:val="28"/>
          <w:szCs w:val="28"/>
          <w:rtl w:val="true"/>
          <w:lang w:bidi="fa-IR"/>
        </w:rPr>
        <w:t xml:space="preserve">بعد الفجر و العصر </w:t>
      </w:r>
      <w:r>
        <w:rPr>
          <w:rStyle w:val="FootnoteAnchor"/>
          <w:rtl w:val="true"/>
        </w:rPr>
        <w:footnoteReference w:id="80"/>
      </w:r>
      <w:r>
        <w:rPr>
          <w:rFonts w:ascii="Amiri" w:hAnsi="Amiri" w:eastAsia="Amiri" w:cs="Amiri"/>
          <w:color w:val="111111"/>
          <w:sz w:val="28"/>
          <w:sz w:val="28"/>
          <w:szCs w:val="28"/>
          <w:rtl w:val="true"/>
          <w:lang w:bidi="ar-SA"/>
        </w:rPr>
        <w:t>،مات في خلافة أبي جعفر بعد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أيوب سليمان بن إسحاق، نا الحارث بن أبي أسامة، نا محمّد بن سعد </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و اسمه سلمة بن دينار مولى لبني أشجع من بني ليث بن بكر بن عبد مناة بن كنانة، و كان أعرج، و كان عابدا زاهدا و كان يقص </w:t>
      </w:r>
      <w:r>
        <w:rPr>
          <w:rStyle w:val="FootnoteAnchor"/>
          <w:rtl w:val="true"/>
        </w:rPr>
        <w:footnoteReference w:id="82"/>
      </w:r>
      <w:r>
        <w:rPr>
          <w:rFonts w:ascii="IRNazanin" w:hAnsi="IRNazanin" w:eastAsia="IRNazanin"/>
          <w:color w:val="111111"/>
          <w:sz w:val="28"/>
          <w:sz w:val="28"/>
          <w:szCs w:val="28"/>
          <w:rtl w:val="true"/>
          <w:lang w:bidi="fa-IR"/>
        </w:rPr>
        <w:t xml:space="preserve">بعد الفجر و بعد العصر </w:t>
      </w:r>
      <w:r>
        <w:rPr>
          <w:rStyle w:val="FootnoteAnchor"/>
          <w:rtl w:val="true"/>
        </w:rPr>
        <w:footnoteReference w:id="83"/>
      </w:r>
      <w:r>
        <w:rPr>
          <w:rFonts w:ascii="Amiri" w:hAnsi="Amiri" w:eastAsia="Amiri" w:cs="Amiri"/>
          <w:color w:val="111111"/>
          <w:sz w:val="28"/>
          <w:sz w:val="28"/>
          <w:szCs w:val="28"/>
          <w:rtl w:val="true"/>
          <w:lang w:bidi="ar-SA"/>
        </w:rPr>
        <w:t>في مسجد المدينة، و قدم سليمان بن هشام بن عبد الملك المدينة، فأتاه الناس، و بعث إلى أبي حازم فأتاه و ساء له عن أمره و عن حاله،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حازم حمار، فكان يركبه إلى مسجد رسول اللّه صلى اللّه عليه و سلم لشهود الصلوات، و توفي أبو حازم في خلافة أبي جعفر بعد سنة أربعين و مائة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سليمان بن إسحاق، نا الحارث بن أبي أسامة، نا محمّد بن سعد، 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و اسمه سلمة بن دينير </w:t>
      </w:r>
      <w:r>
        <w:rPr>
          <w:rStyle w:val="FootnoteAnchor"/>
          <w:rtl w:val="true"/>
        </w:rPr>
        <w:footnoteReference w:id="84"/>
      </w:r>
      <w:r>
        <w:rPr>
          <w:rFonts w:ascii="Amiri" w:hAnsi="Amiri" w:eastAsia="Amiri" w:cs="Amiri"/>
          <w:color w:val="111111"/>
          <w:sz w:val="28"/>
          <w:sz w:val="28"/>
          <w:szCs w:val="28"/>
          <w:rtl w:val="true"/>
          <w:lang w:bidi="ar-SA"/>
        </w:rPr>
        <w:t xml:space="preserve">،مولى لبني أشجع من بني ليث بن بكر بن عبد مناة بن كنانة، و كان أعرج، و كان عابدا زاهدا، و كان يقص بعد الفجر، و بعد العصر في مسجد المدينة، و كان كثير الحديث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أبي حازم المدني سلمة بن دينار، أخبرني بذلك محمّد بن عبد الرّحمن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دينار أبو حازم الأعرج، مدني، مولى الأسود بن سفيان المخزومي، سمع سهل بن سعد، و عطاء بن أبي رباح، و النعمان بن أبي عياش، سمع منه مالك، و الثوري، و ابن عيينة، 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حازم الأفزر مولى الأسود بن سفيان المخزومي هو القاص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الشّقّاني </w:t>
      </w:r>
      <w:r>
        <w:rPr>
          <w:rStyle w:val="FootnoteAnchor"/>
          <w:rtl w:val="true"/>
        </w:rPr>
        <w:footnoteReference w:id="88"/>
      </w:r>
      <w:r>
        <w:rPr>
          <w:rFonts w:ascii="Amiri" w:hAnsi="Amiri" w:eastAsia="Amiri" w:cs="Amiri"/>
          <w:color w:val="111111"/>
          <w:sz w:val="28"/>
          <w:sz w:val="28"/>
          <w:szCs w:val="28"/>
          <w:rtl w:val="true"/>
          <w:lang w:bidi="ar-SA"/>
        </w:rPr>
        <w:t>،أنا أبو بكر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 الأفزر، سمع سهل بن سعد، روى عنه الثوري، و مالك، و ابن عيينة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أنا أبو عامر محمود بن القاسم بن محمّد، و أبو نصر عبد العزيز بن محمّد التّرياقي، و أبو بكر أحمد بن عبد الصمد الغورجي </w:t>
      </w:r>
      <w:r>
        <w:rPr>
          <w:rStyle w:val="FootnoteAnchor"/>
          <w:rtl w:val="true"/>
        </w:rPr>
        <w:footnoteReference w:id="8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الجراحي، أنا أبو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محمّد بن أحمد،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حازم الزاهد، مديني و اسمه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 مدني ثقة،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أبو القاسم الصّوّاف، نا أبو بكر المهندس، نا أبو بشر الدّولابي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المدني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أنا محمّد بن إبراهيم بن محمّد، أنا أبو بكر محمّد بن محمّد بن داود، نا عبد الرّحمن بن يوسف بن سعيد بن خراش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الجزري،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بن دينار المديني هو سلمة بن دينار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سلمة بن دينار المخزومي مولى الأسود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أشجع من بني ليث الأعرج الأفزر المديني القاص </w:t>
      </w:r>
      <w:r>
        <w:rPr>
          <w:rStyle w:val="FootnoteAnchor"/>
          <w:rtl w:val="true"/>
        </w:rPr>
        <w:footnoteReference w:id="92"/>
      </w:r>
      <w:r>
        <w:rPr>
          <w:rFonts w:ascii="Amiri" w:hAnsi="Amiri" w:eastAsia="Amiri" w:cs="Amiri"/>
          <w:color w:val="111111"/>
          <w:sz w:val="28"/>
          <w:sz w:val="28"/>
          <w:szCs w:val="28"/>
          <w:rtl w:val="true"/>
          <w:lang w:bidi="ar-SA"/>
        </w:rPr>
        <w:t xml:space="preserve">،و كان يقصّ‌ </w:t>
      </w:r>
      <w:r>
        <w:rPr>
          <w:rStyle w:val="FootnoteAnchor"/>
          <w:rtl w:val="true"/>
        </w:rPr>
        <w:footnoteReference w:id="93"/>
      </w:r>
      <w:r>
        <w:rPr>
          <w:rFonts w:ascii="Amiri" w:hAnsi="Amiri" w:eastAsia="Amiri" w:cs="Amiri"/>
          <w:color w:val="111111"/>
          <w:sz w:val="28"/>
          <w:sz w:val="28"/>
          <w:szCs w:val="28"/>
          <w:rtl w:val="true"/>
          <w:lang w:bidi="ar-SA"/>
        </w:rPr>
        <w:t>بعد الفجر و العصر، سمع أبا العباس سهل بن سعد الساعدي، روى عنه مالك بن أنس، و سفيان الثوري، و معمر قوله، و يقال مولى بني أشجع و هم، أبو حازم مولى أشجع،ن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اسمه سلمان </w:t>
      </w:r>
      <w:r>
        <w:rPr>
          <w:rStyle w:val="FootnoteAnchor"/>
          <w:rtl w:val="true"/>
        </w:rPr>
        <w:footnoteReference w:id="94"/>
      </w:r>
      <w:r>
        <w:rPr>
          <w:rFonts w:ascii="Amiri" w:hAnsi="Amiri" w:eastAsia="Amiri" w:cs="Amiri"/>
          <w:color w:val="111111"/>
          <w:sz w:val="28"/>
          <w:sz w:val="28"/>
          <w:szCs w:val="28"/>
          <w:rtl w:val="true"/>
          <w:lang w:bidi="ar-SA"/>
        </w:rPr>
        <w:t>،و هو كوفي، و قد ذكره بعد أبي حازم الأعرج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دينار المديني الأفزر، روى عن سهل بن سعد الساعدي، و سعيد بن المسيّب، و أبي سلمة بن عبد الرّحمن، و النعمان بن أبي عياش الزرقي، و عمرو بن شعيب، و مسلم بن قرط‍‌، و عمارة بن عمرو بن حزم و غيرهم، روى عنه الزهري، و مالك بن أنس، و الثوري، و ابن عيينة، و ابن إسحاق، و ابناه عبد الجبار، و عبد العزيز، و الحمادان، و أبو ضمرة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الحسن بن عبد اللّه بن سعيد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يكنى أبا حازم الحاء غير معجمة، و الزاي معجمة، أبو حازم المدني الزاهد صاحب سهل بن سعد، و هو مشهور، و اسمه سلمة بن دينار، و قد روى أيضا عن أبي هريرة إلاّ أن أكثر روايته عن سهل بن سعد، روى عنه الثوري، و مالك بن أنس، و ابن عيينة، و ابناه عبد العزيز، و عبد الجبار ابنا أبي حازم، ثم ذكر بعده أبا حازم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دينار أبو حازم الأعرج التّمّار الزاهد القاصّ‌ </w:t>
      </w:r>
      <w:r>
        <w:rPr>
          <w:rStyle w:val="FootnoteAnchor"/>
          <w:rtl w:val="true"/>
        </w:rPr>
        <w:footnoteReference w:id="95"/>
      </w:r>
      <w:r>
        <w:rPr>
          <w:rFonts w:ascii="Amiri" w:hAnsi="Amiri" w:eastAsia="Amiri" w:cs="Amiri"/>
          <w:color w:val="111111"/>
          <w:sz w:val="28"/>
          <w:sz w:val="28"/>
          <w:szCs w:val="28"/>
          <w:rtl w:val="true"/>
          <w:lang w:bidi="ar-SA"/>
        </w:rPr>
        <w:t>مولى الأسود بن سفيان القرشي المخزومي المديني،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لبني أشجع من بني ليث، سمع سهل بن سعد، و عبد اللّه بن أبي قتادة، و يزيد بن رومان، روى عنه مالك، و الثوري، و ابن عيينة، و سليمان بن بلال، و فليح و ابنه عبد العزيز في الوضوء و غير موضع،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ثلاثين و مائة، و قال أبو عيسى مثله، و قال الواقدي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خلافة أبي جعفر بعد سنة أربعين و مائة، هذا وهم من الكلاباذي، فإن أبا حازم الأشجعي مولاهم اسمه سلمان مولى عزة الأشجعية و ليس هو أبو حازم سلمة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علي بن عبد الرّحمن الصوري، أنا أبو الحسن علي بن الحسن الخلعي، أنا أبو محمّد بن النحاس، أنا أبو سعيد بن الأعرابي، نا تميم بن عبد اللّه أبو محمّد الرازي، نا الحسن بن قزعة، نا الحارث بن أبي الزبير، مولى النوفليين، عن إسماعيل بن قيس،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سهل بن سعد الساعدي في ألف من أصحاب رسول اللّه صلى اللّه عليه و سلم يرفع يديه في كل خفض و رفع، قد أنكره أن يكون سمع من غير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أبو الحسن علي بن المسلّم الفقيه،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عبد العزيز بن أحمد، أنا أبو محمّد بن أبي نصر، أنا أبو الميمون بن راشد، نا أبو زرعة </w:t>
      </w:r>
      <w:r>
        <w:rPr>
          <w:rStyle w:val="FootnoteAnchor"/>
          <w:rtl w:val="true"/>
        </w:rPr>
        <w:footnoteReference w:id="96"/>
      </w:r>
      <w:r>
        <w:rPr>
          <w:rFonts w:ascii="Amiri" w:hAnsi="Amiri" w:eastAsia="Amiri" w:cs="Amiri"/>
          <w:color w:val="111111"/>
          <w:sz w:val="28"/>
          <w:sz w:val="28"/>
          <w:szCs w:val="28"/>
          <w:rtl w:val="true"/>
          <w:lang w:bidi="ar-SA"/>
        </w:rPr>
        <w:t>،نا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أبوك من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أن أبي سمع من أحد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الأعرج لم يسمع من صحابي إلاّ من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أنا علي بن أحمد بن زكريا، أنا صالح بن أحمد، حدّثني أبي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بن دينار التمار مدني تابعي ثقة، رجل صالح، سمع من سهل بن سعد الساعدي، و لم يسمع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8"/>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99"/>
      </w:r>
      <w:r>
        <w:rPr>
          <w:rFonts w:ascii="Amiri" w:hAnsi="Amiri" w:eastAsia="Amiri" w:cs="Amiri"/>
          <w:color w:val="111111"/>
          <w:sz w:val="28"/>
          <w:sz w:val="28"/>
          <w:szCs w:val="28"/>
          <w:rtl w:val="true"/>
          <w:lang w:bidi="ar-SA"/>
        </w:rPr>
        <w:t>ثقة، يقال له الأفزر،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أبي حازم المدني </w:t>
      </w:r>
      <w:r>
        <w:rPr>
          <w:rStyle w:val="FootnoteAnchor"/>
          <w:rtl w:val="true"/>
        </w:rPr>
        <w:footnoteReference w:id="1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القاسم عثمان بن أبي الفضل بن محمّد الهراس، أنا محمّد بن الفضل بن محمّد، أنا جدي أبو بكر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سلمة بن دينار ثقة، لم يكن في زمانه مثله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أحمد بن جعفر بن حمدان، نا عبد اللّه بن أحمد بن حنبل، نا أبو موسى الأنصاري، نا سفيان بن عيينة، عن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الحكمة أقرب إلى فيه من أبي حازم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3"/>
      </w:r>
      <w:r>
        <w:rPr>
          <w:rFonts w:ascii="Amiri" w:hAnsi="Amiri" w:eastAsia="Amiri" w:cs="Amiri"/>
          <w:color w:val="111111"/>
          <w:sz w:val="28"/>
          <w:sz w:val="28"/>
          <w:szCs w:val="28"/>
          <w:rtl w:val="true"/>
          <w:lang w:bidi="ar-SA"/>
        </w:rPr>
        <w:t>،نا سعيد بن منصور، نا يعقوب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يفرفر </w:t>
      </w:r>
      <w:r>
        <w:rPr>
          <w:rStyle w:val="FootnoteAnchor"/>
          <w:rtl w:val="true"/>
        </w:rPr>
        <w:footnoteReference w:id="104"/>
      </w:r>
      <w:r>
        <w:rPr>
          <w:rFonts w:ascii="Amiri" w:hAnsi="Amiri" w:eastAsia="Amiri" w:cs="Amiri"/>
          <w:color w:val="111111"/>
          <w:sz w:val="28"/>
          <w:sz w:val="28"/>
          <w:szCs w:val="28"/>
          <w:rtl w:val="true"/>
          <w:lang w:bidi="ar-SA"/>
        </w:rPr>
        <w:t>الدنيا فرفرة هذا الأعرج يعني أبا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05"/>
      </w:r>
      <w:r>
        <w:rPr>
          <w:rFonts w:ascii="Amiri" w:hAnsi="Amiri" w:eastAsia="Amiri" w:cs="Amiri"/>
          <w:color w:val="111111"/>
          <w:sz w:val="28"/>
          <w:sz w:val="28"/>
          <w:szCs w:val="28"/>
          <w:rtl w:val="true"/>
          <w:lang w:bidi="ar-SA"/>
        </w:rPr>
        <w:t>،نا زيد بن بشر أخبرني ابن وهب، حدّثني ابن زيد أن أبا حازم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كنا في مجلس أبيك لأربعين حبرا </w:t>
      </w:r>
      <w:r>
        <w:rPr>
          <w:rStyle w:val="FootnoteAnchor"/>
          <w:rtl w:val="true"/>
        </w:rPr>
        <w:footnoteReference w:id="106"/>
      </w:r>
      <w:r>
        <w:rPr>
          <w:rFonts w:ascii="Amiri" w:hAnsi="Amiri" w:eastAsia="Amiri" w:cs="Amiri"/>
          <w:color w:val="111111"/>
          <w:sz w:val="28"/>
          <w:sz w:val="28"/>
          <w:szCs w:val="28"/>
          <w:rtl w:val="true"/>
          <w:lang w:bidi="ar-SA"/>
        </w:rPr>
        <w:t>فقيها ما منهم إلاّ معدود، و اللّه إن أدنى خصلة فينا التواسي بما في أيدينا لئن أفاد الرجل فائدة ليلا يغدون بها و لئن أفادها بكرا ليروحن 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حازم إني لأعظ‍‌، و ما أرى موضعا و ما أريد إلاّ نفسي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محمّد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إني لأعظ‍‌ و ما أرى موضعا و ما أريد إلاّ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08"/>
      </w:r>
      <w:r>
        <w:rPr>
          <w:rFonts w:ascii="Amiri" w:hAnsi="Amiri" w:eastAsia="Amiri" w:cs="Amiri"/>
          <w:color w:val="111111"/>
          <w:sz w:val="28"/>
          <w:sz w:val="28"/>
          <w:szCs w:val="28"/>
          <w:rtl w:val="true"/>
          <w:lang w:bidi="ar-SA"/>
        </w:rPr>
        <w:t xml:space="preserve">،نا أبو الحسن علي بن محمّد بن يوسف بن عمر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الفضل بن الفضل الكندي، نا عبد اللّه بن قريش بن إسحاق البغدادي، نا إبراهيم بن الجنيد، نا عبد اللّه بن محمّد بن عقبة، نا حجّاج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حازم في مجلس عون بن عبد اللّه و هو يقصّ‌ في المسجد، و يبكي و يمسح بدموعه وجهه،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لم 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النار لا تصيب موضعا أصابه الدموع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طرفة بن أحمد، أنا عبد الوهاب بن الحسن، أنا أبو الجهم بن طلاّب، أنا أحمد بن أبي الحواري، 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يا 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يدعى يوم القيامة يا أهل كل خطيئة كذا و كذا فيقوم معهم ثم يدعى بأهل خطيئة أخرى فتقوم معهم، فأراك يا أعرج تقوم مع أهل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الفضل القطّان، نا عبد اللّه بن جعفر، نا يعقوب بن سفيان </w:t>
      </w:r>
      <w:r>
        <w:rPr>
          <w:rStyle w:val="FootnoteAnchor"/>
          <w:rtl w:val="true"/>
        </w:rPr>
        <w:footnoteReference w:id="110"/>
      </w:r>
      <w:r>
        <w:rPr>
          <w:rFonts w:ascii="Amiri" w:hAnsi="Amiri" w:eastAsia="Amiri" w:cs="Amiri"/>
          <w:color w:val="111111"/>
          <w:sz w:val="28"/>
          <w:sz w:val="28"/>
          <w:szCs w:val="28"/>
          <w:rtl w:val="true"/>
          <w:lang w:bidi="ar-SA"/>
        </w:rPr>
        <w:t>،نا محمّد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النجاة من هذا الأمر؟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شيئا إلاّ من حلّه، و لا تضعنّ‌ شيئا إلاّ في حقّه،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الجنة و هرب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البيهقي، أنا أبو القاسم علي بن محمّد بن علي بن يعقوب الإيادي المالكي، نا أبو بكر الشافعي، نا محمّد بن جعفر،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يحيى بن عبد الملك بن حميد، عن أبي عيينة، نا زمعة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تسأل أبا حازم ما قال في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ما قلت في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ما عسيت أن أقول في العلماء إلاّ خيرا، إني أدركت العلماء و قد استغنوا بعلمهم عن أهل الدنيا، و لم يستغن أهل الدنيا بدنياهم عن علمهم، فلما رأى ذلك هذا و أصحابه تعلموا العلم فلم يستغنوا به، و استغنى أهل الدنيا بدنياهم عن علمهم، فلما رأوا ذلك قذفوا بعلمهم إلى أهل الدنيا و لم ينلهم أهل الدنيا من دنياهم شيئا، إن هذا و أصحابه ليسوا علماء إنما هم رواة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جاري منذ حين، و ما علمت أن هذا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أما إني لو كنت غنيا 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w:t>
      </w:r>
      <w:r>
        <w:rPr>
          <w:rStyle w:val="FootnoteAnchor"/>
          <w:rtl w:val="true"/>
        </w:rPr>
        <w:footnoteReference w:id="113"/>
      </w:r>
      <w:r>
        <w:rPr>
          <w:rFonts w:ascii="Amiri" w:hAnsi="Amiri" w:eastAsia="Amiri" w:cs="Amiri"/>
          <w:color w:val="111111"/>
          <w:sz w:val="28"/>
          <w:sz w:val="28"/>
          <w:szCs w:val="28"/>
          <w:rtl w:val="true"/>
          <w:lang w:bidi="ar-SA"/>
        </w:rPr>
        <w:t>ما في يديك بما أمرت به، و تكفّ‌ عما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من يطيق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الجنة، و فرّ من النار، و ما هذا فيما تطلب و تفر منه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14"/>
      </w:r>
      <w:r>
        <w:rPr>
          <w:rFonts w:ascii="Amiri" w:hAnsi="Amiri" w:eastAsia="Amiri" w:cs="Amiri"/>
          <w:color w:val="111111"/>
          <w:sz w:val="28"/>
          <w:sz w:val="28"/>
          <w:szCs w:val="28"/>
          <w:rtl w:val="true"/>
          <w:lang w:bidi="ar-SA"/>
        </w:rPr>
        <w:t xml:space="preserve">،نا عبد اللّه بن محمّد </w:t>
      </w:r>
      <w:r>
        <w:rPr>
          <w:rStyle w:val="FootnoteAnchor"/>
          <w:rtl w:val="true"/>
        </w:rPr>
        <w:footnoteReference w:id="115"/>
      </w:r>
      <w:r>
        <w:rPr>
          <w:rFonts w:ascii="Amiri" w:hAnsi="Amiri" w:eastAsia="Amiri" w:cs="Amiri"/>
          <w:color w:val="111111"/>
          <w:sz w:val="28"/>
          <w:sz w:val="28"/>
          <w:szCs w:val="28"/>
          <w:rtl w:val="true"/>
          <w:lang w:bidi="ar-SA"/>
        </w:rPr>
        <w:t>،نا عبد اللّه بن محمّد بن العباس، نا سلمة بن شبيب، نا سهل بن عاصم، نا فرج بن سعيد الصوفي، نا يوسف بن أسباط‍‌، أخبرني مخبر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الأمراء أرسل إلى أبي حازم فأتاه و عنده الإفريقي </w:t>
      </w:r>
      <w:r>
        <w:rPr>
          <w:rStyle w:val="FootnoteAnchor"/>
          <w:rtl w:val="true"/>
        </w:rPr>
        <w:footnoteReference w:id="116"/>
      </w:r>
      <w:r>
        <w:rPr>
          <w:rFonts w:ascii="Amiri" w:hAnsi="Amiri" w:eastAsia="Amiri" w:cs="Amiri"/>
          <w:color w:val="111111"/>
          <w:sz w:val="28"/>
          <w:sz w:val="28"/>
          <w:szCs w:val="28"/>
          <w:rtl w:val="true"/>
          <w:lang w:bidi="ar-SA"/>
        </w:rPr>
        <w:t>و الزهري و غيرهما،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حازم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الأمراء من أحبّ‌ العلماء، و إن شرّ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من أحبّ‌ الأمراء، و انه فيما مضى إذا بعث الأمراء إلى العلماء لم يأتوهم، و إذا أعطوهم لم يقبلوا منهم، و إذا سألوهم لم يرخّصوا لهم، و كان الأمراء يأتون العلماء في بيوتهم، فيسألونهم و كان في ذلك صلاح للأمراء و صلاح للعلماء، فلما رأى ذلك ناس من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نطلب العلم حتى نكون مثل هؤلاء فطلبوا العلم فأتوا الأمراء فحدثوهم، فرخصوا لهم و أعطوهم فقبلوا منهم فجرأت العلماء على الأمراء و جرأت الأمراء على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نا ابن أبي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الأمراء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رفعتها إلى من لا تختزل الحوائج دونه </w:t>
      </w:r>
      <w:r>
        <w:rPr>
          <w:rStyle w:val="FootnoteAnchor"/>
          <w:rtl w:val="true"/>
        </w:rPr>
        <w:footnoteReference w:id="117"/>
      </w:r>
      <w:r>
        <w:rPr>
          <w:rFonts w:ascii="Amiri" w:hAnsi="Amiri" w:eastAsia="Amiri" w:cs="Amiri"/>
          <w:color w:val="111111"/>
          <w:sz w:val="28"/>
          <w:sz w:val="28"/>
          <w:szCs w:val="28"/>
          <w:rtl w:val="true"/>
          <w:lang w:bidi="ar-SA"/>
        </w:rPr>
        <w:t xml:space="preserve">فما أعطاني منها قبلت </w:t>
      </w:r>
      <w:r>
        <w:rPr>
          <w:rStyle w:val="FootnoteAnchor"/>
          <w:rtl w:val="true"/>
        </w:rPr>
        <w:footnoteReference w:id="118"/>
      </w:r>
      <w:r>
        <w:rPr>
          <w:rFonts w:ascii="Amiri" w:hAnsi="Amiri" w:eastAsia="Amiri" w:cs="Amiri"/>
          <w:color w:val="111111"/>
          <w:sz w:val="28"/>
          <w:sz w:val="28"/>
          <w:szCs w:val="28"/>
          <w:rtl w:val="true"/>
          <w:lang w:bidi="ar-SA"/>
        </w:rPr>
        <w:t xml:space="preserve">و ما زوى عني منها رضيت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جاري و ما علمت أن هذا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غنيا لعرفتني ثم قلت في نفسي لا ينجو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فيما مضى يطلبهم السلطان و هم يفرون منه، و إن العلماء اليوم طلبوا العلم حتى إذا جمعوه بحذافيره أتوا به أبواب السلاطين، و السلاطين يفرون منهم و هم يطلبونهم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محمّد بن عبد العزيز الدّينوري، نا الحميدي،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عبد الملك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خربتم الآخرة، فأنتم تكرهون أن تنقلوا من العمران إلى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أبو بكر أخو خطاب، نا خالد بن خداش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بني مروان لأبي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المخرج مما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ما عندك فلا تضعه إلاّ في حقه و ما ليس عندك فلا تأخذه إلاّ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ملئت جهنم من الجنة و الناس أجمعين،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بما عند اللّه، و الإياس مما في أيدي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قد رفعتها إلى من لا يختزل الحوائج دونه فإن أعطاني منها شيئا قبلت، و إن زوى عني منها شيئا رضيت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الحسن المقرئ، أنا أبو محمّد المصري، أنا أبو بكر الدّينوري، نا إبراهيم بن حبيب، 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أبو حازم سليمان بن عبد الملك بوعيد اللّه للمذنبين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الْمُحْسِنِينَ‌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الدّينوري، نا إبراهيم بن دازيل، نا يحيى بن صالح الوحاظي، 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بعض خلفاء بني أمية إلى أبي حازم بمال فردّه </w:t>
      </w:r>
      <w:r>
        <w:rPr>
          <w:rStyle w:val="FootnoteAnchor"/>
          <w:rtl w:val="true"/>
        </w:rPr>
        <w:footnoteReference w:id="12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خذ فإنك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مسكينا و مولاي له ما في السموات و ما في الأرض و ما بينهما و ما تحت الثرى‌؟ أخبرنا أبو الحسن بن قبيس، نا و أبو منصور بن خيرون، أنا أبو بكر الخطيب </w:t>
      </w:r>
      <w:r>
        <w:rPr>
          <w:rStyle w:val="FootnoteAnchor"/>
          <w:rtl w:val="true"/>
        </w:rPr>
        <w:footnoteReference w:id="123"/>
      </w:r>
      <w:r>
        <w:rPr>
          <w:rFonts w:ascii="Amiri" w:hAnsi="Amiri" w:eastAsia="Amiri" w:cs="Amiri"/>
          <w:color w:val="111111"/>
          <w:sz w:val="28"/>
          <w:sz w:val="28"/>
          <w:szCs w:val="28"/>
          <w:rtl w:val="true"/>
          <w:lang w:bidi="ar-SA"/>
        </w:rPr>
        <w:t xml:space="preserve">، أخبرني علي بن أيوب القمي، أنا محمّد بن عمران بن موسى، أخبرني إبراهيم بن خفيف المرثدي </w:t>
      </w:r>
      <w:r>
        <w:rPr>
          <w:rStyle w:val="FootnoteAnchor"/>
          <w:rtl w:val="true"/>
        </w:rPr>
        <w:footnoteReference w:id="124"/>
      </w:r>
      <w:r>
        <w:rPr>
          <w:rFonts w:ascii="Amiri" w:hAnsi="Amiri" w:eastAsia="Amiri" w:cs="Amiri"/>
          <w:color w:val="111111"/>
          <w:sz w:val="28"/>
          <w:sz w:val="28"/>
          <w:szCs w:val="28"/>
          <w:rtl w:val="true"/>
          <w:lang w:bidi="ar-SA"/>
        </w:rPr>
        <w:t xml:space="preserve">،أخبرني محمّد بن بهتام </w:t>
      </w:r>
      <w:r>
        <w:rPr>
          <w:rStyle w:val="FootnoteAnchor"/>
          <w:rtl w:val="true"/>
        </w:rPr>
        <w:footnoteReference w:id="125"/>
      </w:r>
      <w:r>
        <w:rPr>
          <w:rFonts w:ascii="Amiri" w:hAnsi="Amiri" w:eastAsia="Amiri" w:cs="Amiri"/>
          <w:color w:val="111111"/>
          <w:sz w:val="28"/>
          <w:sz w:val="28"/>
          <w:szCs w:val="28"/>
          <w:rtl w:val="true"/>
          <w:lang w:bidi="ar-SA"/>
        </w:rPr>
        <w:t>الأصبهاني، نا يحيى بن مدرك الطائي، أنا هشام بن محمّد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سليمان بن عبد الملك قدم المدينة فأرسل إلى أبي حازم فأتاه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هذا الجفاء؟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جفاء رأيت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أهل المدينة و لم تأتني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يكون إتيان من غير معرفةم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متقدمة، و اللّه ما عرفتني قبل هذا اليوم، و لا أنا رأيتك و اعذر،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سليمان إلى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الشيخ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أخربتم آخرتكم و عمرتم دنياكم فكرهتم أن تنتقلوا من العمران إلى الخراب،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حازم كيف القدوم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المحسن فكالغائب يقدم على أهله مسرورا، و أما المسيء فكالآبق </w:t>
      </w:r>
      <w:r>
        <w:rPr>
          <w:rStyle w:val="FootnoteAnchor"/>
          <w:rtl w:val="true"/>
        </w:rPr>
        <w:footnoteReference w:id="126"/>
      </w:r>
      <w:r>
        <w:rPr>
          <w:rFonts w:ascii="Amiri" w:hAnsi="Amiri" w:eastAsia="Amiri" w:cs="Amiri"/>
          <w:color w:val="111111"/>
          <w:sz w:val="28"/>
          <w:sz w:val="28"/>
          <w:szCs w:val="28"/>
          <w:rtl w:val="true"/>
          <w:lang w:bidi="ar-SA"/>
        </w:rPr>
        <w:t>يقدم على مولاه مخزونا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عبد الرّحمن بن أبي نصر، أنا أبو يعقوب إسحاق بن إبراهيم الأذرعي </w:t>
      </w:r>
      <w:r>
        <w:rPr>
          <w:rStyle w:val="FootnoteAnchor"/>
          <w:rtl w:val="true"/>
        </w:rPr>
        <w:footnoteReference w:id="127"/>
      </w:r>
      <w:r>
        <w:rPr>
          <w:rFonts w:ascii="Amiri" w:hAnsi="Amiri" w:eastAsia="Amiri" w:cs="Amiri"/>
          <w:color w:val="111111"/>
          <w:sz w:val="28"/>
          <w:sz w:val="28"/>
          <w:szCs w:val="28"/>
          <w:rtl w:val="true"/>
          <w:lang w:bidi="ar-SA"/>
        </w:rPr>
        <w:t xml:space="preserve">،نا يحيى بن أيوب بن بادي </w:t>
      </w:r>
      <w:r>
        <w:rPr>
          <w:rStyle w:val="FootnoteAnchor"/>
          <w:rtl w:val="true"/>
        </w:rPr>
        <w:footnoteReference w:id="128"/>
      </w:r>
      <w:r>
        <w:rPr>
          <w:rFonts w:ascii="Amiri" w:hAnsi="Amiri" w:eastAsia="Amiri" w:cs="Amiri"/>
          <w:color w:val="111111"/>
          <w:sz w:val="28"/>
          <w:sz w:val="28"/>
          <w:szCs w:val="28"/>
          <w:rtl w:val="true"/>
          <w:lang w:bidi="ar-SA"/>
        </w:rPr>
        <w:t>،نا محمّد بن أبي فزارة، عن الحارث بن حيّان، عن إسماعيل بن أبي زياد، عن محمّد بن عجلان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هشام المدينة حاجا أو معتمرا فقال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هاهنا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أبو حازم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ائتنا به حتى يحدّثنا فبعث فلما جاء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للأعرج من حاجة فيتكلم بها، و لو لا اتّقاء شرّكم ما أتاكم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ينجينا من أمرنا هذا الذي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المال من حلّه و وضعه في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الجنة و هرب من النار،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لا نحب الموت يا أعرج‌؟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لأنك جمعت متاعك فوضعته بين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تكره أن تفارقه، و لو قدمته أمامك لأحببت أن تلحق به، لأن قلب المرء عند متاعه فعجب منه، فقال 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 لجاري منذ عشرين سنة ما جالسته و لا حادثته،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المساكين يا ابن شهاب، و لو كنت من الأغنياء لجالستني، و حادثتني،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قرصتني يا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أشد من هذا أقرصك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علينا زمان، و إن الأمراء تطلب العلماء فتأخذ مما في أيديهم فتنتفع به و كان في ذلك صلاح للفريقين جميعا، فطلبت اليوم العلماء الأمراء و ركنوا إليهم، و اشتهوا ما في أيديهم، فقالت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 هؤلاء ما في أيدينا حتى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ما في أيدينا خير مما في أيديهم فكان في ذلك فساد للفريقين كلاهما، فقال سليمان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الذي لا إله إلاّ هو و لأزهدنّ‌ في الزّهري من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يونس بن عبد الأعلى، نا ابن وهب، نا عبد الرّحمن بن يزيد، نا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هشام بن عبد الملك قدم المدينة و معه ابن شهاب فأرسل إلى أبي حازم فدخل عليه، فإذا هو ابن هشام متكئ، و ابن شهاب عند رجليه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 أنا متكئ على عصاي، 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تتكلم يا أعرج، 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يتكلم به الأعرج‌؟ ليست للأعرج حاجة بحالها فيتكلم فيها، و إنما جئت لحاجتكم التي أرسلتم إليّ‌ فيها، و ما كل من يرسل إليّ‌ آتيه، و لو لا الفرق من شرّكم ما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Style w:val="FootnoteAnchor"/>
          <w:rtl w:val="true"/>
        </w:rPr>
        <w:footnoteReference w:id="130"/>
      </w:r>
      <w:r>
        <w:rPr>
          <w:rFonts w:ascii="Amiri" w:hAnsi="Amiri" w:eastAsia="Amiri" w:cs="Amiri"/>
          <w:color w:val="111111"/>
          <w:sz w:val="28"/>
          <w:sz w:val="28"/>
          <w:szCs w:val="28"/>
          <w:rtl w:val="true"/>
          <w:lang w:bidi="ar-SA"/>
        </w:rPr>
        <w:t>المخرج فما نحن فيه‌؟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في نفسي لا يمنعني دريهماتك أن أقول الحق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مما أنت فيه أن لا تمنع شيئا أعطيته من حقّ‌ أمرك اللّه أن تجعله فيه، و لا تطلب شيئا بشيء نهاك اللّه أن تطلبه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الجنة و هرب من النار و ذلك فيهما قليل،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حكمة قط‍‌ أجمع و لا أحكم،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جاري و ما جالسته قط‍‌،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مسكين ليست لي دراهم، و لو كانت لي دراهم جالستني،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قدحتني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يا أبا حازم عن شيء بلغني أنك وصفت به أهل العلم و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أدركت أهل الدنيا تبع لأهل العلم حيث كانوا يقضي أهل العلم بما قسم اللّه لهم لأهل الدنيا حوائج دنياهم و آخرتهم، و لا يستغني أهل الدنيا عن أهل العلم لنصيبهم من العلم، ثم حال الزمان فصار أهل العلم تبعا لأهل الدنيا حيث كانوا فدخل البلاء على الفريقين جميعا ترك أهل الدنيا النصيب الذي كانوا يمسكون به من العلم، حين رأوا أهل العلم قد جاءوهم و ضيّع أهل العلم جسيم ما قسم لهم باتّباعهم أهل الدنيا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جدي أبو بكر، أنا أبو بكر الخرائطي، نا صالح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بن طاوس، أنا عاصم بن الحسن، أنا محمود بن عمر، أنا علي بن الفرج، نا أبو بكر بن أبي الدنيا، حدّثني يعقوب بن إبراهيم العبدي، و محمّد بن عباد العكلي،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عبد الملك </w:t>
      </w:r>
      <w:r>
        <w:rPr>
          <w:rStyle w:val="FootnoteAnchor"/>
          <w:rtl w:val="true"/>
        </w:rPr>
        <w:footnoteReference w:id="131"/>
      </w:r>
      <w:r>
        <w:rPr>
          <w:rFonts w:ascii="Amiri" w:hAnsi="Amiri" w:eastAsia="Amiri" w:cs="Amiri"/>
          <w:color w:val="111111"/>
          <w:sz w:val="28"/>
          <w:sz w:val="28"/>
          <w:szCs w:val="28"/>
          <w:rtl w:val="true"/>
          <w:lang w:bidi="ar-SA"/>
        </w:rPr>
        <w:t>،نا زمعة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بني أمية إلى أبي حازم يعزم عليه إلاّ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حوائجه،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طاوس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يعزم عليّ‌ إلاّ رفعت إليك حوائجي، و هيهات رفعت حوائجي إلى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طاوس إلى من لا يعتصر </w:t>
      </w:r>
      <w:r>
        <w:rPr>
          <w:rStyle w:val="FootnoteAnchor"/>
          <w:rtl w:val="true"/>
        </w:rPr>
        <w:footnoteReference w:id="132"/>
      </w:r>
      <w:r>
        <w:rPr>
          <w:rFonts w:ascii="Amiri" w:hAnsi="Amiri" w:eastAsia="Amiri" w:cs="Amiri"/>
          <w:color w:val="111111"/>
          <w:sz w:val="28"/>
          <w:sz w:val="28"/>
          <w:szCs w:val="28"/>
          <w:rtl w:val="true"/>
          <w:lang w:bidi="ar-SA"/>
        </w:rPr>
        <w:t>الحوائج دونه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أعطاني منها قبلت، و ما أمسك عني قنعت،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أمسك عني منها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w:t>
      </w:r>
      <w:r>
        <w:rPr>
          <w:rStyle w:val="FootnoteAnchor"/>
          <w:rtl w:val="true"/>
        </w:rPr>
        <w:footnoteReference w:id="133"/>
      </w:r>
      <w:r>
        <w:rPr>
          <w:rFonts w:ascii="Amiri" w:hAnsi="Amiri" w:eastAsia="Amiri" w:cs="Amiri"/>
          <w:color w:val="111111"/>
          <w:sz w:val="28"/>
          <w:sz w:val="28"/>
          <w:szCs w:val="28"/>
          <w:rtl w:val="true"/>
          <w:lang w:bidi="ar-SA"/>
        </w:rPr>
        <w:t>أسعد بن علي بن الموفق، و أبو بكر أحمد بن يحيى بن الحسين، و أبو الوقت عبد الأول بن عيسى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الداودي، أنا عبد اللّه بن أحمد، أنا عيسى بن عمر، أنا عبد اللّه بن عبد الرّحمن بن بهرام، أنا يعقوب بن إبراهيم، نا محمّد بن عمر بن الكميت، نا علي بن وهب الهمداني، نا الضحاك بن موسى،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سليمان بن عبد الملك بالمدينة و هو يريد مكة فأقام بها أياما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بالمدينة أحد أدرك أحدا من أصحاب النبي صلى اللّه عليه و سلم‌؟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فأرسل إليه،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هذا الجفاء؟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أي جفاء رأيت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وجوه أهل المدينة و لم تأتني،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 أن تقول ما لم يكن ما عرفتني قبل هذا اليوم، و لا أنا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سليمان إلى محمّد بن شهاب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الشيخ و أخطأت،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خرّبتم الآخرة و عمّرتم الدنيا، فكرهتم أن تنتقلوا من العمران إلى الخراب،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حازم، فكيف القدوم غدا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فكالغائب يقدم على أهله، و أما المسيء فكالآبق يقدم على مولاه، فبكى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ما 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عملك على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مكان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وَ إِنَّ‌ الْفُجّٰارَ لَفِي جَحِيمٍ‌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يا أبا حازم‌؟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الْمُحْسِنِينَ‌ </w:t>
      </w:r>
      <w:r>
        <w:rPr>
          <w:rStyle w:val="FootnoteAnchor"/>
          <w:rtl w:val="true"/>
        </w:rPr>
        <w:footnoteReference w:id="135"/>
      </w:r>
      <w:r>
        <w:rPr>
          <w:rFonts w:ascii="Amiri" w:hAnsi="Amiri" w:eastAsia="Amiri" w:cs="Amiri"/>
          <w:color w:val="111111"/>
          <w:sz w:val="28"/>
          <w:sz w:val="28"/>
          <w:szCs w:val="28"/>
          <w:rtl w:val="true"/>
          <w:lang w:bidi="ar-SA"/>
        </w:rPr>
        <w:t>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فأي عباد اللّه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المروءة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أفضل‌؟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مع اجتناب المحارم،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الدعاء أسمع‌؟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المحسن إليه للمحسن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البائس و جهد المقل ليس فيها منّ‌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عند من تخافه أو ترجوه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بطاعة اللّه و دل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انحط‍‌ في هوى أخيه و هو ظالم، فباع آخرته بدنيا غيره،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فما تقول فيما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تعفيني‌؟ قال له سليمان؛ لا، و لكن نصيحة تلقيها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آباءك </w:t>
      </w:r>
      <w:r>
        <w:rPr>
          <w:rStyle w:val="FootnoteAnchor"/>
          <w:rtl w:val="true"/>
        </w:rPr>
        <w:footnoteReference w:id="137"/>
      </w:r>
      <w:r>
        <w:rPr>
          <w:rFonts w:ascii="Amiri" w:hAnsi="Amiri" w:eastAsia="Amiri" w:cs="Amiri"/>
          <w:color w:val="111111"/>
          <w:sz w:val="28"/>
          <w:sz w:val="28"/>
          <w:szCs w:val="28"/>
          <w:rtl w:val="true"/>
          <w:lang w:bidi="ar-SA"/>
        </w:rPr>
        <w:t>قهروا الناس بالسيف و أخذوا هذا الملك عنده على غير مشورة من المسلمين و لا رضاهم، حتى قتلوا منهم مقتلة عظيمة فقد ارتحلوا عنها، فلو شعرت ما قالوا، و 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اللّه أخذ ميثاق العلماء ليبيّننّه للناس و لا يكتمونه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أن نصلح‌؟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 الصّلف و تمسّكون بالمروءة و تقسمون بالسوية،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بالأخذ به‌؟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من حله، و تضعه في أهله،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حازم أن تصحبنا فتصيب منا و نصيب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أخشى أن أركن إليكم شيئا قليلا فيذيقني اللّه ضعف الحياة، و 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إلينا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تنجيني من النار و تدخلني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ذاك، قال أبو حازم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فما لي إليك حاجة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لي، 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كان سليمان وليك فيسّره لخير في الدنيا و الآخرة، و إن كان عدوك فخذ بناصيته إلى 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أوجزت و أكثرت إن كنت من أهله و إن لم تكن من أهله، فما ينفعني أن أرمي عن قوس ليس لها وتر،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سأوصيك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ربك و نزّهه أن يراك حيث ينهاك، أو يفقدك من حيث أمرك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عنده بعث إليه بمائة دينار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أنفقها و لك عندي مثلها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باللّه أن يكون سؤالك إياي هزلا أو ردي عليك بذلا </w:t>
      </w:r>
      <w:r>
        <w:rPr>
          <w:rStyle w:val="FootnoteAnchor"/>
          <w:rtl w:val="true"/>
        </w:rPr>
        <w:footnoteReference w:id="140"/>
      </w:r>
      <w:r>
        <w:rPr>
          <w:rFonts w:ascii="Amiri" w:hAnsi="Amiri" w:eastAsia="Amiri" w:cs="Amiri"/>
          <w:color w:val="111111"/>
          <w:sz w:val="28"/>
          <w:sz w:val="28"/>
          <w:szCs w:val="28"/>
          <w:rtl w:val="true"/>
          <w:lang w:bidi="ar-SA"/>
        </w:rPr>
        <w:t>،و ما أرضاها لك فكيف أرضا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لما ورد ماء مدين وجد عليه رعاء يسقون و وجد من دونهم جاريتين تذودان فسألهما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نسقي حتى يصدر الرعاء و أبونا شيخ كبير فسقى لهما ثم تحول إلى الظل فقال رَبِّ‌ إِنِّي لِمٰا أَنْزَلْتَ‌ إِلَيَّ‌ مِنْ‌ خَيْرٍ فَقِيرٌ </w:t>
      </w:r>
      <w:r>
        <w:rPr>
          <w:rStyle w:val="FootnoteAnchor"/>
          <w:rtl w:val="true"/>
        </w:rPr>
        <w:footnoteReference w:id="141"/>
      </w:r>
      <w:r>
        <w:rPr>
          <w:rFonts w:ascii="Amiri" w:hAnsi="Amiri" w:eastAsia="Amiri" w:cs="Amiri"/>
          <w:color w:val="111111"/>
          <w:sz w:val="28"/>
          <w:sz w:val="28"/>
          <w:szCs w:val="28"/>
          <w:rtl w:val="true"/>
          <w:lang w:bidi="ar-SA"/>
        </w:rPr>
        <w:t>و ذلك أنه كان جائعا خائفا لا يأمن، فسأل ربه و لم يسأل الناس فلم يفطن الرعاء، و فطنت الجاريتان، فلما رجعتا إلى أبيهما أخبرتاه بالقصة و بقوله، فقال أبوهما و هو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جائع، قال لإحديهما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فلما أتته عظمته و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يَدْعُوكَ‌ لِيَجْزِيَكَ‌ أَجْرَ مٰا سَقَيْتَ‌ لَنٰا </w:t>
      </w:r>
      <w:r>
        <w:rPr>
          <w:rStyle w:val="FootnoteAnchor"/>
          <w:rtl w:val="true"/>
        </w:rPr>
        <w:footnoteReference w:id="142"/>
      </w:r>
      <w:r>
        <w:rPr>
          <w:rFonts w:ascii="Amiri" w:hAnsi="Amiri" w:eastAsia="Amiri" w:cs="Amiri"/>
          <w:color w:val="111111"/>
          <w:sz w:val="28"/>
          <w:sz w:val="28"/>
          <w:szCs w:val="28"/>
          <w:rtl w:val="true"/>
          <w:lang w:bidi="ar-SA"/>
        </w:rPr>
        <w:t xml:space="preserve">فشقّ‌ على موسى حين ذكرت أجر ما سقيت لنا، و لم تجد بدا من أن يتبعها أنه كان بين الجبال جائعا مستوحشا، فلما تبعها هبت الريح فجعلت تصفق </w:t>
      </w:r>
      <w:r>
        <w:rPr>
          <w:rStyle w:val="FootnoteAnchor"/>
          <w:rtl w:val="true"/>
        </w:rPr>
        <w:footnoteReference w:id="143"/>
      </w:r>
      <w:r>
        <w:rPr>
          <w:rFonts w:ascii="Amiri" w:hAnsi="Amiri" w:eastAsia="Amiri" w:cs="Amiri"/>
          <w:color w:val="111111"/>
          <w:sz w:val="28"/>
          <w:sz w:val="28"/>
          <w:szCs w:val="28"/>
          <w:rtl w:val="true"/>
          <w:lang w:bidi="ar-SA"/>
        </w:rPr>
        <w:t>ثيابها على ظهرها فتصف له عجيزتها، و كانت ذا عجز، و جعل موسى يعرض مرة و يغض مرة، فلما عيل صبره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كوني خلفي، و أرني السمت بقولك، فلما دخل على شعيب إذا هو بالعشاء مهيأ،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شاب فتعشّ‌،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أما أنت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أخاف أن يكون هذا عوضا لما سقيت لهما، و أنا من أهل بيت لا نبيع شيئا من ديننا بملء الأرض ذهبا،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شاب و لكنها عادتي و عادة آبائي، نقري الضيوف، و نطعم الطعام فجلس موسى فأكل، فإن كان هذه المائة دينارا عوضا لما حدّثت فالميتة و لحم الخنزير في حال الاضطرار أحل من هذه، و إن كانت لحقّ‌ لي في بيت المال فلي فيهاف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نظراء، فإن ساويت بيننا و إلاّ فليس لي فيها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العباسي النقيب، أنا أبو علي الحسن بن عبد الرّحمن بن الحسن الشافعي </w:t>
      </w:r>
      <w:r>
        <w:rPr>
          <w:rStyle w:val="FootnoteAnchor"/>
          <w:rtl w:val="true"/>
        </w:rPr>
        <w:footnoteReference w:id="144"/>
      </w:r>
      <w:r>
        <w:rPr>
          <w:rFonts w:ascii="Amiri" w:hAnsi="Amiri" w:eastAsia="Amiri" w:cs="Amiri"/>
          <w:color w:val="111111"/>
          <w:sz w:val="28"/>
          <w:sz w:val="28"/>
          <w:szCs w:val="28"/>
          <w:rtl w:val="true"/>
          <w:lang w:bidi="ar-SA"/>
        </w:rPr>
        <w:t xml:space="preserve">،أنا أبو الحسن أحمد بن إبراهيم بن أحمد بن علي </w:t>
      </w:r>
      <w:r>
        <w:rPr>
          <w:rStyle w:val="FootnoteAnchor"/>
          <w:rtl w:val="true"/>
        </w:rPr>
        <w:footnoteReference w:id="145"/>
      </w:r>
      <w:r>
        <w:rPr>
          <w:rFonts w:ascii="Amiri" w:hAnsi="Amiri" w:eastAsia="Amiri" w:cs="Amiri"/>
          <w:color w:val="111111"/>
          <w:sz w:val="28"/>
          <w:sz w:val="28"/>
          <w:szCs w:val="28"/>
          <w:rtl w:val="true"/>
          <w:lang w:bidi="ar-SA"/>
        </w:rPr>
        <w:t xml:space="preserve">،أنا محمّد بن إبراهيم بن أبي غسّان الدّيبلي، نا أبو يونس محمّد بن أحمد بن يزيد بن عبد اللّه بن يزيد </w:t>
      </w:r>
      <w:r>
        <w:rPr>
          <w:rStyle w:val="FootnoteAnchor"/>
          <w:rtl w:val="true"/>
        </w:rPr>
        <w:footnoteReference w:id="146"/>
      </w:r>
      <w:r>
        <w:rPr>
          <w:rFonts w:ascii="Amiri" w:hAnsi="Amiri" w:eastAsia="Amiri" w:cs="Amiri"/>
          <w:color w:val="111111"/>
          <w:sz w:val="28"/>
          <w:sz w:val="28"/>
          <w:szCs w:val="28"/>
          <w:rtl w:val="true"/>
          <w:lang w:bidi="ar-SA"/>
        </w:rPr>
        <w:t xml:space="preserve">،نا أبو الحارث عمر بن إبراهيم بن أبي غسان </w:t>
      </w:r>
      <w:r>
        <w:rPr>
          <w:rStyle w:val="FootnoteAnchor"/>
          <w:rtl w:val="true"/>
        </w:rPr>
        <w:footnoteReference w:id="147"/>
      </w:r>
      <w:r>
        <w:rPr>
          <w:rFonts w:ascii="Amiri" w:hAnsi="Amiri" w:eastAsia="Amiri" w:cs="Amiri"/>
          <w:color w:val="111111"/>
          <w:sz w:val="28"/>
          <w:sz w:val="28"/>
          <w:szCs w:val="28"/>
          <w:rtl w:val="true"/>
          <w:lang w:bidi="ar-SA"/>
        </w:rPr>
        <w:t>، حدّثني عبد اللّه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سليمان بن عبد الملك المدينة حاجا فسأل هل رجل أدرك من الصحابة أحدا؟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أبو حازم، فأرسل إليه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هذا الجفاء؟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جفاء يعتد مني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وجوه الناس غير واحد و لم تأتني،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عرفتني قبل هذا و لا أنا رأيتك، فأي جفاء تعتد مني‌؟ فالتفت سليمان إلى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الشيخ و أخطأت أنا،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عمّرتم الدنيا و خرّبتم الآخرة فأنتم تكرهون أن تخرجوا من العمران إلى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ليت شعري ما 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عملك على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أجده من كتاب اللّه‌؟ قال إِنَّ‌ الْأَبْرٰارَ لَفِي نَعِيمٍ‌، وَ إِنَّ‌ الْفُجّٰارَ لَفِي جَحِيمٍ‌ قال سليمان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رحمة اللّه‌؟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الْمُحْسِنِينَ‌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ليت شعري كيف العرض غدا على اللّه تعالى‌؟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 أما المسيء كالآبق يقدم على مولاه، فبكى سليمان حتى اشتد بكاؤه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لنا أن نصلح‌؟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w:t>
      </w:r>
      <w:r>
        <w:rPr>
          <w:rStyle w:val="FootnoteAnchor"/>
          <w:rtl w:val="true"/>
        </w:rPr>
        <w:footnoteReference w:id="148"/>
      </w:r>
      <w:r>
        <w:rPr>
          <w:rFonts w:ascii="Amiri" w:hAnsi="Amiri" w:eastAsia="Amiri" w:cs="Amiri"/>
          <w:color w:val="111111"/>
          <w:sz w:val="28"/>
          <w:sz w:val="28"/>
          <w:szCs w:val="28"/>
          <w:rtl w:val="true"/>
          <w:lang w:bidi="ar-SA"/>
        </w:rPr>
        <w:t xml:space="preserve">عنكم الصّلف و تمسّكون </w:t>
      </w:r>
      <w:r>
        <w:rPr>
          <w:rStyle w:val="FootnoteAnchor"/>
          <w:rtl w:val="true"/>
        </w:rPr>
        <w:footnoteReference w:id="149"/>
      </w:r>
      <w:r>
        <w:rPr>
          <w:rFonts w:ascii="Amiri" w:hAnsi="Amiri" w:eastAsia="Amiri" w:cs="Amiri"/>
          <w:color w:val="111111"/>
          <w:sz w:val="28"/>
          <w:sz w:val="28"/>
          <w:szCs w:val="28"/>
          <w:rtl w:val="true"/>
          <w:lang w:bidi="ar-SA"/>
        </w:rPr>
        <w:t xml:space="preserve">بالمروءة و تقسمون </w:t>
      </w:r>
      <w:r>
        <w:rPr>
          <w:rStyle w:val="FootnoteAnchor"/>
          <w:rtl w:val="true"/>
        </w:rPr>
        <w:footnoteReference w:id="150"/>
      </w:r>
      <w:r>
        <w:rPr>
          <w:rFonts w:ascii="Amiri" w:hAnsi="Amiri" w:eastAsia="Amiri" w:cs="Amiri"/>
          <w:color w:val="111111"/>
          <w:sz w:val="28"/>
          <w:sz w:val="28"/>
          <w:szCs w:val="28"/>
          <w:rtl w:val="true"/>
          <w:lang w:bidi="ar-SA"/>
        </w:rPr>
        <w:t>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المأخذ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حقه و تضعه في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من أفضل الخلائق‌؟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المروءة و النّهى،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أعدل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قول الحق عند من ترجوه و تهابه،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أسرع الدعاء؟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المحسن إليه للمحسن،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أفضل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إلى البائس الفقير لا يتبعها منّ‌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من أكيس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ظفر بطاعة اللّه تعالى فعمل بها ثم دلّ‌ الناس عليها فعملوا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أحمق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انحطّ‍‌ في هوى أخيه و هو ظالم فباع آخرته بدنيا غيره،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هل لك أن تصحبنا فتصيب منا و نصيب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أخاف أن أركن إليكم شيئا قليلا فيذيقني اللّه ضعف الحياة و ضعف الممات ثم لا يكون لي منه نصيرا،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تدخلني الجنة و تخرجني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حاجة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ادع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اللّهم إن كان سليمان من أوليائك فيسّره لخير الدنيا و الآخرة، و إن كان سليمان من أعدائك فخذ بناصيته إلى ما تحب و ترضا،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أكثرت و أطيبت </w:t>
      </w:r>
      <w:r>
        <w:rPr>
          <w:rStyle w:val="FootnoteAnchor"/>
          <w:rtl w:val="true"/>
        </w:rPr>
        <w:footnoteReference w:id="152"/>
      </w:r>
      <w:r>
        <w:rPr>
          <w:rFonts w:ascii="Amiri" w:hAnsi="Amiri" w:eastAsia="Amiri" w:cs="Amiri"/>
          <w:color w:val="111111"/>
          <w:sz w:val="28"/>
          <w:sz w:val="28"/>
          <w:szCs w:val="28"/>
          <w:rtl w:val="true"/>
          <w:lang w:bidi="ar-SA"/>
        </w:rPr>
        <w:t>إن كنت أهله، و إن لم تكن أهله فما حاجتك أن ترمى عن قوس ليس لها وتر؟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تقول فيما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نصيحة بلغتها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 غصبوا الناس هذا الأمر و أخذوه عنوة بالسيف عن غير مشورة و لا اجتماع من الناس، و قد قتلوا فيه مقتلة عظيمة و ارتحلوا، فلو شعرت ما قالوا و ما قيل لهم‌؟ قال رجل من جلساء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قال له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اللّه أخذ على العلماء الميثاق ليبيّننّه للناس و لا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سوف </w:t>
      </w:r>
      <w:r>
        <w:rPr>
          <w:rStyle w:val="FootnoteAnchor"/>
          <w:rtl w:val="true"/>
        </w:rPr>
        <w:footnoteReference w:id="153"/>
      </w:r>
      <w:r>
        <w:rPr>
          <w:rFonts w:ascii="Amiri" w:hAnsi="Amiri" w:eastAsia="Amiri" w:cs="Amiri"/>
          <w:color w:val="111111"/>
          <w:sz w:val="28"/>
          <w:sz w:val="28"/>
          <w:szCs w:val="28"/>
          <w:rtl w:val="true"/>
          <w:lang w:bidi="ar-SA"/>
        </w:rPr>
        <w:t xml:space="preserve">أوصيك فأوجز </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أن يراك حيث نهاك، أو يفقدك من حيث أمرك، ثم 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هذه مائة دينار، أنفقها و لك عندي أمثالها كثير، فرمى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أرضاها لك فكيف أرضاها لنفسي، إني أعوذ باللّه أن يكون سؤالك إياي هزلا و ردّي عليك بذلا، إنّ‌ موسى بن عمران لما ورد ماء مدين وجد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رعاء يسقون و وجد من دونهم جاريتين تذودان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 موسى ربه و لم يسأل الناس، ففطنت الجاريتان و لم يفطن الرعاء، فأتيا أباهما و هو شعيب فأخبرتاه 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جائعا، ثم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ادعيه لي، فلما اتته أعظمته و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يَدْعُوكَ‌ لِيَجْزِيَكَ‌ أَجْرَ مٰا سَقَيْتَ‌ لَنٰا ،فلما قالت أَجْرَ مٰا سَقَيْتَ‌ لَنٰا كره ذلك موسى و أراد أن لا يتبعها، و لم يجد بدا من أن يتبعها لأنه كان في أرض مسبعة و خوف، فخرج معها و كانت امرأة ذات عجز و كان الرياح تضرب ثوبها فتصف لموسى عجزها، فيغضي مرة و يعرض أخرى حتى عيل صبره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كوني خلفي و أريني 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إلى شعيب و العشاء مهيأ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شاب فكل،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 لست بجائع‌؟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من أهل بيت لا نبيع شيئا من عمل الآخرة بملء الأرض ذهبا، و أخشى أن يكون هذا أجرا لما سقيت لهما،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شاب، و لكنها عادتي و عادة آبائي إقراء الضيف و إطعام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موسى بن عمران فأكل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هذه المائة دينار عوضا مما حدثتك فالميتة و الدم و لحم الخنزير عند الاضطرار أحل منه، و إن كانت من بيت مال المسلمين فلي فيه شركاء و نظراء إن واسيتهم </w:t>
      </w:r>
      <w:r>
        <w:rPr>
          <w:rStyle w:val="FootnoteAnchor"/>
          <w:rtl w:val="true"/>
        </w:rPr>
        <w:footnoteReference w:id="156"/>
      </w:r>
      <w:r>
        <w:rPr>
          <w:rFonts w:ascii="Amiri" w:hAnsi="Amiri" w:eastAsia="Amiri" w:cs="Amiri"/>
          <w:color w:val="111111"/>
          <w:sz w:val="28"/>
          <w:sz w:val="28"/>
          <w:szCs w:val="28"/>
          <w:rtl w:val="true"/>
          <w:lang w:bidi="ar-SA"/>
        </w:rPr>
        <w:t xml:space="preserve">بي و إلاّ فلا حاجة لي بها، إن بني إسرائيل لم يزالوا على الهدى </w:t>
      </w:r>
      <w:r>
        <w:rPr>
          <w:rStyle w:val="FootnoteAnchor"/>
          <w:rtl w:val="true"/>
        </w:rPr>
        <w:footnoteReference w:id="157"/>
      </w:r>
      <w:r>
        <w:rPr>
          <w:rFonts w:ascii="Amiri" w:hAnsi="Amiri" w:eastAsia="Amiri" w:cs="Amiri"/>
          <w:color w:val="111111"/>
          <w:sz w:val="28"/>
          <w:sz w:val="28"/>
          <w:szCs w:val="28"/>
          <w:rtl w:val="true"/>
          <w:lang w:bidi="ar-SA"/>
        </w:rPr>
        <w:t>و التّقى حيث كان أمراؤهم يأتون إلى علمائهم رغبة في علمهم فلما أنكسوا و انتكسوا، و سقطوا من عين اللّه تعالى، و آمنوا بالجبت و الطاغوت، فكان علماؤهم يأتون إلى أمرائهم، فشاركوهم في دنياهم، و شركوا معهم في فتكهم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لعلك إياي تعني أو بي تعرض‌؟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اعتمدت و لكن هو ما تسمع،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جاري منذ ثلاثين سنة ما كلمته كلمة قط‍‌،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فنسيتني، و لو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لأحببتني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شتمتني‌؟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شتمتك و لكن أنت شتمت نفسك، أ ما علمت أن للجار على الجار حقّا </w:t>
      </w:r>
      <w:r>
        <w:rPr>
          <w:rStyle w:val="FootnoteAnchor"/>
          <w:rtl w:val="true"/>
        </w:rPr>
        <w:footnoteReference w:id="160"/>
      </w:r>
      <w:r>
        <w:rPr>
          <w:rFonts w:ascii="Amiri" w:hAnsi="Amiri" w:eastAsia="Amiri" w:cs="Amiri"/>
          <w:color w:val="111111"/>
          <w:sz w:val="28"/>
          <w:sz w:val="28"/>
          <w:szCs w:val="28"/>
          <w:rtl w:val="true"/>
          <w:lang w:bidi="ar-SA"/>
        </w:rPr>
        <w:t>كحق القرابة يجب، فلما ذهب قال رجل من جلساء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الناس كلهم مثله‌؟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الحارث عمر بن إبراهيم، و حدّثنا عبد اللّه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حازم على سليمان بن عبد الملك بالشام في نفر من العلماء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أ لك مال </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مالان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بارك اللّه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بما قسم اللّه تعالى، و الإياس عما في أيدي الناس،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رفعتها إلى من لا تختزل الحوائج إليه، فما أعطاني شكرت، و ما منعني صبرت، مع أني رأيت الأشياء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فشىء لي</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شيء لغيري، فما كان لي فلو جهد الخلق أن يردوه عليّ‌ ما قدروا، و ما كان لغيري فما نافست فيه أهله فيما مضى فكيف فيما بقي‌؟ كما منع غيري رزقي كذلك منعت رزق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المخرج مما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بالصغير من الأمر،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ما كان في يدك مما ليس بحقّ‌ فتردّه إلى أهله، و ما لم يكن لك لم تنازع فيه غيرك،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هذا؟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النار و رجا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ادع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أن أدعو في وجهك و يدعو عليك مظلوم من وراء الباب، فأيّ‌ الدعاء أحقّ‌ أن يجاب‌؟ فبكى سليمان و اشتد بكاؤه و قام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جعفر بن عبد اللّه بن يعقوب، نا محمّد بن هارون الرّوياني، نا أبو سلمة يحيى بن المغيرة المخزومي بالمدينة في مسجد رسول اللّه صلى اللّه عليه و سلم سنة ست و أربعين و مائتين، نا عبد الجبار بن عبد العزيز بن أبي حازم، حدّثني أبي عن أبيه أبي حازم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سليمان بن عبد الملك المدينة فأقام بها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ممن أدرك أصحاب محمّد صلى اللّه عليه و سلم يحدّثنا؟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Style w:val="FootnoteAnchor"/>
          <w:rtl w:val="true"/>
        </w:rPr>
        <w:footnoteReference w:id="163"/>
      </w:r>
      <w:r>
        <w:rPr>
          <w:rFonts w:ascii="Amiri" w:hAnsi="Amiri" w:eastAsia="Amiri" w:cs="Amiri"/>
          <w:color w:val="111111"/>
          <w:sz w:val="28"/>
          <w:sz w:val="28"/>
          <w:szCs w:val="28"/>
          <w:rtl w:val="true"/>
          <w:lang w:bidi="ar-SA"/>
        </w:rPr>
        <w:t>رجل يقال له أبو حازم فبعث إليه فجاءه،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هذا الجفاء؟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جفاء رأيت مني‌؟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وجوه المدينة كلهم و لم تأتني‌؟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تقول ما لم يكن جرى بيني و بينك معرفة آتيك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ما لنام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خرّبتم آخرتكم و عمّرتم دنياكم، فأنتم تكرهون أن تنتقلوا من العمران إلى الخراب،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حازم فكيف القدوم‌؟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64"/>
      </w:r>
      <w:r>
        <w:rPr>
          <w:rFonts w:ascii="Amiri" w:hAnsi="Amiri" w:eastAsia="Amiri" w:cs="Amiri"/>
          <w:color w:val="111111"/>
          <w:sz w:val="28"/>
          <w:sz w:val="28"/>
          <w:szCs w:val="28"/>
          <w:rtl w:val="true"/>
          <w:lang w:bidi="ar-SA"/>
        </w:rPr>
        <w:t>المحسن كالغائب يقدم على أهله، و أمّا المسيء كالآبق يقدم 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لنا عند اللّه يا أبا حازم‌؟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نفسك على كتاب اللّه فإنك تعلم ما لك عند اللّه،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و أين أصيب </w:t>
      </w:r>
      <w:r>
        <w:rPr>
          <w:rStyle w:val="FootnoteAnchor"/>
          <w:rtl w:val="true"/>
        </w:rPr>
        <w:footnoteReference w:id="165"/>
      </w:r>
      <w:r>
        <w:rPr>
          <w:rFonts w:ascii="Amiri" w:hAnsi="Amiri" w:eastAsia="Amiri" w:cs="Amiri"/>
          <w:color w:val="111111"/>
          <w:sz w:val="28"/>
          <w:sz w:val="28"/>
          <w:szCs w:val="28"/>
          <w:rtl w:val="true"/>
          <w:lang w:bidi="ar-SA"/>
        </w:rPr>
        <w:t>تلك المعرفة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إِنَّ‌ الْأَبْرٰارَ لَفِي نَعِيمٍ‌، وَ إِنَّ‌ الْفُجّٰارَ لَفِي جَحِيمٍ‌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حازم فأين رحمة اللّه‌؟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من أعقل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الحكمة و يعلّمها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أحمق الناس‌؟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 في هوى الرجل فباع آخرته بدنيا غيره،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فما أسمع الدعاء؟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المخبتين،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أزكى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فما تقول فيما نحن فيه‌؟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هذا،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تلقيها،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أخذوا هذا السلطان عنوة بغير مشاورة من المؤمنين، و لا اجتماع من رأيهم، فسفكوا فيها الدماء على طلب الدنيا و ارتحلوا عنها، فليت شعري ما قالوا و ما قيل لهم، 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شيخ،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اللّه أخذ على العلماء لَتُبَيِّنُنَّهُ‌ لِلنّٰاسِ‌ وَ لاٰ تَكْتُمُونَهُ‌ </w:t>
      </w:r>
      <w:r>
        <w:rPr>
          <w:rStyle w:val="FootnoteAnchor"/>
          <w:rtl w:val="true"/>
        </w:rPr>
        <w:footnoteReference w:id="166"/>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لنا أن نصلح‌؟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تأخذوه </w:t>
      </w:r>
      <w:r>
        <w:rPr>
          <w:rStyle w:val="FootnoteAnchor"/>
          <w:rtl w:val="true"/>
        </w:rPr>
        <w:footnoteReference w:id="167"/>
      </w:r>
      <w:r>
        <w:rPr>
          <w:rFonts w:ascii="Amiri" w:hAnsi="Amiri" w:eastAsia="Amiri" w:cs="Amiri"/>
          <w:color w:val="111111"/>
          <w:sz w:val="28"/>
          <w:sz w:val="28"/>
          <w:szCs w:val="28"/>
          <w:rtl w:val="true"/>
          <w:lang w:bidi="ar-SA"/>
        </w:rPr>
        <w:t>من حقه و تعطيه في أهله،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أصحبنا يا أبا حازم تصب </w:t>
      </w:r>
      <w:r>
        <w:rPr>
          <w:rStyle w:val="FootnoteAnchor"/>
          <w:rtl w:val="true"/>
        </w:rPr>
        <w:footnoteReference w:id="168"/>
      </w:r>
      <w:r>
        <w:rPr>
          <w:rFonts w:ascii="Amiri" w:hAnsi="Amiri" w:eastAsia="Amiri" w:cs="Amiri"/>
          <w:color w:val="111111"/>
          <w:sz w:val="28"/>
          <w:sz w:val="28"/>
          <w:szCs w:val="28"/>
          <w:rtl w:val="true"/>
          <w:lang w:bidi="ar-SA"/>
        </w:rPr>
        <w:t>منا و نصيب منك،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أركن إليكم شيئا قليلا فيذيقني ضعف الحياة و ضعف الممات،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أن يراك حيث نهاك، و أن يفقدك حيث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ادع اللّه لي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سليمان وليك فيسّره للخير، و إن كان عدوك فخذ إلى الخير بناصيته،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جزت لك، إن كنت وليه و إن كنت عدوه، فما ينفعك أن أرمي عن قوس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مائة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حازم، 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لي فيها، و لي و لغيري في هذا المال أسوة، إن أيست </w:t>
      </w:r>
      <w:r>
        <w:rPr>
          <w:rStyle w:val="FootnoteAnchor"/>
          <w:rtl w:val="true"/>
        </w:rPr>
        <w:footnoteReference w:id="169"/>
      </w:r>
      <w:r>
        <w:rPr>
          <w:rFonts w:ascii="Amiri" w:hAnsi="Amiri" w:eastAsia="Amiri" w:cs="Amiri"/>
          <w:color w:val="111111"/>
          <w:sz w:val="28"/>
          <w:sz w:val="28"/>
          <w:szCs w:val="28"/>
          <w:rtl w:val="true"/>
          <w:lang w:bidi="ar-SA"/>
        </w:rPr>
        <w:t xml:space="preserve">بيننا و إلاّ فلا حاجة لي فيها، إني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أعطيتنيها لما سمعت من كلامي، إن موسى لما هرب من فرعون و ورد ماء مدين وجد عليه الجاريتين تذودان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عون‌؟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 فلم يسأل اللّه أجرا على دينه، فلما عجل بالجارتين الانصراف أنكر ذلك أبوهما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أعجلكما اليوم‌؟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رجلا صالحا فسقى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سمعتماه يقول‌؟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جائعا فتنطلق إحداكما فتقول إِنَّ‌ أَبِي يَدْعُوكَ‌ لِيَجْزِيَكَ‌ أَجْرَ مٰا سَقَيْتَ‌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موسى من ذلك و كان طريدا في فيافي و صحاري، فأقبل و الجارية أمامه فهبت الريح فوصفتها له، و كانت خلف وادي السمر، فلما بلغ الباب دخل فإذا شعيب و إذا الطعام موضوع، 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يا بني من هذا الطعام،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من بيت لا نبيع ديننا بملء الأرض ذهبا،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لكنها عادتي و عادة آبائي، نطعم الطعام و نقري الضيف، فجلس موسى فأكل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هذه الدنانير عوضا لما سمعت من كلامي فلأن </w:t>
      </w:r>
      <w:r>
        <w:rPr>
          <w:rStyle w:val="FootnoteAnchor"/>
          <w:rtl w:val="true"/>
        </w:rPr>
        <w:footnoteReference w:id="170"/>
      </w:r>
      <w:r>
        <w:rPr>
          <w:rFonts w:ascii="Amiri" w:hAnsi="Amiri" w:eastAsia="Amiri" w:cs="Amiri"/>
          <w:color w:val="111111"/>
          <w:sz w:val="28"/>
          <w:sz w:val="28"/>
          <w:szCs w:val="28"/>
          <w:rtl w:val="true"/>
          <w:lang w:bidi="ar-SA"/>
        </w:rPr>
        <w:t>آكل الميتة و الدم في حال الضرورة أحبّ‌ إليّ‌ من أخذها، فكأنّ‌ سليمان قد أعجب بأبي حازم، قال بعض جلساء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يسرك أن يكون الناس كلهم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لجاري منذ ثلاثين سنة ما كلّمته قط‍‌،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نسيت اللّه فنسيتني، و لو أحببت اللّه لأحببتني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تشتمني،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شتمت نفسك، أ ما علمت أن للجار على الجار حقا؟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لما كانوا على الصواب كانت الأمراء تحتاج إلى العلماء، و كانت العلماء تفرّ بدينها من الأمراء، فلما رأى ذلك قوم من أذلة الناس تعلموا ذلك العلم، و أتوا به إلى الأمراء فاستغنت به عن العلماء، و اجتمع القوم على المعصية فسقطوا و نفسوا و انتكسوا، و 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علماؤنا هؤلاء يصونون عليهم لم تزل الأمراء تهابهم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إياي تريد و بي تعرّض‌؟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هشام بن عبد الملك فأرسل إلى أبي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عظني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ازهد في الدنيا، فإن حلالها حساب و إن حرامها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مالك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 الإياس مما في أيدي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ارفع حوائجك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رفعت حوائجي إلى من لا تختزل الحوائج دونه، فما أتاني منها قنعت، و ما منعني منها رضيت، و قد نظرت في هذا الأمر فإذا هو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لي و الآخر لغيري، فأما ما كان لي فلو احتلت بكل حيلة ما وصلت إليه قبل أوانه الذي قدّر لي، و أما الذي لغيري فذاك الذي لا أطمع فيه نفسي فيما مضى و لن أطمعها فيما بقي، كما منع غيري رزقي كذلك منعت رزق غيري، فعلى ما أقتل نفسي </w:t>
      </w:r>
      <w:r>
        <w:rPr>
          <w:rStyle w:val="FootnoteAnchor"/>
          <w:rtl w:val="true"/>
        </w:rPr>
        <w:footnoteReference w:id="171"/>
      </w:r>
      <w:r>
        <w:rPr>
          <w:rFonts w:ascii="Amiri" w:hAnsi="Amiri" w:eastAsia="Amiri" w:cs="Amiri"/>
          <w:color w:val="111111"/>
          <w:sz w:val="28"/>
          <w:sz w:val="28"/>
          <w:szCs w:val="28"/>
          <w:rtl w:val="true"/>
          <w:lang w:bidi="ar-SA"/>
        </w:rPr>
        <w:t xml:space="preserve">؟ أنبأنا أبو علي الحسن بن أحمد، أنا أبو نعيم أحمد بن عبد اللّه </w:t>
      </w:r>
      <w:r>
        <w:rPr>
          <w:rStyle w:val="FootnoteAnchor"/>
          <w:rtl w:val="true"/>
        </w:rPr>
        <w:footnoteReference w:id="172"/>
      </w:r>
      <w:r>
        <w:rPr>
          <w:rFonts w:ascii="IRNazanin" w:hAnsi="IRNazanin" w:eastAsia="IRNazanin"/>
          <w:color w:val="111111"/>
          <w:sz w:val="28"/>
          <w:sz w:val="28"/>
          <w:szCs w:val="28"/>
          <w:rtl w:val="true"/>
          <w:lang w:bidi="fa-IR"/>
        </w:rPr>
        <w:t xml:space="preserve">،نا أبو الحسن </w:t>
      </w:r>
      <w:r>
        <w:rPr>
          <w:rStyle w:val="FootnoteAnchor"/>
          <w:rtl w:val="true"/>
        </w:rPr>
        <w:footnoteReference w:id="173"/>
      </w:r>
      <w:r>
        <w:rPr>
          <w:rFonts w:ascii="Amiri" w:hAnsi="Amiri" w:eastAsia="Amiri" w:cs="Amiri"/>
          <w:color w:val="111111"/>
          <w:sz w:val="28"/>
          <w:sz w:val="28"/>
          <w:szCs w:val="28"/>
          <w:rtl w:val="true"/>
          <w:lang w:bidi="ar-SA"/>
        </w:rPr>
        <w:t xml:space="preserve">أحمد بن محمّد بن مقسم،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بن أحمد بن هارون الأصبهاني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اللّه صاحب أبي صخرة </w:t>
      </w:r>
      <w:r>
        <w:rPr>
          <w:rStyle w:val="FootnoteAnchor"/>
          <w:rtl w:val="true"/>
        </w:rPr>
        <w:footnoteReference w:id="175"/>
      </w:r>
      <w:r>
        <w:rPr>
          <w:rFonts w:ascii="Amiri" w:hAnsi="Amiri" w:eastAsia="Amiri" w:cs="Amiri"/>
          <w:color w:val="111111"/>
          <w:sz w:val="28"/>
          <w:sz w:val="28"/>
          <w:szCs w:val="28"/>
          <w:rtl w:val="true"/>
          <w:lang w:bidi="ar-SA"/>
        </w:rPr>
        <w:t xml:space="preserve">،نا هارون بن حميد، نا الفضل بن عنبسة، عن رجل قد سماه أراه عبد الحميد بن سليمان، عن الذيال </w:t>
      </w:r>
      <w:r>
        <w:rPr>
          <w:rStyle w:val="FootnoteAnchor"/>
          <w:rtl w:val="true"/>
        </w:rPr>
        <w:footnoteReference w:id="176"/>
      </w:r>
      <w:r>
        <w:rPr>
          <w:rFonts w:ascii="Amiri" w:hAnsi="Amiri" w:eastAsia="Amiri" w:cs="Amiri"/>
          <w:color w:val="111111"/>
          <w:sz w:val="28"/>
          <w:sz w:val="28"/>
          <w:szCs w:val="28"/>
          <w:rtl w:val="true"/>
          <w:lang w:bidi="ar-SA"/>
        </w:rPr>
        <w:t>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حازم الأعرج إلى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 أبا بكر من الفتن، و رحمك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 بحال ينبغي لمن عرفك بها أن يرحمك بها، أصبحت شيخا كبيرا قد أثقلتك </w:t>
      </w:r>
      <w:r>
        <w:rPr>
          <w:rStyle w:val="FootnoteAnchor"/>
          <w:rtl w:val="true"/>
        </w:rPr>
        <w:footnoteReference w:id="177"/>
      </w:r>
      <w:r>
        <w:rPr>
          <w:rFonts w:ascii="Amiri" w:hAnsi="Amiri" w:eastAsia="Amiri" w:cs="Amiri"/>
          <w:color w:val="111111"/>
          <w:sz w:val="28"/>
          <w:sz w:val="28"/>
          <w:szCs w:val="28"/>
          <w:rtl w:val="true"/>
          <w:lang w:bidi="ar-SA"/>
        </w:rPr>
        <w:t xml:space="preserve">نعم اللّه عليك، مما أصح من بدنك و أطال من عمرك، و علمت حجج اللّه مما حملك من كتابه و فقهك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دينه، و فهمك</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من سنةة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بك في كل نعمة أنعمها </w:t>
      </w:r>
      <w:r>
        <w:rPr>
          <w:rStyle w:val="FootnoteAnchor"/>
          <w:rtl w:val="true"/>
        </w:rPr>
        <w:footnoteReference w:id="179"/>
      </w:r>
      <w:r>
        <w:rPr>
          <w:rFonts w:ascii="Amiri" w:hAnsi="Amiri" w:eastAsia="Amiri" w:cs="Amiri"/>
          <w:color w:val="111111"/>
          <w:sz w:val="28"/>
          <w:sz w:val="28"/>
          <w:szCs w:val="28"/>
          <w:rtl w:val="true"/>
          <w:lang w:bidi="ar-SA"/>
        </w:rPr>
        <w:t>عليك في كل حجة يحتج بها عليك، الغرض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في ذلك بشكرك و أبدى فيه فضله عليك، و قد قال لَئِنْ‌ شَكَرْتُمْ‌ لَأَزِيدَنَّكُمْ‌، وَ لَئِنْ‌ كَفَرْتُمْ‌ إِنَّ‌ عَذٰابِي لَشَدِيدٌ </w:t>
      </w:r>
      <w:r>
        <w:rPr>
          <w:rStyle w:val="FootnoteAnchor"/>
          <w:rtl w:val="true"/>
        </w:rPr>
        <w:footnoteReference w:id="180"/>
      </w:r>
      <w:r>
        <w:rPr>
          <w:rFonts w:ascii="Amiri" w:hAnsi="Amiri" w:eastAsia="Amiri" w:cs="Amiri"/>
          <w:color w:val="111111"/>
          <w:sz w:val="28"/>
          <w:sz w:val="28"/>
          <w:szCs w:val="28"/>
          <w:rtl w:val="true"/>
          <w:lang w:bidi="ar-SA"/>
        </w:rPr>
        <w:t xml:space="preserve">انظر أي رجل تكون إذا وقفت بين يدي اللّه‌؟ فسألك عن نعمه عليك كيف رعيتها، و عن حججه عليك كيف قضيتها، و لا تحسبن اللّه راضيا منك بالتعزير </w:t>
      </w:r>
      <w:r>
        <w:rPr>
          <w:rStyle w:val="FootnoteAnchor"/>
          <w:rtl w:val="true"/>
        </w:rPr>
        <w:footnoteReference w:id="181"/>
      </w:r>
      <w:r>
        <w:rPr>
          <w:rFonts w:ascii="IRNazanin" w:hAnsi="IRNazanin" w:eastAsia="IRNazanin"/>
          <w:color w:val="111111"/>
          <w:sz w:val="28"/>
          <w:sz w:val="28"/>
          <w:szCs w:val="28"/>
          <w:rtl w:val="true"/>
          <w:lang w:bidi="fa-IR"/>
        </w:rPr>
        <w:t xml:space="preserve">،و لا نائلا </w:t>
      </w:r>
      <w:r>
        <w:rPr>
          <w:rStyle w:val="FootnoteAnchor"/>
          <w:rtl w:val="true"/>
        </w:rPr>
        <w:footnoteReference w:id="182"/>
      </w:r>
      <w:r>
        <w:rPr>
          <w:rFonts w:ascii="Amiri" w:hAnsi="Amiri" w:eastAsia="Amiri" w:cs="Amiri"/>
          <w:color w:val="111111"/>
          <w:sz w:val="28"/>
          <w:sz w:val="28"/>
          <w:szCs w:val="28"/>
          <w:rtl w:val="true"/>
          <w:lang w:bidi="ar-SA"/>
        </w:rPr>
        <w:t>منك التقصير، هيهات ليس كذلك، أخذ على العلماء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لَتُبَيِّنُنَّهُ‌ لِلنّٰاسِ‌ وَ لاٰ تَكْتُمُونَهُ‌ فَنَبَذُوهُ‌ وَرٰاءَ ظُهُورِهِمْ‌ </w:t>
      </w:r>
      <w:r>
        <w:rPr>
          <w:rStyle w:val="FootnoteAnchor"/>
          <w:rtl w:val="true"/>
        </w:rPr>
        <w:footnoteReference w:id="1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 ماهر، عالم؛ قد جادلت الناس فجدلتهم، و خاصمتهم فخصمتهم، إدلالا </w:t>
      </w:r>
      <w:r>
        <w:rPr>
          <w:rStyle w:val="FootnoteAnchor"/>
          <w:rtl w:val="true"/>
        </w:rPr>
        <w:footnoteReference w:id="184"/>
      </w:r>
      <w:r>
        <w:rPr>
          <w:rFonts w:ascii="Amiri" w:hAnsi="Amiri" w:eastAsia="Amiri" w:cs="Amiri"/>
          <w:color w:val="111111"/>
          <w:sz w:val="28"/>
          <w:sz w:val="28"/>
          <w:szCs w:val="28"/>
          <w:rtl w:val="true"/>
          <w:lang w:bidi="ar-SA"/>
        </w:rPr>
        <w:t>منك بفهمك و اقتدارا منك برأيك، فأين تذهب على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w:t>
      </w:r>
      <w:r>
        <w:rPr>
          <w:rStyle w:val="FootnoteAnchor"/>
          <w:rtl w:val="true"/>
        </w:rPr>
        <w:footnoteReference w:id="185"/>
      </w:r>
      <w:r>
        <w:rPr>
          <w:rFonts w:ascii="Amiri" w:hAnsi="Amiri" w:eastAsia="Amiri" w:cs="Amiri"/>
          <w:color w:val="111111"/>
          <w:sz w:val="28"/>
          <w:sz w:val="28"/>
          <w:szCs w:val="28"/>
          <w:rtl w:val="true"/>
          <w:lang w:bidi="ar-SA"/>
        </w:rPr>
        <w:t xml:space="preserve">أعلم ان أدنى ما ارتكبت و أعظم ما احتقبت، إن أنست الظالم و سهلت له طريق الغنى بدنوك، حين أدنيت، و إجابتك حين دعيت، فما أخلقك أن تبوء </w:t>
      </w:r>
      <w:r>
        <w:rPr>
          <w:rStyle w:val="FootnoteAnchor"/>
          <w:rtl w:val="true"/>
        </w:rPr>
        <w:footnoteReference w:id="186"/>
      </w:r>
      <w:r>
        <w:rPr>
          <w:rFonts w:ascii="Amiri" w:hAnsi="Amiri" w:eastAsia="Amiri" w:cs="Amiri"/>
          <w:color w:val="111111"/>
          <w:sz w:val="28"/>
          <w:sz w:val="28"/>
          <w:szCs w:val="28"/>
          <w:rtl w:val="true"/>
          <w:lang w:bidi="ar-SA"/>
        </w:rPr>
        <w:t xml:space="preserve">باسمك غدا مع الجرمة، و أن تسأل عما أردت بإغضائك عن ظلم الظلمة، إنك أخذت ما ليس لمن أعطاك، و دنوت ممن لم يرد على أحد حقا و لا يرد باطلا حين أدناك، و أجبت من أراد التدليس بدعائه إياك حين دعاك، جعلوك قطبا تدور رحى باطلهم، و جسرا </w:t>
      </w:r>
      <w:r>
        <w:rPr>
          <w:rStyle w:val="FootnoteAnchor"/>
          <w:rtl w:val="true"/>
        </w:rPr>
        <w:footnoteReference w:id="187"/>
      </w:r>
      <w:r>
        <w:rPr>
          <w:rFonts w:ascii="Amiri" w:hAnsi="Amiri" w:eastAsia="Amiri" w:cs="Amiri"/>
          <w:color w:val="111111"/>
          <w:sz w:val="28"/>
          <w:sz w:val="28"/>
          <w:szCs w:val="28"/>
          <w:rtl w:val="true"/>
          <w:lang w:bidi="ar-SA"/>
        </w:rPr>
        <w:t>يعبرون بك إلى بلائهم، و سلما إلى ضلالتهم، و داعيا إلى غيّهم، سالكا سبيلهم، يدخلون بك الشك على العلماء، و يقتادون بك قلوب الجهال إليهم، فلم يبلغ أخص وزرائهم، و لا أقوى أعوانهم لهم، إلاّ دون ما بلغت من إصلاح فسادهم، و اختلاف الخاصة و العامة إليهم، فما أيسر ما عمروا لك في جنب ما حرفوا عليك، و ما أقل ما أعطوك في قدر ما أخذوا منك، فانظر لنفسك فإنه لا ينظر لها غيرك، و حاسبها حساب رجل مسئول، و انظر كيفر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شكرك لمن غذاك </w:t>
      </w:r>
      <w:r>
        <w:rPr>
          <w:rStyle w:val="FootnoteAnchor"/>
          <w:rtl w:val="true"/>
        </w:rPr>
        <w:footnoteReference w:id="188"/>
      </w:r>
      <w:r>
        <w:rPr>
          <w:rFonts w:ascii="Amiri" w:hAnsi="Amiri" w:eastAsia="Amiri" w:cs="Amiri"/>
          <w:color w:val="111111"/>
          <w:sz w:val="28"/>
          <w:sz w:val="28"/>
          <w:szCs w:val="28"/>
          <w:rtl w:val="true"/>
          <w:lang w:bidi="ar-SA"/>
        </w:rPr>
        <w:t xml:space="preserve">بنعمه صغيرا و كبيرا، و انظر كيف إعظامك أمر من جعلك بدينه في الناس بخيلا و كيف صيانتك لكسوة من جعلك بكسوته ستيرا، و كيف قربك و بعدك ممن أمرك أن تكون منه قريبا، ما لك لا تنتبه من نفسك </w:t>
      </w:r>
      <w:r>
        <w:rPr>
          <w:rStyle w:val="FootnoteAnchor"/>
          <w:rtl w:val="true"/>
        </w:rPr>
        <w:footnoteReference w:id="189"/>
      </w:r>
      <w:r>
        <w:rPr>
          <w:rFonts w:ascii="Amiri" w:hAnsi="Amiri" w:eastAsia="Amiri" w:cs="Amiri"/>
          <w:color w:val="111111"/>
          <w:sz w:val="28"/>
          <w:sz w:val="28"/>
          <w:szCs w:val="28"/>
          <w:rtl w:val="true"/>
          <w:lang w:bidi="ar-SA"/>
        </w:rPr>
        <w:t>،و تستقيل من عثرتك، و تقول و اللّه ما قمت للّه مقاما واحدا أحيا له فيه دينا، و لا أميت له فيه باطلا، إنما شكرك لمن استحملك كتابه، و استودعك علمه، أ ما يؤمنك أن تكون من الذين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مِنْ‌ بَعْدِهِمْ‌ خَلْفٌ‌ وَرِثُوا الْكِتٰابَ‌ يَأْخُذُونَ‌ عَرَضَ‌ هٰذَا الْأَدْنىٰ‌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سَيُغْفَرُ لَنٰا </w:t>
      </w:r>
      <w:r>
        <w:rPr>
          <w:rStyle w:val="FootnoteAnchor"/>
          <w:rtl w:val="true"/>
        </w:rPr>
        <w:footnoteReference w:id="190"/>
      </w:r>
      <w:r>
        <w:rPr>
          <w:rFonts w:ascii="Amiri" w:hAnsi="Amiri" w:eastAsia="Amiri" w:cs="Amiri"/>
          <w:color w:val="111111"/>
          <w:sz w:val="28"/>
          <w:sz w:val="28"/>
          <w:szCs w:val="28"/>
          <w:rtl w:val="true"/>
          <w:lang w:bidi="ar-SA"/>
        </w:rPr>
        <w:t>الآية إنك لست في دار مقام‌؟ قد أوذنت بالرحيل، ما بقاء المرء بعد أقرانه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كان في الدنيا على وجل، يا بؤس من يموت و تبقى ذنوبه من بعده إنك لم تؤمر بالنظر لوارثك على نفسك، ليس أحد أهلا أن تردفه </w:t>
      </w:r>
      <w:r>
        <w:rPr>
          <w:rStyle w:val="FootnoteAnchor"/>
          <w:rtl w:val="true"/>
        </w:rPr>
        <w:footnoteReference w:id="191"/>
      </w:r>
      <w:r>
        <w:rPr>
          <w:rFonts w:ascii="Amiri" w:hAnsi="Amiri" w:eastAsia="Amiri" w:cs="Amiri"/>
          <w:color w:val="111111"/>
          <w:sz w:val="28"/>
          <w:sz w:val="28"/>
          <w:szCs w:val="28"/>
          <w:rtl w:val="true"/>
          <w:lang w:bidi="ar-SA"/>
        </w:rPr>
        <w:t xml:space="preserve">على ظهرك، ذهبت الهدة </w:t>
      </w:r>
      <w:r>
        <w:rPr>
          <w:rStyle w:val="FootnoteAnchor"/>
          <w:rtl w:val="true"/>
        </w:rPr>
        <w:footnoteReference w:id="192"/>
      </w:r>
      <w:r>
        <w:rPr>
          <w:rFonts w:ascii="Amiri" w:hAnsi="Amiri" w:eastAsia="Amiri" w:cs="Amiri"/>
          <w:color w:val="111111"/>
          <w:sz w:val="28"/>
          <w:sz w:val="28"/>
          <w:szCs w:val="28"/>
          <w:rtl w:val="true"/>
          <w:lang w:bidi="ar-SA"/>
        </w:rPr>
        <w:t xml:space="preserve">و بقيت التبعة، ما أشقى من سعد بكسبه غيره، احذر فقد أتيت، و تخلص فقد وهلت، إنك تعامل من لا يجهل، و الذي يحفظ‍‌ عليك و لا تغفل، تجهز فقد دنا منك سفر، و داو دينك فقد دخله سقم شديد، و لا تحسبن أني أردت توبيخك أو تعييرك، و تعنيفك، و لكني أردت أن ينعش ما فات من رأيك، و يرد عليك ما عزب عنك من حلمك و ذكرت قوله تعالى وَ ذَكِّرْ فَإِنَّ‌ الذِّكْرىٰ‌ تَنْفَعُ‌ الْمُؤْمِنِينَ‌ </w:t>
      </w:r>
      <w:r>
        <w:rPr>
          <w:rStyle w:val="FootnoteAnchor"/>
          <w:rtl w:val="true"/>
        </w:rPr>
        <w:footnoteReference w:id="193"/>
      </w:r>
      <w:r>
        <w:rPr>
          <w:rFonts w:ascii="Amiri" w:hAnsi="Amiri" w:eastAsia="Amiri" w:cs="Amiri"/>
          <w:color w:val="111111"/>
          <w:sz w:val="28"/>
          <w:sz w:val="28"/>
          <w:szCs w:val="28"/>
          <w:rtl w:val="true"/>
          <w:lang w:bidi="ar-SA"/>
        </w:rPr>
        <w:t>أغفلت ذكر من مضى من أسنانك و أقرانك، و بقيت بعدهم كقرن 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هل ابتلوا بمثل ما ابتليت به‌؟ أو دخلوا في مثل ما دخلت فيه‌؟ و هل تراه ادّخر لك خيرا منعوه‌؟ أو علمك شيئا جهلوه‌؟ بل جهلت ما ابتليت به في حالك في صدور العامة، و كلفهم بك أن صاروا يقتدون برأيك و يعملون بأمرك، إن أحللت أحلوا، و إن حرمت حرموا، و ليس ذلك عندك، و لكنهم إكثارهم عليك، و رغبتهم فيما في يديك ذهاب عماهم </w:t>
      </w:r>
      <w:r>
        <w:rPr>
          <w:rStyle w:val="FootnoteAnchor"/>
          <w:rtl w:val="true"/>
        </w:rPr>
        <w:footnoteReference w:id="194"/>
      </w:r>
      <w:r>
        <w:rPr>
          <w:rFonts w:ascii="Amiri" w:hAnsi="Amiri" w:eastAsia="Amiri" w:cs="Amiri"/>
          <w:color w:val="111111"/>
          <w:sz w:val="28"/>
          <w:sz w:val="28"/>
          <w:szCs w:val="28"/>
          <w:rtl w:val="true"/>
          <w:lang w:bidi="ar-SA"/>
        </w:rPr>
        <w:t>،و غلبة الجهل عليك و عليهم، و طلب حب الرئاسة فطلبوا الدنيا منك و منهم، أما ترى ما أنت فيه من الجهل و الغرة‌؟ و ما الناس فيه من البلاء و الفتنة‌؟ ابتليتهم بالشغل عن مكاسبهم،م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فتنتهم بما رأوا من أثر العلم عليك، و تاقت أنفسهم إلى أن يدركوا بالعلم ما أدركت، و يبلغوا منه مثل الذي بلغت، فوقعوا بك في بحر لا يدرك قعره، و في بلاء لا يقدر قدره، فاللّه لنا و لك و لهم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الجاه جاهان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يجريه اللّه على يدي أوليائه لأوليائه، للخامل ذكرهم، الخافية شخوصهم، و لقد جاء نعتهم على لسان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الأخفياء </w:t>
      </w:r>
      <w:r>
        <w:rPr>
          <w:rStyle w:val="FootnoteAnchor"/>
          <w:rtl w:val="true"/>
        </w:rPr>
        <w:footnoteReference w:id="196"/>
      </w:r>
      <w:r>
        <w:rPr>
          <w:rFonts w:ascii="Amiri" w:hAnsi="Amiri" w:eastAsia="Amiri" w:cs="Amiri"/>
          <w:color w:val="111111"/>
          <w:sz w:val="28"/>
          <w:sz w:val="28"/>
          <w:szCs w:val="28"/>
          <w:rtl w:val="true"/>
          <w:lang w:bidi="ar-SA"/>
        </w:rPr>
        <w:t>الأتقياء الأبرياء الذين إذا غابوا لم يفتقدوا، و إذا شهدوا لم يعرفوا، قلوبهم مصابيح الهدى، يخرجون من كل فتنة سوداء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أولياء اللّه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 يجريه اللّه على يدي أعدائه لأوليائهم، و مقة يقذفها اللّه في قلوبهم لهم، فيعظمهم الناس تعظيم أولئك لهم، و يرغب الناس فيما في أيديهم كرغبة أولئك فيه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أخوفني أن يكون لمن ينظر كمن عاش مستورا عليه في دينه، مقتورا عليه في رزقه، معزولة عنه البلايا، مصروفة عنه الفتن في عنفوان شبابه، و ظهور جلده، و كمال شهوته، فعني بذلك دهره، حتى إذا كبرت سنّه، و دقّ‌ </w:t>
      </w:r>
      <w:r>
        <w:rPr>
          <w:rStyle w:val="FootnoteAnchor"/>
          <w:rtl w:val="true"/>
        </w:rPr>
        <w:footnoteReference w:id="199"/>
      </w:r>
      <w:r>
        <w:rPr>
          <w:rFonts w:ascii="Amiri" w:hAnsi="Amiri" w:eastAsia="Amiri" w:cs="Amiri"/>
          <w:color w:val="111111"/>
          <w:sz w:val="28"/>
          <w:sz w:val="28"/>
          <w:szCs w:val="28"/>
          <w:rtl w:val="true"/>
          <w:lang w:bidi="ar-SA"/>
        </w:rPr>
        <w:t xml:space="preserve">عظمه، و ضعفت قوته، و انقطعت شهوته و لذته، فتحت عليه الدنيا شر مفتوح، فلزمته تبعتها و علقته فتنتها، و أعشت عينيه زهرتها، و صفت لغيره منفعتها، فسبحان اللّه، ما أبين هذا الغبن، و أخسر هذا الأمر، فهلاّ إذا عرضت لك فتنتها ذكرت أمير المؤمنين عمر في كتابه إلى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خاف عليه مثل الذي وقعت فيه عند ما فتح اللّه على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فأعرض عن زهرة ما أنت فيه حتى تلقى الماضين الذين دفنوا في أسمالهم، لاصقة بطونهم بظهورهم، ليس بينهم و بين اللّه حجاب، لم تفتنهم الدنيا و لم يفتنوا بها، رغبوا </w:t>
      </w:r>
      <w:r>
        <w:rPr>
          <w:rStyle w:val="FootnoteAnchor"/>
          <w:rtl w:val="true"/>
        </w:rPr>
        <w:footnoteReference w:id="200"/>
      </w:r>
      <w:r>
        <w:rPr>
          <w:rFonts w:ascii="Amiri" w:hAnsi="Amiri" w:eastAsia="Amiri" w:cs="Amiri"/>
          <w:color w:val="111111"/>
          <w:sz w:val="28"/>
          <w:sz w:val="28"/>
          <w:szCs w:val="28"/>
          <w:rtl w:val="true"/>
          <w:lang w:bidi="ar-SA"/>
        </w:rPr>
        <w:t>فطلبوا فما لبثوا أن لحقوا، فإذا كانت الدنيا تبلغ من مثلك هذا في كبر سنك، و رسوخ علمك،ا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حضور أجلك، فمن يلزم الحدث في سنه، الجاهل في علمه، المافون في رأيه، المدخول في عقله، إنا للّه و إنا إليه راجعون على من المعوّل، و عند من المستعتب‌؟ نحتسب عند اللّه مصيبتنا، و نشكو إلى اللّه بثنا، و ما نرى منك، و نحمد اللّه الذي عافانا مما ابتلاك به،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الفضيلي، أنا عبد الرّحمن بن أحمد بن أبي شريح، أنا أبو عبد اللّه محمّد بن عقيل بن الأزهر، نا محمّد بن نصر، نا يحيى بن يحيى، أنا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حال لو جاءك الموت و أنت عليها رأيته غنيمة فالزمه، و كل حال إذا جاءك الموت و أنت عليه رأيته مصيبة فاعتزله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الماليني، أنا أبو محمّد عبد اللّه بن أبي بكر بن أحمد السّقطي المقرئ، نا أبو الفضل محمّد بن أحمد بن محمّد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محمّد بن أحمد بن عبد الرحيم الإيادي، أنا محمّد بن إسحاق بن إبراهيم الثقفي، نا قتيبة بن سعيد، نا يعقوب، عن أبي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الذي تحبه أن يكون معك في الآخرة فقدمه اليوم، و الذي تكره أن يكون معك فاتركه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أنا أبو بكر بن أبي الدنيا،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محمّد بن عيسى الزهري، عن عبد العزيز بن أبي حازم،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ثم اجعل الموت عند رأسك، ثم انظر ما تحب أن يكون قبل تلك الساعة فخذ فيه الآن، و ما تكره أن يكون قبل تلك الساعة فدعه الآن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الوفاء طاهر بن الحسين بن أحمد بن القواس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غالب بن البنّا،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نا أبو عمرو عثمان بن أحمد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هشام المستملي، أنا أبو موسى الأنصاري إسحاق بن موسى </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ودع الموت عند رأسك، و ما أحببت أن تلقى اللّه به تلك الساعة فاجدد فيه، و ما كرهت أن تلقى اللّه به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أبو عاصم الفضيل بن يحيى، أنا أبو محمّد بن أبي شريح، أنا محمّد بن عقيل بن الأزهر، نا محمّد بن نصر، نا يحيى بن يحيى، أنا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نفسك منزل من قد مات، فإنك موقن أنك ميت، فما كنت تحب أن يكون معك إذا مت فقدّمه حتى تقدم عليه، و ما كنت تكره أن يكون معك إذا مت فخلّفه و استغن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سعيد بن منصور، نا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تكره الموت من أجله فاتركه ثم لا يضرك متى مت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لتجد الرجل يعمل بالمعاصي،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عندي ما عندي،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يترك ما يعمل من المعاصي‌؟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تركه و ما أحب أن أموت حتى أتركه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أنا عمر بن أحمد بن مسرور، أنا أبو الحسين البحيري، نا أبو العباس السراج، نا قتيبة بن سعيد، نا يعقوب،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كلّ‌ عمل كرهت الموت من أجله فاتركه، ثم لا يضرك متى متّ‌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بن محمّد، نا زكريا بن يحيى المنقري، نا الأصمعي، 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يكره الموت من أجله فدعه لا يضرك متى ما أتاك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الأصبهاني، أنا الحسن بن محمّد بن أحمد، نا أبو الحسن اللبناني، 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يزيد القرني،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أهل الدنيا من الموت على وجل، لم يقطعوا سفرهم، و لم يبلغوا غايتهم، و لم يطمئنوا في قرارهم، إنما ينتظر أهل الدنيا صيحة واحدة تأخذهم، و هم يخصمون فلا يستطيعون توصية، و لا إلى أهلهم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نصر محمّد بن عمر، أنا أبو سعيد الصيرفي، أنا أبو عبد اللّه محمّد بن عبد اللّه بن أحمد الصّفّار، أنا ابن أبي الدنيا، حدّثني محمّد بن الحسين، حدّثني يحيى بن عبد الملك بن يزيد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يذكر أنه شهد جنازة فيها أبو حازم الأعرج، فقعد على شفير القبر، فجعل ينظر إليه ثم رفع رأسه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حفرة يابسة، و أرى جنادل صمّاء،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لتمهدنه لنفسك، أو لتكونن معيشتك فيه معيشة ضنكا،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 اللّه يومئذ بكاء شديدا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الحسن اللبناني، أنا أبو بكر بن أبي الدنيا، نا الحسين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نموت حتى نتوب، و نحن لا نتوب حتى 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206"/>
      </w:r>
      <w:r>
        <w:rPr>
          <w:rFonts w:ascii="Amiri" w:hAnsi="Amiri" w:eastAsia="Amiri" w:cs="Amiri"/>
          <w:color w:val="111111"/>
          <w:sz w:val="28"/>
          <w:sz w:val="28"/>
          <w:szCs w:val="28"/>
          <w:rtl w:val="true"/>
          <w:lang w:bidi="ar-SA"/>
        </w:rPr>
        <w:t>،نا سعيد بن منصور، نا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الدنيا يشغل عن كثير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لتجد الرجل يهتم بهمّ‌ غيره حتى أنه أشدّ همّا </w:t>
      </w:r>
      <w:r>
        <w:rPr>
          <w:rStyle w:val="FootnoteAnchor"/>
          <w:rtl w:val="true"/>
        </w:rPr>
        <w:footnoteReference w:id="207"/>
      </w:r>
      <w:r>
        <w:rPr>
          <w:rFonts w:ascii="IRNazanin" w:hAnsi="IRNazanin" w:eastAsia="IRNazanin"/>
          <w:color w:val="111111"/>
          <w:sz w:val="28"/>
          <w:sz w:val="28"/>
          <w:szCs w:val="28"/>
          <w:rtl w:val="true"/>
          <w:lang w:bidi="fa-IR"/>
        </w:rPr>
        <w:t>من صاحب الهم بهم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يكون معك في الآخرة فاتركه اليوم، و ما كرهت أن يكون معك في الآخرة فاتركه اليوم،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يكره الموت من أجله فاتركه ثم لا يضرك متى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أنا أبو سعيد الصيرفي، نا محمّد بن عبد اللّه بن أحمد الصفار، نا أبو بكر بن أبي الدنيا، حدّثني محمّد بن يحيى بن أبي حاتم، حدّثني أبو داود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نموت حتى نتوب، و نحن لا نتوب حتى 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إن متّ‌ لم ترفع الأسواق لموتك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شأنك صغير فاعرف نفسك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أبو إسماعيل الترمذي، نا الحميدي، عن ابن عيينة،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نحب أن نموت حتى نتوب، و نحن نموت و لا نتوب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مروان، نا إبراهيم بن حبيب الهمداني </w:t>
      </w:r>
      <w:r>
        <w:rPr>
          <w:rStyle w:val="FootnoteAnchor"/>
          <w:rtl w:val="true"/>
        </w:rPr>
        <w:footnoteReference w:id="209"/>
      </w:r>
      <w:r>
        <w:rPr>
          <w:rFonts w:ascii="Amiri" w:hAnsi="Amiri" w:eastAsia="Amiri" w:cs="Amiri"/>
          <w:color w:val="111111"/>
          <w:sz w:val="28"/>
          <w:sz w:val="28"/>
          <w:szCs w:val="28"/>
          <w:rtl w:val="true"/>
          <w:lang w:bidi="ar-SA"/>
        </w:rPr>
        <w:t>،نا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أبي حازم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الشتاء قد هجم علينا، و لا بد لنا من الثياب، و الطعام، و الحطب،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كلّ‌ بد، و لكن لا بدّ لنا من الموت، ثم البعث، ثم الوقوف بين يدي اللّه ثم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علي بن أبي روح، نا ابن أبي الدنيا، حدّثني العباس العنبري، 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فيما زوى </w:t>
      </w:r>
      <w:r>
        <w:rPr>
          <w:rStyle w:val="FootnoteAnchor"/>
          <w:rtl w:val="true"/>
        </w:rPr>
        <w:footnoteReference w:id="210"/>
      </w:r>
      <w:r>
        <w:rPr>
          <w:rFonts w:ascii="Amiri" w:hAnsi="Amiri" w:eastAsia="Amiri" w:cs="Amiri"/>
          <w:color w:val="111111"/>
          <w:sz w:val="28"/>
          <w:sz w:val="28"/>
          <w:szCs w:val="28"/>
          <w:rtl w:val="true"/>
          <w:lang w:bidi="ar-SA"/>
        </w:rPr>
        <w:t>عني من الدنيا أفضل عليّ‌ من نعمته فيما أعطاني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وقينا شرّ ما أعطينا لم </w:t>
      </w:r>
      <w:r>
        <w:rPr>
          <w:rStyle w:val="FootnoteAnchor"/>
          <w:rtl w:val="true"/>
        </w:rPr>
        <w:footnoteReference w:id="211"/>
      </w:r>
      <w:r>
        <w:rPr>
          <w:rFonts w:ascii="IRNazanin" w:hAnsi="IRNazanin" w:eastAsia="IRNazanin"/>
          <w:color w:val="111111"/>
          <w:sz w:val="28"/>
          <w:sz w:val="28"/>
          <w:szCs w:val="28"/>
          <w:rtl w:val="true"/>
          <w:lang w:bidi="fa-IR"/>
        </w:rPr>
        <w:t>نبال ما فاتنا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أيضا، أنا أبو القاسم بن أبي العلاء، أنا عبد الرّحمن بن عبيد اللّه بن عبد اللّه الحرفي، أنا أحمد بن سلمان بن الحسن، نا أبو بكر بن أبي الدنيا، حدّثني أبو بكر بن أبي النضر، نا سعيد بن عامر،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علي فيما زوى </w:t>
      </w:r>
      <w:r>
        <w:rPr>
          <w:rStyle w:val="FootnoteAnchor"/>
          <w:rtl w:val="true"/>
        </w:rPr>
        <w:footnoteReference w:id="212"/>
      </w:r>
      <w:r>
        <w:rPr>
          <w:rFonts w:ascii="Amiri" w:hAnsi="Amiri" w:eastAsia="Amiri" w:cs="Amiri"/>
          <w:color w:val="111111"/>
          <w:sz w:val="28"/>
          <w:sz w:val="28"/>
          <w:szCs w:val="28"/>
          <w:rtl w:val="true"/>
          <w:lang w:bidi="ar-SA"/>
        </w:rPr>
        <w:t xml:space="preserve">عني من الدنيا أعظم عليّ‌ من نعمته فيما أعطاني منها، إني رأيته أعطاها قوما فهلكوا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عباس بن محمّد، و جعفر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محمّد بن عقيل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محمّد بن بالوية، و أبو الحسن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علي فيما زوى عني من الدنيا أعظم مما أعطاني منها، لأني رأيت قوما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المالكي و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أبي منصور، أنا أبو محمّد بن أبي شريح، أنا محمّد بن عقيل، نا محمّد بن نصر، نا يحيى، أنا فضيل بن عياض،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منها هو لي فلن أعجله قبل أجله، و لو طلبته بقوة السموات و الأرض، و شيئا منها هو لغيري، فذاك ما لم أنله فيما مضى، و لا أرجوه فيما بقي يمنع الذي لغيري مني، كما يمنع الذي لي من غيري، ففي أي هذين أفني </w:t>
      </w:r>
      <w:r>
        <w:rPr>
          <w:rStyle w:val="FootnoteAnchor"/>
          <w:rtl w:val="true"/>
        </w:rPr>
        <w:footnoteReference w:id="214"/>
      </w:r>
      <w:r>
        <w:rPr>
          <w:rFonts w:ascii="Amiri" w:hAnsi="Amiri" w:eastAsia="Amiri" w:cs="Amiri"/>
          <w:color w:val="111111"/>
          <w:sz w:val="28"/>
          <w:sz w:val="28"/>
          <w:szCs w:val="28"/>
          <w:rtl w:val="true"/>
          <w:lang w:bidi="ar-SA"/>
        </w:rPr>
        <w:t xml:space="preserve">عمري </w:t>
      </w:r>
      <w:r>
        <w:rPr>
          <w:rStyle w:val="FootnoteAnchor"/>
          <w:rtl w:val="true"/>
        </w:rPr>
        <w:footnoteReference w:id="215"/>
      </w:r>
      <w:r>
        <w:rPr>
          <w:rFonts w:ascii="IRNazanin" w:hAnsi="IRNazanin" w:eastAsia="IRNazanin"/>
          <w:color w:val="111111"/>
          <w:sz w:val="28"/>
          <w:sz w:val="28"/>
          <w:szCs w:val="28"/>
          <w:rtl w:val="true"/>
          <w:lang w:bidi="fa-IR"/>
        </w:rPr>
        <w:t>؟ أخبرنا أبو عبد اللّه محمّد بن أحمد بن الخطاب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علي بن الحسن بن الفتح الأنصاري، و أبو محمّد عبد الرّحمن بن أبي الحسن بن إبراهيم الدّاراني الكنانيان </w:t>
      </w:r>
      <w:r>
        <w:rPr>
          <w:rStyle w:val="FootnoteAnchor"/>
          <w:rtl w:val="true"/>
        </w:rPr>
        <w:footnoteReference w:id="2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الطّفّال، أنا محمّد بن أحمد بن عبد اللّه الذّهلي، نا أحمد بن محمّد بن المستلم، نا عصمة بن الفضل، نا يحيى،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ما أعطيت من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منها يأتي أجله قبل أجلي فأغلب عليه، و شيئا منها يأتي أجلي قبل أجله فأتركه لمن بعده، ففي أي هذين أعصى ربي‌؟ أخبرنا أبو غالب بن البنّا، أنا أبو محمّد، أنا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أنا رجل،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الأشياء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لي و شيئا ليس لي، فأما ما كان لي فلو كان في ذنب الريح لأدركته حتى آخذه، و أما ما لم يكن لي فلو اجتمع الخلق على أن يجعلوه لي ما قدروا عليه، ففيم الهمّ‌ هاهنا؟ن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أنا أبو بكر الخرائطي، نا العباس بن عبد اللّه التّرقفي، أنا الفيض بن إسحاق، عن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منها هو لي، فلن أعجله قبل أجله و لو طلبته بقوة السموات و الأرض، و شيئا منها هو لغيري فأنا لم أنله فيما مضى و لا أرجوه فيما بقي، يمنع الذي لغيري مني، كما يمنع الذي لي من غيري، ففي أي هذين أفني عمري‌؟ أخبرنا أبو الحسن بن قبيس، نا أبو بكر الخطيب </w:t>
      </w:r>
      <w:r>
        <w:rPr>
          <w:rStyle w:val="FootnoteAnchor"/>
          <w:rtl w:val="true"/>
        </w:rPr>
        <w:footnoteReference w:id="217"/>
      </w:r>
      <w:r>
        <w:rPr>
          <w:rFonts w:ascii="Amiri" w:hAnsi="Amiri" w:eastAsia="Amiri" w:cs="Amiri"/>
          <w:color w:val="111111"/>
          <w:sz w:val="28"/>
          <w:sz w:val="28"/>
          <w:szCs w:val="28"/>
          <w:rtl w:val="true"/>
          <w:lang w:bidi="ar-SA"/>
        </w:rPr>
        <w:t>،أخبرني محمّد بن جعفر بن علاّن، أنا أحمد بن جعفر بن محمّد الخلاّل، أنا أبو نصر أحمد بن العباس بن الوليد بن أبان الجصاص، نا الحسن بن عرفة، نا سفيان بن عيينة،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لي، و شيء لغيري، فأما الذي لي فلو طلبته بحيلة السموات و الأرض لم أنله قبل أجله، و أما الذي لغيري فلم أرجه فيما مضى، و لن أرجوه فيما بقي، يمنع رزقي من غيري، كما يمنع رزق غيري مني، ففي أي هذين أفني عمري‌؟ أخبرنا بها عالية أبو العز أحمد بن عبيد اللّه بن كادش، أنا محمّد بن أحمد بن محمّد بن حسنون، أنا أبو الحسن الدار قطني الحافظ‍‌، نا يعقوب بن إبراهيم، و أبو طالب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نا سفيان بن عيينة،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لي، و شيئا لغيري، فأمّا الذي لي فلو طلبته بحيلة السماء و الأرض لم أنله قبل أجله، و أما الذي لغيري فلم أرجه فيما مضى، و لن أرجوه فيما بقي، يمنع رزقي من غيري، كما يمنع رزق غيري مني، ففي أي هذين أفني عمري‌؟ أخبرنا أبو محمّد الحسن بن أبي بكر، أنا أبو عاصم الفضيلي، أنا أبو محمّد بن أبي شريح، أنا محمّد بن عقيل بن الأزهر، نا محمّد بن نصر، نا يحيى، أنا فضيل، عن أبي حازم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ما أعطيت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منها فأتى أجله قبل أجلي، فأغلب عليه، و شيئا منها يأتي أجلي قبل أجله، فأتركه لمن بعدي، ففي أي هذين أعصي ربي‌؟ أخبرنا أبو محمّد بن طاوس، أنا عاصم بن الحسن، أنا محمود بن عمر بند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أنا علي بن الفرج بن علي بن أبي روح، نا أبو بكر بن أبي الدنيا، نا محمّد بن علي بن الحسن، نا أبو إسحاق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منها هو لي، فلن أعجله قبل أجله، و لو طلبته بقوة السموات و الأرض، و شيء منها هو لغيري، فذلك ما لم أنله فيما مضى، و لا أرجوه فيما بقي، يمنع الذي لي من غيري، كما يمنع الذي لغيري مني، ففي أي هذين أفني عمري‌؟ وجدت ما أعطيت من الدنيا شيئين فشيء يأتي أجله قبل أجلي فأغلب عليه، و شيء يأتي أجلي قبل أجله فأموت و أخلفه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أبو الحسن المقرئ، أنا أبو الحسن المصري، أنا أحمد بن مروان الدّينوري، نا النضر بن عبد اللّه الحلواني، عن داود بن مهران، نا شهاب بن حراش، عن محمّد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الدنيا شيء يسرك إلاّ قد ألزق به ما يسوؤك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أنا عمر بن أحمد بن عمر، أنا الحاكم أبو أحمد، نا محمّد بن إسحاق، 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أنا أبو طاهر الثقفي، أنا أبو بكر المقرئ، و نا سلامة بن محمود، نا عبد اللّه بن محمّد بن عمرو، نا سعيد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قتيبة عن أبي حازم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الدنيا يشغلك عن كثير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طرفة بن أحمد، أنا عبد الوهاب بن الحسن، أنا أبو الجهم بن طلاّب،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إسحاق، أنا حفص الموصلي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محمود بن أحمد بن الحسن، أنا أبو الفتح أحمد بن عبد اللّه بن أحمد، أنا أبو نعيم الحافظ‍‌، نا أحمد بن جعفر بن سلم الختّلي </w:t>
      </w:r>
      <w:r>
        <w:rPr>
          <w:rStyle w:val="FootnoteAnchor"/>
          <w:rtl w:val="true"/>
        </w:rPr>
        <w:footnoteReference w:id="219"/>
      </w:r>
      <w:r>
        <w:rPr>
          <w:rFonts w:ascii="IRNazanin" w:hAnsi="IRNazanin" w:eastAsia="IRNazanin"/>
          <w:color w:val="111111"/>
          <w:sz w:val="28"/>
          <w:sz w:val="28"/>
          <w:szCs w:val="28"/>
          <w:rtl w:val="true"/>
          <w:lang w:bidi="fa-IR"/>
        </w:rPr>
        <w:t>،نا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علي الأبّار </w:t>
      </w:r>
      <w:r>
        <w:rPr>
          <w:rStyle w:val="FootnoteAnchor"/>
          <w:rtl w:val="true"/>
        </w:rPr>
        <w:footnoteReference w:id="220"/>
      </w:r>
      <w:r>
        <w:rPr>
          <w:rFonts w:ascii="Amiri" w:hAnsi="Amiri" w:eastAsia="Amiri" w:cs="Amiri"/>
          <w:color w:val="111111"/>
          <w:sz w:val="28"/>
          <w:sz w:val="28"/>
          <w:szCs w:val="28"/>
          <w:rtl w:val="true"/>
          <w:lang w:bidi="ar-SA"/>
        </w:rPr>
        <w:t>،نا أحمد بن أبي الحواري، نا إسحاق بن محمّد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بضاعة الآخرة كاسدة، فاستكثر منها في أوان كسادها، فإنه لو قد جاء أوان نفاقها لم تصل منها إلى قليل و 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فاستكثروا منها؛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قد جاء يوم 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مثله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 الفضيلي، أنا عبد الرّحمن بن أحمد بن محمّد بن أبي شريح، أنا محمّد بن عقيل بن الأزهر بن عقيل، نا أبو الدرداء عبد العزيز بن منيب المروزي، 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اشتدت مئونتان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الدنيا، و مئونة الآخرة، فأما مئونة الآخرة فإنك لا تجد لها أعوانا، و أما مئونة الدنيا فإنك لا تضرب يدك على شيء منها، إلاّ و قد وجدت فاجرا قد سبقك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الأصم، نا عبد اللّه بن هلال، نا أحمد بن أبي الحواري، نا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اشتدت مئونة الدين و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 فليس تجد عليه أعوانا </w:t>
      </w:r>
      <w:r>
        <w:rPr>
          <w:rStyle w:val="FootnoteAnchor"/>
          <w:rtl w:val="true"/>
        </w:rPr>
        <w:footnoteReference w:id="222"/>
      </w:r>
      <w:r>
        <w:rPr>
          <w:rFonts w:ascii="Amiri" w:hAnsi="Amiri" w:eastAsia="Amiri" w:cs="Amiri"/>
          <w:color w:val="111111"/>
          <w:sz w:val="28"/>
          <w:sz w:val="28"/>
          <w:szCs w:val="28"/>
          <w:rtl w:val="true"/>
          <w:lang w:bidi="ar-SA"/>
        </w:rPr>
        <w:t xml:space="preserve">و أما الدنيا فليس تريدك </w:t>
      </w:r>
      <w:r>
        <w:rPr>
          <w:rStyle w:val="FootnoteAnchor"/>
          <w:rtl w:val="true"/>
        </w:rPr>
        <w:footnoteReference w:id="223"/>
      </w:r>
      <w:r>
        <w:rPr>
          <w:rFonts w:ascii="Amiri" w:hAnsi="Amiri" w:eastAsia="Amiri" w:cs="Amiri"/>
          <w:color w:val="111111"/>
          <w:sz w:val="28"/>
          <w:sz w:val="28"/>
          <w:szCs w:val="28"/>
          <w:rtl w:val="true"/>
          <w:lang w:bidi="ar-SA"/>
        </w:rPr>
        <w:t xml:space="preserve">إلى شيء منها إلاّ وجدت فاجرا قد سبقك إليه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عبد اللّه الحافظ‍‌، أخبرني أبو يحيى محمّد بن محمّد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نصر الإمام، نا محمّد بن يحيى الأزدي، حدّثنيي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هانئ، نا عيسى بن عرفجة، نا مسلم بن عبد اللّه،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أنه ليس شيء من الدنيا إلاّ و قد كان له أهل فيكم </w:t>
      </w:r>
      <w:r>
        <w:rPr>
          <w:rStyle w:val="FootnoteAnchor"/>
          <w:rtl w:val="true"/>
        </w:rPr>
        <w:footnoteReference w:id="226"/>
      </w:r>
      <w:r>
        <w:rPr>
          <w:rFonts w:ascii="Amiri" w:hAnsi="Amiri" w:eastAsia="Amiri" w:cs="Amiri"/>
          <w:color w:val="111111"/>
          <w:sz w:val="28"/>
          <w:sz w:val="28"/>
          <w:szCs w:val="28"/>
          <w:rtl w:val="true"/>
          <w:lang w:bidi="ar-SA"/>
        </w:rPr>
        <w:t>،فآثر نفسك أيها المرء بالنصيحة على ولدك، 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تخلف مالك في يد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فيه بمعصية اللّه، فيشقى بما جمعت له، و عامل فيه بطاعة اللّه، فيسعد بما شقيت له، فارج لمن قدّمت منهم رحمة اللّه، وثق لمن خلفت منهم برزق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أنا أبو الحسن بن أبي إسحاق المزكّي، أنا أبو بكر محمّد بن عمر التاجر، نا يزيد بن الهيثم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الناس بالعلم و تركوا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 محمّد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بكر أحمد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بن علي بن يزداد القارئ، أنا أبو محمّد عبد اللّه بن محمّد بن جعفر بن حيّان </w:t>
      </w:r>
      <w:r>
        <w:rPr>
          <w:rStyle w:val="FootnoteAnchor"/>
          <w:rtl w:val="true"/>
        </w:rPr>
        <w:footnoteReference w:id="228"/>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عصام، عن أبيه، عن سفيان،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الناس من العمل بالعلم، و رضوا من الفعل بالقول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نا يحيى بن محمّد بن صاعد، نا إبراهيم بن سعيد الجوهري، نا حجاج بن محمّد، عن ابن جريج، عن سفيان الثوري،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الناس بالحديث و تركوا العقل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عبد الرّحمن بن أحمد، أنا محمّد بن عقيل بن الأزهر، نا محمّد بن نصر، نا يحيى، أنا داود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زمان ترضى فيه بالقول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الفعل، و بالعلم من العمل، فأنت في شرّ زمان، و شرّ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طاهر الفقيه، أنا أبو عثمان البصري، أنا أبو أحمد محمّد بن عبد الوهّاب، أنا يحيى بن يحيى، أنا داود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زمان ترضى فيه بالقول من الفعل، و بالعلم من العمل فأنت في شرّ زمان و شرّ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نا الحميدي،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زمان ترضى فيه من العلم بالقول، و من العمل بالعلم، فأنت في شرّ زمان، و شرّ أناس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المفضّل بن محمّد الجندي، نا صامت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 حازم المدني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أملك بالعلانية من العلانية بالسر، و العمل أملك بالقول من القول بالفعل، فإذا كنت في زمان يرضى من أهله بالعلانية من السر، و القول من الفعل، فأنت في شرّ ناس، و شرّ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أبو محمّد بن أبي شريح، أنا محمّد بن عقيل، نا محمّد بن نصر، نا يحيى، أنا داود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أملك بالعلانية من العلانية بالسرّ، و الفعل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من القول بالفعل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المقرئ، أنا أبو محمّد المصري، أنا أحمد بن مروان، نا إسحاق بن منصور، نا الحميدي،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من أمر الدنيا إلاّ و قد كان له أهل قبلك، فآثر نفسك أيها المرء بالنصيحة على ولدك، و اعلم أنك إنما تخلف مالك في يد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بمعصية اللّه فتشقى بما جمعت له، أو عامل فيه بطاعة اللّه فيسعد بما شقيت، فارج لمن قدّمت منهم رحمة اللّه، وثق لمن أخّرت منهم برزق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أبو بكر أخو خطاب، نا عبد الرّحمن 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بما في يد اللّه، و الإياس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الفضل القطان، أنا عبد اللّه بن جعفر، نا يعقوب بن سفيان </w:t>
      </w:r>
      <w:r>
        <w:rPr>
          <w:rStyle w:val="FootnoteAnchor"/>
          <w:rtl w:val="true"/>
        </w:rPr>
        <w:footnoteReference w:id="232"/>
      </w:r>
      <w:r>
        <w:rPr>
          <w:rFonts w:ascii="Amiri" w:hAnsi="Amiri" w:eastAsia="Amiri" w:cs="Amiri"/>
          <w:color w:val="111111"/>
          <w:sz w:val="28"/>
          <w:sz w:val="28"/>
          <w:szCs w:val="28"/>
          <w:rtl w:val="true"/>
          <w:lang w:bidi="ar-SA"/>
        </w:rPr>
        <w:t>،نا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مال، ثقتي باللّه، و إياسي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زكريا بن إسحاق، أنا أبو القاسم الحسن بن محمّد بن الحسن السّكوني بالكوفة، نا محمّد بن عثمان بن أبي شيبة، نا سعيد بن عمرو الأشعثي، 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باللّه، و اليأس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منصور عبد الباقي بن محمّد بن غالب، و أبو القاسم بن البسري، و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عبد اللّه بن محمّد القرشي، حدّثني إسحاق بن حاتم المدائني، نا ابن كثير الثقفي، عن بعض الحجازيين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عبيد اللّه، أنا أحمد بن سلمان بن الحسن النجاد، نا أبو بكر بن أبي الدنيا، حدّثني إسحاق بن حاتم المدائني، نا محمّد بن كثير، حدّثني بعض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المعقلي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العلوي، أنا رشأ بن نظيف، أنا الحسن بن إسماعيل، أنا أحمد بن مروان، نا جعفر بن أبي عثمان الطيالسي، نا يحيى بن معين، نا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الصّنعاني عن بعض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لا تقرّب من اللّه فهي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منصور بن العطار،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إبراهيم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منصور، نا يعقوب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إذا عملت بهما أصبت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أطوّل عليك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ما هما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Style w:val="FootnoteAnchor"/>
          <w:rtl w:val="true"/>
        </w:rPr>
        <w:footnoteReference w:id="233"/>
      </w:r>
      <w:r>
        <w:rPr>
          <w:rFonts w:ascii="Amiri" w:hAnsi="Amiri" w:eastAsia="Amiri" w:cs="Amiri"/>
          <w:color w:val="111111"/>
          <w:sz w:val="28"/>
          <w:sz w:val="28"/>
          <w:szCs w:val="28"/>
          <w:rtl w:val="true"/>
          <w:lang w:bidi="ar-SA"/>
        </w:rPr>
        <w:t xml:space="preserve">ما تكره إذا أحبه اللّه، و تترك ما تحبّ‌ إذا كرهه 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نا أحمد بن مروان، نا محمّد بن أحمد المسمعي البصري، نا عبد 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اضمنوا لي اثنتين </w:t>
      </w:r>
      <w:r>
        <w:rPr>
          <w:rStyle w:val="FootnoteAnchor"/>
          <w:rtl w:val="true"/>
        </w:rPr>
        <w:footnoteReference w:id="235"/>
      </w:r>
      <w:r>
        <w:rPr>
          <w:rFonts w:ascii="Amiri" w:hAnsi="Amiri" w:eastAsia="Amiri" w:cs="Amiri"/>
          <w:color w:val="111111"/>
          <w:sz w:val="28"/>
          <w:sz w:val="28"/>
          <w:szCs w:val="28"/>
          <w:rtl w:val="true"/>
          <w:lang w:bidi="ar-SA"/>
        </w:rPr>
        <w:t>أضمن لكم على اللّه الجنة، عمل فيما تكرهون إذا أحب اللّه، و ترك ما تحبون إذا كره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أحمد بن النّضر، نا معاوية بن عمرو،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حازم في السوق فنظر إلى الفاكهة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الجنة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بكر محمّد بن الحسين،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أبو عبد اللّه أحمد بن سليمان بن داود الطوسي، نا الزّبير بن بكّار، حدّثني زكريا بن منظور،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أعرابي ببلاط‍‌ الفاكهة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شعبة ما أخضبك قال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المقطوعة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أبو الطّيّب المنيجي، نا عبيد اللّه بن سعد، أنا إبراهيم بن المنذر، نا زكريا بن منظور،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اعرابي ببلاط‍‌ الفاكهة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شعبة ما أخضبك،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المقطوعة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نا أحمد بن مروان، نا عامر بن عبد اللّه الزّبيري، نا مصعب بن عبد اللّه،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حازم في الجزارين مع صديق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هذا لحم سمين فاشتري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و أنظرك ففكر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انظر نفسي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الفرح بن علي بن أبي روح، نا أبو بكر بن أبي الدنيا، حدّثني يحيى بن عبد اللّه، نا سعيد بن عامر،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حازم بجزار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خذ من هذا اللحم فإنه 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أنظرك،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انظر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أسامة محمّد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أبي الحسن الدّاراني، أنا سهل بن بشر الأسفرايني، أنا محمّد بن الحسين بن الطّفّال،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بن نصر القاضي، نا أحمد بن محمّد بن المستلم، نا عصمة بن الفضل، أنا زيد بن الحباب، عن مبارك بن فضالة، عن عبيد اللّه بن عمر،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عالما حتى يكون فيك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تبغي على من فوقك، و لا تحقّر من دونك، و لا تأخذ على عملك دنيا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w:t>
      </w:r>
      <w:r>
        <w:rPr>
          <w:rStyle w:val="FootnoteAnchor"/>
          <w:rtl w:val="true"/>
        </w:rPr>
        <w:footnoteReference w:id="238"/>
      </w:r>
      <w:r>
        <w:rPr>
          <w:rFonts w:ascii="Amiri" w:hAnsi="Amiri" w:eastAsia="Amiri" w:cs="Amiri"/>
          <w:color w:val="111111"/>
          <w:sz w:val="28"/>
          <w:sz w:val="28"/>
          <w:szCs w:val="28"/>
          <w:rtl w:val="true"/>
          <w:lang w:bidi="ar-SA"/>
        </w:rPr>
        <w:t>بن محمّد، أنا الحسن بن أحمد بن محمّد، أنا جدي أبو أحمد محمّد بن أحمد بن محمّد بن نصر بن زياد، 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محمّد، نا يحيى بن معين، نا زيد بن الحباب، أنا مبارك بن فضالة، عن عبيد اللّه بن عمر،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 عالما حتى يكون فيك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تبغي على من فوقك، و لا تحقّر من دونك، و لا تأخذ على علمك دنيا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إبراهيم الحربي، 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اعتدل يوماه فهو مغبون، و من كان غده شرّ يوميه فهو محروم، و من لم ير الزيادة في نفسه كان في نقصان، و من كان في نقصان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نصيبكم من الدنيا، فإن نصيبكم منها بقية أعماركم، و ليس لبقية العمر من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عمر بن أحمد، نا حامد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الدنيا للدنيا قد شغله دنياه عن آخرته يخشى على من يخلف الفقر، و يأمنه على نفسه فيفني عمره في بغية غيره، و عامل في الدنيا لما بعدها فجاءه الذي له من الدنيا بغير عمل فأصبح ملكا عند اللّه لا يسأل اللّه شيئا فيمنعه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سعيد، 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و هو ينظر إلى عياله في السطح و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تصدّق على هؤلاء فأطعمهم و كساهم يرجو الأجر فيهم أ كان له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لعمري لم 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أكون أنا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به جارية في أيام الموسم تعرض للبيع قد زيّنت و هيّئت لها شارة و هيئة،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ما ذا بها من الهيئة فنظر جلساؤه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عندكم‌؟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أنها لي بكذا و كذا شيء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أدلكم على خير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بأرخص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حور العين إنما صداقها كسرة يطعمها أحدكم مسكينا، أو سجود ركعتين، هذا و اللّه أيسر عليكم من هذا الثمن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الفرج، أنا أبو الفرج سهل بن بشر الأسفرايني، أنا أبو الحسن علي بن ربيعة بن علي بن ربيعة البزاز، نا الحسن بن رشيق، نا الحسين بن حميد الغافقي، نا زهير بن عبّاد الرّواسي، حدّثني أبو حفص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ما تركتهما </w:t>
      </w:r>
      <w:r>
        <w:rPr>
          <w:rStyle w:val="FootnoteAnchor"/>
          <w:rtl w:val="true"/>
        </w:rPr>
        <w:footnoteReference w:id="240"/>
      </w:r>
      <w:r>
        <w:rPr>
          <w:rFonts w:ascii="Amiri" w:hAnsi="Amiri" w:eastAsia="Amiri" w:cs="Amiri"/>
          <w:color w:val="111111"/>
          <w:sz w:val="28"/>
          <w:sz w:val="28"/>
          <w:szCs w:val="28"/>
          <w:rtl w:val="true"/>
          <w:lang w:bidi="ar-SA"/>
        </w:rPr>
        <w:t>منذ عرفت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تركي للطمع فيما بيني و بين خلق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41"/>
      </w:r>
      <w:r>
        <w:rPr>
          <w:rFonts w:ascii="Amiri" w:hAnsi="Amiri" w:eastAsia="Amiri" w:cs="Amiri"/>
          <w:color w:val="111111"/>
          <w:sz w:val="28"/>
          <w:sz w:val="28"/>
          <w:szCs w:val="28"/>
          <w:rtl w:val="true"/>
          <w:lang w:bidi="ar-SA"/>
        </w:rPr>
        <w:t xml:space="preserve">،نا عبد اللّه بن محمّد، نا خالي عبد اللّه بن محمود، عن عبيد اللّه بن محمّد بن يزيد بن خنيس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أنه بلغه عن أبي حازم أنهم 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أما ترى قد غلا السعر؟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يغمّكم من ذلك‌؟ إن الذي يرزقنا في الرخص هو الذي يرزقنا في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و محمّد بن جعفر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الحسن بن محمّد بن أحمد بن يوسف، أنا أبو الحسن اللبناني، نا أبو بكر بن أبي الدنيا، حدّثني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أمس فقد انقضى عن الملوك نعمته، و ذهبت عني شدته، و إني و إياهم من غد لعلى وجل، و إنما هو اليوم فما عسى أن يكون‌؟ أخبرنا أبو القاسم زاهر بن طاهر، أنا أبو بكر البيهقي، أنا أبو عبد اللّه الحافظ‍‌، أنا أبو جعفر محمّد بن عبد اللّه البغدادي، نا علي بن المبارك الصّنعاني، نا محمّد بن إسماعيل الصّنعاني،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لجلسائه و 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رضيت منكم أن يبقي أحدكم على دينه كما يبقي على نعله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زيد بن الحسن بن زيد الموسوي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الشيخ الزاهد خادم الفقراء أبا إسحاق إبراهيم الفارسي التركي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القاضي الشاياركي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 الشيوخ أبا الحسن علي بن الحسن الكرماني بإسناده عن أبي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يكون أشد الناس خوفا على نفسه، و أن رجاءه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المقرئ، نا محمّد بن بدر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هواك أشد مما تقاتل عدوك </w:t>
      </w:r>
      <w:r>
        <w:rPr>
          <w:rStyle w:val="FootnoteAnchor"/>
          <w:rtl w:val="true"/>
        </w:rPr>
        <w:footnoteReference w:id="244"/>
      </w: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عبد الرّحمن بن الحسن، أنا أحمد بن إبراهيم بن أحمد بن فراس، أنا أبو جعفر محمّد بن إبراهيم بن عبد اللّه الدّيبلي، نا محمّد بن يزيد المستملي، نا الأصمعي، عن عبّاد المنقري،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بينك و بين رجل تداري فلا عليك ألا تباديه بالعداوة حتى تنظر في سريرة أمره حسنة فلا تباديه بالعداوة فإن اللّه تعالى لم يكن ليخذل رأيه من أجل معاداتك إياه، و إن كانت سريرة أمره سيئة فلا عليك ألا تباديه بالعداوة فإنك لو طلبته بعزم أهل السموات و الأرض لم يبلغ شيئا أكثر من معاصي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إنما يرويه ابن فراس عن عباس بن محمّد، عن قتيبة، عن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حدّثنا إبراهيم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عبد الملك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و هو بعبّادان فسمعته يحدّثنا بحديث 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245"/>
      </w:r>
      <w:r>
        <w:rPr>
          <w:rFonts w:ascii="Amiri" w:hAnsi="Amiri" w:eastAsia="Amiri" w:cs="Amiri"/>
          <w:color w:val="111111"/>
          <w:sz w:val="28"/>
          <w:sz w:val="28"/>
          <w:szCs w:val="28"/>
          <w:rtl w:val="true"/>
          <w:lang w:bidi="ar-SA"/>
        </w:rPr>
        <w:t>تعادينّ‌ رجلا و لا تناصبنّه حتى تنظر إلى سريرته بينه و بين اللّه عز و جل، فإن تكن له سريرة حسنة فإن اللّه تبارك و تعالى لم يكن يخذله بعداوتك له، و إن كانت له سريرة رديئة فقد كفاك مساوئه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أردت أن تعمل به أكثر من معاصي اللّه، لم تقدر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العطار، و أبو القاسم بن البسري </w:t>
      </w:r>
      <w:r>
        <w:rPr>
          <w:rStyle w:val="FootnoteAnchor"/>
          <w:rtl w:val="true"/>
        </w:rPr>
        <w:footnoteReference w:id="2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عبد اللّه بن محمّد، نا محمّد بن بشير، نا عبد الرّحمن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تصحيح الضمائر تغفر الكبائر، و إذا عزم العبد على ترك الآثام أتته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القاسم عبد الرّحمن بن أحمد بن جعفر بن أحمد بن النعمان الصفار، نا محمويه بن محمّد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نصر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برأيه ضلّ‌، و من استغنى بفعله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48"/>
      </w:r>
      <w:r>
        <w:rPr>
          <w:rFonts w:ascii="Amiri" w:hAnsi="Amiri" w:eastAsia="Amiri" w:cs="Amiri"/>
          <w:color w:val="111111"/>
          <w:sz w:val="28"/>
          <w:sz w:val="28"/>
          <w:szCs w:val="28"/>
          <w:rtl w:val="true"/>
          <w:lang w:bidi="ar-SA"/>
        </w:rPr>
        <w:t xml:space="preserve">،نا عبد اللّه بن محمّد، نا إسحاق بن أحمد، نا أبو حاتم، نا الوليد بن الزّبير الحضرمي، نا بقية، حدّثني عبد الرّحمن بن معن، عن أبي حازم أنه قال يا بني </w:t>
      </w:r>
      <w:r>
        <w:rPr>
          <w:rStyle w:val="FootnoteAnchor"/>
          <w:rtl w:val="true"/>
        </w:rPr>
        <w:footnoteReference w:id="249"/>
      </w:r>
      <w:r>
        <w:rPr>
          <w:rFonts w:ascii="Amiri" w:hAnsi="Amiri" w:eastAsia="Amiri" w:cs="Amiri"/>
          <w:color w:val="111111"/>
          <w:sz w:val="28"/>
          <w:sz w:val="28"/>
          <w:szCs w:val="28"/>
          <w:rtl w:val="true"/>
          <w:lang w:bidi="ar-SA"/>
        </w:rPr>
        <w:t>،لا تقتدي بمن لا يخاف اللّه بظهر الغيب، و لا يعف عن العيب، و لا يصلح عند الشيب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أنا أحمد بن محمّد بن عمر، نا عبد اللّه بن محمّد الأموي، نا محمّد بن يحيى بن أبي حاتم، حدّثني محمّد بن هانئ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حازم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مشدد،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أشدد </w:t>
      </w:r>
      <w:r>
        <w:rPr>
          <w:rStyle w:val="FootnoteAnchor"/>
          <w:rtl w:val="true"/>
        </w:rPr>
        <w:footnoteReference w:id="251"/>
      </w:r>
      <w:r>
        <w:rPr>
          <w:rFonts w:ascii="Amiri" w:hAnsi="Amiri" w:eastAsia="Amiri" w:cs="Amiri"/>
          <w:color w:val="111111"/>
          <w:sz w:val="28"/>
          <w:sz w:val="28"/>
          <w:szCs w:val="28"/>
          <w:rtl w:val="true"/>
          <w:lang w:bidi="ar-SA"/>
        </w:rPr>
        <w:t xml:space="preserve">و قد يرصدني أربعة عشر عدوا، أما أربعة فشيطان يفتنني، و مؤمن يحسدني، و كافر يقتلني </w:t>
      </w:r>
      <w:r>
        <w:rPr>
          <w:rStyle w:val="FootnoteAnchor"/>
          <w:rtl w:val="true"/>
        </w:rPr>
        <w:footnoteReference w:id="252"/>
      </w:r>
      <w:r>
        <w:rPr>
          <w:rFonts w:ascii="Amiri" w:hAnsi="Amiri" w:eastAsia="Amiri" w:cs="Amiri"/>
          <w:color w:val="111111"/>
          <w:sz w:val="28"/>
          <w:sz w:val="28"/>
          <w:szCs w:val="28"/>
          <w:rtl w:val="true"/>
          <w:lang w:bidi="ar-SA"/>
        </w:rPr>
        <w:t>،و منافق يبغضني، و أما العشرة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فالجوع، و العطش، و الحرّ، و البرد، و العري، و الهرم، و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الفقر، و الموت، و النار، و لا أطيقهن إلاّ بسلاح تام و لا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سلاحا أفضل من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عبد اللّه بن محمّد بن العباس،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و هو ابن عاصم، نا يحيى بن محمّد المدني، نا عبد الرّحمن بن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حازم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شيئا يحزنني،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ابن أخي‌؟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 الدنيا،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ابن أخي أن هذا الشيء ما أعاتب نفسي على حبّ‌ </w:t>
      </w:r>
      <w:r>
        <w:rPr>
          <w:rStyle w:val="FootnoteAnchor"/>
          <w:rtl w:val="true"/>
        </w:rPr>
        <w:footnoteReference w:id="255"/>
      </w:r>
      <w:r>
        <w:rPr>
          <w:rFonts w:ascii="Amiri" w:hAnsi="Amiri" w:eastAsia="Amiri" w:cs="Amiri"/>
          <w:color w:val="111111"/>
          <w:sz w:val="28"/>
          <w:sz w:val="28"/>
          <w:szCs w:val="28"/>
          <w:rtl w:val="true"/>
          <w:lang w:bidi="ar-SA"/>
        </w:rPr>
        <w:t>شيء حببه اللّه إليّ‌ لأن اللّه تعالى قد حبب هذه الدنيا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لتكن معاتبتنا أنفسنا في غير هذا، أن لا يدعونا حبها إلى أن نأخذ شيئا من شيء يكرهه اللّه، و لا نمنع شيئا من شيء أحبه اللّه، فإذا نحن فعلنا ذلك لم يضرنا حبنا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نصر بن أحمد بن محمّد الطوسي، نا أبو تراب عبد الباقي بن يوسف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حاتم أحمد بن الحسن الواعظ‍‌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عبد اللّه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أبي حازم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إذا نظر اعتبر، و إذا سكت تفكر، و إذا تكلم ذكر، و إن أعطي شكر، و إن منع صبر، و الفاجر إن نظر لها، و إن تكلم لغا، و إن سكت سها، و إن أعطي بطر، و إن منع كفر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w:t>
      </w:r>
      <w:r>
        <w:rPr>
          <w:rStyle w:val="FootnoteAnchor"/>
          <w:rtl w:val="true"/>
        </w:rPr>
        <w:footnoteReference w:id="2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لا تحتاج إلى القرابة، و القرابة تحتاج إلى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الفضل القطان، أنا أبو سهل بن زياد القطان، نا أحمد بن بشر المرثدي، نا أبو بكر بن أبي الأسود، نا إبراهيم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أبو بكر الخطيب، أنا أبو الحسين بن بشران، أنا أبو علي بن صفوان، نا أبو بكر بن أبي الدنيا، حدّثني محمّد بن الحسين، نا إبراهيم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نا عبد العزيز بن أحمد، أنا أبو محمّد بن أبي نصر، و تمام بن محمّد، و أبو نصر بن الجندي، و أبو بكر 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أبو زرعة، نا يحيى بن معين، نا إبراهيم الطالقاني، عن داود بن عبد الرّحمن العطّار، عن عمرو بن سعيد،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اللّه يتابع نعمه عليك و أنت تعصيه، فاحذره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أنا أبو محمّد عبد اللّه بن حامد الأصفهاني، أنا عمر بن الحسن بن علي بن مالك الأشناني، نا محمّد بن عيسى، نا إبراهيم بن بشار،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للملوك </w:t>
      </w:r>
      <w:r>
        <w:rPr>
          <w:rStyle w:val="FootnoteAnchor"/>
          <w:rtl w:val="true"/>
        </w:rPr>
        <w:footnoteReference w:id="258"/>
      </w:r>
      <w:r>
        <w:rPr>
          <w:rFonts w:ascii="Amiri" w:hAnsi="Amiri" w:eastAsia="Amiri" w:cs="Amiri"/>
          <w:color w:val="111111"/>
          <w:sz w:val="28"/>
          <w:sz w:val="28"/>
          <w:szCs w:val="28"/>
          <w:rtl w:val="true"/>
          <w:lang w:bidi="ar-SA"/>
        </w:rPr>
        <w:t>صديق، و لا للحسود راحة، و النظر في العواقب تلقيح للعقول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الزهري هذه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جاري جار بيت و ما ظننت أنه يحسن هذه الكلمة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الوهاب بن محمّد بن إسحاق، أنا والدي أبو عبد اللّه، أنا عمر بن الحسن بن مالك البغدادي، نا محمّد بن عيسى الواسطي، نا إبراهيم بن بشار،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المدني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لملول صديق، و لا لحسود راحة، و النظر في العواقب يفتح العقول، قال ابنة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الزهري بهذه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جاري، و ما علمت أنه يحسن مثل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عمرو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أحمد، نا حنبل بن إسحاق نا الحميدي، نا سفيان قال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عدو صالح أحب إليّ‌ من أن يكون لي صديق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260"/>
      </w:r>
      <w:r>
        <w:rPr>
          <w:rFonts w:ascii="Amiri" w:hAnsi="Amiri" w:eastAsia="Amiri" w:cs="Amiri"/>
          <w:color w:val="111111"/>
          <w:sz w:val="28"/>
          <w:sz w:val="28"/>
          <w:szCs w:val="28"/>
          <w:rtl w:val="true"/>
          <w:lang w:bidi="ar-SA"/>
        </w:rPr>
        <w:t>،نا محمّد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عدو صالح أحب إليّ‌ من أن يكون لي صديق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من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أمنع الدعاء أخوف إليّ‌ من أن أمنع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الخسروجردي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عبيد اللّه بن عبد اللّه، أنا أحمد بن سلمان، نا أبو بكر بن أبي الدنيا، حدّثني محمّد بن يحيى بن أبي حاتم الأزدي، نا محمّد بن هاني،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حازم</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شكر العينين يا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بهما خيرا أعلنته، و إن رأيت بهما شرا سترته،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شكر الأذنين‌؟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بهما خيرا وعيته، و إن سمعت بهما شرا أخفيته،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شكر </w:t>
      </w:r>
      <w:r>
        <w:rPr>
          <w:rStyle w:val="FootnoteAnchor"/>
          <w:rtl w:val="true"/>
        </w:rPr>
        <w:footnoteReference w:id="263"/>
      </w:r>
      <w:r>
        <w:rPr>
          <w:rFonts w:ascii="Amiri" w:hAnsi="Amiri" w:eastAsia="Amiri" w:cs="Amiri"/>
          <w:color w:val="111111"/>
          <w:sz w:val="28"/>
          <w:sz w:val="28"/>
          <w:szCs w:val="28"/>
          <w:rtl w:val="true"/>
          <w:lang w:bidi="ar-SA"/>
        </w:rPr>
        <w:t>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بهما ما ليس لهما، و لا تمنع حقا للّه 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شكر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أسفله طعاما و أعلاه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العٰادُونَ‌ </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شكر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خيرا أغبطته استعملت بهما عمله، و إن رأيت شرا مقته كففتهما عن عمله، و أنت شاكر للّه عز و جل، فأما من شكر بلسانه و لم يشكر بجميع أعضائه فمثله كمثل رجل له كساء يأخذ بطرفه، و لم يلبسه، فلم ينفعه ذلك من الحرّ و البرد و الثلج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الفرج سهل بن بشر، أنا علي بن ربيعة بن علي، أنا الحسن بن رشيق، نا إسحاق بن إبراهيم الحربي، نا عمرو بن عثمان، نا ضمرة، عن ثوابة،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الدنيا؟ و ما إبليس‌؟ أما ما مضى منها فحلم، و أما ما بقي فأماني، و أما إبليس لقد أطيع فما نفع، و لقد عصي فما ضرّ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نا هارون بن معروف، نا ضمرة، عن ثوابة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إبليس‌؟ لقد عصي فما ضرّ و لقد أطيع فما نفع،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الدنيا؟ ما مضى منها فحلم، و ما بقي منها فأماني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عروبة، نا عمرو بن عثمان، نا ضمرة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زكريا بن أبي إسحاق، أخبرني أبو بكر محمّد بن داود بن سليمان الزاهد، نا إبراهيم بن عبد الواحد العبسي، أنا وريزة </w:t>
      </w:r>
      <w:r>
        <w:rPr>
          <w:rStyle w:val="FootnoteAnchor"/>
          <w:rtl w:val="true"/>
        </w:rPr>
        <w:footnoteReference w:id="267"/>
      </w:r>
      <w:r>
        <w:rPr>
          <w:rFonts w:ascii="Amiri" w:hAnsi="Amiri" w:eastAsia="Amiri" w:cs="Amiri"/>
          <w:color w:val="111111"/>
          <w:sz w:val="28"/>
          <w:sz w:val="28"/>
          <w:szCs w:val="28"/>
          <w:rtl w:val="true"/>
          <w:lang w:bidi="ar-SA"/>
        </w:rPr>
        <w:t>بن محمّد الغسّاني، نا عبد الوهاب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أدّبني و الصّبر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القوت أقنعني و اليأس أغناني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أحكمتني من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نهيت الذي قد كان ينهانيه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بكر محمّد بن علي بن محمّد بن النّضر الديباجي، نا محمّد بن حمدويه المروزي، نا عبد اللّه بن عبد الوهاب، نا عبد اللّه بن صالح المصري، نا يعقوب بن عبد الرّحمن،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الذي يصلحك فاعمل به، و إن كان ذلك فسادا للناس، و انظر الذي يفسدك فدعه و إن كان ذلك صلاحا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عاصم بن الحسن، أنا محمود بن عمر بن جعفر، أنا أبو الحسن علي بن الفرج بن علي بن أبي روح، نا أبو بكر بن أبي الدنيا حدّثني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يغنيك من الدنيا </w:t>
      </w:r>
      <w:r>
        <w:rPr>
          <w:rStyle w:val="FootnoteAnchor"/>
          <w:rtl w:val="true"/>
        </w:rPr>
        <w:footnoteReference w:id="268"/>
      </w:r>
      <w:r>
        <w:rPr>
          <w:rFonts w:ascii="Amiri" w:hAnsi="Amiri" w:eastAsia="Amiri" w:cs="Amiri"/>
          <w:color w:val="111111"/>
          <w:sz w:val="28"/>
          <w:sz w:val="28"/>
          <w:szCs w:val="28"/>
          <w:rtl w:val="true"/>
          <w:lang w:bidi="ar-SA"/>
        </w:rPr>
        <w:t xml:space="preserve">ما يكفيك فأدنى عيش الدنيا يكفيك، و إن كان لا يغنيك ما يكفيك فليس بشيء يكفيك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الحسين بن عبد الرّحمن أنه حدث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كمل عقله، و من كانت فيه واحدة كمل ثلث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و حفظ‍‌ لسانه، و قنع بما رزق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حدّثني محمّد بن يحيى بن أبي حاتم الأزدي، حدّثني محمّد بن هانئ، نا عيسى بن عرفجة، نا مسلم بن عبد اللّه،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محبوس عنه و محبوس عليه، فمحبوس عنه بعض ما في يده رزقا لغيره، و محبوس عليه بعض ما في يد غيره رزقا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بن يحيى </w:t>
      </w:r>
      <w:r>
        <w:rPr>
          <w:rStyle w:val="FootnoteAnchor"/>
          <w:rtl w:val="true"/>
        </w:rPr>
        <w:footnoteReference w:id="270"/>
      </w:r>
      <w:r>
        <w:rPr>
          <w:rFonts w:ascii="Amiri" w:hAnsi="Amiri" w:eastAsia="Amiri" w:cs="Amiri"/>
          <w:color w:val="111111"/>
          <w:sz w:val="28"/>
          <w:sz w:val="28"/>
          <w:szCs w:val="28"/>
          <w:rtl w:val="true"/>
          <w:lang w:bidi="ar-SA"/>
        </w:rPr>
        <w:t>،حدثني محمّد بن يحيى، حدثني محمّد بن هانئ، حدثني بكّار بن عبد اللّه بن عبيدة الرّبذي عن إبراهيم بن سالم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نجونا من شرّ ما أعطينا لا يضرّنا ما زوي عنا، و إن كنا قد تورطنا في شرّ ما قد بسط‍‌ علينا ما يطلب ما بقي إلاّ حمقا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أحمد بن مروان، نا محمّد بن عبد العزيز، نا خالد بن خداش، 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عوفينا من شرّ ما أعطينا، لم يضر ما قد ما زوي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 نا والدي، أنا أبو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عمرو بن مكرم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حسنتك كما تخفي سيئتك، و لا تكوننّ‌ معجبا بعملك، فلا تدري شقي أنت أم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271"/>
      </w:r>
      <w:r>
        <w:rPr>
          <w:rFonts w:ascii="Amiri" w:hAnsi="Amiri" w:eastAsia="Amiri" w:cs="Amiri"/>
          <w:color w:val="111111"/>
          <w:sz w:val="28"/>
          <w:sz w:val="28"/>
          <w:szCs w:val="28"/>
          <w:rtl w:val="true"/>
          <w:lang w:bidi="ar-SA"/>
        </w:rPr>
        <w:t>،نا محمّد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حسناتك أشد مما تكتم سيئاتك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أعلى من هذا أبو القاسم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البحيري، أنا أبو زكريا الحربي، أنا أبو حامد الأعمشي، نا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من حسناتك كما تكتم من سيئاتك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72"/>
      </w:r>
      <w:r>
        <w:rPr>
          <w:rFonts w:ascii="Amiri" w:hAnsi="Amiri" w:eastAsia="Amiri" w:cs="Amiri"/>
          <w:color w:val="111111"/>
          <w:sz w:val="28"/>
          <w:sz w:val="28"/>
          <w:szCs w:val="28"/>
          <w:rtl w:val="true"/>
          <w:lang w:bidi="ar-SA"/>
        </w:rPr>
        <w:t xml:space="preserve">،نا أبو محمّد بن حيان، نا إبراهيم بن محمّد، نا أحمد بن سعيد، نا ابن وهب، أخبرني عبد اللّه بن عياش </w:t>
      </w:r>
      <w:r>
        <w:rPr>
          <w:rStyle w:val="FootnoteAnchor"/>
          <w:rtl w:val="true"/>
        </w:rPr>
        <w:footnoteReference w:id="273"/>
      </w:r>
      <w:r>
        <w:rPr>
          <w:rFonts w:ascii="Amiri" w:hAnsi="Amiri" w:eastAsia="Amiri" w:cs="Amiri"/>
          <w:color w:val="111111"/>
          <w:sz w:val="28"/>
          <w:sz w:val="28"/>
          <w:szCs w:val="28"/>
          <w:rtl w:val="true"/>
          <w:lang w:bidi="ar-SA"/>
        </w:rPr>
        <w:t>،عن عمر بن عبد اللّه القيسي، عن أبي حازم أنه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العالم و الجاهل مثل البنّاء و الرقّاص </w:t>
      </w:r>
      <w:r>
        <w:rPr>
          <w:rStyle w:val="FootnoteAnchor"/>
          <w:rtl w:val="true"/>
        </w:rPr>
        <w:footnoteReference w:id="274"/>
      </w:r>
      <w:r>
        <w:rPr>
          <w:rFonts w:ascii="Amiri" w:hAnsi="Amiri" w:eastAsia="Amiri" w:cs="Amiri"/>
          <w:color w:val="111111"/>
          <w:sz w:val="28"/>
          <w:sz w:val="28"/>
          <w:szCs w:val="28"/>
          <w:rtl w:val="true"/>
          <w:lang w:bidi="ar-SA"/>
        </w:rPr>
        <w:t>،تجد البنّاء على الشاهق، و القصر معه حديدته جالسا، و الرقّاص يحمل اللبن و الطين على عاتقه على خشبة تحته مهواة، لو زلّ‌ ذهبت نفسه، ثم يتكلف الصعود بها على هول ما تحته حتى يأتي بها إلى البنّاء، فلاب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w:t>
      </w:r>
      <w:r>
        <w:rPr>
          <w:rStyle w:val="FootnoteAnchor"/>
          <w:rtl w:val="true"/>
        </w:rPr>
        <w:footnoteReference w:id="275"/>
      </w:r>
      <w:r>
        <w:rPr>
          <w:rFonts w:ascii="Amiri" w:hAnsi="Amiri" w:eastAsia="Amiri" w:cs="Amiri"/>
          <w:color w:val="111111"/>
          <w:sz w:val="28"/>
          <w:sz w:val="28"/>
          <w:szCs w:val="28"/>
          <w:rtl w:val="true"/>
          <w:lang w:bidi="ar-SA"/>
        </w:rPr>
        <w:t xml:space="preserve">البنّاء على أن يعدلها بحديدة و برأيه و بقدرته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سلما أخذ البنّاء تسعة أعشار الأجرة، و أخذ الرقّاص عشرا، و إن هلك ذهبت نفسه، فكذلك العالم يأخذ أضعاف الأجر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الغسّاني، أنا أبو الحسن بن أبي الحديد، أنا جدي أبو بكر، أنا أبو بكر الخرائطي، نا علي بن داود القنطري، نا عبد اللّه بن صالح، حدّثني يعقوب بن عبد الرّحمن الزّهري،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البسي الخلق أشقى الناس به نفسه التي هي بين جنبيه هي منه في بلاء، ثم زوجته ثم ولده، ثم إنه ليدخل بيته و انهم لفي سرور، فيسمعون صوته فيتفرقون عنه فرقا منه، و حتى إن دابته تحيد مما يرميها بالحجارة، و إن كلبه ليراه فيزوى على الجدار، و حتى أن قطه ليفرّ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عنه أبو المعمّر المبارك بن أحمد، و أخبرنا أبو القاسم بن السمرقندي، أنا أبو علي بن أبي جعفر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نا أبو يوسف يعقوب بن عيسى الزّهري، نا الزّبير بن بكّار، نا مصعب الزّهري، نا عبد الرّحمن بن أبي الخنبش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حازم يرمي الجمار و معه قوم متعبدون و هو يكلّمهم و يحدثهم و يقص عليهم، فبينا هو يمشي و أولئك معه إذ نظروا إلى فتاة مستترة بخمارها و هي التي ليس على نحرها منه شيء ترمي الناس بطرفها يمنة و يسرة، و قد شغلت الناس و هم ينظرون إليه مبهوتين و قد خبط‍‌ بعضهم بعضا في الطريق، فرآها أبو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اتقي اللّه إنّك في مشعر من مشاعر اللّه عظيم، و قد فتنت الناس، فاضربي بخمارك على جيبك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بِخُمُرِهِنَّ‌ عَلىٰ‌ جُيُوبِهِنَّ‌ </w:t>
      </w:r>
      <w:r>
        <w:rPr>
          <w:rStyle w:val="FootnoteAnchor"/>
          <w:rtl w:val="true"/>
        </w:rPr>
        <w:footnoteReference w:id="277"/>
      </w:r>
      <w:r>
        <w:rPr>
          <w:rFonts w:ascii="Amiri" w:hAnsi="Amiri" w:eastAsia="Amiri" w:cs="Amiri"/>
          <w:color w:val="111111"/>
          <w:sz w:val="28"/>
          <w:sz w:val="28"/>
          <w:szCs w:val="28"/>
          <w:rtl w:val="true"/>
          <w:lang w:bidi="ar-SA"/>
        </w:rPr>
        <w:t>فأقبلت تضحك من كلامه، و قالت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 اللّه يا أفزر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اللائي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فأقبل أبو حازم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تعالوا ندعو اللّه لا يعذّب هذه الصورة الحسناء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يدعو و أصحابه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بن داود، نا الزّبير بن بكّار، حدّثني عبد اللّه بن نافع بن ثابت، حدّثني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مع أبي يوما فلقينا امرأة تدق برجلها و يصلصل حجلاها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يسرك حسن حجلتك فإن ساقيك لو كفلتا الحجلين ما سمع حسهما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أبو الحسن اللبناني، أنا أبو بكر بن أبي الدنيا، حدّثني يحيى بن عثمان، نا بقية، عن رشدين </w:t>
      </w:r>
      <w:r>
        <w:rPr>
          <w:rStyle w:val="FootnoteAnchor"/>
          <w:rtl w:val="true"/>
        </w:rPr>
        <w:footnoteReference w:id="278"/>
      </w:r>
      <w:r>
        <w:rPr>
          <w:rFonts w:ascii="Amiri" w:hAnsi="Amiri" w:eastAsia="Amiri" w:cs="Amiri"/>
          <w:color w:val="111111"/>
          <w:sz w:val="28"/>
          <w:sz w:val="28"/>
          <w:szCs w:val="28"/>
          <w:rtl w:val="true"/>
          <w:lang w:bidi="ar-SA"/>
        </w:rPr>
        <w:t xml:space="preserve">أبي الحجّاج المهري </w:t>
      </w:r>
      <w:r>
        <w:rPr>
          <w:rStyle w:val="FootnoteAnchor"/>
          <w:rtl w:val="true"/>
        </w:rPr>
        <w:footnoteReference w:id="279"/>
      </w:r>
      <w:r>
        <w:rPr>
          <w:rFonts w:ascii="Amiri" w:hAnsi="Amiri" w:eastAsia="Amiri" w:cs="Amiri"/>
          <w:color w:val="111111"/>
          <w:sz w:val="28"/>
          <w:sz w:val="28"/>
          <w:szCs w:val="28"/>
          <w:rtl w:val="true"/>
          <w:lang w:bidi="ar-SA"/>
        </w:rPr>
        <w:t>،عن يحيى بن أبي سليم،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بعد الموت يأتيك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280"/>
      </w:r>
      <w:r>
        <w:rPr>
          <w:rFonts w:ascii="Amiri" w:hAnsi="Amiri" w:eastAsia="Amiri" w:cs="Amiri"/>
          <w:color w:val="111111"/>
          <w:sz w:val="28"/>
          <w:sz w:val="28"/>
          <w:szCs w:val="28"/>
          <w:rtl w:val="true"/>
          <w:lang w:bidi="ar-SA"/>
        </w:rPr>
        <w:t>،نا زيد بن بشر، أخبرني ابن وهب، حدّثني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النبي صلى اللّه عليه و سلم، و أبا بكر، و عمر خرجوا من هذا 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حازم نذهب به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حازم اللّهم حقّق و عجّل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محمّد، أنا أبو الحسين بن بشران، أنا أبو علي بن صفوان، نا أبو بكر بن أبي الدنيا، حدّثني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البرجلاني </w:t>
      </w:r>
      <w:r>
        <w:rPr>
          <w:rStyle w:val="FootnoteAnchor"/>
          <w:rtl w:val="true"/>
        </w:rPr>
        <w:footnoteReference w:id="281"/>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يونس بن يحيى الأموي أبو نباتة </w:t>
      </w:r>
      <w:r>
        <w:rPr>
          <w:rStyle w:val="FootnoteAnchor"/>
          <w:rtl w:val="true"/>
        </w:rPr>
        <w:footnoteReference w:id="282"/>
      </w:r>
      <w:r>
        <w:rPr>
          <w:rFonts w:ascii="Amiri" w:hAnsi="Amiri" w:eastAsia="Amiri" w:cs="Amiri"/>
          <w:color w:val="111111"/>
          <w:sz w:val="28"/>
          <w:sz w:val="28"/>
          <w:szCs w:val="28"/>
          <w:rtl w:val="true"/>
          <w:lang w:bidi="ar-SA"/>
        </w:rPr>
        <w:t>،نا محمّد بن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حازم الأعرج لما حضره الموت فقلنا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حازم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بخير، أجدني راجيا للّه حسن الكلف </w:t>
      </w:r>
      <w:r>
        <w:rPr>
          <w:rStyle w:val="FootnoteAnchor"/>
          <w:rtl w:val="true"/>
        </w:rPr>
        <w:footnoteReference w:id="284"/>
      </w:r>
      <w:r>
        <w:rPr>
          <w:rFonts w:ascii="Amiri" w:hAnsi="Amiri" w:eastAsia="Amiri" w:cs="Amiri"/>
          <w:color w:val="111111"/>
          <w:sz w:val="28"/>
          <w:sz w:val="28"/>
          <w:szCs w:val="28"/>
          <w:rtl w:val="true"/>
          <w:lang w:bidi="ar-SA"/>
        </w:rPr>
        <w:t>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يستوي من غدا أو راح يعمر عقد الآخرة لنفسه فيقدمها أمامه قبل أن ينزل به الموت حتى يقدم عليها فيقوم لها و تقوم له، و من غدا أو راح في عقد الدنيا يعمرها لغيره و يرجع إلى الآخرة لا حظّ‍‌ له فيها و لا نصيب</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نا خالد بن يزيد، نا بشر الأمي الأفوه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حازم لما حضره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آسي على شيء فاتني من الدنيا إلاّ على ذكر اللّه، و إن هذا الليل و النهار لا يأتيان على شيء إلاّ أخلفاه، و في الموت راحة للمؤمنين،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حازم القاضي و هو سلمة بن دينار في خلافة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زيد بن أسلم و أبو حازم فيما بين الثلاثين إلى الأربعين و مائة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حازم التّمّار سنة ثلاث و ثمانين و مائة، و اسمه سلمة بن دينار، و كان 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أنا عمر بن أحمد، نا خليفة بن خياط‍‌ </w:t>
      </w:r>
      <w:r>
        <w:rPr>
          <w:rStyle w:val="FootnoteAnchor"/>
          <w:rtl w:val="true"/>
        </w:rPr>
        <w:footnoteReference w:id="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دينار يكنى أبا حازم، مولى لبني ليث، مات سنة خمس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المديني مات سنة أربعين و مائة، و ذكر أن أباه أخبره عن أحمد بن عبيد بن ناصح، عن المدائني و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يعني أبا حازم في خلافة أبي جعفر بعد سنة أربعين و مائة، و كان ثقة كثير الحديث</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المدني سلمة بن دينار، مات سنة أربع و أربعين و مائة</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أبو الحسين بن بشران، أنا أبو علي بن صفوان، نا أبو بكر بن أبي الدنيا، حدّثني الحسن بن عبد العزيز، نا الحارث بن مسكين، نا عبد اللّه بن وهب،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2" w:name="pg11395_111137"/>
    </w:p>
    <w:p>
      <w:pPr>
        <w:pStyle w:val="BookText"/>
        <w:rPr/>
      </w:pPr>
      <w:bookmarkEnd w:id="32"/>
      <w:r>
        <w:rPr>
          <w:rFonts w:ascii="Amiri" w:hAnsi="Amiri" w:eastAsia="Amiri" w:cs="Amiri"/>
          <w:color w:val="111111"/>
          <w:sz w:val="28"/>
          <w:sz w:val="28"/>
          <w:szCs w:val="28"/>
          <w:rtl w:val="true"/>
          <w:lang w:bidi="ar-SA"/>
        </w:rPr>
        <w:t>عبد الرّحمن بن زيد بن أسلم، عن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في المنام أنه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أفقد أحدا من إخواني إلاّ عوف بن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عوف بن يزيد؟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عوف‌؟ رفع بحسن خلقه الذي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عن عبد الرّحمن بن زيد بن أسلم، عن سليمان بن سليمان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القارئ على الكعبة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أقرئ أبا حازم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الكيس فإن اللّه و ملائكته يتراءون </w:t>
      </w:r>
      <w:r>
        <w:rPr>
          <w:rStyle w:val="FootnoteAnchor"/>
          <w:rtl w:val="true"/>
        </w:rPr>
        <w:footnoteReference w:id="292"/>
      </w:r>
      <w:r>
        <w:rPr>
          <w:rFonts w:ascii="Amiri" w:hAnsi="Amiri" w:eastAsia="Amiri" w:cs="Amiri"/>
          <w:color w:val="111111"/>
          <w:sz w:val="28"/>
          <w:sz w:val="28"/>
          <w:szCs w:val="28"/>
          <w:rtl w:val="true"/>
          <w:lang w:bidi="ar-SA"/>
        </w:rPr>
        <w:t>مجلسك بالعشيات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نا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بعض أهل العلم و هو يقول لأهل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في روضات الجنات آمنون، ثم أراه أدار على أهل ذلك المجلس حينانا </w:t>
      </w:r>
      <w:r>
        <w:rPr>
          <w:rStyle w:val="FootnoteAnchor"/>
          <w:rtl w:val="true"/>
        </w:rPr>
        <w:footnoteReference w:id="293"/>
      </w:r>
      <w:r>
        <w:rPr>
          <w:rFonts w:ascii="Amiri" w:hAnsi="Amiri" w:eastAsia="Amiri" w:cs="Amiri"/>
          <w:color w:val="111111"/>
          <w:sz w:val="28"/>
          <w:sz w:val="28"/>
          <w:szCs w:val="28"/>
          <w:rtl w:val="true"/>
          <w:lang w:bidi="ar-SA"/>
        </w:rPr>
        <w:t>طرية فوضع بين أيديهم يريد مجلسه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04587_73709187"/>
      <w:bookmarkStart w:id="34" w:name="_Toc12"/>
      <w:bookmarkEnd w:id="33"/>
      <w:r>
        <w:rPr/>
        <w:t>2614</w:t>
      </w:r>
      <w:r>
        <w:rPr>
          <w:rtl w:val="true"/>
        </w:rPr>
        <w:t xml:space="preserve"> - </w:t>
      </w:r>
      <w:r>
        <w:rPr>
          <w:rtl w:val="true"/>
        </w:rPr>
        <w:t>سلمة بن ربيعة</w:t>
      </w:r>
      <w:bookmarkEnd w:id="34"/>
    </w:p>
    <w:p>
      <w:pPr>
        <w:pStyle w:val="BookText"/>
        <w:rPr/>
      </w:pPr>
      <w:r>
        <w:rPr>
          <w:rFonts w:ascii="Amiri" w:hAnsi="Amiri" w:eastAsia="Amiri" w:cs="Amiri"/>
          <w:color w:val="111111"/>
          <w:sz w:val="28"/>
          <w:sz w:val="28"/>
          <w:szCs w:val="28"/>
          <w:rtl w:val="true"/>
          <w:lang w:bidi="ar-SA"/>
        </w:rPr>
        <w:t xml:space="preserve">أبو علي السّلاماني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روى عن أبي عبيد محمّد بن حسن الغسّاني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يعقوب إسحاق بن إبراهيم بن هاشم الأذرعي</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4"/>
        <w:numPr>
          <w:ilvl w:val="3"/>
          <w:numId w:val="1"/>
        </w:numPr>
        <w:rPr/>
      </w:pPr>
      <w:bookmarkStart w:id="35" w:name="__RefHeading___Toc604589_73709187"/>
      <w:bookmarkStart w:id="36" w:name="_Toc13"/>
      <w:bookmarkEnd w:id="35"/>
      <w:r>
        <w:rPr/>
        <w:t>2615</w:t>
      </w:r>
      <w:r>
        <w:rPr>
          <w:rtl w:val="true"/>
        </w:rPr>
        <w:t xml:space="preserve"> - </w:t>
      </w:r>
      <w:r>
        <w:rPr>
          <w:rtl w:val="true"/>
        </w:rPr>
        <w:t>سلمة بن سبرة</w:t>
      </w:r>
      <w:bookmarkEnd w:id="36"/>
    </w:p>
    <w:p>
      <w:pPr>
        <w:pStyle w:val="BookText"/>
        <w:rPr/>
      </w:pPr>
      <w:r>
        <w:rPr>
          <w:rFonts w:ascii="Amiri" w:hAnsi="Amiri" w:eastAsia="Amiri" w:cs="Amiri"/>
          <w:color w:val="111111"/>
          <w:sz w:val="28"/>
          <w:sz w:val="28"/>
          <w:szCs w:val="28"/>
          <w:rtl w:val="true"/>
          <w:lang w:bidi="ar-SA"/>
        </w:rPr>
        <w:t>شهد فتوح الشام، و حدث عن معاذ بن جبل، 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وائل شقيق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علي بن محمّد بن علي بن محمّد، ثم أخبرنا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عمر بن الحمّامي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إسماعيل بن محمّد بن الفضل، أنا محمّد بن أحمد بن </w:t>
      </w:r>
    </w:p>
    <w:p>
      <w:pPr>
        <w:pStyle w:val="BookText"/>
        <w:rPr/>
      </w:pPr>
      <w:r>
        <w:rPr>
          <w:rFonts w:ascii="Amiri" w:hAnsi="Amiri" w:eastAsia="Amiri" w:cs="Amiri"/>
          <w:color w:val="111111"/>
          <w:sz w:val="28"/>
          <w:sz w:val="28"/>
          <w:szCs w:val="28"/>
          <w:rtl w:val="true"/>
          <w:lang w:bidi="ar-SA"/>
        </w:rPr>
        <w:t>علي بن شكرويه، أنا أبو بكر أحمد بن موسى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إبراهيم الشافعي، أنا أبو المثنّى معاذ بن المثنّى بن معاذ العنبري، نا مسدّد بن مسرهد، نا يحيى، هو القطان، عن الأعمش، عن شقيق، عن سلمة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المؤمنون، و أنتم أهل الجنة، و إني لأطمع أن يدخل من تصيبون من فارس و الروم الجنة إن أحدهم إذا عمل لكم عملا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يرحمك اللّه، أحسنت بارك اللّه فيك، 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أنا أبو القاسم البغوي، نا علي بن الجعد، أنا زهير، عن الأعمش، عن شقيق بن سلمة، عن ابن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المؤمنون، و أنتم أهل الجنة، و اللّه إني لأطمع أن يدخل عامة من يصيبون من فارس و الروم الجنة، ذلك أن أحدهم يعمل لأحدكم العمل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بارك اللّه فيك، أحسنت رحمك اللّه،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المؤملي، أنا أبو عثمان البصري، نا محمّد بن عبد الوهاب، أنا يعلى بن عبيد، نا الأعمش، عن شقيق، عن سلمة بن سبرة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المؤمنون، و أنتم أهل الجنة، و اللّه لأني لأطمع أن يكون عامة من تصيبون من أهل فارس و الروم في الجنة لأن أحدهم يعمل لكم العمل فيقول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بارك اللّه فيك،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الكلابي، نا ابن حريم، نا هشام بن عمّار، نا عيسى بن يونس، نا الأعمش، عن شقيق بن سلمة، عن سلمة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المؤمنون و أهل الجنة، و اللّه إني لأرجو أن تكونوا عامة من تسيون من الروم و فارس من أهل الجنة، و ذلك أن أحدهم إذا عمل لكم عملا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اللّهم بارك فيه، اللّهم ارحمه،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إبراهيم بن محمّد بن الفتح المصّيصي، أنا محمّد بن سفيان بن موسى الصفار، نا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شعبة، عن منصور، عن أبي وائل، عن سلمة بن سبرة،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رجف قلب العبد في سبيل اللّه تحاتّت خطاياه كما يتحاتّ‌ عذق النخلة، و ذكر من الصلاة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أحمد بن معروف، نا ابن فهم، نا ابن سعد </w:t>
      </w:r>
      <w:r>
        <w:rPr>
          <w:rStyle w:val="FootnoteAnchor"/>
          <w:rtl w:val="true"/>
        </w:rPr>
        <w:footnoteReference w:id="300"/>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معاذ، و روى سلمة،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وائل عن سلمة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سبرة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وائل منقطع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 w:name="pg11395_111140"/>
    </w:p>
    <w:p>
      <w:pPr>
        <w:pStyle w:val="BookText"/>
        <w:rPr/>
      </w:pPr>
      <w:bookmarkEnd w:id="37"/>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و</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سلمان الفارسي، روى عنه أبو وائل شقيق بن سلمة،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w:t>
      </w:r>
      <w:r>
        <w:rPr>
          <w:rStyle w:val="FootnoteAnchor"/>
          <w:rtl w:val="true"/>
        </w:rPr>
        <w:footnoteReference w:id="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سبرة كوفي تابعي ثقة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04591_73709187"/>
      <w:bookmarkStart w:id="39" w:name="_Toc14"/>
      <w:bookmarkEnd w:id="38"/>
      <w:r>
        <w:rPr/>
        <w:t>2616</w:t>
      </w:r>
      <w:r>
        <w:rPr>
          <w:rtl w:val="true"/>
        </w:rPr>
        <w:t xml:space="preserve"> - </w:t>
      </w:r>
      <w:r>
        <w:rPr>
          <w:rtl w:val="true"/>
        </w:rPr>
        <w:t>سلمة بن شبيب</w:t>
      </w:r>
      <w:bookmarkEnd w:id="39"/>
    </w:p>
    <w:p>
      <w:pPr>
        <w:pStyle w:val="BookText"/>
        <w:rPr/>
      </w:pPr>
      <w:r>
        <w:rPr>
          <w:rFonts w:ascii="Amiri" w:hAnsi="Amiri" w:eastAsia="Amiri" w:cs="Amiri"/>
          <w:color w:val="111111"/>
          <w:sz w:val="28"/>
          <w:sz w:val="28"/>
          <w:szCs w:val="28"/>
          <w:rtl w:val="true"/>
          <w:lang w:bidi="ar-SA"/>
        </w:rPr>
        <w:t xml:space="preserve">أبو عبد الرّحمن النّيسابوري المسمعي </w:t>
      </w:r>
      <w:r>
        <w:rPr>
          <w:rStyle w:val="FootnoteAnchor"/>
          <w:rtl w:val="true"/>
        </w:rPr>
        <w:footnoteReference w:id="30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الأئمة الرحالين، سمع بدمشق مروان بن محمّد الطّاطري، و الوليد بن عقبة،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المغيرة عبد القدوس بن الحجّاج، و بغيرها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فديك بن سلمان، و محمّد بن يوسف الفريابي،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و عبد الوهاب ابني هشام، و إبراهيم بن الحكم بن أبان، و عبد اللّه بن إبراهيم بن عمر بن كيسان، بالمدينة،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إبراهيم الجدي، و إسماعيل بن أبي أويس، و عبد اللّه بن إبراهيم الغفاري،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داود سليمان بن داود الطيالسي، و يزيد بن هارون، و زيد بن الحباب،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إبراهيم، و الحسين بن الوليد، و الجارود بن يزيد، و حفص بن عبد الرّحمن،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أعين، و حجاج بن محمّد المصّيصي، و عبد اللّه بن جعفر، و عمرو بن عثمان الرّقّيين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أحمد بن حنبل، و أبو مسعود الرازي، و مسلم بن الحجّاج في صحيحه، و أبو داود في سننه، و أبو عيسى الترمذي في جامعه، و أبو زرعة، و أبو حاتم الرازيان، و أبو علي الحسن بن محمّد بن دكّة المعدّل، و محمّد بن سهل بن الصّبّاح، و أحمد بن علي بن مسلم الأبّار، و أبو العلاء محمّد بن أحمد بن جعفر الوكيعي الكوفي، و إبراهيم بن يوسف بن خالد الهسنجاني، و عمر بن عبد اللّه بن الحسن، و محمّد بن يحيى بن مندة الأصبهانيان، و أبو عبد اللّه محمّد بن يزيد بن ماجة القزويني، و جعفر بن محمّد بن الحسين الترك، و إبراهيم بن أبي طالب، و أبو بكر محمّد بن محمّد بن رجاء بن السندي، و الحسن بن أحمد بن الليث، و محمّد بن نعيم النّيسابوري، و موسى بن هارون الحمّال، و عبد اللّه بن أحمد بن حنبل، و إسماعيل بن وردان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الفتح عبد الرشيد بن أبي يعلى بن أبي عمر المليحي،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أحمد بن أبي القاسم المليحي </w:t>
      </w:r>
      <w:r>
        <w:rPr>
          <w:rStyle w:val="FootnoteAnchor"/>
          <w:rtl w:val="true"/>
        </w:rPr>
        <w:footnoteReference w:id="306"/>
      </w:r>
      <w:r>
        <w:rPr>
          <w:rFonts w:ascii="Amiri" w:hAnsi="Amiri" w:eastAsia="Amiri" w:cs="Amiri"/>
          <w:color w:val="111111"/>
          <w:sz w:val="28"/>
          <w:sz w:val="28"/>
          <w:szCs w:val="28"/>
          <w:rtl w:val="true"/>
          <w:lang w:bidi="ar-SA"/>
        </w:rPr>
        <w:t>الفقيه الورّاق، أنا أبو الحسين محمّد بن عمر بن حفصوية السّرخسي التاجر، أنا أبو يزيد حاتم بن محبوب الشامي، نا أبو عبد الرّحمن سلمة بن شبيب النّيسابوري، نا مروان بن محمّد الدّمشقي، نا ابن لهيعة، حدّثني عقبة بن مسلم،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اللّه يعطي العباد ما يشاءون على معصيتهم إيّاه فإنما ذلك استدراج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فَلَمّٰا نَسُوا مٰا ذُكِّرُوا بِهِ‌ إلى قوله أَخَذْنٰاهُمْ‌ بَغْتَةً‌ فَإِذٰا هُمْ‌ مُبْلِسُونَ‌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شبيب أبو عبد الرّحمن النّيسابوري، عن عبد الرّزّاق، و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منه أبي، و روى عنه أبي و أبو زرعة، سمعت أبي يقول ذلك، و 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سلمة بن شبيب النّيسابوري ليس به بأس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شبيب يكنى أبا عبد الرّحمن نيسابوري قدم مصر، و كتب عنه، و كانت وفاته بمكة في شهر رمضان سنة سبع و أربعين و مائتين، و كان قدومه إلى مصر فيما حدثه علي بن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سلمة بن شبيب سنة ست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w:t>
      </w:r>
      <w:r>
        <w:rPr>
          <w:rStyle w:val="FootnoteAnchor"/>
          <w:rtl w:val="true"/>
        </w:rPr>
        <w:footnoteReference w:id="310"/>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شبيب أبو عبد الرّحمن النّيسابوري، قدم أصبهان سنة اثنتين و أربعين في عداد الأئمة بمكة سنة سبع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الأئمة و القدماء، أحد الثقات، حدث عنه الأئمة بالأصول، حدث عنه أبو مسعود، و أحمد بن حنبل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سعيد بن محمّد بن أحمد البحيري، أنا أبو القاسم يحيى بن محمّد بن الحسن بن إبراهيم المعلم، نا أبو العباس الفضل بن الفضل الكندي الهمداني المعدل إمام مسجد الجامع، نا محمّد بن علي بن إبراهيم الأنصاري، قاضي سابور خواست </w:t>
      </w:r>
      <w:r>
        <w:rPr>
          <w:rStyle w:val="FootnoteAnchor"/>
          <w:rtl w:val="true"/>
        </w:rPr>
        <w:footnoteReference w:id="311"/>
      </w:r>
      <w:r>
        <w:rPr>
          <w:rFonts w:ascii="Amiri" w:hAnsi="Amiri" w:eastAsia="Amiri" w:cs="Amiri"/>
          <w:color w:val="111111"/>
          <w:sz w:val="28"/>
          <w:sz w:val="28"/>
          <w:szCs w:val="28"/>
          <w:rtl w:val="true"/>
          <w:lang w:bidi="ar-SA"/>
        </w:rPr>
        <w:t>سمعت أخي أحمد بن يحيى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بنيسابور و أردت أن أتحول إلى مكة بعيالي أجاور بها، فلما فرغت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ركعات، و أودّع عمار الدار، فصلّيت ركعات،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الدار، سلام عليكم فإنا خارجون إلى مكة نجاور بها، فسمعت هاتفا منن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سلمة، و نحن و اللّه خارجون منها فإنه بلغنا أنه اشتراها رجل يقول القرآن مخلوق، و نحن لا نقيم في مكان يقال فيه القرآن مخلوق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في كتابه، و حدّثني به بعض من سمعه منه عنه، أنا محمّد بن الحسن بن سليم، أنا محمّد بن محمّد بن عبد الرّحمن بن كريب، أنا الحسن بن عبد اللّه بن سعيد العسكري، أنا الحسين بن أحمد بن بسطام، 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صنعاء فإذا عبد الرزاق غائب، فلما قدم لقيته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لم نر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وردان المصري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النّيسابوري بمكة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أن أحدث و أنا ابن خمسين سنة فحدثت مدة ثم إني رأيت رسول اللّه صلى اللّه عليه و سلم 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لا تحدث فما آن لك أن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حضرني أصحاب الحديث امتنعت عن التحديث، و سألوني، و اجتمعوا غير مرة، فلم أحدث فلما بلغت السبعين رأيت رسول اللّه صلى اللّه عليه و سلم 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حدّث فقد آن لك أن تحدث، فبكرت إلى المسجد، و جمعت أصحاب الحديث و حدثتهم، فتعجبوا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غير مرة فلم تحدث و الآن فقد دعوتنا لتحدّثنا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عليهم رؤياي،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أمسكت عن التحديث بأمر رسول اللّه صلى اللّه عليه و سلم و الآن حدثت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المروزي يذكر أن أحمد بن عمر بن بسطام حدثهم، نا أحمد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سلمة بن شبيب من أهل نيسابور تحول إلى مكة، و كان مستملي المقرئ صاحب سنة و جماعة رجل في الحديث و جالس الناس و كتب الكثير و مات بمكة </w:t>
      </w:r>
      <w:r>
        <w:rPr>
          <w:rStyle w:val="FootnoteAnchor"/>
          <w:rtl w:val="true"/>
        </w:rPr>
        <w:footnoteReference w:id="313"/>
      </w:r>
      <w:r>
        <w:rPr>
          <w:rFonts w:ascii="Amiri" w:hAnsi="Amiri" w:eastAsia="Amiri" w:cs="Amiri"/>
          <w:color w:val="111111"/>
          <w:sz w:val="28"/>
          <w:sz w:val="28"/>
          <w:szCs w:val="28"/>
          <w:rtl w:val="true"/>
          <w:lang w:bidi="ar-SA"/>
        </w:rPr>
        <w:t>، و كنيته أبو عبد الرّحمن، و كان لا يخضب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0" w:name="pg11395_111144"/>
    </w:p>
    <w:p>
      <w:pPr>
        <w:pStyle w:val="BookText"/>
        <w:rPr/>
      </w:pPr>
      <w:bookmarkEnd w:id="40"/>
      <w:r>
        <w:rPr>
          <w:rFonts w:ascii="Amiri" w:hAnsi="Amiri" w:eastAsia="Amiri" w:cs="Amiri"/>
          <w:color w:val="111111"/>
          <w:sz w:val="28"/>
          <w:sz w:val="28"/>
          <w:szCs w:val="28"/>
          <w:rtl w:val="true"/>
          <w:lang w:bidi="ar-SA"/>
        </w:rPr>
        <w:t>الحافظ‍‌، أنا أبو الحسن الدارقطني، حدّثني الوزير أبو الفضل جعفر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موسى بن المأمون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بسلمة بأسا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البغدادي، عن سلمة بن شبيب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عيسى بن إبراهيم الحيري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سلمة بن شبيب بمكة سنة أربع و أربعين قبل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الفضل عبيد اللّه بن أحمد بن علي الكوفي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طاهر أحمد بن علي بن عبيد اللّه بن عمر بن سوار المقرئ، أنا أبو الفضل الكوفي، أنا أبو الحسن أحمد بن محمّد بن عمران بن الجندي، أنا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شبيب بمكة سنة ست و أربعين و مائتين، و مات في أكلة فالوذج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سلمة بن شبيب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بن شبيب النيسابوري مات في سنة سبع و أربعين و مائتين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04593_73709187"/>
      <w:bookmarkStart w:id="42" w:name="_Toc15"/>
      <w:bookmarkEnd w:id="41"/>
      <w:r>
        <w:rPr/>
        <w:t>2617</w:t>
      </w:r>
      <w:r>
        <w:rPr>
          <w:rtl w:val="true"/>
        </w:rPr>
        <w:t xml:space="preserve"> - </w:t>
      </w:r>
      <w:r>
        <w:rPr>
          <w:rtl w:val="true"/>
        </w:rPr>
        <w:t>سلمة بن صالح العنسي الحرستاني</w:t>
      </w:r>
      <w:bookmarkEnd w:id="42"/>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صالح العنسي </w:t>
      </w:r>
      <w:r>
        <w:rPr>
          <w:rStyle w:val="FootnoteAnchor"/>
          <w:rtl w:val="true"/>
        </w:rPr>
        <w:footnoteReference w:id="315"/>
      </w:r>
      <w:r>
        <w:rPr>
          <w:rFonts w:ascii="Amiri" w:hAnsi="Amiri" w:eastAsia="Amiri" w:cs="Amiri"/>
          <w:color w:val="111111"/>
          <w:sz w:val="28"/>
          <w:sz w:val="28"/>
          <w:szCs w:val="28"/>
          <w:rtl w:val="true"/>
          <w:lang w:bidi="ar-SA"/>
        </w:rPr>
        <w:t xml:space="preserve">الحرستاني </w:t>
      </w:r>
      <w:r>
        <w:rPr>
          <w:rStyle w:val="FootnoteAnchor"/>
          <w:rtl w:val="true"/>
        </w:rPr>
        <w:footnoteReference w:id="3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جرير سهل المديني</w:t>
      </w:r>
      <w:r>
        <w:rPr>
          <w:rFonts w:eastAsia="Amiri" w:cs="Amiri" w:ascii="Amiri" w:hAnsi="Amiri"/>
          <w:color w:val="111111"/>
          <w:sz w:val="28"/>
          <w:szCs w:val="28"/>
          <w:rtl w:val="true"/>
          <w:lang w:bidi="ar-SA"/>
        </w:rPr>
        <w:t xml:space="preserve">. </w:t>
      </w:r>
      <w:bookmarkStart w:id="43" w:name="pg11395_111145"/>
    </w:p>
    <w:p>
      <w:pPr>
        <w:pStyle w:val="BookText"/>
        <w:rPr/>
      </w:pPr>
      <w:bookmarkEnd w:id="43"/>
      <w:r>
        <w:rPr>
          <w:rFonts w:ascii="Amiri" w:hAnsi="Amiri" w:eastAsia="Amiri" w:cs="Amiri"/>
          <w:color w:val="111111"/>
          <w:sz w:val="28"/>
          <w:sz w:val="28"/>
          <w:szCs w:val="28"/>
          <w:rtl w:val="true"/>
          <w:lang w:bidi="ar-SA"/>
        </w:rPr>
        <w:t>روى عنه عمر بن مضر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الحنّائي، أنا أبو القاسم علي بن الفضل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الحسن العدل، حدّثني أبو القاسم صاعد بن عبد الرّحمن بن صاعد، نا عمر بن مضر، نا سلمة بن صالح الحرستاني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عبد اللّه محمّد بن أحمد بن إبراهيم بن الخطّاب،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الطاهر محمّد بن أحمد بن عبد اللّه بن نصر بن بجير الذّهلي القاضي، نا علي بن سراج، نا أبو حفص عمر بن مضر الدمشقي، نا سلمة بن صالح العنسي، نا أبو جرير المدني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صلى اللّه عليه و سلم عبد الرّحمن بن عوف بفناء بيتي هذا، و ترك من عمامته مثل ورق العشراء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أكثر من رأيت من الملائكة معتمّين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04595_73709187"/>
      <w:bookmarkStart w:id="45" w:name="_Toc16"/>
      <w:bookmarkEnd w:id="44"/>
      <w:r>
        <w:rPr/>
        <w:t>2618</w:t>
      </w:r>
      <w:r>
        <w:rPr>
          <w:rtl w:val="true"/>
        </w:rPr>
        <w:t xml:space="preserve"> - </w:t>
      </w:r>
      <w:r>
        <w:rPr>
          <w:rtl w:val="true"/>
        </w:rPr>
        <w:t>سلمة بن عبد اللّه بن الوليد بن المغيرة</w:t>
      </w:r>
      <w:bookmarkEnd w:id="45"/>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عبد اللّه بن الوليد </w:t>
      </w:r>
      <w:r>
        <w:rPr>
          <w:rStyle w:val="FootnoteAnchor"/>
          <w:rtl w:val="true"/>
        </w:rPr>
        <w:footnoteReference w:id="317"/>
      </w:r>
      <w:r>
        <w:rPr>
          <w:rFonts w:ascii="Amiri" w:hAnsi="Amiri" w:eastAsia="Amiri" w:cs="Amiri"/>
          <w:color w:val="111111"/>
          <w:sz w:val="28"/>
          <w:sz w:val="28"/>
          <w:szCs w:val="28"/>
          <w:rtl w:val="true"/>
          <w:lang w:bidi="ar-SA"/>
        </w:rPr>
        <w:t>بن المغيرة</w:t>
      </w:r>
    </w:p>
    <w:p>
      <w:pPr>
        <w:pStyle w:val="BookText"/>
        <w:rPr/>
      </w:pPr>
      <w:r>
        <w:rPr>
          <w:rFonts w:ascii="Amiri" w:hAnsi="Amiri" w:eastAsia="Amiri" w:cs="Amiri"/>
          <w:color w:val="111111"/>
          <w:sz w:val="28"/>
          <w:sz w:val="28"/>
          <w:szCs w:val="28"/>
          <w:rtl w:val="true"/>
          <w:lang w:bidi="ar-SA"/>
        </w:rPr>
        <w:t>ابن عبد اللّه بن عمر بن مخزوم القرشي المخزومي المدني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أيوب بن سلمة، و قدم دمشق في أيام معاوية، و قد تقدم ذكر ذلك في ترجمة ابنه أيوب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سهل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البخاري، نا محمّد بن المنذر الهروي، نا النّضر بن سلمة، نا إبراهيم بن عبد الرّحمن الشامي، عن إسحاق بن بسام، عن أيوب بن سلمة بن عبد اللّه بن الوليد المخزومي، عن أبيه، عن جده أنه أتى النبي صلى اللّه عليه و سلم فقال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كانت بنو مخزوم أن </w:t>
      </w:r>
      <w:bookmarkStart w:id="46" w:name="pg11395_111146"/>
    </w:p>
    <w:p>
      <w:pPr>
        <w:pStyle w:val="BookText"/>
        <w:rPr/>
      </w:pPr>
      <w:bookmarkEnd w:id="46"/>
      <w:r>
        <w:rPr>
          <w:rFonts w:ascii="Amiri" w:hAnsi="Amiri" w:eastAsia="Amiri" w:cs="Amiri"/>
          <w:color w:val="111111"/>
          <w:sz w:val="28"/>
          <w:sz w:val="28"/>
          <w:szCs w:val="28"/>
          <w:rtl w:val="true"/>
          <w:lang w:bidi="ar-SA"/>
        </w:rPr>
        <w:t>يجعلوا أبا ابنك عبد اللّه بن الوليد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لا يعرف إلاّ من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الوليد بن الوليد عبد اللّه، و أمه ريطة بنت هشام بن المغيرة، و كان عبد اللّه ولد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أبيه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الوليد بن الوليد بن الوليد، فقالت أم سلمة بنت أبي أمية ترثي الوليد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بكّي الوليد بن الوليد بن المغيرة </w:t>
      </w:r>
      <w:r>
        <w:rPr>
          <w:rStyle w:val="FootnoteAnchor"/>
          <w:rtl w:val="true"/>
        </w:rPr>
        <w:footnoteReference w:id="321"/>
      </w:r>
      <w:r>
        <w:rPr>
          <w:rFonts w:ascii="Amiri" w:hAnsi="Amiri" w:eastAsia="Amiri" w:cs="Amiri"/>
          <w:color w:val="111111"/>
          <w:sz w:val="28"/>
          <w:sz w:val="28"/>
          <w:szCs w:val="28"/>
          <w:rtl w:val="true"/>
          <w:lang w:bidi="ar-SA"/>
        </w:rPr>
        <w:t>مثل الوليد بن الوليد أبي الوليد كفى العشيرة الأبيات، فسمع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اتخذتم الوليد إلاّ حنانا فسموه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عبد اللّه بن الوليد سلمة، و أمه سعدى بنت عوف بن خارجة بن سنان بن أبي حارثة، و إخوته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عيسى ابنا طلحة بن عبيد اللّه، و المغيرة بن عبد الرّحمن بن الحارث بن هشام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04597_73709187"/>
      <w:bookmarkStart w:id="48" w:name="_Toc17"/>
      <w:bookmarkEnd w:id="47"/>
      <w:r>
        <w:rPr/>
        <w:t>2619</w:t>
      </w:r>
      <w:r>
        <w:rPr>
          <w:rtl w:val="true"/>
        </w:rPr>
        <w:t xml:space="preserve"> - </w:t>
      </w:r>
      <w:r>
        <w:rPr>
          <w:rtl w:val="true"/>
        </w:rPr>
        <w:t>سلمة بن عثمان القرشي</w:t>
      </w:r>
      <w:bookmarkEnd w:id="48"/>
    </w:p>
    <w:p>
      <w:pPr>
        <w:pStyle w:val="BookText"/>
        <w:rPr/>
      </w:pPr>
      <w:r>
        <w:rPr>
          <w:rFonts w:ascii="Amiri" w:hAnsi="Amiri" w:eastAsia="Amiri" w:cs="Amiri"/>
          <w:color w:val="111111"/>
          <w:sz w:val="28"/>
          <w:sz w:val="28"/>
          <w:szCs w:val="28"/>
          <w:rtl w:val="true"/>
          <w:lang w:bidi="ar-SA"/>
        </w:rPr>
        <w:t xml:space="preserve">حكى عن يحيى بن الحارث الذّماري </w:t>
      </w:r>
      <w:r>
        <w:rPr>
          <w:rStyle w:val="FootnoteAnchor"/>
          <w:rtl w:val="true"/>
        </w:rPr>
        <w:footnoteReference w:id="322"/>
      </w:r>
      <w:r>
        <w:rPr>
          <w:rFonts w:ascii="IRNazanin" w:hAnsi="IRNazanin" w:eastAsia="IRNazanin"/>
          <w:color w:val="111111"/>
          <w:sz w:val="28"/>
          <w:sz w:val="28"/>
          <w:szCs w:val="28"/>
          <w:rtl w:val="true"/>
          <w:lang w:bidi="fa-IR"/>
        </w:rPr>
        <w:t>قارئ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سلمة بن بشر الدمشقي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القاسم البغوي، نا داود بن رشيد، نا </w:t>
      </w:r>
      <w:bookmarkStart w:id="49" w:name="pg11395_111147"/>
    </w:p>
    <w:p>
      <w:pPr>
        <w:pStyle w:val="BookText"/>
        <w:rPr/>
      </w:pPr>
      <w:bookmarkEnd w:id="49"/>
      <w:r>
        <w:rPr>
          <w:rFonts w:ascii="Amiri" w:hAnsi="Amiri" w:eastAsia="Amiri" w:cs="Amiri"/>
          <w:color w:val="111111"/>
          <w:sz w:val="28"/>
          <w:sz w:val="28"/>
          <w:szCs w:val="28"/>
          <w:rtl w:val="true"/>
          <w:lang w:bidi="ar-SA"/>
        </w:rPr>
        <w:t>سلمة بن بشر، أخبرنا سلمة بن عثمان القرشي، نا يحيى بن الحارث الذّماري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بيد واثلة بن الأسقع فقبلتها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04599_73709187"/>
      <w:bookmarkStart w:id="51" w:name="_Toc18"/>
      <w:bookmarkEnd w:id="50"/>
      <w:r>
        <w:rPr/>
        <w:t>2620</w:t>
      </w:r>
      <w:r>
        <w:rPr>
          <w:rtl w:val="true"/>
        </w:rPr>
        <w:t xml:space="preserve"> - </w:t>
      </w:r>
      <w:r>
        <w:rPr>
          <w:rtl w:val="true"/>
        </w:rPr>
        <w:t>سلمة بن عمرو بن الأكوع</w:t>
      </w:r>
      <w:bookmarkEnd w:id="51"/>
    </w:p>
    <w:p>
      <w:pPr>
        <w:pStyle w:val="BookText"/>
        <w:rPr/>
      </w:pPr>
      <w:r>
        <w:rPr>
          <w:rFonts w:ascii="Amiri" w:hAnsi="Amiri" w:eastAsia="Amiri" w:cs="Amiri"/>
          <w:color w:val="111111"/>
          <w:sz w:val="28"/>
          <w:sz w:val="28"/>
          <w:szCs w:val="28"/>
          <w:rtl w:val="true"/>
          <w:lang w:bidi="ar-SA"/>
        </w:rPr>
        <w:t xml:space="preserve">و اسمه سنان بن عبد اللّه بن بشير </w:t>
      </w:r>
      <w:r>
        <w:rPr>
          <w:rStyle w:val="FootnoteAnchor"/>
          <w:rtl w:val="true"/>
        </w:rPr>
        <w:footnoteReference w:id="323"/>
      </w:r>
      <w:r>
        <w:rPr>
          <w:rFonts w:ascii="Amiri" w:hAnsi="Amiri" w:eastAsia="Amiri" w:cs="Amiri"/>
          <w:color w:val="111111"/>
          <w:sz w:val="28"/>
          <w:sz w:val="28"/>
          <w:szCs w:val="28"/>
          <w:rtl w:val="true"/>
          <w:lang w:bidi="ar-SA"/>
        </w:rPr>
        <w:t>بن خزيمة</w:t>
      </w:r>
    </w:p>
    <w:p>
      <w:pPr>
        <w:pStyle w:val="BookText"/>
        <w:rPr/>
      </w:pPr>
      <w:r>
        <w:rPr>
          <w:rFonts w:ascii="Amiri" w:hAnsi="Amiri" w:eastAsia="Amiri" w:cs="Amiri"/>
          <w:color w:val="111111"/>
          <w:sz w:val="28"/>
          <w:sz w:val="28"/>
          <w:szCs w:val="28"/>
          <w:rtl w:val="true"/>
          <w:lang w:bidi="ar-SA"/>
        </w:rPr>
        <w:t>ابن مالك بن سلامان بن أسلم بن أفصى بن حارثة</w:t>
      </w:r>
    </w:p>
    <w:p>
      <w:pPr>
        <w:pStyle w:val="BookText"/>
        <w:rPr/>
      </w:pP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w:t>
      </w:r>
    </w:p>
    <w:p>
      <w:pPr>
        <w:pStyle w:val="BookText"/>
        <w:rPr/>
      </w:pPr>
      <w:r>
        <w:rPr>
          <w:rFonts w:ascii="Amiri" w:hAnsi="Amiri" w:eastAsia="Amiri" w:cs="Amiri"/>
          <w:color w:val="111111"/>
          <w:sz w:val="28"/>
          <w:sz w:val="28"/>
          <w:szCs w:val="28"/>
          <w:rtl w:val="true"/>
          <w:lang w:bidi="ar-SA"/>
        </w:rPr>
        <w:t xml:space="preserve">الأسلمي المعروف بابن الأكوع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غزوة مؤتة من أرض البلقاء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325"/>
      </w:r>
      <w:r>
        <w:rPr>
          <w:rFonts w:ascii="Amiri" w:hAnsi="Amiri" w:eastAsia="Amiri" w:cs="Amiri"/>
          <w:color w:val="111111"/>
          <w:sz w:val="28"/>
          <w:sz w:val="28"/>
          <w:szCs w:val="28"/>
          <w:rtl w:val="true"/>
          <w:lang w:bidi="ar-SA"/>
        </w:rPr>
        <w:t>عنه ابنه إياس بن سلمة، و مولاه يزيد بن أبي عبيد، و يزيد بن خصيفة، و عبد الرّحمن بن عبد اللّه بن كعب بن مالك، و موسى بن إبراهيم بن عبد الرّحمن بن أبي ربيعة، و أبو سلمة بن عبد الرّحمن بن عوف، و الحسن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أنا أبي أبو القاسم، و أبو عثمان سعيد بن محمّد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أنا أبو القاسم القشيري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القاسم زاهر بن طاهر، أنا أحمد بن منصور بن خلف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أحمد بن منصور بن بكر بن محمّد بن حيد، أنا جدي أبو منصور بكر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عمر الخفّاف، أنا أبو العباس السّرّاج، نا قتيبة بن سعيد، أنا حاتم بن إسماعيل، ح قال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رافع، نا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عبيد،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يصلّي المغرب إذا غابت الشمس و توارت بالحجاب، و لم </w:t>
      </w:r>
    </w:p>
    <w:p>
      <w:pPr>
        <w:pStyle w:val="BookText"/>
        <w:rPr/>
      </w:pPr>
      <w:r>
        <w:rPr>
          <w:rFonts w:ascii="Amiri" w:hAnsi="Amiri" w:eastAsia="Amiri" w:cs="Amiri"/>
          <w:color w:val="111111"/>
          <w:sz w:val="28"/>
          <w:sz w:val="28"/>
          <w:szCs w:val="28"/>
          <w:rtl w:val="true"/>
          <w:lang w:bidi="ar-SA"/>
        </w:rPr>
        <w:t>يذكر إسماعيل حديث ابن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326"/>
      </w:r>
      <w:r>
        <w:rPr>
          <w:rFonts w:ascii="Amiri" w:hAnsi="Amiri" w:eastAsia="Amiri" w:cs="Amiri"/>
          <w:color w:val="111111"/>
          <w:sz w:val="28"/>
          <w:sz w:val="28"/>
          <w:szCs w:val="28"/>
          <w:rtl w:val="true"/>
          <w:lang w:bidi="ar-SA"/>
        </w:rPr>
        <w:t xml:space="preserve">و الترمذي </w:t>
      </w:r>
      <w:r>
        <w:rPr>
          <w:rStyle w:val="FootnoteAnchor"/>
          <w:rtl w:val="true"/>
        </w:rPr>
        <w:footnoteReference w:id="327"/>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عبد الوهاب بن أبي حيّة، أنا محمّد بن شجاع، أنا محمّد بن عمر الواقدي </w:t>
      </w:r>
      <w:r>
        <w:rPr>
          <w:rStyle w:val="FootnoteAnchor"/>
          <w:rtl w:val="true"/>
        </w:rPr>
        <w:footnoteReference w:id="328"/>
      </w:r>
      <w:r>
        <w:rPr>
          <w:rFonts w:ascii="Amiri" w:hAnsi="Amiri" w:eastAsia="Amiri" w:cs="Amiri"/>
          <w:color w:val="111111"/>
          <w:sz w:val="28"/>
          <w:sz w:val="28"/>
          <w:szCs w:val="28"/>
          <w:rtl w:val="true"/>
          <w:lang w:bidi="ar-SA"/>
        </w:rPr>
        <w:t>،حدّثني يحيى بن عبد اللّه بن أبي قتادة،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الفرسان أبو قتادة، و خير الرّجّالة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الواقدي، و هو وهم، إنما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أغار عبد الرحمن </w:t>
      </w:r>
      <w:r>
        <w:rPr>
          <w:rStyle w:val="FootnoteAnchor"/>
          <w:rtl w:val="true"/>
        </w:rPr>
        <w:footnoteReference w:id="329"/>
      </w:r>
      <w:r>
        <w:rPr>
          <w:rFonts w:ascii="Amiri" w:hAnsi="Amiri" w:eastAsia="Amiri" w:cs="Amiri"/>
          <w:color w:val="111111"/>
          <w:sz w:val="28"/>
          <w:sz w:val="28"/>
          <w:szCs w:val="28"/>
          <w:rtl w:val="true"/>
          <w:lang w:bidi="ar-SA"/>
        </w:rPr>
        <w:t xml:space="preserve">بن عيينة بن حصن الفزاري على لقاحه </w:t>
      </w:r>
      <w:r>
        <w:rPr>
          <w:rStyle w:val="FootnoteAnchor"/>
          <w:rtl w:val="true"/>
        </w:rPr>
        <w:footnoteReference w:id="330"/>
      </w:r>
      <w:r>
        <w:rPr>
          <w:rFonts w:ascii="Amiri" w:hAnsi="Amiri" w:eastAsia="Amiri" w:cs="Amiri"/>
          <w:color w:val="111111"/>
          <w:sz w:val="28"/>
          <w:sz w:val="28"/>
          <w:szCs w:val="28"/>
          <w:rtl w:val="true"/>
          <w:lang w:bidi="ar-SA"/>
        </w:rPr>
        <w:t xml:space="preserve">بالغابة </w:t>
      </w:r>
      <w:r>
        <w:rPr>
          <w:rStyle w:val="FootnoteAnchor"/>
          <w:rtl w:val="true"/>
        </w:rPr>
        <w:footnoteReference w:id="331"/>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ذلك في ترجمة أبي قتادة إلاّ أن يكون قاله في الموطنين جميعا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أنا أبو عبد اللّه محمّد بن الحسين بن محمّد الزّعفراني، نا أبو بكر بن أبي خيثمة، نا أحمد بن عبيد بن أيوب، نا إبراهيم بن سعد،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و الأكوع اسمه سنان، و سلمة يكنى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نا أبو الطّيّب محمّد بن جعفر، نا عبيد اللّه بن سعد بن إبراهيم،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هو سلمة بن عمرو بن الأكوع، و اسم الأكوع سنان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332"/>
      </w:r>
      <w:r>
        <w:rPr>
          <w:rFonts w:ascii="Amiri" w:hAnsi="Amiri" w:eastAsia="Amiri" w:cs="Amiri"/>
          <w:color w:val="111111"/>
          <w:sz w:val="28"/>
          <w:sz w:val="28"/>
          <w:szCs w:val="28"/>
          <w:rtl w:val="true"/>
          <w:lang w:bidi="ar-SA"/>
        </w:rPr>
        <w:t>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و اسم الأكوع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w:t>
      </w:r>
      <w:r>
        <w:rPr>
          <w:rStyle w:val="FootnoteAnchor"/>
          <w:rtl w:val="true"/>
        </w:rPr>
        <w:footnoteReference w:id="333"/>
      </w:r>
      <w:r>
        <w:rPr>
          <w:rFonts w:ascii="Amiri" w:hAnsi="Amiri" w:eastAsia="Amiri" w:cs="Amiri"/>
          <w:color w:val="111111"/>
          <w:sz w:val="28"/>
          <w:sz w:val="28"/>
          <w:szCs w:val="28"/>
          <w:rtl w:val="true"/>
          <w:lang w:bidi="ar-SA"/>
        </w:rPr>
        <w:t xml:space="preserve">محمّد الجوهري، أنا أبو الحسن رشأ أنا </w:t>
      </w:r>
      <w:r>
        <w:rPr>
          <w:rStyle w:val="FootnoteAnchor"/>
          <w:rtl w:val="true"/>
        </w:rPr>
        <w:footnoteReference w:id="334"/>
      </w:r>
      <w:r>
        <w:rPr>
          <w:rFonts w:ascii="Amiri" w:hAnsi="Amiri" w:eastAsia="Amiri" w:cs="Amiri"/>
          <w:color w:val="111111"/>
          <w:sz w:val="28"/>
          <w:sz w:val="28"/>
          <w:szCs w:val="28"/>
          <w:rtl w:val="true"/>
          <w:lang w:bidi="ar-SA"/>
        </w:rPr>
        <w:t>محمّد بن أحمد بن نصير، أنا محمّد بن الحسين بن شهريار، نا أبو حفص الفلاس، قال في تسمية من روى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و هو سلمة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و أخواه عامر و أهبان ابنا الأكوع من بني سلامان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الحسين بن محمّد بن يوسف، أنا أحمد بن محمّد بن عمر، أنا أبو بكر بن أبي الدنيا، نا محمّد بن سعد </w:t>
      </w:r>
      <w:r>
        <w:rPr>
          <w:rStyle w:val="FootnoteAnchor"/>
          <w:rtl w:val="true"/>
        </w:rPr>
        <w:footnoteReference w:id="335"/>
      </w:r>
      <w:r>
        <w:rPr>
          <w:rFonts w:ascii="Amiri" w:hAnsi="Amiri" w:eastAsia="Amiri" w:cs="Amiri"/>
          <w:color w:val="111111"/>
          <w:sz w:val="28"/>
          <w:sz w:val="28"/>
          <w:szCs w:val="28"/>
          <w:rtl w:val="true"/>
          <w:lang w:bidi="ar-SA"/>
        </w:rPr>
        <w:t>قال 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الأسلمي، يكنى أبا إياس، مات بالمدينة سنة أربع و سبعين، و قد روى عن أبي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عامر، و مات في آخر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عاصم، 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336"/>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الأكوع و اسمه سنان بن عبد اللّه بن بشير </w:t>
      </w:r>
      <w:r>
        <w:rPr>
          <w:rStyle w:val="FootnoteAnchor"/>
          <w:rtl w:val="true"/>
        </w:rPr>
        <w:footnoteReference w:id="337"/>
      </w:r>
      <w:r>
        <w:rPr>
          <w:rFonts w:ascii="Amiri" w:hAnsi="Amiri" w:eastAsia="Amiri" w:cs="Amiri"/>
          <w:color w:val="111111"/>
          <w:sz w:val="28"/>
          <w:sz w:val="28"/>
          <w:szCs w:val="28"/>
          <w:rtl w:val="true"/>
          <w:lang w:bidi="ar-SA"/>
        </w:rPr>
        <w:t>بن خزيمة بن مالك بن سلامان بن أسلم بن أفصى، أسلم قديما هو و ابناه عامر و سلمة و صحبوا النبي صلى اللّه عليه و سلم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من يذكر أن سلمة كان يكنى أبا إياس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أنا أبو الفضل بن ناصر عنه، أنا أبو محمّد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الجوهري، أنا أبو الحسين بن المظفّر، أنا أبو علي المدائني،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وهب بن الأكوع، و اسم الأكوع سنان بن عبد اللّه بن قيس بن يقظة بن خزيمة بن مالك بن سلامان بن 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Style w:val="FootnoteAnchor"/>
          <w:rtl w:val="true"/>
        </w:rPr>
        <w:footnoteReference w:id="339"/>
      </w:r>
      <w:r>
        <w:rPr>
          <w:rFonts w:ascii="Amiri" w:hAnsi="Amiri" w:eastAsia="Amiri" w:cs="Amiri"/>
          <w:color w:val="111111"/>
          <w:sz w:val="28"/>
          <w:sz w:val="28"/>
          <w:szCs w:val="28"/>
          <w:rtl w:val="true"/>
          <w:lang w:bidi="ar-SA"/>
        </w:rPr>
        <w:t xml:space="preserve">بن عمرو، و يكنى أبا إياس، كان يسكن الرّبذة </w:t>
      </w:r>
      <w:r>
        <w:rPr>
          <w:rStyle w:val="FootnoteAnchor"/>
          <w:rtl w:val="true"/>
        </w:rPr>
        <w:footnoteReference w:id="340"/>
      </w:r>
      <w:r>
        <w:rPr>
          <w:rFonts w:ascii="Amiri" w:hAnsi="Amiri" w:eastAsia="Amiri" w:cs="Amiri"/>
          <w:color w:val="111111"/>
          <w:sz w:val="28"/>
          <w:sz w:val="28"/>
          <w:szCs w:val="28"/>
          <w:rtl w:val="true"/>
          <w:lang w:bidi="ar-SA"/>
        </w:rPr>
        <w:t>،توفي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أبو الفضل بن خيرون،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أبو مسلم الأسلمي، له صحبة، و يقال سلمة بن الأكوع، سكن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و الرواة تقول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ينسبونه إلى جده، و يكنى بأبي مسلم الأسلمي، له صحبة، سكن الرّبذة يعد في أهل المدينة، روى عنه إياس بن سلمة ابنه، و مولاه يزيد بن أبي عبيد، و يزيد بن خصيفة،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منده،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وهب بن سنان، و هو الأكوع الأسلمي المدني، يكنى أبا مسلم، توفي بالمدينة سنة أربع و ستين، و 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إياس، و الحسن بن محمّد بن الحنفية، و عبد الرحمن ابن </w:t>
      </w:r>
      <w:r>
        <w:rPr>
          <w:rStyle w:val="FootnoteAnchor"/>
          <w:rtl w:val="true"/>
        </w:rPr>
        <w:footnoteReference w:id="343"/>
      </w:r>
      <w:r>
        <w:rPr>
          <w:rFonts w:ascii="Amiri" w:hAnsi="Amiri" w:eastAsia="Amiri" w:cs="Amiri"/>
          <w:color w:val="111111"/>
          <w:sz w:val="28"/>
          <w:sz w:val="28"/>
          <w:szCs w:val="28"/>
          <w:rtl w:val="true"/>
          <w:lang w:bidi="ar-SA"/>
        </w:rPr>
        <w:t>كعب بن مالك، و أبو سلمة بن عبد الرحمن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أبو مسلم الأسلمي المدني،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عامر، و قال الواقدي و يحيى بن بكير،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إياس، سكن الرّبذة،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إياس، و مولاه يزيد بن أبي عبيد، و الحسن بن محمّد بن الحنفية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النّكاح، و الجهاد، و عمرة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عبد اللّه بن بكير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الأكوع، يكنى أبا إياس سنة أربع و سبعين هكذا كناه، و قال الواقدي نحو قول ابن بكير إلى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عامر، و مات آخر خلافة معاوية، و قال الواقدي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سلمة يوم مات ابن ثمانين سنة،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3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سنان بنونين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الأكوع، و اسم الأكوع سنان بن عبد اللّه بن قشير بن خزيمة بن مالك بن سلامان بن أسلم بن أفصى بن جارية </w:t>
      </w:r>
      <w:r>
        <w:rPr>
          <w:rStyle w:val="FootnoteAnchor"/>
          <w:rtl w:val="true"/>
        </w:rPr>
        <w:footnoteReference w:id="345"/>
      </w:r>
      <w:r>
        <w:rPr>
          <w:rFonts w:ascii="Amiri" w:hAnsi="Amiri" w:eastAsia="Amiri" w:cs="Amiri"/>
          <w:color w:val="111111"/>
          <w:sz w:val="28"/>
          <w:sz w:val="28"/>
          <w:szCs w:val="28"/>
          <w:rtl w:val="true"/>
          <w:lang w:bidi="ar-SA"/>
        </w:rPr>
        <w:t xml:space="preserve">بن عمرو بن عامر ماء السماء، و ابن أخيه سلمة بن الأكوع، نسب إلى جده و هو سلمة بن عمرو بن الأكوع، كنيته أبو سلمة </w:t>
      </w:r>
      <w:r>
        <w:rPr>
          <w:rStyle w:val="FootnoteAnchor"/>
          <w:rtl w:val="true"/>
        </w:rPr>
        <w:footnoteReference w:id="346"/>
      </w:r>
      <w:r>
        <w:rPr>
          <w:rFonts w:ascii="Amiri" w:hAnsi="Amiri" w:eastAsia="Amiri" w:cs="Amiri"/>
          <w:color w:val="111111"/>
          <w:sz w:val="28"/>
          <w:sz w:val="28"/>
          <w:szCs w:val="28"/>
          <w:rtl w:val="true"/>
          <w:lang w:bidi="ar-SA"/>
        </w:rPr>
        <w:t>،كذا فيه و الصواب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محمّد بن إبراهيم، أنا أبو الطّيّب المنبجي، نا عبيد اللّه بن سعد بن إبراهيم الزّهري، نا مكي بن إبراهيم، نا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سلمة بن الأكوع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سهل بن بشر، و أحمد بن محمّد بن سعيد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بن الحسن، أنا أبو محمّد جعفر بن أحمد بن إبراهيم، أنا أحمد بن الهيثم البلدي،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صاحب رسول اللّه صلى اللّه عليه و سلم كنيته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سلمة بن الأكوع أبو مسلم، و في رواية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سلمة بن الأكوع يكنى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بن الأكوع الأسلمي، يقال كنيته أبو إياس،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عمرو بن الأكوع الأسلمي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الأكوع سكن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أحمد بن محمّد بن إسماعيل، أنا محمّد بن أحمد بن حمّاد </w:t>
      </w:r>
      <w:r>
        <w:rPr>
          <w:rStyle w:val="FootnoteAnchor"/>
          <w:rtl w:val="true"/>
        </w:rPr>
        <w:footnoteReference w:id="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مسلم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نا علي بن إبراهيم بن أحمد الحوري،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الأسلمي يكنى أبا مسلم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 سلمة بن عمرو بن الأكوع، و اسم الأكوع سنان بن عبد اللّه بن قشير بن خزيمة بن مالك بن سلامان بن أسلم بن أفصى بن حارثة بن عمرو بن عامر الأسلمي، و يقال الخزاعي ابن عم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من النبي صلى اللّه عليه و سلم، و له أخ يسمى وهب، أدرك زمن الحجاج و يقال مات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حاتم مكي بن عبدان، نا محمّد بن يحيى، حدّثني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يكنى أبا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الحسن علي بن محمّد بن سختويه،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بن كامل،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أبو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الأسلمي،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زبير، نا يعقوب بن كعب، نا أبو خالد الأحمر، 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عمرو بن حيّوية، أنا أحمد بن معروف، نا الحسين بن الفهم، نا محمّد بن سعد </w:t>
      </w:r>
      <w:r>
        <w:rPr>
          <w:rStyle w:val="FootnoteAnchor"/>
          <w:rtl w:val="true"/>
        </w:rPr>
        <w:footnoteReference w:id="348"/>
      </w:r>
      <w:r>
        <w:rPr>
          <w:rFonts w:ascii="Amiri" w:hAnsi="Amiri" w:eastAsia="Amiri" w:cs="Amiri"/>
          <w:color w:val="111111"/>
          <w:sz w:val="28"/>
          <w:sz w:val="28"/>
          <w:szCs w:val="28"/>
          <w:rtl w:val="true"/>
          <w:lang w:bidi="ar-SA"/>
        </w:rPr>
        <w:t xml:space="preserve">،أنا يعلى بن الحارث المحاربي الكوفي، حدّثني أبي عن إياس بن سلمة بن الأكوع عن أبيه و كان من أصحاب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شهد الحديبيّة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تحت الشجرة، و نزل فيهم القرآن، لَقَدْ رَضِيَ‌ اللّٰهُ‌ عَنِ‌ الْمُؤْمِنِينَ‌ إِذْ يُبٰايِعُونَكَ‌ تَحْتَ‌ الشَّجَرَةِ‌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50"/>
      </w:r>
      <w:r>
        <w:rPr>
          <w:rFonts w:ascii="Amiri" w:hAnsi="Amiri" w:eastAsia="Amiri" w:cs="Amiri"/>
          <w:color w:val="111111"/>
          <w:sz w:val="28"/>
          <w:sz w:val="28"/>
          <w:szCs w:val="28"/>
          <w:rtl w:val="true"/>
          <w:lang w:bidi="ar-SA"/>
        </w:rPr>
        <w:t>،حدّثني أبي، نا عبد الصمد، نا عمر بن راشد اليمامي، نا إياس بن سلمة بن الأكوع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يستفتح دعاء إلاّ استفتحه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بسبحان ربي الأعلى العلي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فيمن بايعه تحت الشجرة، ثم مررت به بعد ذلك و معه 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يا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فبايعته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القاسم الوزير، نا أبو القاسم البغوي، حدّثني جدي، 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يعلى بن الحارث المحاربي، عن إياس بن سلمة، عن أبيه، و كان من أصحاب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أبو الفضل عبد الرّحمن بن أحمد، أنا جعفر بن عبد اللّه، نا محمّد بن هارون الرّوياني، نا عمرو بن علي، نا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بايعتم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أنا أبو الفضل الفامي و هو عبيد اللّه بن محمّد في شوال سنة ثمان و ثمانين و ثلاثمائة، أنا أبو العباس السّرّاج، نا قتيبة بن سعيد، نا حاتم بن إسماعيل، 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بايعتم رسول اللّه صلى اللّه عليه و سلم يوم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و مسلم، و الترمذي، و النسائي عن قتيبة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نا عبد اللّه </w:t>
      </w:r>
      <w:r>
        <w:rPr>
          <w:rStyle w:val="FootnoteAnchor"/>
          <w:rtl w:val="true"/>
        </w:rPr>
        <w:footnoteReference w:id="352"/>
      </w:r>
      <w:r>
        <w:rPr>
          <w:rFonts w:ascii="Amiri" w:hAnsi="Amiri" w:eastAsia="Amiri" w:cs="Amiri"/>
          <w:color w:val="111111"/>
          <w:sz w:val="28"/>
          <w:sz w:val="28"/>
          <w:szCs w:val="28"/>
          <w:rtl w:val="true"/>
          <w:lang w:bidi="ar-SA"/>
        </w:rPr>
        <w:t xml:space="preserve">بن أحمد، حدّثني أبي، نا حمّاد بن مسعدة،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مع الناس يوم الحديبيّة ثم قعدت متنحيا فلما تفرق الناس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الأكوع أ لا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بايعتم‌؟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مكي بن إبراهيم، نا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ثم عدلت إلى ظل شجرة، فلما خفّ‌ الناس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الأكوع أ لا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 الثانية،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على أي شيء يبايعون </w:t>
      </w:r>
      <w:r>
        <w:rPr>
          <w:rStyle w:val="FootnoteAnchor"/>
          <w:rtl w:val="true"/>
        </w:rPr>
        <w:footnoteReference w:id="354"/>
      </w:r>
      <w:r>
        <w:rPr>
          <w:rFonts w:ascii="Amiri" w:hAnsi="Amiri" w:eastAsia="Amiri" w:cs="Amiri"/>
          <w:color w:val="111111"/>
          <w:sz w:val="28"/>
          <w:sz w:val="28"/>
          <w:szCs w:val="28"/>
          <w:rtl w:val="true"/>
          <w:lang w:bidi="ar-SA"/>
        </w:rPr>
        <w:t>يومئذ؟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الموت</w:t>
      </w:r>
      <w:r>
        <w:rPr>
          <w:rFonts w:eastAsia="IRNazanin" w:cs="IRNazanin"/>
          <w:color w:val="111111"/>
          <w:sz w:val="28"/>
          <w:szCs w:val="28"/>
          <w:rtl w:val="true"/>
          <w:lang w:bidi="fa-IR"/>
        </w:rPr>
        <w:t>[</w:t>
      </w:r>
      <w:r>
        <w:rPr>
          <w:rFonts w:eastAsia="IRNazanin" w:cs="IRNazanin"/>
          <w:color w:val="111111"/>
          <w:sz w:val="28"/>
          <w:szCs w:val="28"/>
          <w:lang w:bidi="fa-IR"/>
        </w:rPr>
        <w:t>4880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نا محمّد بن هارون، نا عمرو بن علي، نا أبو عاصم، نا يزيد بن أبي عبيد، نا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55"/>
      </w:r>
      <w:r>
        <w:rPr>
          <w:rFonts w:ascii="Amiri" w:hAnsi="Amiri" w:eastAsia="Amiri" w:cs="Amiri"/>
          <w:color w:val="111111"/>
          <w:sz w:val="28"/>
          <w:sz w:val="28"/>
          <w:szCs w:val="28"/>
          <w:rtl w:val="true"/>
          <w:lang w:bidi="ar-SA"/>
        </w:rPr>
        <w:t>،حدّثني أبي، نا حمّاد بن مسعدة، عن يزيد، عن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غزوت مع رسول اللّه صلى اللّه عليه و سلم سبع غزوات، فذكر الحديبيّة و يوم خيبر، و يوم القرد </w:t>
      </w:r>
      <w:r>
        <w:rPr>
          <w:rStyle w:val="FootnoteAnchor"/>
          <w:rtl w:val="true"/>
        </w:rPr>
        <w:footnoteReference w:id="356"/>
      </w:r>
      <w:r>
        <w:rPr>
          <w:rFonts w:ascii="Amiri" w:hAnsi="Amiri" w:eastAsia="Amiri" w:cs="Amiri"/>
          <w:color w:val="111111"/>
          <w:sz w:val="28"/>
          <w:sz w:val="28"/>
          <w:szCs w:val="28"/>
          <w:rtl w:val="true"/>
          <w:lang w:bidi="ar-SA"/>
        </w:rPr>
        <w:t>،و يوم حنين،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بقيتهن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المقرئ </w:t>
      </w:r>
      <w:r>
        <w:rPr>
          <w:rStyle w:val="FootnoteAnchor"/>
          <w:rtl w:val="true"/>
        </w:rPr>
        <w:footnoteReference w:id="357"/>
      </w:r>
      <w:r>
        <w:rPr>
          <w:rFonts w:ascii="Amiri" w:hAnsi="Amiri" w:eastAsia="Amiri" w:cs="Amiri"/>
          <w:color w:val="111111"/>
          <w:sz w:val="28"/>
          <w:sz w:val="28"/>
          <w:szCs w:val="28"/>
          <w:rtl w:val="true"/>
          <w:lang w:bidi="ar-SA"/>
        </w:rPr>
        <w:t>بن المقرئ، أنا أبو يعلى، نا ابن نمير، نا أبو عاصم، عن يزيد بن أبي عبيد، عن سلمة بن الأكوع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سبع غزوات و مع زيد بن حارثة تسع غزوات، أمّره رسول اللّه صلى اللّه عليه و سلم علينا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المزكّي، أنا أبو الفضل الرازي، أنا أبو القاسم بن فناكي، نا محمّد بن هارون، نا عمرو بن علي، نا عبد الرّحمن بن مهدي، نا عكرمة بن عمار،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شعارنا ليلة بيّتنا </w:t>
      </w:r>
      <w:r>
        <w:rPr>
          <w:rStyle w:val="FootnoteAnchor"/>
          <w:rtl w:val="true"/>
        </w:rPr>
        <w:footnoteReference w:id="358"/>
      </w:r>
      <w:r>
        <w:rPr>
          <w:rFonts w:ascii="Amiri" w:hAnsi="Amiri" w:eastAsia="Amiri" w:cs="Amiri"/>
          <w:color w:val="111111"/>
          <w:sz w:val="28"/>
          <w:sz w:val="28"/>
          <w:szCs w:val="28"/>
          <w:rtl w:val="true"/>
          <w:lang w:bidi="ar-SA"/>
        </w:rPr>
        <w:t>هوازن مع أبي بكر الصّدّيق أمّرهة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فقتلت بيدي سبعة أهل أبيات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الحسن بن علي، أنا أحمد بن جعفر، نا عبد اللّه بن أحمد، حدّثني أبي، نا عبد الرّحمن بن مهدي، عن عكرمة بن عمّار،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شعارنا ليلة بيّتنا فيها هوازن مع أبي بكر الصّدّيق أمّره علينا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و قتلت بيدي ليلتئذ سبعة أهل أبيات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عبد اللّه بن عمّار أبو عبد الرّحمن البصري، نا عكرمة بن عمّار، حدّثني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شعارنا ليلة بيّتنا فيها هوازن مع أبي بكر أمّره النبي صلى اللّه عليه و سلم علينا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بيدي ليلتئذ سبعة أهل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أبو عثمان البحيري، أنا أبو عمرو بن حمدان الحيري، أنا أحمد بن علي بن المثنّى، نا عبد اللّه بن بكّار، نا عكرمة بن عمّار، حدّثني إياس بن سلمة،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غزوت مع أبي بكر أمّره النبي صلى اللّه عليه و سلم علينا فغزونا هوازن، فلما دنونا من ماء لبني فزارة عرّس بنا أبو بكر، فلما صلّينا الصّبح أمرنا فشننّا الغارة، و وردنا الماء، فقتل من قتل عليه، و رأيت عنقا </w:t>
      </w:r>
      <w:r>
        <w:rPr>
          <w:rStyle w:val="FootnoteAnchor"/>
          <w:rtl w:val="true"/>
        </w:rPr>
        <w:footnoteReference w:id="362"/>
      </w:r>
      <w:r>
        <w:rPr>
          <w:rFonts w:ascii="Amiri" w:hAnsi="Amiri" w:eastAsia="Amiri" w:cs="Amiri"/>
          <w:color w:val="111111"/>
          <w:sz w:val="28"/>
          <w:sz w:val="28"/>
          <w:szCs w:val="28"/>
          <w:rtl w:val="true"/>
          <w:lang w:bidi="ar-SA"/>
        </w:rPr>
        <w:t xml:space="preserve">من الذراري في أوائل الناس، فخشيت أن يسبقوني إلى الجبل، فغدوت حتى حلت بينهم و بين الجبل، و فيهم امرأة من بني فزارة عليها قشع </w:t>
      </w:r>
      <w:r>
        <w:rPr>
          <w:rStyle w:val="FootnoteAnchor"/>
          <w:rtl w:val="true"/>
        </w:rPr>
        <w:footnoteReference w:id="363"/>
      </w:r>
      <w:r>
        <w:rPr>
          <w:rFonts w:ascii="Amiri" w:hAnsi="Amiri" w:eastAsia="Amiri" w:cs="Amiri"/>
          <w:color w:val="111111"/>
          <w:sz w:val="28"/>
          <w:sz w:val="28"/>
          <w:szCs w:val="28"/>
          <w:rtl w:val="true"/>
          <w:lang w:bidi="ar-SA"/>
        </w:rPr>
        <w:t>من أدم، معها ابنة لها من أحسن الناس، فجئت بهم أسوقهم إلى أبي بكر، فنفلني ابنتها فما كشفت لها عن ثوب حتى قدمت المدينة، فلقيني رسول اللّه صلى اللّه عليه و سلم في السوق، فقال 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سلمة، هب لي المرأة،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لقد أعجبتني المرأة، و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كشفت لها ثوبا، فسكت عني، حتى إذا كان من الغد لقيني في السوق و لم أكشف لها ثوبا،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سلمة، هب لي المرأة،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يا رسول اللّه، فبعث بها إلى أهل مكة ففادى بها أسارى من المؤمنين في أيدي المشركين </w:t>
      </w:r>
      <w:r>
        <w:rPr>
          <w:rStyle w:val="FootnoteAnchor"/>
          <w:rtl w:val="true"/>
        </w:rPr>
        <w:footnoteReference w:id="3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65"/>
      </w:r>
      <w:r>
        <w:rPr>
          <w:rFonts w:ascii="Amiri" w:hAnsi="Amiri" w:eastAsia="Amiri" w:cs="Amiri"/>
          <w:color w:val="111111"/>
          <w:sz w:val="28"/>
          <w:sz w:val="28"/>
          <w:szCs w:val="28"/>
          <w:rtl w:val="true"/>
          <w:lang w:bidi="ar-SA"/>
        </w:rPr>
        <w:t>،حدّثني أبي، نا جعفر بن عون، نا أبو عميس، عن إياس بن سلمة بن الأكوع،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عين للمشركين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طعم انسلّ‌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الرجل، 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يسبق الفرس 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فسبقهم إليه فأخذ بزمام ناقته أو بخطامها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رسول اللّه صلى اللّه عليه و سلم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يحيى السّلمي السّميساطي </w:t>
      </w:r>
      <w:r>
        <w:rPr>
          <w:rStyle w:val="FootnoteAnchor"/>
          <w:rtl w:val="true"/>
        </w:rPr>
        <w:footnoteReference w:id="366"/>
      </w:r>
      <w:r>
        <w:rPr>
          <w:rFonts w:ascii="Amiri" w:hAnsi="Amiri" w:eastAsia="Amiri" w:cs="Amiri"/>
          <w:color w:val="111111"/>
          <w:sz w:val="28"/>
          <w:sz w:val="28"/>
          <w:szCs w:val="28"/>
          <w:rtl w:val="true"/>
          <w:lang w:bidi="ar-SA"/>
        </w:rPr>
        <w:t xml:space="preserve">،أنا عبد الوهاب بن الحسن الكلابي، أنا مكحول و هو محمّد بن عبد اللّه بن عبد السلام البيروتي </w:t>
      </w:r>
      <w:r>
        <w:rPr>
          <w:rStyle w:val="FootnoteAnchor"/>
          <w:rtl w:val="true"/>
        </w:rPr>
        <w:footnoteReference w:id="367"/>
      </w:r>
      <w:r>
        <w:rPr>
          <w:rFonts w:ascii="Amiri" w:hAnsi="Amiri" w:eastAsia="Amiri" w:cs="Amiri"/>
          <w:color w:val="111111"/>
          <w:sz w:val="28"/>
          <w:sz w:val="28"/>
          <w:szCs w:val="28"/>
          <w:rtl w:val="true"/>
          <w:lang w:bidi="ar-SA"/>
        </w:rPr>
        <w:t xml:space="preserve">،نا أبو الحسين أحمد بن سليمان بن عبد الملك الرّهاوي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عون،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عميس،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عين من المشركين إلى رسول اللّه صلى اللّه عليه و سلم و هو نازل، فلما طعم انسلّ‌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الرجل،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يسبق الفرس شدا، فسبقهم إليه فأخذ بخطام راحلته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رسول اللّه صلى اللّه عليه و سلم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النسائي، عن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الأصبهاني، أنا أبو الفضل الرازي، أنا أبو القاسم بن فناكي، نا محمّد بن هارون، نا عمرو بن علي، نا مكي بن إبراهيم، نا يزيد بن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أثر ضربة في ساق سلمة بن الأكوع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ما هذه الضربة‌؟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أصابتني يوم خيبر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سلمة، فأتي به النبي صلى اللّه عليه و سلم فنفث عليها ثلاث نفثات فما اشتكيتها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هارون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مكي بن إبراهيم، أخبرني يزيد بن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أثر ضربة في ساق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ما هذه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أصابتني يوم خيبر،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سلمة، فأتي بي النبي صلى اللّه عليه و سلم فنفث فيه ثلاث نفثات فما اشتكيتها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بي إلى رسول اللّه صلى اللّه عليه و سلم فنفث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الفضل، أنا أبو عبد اللّه محمّد بن علي بن محمّد، و أبو سهل محمّد بن أحمد بن عبد اللّه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عبد الرّحمن بن أبي بكر الكشميهني، و أبو حفص عمر بن أبي الفضل محمّد بن علي بن حيدر، و أبو عبد اللّه محمّد بن إسماعيل الجرّاحي، و أبو الفتح محمّد بن الحسن بن البذيمة، و أبو بكر عبد اللّه بن أبي مطيع الهروي، و أبو محمّد عبد الرّحمن بن عبد اللّه البراثي، و أبو محمّد الحسن بن عبد الرحيم بن أحمد المعلم البزار،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الخير محمّد بن موسى بن عبد اللّه الصفار،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الكشميهني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محمّد بن الفضل، أنا أبو عثمان سعيد بن أحمد بن </w:t>
      </w:r>
    </w:p>
    <w:p>
      <w:pPr>
        <w:pStyle w:val="BookText"/>
        <w:rPr/>
      </w:pPr>
      <w:r>
        <w:rPr>
          <w:rFonts w:ascii="Amiri" w:hAnsi="Amiri" w:eastAsia="Amiri" w:cs="Amiri"/>
          <w:color w:val="111111"/>
          <w:sz w:val="28"/>
          <w:sz w:val="28"/>
          <w:szCs w:val="28"/>
          <w:rtl w:val="true"/>
          <w:lang w:bidi="ar-SA"/>
        </w:rPr>
        <w:t xml:space="preserve">محمّد بن نعيم العيّار، أنا أبو علي محمّد بن عمر بن يوسف الشبوي </w:t>
      </w:r>
      <w:r>
        <w:rPr>
          <w:rStyle w:val="FootnoteAnchor"/>
          <w:rtl w:val="true"/>
        </w:rPr>
        <w:footnoteReference w:id="36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يوسف بن مطر الفربري، أنا محمّد بن إسماعيل البخاري، نا المكي بن إبراهيم، نا يزيد بن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أثر ضربة في ساق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ما هذه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أصابتني يوم خيبر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سلمة، فأتيت النبي صلى اللّه عليه و سلم فنفث فيه ثلاث نفثات فما اشتكيتها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بن عبد اللّه الخطيب، نا محمّد بن الحسن بن محمّد بن يونس، نا أبو العباس أحمد بن الحسين، أنا عبد اللّه بن محمّد بن عبد الرّحمن، نا محمّد بن إسماعيل، حدّثني أبو الوليد، نا عكرمة بن عمّار،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رجالنا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مختصر من 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أحمد بن علي، نا أبو بكر بن أبي شيبة، نا هاشم بن القاسم، عن عكرمة بن عمّار، حدّثني إياس بن سلمة عن أبيه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المدينة زمن الحديبيّة مع رسول اللّه صلى اللّه عليه و سلم فخرجت أنا و رباح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 بظهر النبي صلى اللّه عليه و سلم، و خرجت بفرس لطلحة بن عبيد اللّه، كنت أريد أن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أندّيه </w:t>
      </w:r>
      <w:r>
        <w:rPr>
          <w:rStyle w:val="FootnoteAnchor"/>
          <w:rtl w:val="true"/>
        </w:rPr>
        <w:footnoteReference w:id="371"/>
      </w:r>
      <w:r>
        <w:rPr>
          <w:rFonts w:ascii="Amiri" w:hAnsi="Amiri" w:eastAsia="Amiri" w:cs="Amiri"/>
          <w:color w:val="111111"/>
          <w:sz w:val="28"/>
          <w:sz w:val="28"/>
          <w:szCs w:val="28"/>
          <w:rtl w:val="true"/>
          <w:lang w:bidi="ar-SA"/>
        </w:rPr>
        <w:t>مع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بغلس أغار عبد الرّحمن بن عيينة على إبل رسول اللّه صلى اللّه عليه و سلم، فقتل راعيها، و خرج يطردها هو و أناس معه في خيل،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رباح، اقعد على هذا الفرس فألحقه بطلحة، و أخبر رسول اللّه صلى اللّه عليه و سلم أنه قد أغير بسرحه </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على تلّ‌ فجعلته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وجهي قبل المدينة ثم ناديت فقلت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Style w:val="FootnoteAnchor"/>
          <w:rtl w:val="true"/>
        </w:rPr>
        <w:footnoteReference w:id="373"/>
      </w:r>
      <w:r>
        <w:rPr>
          <w:rFonts w:ascii="Amiri" w:hAnsi="Amiri" w:eastAsia="Amiri" w:cs="Amiri"/>
          <w:color w:val="111111"/>
          <w:sz w:val="28"/>
          <w:sz w:val="28"/>
          <w:szCs w:val="28"/>
          <w:rtl w:val="true"/>
          <w:lang w:bidi="ar-SA"/>
        </w:rPr>
        <w:t>،ثم اتّبعت القوم و معي سيفي و نبلي فجعلت أرميهم و أعقر بهم، و ذلك حين يكثر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ارجع إليّ‌ فارس جلست في أصل شجرة ثم رميت فلا يقبل عليّ‌ فارس إلاّ عقرت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فجعلت أرميهم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الرضّع</w:t>
      </w:r>
    </w:p>
    <w:p>
      <w:pPr>
        <w:pStyle w:val="BookText"/>
        <w:rPr/>
      </w:pPr>
      <w:r>
        <w:rPr>
          <w:rFonts w:ascii="Amiri" w:hAnsi="Amiri" w:eastAsia="Amiri" w:cs="Amiri"/>
          <w:color w:val="111111"/>
          <w:sz w:val="28"/>
          <w:sz w:val="28"/>
          <w:szCs w:val="28"/>
          <w:rtl w:val="true"/>
          <w:lang w:bidi="ar-SA"/>
        </w:rPr>
        <w:t>فألحق برجل فأرميه و هو على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سهمي في الرجل حتى انتظمت كتفه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 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الرّضّع</w:t>
      </w:r>
    </w:p>
    <w:p>
      <w:pPr>
        <w:pStyle w:val="BookText"/>
        <w:rPr/>
      </w:pPr>
      <w:r>
        <w:rPr>
          <w:rFonts w:ascii="Amiri" w:hAnsi="Amiri" w:eastAsia="Amiri" w:cs="Amiri"/>
          <w:color w:val="111111"/>
          <w:sz w:val="28"/>
          <w:sz w:val="28"/>
          <w:szCs w:val="28"/>
          <w:rtl w:val="true"/>
          <w:lang w:bidi="ar-SA"/>
        </w:rPr>
        <w:t xml:space="preserve">إذا كنت في الشجر أحدقتهم </w:t>
      </w:r>
      <w:r>
        <w:rPr>
          <w:rStyle w:val="FootnoteAnchor"/>
          <w:rtl w:val="true"/>
        </w:rPr>
        <w:footnoteReference w:id="375"/>
      </w:r>
      <w:r>
        <w:rPr>
          <w:rFonts w:ascii="Amiri" w:hAnsi="Amiri" w:eastAsia="Amiri" w:cs="Amiri"/>
          <w:color w:val="111111"/>
          <w:sz w:val="28"/>
          <w:sz w:val="28"/>
          <w:szCs w:val="28"/>
          <w:rtl w:val="true"/>
          <w:lang w:bidi="ar-SA"/>
        </w:rPr>
        <w:t>بالنبل، و إذا تضايقت الثنايا علوت فرميتهم بالحجارة، فما زال ذلك شأني و شأنهم، أتبعهم، و أرتجز حتى ما خلق اللّه شيئا من ظهر النبي صلى اللّه عليه و سلم إلاّ خلفته وراء ظهري و استنقذته من أيديهم، ثم لم أزل أرميهم حتى ألقوا أكثر من ثلاثين رمحا، و أكثر من ثلاثين بردة، يستخفون منها، و لا يلقون من ذلك شيئا إلاّ جعلت عليه الحجارة، و جمعته على طريق رسول اللّه صلى اللّه عليه و سلم حتى إذا امتد الضحى أتاهم عيينة بن بدر الفزاري، ممدا لهم و هم في ثنيّة ضيقة، ثم علوت الجبل و أنا فوقهم فقال عيينة ما هذا الذي أرى‌؟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من هذا البرح ما فارقنا الشجر </w:t>
      </w:r>
      <w:r>
        <w:rPr>
          <w:rStyle w:val="FootnoteAnchor"/>
          <w:rtl w:val="true"/>
        </w:rPr>
        <w:footnoteReference w:id="376"/>
      </w:r>
      <w:r>
        <w:rPr>
          <w:rFonts w:ascii="Amiri" w:hAnsi="Amiri" w:eastAsia="Amiri" w:cs="Amiri"/>
          <w:color w:val="111111"/>
          <w:sz w:val="28"/>
          <w:sz w:val="28"/>
          <w:szCs w:val="28"/>
          <w:rtl w:val="true"/>
          <w:lang w:bidi="ar-SA"/>
        </w:rPr>
        <w:t>حتى الآن، أخذ كل شيء في أيدينا و جعله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يرى أن وراءه طلبا لقد تركهم،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إليه نفر منكم، فقام إليه نفر أربعة فصعدوا في الجبل فلما أسمعهم الصوت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الأكوع، و الذي كرّم وجه محمّد صلى اللّه عليه و سلم لا يطلبني رجل منكم فيدركني و لا أطلبه فيفوتني، و ساق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377"/>
      </w:r>
      <w:r>
        <w:rPr>
          <w:rFonts w:ascii="Amiri" w:hAnsi="Amiri" w:eastAsia="Amiri" w:cs="Amiri"/>
          <w:color w:val="111111"/>
          <w:sz w:val="28"/>
          <w:sz w:val="28"/>
          <w:szCs w:val="28"/>
          <w:rtl w:val="true"/>
          <w:lang w:bidi="ar-SA"/>
        </w:rPr>
        <w:t>عن أبي بكر بن أبي شيبة و فيه خلل في أوله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على الصواب أبو القاسم هبة اللّه بن محمّد، أنا أبو علي الواعظ‍‌، أنا 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حمدان، نا عبد اللّه بن أحمد بن محمّد بن حنبل، حدّثني أبي </w:t>
      </w:r>
      <w:r>
        <w:rPr>
          <w:rStyle w:val="FootnoteAnchor"/>
          <w:rtl w:val="true"/>
        </w:rPr>
        <w:footnoteReference w:id="378"/>
      </w:r>
      <w:r>
        <w:rPr>
          <w:rFonts w:ascii="Amiri" w:hAnsi="Amiri" w:eastAsia="Amiri" w:cs="Amiri"/>
          <w:color w:val="111111"/>
          <w:sz w:val="28"/>
          <w:sz w:val="28"/>
          <w:szCs w:val="28"/>
          <w:rtl w:val="true"/>
          <w:lang w:bidi="ar-SA"/>
        </w:rPr>
        <w:t>،نا هاشم بن القاسم، نا عكرمة بن عمار، حدّثني إياس بن سلمة بن الأكوع،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المدينة زمن الحديبية مع رسول اللّه صلى اللّه عليه و سلم فخرجنا أنا و رباح غلام النبي صلى اللّه عليه و سلم بظهر النبي صلى اللّه عليه و سلم و خرجت بفرس لطلحة بن عبيد اللّه، كنت أريد أن أبدّيه </w:t>
      </w:r>
      <w:r>
        <w:rPr>
          <w:rStyle w:val="FootnoteAnchor"/>
          <w:rtl w:val="true"/>
        </w:rPr>
        <w:footnoteReference w:id="379"/>
      </w:r>
      <w:r>
        <w:rPr>
          <w:rFonts w:ascii="Amiri" w:hAnsi="Amiri" w:eastAsia="Amiri" w:cs="Amiri"/>
          <w:color w:val="111111"/>
          <w:sz w:val="28"/>
          <w:sz w:val="28"/>
          <w:szCs w:val="28"/>
          <w:rtl w:val="true"/>
          <w:lang w:bidi="ar-SA"/>
        </w:rPr>
        <w:t xml:space="preserve">مع الإبل، فلما كان بغلس أغار عبد الرّحمن بن عيينة على إبل رسول اللّه صلى اللّه عليه و سلم فقتل راعيها و خرج يطردها هو، و أناس </w:t>
      </w:r>
      <w:r>
        <w:rPr>
          <w:rStyle w:val="FootnoteAnchor"/>
          <w:rtl w:val="true"/>
        </w:rPr>
        <w:footnoteReference w:id="380"/>
      </w:r>
      <w:r>
        <w:rPr>
          <w:rFonts w:ascii="Amiri" w:hAnsi="Amiri" w:eastAsia="Amiri" w:cs="Amiri"/>
          <w:color w:val="111111"/>
          <w:sz w:val="28"/>
          <w:sz w:val="28"/>
          <w:szCs w:val="28"/>
          <w:rtl w:val="true"/>
          <w:lang w:bidi="ar-SA"/>
        </w:rPr>
        <w:t>معه في خيل،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اقعد على هذا الفرس فألحقه بطلحة و أخبر رسول اللّه صلى اللّه عليه و سلم أنه قد أغير على سرحه،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على تل فجعلت وجهي من قبل المدينة ثم ناديت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اتّبعت القوم مع سيفي و نبلي فجعلت أرميهم و أعقر بهم و ذلك حين يكثر الشجر، فإذا رجع إليّ‌ فارس جلست له في أصل الشجرة ثم رميت فلا يقبل عليّ‌ فارس إلاّ عقرت به، فجعلت أرميهم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الرضّع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فألحق برجل منهم فأرميه و هو على راحلة رحله فيقع سهمي في الرجل حتى انتظمت كتفه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أنا ابن الأكوع و اليوم يوم الرضع، فإذا كنت في الشجر أحرقتهم بالنبل، و إذا تضايقت الثنايا علوت الجبل </w:t>
      </w:r>
      <w:r>
        <w:rPr>
          <w:rStyle w:val="FootnoteAnchor"/>
          <w:rtl w:val="true"/>
        </w:rPr>
        <w:footnoteReference w:id="381"/>
      </w:r>
      <w:r>
        <w:rPr>
          <w:rFonts w:ascii="Amiri" w:hAnsi="Amiri" w:eastAsia="Amiri" w:cs="Amiri"/>
          <w:color w:val="111111"/>
          <w:sz w:val="28"/>
          <w:sz w:val="28"/>
          <w:szCs w:val="28"/>
          <w:rtl w:val="true"/>
          <w:lang w:bidi="ar-SA"/>
        </w:rPr>
        <w:t xml:space="preserve">فردأتهم بالحجارة، فما زال ذلك شأني و شأنهم أتبعهم، فارتجز حتى ما خلق اللّه شيئا من ظهر النبي صلى اللّه عليه و سلم إلاّ خلّفته وراء ظهري و استنقذته من أيديهم، ثم لم أزل أرميهم حتى ألقوا أكثر من ثلاثين رمحا، و أكثر من ثلاثين بردة يستخفّون </w:t>
      </w:r>
      <w:r>
        <w:rPr>
          <w:rStyle w:val="FootnoteAnchor"/>
          <w:rtl w:val="true"/>
        </w:rPr>
        <w:footnoteReference w:id="382"/>
      </w:r>
      <w:r>
        <w:rPr>
          <w:rFonts w:ascii="Amiri" w:hAnsi="Amiri" w:eastAsia="Amiri" w:cs="Amiri"/>
          <w:color w:val="111111"/>
          <w:sz w:val="28"/>
          <w:sz w:val="28"/>
          <w:szCs w:val="28"/>
          <w:rtl w:val="true"/>
          <w:lang w:bidi="ar-SA"/>
        </w:rPr>
        <w:t>منها، و لا يلقون من ذلك شيئا إلاّ جعلت عليه حجارة، و جمعت على طريق رسول اللّه صلى اللّه عليه و سلم حتى إذا امتد الضحى أتاهم عيينة بن بدر الفزاري مددا لهم و هم في ثنية ضيقة، ثم علوت الجبل فأنا فوقهم، 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من هذا البرح ما فارقنا بسحر حتى الآن، و أخذ كل شيء كان في أيدينا و جعله وراء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هذا يرى أن وراءه طلبا لقد ترككم، ليقم إليه نفر منكم، فقام إليه نفر منهم أربعة، فصعدوا في الجبل فلما أسمعتهم الصوت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الأكوع، و الذي كرم وجه محمّد صلى اللّه عليه و سلم لا يطلبني منكم رجل فيدركني و لا أطلبه فيفوتني،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 مقعدي ذلك حتى نظرت إلى فوارس رسول اللّه صلى اللّه عليه و سلم يتخللون </w:t>
      </w:r>
      <w:r>
        <w:rPr>
          <w:rStyle w:val="FootnoteAnchor"/>
          <w:rtl w:val="true"/>
        </w:rPr>
        <w:footnoteReference w:id="383"/>
      </w:r>
      <w:r>
        <w:rPr>
          <w:rFonts w:ascii="Amiri" w:hAnsi="Amiri" w:eastAsia="Amiri" w:cs="Amiri"/>
          <w:color w:val="111111"/>
          <w:sz w:val="28"/>
          <w:sz w:val="28"/>
          <w:szCs w:val="28"/>
          <w:rtl w:val="true"/>
          <w:lang w:bidi="ar-SA"/>
        </w:rPr>
        <w:t>الشجر، و إذا أولهم الأخرم الأسدي و على إثره أبو قتادة فارس رسول اللّه صلى اللّه عليه و سلم، و على إثر أبي قتادة المقداد الكندي، فولّى المشركون مدبرين، و أنزل من الجبل فأعرض للأخرم فآخذ عنان فرسه،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أخرم أنذر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آمن أن يقطعوك فائتد حتى يلحق رسول اللّه صلى اللّه عليه و سلم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سلمة إن كنت تؤمن باللّه و اليوم الآخر، و تعلم أن الجنة حق و النار حق، فلا تحل بيني و بين الشهادة،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فخلّيت عنان فرسه فيلحق بعبد الرّحمن بن عيينة و يعطف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الرّحمن فاختلفا طعنتين فعقر </w:t>
      </w:r>
      <w:r>
        <w:rPr>
          <w:rStyle w:val="FootnoteAnchor"/>
          <w:rtl w:val="true"/>
        </w:rPr>
        <w:footnoteReference w:id="385"/>
      </w:r>
      <w:r>
        <w:rPr>
          <w:rFonts w:ascii="Amiri" w:hAnsi="Amiri" w:eastAsia="Amiri" w:cs="Amiri"/>
          <w:color w:val="111111"/>
          <w:sz w:val="28"/>
          <w:sz w:val="28"/>
          <w:szCs w:val="28"/>
          <w:rtl w:val="true"/>
          <w:lang w:bidi="ar-SA"/>
        </w:rPr>
        <w:t>الأخرم بعبد الرّحمن و طعنه عبد الرّحمن فقتله، فتحول عبد الرّحمن على فرس الأخرم فيلحق أبو قتادة بعبد الرّحمن فاختلفا طعنتين فعقر بأبي قتادة، و قتله أبو قتادة، و تحول أبو قتادة على فرس الأخرم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خرجت أعدو في أثر القوم حتى ما أرى من غبار صحابة النبي صلى اللّه عليه و سلم شيئا و يعرضون قبيل غيبوبة الشمس إلى شعب فيه ماء يقال له ذو قرد </w:t>
      </w:r>
      <w:r>
        <w:rPr>
          <w:rStyle w:val="FootnoteAnchor"/>
          <w:rtl w:val="true"/>
        </w:rPr>
        <w:footnoteReference w:id="386"/>
      </w:r>
      <w:r>
        <w:rPr>
          <w:rFonts w:ascii="Amiri" w:hAnsi="Amiri" w:eastAsia="Amiri" w:cs="Amiri"/>
          <w:color w:val="111111"/>
          <w:sz w:val="28"/>
          <w:sz w:val="28"/>
          <w:szCs w:val="28"/>
          <w:rtl w:val="true"/>
          <w:lang w:bidi="ar-SA"/>
        </w:rPr>
        <w:t>فأرادوا أن يشربوا منه فأبصروني أعدو وراءهم فعطفوا عنه و أسندوا في الثنية ثنية ذي تير، و غربت الشمس فألحق رجلا فأرميه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 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يوم الرضع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ثكل أمي أ كوعي بكرة‌؟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عدو نفسه، و كان الذي رميته بكرة فاتبعته سهما آخر فعلق به سهمان و يخلفون فرسين، فجئت بهما أسوقهما إلى رسول اللّه صلى اللّه عليه و سلم، و هو على الماء الذي حلّيتهم </w:t>
      </w:r>
      <w:r>
        <w:rPr>
          <w:rStyle w:val="FootnoteAnchor"/>
          <w:rtl w:val="true"/>
        </w:rPr>
        <w:footnoteReference w:id="387"/>
      </w:r>
      <w:r>
        <w:rPr>
          <w:rFonts w:ascii="Amiri" w:hAnsi="Amiri" w:eastAsia="Amiri" w:cs="Amiri"/>
          <w:color w:val="111111"/>
          <w:sz w:val="28"/>
          <w:sz w:val="28"/>
          <w:szCs w:val="28"/>
          <w:rtl w:val="true"/>
          <w:lang w:bidi="ar-SA"/>
        </w:rPr>
        <w:t>عنه ذو قرد، فإذا نبي اللّه صلى اللّه عليه و سلم في خمس مائة، و إذا بلال قد نحر جزورا مما خلفت فهو يشوي لرسول اللّه صلى اللّه عليه و سلم من كبدها و سنامها،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خلّني فانتخب من أصحابك مائة فآخذ علىه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 بالعشوة فلا يبقى منهم مخبر إلاّ قتلته،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فاعلا ذلك يا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الذي أكرمك، فضحك رسول اللّه صلى اللّه عليه و سلم حتى رأيت نواجذه في ضوء النار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يقرون الآن </w:t>
      </w:r>
      <w:r>
        <w:rPr>
          <w:rStyle w:val="FootnoteAnchor"/>
          <w:rtl w:val="true"/>
        </w:rPr>
        <w:footnoteReference w:id="388"/>
      </w:r>
      <w:r>
        <w:rPr>
          <w:rFonts w:ascii="Amiri" w:hAnsi="Amiri" w:eastAsia="Amiri" w:cs="Amiri"/>
          <w:color w:val="111111"/>
          <w:sz w:val="28"/>
          <w:sz w:val="28"/>
          <w:szCs w:val="28"/>
          <w:rtl w:val="true"/>
          <w:lang w:bidi="ar-SA"/>
        </w:rPr>
        <w:t>بأرض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على فلان الغطفاني فنحر لهم جزورا فلما أخذوا يكشطون جلدها رأوا غبرة فتركوها و خرجوا هرابا فلما أصبحنا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فرساننا اليوم أبو قتادة، و خير رجالتنا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رسول اللّه صلى اللّه عليه و سلم سهم الراجل و الفارس جميعا، ثم أردفني وراءه على العضباء راجعين إلى المدينة، فلما كان بيننا و بينها قريبا من ضحوة، و في القوم رجل من الأنصار كان لا يسبق </w:t>
      </w:r>
      <w:r>
        <w:rPr>
          <w:rStyle w:val="FootnoteAnchor"/>
          <w:rtl w:val="true"/>
        </w:rPr>
        <w:footnoteReference w:id="389"/>
      </w:r>
      <w:r>
        <w:rPr>
          <w:rFonts w:ascii="Amiri" w:hAnsi="Amiri" w:eastAsia="Amiri" w:cs="Amiri"/>
          <w:color w:val="111111"/>
          <w:sz w:val="28"/>
          <w:sz w:val="28"/>
          <w:szCs w:val="28"/>
          <w:rtl w:val="true"/>
          <w:lang w:bidi="ar-SA"/>
        </w:rPr>
        <w:t>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مسابق‌؟ أ لا رجل يسابق إلى المدينة فأعاد ذلك مرارا و أنا وراء رسول اللّه صلى اللّه عليه و سلم مرد في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تكرم كريما و لا تهاب شريفا؟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خلني فلأسابق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إليك، فطفر عن راحلته و ثنيت رجليّ‌ و طفرت عن الناقة، ثم إني ربطت عليها شرفا أو شرفين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استبقيت نفسي، أي إني غدوت حتى ألحقه فأصكّ‌ بين كتفيه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 و اللّه أو كلمة 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أظن، حتى قدمنا المدينة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أنا محمّد بن سعد </w:t>
      </w:r>
      <w:r>
        <w:rPr>
          <w:rStyle w:val="FootnoteAnchor"/>
          <w:rtl w:val="true"/>
        </w:rPr>
        <w:footnoteReference w:id="391"/>
      </w:r>
      <w:r>
        <w:rPr>
          <w:rFonts w:ascii="Amiri" w:hAnsi="Amiri" w:eastAsia="Amiri" w:cs="Amiri"/>
          <w:color w:val="111111"/>
          <w:sz w:val="28"/>
          <w:sz w:val="28"/>
          <w:szCs w:val="28"/>
          <w:rtl w:val="true"/>
          <w:lang w:bidi="ar-SA"/>
        </w:rPr>
        <w:t xml:space="preserve">،أنا سعيد بن منصور، نا عطاف </w:t>
      </w:r>
      <w:r>
        <w:rPr>
          <w:rStyle w:val="FootnoteAnchor"/>
          <w:rtl w:val="true"/>
        </w:rPr>
        <w:footnoteReference w:id="392"/>
      </w:r>
      <w:r>
        <w:rPr>
          <w:rFonts w:ascii="Amiri" w:hAnsi="Amiri" w:eastAsia="Amiri" w:cs="Amiri"/>
          <w:color w:val="111111"/>
          <w:sz w:val="28"/>
          <w:sz w:val="28"/>
          <w:szCs w:val="28"/>
          <w:rtl w:val="true"/>
          <w:lang w:bidi="ar-SA"/>
        </w:rPr>
        <w:t xml:space="preserve">بن خالد، حدّثني عبد الرّحمن بن زيد </w:t>
      </w:r>
      <w:r>
        <w:rPr>
          <w:rStyle w:val="FootnoteAnchor"/>
          <w:rtl w:val="true"/>
        </w:rPr>
        <w:footnoteReference w:id="393"/>
      </w:r>
      <w:r>
        <w:rPr>
          <w:rFonts w:ascii="Amiri" w:hAnsi="Amiri" w:eastAsia="Amiri" w:cs="Amiri"/>
          <w:color w:val="111111"/>
          <w:sz w:val="28"/>
          <w:sz w:val="28"/>
          <w:szCs w:val="28"/>
          <w:rtl w:val="true"/>
          <w:lang w:bidi="ar-SA"/>
        </w:rPr>
        <w:t>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سلمة بن الأكوع بالرّبذة فأخرج إلينا يدا ضخمة كأنها 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بيدي هذه، فأخذنا يده فقبّلناها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الحمّاني عن عطاف، عن عبد الرّحمن بن عبد الملك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394"/>
      </w:r>
      <w:r>
        <w:rPr>
          <w:rFonts w:ascii="Amiri" w:hAnsi="Amiri" w:eastAsia="Amiri" w:cs="Amiri"/>
          <w:color w:val="111111"/>
          <w:sz w:val="28"/>
          <w:sz w:val="28"/>
          <w:szCs w:val="28"/>
          <w:rtl w:val="true"/>
          <w:lang w:bidi="ar-SA"/>
        </w:rPr>
        <w:t xml:space="preserve">،حدّثني أبي، نا يونس، نا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قال أبي، و قال غير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رزيق </w:t>
      </w:r>
      <w:r>
        <w:rPr>
          <w:rStyle w:val="FootnoteAnchor"/>
          <w:rtl w:val="true"/>
        </w:rPr>
        <w:footnoteReference w:id="395"/>
      </w:r>
      <w:r>
        <w:rPr>
          <w:rFonts w:ascii="Amiri" w:hAnsi="Amiri" w:eastAsia="Amiri" w:cs="Amiri"/>
          <w:color w:val="111111"/>
          <w:sz w:val="28"/>
          <w:sz w:val="28"/>
          <w:szCs w:val="28"/>
          <w:rtl w:val="true"/>
          <w:lang w:bidi="ar-SA"/>
        </w:rPr>
        <w:t>،أنه نزل بالرّبذة هو و أصحابه يريدون الحج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سلمة بن الأكوع صاحب رسول اللّه صلى اللّه عليه و سلم فأتيناه فسلّمنا عليه ثم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بيدي هذه، و أخرج لنا كفّه، كفا ضخمة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فقبّلنا كفيه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الصحيح في نسب عبد الرّحمن، فقد أخبرنا أبو عبد اللّه الحسين بن عبد الملك، أنا إبراهيم بن منصور، أنا أبو بكر بن المقرئ، نا أحمد بن الحسن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التّمّار، نا عطاف بن خالد المخزومي، عن عبد الرّحمن بن رزيق،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بيدي هذه رسول اللّه صلى اللّه عليه و سلم، فقبّلناها فلم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نا هارون بن عبد اللّه، نا هارون بن عبد اللّه بن الزبير، نا علي بن يزيد بن أبي حكيمة، حدّثني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رسول اللّه صلى اللّه عليه و سلم مرارا و مسح على وجهي مرارا، و استغفر لي مرارا، عدد ما في يدي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زكريا يحيى بن عبد الوهاب بن منده، و أبو علي الحسن بن أحمد،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96"/>
      </w:r>
      <w:r>
        <w:rPr>
          <w:rFonts w:ascii="Amiri" w:hAnsi="Amiri" w:eastAsia="Amiri" w:cs="Amiri"/>
          <w:color w:val="111111"/>
          <w:sz w:val="28"/>
          <w:sz w:val="28"/>
          <w:szCs w:val="28"/>
          <w:rtl w:val="true"/>
          <w:lang w:bidi="ar-SA"/>
        </w:rPr>
        <w:t xml:space="preserve">،نا سلمان بن أحمد الطّبراني، نا بشر بن موسى، نا الحميدي، نا علي بن يزيد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حكيمة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 نا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النبي صلى اللّه عليه و سلم مرارا و مسح رأسي مرارا، و استغفر لي و لذرّيّتي عدد ما بيدي من الأصابع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97"/>
      </w:r>
      <w:r>
        <w:rPr>
          <w:rFonts w:ascii="Amiri" w:hAnsi="Amiri" w:eastAsia="Amiri" w:cs="Amiri"/>
          <w:color w:val="111111"/>
          <w:sz w:val="28"/>
          <w:sz w:val="28"/>
          <w:szCs w:val="28"/>
          <w:rtl w:val="true"/>
          <w:lang w:bidi="ar-SA"/>
        </w:rPr>
        <w:t xml:space="preserve">،حدّثني أبي، نا حمّاد بن مسعدة،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أنه استأذن النبي صلى اللّه عليه و سلم في البدو فأذن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بن يعقوب، نا محمّد بن هارون، نا عمرو بن علي، نا حمّاد بن مسعدة، نا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رسول اللّه صلى اللّه عليه و سلم في البداوة فأذن لي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القطيعي، نا عبد اللّه </w:t>
      </w:r>
      <w:r>
        <w:rPr>
          <w:rStyle w:val="FootnoteAnchor"/>
          <w:rtl w:val="true"/>
        </w:rPr>
        <w:footnoteReference w:id="399"/>
      </w:r>
      <w:r>
        <w:rPr>
          <w:rFonts w:ascii="Amiri" w:hAnsi="Amiri" w:eastAsia="Amiri" w:cs="Amiri"/>
          <w:color w:val="111111"/>
          <w:sz w:val="28"/>
          <w:sz w:val="28"/>
          <w:szCs w:val="28"/>
          <w:rtl w:val="true"/>
          <w:lang w:bidi="ar-SA"/>
        </w:rPr>
        <w:t xml:space="preserve">،حدّثني أبي، نا يحيى بن غيلان، نا المفضّل،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بن أيوب، عن عبد الرّحمن بن حرملة، عن محمّد بن عبد اللّه بن الحصين، عن عمر بن عبد الرّحمن بن جرهد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يقول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معك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أنس بن مالك، و سلمة بن الأكوع،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سلمة فقد ارتدّ عن هجرته،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فإني سمعت رسول اللّه صلى اللّه عليه و سلم يقول لأسلم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ابدوا يا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نخاف أن نرتدّ بعد هجرتنا،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Style w:val="FootnoteAnchor"/>
          <w:rtl w:val="true"/>
        </w:rPr>
        <w:footnoteReference w:id="401"/>
      </w:r>
      <w:r>
        <w:rPr>
          <w:rFonts w:ascii="Amiri" w:hAnsi="Amiri" w:eastAsia="Amiri" w:cs="Amiri"/>
          <w:color w:val="111111"/>
          <w:sz w:val="28"/>
          <w:sz w:val="28"/>
          <w:szCs w:val="28"/>
          <w:rtl w:val="true"/>
          <w:lang w:bidi="ar-SA"/>
        </w:rPr>
        <w:t>مهاجرون حيث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رواه سعيد بن أبي مريم، عن يحيى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محمّد الخطيب، أنا محمّد بن الحسن بن محمّد، أنا أحمد بن الحسين النهاوندي، نا عبد اللّه بن محمّد بن عبد الرّحمن، نا محمّد بن إسماعيل البخاري، نا سعيد بن أبي مريم، نا يحيى بن أيوب، عن ابن حرملة، حدّثني محمّد بن عبد اللّه بن الحصين، سمع عمر بن عبد اللّه بن جرهد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بقي معكم من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أنس بن مالك، و سلمة بن الأكوع،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سلمة فقد ارتدّ عن هجرته،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ابدوا يا أسلم أنتم مهاجرون حيث كنتم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سلمة بن عمرو بن الأكوع أبو </w:t>
      </w:r>
      <w:r>
        <w:rPr>
          <w:rStyle w:val="FootnoteAnchor"/>
          <w:rtl w:val="true"/>
        </w:rPr>
        <w:footnoteReference w:id="402"/>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رواه المفضّل بن فضالة أيضا، عن يحيى بن أيوب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أنا الحسين بن علي، أنا أبو بكر القطيعي، نا عبد اللّه بن أحمد </w:t>
      </w:r>
      <w:r>
        <w:rPr>
          <w:rStyle w:val="FootnoteAnchor"/>
          <w:rtl w:val="true"/>
        </w:rPr>
        <w:footnoteReference w:id="403"/>
      </w:r>
      <w:r>
        <w:rPr>
          <w:rFonts w:ascii="Amiri" w:hAnsi="Amiri" w:eastAsia="Amiri" w:cs="Amiri"/>
          <w:color w:val="111111"/>
          <w:sz w:val="28"/>
          <w:sz w:val="28"/>
          <w:szCs w:val="28"/>
          <w:rtl w:val="true"/>
          <w:lang w:bidi="ar-SA"/>
        </w:rPr>
        <w:t xml:space="preserve">،حدّثني أبي، نا يحيى بن غيلان، نا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أيوب، عن عبد الرّحمن بن حرملة، عن سعيد بن إياس بن سلمة بن الأكوع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سلمة قدم المدينة فلقيه بريدة بن الحصيب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ارتددت </w:t>
      </w:r>
      <w:r>
        <w:rPr>
          <w:rStyle w:val="FootnoteAnchor"/>
          <w:rtl w:val="true"/>
        </w:rPr>
        <w:footnoteReference w:id="404"/>
      </w:r>
      <w:r>
        <w:rPr>
          <w:rFonts w:ascii="Amiri" w:hAnsi="Amiri" w:eastAsia="Amiri" w:cs="Amiri"/>
          <w:color w:val="111111"/>
          <w:sz w:val="28"/>
          <w:sz w:val="28"/>
          <w:szCs w:val="28"/>
          <w:rtl w:val="true"/>
          <w:lang w:bidi="ar-SA"/>
        </w:rPr>
        <w:t>عن هجرتك يا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إني في إذن من رسول اللّه صلى اللّه عليه و سلم، 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ابدوا يا أسلم، فتنسموا الرياح و اسكنوا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يا رسول اللّه أن يضرنا ذلك في هجرتنا،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مهاجرون حيث كنتم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إسحاق المسيبي، نا سليمان بن داود بن قيس، عن داود بن قيس، عن زيد بن أسلم، عن سلمة بن الأكوع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أحرس رسول اللّه صلى اللّه عليه و سلم فخرج رسول اللّه صلى اللّه عليه و سلم لبعض حاجته فاتكأ على يدي فمررنا برجل في المسجد رافعا صوته يصلّي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هذا مرائيا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يصلّي و يدعو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فرفص 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تنالوا هذا الأمر بالمغالبة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ليلة أخرى فوجدني فاتكأ على يدي فمررنا برجل يصلّي في المسجد رافعا صوته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عسى أن يكون هذا مرائيا،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انظر فإذا هو عبد اللّه ذو البجادين، و الآخر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بن عبد الرّحمن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بن يوسف، أنا أحمد بن محمّد بن عمر، نا أبو بكر بن أبي الدنيا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405"/>
      </w:r>
      <w:r>
        <w:rPr>
          <w:rFonts w:ascii="Amiri" w:hAnsi="Amiri" w:eastAsia="Amiri" w:cs="Amiri"/>
          <w:color w:val="111111"/>
          <w:sz w:val="28"/>
          <w:sz w:val="28"/>
          <w:szCs w:val="28"/>
          <w:rtl w:val="true"/>
          <w:lang w:bidi="ar-SA"/>
        </w:rPr>
        <w:t>،نا محمّد بن عمر، نا عبد الحميد بن جعفر عن أبيه عن زياد بن مينا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عباس و ابن عمر، و أبو سعيد الخدري، و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عمرو بن العاص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 اللّه، و رافع بن خديج، و سلمة بن الأكوع، و أبو واقد الليثي، و عبد اللّه بن بحينة مع أشباه لهم من أصحاب رسول اللّه صلى اللّه عليه و سلم يفتون بالمدينة، و يحدّثون عن رسول اللّه صلى اللّه عليه و سلم، من لدن توفي عثمان إلى أن توفوا، و الذين صارت إليهم الفتوى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عمر، و أبو سعيد الخدري، و أبو هريرة، 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عبد الرّحمن بن أحمد، أنا جعفر بن عبد اللّه، نا محمّد بن هارون، نا عمرو بن علي، نا عبد اللّه بن هارون، حدّثني أبي، عن محمّد بن إسحاق، نا عبادة بن الوليد بن عبادة بن الصامت، و كان من خيار الأنصار، و في بيوتهم الصالحة أن الحسن بن علي </w:t>
      </w:r>
      <w:r>
        <w:rPr>
          <w:rStyle w:val="FootnoteAnchor"/>
          <w:rtl w:val="true"/>
        </w:rPr>
        <w:footnoteReference w:id="406"/>
      </w:r>
      <w:r>
        <w:rPr>
          <w:rFonts w:ascii="Amiri" w:hAnsi="Amiri" w:eastAsia="Amiri" w:cs="Amiri"/>
          <w:color w:val="111111"/>
          <w:sz w:val="28"/>
          <w:sz w:val="28"/>
          <w:szCs w:val="28"/>
          <w:rtl w:val="true"/>
          <w:lang w:bidi="ar-SA"/>
        </w:rPr>
        <w:t>بن محمّد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سلمة بن الأكوع فلنسأله فإنه من صالحي أصحاب النبي صلى اللّه عليه و سلم القدم،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نريده فلقينا بالبلاط‍‌ عند دار مروان يقوده قائده، و كان قد كفّ‌ بصره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محمّد بن علي بن محمّد الخبّازي </w:t>
      </w:r>
      <w:r>
        <w:rPr>
          <w:rStyle w:val="FootnoteAnchor"/>
          <w:rtl w:val="true"/>
        </w:rPr>
        <w:footnoteReference w:id="408"/>
      </w:r>
      <w:r>
        <w:rPr>
          <w:rFonts w:ascii="Amiri" w:hAnsi="Amiri" w:eastAsia="Amiri" w:cs="Amiri"/>
          <w:color w:val="111111"/>
          <w:sz w:val="28"/>
          <w:sz w:val="28"/>
          <w:szCs w:val="28"/>
          <w:rtl w:val="true"/>
          <w:lang w:bidi="ar-SA"/>
        </w:rPr>
        <w:t>، و محمّد 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المكي الكشميهني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أيضا، أنا سعيد بن أحمد بن محمّد، أنا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مطر الفربري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محمّد الخطيب، أنا محمّد بن الحسن النهاوندي، أنا عبد اللّه بن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410"/>
      </w:r>
      <w:r>
        <w:rPr>
          <w:rFonts w:ascii="Amiri" w:hAnsi="Amiri" w:eastAsia="Amiri" w:cs="Amiri"/>
          <w:color w:val="111111"/>
          <w:sz w:val="28"/>
          <w:sz w:val="28"/>
          <w:szCs w:val="28"/>
          <w:rtl w:val="true"/>
          <w:lang w:bidi="ar-SA"/>
        </w:rPr>
        <w:t>،نا قتيبة، نا حاتم، 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بن عفان خرج سلمة بن الأكوع إلى الرّبذة و تزوج هناك امرأة و ولدت له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بها حتى قبل أن يموت بليال فنزل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أنا محمّد بن أحمد، 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الأكوع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أحمد بن محمّد بن الفضل، نا محمّد بن إسحاق، أخبرني أبو يونس،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الأكوع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ستين مات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خليفة في موضع آخر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سلمة بن الأكوع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الثاني هو الصحيح في وفاته، فقد قال خليفة فيما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أنا عمر بن أحمد بن إسحاق، نا خليفة بن خياط‍‌ </w:t>
      </w:r>
      <w:r>
        <w:rPr>
          <w:rStyle w:val="FootnoteAnchor"/>
          <w:rtl w:val="true"/>
        </w:rPr>
        <w:footnoteReference w:id="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أسلم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 وهب ابنا الأكوع، و اسم الأكوع سنان بن عبد اللّه بن قشير بن خزيمة بن مالك بن سلامان بن أسلم بن أفصى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مسلم، مات سنة أربع و سبعين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 w:name="pg11395_111169"/>
    </w:p>
    <w:p>
      <w:pPr>
        <w:pStyle w:val="BookText"/>
        <w:rPr/>
      </w:pPr>
      <w:bookmarkEnd w:id="52"/>
      <w:r>
        <w:rPr>
          <w:rFonts w:ascii="Amiri" w:hAnsi="Amiri" w:eastAsia="Amiri" w:cs="Amiri"/>
          <w:color w:val="111111"/>
          <w:sz w:val="28"/>
          <w:sz w:val="28"/>
          <w:szCs w:val="28"/>
          <w:rtl w:val="true"/>
          <w:lang w:bidi="ar-SA"/>
        </w:rPr>
        <w:t xml:space="preserve">أنا أحمد بن معروف، أنا الحسين بن محمّد، نا محمّد بن سعد </w:t>
      </w:r>
      <w:r>
        <w:rPr>
          <w:rStyle w:val="FootnoteAnchor"/>
          <w:rtl w:val="true"/>
        </w:rPr>
        <w:footnoteReference w:id="413"/>
      </w:r>
      <w:r>
        <w:rPr>
          <w:rFonts w:ascii="Amiri" w:hAnsi="Amiri" w:eastAsia="Amiri" w:cs="Amiri"/>
          <w:color w:val="111111"/>
          <w:sz w:val="28"/>
          <w:sz w:val="28"/>
          <w:szCs w:val="28"/>
          <w:rtl w:val="true"/>
          <w:lang w:bidi="ar-SA"/>
        </w:rPr>
        <w:t>،نا محمّد بن عمر، حدّثني عبد العزيز بن عقبة، عن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w:t>
      </w:r>
      <w:r>
        <w:rPr>
          <w:rStyle w:val="FootnoteAnchor"/>
          <w:rtl w:val="true"/>
        </w:rPr>
        <w:footnoteReference w:id="414"/>
      </w:r>
      <w:r>
        <w:rPr>
          <w:rFonts w:ascii="Amiri" w:hAnsi="Amiri" w:eastAsia="Amiri" w:cs="Amiri"/>
          <w:color w:val="111111"/>
          <w:sz w:val="28"/>
          <w:sz w:val="28"/>
          <w:szCs w:val="28"/>
          <w:rtl w:val="true"/>
          <w:lang w:bidi="ar-SA"/>
        </w:rPr>
        <w:t>سلمة بن الأكوع بالمدينة سنة أربع و سبعين، و هو ابن ثمانين سنة،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سلمة عن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بن إسحاق،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سلمة بن الأكوع، و يكنى أبا إياس سنة أربع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سنه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بكر محمّد بن عبد اللّه بن أبي عمرو، أنا أبو عبد اللّه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يكنى أبا إياس، و أبو سعيد الخدري، و ابن عمر ماتوا في عام واحد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قراتكين بن الأسعد</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،أنا الحسن بن علي الجوهري، أنا علي بن محمّد بن لؤلؤ، أنا محمّد بن الحسين بن شهريار، نا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رافع بن خديج و سلمة بن الأكوع، و أبو سعيد الخدري في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أخبرني عبد الرّحمن بن محمّد بن المغيرة،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فيها توفي سلمة بن الأكوع أبو إياس</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04601_73709187"/>
      <w:bookmarkStart w:id="54" w:name="_Toc19"/>
      <w:bookmarkEnd w:id="53"/>
      <w:r>
        <w:rPr/>
        <w:t>2621</w:t>
      </w:r>
      <w:r>
        <w:rPr>
          <w:rtl w:val="true"/>
        </w:rPr>
        <w:t xml:space="preserve"> - </w:t>
      </w:r>
      <w:r>
        <w:rPr>
          <w:rtl w:val="true"/>
        </w:rPr>
        <w:t>سلمة بن عمرو العقيلي</w:t>
      </w:r>
      <w:bookmarkEnd w:id="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 دمشق في أيام بني العباس، ولي القضاء بعد ثمامة بن يزيد الأزدي،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محمّد بن عبد اللّه بن لبيد، و ولي بعض الساحل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اللّه بن علي بن عبد اللّه بن العباس، و شدادا أبا عمار، و ربيعة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عن وجوده </w:t>
      </w:r>
      <w:r>
        <w:rPr>
          <w:rStyle w:val="FootnoteAnchor"/>
          <w:rtl w:val="true"/>
        </w:rPr>
        <w:footnoteReference w:id="416"/>
      </w:r>
      <w:r>
        <w:rPr>
          <w:rFonts w:ascii="Amiri" w:hAnsi="Amiri" w:eastAsia="Amiri" w:cs="Amiri"/>
          <w:color w:val="111111"/>
          <w:sz w:val="28"/>
          <w:sz w:val="28"/>
          <w:szCs w:val="28"/>
          <w:rtl w:val="true"/>
          <w:lang w:bidi="ar-SA"/>
        </w:rPr>
        <w:t>في آثار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بن حمزة، و علي بن حجر، و عبد الملك بن محمّد الصّغاني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علي الحداد في كتابه، أنا أبو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نا أحمد بن محمّد بن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الحداد، أنا أبو الحسن عبد الرّحمن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طاهر بن سهل، نا أبو محمّد عبد العزيز بن أحمد، أنا تمام بن محمّد، و أبو محمّد بن أبي نصر، و أبو الحسن عبد الوهاب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محمّد بن عيسى بن عبد الكريم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بن علاّن الحرّاني </w:t>
      </w:r>
      <w:r>
        <w:rPr>
          <w:rStyle w:val="FootnoteAnchor"/>
          <w:rtl w:val="true"/>
        </w:rPr>
        <w:footnoteReference w:id="41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الطّيّب محمّد بن أحمد بن حمدان بن عيسى الورّاق الربيعي </w:t>
      </w:r>
      <w:r>
        <w:rPr>
          <w:rStyle w:val="FootnoteAnchor"/>
          <w:rtl w:val="true"/>
        </w:rPr>
        <w:footnoteReference w:id="419"/>
      </w:r>
      <w:r>
        <w:rPr>
          <w:rFonts w:ascii="Amiri" w:hAnsi="Amiri" w:eastAsia="Amiri" w:cs="Amiri"/>
          <w:color w:val="111111"/>
          <w:sz w:val="28"/>
          <w:sz w:val="28"/>
          <w:szCs w:val="28"/>
          <w:rtl w:val="true"/>
          <w:lang w:bidi="ar-SA"/>
        </w:rPr>
        <w:t>،نا أحمد بن محمّد بن يحيى بن حمزة الحضرمي، حدّثني أبي عن أبيه، حدّثني سلمة بن عمرو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ديوان الزّهري بخطه حدّثني قانع </w:t>
      </w:r>
      <w:r>
        <w:rPr>
          <w:rStyle w:val="FootnoteAnchor"/>
          <w:rtl w:val="true"/>
        </w:rPr>
        <w:footnoteReference w:id="420"/>
      </w:r>
      <w:r>
        <w:rPr>
          <w:rFonts w:ascii="Amiri" w:hAnsi="Amiri" w:eastAsia="Amiri" w:cs="Amiri"/>
          <w:color w:val="111111"/>
          <w:sz w:val="28"/>
          <w:sz w:val="28"/>
          <w:szCs w:val="28"/>
          <w:rtl w:val="true"/>
          <w:lang w:bidi="ar-SA"/>
        </w:rPr>
        <w:t>،عن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منكم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علي بن الحسين بن سكينة </w:t>
      </w:r>
      <w:r>
        <w:rPr>
          <w:rStyle w:val="FootnoteAnchor"/>
          <w:rtl w:val="true"/>
        </w:rPr>
        <w:footnoteReference w:id="421"/>
      </w:r>
      <w:r>
        <w:rPr>
          <w:rFonts w:ascii="Amiri" w:hAnsi="Amiri" w:eastAsia="Amiri" w:cs="Amiri"/>
          <w:color w:val="111111"/>
          <w:sz w:val="28"/>
          <w:sz w:val="28"/>
          <w:szCs w:val="28"/>
          <w:rtl w:val="true"/>
          <w:lang w:bidi="ar-SA"/>
        </w:rPr>
        <w:t xml:space="preserve">، أنا محمّد بن عبد اللّه بن أحمد بن جامع الزهار، أنا أبو بكر محمّد بن الحسن بن إبراهيم بن نننل </w:t>
      </w:r>
      <w:r>
        <w:rPr>
          <w:rStyle w:val="FootnoteAnchor"/>
          <w:rtl w:val="true"/>
        </w:rPr>
        <w:footnoteReference w:id="422"/>
      </w:r>
      <w:r>
        <w:rPr>
          <w:rFonts w:ascii="Amiri" w:hAnsi="Amiri" w:eastAsia="Amiri" w:cs="Amiri"/>
          <w:color w:val="111111"/>
          <w:sz w:val="28"/>
          <w:sz w:val="28"/>
          <w:szCs w:val="28"/>
          <w:rtl w:val="true"/>
          <w:lang w:bidi="ar-SA"/>
        </w:rPr>
        <w:t>،أنا أحمد بن محمّد بن يحيى بن حمزة، نا يحيى، عن أبيه، نا سلمة بن عمرو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جراب محمّد بن مسلم الزّهري عن نافع عنم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الحنائي </w:t>
      </w:r>
      <w:r>
        <w:rPr>
          <w:rStyle w:val="FootnoteAnchor"/>
          <w:rtl w:val="true"/>
        </w:rPr>
        <w:footnoteReference w:id="423"/>
      </w:r>
      <w:r>
        <w:rPr>
          <w:rFonts w:ascii="Amiri" w:hAnsi="Amiri" w:eastAsia="Amiri" w:cs="Amiri"/>
          <w:color w:val="111111"/>
          <w:sz w:val="28"/>
          <w:sz w:val="28"/>
          <w:szCs w:val="28"/>
          <w:rtl w:val="true"/>
          <w:lang w:bidi="ar-SA"/>
        </w:rPr>
        <w:t>،و أبو الحسن الموازيني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الحسين بن الحسن بن محمّد، أنا أبو عبد اللّه محمّد بن علي بن أحمد بن المبارك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سبط‍‌ تكين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الحسن علي بن عبيد اللّه بن نصر بن الزّاغوني، أنا أبو طاهر محمّد بن أحمد بن محمّد بن أبي الصقر </w:t>
      </w:r>
      <w:r>
        <w:rPr>
          <w:rStyle w:val="FootnoteAnchor"/>
          <w:rtl w:val="true"/>
        </w:rPr>
        <w:footnoteReference w:id="42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محمّد بن أحمد بن محمّد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الموازيني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محمّد بن سليمان، نا أحمد بن محمّد، هو ابن يحيى بن حمزة، حدّثني أبي،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عمرو، و كان ثقة من أهل دمشق يحدث بحضرة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عبد اللّه بن علي بن عبد اللّه بن عباس بدمشق على باب الصغير صلّى على جنازة بعض ولد صالح بن علي فكبّر عليه خمسا ثم رفعت الجنازة، و وضعت جنازة أخرى فصلّى عليها عبد اللّه بن علي فكبّر عليها أربعا، ثم بسط‍‌ له بساط‍‌ فجلس عليه و الناس قيام بين يديه من بين هاشمي و أموي و عربي و مولى ما يقول لرجل منهم اجلس فقال له 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إنك كبّرت أربعا و خمسا، و أنت بين أعدائك من 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حدّثني أخواي محمّد و داود، ابنا علي بن عبد اللّه بن عباس، عن أبي و أبيهما علي، عن عبد اللّه بن عباس أنه كان يكبّر على الجنائز، و يكبّر أربعا و يكبّر خمسا و يقول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الأنصاري، أنا عبد العزيز بن أحمد التميمي، أنا تمام بن محمّد البجلي، أنا أبو عبد اللّه جعفر بن محمّد، نا أبو زرعة قال في الطبقة الثالثة في ذكر قضاة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سلمة بن عمر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منصور بنو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ابن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فضالة ثم من بعد فضالة أبو إدريس ثم زرعة بن ثوب، ثم عبد الرّحمن بن الخشخاش، ثم نمير، ثم يزيد بن أبي مالك، ثم الحارث بن يمجد </w:t>
      </w:r>
      <w:r>
        <w:rPr>
          <w:rStyle w:val="FootnoteAnchor"/>
          <w:rtl w:val="true"/>
        </w:rPr>
        <w:footnoteReference w:id="426"/>
      </w:r>
      <w:r>
        <w:rPr>
          <w:rFonts w:ascii="Amiri" w:hAnsi="Amiri" w:eastAsia="Amiri" w:cs="Amiri"/>
          <w:color w:val="111111"/>
          <w:sz w:val="28"/>
          <w:sz w:val="28"/>
          <w:szCs w:val="28"/>
          <w:rtl w:val="true"/>
          <w:lang w:bidi="ar-SA"/>
        </w:rPr>
        <w:t xml:space="preserve">،ثم سالم المحاربي، ثم محمّد بن لبيد الأسدي، ثم ثمامة بن يزيد الأزدي، ثم المساور الخراساني لأبي جعفر، ثم ثمامة بن يزيد بابنه </w:t>
      </w:r>
      <w:r>
        <w:rPr>
          <w:rStyle w:val="FootnoteAnchor"/>
          <w:rtl w:val="true"/>
        </w:rPr>
        <w:footnoteReference w:id="427"/>
      </w:r>
      <w:r>
        <w:rPr>
          <w:rFonts w:ascii="Amiri" w:hAnsi="Amiri" w:eastAsia="Amiri" w:cs="Amiri"/>
          <w:color w:val="111111"/>
          <w:sz w:val="28"/>
          <w:sz w:val="28"/>
          <w:szCs w:val="28"/>
          <w:rtl w:val="true"/>
          <w:lang w:bidi="ar-SA"/>
        </w:rPr>
        <w:t>ثم سلمة بن عمرو، ثم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محمّد بن أبي نصر، أنا أبو الميمون بن راشد، نا أبو زرعة </w:t>
      </w:r>
      <w:r>
        <w:rPr>
          <w:rStyle w:val="FootnoteAnchor"/>
          <w:rtl w:val="true"/>
        </w:rPr>
        <w:footnoteReference w:id="428"/>
      </w:r>
      <w:r>
        <w:rPr>
          <w:rFonts w:ascii="Amiri" w:hAnsi="Amiri" w:eastAsia="Amiri" w:cs="Amiri"/>
          <w:color w:val="111111"/>
          <w:sz w:val="28"/>
          <w:sz w:val="28"/>
          <w:szCs w:val="28"/>
          <w:rtl w:val="true"/>
          <w:lang w:bidi="ar-SA"/>
        </w:rPr>
        <w:t>،أنا أبو مسهر،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بن صالح أرسل إليه ينظر في دم قتيل،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الرزق و أنا انظر في الدماء؟ فقال الفضل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صالح بن علي أمير دمشق من قبل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أنا محمّد بن فيض،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في ولاية ابن الأشعث رد ثمامة على القضاء، ثم ولي سلمة بن عمرو العقيلي بعد ولاية صالح بن علي أيضا، ثم ولي بعد سلمة يحيى بن حمزة الحضرمي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طاهر، أنا أبو محمّد العدل، أنا أبو الميمون البجلي، نا أبو زرعة </w:t>
      </w:r>
      <w:r>
        <w:rPr>
          <w:rStyle w:val="FootnoteAnchor"/>
          <w:rtl w:val="true"/>
        </w:rPr>
        <w:footnoteReference w:id="429"/>
      </w:r>
      <w:r>
        <w:rPr>
          <w:rFonts w:ascii="Amiri" w:hAnsi="Amiri" w:eastAsia="Amiri" w:cs="Amiri"/>
          <w:color w:val="111111"/>
          <w:sz w:val="28"/>
          <w:sz w:val="28"/>
          <w:szCs w:val="28"/>
          <w:rtl w:val="true"/>
          <w:lang w:bidi="ar-SA"/>
        </w:rPr>
        <w:t>،أخبرني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عمرو القاضي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اللّه أبا فلان </w:t>
      </w:r>
      <w:r>
        <w:rPr>
          <w:rStyle w:val="FootnoteAnchor"/>
          <w:rtl w:val="true"/>
        </w:rPr>
        <w:footnoteReference w:id="430"/>
      </w:r>
      <w:r>
        <w:rPr>
          <w:rFonts w:ascii="Amiri" w:hAnsi="Amiri" w:eastAsia="Amiri" w:cs="Amiri"/>
          <w:color w:val="111111"/>
          <w:sz w:val="28"/>
          <w:sz w:val="28"/>
          <w:szCs w:val="28"/>
          <w:rtl w:val="true"/>
          <w:lang w:bidi="ar-SA"/>
        </w:rPr>
        <w:t>فإنه أول من زعم أن القرآن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5" w:name="pg11395_111173"/>
    </w:p>
    <w:p>
      <w:pPr>
        <w:pStyle w:val="Heading4"/>
        <w:numPr>
          <w:ilvl w:val="3"/>
          <w:numId w:val="1"/>
        </w:numPr>
        <w:rPr/>
      </w:pPr>
      <w:bookmarkStart w:id="56" w:name="__RefHeading___Toc604603_73709187"/>
      <w:bookmarkStart w:id="57" w:name="_Toc20"/>
      <w:bookmarkEnd w:id="55"/>
      <w:bookmarkEnd w:id="56"/>
      <w:r>
        <w:rPr/>
        <w:t>2622</w:t>
      </w:r>
      <w:r>
        <w:rPr>
          <w:rtl w:val="true"/>
        </w:rPr>
        <w:t xml:space="preserve"> - </w:t>
      </w:r>
      <w:r>
        <w:rPr>
          <w:rtl w:val="true"/>
        </w:rPr>
        <w:t>سلمة بن العيّار بن حصن بن عبد الرّحمن</w:t>
      </w:r>
      <w:bookmarkEnd w:id="57"/>
    </w:p>
    <w:p>
      <w:pPr>
        <w:pStyle w:val="BookText"/>
        <w:rPr/>
      </w:pPr>
      <w:r>
        <w:rPr>
          <w:rFonts w:ascii="Amiri" w:hAnsi="Amiri" w:eastAsia="Amiri" w:cs="Amiri"/>
          <w:color w:val="111111"/>
          <w:sz w:val="28"/>
          <w:sz w:val="28"/>
          <w:szCs w:val="28"/>
          <w:rtl w:val="true"/>
          <w:lang w:bidi="ar-SA"/>
        </w:rPr>
        <w:t xml:space="preserve">أبو مسلم الفزاري الدّمشقي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العيّار لقب، و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الزبير، و الأوزاعي، و موسى بن أبي عائشة، و مالك بن أنس، و عبد اللّه بن لهيعة، و ثور بن يزيد، و سعيد بن عبد العزيز، و جرير بن حازم، و عبد اللّه بن شوذب، و جعفر بن برقان، و عاصم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اللّه بن يوسف، و إسحاق بن سعيد بن الأركون </w:t>
      </w:r>
      <w:r>
        <w:rPr>
          <w:rStyle w:val="FootnoteAnchor"/>
          <w:rtl w:val="true"/>
        </w:rPr>
        <w:footnoteReference w:id="432"/>
      </w:r>
      <w:r>
        <w:rPr>
          <w:rFonts w:ascii="Amiri" w:hAnsi="Amiri" w:eastAsia="Amiri" w:cs="Amiri"/>
          <w:color w:val="111111"/>
          <w:sz w:val="28"/>
          <w:sz w:val="28"/>
          <w:szCs w:val="28"/>
          <w:rtl w:val="true"/>
          <w:lang w:bidi="ar-SA"/>
        </w:rPr>
        <w:t>،و مروان الطّاطري، و أبو مسهر، و سيف بن عبيد اللّه، و محمّد بن حمير الحمصي، و عبيد اللّه بن حفص بن أبي مروان العبسي، و أبو حفص عبد الملك بن سالم الأردني، و أبو البختري وهب بن وهب القاضي،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القاضي أبو عمر القاسم بن جعفر بن عبد الواحد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أبو الحسن علي بن إسحاق المادرائي </w:t>
      </w:r>
      <w:r>
        <w:rPr>
          <w:rStyle w:val="FootnoteAnchor"/>
          <w:rtl w:val="true"/>
        </w:rPr>
        <w:footnoteReference w:id="433"/>
      </w:r>
      <w:r>
        <w:rPr>
          <w:rFonts w:ascii="Amiri" w:hAnsi="Amiri" w:eastAsia="Amiri" w:cs="Amiri"/>
          <w:color w:val="111111"/>
          <w:sz w:val="28"/>
          <w:sz w:val="28"/>
          <w:szCs w:val="28"/>
          <w:rtl w:val="true"/>
          <w:lang w:bidi="ar-SA"/>
        </w:rPr>
        <w:t>،نا محمّد بن إسحاق الصّغاني، ثنا عبد اللّه بن يوسف، نا سلمة بن العيّار،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مالكا يحدث عن الأوزاعي، عن الزّهري، عن عروة، عن عائشة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بكر محمّد بن الحسين المقرئ، أنا أبو الغنائم بن المأمون، أنا أبو القاسم بن حبابة، نا يحيى بن محمّد بن صاعد، نا محمّد بن إسحاق، و إسحاق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فذكره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عبد اللّه الحسين بن محمّد بن أبي الرضا، أنبأ تمام بن محمّد، أنا أبو الطّيّب بن الحوراني، نا إسحاق بن سيار النّصيبي، نا </w:t>
      </w:r>
    </w:p>
    <w:p>
      <w:pPr>
        <w:pStyle w:val="BookText"/>
        <w:rPr/>
      </w:pPr>
      <w:r>
        <w:rPr>
          <w:rFonts w:ascii="Amiri" w:hAnsi="Amiri" w:eastAsia="Amiri" w:cs="Amiri"/>
          <w:color w:val="111111"/>
          <w:sz w:val="28"/>
          <w:sz w:val="28"/>
          <w:szCs w:val="28"/>
          <w:rtl w:val="true"/>
          <w:lang w:bidi="ar-SA"/>
        </w:rPr>
        <w:t>عبد اللّه بن يوسف التّنّيسي، نا سلمة بن العيّار، عن مالك بن أنس، عن الأوزاعي،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w:t>
      </w:r>
      <w:r>
        <w:rPr>
          <w:rStyle w:val="FootnoteAnchor"/>
          <w:rtl w:val="true"/>
        </w:rPr>
        <w:footnoteReference w:id="434"/>
      </w:r>
      <w:r>
        <w:rPr>
          <w:rFonts w:ascii="Amiri" w:hAnsi="Amiri" w:eastAsia="Amiri" w:cs="Amiri"/>
          <w:color w:val="111111"/>
          <w:sz w:val="28"/>
          <w:sz w:val="28"/>
          <w:szCs w:val="28"/>
          <w:rtl w:val="true"/>
          <w:lang w:bidi="ar-SA"/>
        </w:rPr>
        <w:t xml:space="preserve">العزيز بن أحمد، أنا تمام بن محمّد، أنا محمّد بن محمّد بن عبد الحميد بن خالد الفزاري، نا أبو الحسن أحمد بن أنس بن مالك، نا أبو مسلمة إسحاق بن سعيد بن الأركون، عن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سلمة بن العيّار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لهيعة، عن مشرح بن هاعان،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خالصة اللّه فمن نصب لها حربا أو من حاربها سلب، و من أرادها بسوء خزي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العيّار أو عيزار الفزاري أبو مسلم، سمع مالك عن الأوزاعي، عن الزهري، عن عروة، عن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لنا عبد اللّه بن يوسف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اسم أبيه، وهم من البخاري، و هو ابن العيار،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العيّار أبو مسلم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الأوزاعي، و مالك بن أنس، و ثور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مروان بن محمّد الطّاطري، و أبو مسهر، و عبد اللّه بن يوسف التّنّيسي،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الأنصاري، أنا أبو محمّد التميمي، أنا أبو القاسم البجلي، أنا أبو عبد اللّه الكندي، نا أبو زرعة النّصري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مسلم سلمة بن العيّار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العيّار الفزاري، سمع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أيضا، عن محمّد بن أحمد بن محمّد، أنا هبة اللّه بن إبراهيم بن عمر، نا أحمد بن محمّد بن إسماعيل، 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العيّار، يحدث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أنبأ أبو أحمد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المحدثين سلمة بن 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غير معجمة و تحت الياء نقطتان و آخر الاسم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مسلم، روى عن الأوزاعي، و مالك بن أنس، و ثور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مروان بن محمّد، و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سلمة بن أحمد الفزاري، سكن دمشق، و بها عقبه و داره يعرف بابن العيّار، و العيّار لقب، سمع مالك بن أنس، و أبا عمرو الأوزاعي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محمّد بقية بن الوليد الكلاعي، و أبو محمّد عبد اللّه بن يوسف التّنّيسي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أحمد بن عمير، نا أبو هبيرة محمّد بن أبي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العيّار، و هو سلمة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فيما قرأت عليه عن أبي الفتح بن المحاملي،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عيار، فهو سلمة بن العيار، يكنى أبا مسلم، حدّث عن الأوزاعي و مالك بن أنس، و سعيد بن عبد العزيز و غيرهم، روى عنه عبد اللّه بن يوسف التنيسي و سيف بن عبيد اللّه و إسحاق بن سعيد بن أركون، و عبيد اللّه بن حفص الثرواني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القرشي، نا نصر بن إبراهيم الزاهد، 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عيّار بالعين و الراء و مهملتين و تشديد الياء المعجمة من تحت باثنتين هو سلمة بن العيار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عيار بفتح العين المهملة و تشديد الياء المعجمة باثنتين من تحتها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العيار أبو مسلم، حدّث عن الأوزاعي و مالك بن أنس و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يوسف التنيسي و سيف بن عبيد اللّه و إسحاق بن سعيد بن أركون و عبيد اللّه بن جعفر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الثرواني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محمّد بن إبراهيم بن محمّد بن أيمن الدّينوري، و نحن نسمع، عن أبي الحسن علي بن موسى بن السمسار </w:t>
      </w:r>
      <w:r>
        <w:rPr>
          <w:rStyle w:val="FootnoteAnchor"/>
          <w:rtl w:val="true"/>
        </w:rPr>
        <w:footnoteReference w:id="440"/>
      </w:r>
      <w:r>
        <w:rPr>
          <w:rFonts w:ascii="Amiri" w:hAnsi="Amiri" w:eastAsia="Amiri" w:cs="Amiri"/>
          <w:color w:val="111111"/>
          <w:sz w:val="28"/>
          <w:sz w:val="28"/>
          <w:szCs w:val="28"/>
          <w:rtl w:val="true"/>
          <w:lang w:bidi="ar-SA"/>
        </w:rPr>
        <w:t>،نا أبو سليمان بن زبر، أنا أبي أبو محمّد، نا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أصحاب الأوزاعي الذي سمعوا منه،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السّمط‍‌، و سلمة بن العيّار، و كانا ورعين فاضلين صحيحي الحفظ‍‌ على حال تقلل ما تلبسا بشيء من الدنيا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مات سلمة بن العيّار في سنة ثمان و ستين و مائتين </w:t>
      </w:r>
      <w:r>
        <w:rPr>
          <w:rStyle w:val="FootnoteAnchor"/>
          <w:rtl w:val="true"/>
        </w:rPr>
        <w:footnoteReference w:id="442"/>
      </w:r>
      <w:r>
        <w:rPr>
          <w:rFonts w:ascii="Amiri" w:hAnsi="Amiri" w:eastAsia="Amiri" w:cs="Amiri"/>
          <w:color w:val="111111"/>
          <w:sz w:val="28"/>
          <w:sz w:val="28"/>
          <w:szCs w:val="28"/>
          <w:rtl w:val="true"/>
          <w:lang w:bidi="ar-SA"/>
        </w:rPr>
        <w:t>،و سلمة بن العيّار من موالي بني فزارة، و أبوه العيّار بن الحصين بن مسلم، مولى كعب بن عبد الرّحمن بن مسعود الفزاري، و كان عبد الرّحمن من أشراف قومه، كذا في الأصل و مائتين، و صوابه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الكناني، أنا أبو محمّد بن أبي نصر، أنا أبو الميمون، نا أبو زرعة </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سلمة بن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 قديما و قد رأيته في حمام الرّاهب،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الفضل المقدسي، عن أبي حاتم بن حبان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أهل الشام و عبّادهم و لكنه مات و هو شاب، و كل شيء حدّث في الدنيا لا يكون عشرة أحاديث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عن يزيد بن محمّد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سلمة بن العيّار من كبار أصحاب الأوزاعي إلاّ أنه مات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النسيب، نا أبو بكر أحمد بن علي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الرّحمن بن عثمان الدمشقي، و حدّثنا عبد العزيز بن أبي طاهر الصوفي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محمّد بن الأكفاني، نا عبد العزيز بن أبي طاهر، أنا عبد الرّحمن بن عثمان، أنا أبو الميمون عبد الرّحمن بن عبد اللّه بن راشد البجلي، نا أبو زرعة عبد الرّحمن بن عمرو </w:t>
      </w:r>
      <w:r>
        <w:rPr>
          <w:rStyle w:val="FootnoteAnchor"/>
          <w:rtl w:val="true"/>
        </w:rPr>
        <w:footnoteReference w:id="445"/>
      </w:r>
      <w:r>
        <w:rPr>
          <w:rFonts w:ascii="Amiri" w:hAnsi="Amiri" w:eastAsia="Amiri" w:cs="Amiri"/>
          <w:color w:val="111111"/>
          <w:sz w:val="28"/>
          <w:sz w:val="28"/>
          <w:szCs w:val="28"/>
          <w:rtl w:val="true"/>
          <w:lang w:bidi="ar-SA"/>
        </w:rPr>
        <w:t>،حدّثني ابن لسلمة بن العيّار لقيته مع أبي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لسلمة بن العيّار،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مات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ثلاث و ستين و مائة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عبد العزيز، أنا عبد الرّحمن، أنا عبد </w:t>
      </w:r>
      <w:r>
        <w:rPr>
          <w:rStyle w:val="FootnoteAnchor"/>
          <w:rtl w:val="true"/>
        </w:rPr>
        <w:footnoteReference w:id="446"/>
      </w:r>
      <w:r>
        <w:rPr>
          <w:rFonts w:ascii="Amiri" w:hAnsi="Amiri" w:eastAsia="Amiri" w:cs="Amiri"/>
          <w:color w:val="111111"/>
          <w:sz w:val="28"/>
          <w:sz w:val="28"/>
          <w:szCs w:val="28"/>
          <w:rtl w:val="true"/>
          <w:lang w:bidi="ar-SA"/>
        </w:rPr>
        <w:t>الرّحمن، نا</w:t>
      </w:r>
      <w:r>
        <w:rPr>
          <w:rFonts w:eastAsia="Amiri" w:cs="Amiri" w:ascii="Amiri" w:hAnsi="Amiri"/>
          <w:color w:val="111111"/>
          <w:sz w:val="28"/>
          <w:szCs w:val="28"/>
          <w:rtl w:val="true"/>
          <w:lang w:bidi="ar-SA"/>
        </w:rPr>
        <w:t xml:space="preserve">». </w:t>
      </w:r>
      <w:bookmarkStart w:id="58" w:name="pg11395_111178"/>
    </w:p>
    <w:p>
      <w:pPr>
        <w:pStyle w:val="BookText"/>
        <w:rPr/>
      </w:pPr>
      <w:bookmarkEnd w:id="58"/>
      <w:r>
        <w:rPr>
          <w:rFonts w:ascii="Amiri" w:hAnsi="Amiri" w:eastAsia="Amiri" w:cs="Amiri"/>
          <w:color w:val="111111"/>
          <w:sz w:val="28"/>
          <w:sz w:val="28"/>
          <w:szCs w:val="28"/>
          <w:rtl w:val="true"/>
          <w:lang w:bidi="ar-SA"/>
        </w:rPr>
        <w:t xml:space="preserve">عبد الرّحمن </w:t>
      </w:r>
      <w:r>
        <w:rPr>
          <w:rStyle w:val="FootnoteAnchor"/>
          <w:rtl w:val="true"/>
        </w:rPr>
        <w:footnoteReference w:id="447"/>
      </w:r>
      <w:r>
        <w:rPr>
          <w:rFonts w:ascii="Amiri" w:hAnsi="Amiri" w:eastAsia="Amiri" w:cs="Amiri"/>
          <w:color w:val="111111"/>
          <w:sz w:val="28"/>
          <w:sz w:val="28"/>
          <w:szCs w:val="28"/>
          <w:rtl w:val="true"/>
          <w:lang w:bidi="ar-SA"/>
        </w:rPr>
        <w:t>،حدّثني محمّد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بن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قديما،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سلمة بن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ثلاث و ستين و مائة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04605_73709187"/>
      <w:bookmarkStart w:id="60" w:name="_Toc21"/>
      <w:bookmarkEnd w:id="59"/>
      <w:r>
        <w:rPr/>
        <w:t>2623</w:t>
      </w:r>
      <w:r>
        <w:rPr>
          <w:rtl w:val="true"/>
        </w:rPr>
        <w:t xml:space="preserve"> - </w:t>
      </w:r>
      <w:r>
        <w:rPr>
          <w:rtl w:val="true"/>
        </w:rPr>
        <w:t>سلمة بن كلثوم الكندي</w:t>
      </w:r>
      <w:bookmarkEnd w:id="60"/>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كلثوم الكندي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الأوزاعي، و صفوان بن عمرو، و جعفر بن برقان، و إبراهيم بن أدهم، و يزيد بن السمط‍‌، و أبي مهدي يزيد بن سنان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توبة الربيع بن نافع، و يحيى بن صالح الوحّاظي، و شهاب بن حراش </w:t>
      </w:r>
      <w:r>
        <w:rPr>
          <w:rStyle w:val="FootnoteAnchor"/>
          <w:rtl w:val="true"/>
        </w:rPr>
        <w:footnoteReference w:id="449"/>
      </w:r>
      <w:r>
        <w:rPr>
          <w:rFonts w:ascii="Amiri" w:hAnsi="Amiri" w:eastAsia="Amiri" w:cs="Amiri"/>
          <w:color w:val="111111"/>
          <w:sz w:val="28"/>
          <w:sz w:val="28"/>
          <w:szCs w:val="28"/>
          <w:rtl w:val="true"/>
          <w:lang w:bidi="ar-SA"/>
        </w:rPr>
        <w:t>،و نسبه إلى حمص، و عثمان بن سعيد بن كثير بن دينار، و محمّد بن حمير، و أبو يحيى عبد الحميد بن إبراهيم الحضرمي، و سلامة بن عبد العزيز اللاّحوني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طاهر المقدسي سلمة بن كلثوم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بن محمّد، أنا أبو سعد محمّد بن عبد الرّحمن، أنا أبو سعيد أحمد بن محمّد بن إبراهيم الحوري الفقيه، نا أبو بكر محمّد بن حمدون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محمّد بن منده، أنا سعيد بن يزيد الحمصي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عتبة أحمد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جبير، نا سلمة بن كلثوم، عن يزيد بن السمط‍‌، عن الحكم بن سعد، عن ربيعة بن أبي عبد الرّحمن، عن أنس بن مالك، عن رسول اللّه صلى اللّه عليه و سلم أنه بصق و هو يصلّي و نعليه في رجليه، فدلك بزاقه بنعله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زاهر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حسنون النّرسي، أنا موسى بن عيسى بن عبد اللّه السراج، نا عبد اللّه بن أبي داود، نا العباس بن الوليد بن صبح الخلاّل، نا يحيى بن صالح، نا سلمة بن كلثوم، نا الأوزاعي، أخبرني يحيى بن أبي كثير، عن أبي سلمة، عن أبي هريرة أن رسول اللّه صلى اللّه عليه و سلم صلى على جنازة فكبّر عليها أربعا، ثم أتى قبر الميت فجثا </w:t>
      </w:r>
      <w:r>
        <w:rPr>
          <w:rStyle w:val="FootnoteAnchor"/>
          <w:rtl w:val="true"/>
        </w:rPr>
        <w:footnoteReference w:id="450"/>
      </w:r>
      <w:r>
        <w:rPr>
          <w:rFonts w:ascii="Amiri" w:hAnsi="Amiri" w:eastAsia="Amiri" w:cs="Amiri"/>
          <w:color w:val="111111"/>
          <w:sz w:val="28"/>
          <w:sz w:val="28"/>
          <w:szCs w:val="28"/>
          <w:rtl w:val="true"/>
          <w:lang w:bidi="ar-SA"/>
        </w:rPr>
        <w:t>عليه من قبل رأسه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 و ليس يروى عن النبي صلى اللّه عليه و سلم حديث صحيح أنه كبّر على جنازة أربعا إلاّ هذا، و لم يروه إلاّ سلمة بن كلثوم، إنما يروى عن النبي صلى اللّه عليه و سلم أنه كبّر على النجاشي أربعا، و أنه صلى على قبر فكبّر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الأكفاني، و أبو الحسين محمّد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عبيد اللّه بن عمر بن أحمد الواعظ‍‌، نا أبي، نا محمّد بن العباس بن شجاع، نا أيوب بن سليمان، نا عبد الحميد بن إبراهيم أبو تقي، نا سلمة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الرجل و ما يلحن حرفا و عمله لحن كله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طاهر يحيى بن محمّد بن أحمد، و أبو محمّد علي بن عبد القاهر بن الخضر، و أبو بكر محمّد بن الحسين بن المزرفي </w:t>
      </w:r>
      <w:r>
        <w:rPr>
          <w:rStyle w:val="FootnoteAnchor"/>
          <w:rtl w:val="true"/>
        </w:rPr>
        <w:footnoteReference w:id="451"/>
      </w:r>
      <w:r>
        <w:rPr>
          <w:rFonts w:ascii="Amiri" w:hAnsi="Amiri" w:eastAsia="Amiri" w:cs="Amiri"/>
          <w:color w:val="111111"/>
          <w:sz w:val="28"/>
          <w:sz w:val="28"/>
          <w:szCs w:val="28"/>
          <w:rtl w:val="true"/>
          <w:lang w:bidi="ar-SA"/>
        </w:rPr>
        <w:t xml:space="preserve">،و أبو حازم محمّد بن محمّد بن الفراء، و أبو الفرج هبة اللّه بن محمّد بن علي، و أبو غالب محمّد بن علي المكبّر، و أبو عبد اللّه محمّد بن محمّد بن أحمد بن السلال </w:t>
      </w:r>
      <w:r>
        <w:rPr>
          <w:rStyle w:val="FootnoteAnchor"/>
          <w:rtl w:val="true"/>
        </w:rPr>
        <w:footnoteReference w:id="452"/>
      </w:r>
      <w:r>
        <w:rPr>
          <w:rFonts w:ascii="Amiri" w:hAnsi="Amiri" w:eastAsia="Amiri" w:cs="Amiri"/>
          <w:color w:val="111111"/>
          <w:sz w:val="28"/>
          <w:sz w:val="28"/>
          <w:szCs w:val="28"/>
          <w:rtl w:val="true"/>
          <w:lang w:bidi="ar-SA"/>
        </w:rPr>
        <w:t>،و أبو عبد اللّه محمّد بن أحمد بن أبي الفتح الطرائفي، و أبو نصر محمّد بن سعد بن الفرج المؤدب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الفضل عبيد اللّه بن عبد الرّحمن الزّهري، نا جعفر بن محمّد بن الحسن الفريابي، نا عبد الرّحمن بن حبيب الفريابي، نا بقية بن الوليد، نا سلمة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عمرو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يقلّ‌ الكلام و يكثر العمل، و إنّ‌ المنافق يكثر الكلام و يقلّ‌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1" w:name="pg11395_111180"/>
    </w:p>
    <w:p>
      <w:pPr>
        <w:pStyle w:val="BookText"/>
        <w:rPr/>
      </w:pPr>
      <w:bookmarkEnd w:id="61"/>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ذكر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كلثوم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الأوزاعي، روى عنه أبو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بن نافع، و يحيى بن صالح الوحّاظي،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صفوان بن عمرو، و جعفر بن برقان، و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عثمان بن سعيد بن كثير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أبو محمّد العدل، أنا أبو ميمون، نا أبو زرعة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سلمة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يقاس بالأوزاعي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بن خيرون، أنا أبو بكر الخطيب، أنا ابن رزق، أنا ابن سلم، نا الأبّار، نا الحسن بن علي، نا أبو توبة، نا سلمة بن كلثوم، و كان من العابدين، و لم يكن في أصحاب الأوزاعي أهيا </w:t>
      </w:r>
      <w:r>
        <w:rPr>
          <w:rStyle w:val="FootnoteAnchor"/>
          <w:rtl w:val="true"/>
        </w:rPr>
        <w:footnoteReference w:id="456"/>
      </w:r>
      <w:r>
        <w:rPr>
          <w:rFonts w:ascii="Amiri" w:hAnsi="Amiri" w:eastAsia="Amiri" w:cs="Amiri"/>
          <w:color w:val="111111"/>
          <w:sz w:val="28"/>
          <w:sz w:val="28"/>
          <w:szCs w:val="28"/>
          <w:rtl w:val="true"/>
          <w:lang w:bidi="ar-SA"/>
        </w:rPr>
        <w:t>منه، فذكر حكاية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04607_73709187"/>
      <w:bookmarkStart w:id="63" w:name="_Toc22"/>
      <w:bookmarkEnd w:id="62"/>
      <w:r>
        <w:rPr/>
        <w:t>2624</w:t>
      </w:r>
      <w:r>
        <w:rPr>
          <w:rtl w:val="true"/>
        </w:rPr>
        <w:t xml:space="preserve"> - </w:t>
      </w:r>
      <w:r>
        <w:rPr>
          <w:rtl w:val="true"/>
        </w:rPr>
        <w:t>سلمة بن كهيل</w:t>
      </w:r>
      <w:bookmarkEnd w:id="63"/>
    </w:p>
    <w:p>
      <w:pPr>
        <w:pStyle w:val="BookText"/>
        <w:rPr/>
      </w:pPr>
      <w:r>
        <w:rPr>
          <w:rFonts w:ascii="Amiri" w:hAnsi="Amiri" w:eastAsia="Amiri" w:cs="Amiri"/>
          <w:color w:val="111111"/>
          <w:sz w:val="28"/>
          <w:sz w:val="28"/>
          <w:szCs w:val="28"/>
          <w:rtl w:val="true"/>
          <w:lang w:bidi="ar-SA"/>
        </w:rPr>
        <w:t xml:space="preserve">أبو يحيى الحضرمي ثم التّنعي </w:t>
      </w:r>
      <w:r>
        <w:rPr>
          <w:rStyle w:val="FootnoteAnchor"/>
          <w:rtl w:val="true"/>
        </w:rPr>
        <w:footnoteReference w:id="457"/>
      </w:r>
      <w:r>
        <w:rPr>
          <w:rFonts w:ascii="Amiri" w:hAnsi="Amiri" w:eastAsia="Amiri" w:cs="Amiri"/>
          <w:color w:val="111111"/>
          <w:sz w:val="28"/>
          <w:sz w:val="28"/>
          <w:szCs w:val="28"/>
          <w:rtl w:val="true"/>
          <w:lang w:bidi="ar-SA"/>
        </w:rPr>
        <w:t xml:space="preserve">الكوفي </w:t>
      </w:r>
      <w:r>
        <w:rPr>
          <w:rStyle w:val="FootnoteAnchor"/>
          <w:rtl w:val="true"/>
        </w:rPr>
        <w:footnoteReference w:id="4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جندب بن عبد اللّه البجلي، و أبي جحيفة السّوائي، و أبي </w:t>
      </w:r>
    </w:p>
    <w:p>
      <w:pPr>
        <w:pStyle w:val="BookText"/>
        <w:rPr/>
      </w:pPr>
      <w:r>
        <w:rPr>
          <w:rFonts w:ascii="Amiri" w:hAnsi="Amiri" w:eastAsia="Amiri" w:cs="Amiri"/>
          <w:color w:val="111111"/>
          <w:sz w:val="28"/>
          <w:sz w:val="28"/>
          <w:szCs w:val="28"/>
          <w:rtl w:val="true"/>
          <w:lang w:bidi="ar-SA"/>
        </w:rPr>
        <w:t>الطّفيل، و أبي وائل، و أبي الأحوص، و أبي الزعراء، و علقمة بن وائل، و الشعبي، و حبّة العرني، و ذرّ بن عبد اللّه الهمداني، و حجيّة بن عدي، و عيسى بن عاصم الأسدي، و الحسن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منصور، و الأعمش، و شعبة، و مسعر، و الثوري، و القاسم بن حبيب، و الوليد بن حرب، و ابنه يحيى بن سلمة، و قيس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سلمة بن كهيل، و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المرأة، ضربها يوم الخميس و رجمها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 رجمتها بسنّة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القاسم، حدّثني محمّد بن ميمون الخياط‍‌، نا سفيان، نا الوليد بن حرب،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جندب و لم أسمع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سمع اللّه به</w:t>
      </w:r>
      <w:r>
        <w:rPr>
          <w:rFonts w:eastAsia="IRNazanin" w:cs="IRNazanin"/>
          <w:color w:val="111111"/>
          <w:sz w:val="28"/>
          <w:szCs w:val="28"/>
          <w:rtl w:val="true"/>
          <w:lang w:bidi="fa-IR"/>
        </w:rPr>
        <w:t>»[</w:t>
      </w:r>
      <w:r>
        <w:rPr>
          <w:rFonts w:eastAsia="IRNazanin" w:cs="IRNazanin"/>
          <w:color w:val="111111"/>
          <w:sz w:val="28"/>
          <w:szCs w:val="28"/>
          <w:lang w:bidi="fa-IR"/>
        </w:rPr>
        <w:t>4893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و أبو الليث أسد بن القاسم الحلبي،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جعفر بن محمّد التميمي المؤذن، نا أبو الحسن محمّد بن أحمد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هارون الأنصاري، نا محمّد بن أحمد المصري، نا صالح، نا معاذ بن أسد الحرّاني، نا الفضل بن موسى الشّيباني، نا الأعمش، نا سلمة بن كهيل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رأس الحسين بن علي رضي اللّه عنهما على القنا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الفضل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سمعته من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إني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 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للفضل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سمعته من أبي الحسن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إني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لتمام 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إنكما سمعتماه من الفضل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إننا سمعناه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المسلّم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سمعته من تمام و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إني سمعته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للفقيه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سمعته من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إني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الميداني عن الفضل،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أسد الخراساني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بن محمّد، أنا الأحوص بن المفضّل بن غسان، نا أبي، حدّثني رجل من ولد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سلمة يكنى أبا يحيى، و كان من حضرموت، و ولد سلمة سنة أربعين و مات سنة إحدى و عشرين و مائة،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w:t>
      </w:r>
      <w:r>
        <w:rPr>
          <w:rStyle w:val="FootnoteAnchor"/>
          <w:rtl w:val="true"/>
        </w:rPr>
        <w:footnoteReference w:id="461"/>
      </w:r>
      <w:r>
        <w:rPr>
          <w:rFonts w:ascii="Amiri" w:hAnsi="Amiri" w:eastAsia="Amiri" w:cs="Amiri"/>
          <w:color w:val="111111"/>
          <w:sz w:val="28"/>
          <w:sz w:val="28"/>
          <w:szCs w:val="28"/>
          <w:rtl w:val="true"/>
          <w:lang w:bidi="ar-SA"/>
        </w:rPr>
        <w:t>،أنا مكي بن محمّد بن الغمر، أنا أبو سليمان بن زبر، أنا أبي، نا محمّد بن علي بن عفان، نا أبو نعيم، حدّثني يحيى بن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في سنة سبع و أربعين قبل قتل الحسين بن علي بثلاث عشرة سنة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 بن يحيى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سلمة بن كهيل بن حصين بن ثارج </w:t>
      </w:r>
      <w:r>
        <w:rPr>
          <w:rStyle w:val="FootnoteAnchor"/>
          <w:rtl w:val="true"/>
        </w:rPr>
        <w:footnoteReference w:id="463"/>
      </w:r>
      <w:r>
        <w:rPr>
          <w:rFonts w:ascii="Amiri" w:hAnsi="Amiri" w:eastAsia="Amiri" w:cs="Amiri"/>
          <w:color w:val="111111"/>
          <w:sz w:val="28"/>
          <w:sz w:val="28"/>
          <w:szCs w:val="28"/>
          <w:rtl w:val="true"/>
          <w:lang w:bidi="ar-SA"/>
        </w:rPr>
        <w:t>بن هانئ بن عقبة بن مالك بن شهاب بن أخيس بن نمر بن كليب بن نمر بن عمر بن خولي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Style w:val="FootnoteAnchor"/>
          <w:rtl w:val="true"/>
        </w:rPr>
        <w:footnoteReference w:id="464"/>
      </w:r>
      <w:r>
        <w:rPr>
          <w:rFonts w:ascii="Amiri" w:hAnsi="Amiri" w:eastAsia="Amiri" w:cs="Amiri"/>
          <w:color w:val="111111"/>
          <w:sz w:val="28"/>
          <w:sz w:val="28"/>
          <w:szCs w:val="28"/>
          <w:rtl w:val="true"/>
          <w:lang w:bidi="ar-SA"/>
        </w:rPr>
        <w:t xml:space="preserve">بن الحارث بن الحضرمي بن قحطان بن عابر </w:t>
      </w:r>
      <w:r>
        <w:rPr>
          <w:rStyle w:val="FootnoteAnchor"/>
          <w:rtl w:val="true"/>
        </w:rPr>
        <w:footnoteReference w:id="465"/>
      </w:r>
      <w:r>
        <w:rPr>
          <w:rFonts w:ascii="Amiri" w:hAnsi="Amiri" w:eastAsia="Amiri" w:cs="Amiri"/>
          <w:color w:val="111111"/>
          <w:sz w:val="28"/>
          <w:sz w:val="28"/>
          <w:szCs w:val="28"/>
          <w:rtl w:val="true"/>
          <w:lang w:bidi="ar-SA"/>
        </w:rPr>
        <w:t>،و هو هود النبي صلى اللّه عليه و سلم بن فالخ، و ولد سلمة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أخنس بدل أخينس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خنيس،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أنا أبو بكر الصفار، أنا أبو بكر أحمد بن علي بن منجويه، أنا أبو أحمد الحاكم، حدّثني أبو الحسن علي بن محمّد بن سختويه،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إسماعيل بن يحيى بن سلمة بن كهيل بن حصين بن ثمارج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بن الحصين بن ثمارج الحضرمي، يروي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كهيل بن الحصن بن ثمارج </w:t>
      </w:r>
      <w:r>
        <w:rPr>
          <w:rStyle w:val="FootnoteAnchor"/>
          <w:rtl w:val="true"/>
        </w:rPr>
        <w:footnoteReference w:id="467"/>
      </w:r>
      <w:r>
        <w:rPr>
          <w:rFonts w:ascii="Amiri" w:hAnsi="Amiri" w:eastAsia="Amiri" w:cs="Amiri"/>
          <w:color w:val="111111"/>
          <w:sz w:val="28"/>
          <w:sz w:val="28"/>
          <w:szCs w:val="28"/>
          <w:rtl w:val="true"/>
          <w:lang w:bidi="ar-SA"/>
        </w:rPr>
        <w:t>،يروي عن علي، روى عنه ابنه سلمة بن كهيل، و سلمة روى عن جندب بن عبد اللّه، و عبد اللّه 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 أبي الأحوص، و أبي الزعراء، و عمران بن الحكم السّلمي، و الحسن العرني، و عبد الرّحمن بن يزيد </w:t>
      </w:r>
      <w:r>
        <w:rPr>
          <w:rStyle w:val="FootnoteAnchor"/>
          <w:rtl w:val="true"/>
        </w:rPr>
        <w:footnoteReference w:id="46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نا عبد العزيز بن محمّد بن محمّد النّخشبي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الصّوري يقول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التّنعيون منسوبون إلى تنعة بطن من حضرموت، نزلوا الكوفة و لا أعلم منهم أحدا إلاّ منها، منهم حجر بن عنبس أبو قيلة التّنعي، و سلمة بن كهيل و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حجيفة و دخلت على زيد بن أرقم، و سمعت من جندب بن سفيان، و لم أسمع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كنيته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الصوفي،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سمع من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الحضرمي سمع جندبا، و أبا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منصور، و الأعمش، و الثوري </w:t>
      </w:r>
      <w:r>
        <w:rPr>
          <w:rStyle w:val="FootnoteAnchor"/>
          <w:rtl w:val="true"/>
        </w:rPr>
        <w:footnoteReference w:id="472"/>
      </w:r>
      <w:r>
        <w:rPr>
          <w:rFonts w:ascii="Amiri" w:hAnsi="Amiri" w:eastAsia="Amiri" w:cs="Amiri"/>
          <w:color w:val="111111"/>
          <w:sz w:val="28"/>
          <w:sz w:val="28"/>
          <w:szCs w:val="28"/>
          <w:rtl w:val="true"/>
          <w:lang w:bidi="ar-SA"/>
        </w:rPr>
        <w:t>،و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سلمة بن كهيل الحضرمي، سمع جندبا، و أبا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منصور، و الأعمش، و الثوري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سلمة بن كهيل كوفي ثقة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أحمد بن علي بن سعيد،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محمّد بن أحمد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و ابن عيينة عن محمّد بن سلمة بن كهيل و هو ضعيف، و أخوه يحيى ليس بشيء، و كان سلمة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هبة اللّه بن إبراهيم بن عمر، نا أحمد بن محمّد بن إسماعيل، نا محمّد بن أحمد بن حمّاد </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475"/>
      </w:r>
      <w:r>
        <w:rPr>
          <w:rFonts w:ascii="Amiri" w:hAnsi="Amiri" w:eastAsia="Amiri" w:cs="Amiri"/>
          <w:color w:val="111111"/>
          <w:sz w:val="28"/>
          <w:sz w:val="28"/>
          <w:szCs w:val="28"/>
          <w:rtl w:val="true"/>
          <w:lang w:bidi="ar-SA"/>
        </w:rPr>
        <w:t>،أنا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سلمة بن كهيل بن حصين بن تارج بن أسد الحضرمي الكوفي، سمع أبا عبد اللّه جندب بن عبد اللّه البجلي، و أبا جحيفة وهب بن عبد اللّه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ابن عمر و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منصور، و سليمان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الحضرمي الكوفي، سمع جندب بن عبد اللّه، و أبا جحيفة، و سويد بن غفلة، و الشعبي، و عطاء بن أبي رباح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إسماعيل بن أبي خالد، و شعبة، و الثوري في؛ البيوع، و الرقاع، و الأضاحي، و الوكالة، و اللقطة، و مواضع، مات سنة إحدى و عشرين و مائة، و قال ابن أبي شيبة مثله،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عاشوراء سنة إحدى و عشرين و مائة، و قال أبو عيسى مثله سواء،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ثنتين و عشرين و مائة حين قتل زيد بن علي،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عاشوراء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البغوي، حدّثني أبو سعيد الأشج، نا القاسم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أبيض الرأس و اللحية، خالفه يعقوب عن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76"/>
      </w:r>
      <w:r>
        <w:rPr>
          <w:rFonts w:ascii="Amiri" w:hAnsi="Amiri" w:eastAsia="Amiri" w:cs="Amiri"/>
          <w:color w:val="111111"/>
          <w:sz w:val="28"/>
          <w:sz w:val="28"/>
          <w:szCs w:val="28"/>
          <w:rtl w:val="true"/>
          <w:lang w:bidi="ar-SA"/>
        </w:rPr>
        <w:t>،حدّثني أبو سعيد عبد اللّه بن سعيد الأشجّ‌، نا عبد اللّه بن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بن كهيل أبيض الرأس و اللحية،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العلاء، أنا أبو بكر، أنا الأحوص بن المفضّل، نا أبي، حدّثني رجل من ولد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جحيفة و دخل على زيد بن أرقم فإذا بجرّة، فقالت لي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الجرة لأبي ينتبذ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جندب بن سفيان العلقي </w:t>
      </w:r>
      <w:r>
        <w:rPr>
          <w:rStyle w:val="FootnoteAnchor"/>
          <w:rtl w:val="true"/>
        </w:rPr>
        <w:footnoteReference w:id="477"/>
      </w:r>
      <w:r>
        <w:rPr>
          <w:rFonts w:ascii="Amiri" w:hAnsi="Amiri" w:eastAsia="Amiri" w:cs="Amiri"/>
          <w:color w:val="111111"/>
          <w:sz w:val="28"/>
          <w:sz w:val="28"/>
          <w:szCs w:val="28"/>
          <w:rtl w:val="true"/>
          <w:lang w:bidi="ar-SA"/>
        </w:rPr>
        <w:t>و لم أسمع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غيره، 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إلى الحكم بن عتيبة و ترك دينا ثلاثين ألفا، فما مرت بي ثالثة و عليه درهم، سألت أصحابه فيما ذكر ذلك 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أجاز لي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78"/>
      </w:r>
      <w:r>
        <w:rPr>
          <w:rFonts w:ascii="Amiri" w:hAnsi="Amiri" w:eastAsia="Amiri" w:cs="Amiri"/>
          <w:color w:val="111111"/>
          <w:sz w:val="28"/>
          <w:sz w:val="28"/>
          <w:szCs w:val="28"/>
          <w:rtl w:val="true"/>
          <w:lang w:bidi="ar-SA"/>
        </w:rPr>
        <w:t xml:space="preserve">،نا عبد الملك بن أبي عبد الرّحمن المقرئ،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الحكم بن بشر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نوفل </w:t>
      </w:r>
      <w:r>
        <w:rPr>
          <w:rStyle w:val="FootnoteAnchor"/>
          <w:rtl w:val="true"/>
        </w:rPr>
        <w:footnoteReference w:id="48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المبارك،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كهيل، و كان ركنا من الأركان و شدّ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سنان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بالكوفة لا يختلف في حديثهم، فمن اختلفل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فهو يخطئ ليس هم </w:t>
      </w:r>
      <w:r>
        <w:rPr>
          <w:rStyle w:val="FootnoteAnchor"/>
          <w:rtl w:val="true"/>
        </w:rPr>
        <w:footnoteReference w:id="482"/>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يحيى بن محمّد بن أحمد، أنا جابر بن ياسين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إسحاق بن البهلول، نا محمّد بن عبد اللّه المخرّمي </w:t>
      </w:r>
      <w:r>
        <w:rPr>
          <w:rStyle w:val="FootnoteAnchor"/>
          <w:rtl w:val="true"/>
        </w:rPr>
        <w:footnoteReference w:id="483"/>
      </w:r>
      <w:r>
        <w:rPr>
          <w:rFonts w:ascii="Amiri" w:hAnsi="Amiri" w:eastAsia="Amiri" w:cs="Amiri"/>
          <w:color w:val="111111"/>
          <w:sz w:val="28"/>
          <w:sz w:val="28"/>
          <w:szCs w:val="28"/>
          <w:rtl w:val="true"/>
          <w:lang w:bidi="ar-SA"/>
        </w:rPr>
        <w:t>، أبو جعفر، نا علي بن الحسن و هو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الحفاظ‍‌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و منصور، 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كهيل،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الحسين المقرئ، نا أبو عبد اللّه البخاري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الملك بن عمر بن خلف، أنا أبو حفص عمر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الحسين بن الطّيّوري، أنا أبو الفتح الرّزّاز، 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الحسن العتيقي، أنا أبو عمرو عثمان بن محمّد المخرّمي، نا إسماعيل بن محمّد الصفار،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العباس 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العباس بن محمّد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أبي الأسود، عن ابن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الصفار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أثبت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أبي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حصين، و سلمة بن كهيل، و عمرو بن مرّة، و كان منصور أثبت أهل الكوفة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86"/>
      </w:r>
      <w:r>
        <w:rPr>
          <w:rFonts w:ascii="Amiri" w:hAnsi="Amiri" w:eastAsia="Amiri" w:cs="Amiri"/>
          <w:color w:val="111111"/>
          <w:sz w:val="28"/>
          <w:sz w:val="28"/>
          <w:szCs w:val="28"/>
          <w:rtl w:val="true"/>
          <w:lang w:bidi="ar-SA"/>
        </w:rPr>
        <w:t>،نا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الحارث بن سريج </w:t>
      </w:r>
      <w:r>
        <w:rPr>
          <w:rStyle w:val="FootnoteAnchor"/>
          <w:rtl w:val="true"/>
        </w:rPr>
        <w:footnoteReference w:id="487"/>
      </w:r>
      <w:r>
        <w:rPr>
          <w:rFonts w:ascii="Amiri" w:hAnsi="Amiri" w:eastAsia="Amiri" w:cs="Amiri"/>
          <w:color w:val="111111"/>
          <w:sz w:val="28"/>
          <w:sz w:val="28"/>
          <w:szCs w:val="28"/>
          <w:rtl w:val="true"/>
          <w:lang w:bidi="ar-SA"/>
        </w:rPr>
        <w:t>النقّال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أحفظ‍‌ من منصور، و سلمة بن كهيل، و عمرو بن مرّة، و أبي حصين،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سعد محمّد بن عبد الرحمن، أنا أبو أحمد الحاكم، أنا محمّد بن محمّد الباغندي، نا أحمد بن سنان الواسطي، 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 الثوري فجاء حمّاد بن سلمة فقال له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سلمة رأيت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رأيت شيخا كيّسا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الفضل، أنا عبد اللّه بن جعفر، نا يعقوب </w:t>
      </w:r>
      <w:r>
        <w:rPr>
          <w:rStyle w:val="FootnoteAnchor"/>
          <w:rtl w:val="true"/>
        </w:rPr>
        <w:footnoteReference w:id="488"/>
      </w:r>
      <w:r>
        <w:rPr>
          <w:rFonts w:ascii="Amiri" w:hAnsi="Amiri" w:eastAsia="Amiri" w:cs="Amiri"/>
          <w:color w:val="111111"/>
          <w:sz w:val="28"/>
          <w:sz w:val="28"/>
          <w:szCs w:val="28"/>
          <w:rtl w:val="true"/>
          <w:lang w:bidi="ar-SA"/>
        </w:rPr>
        <w:t>،نا الفضل بن زياد صاحب أحمد، عن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سفيان حمّاد بن سلمة بالموسم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 كتبت عن سلمة بن كهيل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كيّس </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من كلام حمّاد، كان حماد أوقر من ذلك أن يتكلم بمثل هذا، و لكن سفيان قال 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كيّس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أيوب، أنا يحيى بن مغيرة، أنا جرير قال لما ورد شعبة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عن ثقات أصحابي فإنما أحدثكم عن نفر يسير من هذه الشيعة، الحكم بن عتيبة، و سلمة بن كهيل، و حبيب بن أبي ثابت، 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أبو الحسين عبد الكريم بن أحمد بن علي بن أبي حدار الصّوّاف، أنا أبو بكر محمّد بن علي البزّار العسكري، نا أبو أمية، نا أبو نعيم، نا عبد السلام، عن خلف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اجتمعنا في مكان إلاّ غلبنا هذا القصير على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سلمة بن كهيل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نعيم عن عبد السلام، عن خلف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في أمر قط‍‌ إلاّ غلبنا عليه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أنا علي بن أحمد بن زكريا، أنا صالح بن أحمد بن صالح، حدّثني أبي </w:t>
      </w:r>
      <w:r>
        <w:rPr>
          <w:rStyle w:val="FootnoteAnchor"/>
          <w:rtl w:val="true"/>
        </w:rPr>
        <w:footnoteReference w:id="4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كهيل الحضرمي كوفي ثقة، ثبت في الحديث،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جندب بن عبد اللّه، و كان فيه تشيّع قليل، و هو من ثقات الكوفيين، و حديثه أقلّ‌ من مائتي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و أبو عبد اللّه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الحضرمي كان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متقن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أبو محمّد عبد اللّه بن جعفر، نا يعقوب بن سفيان </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متقن للحديث أيضا </w:t>
      </w:r>
      <w:r>
        <w:rPr>
          <w:rStyle w:val="FootnoteAnchor"/>
          <w:rtl w:val="true"/>
        </w:rPr>
        <w:footnoteReference w:id="494"/>
      </w:r>
      <w:r>
        <w:rPr>
          <w:rFonts w:ascii="Amiri" w:hAnsi="Amiri" w:eastAsia="Amiri" w:cs="Amiri"/>
          <w:color w:val="111111"/>
          <w:sz w:val="28"/>
          <w:sz w:val="28"/>
          <w:szCs w:val="28"/>
          <w:rtl w:val="true"/>
          <w:lang w:bidi="ar-SA"/>
        </w:rPr>
        <w:t>ما تبالي إذا أخذت عنهما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أنا محمّد بن محمّد بن داود بن عيسى الكرخي، نا عبد الرّحمن بن يوسف بن خراش </w:t>
      </w:r>
      <w:r>
        <w:rPr>
          <w:rStyle w:val="FootnoteAnchor"/>
          <w:rtl w:val="true"/>
        </w:rPr>
        <w:footnoteReference w:id="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أبو بكر عبد الباقي بن عبد الكريم بن عمر الشيرازي، أنا عبد الرّحمن بن عمر بن أحمد بن حمّة الخلاّل، أنا أبو بكر محمّد بن أحمد بن يعقوب بن شيبة، حدّثني جدي يعقوب،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شيعي مغال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سلمة ثقة ثبت على تشيعه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عبد الرّحمن،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الحسين،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سلمة بن كهيل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مأمون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و عن أبي الحسن محمّد بن محمّد بن مخلد، أنا علي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خزفة </w:t>
      </w:r>
      <w:r>
        <w:rPr>
          <w:rStyle w:val="FootnoteAnchor"/>
          <w:rtl w:val="true"/>
        </w:rPr>
        <w:footnoteReference w:id="4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أبو بكر بن أبي خيثمة، نا ابن الأصبهاني، أنا شريك، عن أبي حمزة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أناس من الفقهاء فيهم سلمة بن كهيل فانتهينا إلى بستان سعيد بن هلال فأعطينا درهما ثم دخلنا فأكلنا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أنا أبو موسى عمران بن محمّد بن الحصين، نا أبو عوانة، نا أبو علي سهل بن علي، نا محمّد بن الحسين، نا محمّد بن عبد الرّحمن الأشهلي، أخبرني يحيى بن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أخت أسن مني، فاختلطت و ذهب عقلها، و توحشت، و كانت في غرفة في أقصى سطوحنا، فمكثت بضع عشرة سنة، و كانت مع ذهاب عقلها تحرص على الطهور و الصلاة، و تتفقد الأوقات، و ربما غلب على عقلها أياما فتحفظ‍‌ ذلك حتى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نائم ذات ليلة، إذا باب بيتي يدق في نصف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قمت و فتحت الباب فدخلت و لا عهد لنا بالبيت من أكثر من عشر سنين،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أتيت الليلة في منامي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لخة فرددت،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غفر لجدك سلمة و حفظك بأبيك إسماعيل، فإن شئت دعوت اللّه، فأذهب ما بك، و إن شئت صبرت و لك الجنة، فإن أبا بكر، و عمر قد شفعا لك إلى اللّه لحب أبيك وجدك إياهما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من اختيار أحدهما فالصبر على ما أنا فيه، و الجنة، و إن اللّه لواسع لخلقه لا يتعاظمه شيء إن شاء أن يجمعهما لي فعل، قيل قد جمعهما اللّه لك، و رضي عن أبيك وجدك لحبهما أبا بكر و عمر، قومي فانزلي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اللّه ما كان بها و عادت إلى أحسن الحال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أبي محمّد الرّبعي، أنا أبي، نا محمّد بن علي بن عفان، نا أبو نعيم، حدّثني يحيى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في سنة إحدى و عشرين و مائة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عاشوراء، و كان عمره ثلاثا و سبعين سنة، و سلمة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502"/>
      </w:r>
      <w:r>
        <w:rPr>
          <w:rFonts w:ascii="Amiri" w:hAnsi="Amiri" w:eastAsia="Amiri" w:cs="Amiri"/>
          <w:color w:val="111111"/>
          <w:sz w:val="28"/>
          <w:sz w:val="28"/>
          <w:szCs w:val="28"/>
          <w:rtl w:val="true"/>
          <w:lang w:bidi="ar-SA"/>
        </w:rPr>
        <w:t>،حدّثني إبراهيم بن إسماعيل بن يحيى بن سلمة، أخبرني أبو نعيم عن يحيى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كهيل سنة إحدى و عشرين و مائة يوم عاشوراء فجيء به في محمل، مات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بكر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أنا أبو منصور محمّد بن الحسن بن محمّد النهاوندي، نا أحمد بن الحسين بن زنبيل </w:t>
      </w:r>
      <w:r>
        <w:rPr>
          <w:rStyle w:val="FootnoteAnchor"/>
          <w:rtl w:val="true"/>
        </w:rPr>
        <w:footnoteReference w:id="503"/>
      </w:r>
      <w:r>
        <w:rPr>
          <w:rFonts w:ascii="Amiri" w:hAnsi="Amiri" w:eastAsia="Amiri" w:cs="Amiri"/>
          <w:color w:val="111111"/>
          <w:sz w:val="28"/>
          <w:sz w:val="28"/>
          <w:szCs w:val="28"/>
          <w:rtl w:val="true"/>
          <w:lang w:bidi="ar-SA"/>
        </w:rPr>
        <w:t>،أنا عبد اللّه بن محمّد بن عبد الجليل،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كهيل آخر سنة إحدى و عشرين يوم عاشوراء، و هو الحضرمي أبو يحيى الكوفي، والد محمّد و يحيى، فأما يحيى فمنكر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أبو القاسم عبيد اللّه بن محمّد، نا عبد اللّه بن محمّد، حدّثني عباس بن محمّد،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إسماعيل بن أحمد الكرماني، و أبو الحسن مكي بن أبي طالب الهمذاني </w:t>
      </w:r>
      <w:r>
        <w:rPr>
          <w:rStyle w:val="FootnoteAnchor"/>
          <w:rtl w:val="true"/>
        </w:rPr>
        <w:footnoteReference w:id="5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نا أبو عبد اللّه محمّد بن عبد اللّه الصفار، أنا أبو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الصوفي، أنا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خازم </w:t>
      </w:r>
      <w:r>
        <w:rPr>
          <w:rStyle w:val="FootnoteAnchor"/>
          <w:rtl w:val="true"/>
        </w:rPr>
        <w:footnoteReference w:id="505"/>
      </w:r>
      <w:r>
        <w:rPr>
          <w:rFonts w:ascii="Amiri" w:hAnsi="Amiri" w:eastAsia="Amiri" w:cs="Amiri"/>
          <w:color w:val="111111"/>
          <w:sz w:val="28"/>
          <w:sz w:val="28"/>
          <w:szCs w:val="28"/>
          <w:rtl w:val="true"/>
          <w:lang w:bidi="ar-SA"/>
        </w:rPr>
        <w:t>بن الفراء، أنا يوسف بن عمر، نا محمّد بن مخلد، نا عباس بن محمّد،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سلمة يوم عاشوراء سنة إحدى و عشرين و قيل مات في سلخها و ذلك فيما أخبرنا أبو القاسم بن السمرقندي، و أبو الحسن بن عبد السلام، أنا عبد اللّه بن محمّد، أنا عبيد اللّه بن محمّد،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نا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في سنة إحدى و عشرين في آخرها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أنا محمّد بن أحمد، أنا الأحوص بن المفضّل، أنا أبي،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سلمة بن كهيل في آخر سنة إحدى و عشرين و مائة في آخرها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نا أبو الفضل بن ناصر، أنا أحمد بن الحسن، و المبارك بن عبد الجبار، و محمّد بن علي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كهيل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أنا أبو سليمان الرّبعي، نا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السّجزي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الحضرمي الكوفي مات سنة إحدى و عشرين و مائة، قاله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الحسن محمّد بن محمّد بن مخلد، أنا علي بن محمّد بن خزفة ح، و عن أبي الحسين بن الآبنوسي، أنا أحمد بن عبيد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الزّعفراني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الواسطي، أنا أبو الحسن علي بن الحسن بن علي الجرّاحي،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أبو علي الحسن بن الحسين بن العباس بن دوما، حدّثني جدي لأمي إسحاق بن محمّد، أنا عبد اللّه بن إسحاق المدائني، نا قعنب بن المحرّر بن قعنب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سلمة بن كهيل بالكوفة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شجاع، أنا أبو عمرو بن منده، أنا الحسن بن محمّد بن يوسف،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الحضرمي توفي سنة اثنتين و عشرين و مائة حين قتل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سلمة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محمّد، أنا أبو الحسن،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سلمة بن كهيل سنة ثنتين و عشرين، و ذكر أن الهروي أخبره عن محمّد بن صالح بن عمرو، عن سعيد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511"/>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المهتدي </w:t>
      </w:r>
      <w:r>
        <w:rPr>
          <w:rStyle w:val="FootnoteAnchor"/>
          <w:rtl w:val="true"/>
        </w:rPr>
        <w:footnoteReference w:id="512"/>
      </w:r>
      <w:r>
        <w:rPr>
          <w:rFonts w:ascii="Amiri" w:hAnsi="Amiri" w:eastAsia="Amiri" w:cs="Amiri"/>
          <w:color w:val="111111"/>
          <w:sz w:val="28"/>
          <w:sz w:val="28"/>
          <w:szCs w:val="28"/>
          <w:rtl w:val="true"/>
          <w:lang w:bidi="ar-SA"/>
        </w:rPr>
        <w:t>،أنا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كهيل الحضرمي سنة ثنتين و عشرين و مائة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نا أحمد بن عمران، نا موسى بن زكريا، نا خليفة بن خياط‍‌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سلمة بن كهيل الحضرمي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أبو طاهر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مائة و سلمة بن كهيل بها أيضا، يعني مات</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أخبرنا أبو القاسم بن السمرقندي، أنا أبو علي بن أبي جعفر،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الحمّامي، أنا أبو القاسم الحسن بن محمّد بن الحسن،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سلمة بن كهيل الحضرمي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نا أصحابنا،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سلمة بن كهيل الحضرمي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أبي بكر الخطيب، أنا أبو الحسن بن رزقويه، أنا أحمد بن سلمان النّجّاد، نا أبو بكر بن أبي الدنيا، حدّثني محمّد بن الحسين، نا هاشم بن الوليد الهروي، نا أبو بكر بن عباس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سلمة بن كهيل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عبد السلام بن حرب، عن خلف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الليل كان في يدي </w:t>
      </w:r>
      <w:r>
        <w:rPr>
          <w:rStyle w:val="FootnoteAnchor"/>
          <w:rtl w:val="true"/>
        </w:rPr>
        <w:footnoteReference w:id="515"/>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سعد الماليني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4" w:name="pg11395_111196"/>
    </w:p>
    <w:p>
      <w:pPr>
        <w:pStyle w:val="BookText"/>
        <w:rPr/>
      </w:pPr>
      <w:bookmarkEnd w:id="64"/>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516"/>
      </w:r>
      <w:r>
        <w:rPr>
          <w:rFonts w:ascii="Amiri" w:hAnsi="Amiri" w:eastAsia="Amiri" w:cs="Amiri"/>
          <w:color w:val="111111"/>
          <w:sz w:val="28"/>
          <w:sz w:val="28"/>
          <w:szCs w:val="28"/>
          <w:rtl w:val="true"/>
          <w:lang w:bidi="ar-SA"/>
        </w:rPr>
        <w:t xml:space="preserve">،نا أحمد بن الحسن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محمّد بن يحيى الجحدري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الأجلح قال أبي لسلمة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مت قبلي فقدرت أن تأتيني في نومي فتحدّثني </w:t>
      </w:r>
      <w:r>
        <w:rPr>
          <w:rStyle w:val="FootnoteAnchor"/>
          <w:rtl w:val="true"/>
        </w:rPr>
        <w:footnoteReference w:id="518"/>
      </w:r>
      <w:r>
        <w:rPr>
          <w:rFonts w:ascii="Amiri" w:hAnsi="Amiri" w:eastAsia="Amiri" w:cs="Amiri"/>
          <w:color w:val="111111"/>
          <w:sz w:val="28"/>
          <w:sz w:val="28"/>
          <w:szCs w:val="28"/>
          <w:rtl w:val="true"/>
          <w:lang w:bidi="ar-SA"/>
        </w:rPr>
        <w:t xml:space="preserve">بما رأيت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إن مت قبلي فقدرت أن تأتيني في نومي فتخبرني بما رأيت فافعل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سلمة قبل الأجلح،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علمت أن سلمة أتاني في 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أحياني،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 يا أبا حجيّة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رأيت أفضل الأعمال التي يتقرب بها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عندهم أشرف من صلاة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و لكن لا تتكلوا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04609_73709187"/>
      <w:bookmarkStart w:id="66" w:name="_Toc23"/>
      <w:bookmarkEnd w:id="65"/>
      <w:r>
        <w:rPr/>
        <w:t>2625</w:t>
      </w:r>
      <w:r>
        <w:rPr>
          <w:rtl w:val="true"/>
        </w:rPr>
        <w:t xml:space="preserve"> - </w:t>
      </w:r>
      <w:r>
        <w:rPr>
          <w:rtl w:val="true"/>
        </w:rPr>
        <w:t>سلمة بن مسلم الجهني</w:t>
      </w:r>
      <w:bookmarkEnd w:id="66"/>
    </w:p>
    <w:p>
      <w:pPr>
        <w:pStyle w:val="BookText"/>
        <w:rPr/>
      </w:pPr>
      <w:r>
        <w:rPr>
          <w:rFonts w:ascii="Amiri" w:hAnsi="Amiri" w:eastAsia="Amiri" w:cs="Amiri"/>
          <w:color w:val="111111"/>
          <w:sz w:val="28"/>
          <w:sz w:val="28"/>
          <w:szCs w:val="28"/>
          <w:rtl w:val="true"/>
          <w:lang w:bidi="ar-SA"/>
        </w:rPr>
        <w:t xml:space="preserve">ممن أدرك النبي صلى اللّه عليه و سلم و خرج إلى الشام مجاهدا، فاستشهد بمرج الصّفّر سنة ثلاث عشرة </w:t>
      </w:r>
      <w:r>
        <w:rPr>
          <w:rStyle w:val="FootnoteAnchor"/>
          <w:rtl w:val="true"/>
        </w:rPr>
        <w:footnoteReference w:id="519"/>
      </w:r>
      <w:r>
        <w:rPr>
          <w:rFonts w:ascii="Amiri" w:hAnsi="Amiri" w:eastAsia="Amiri" w:cs="Amiri"/>
          <w:color w:val="111111"/>
          <w:sz w:val="28"/>
          <w:sz w:val="28"/>
          <w:szCs w:val="28"/>
          <w:rtl w:val="true"/>
          <w:lang w:bidi="ar-SA"/>
        </w:rPr>
        <w:t>،ذكره أبو حسان الحسن بن عثمان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كانت في المحرم سنة أربع عشرة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04611_73709187"/>
      <w:bookmarkStart w:id="68" w:name="_Toc24"/>
      <w:bookmarkEnd w:id="67"/>
      <w:r>
        <w:rPr/>
        <w:t>2626</w:t>
      </w:r>
      <w:r>
        <w:rPr>
          <w:rtl w:val="true"/>
        </w:rPr>
        <w:t xml:space="preserve"> - </w:t>
      </w:r>
      <w:r>
        <w:rPr>
          <w:rtl w:val="true"/>
        </w:rPr>
        <w:t>سلمة بن موسى</w:t>
      </w:r>
      <w:bookmarkEnd w:id="68"/>
    </w:p>
    <w:p>
      <w:pPr>
        <w:pStyle w:val="BookText"/>
        <w:rPr/>
      </w:pPr>
      <w:r>
        <w:rPr>
          <w:rFonts w:ascii="Amiri" w:hAnsi="Amiri" w:eastAsia="Amiri" w:cs="Amiri"/>
          <w:color w:val="111111"/>
          <w:sz w:val="28"/>
          <w:sz w:val="28"/>
          <w:szCs w:val="28"/>
          <w:rtl w:val="true"/>
          <w:lang w:bidi="ar-SA"/>
        </w:rPr>
        <w:t>أبو موسى الأنصاري</w:t>
      </w:r>
    </w:p>
    <w:p>
      <w:pPr>
        <w:pStyle w:val="BookText"/>
        <w:rPr/>
      </w:pPr>
      <w:r>
        <w:rPr>
          <w:rFonts w:ascii="Amiri" w:hAnsi="Amiri" w:eastAsia="Amiri" w:cs="Amiri"/>
          <w:color w:val="111111"/>
          <w:sz w:val="28"/>
          <w:sz w:val="28"/>
          <w:szCs w:val="28"/>
          <w:rtl w:val="true"/>
          <w:lang w:bidi="ar-SA"/>
        </w:rPr>
        <w:t>من أهل دمشق، 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إبراهيم بن هشام بن ملاس، و الهيثم بن مروان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الحنّائي،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القاسم، أنا </w:t>
      </w:r>
      <w:bookmarkStart w:id="69" w:name="pg11395_111197"/>
    </w:p>
    <w:p>
      <w:pPr>
        <w:pStyle w:val="BookText"/>
        <w:rPr/>
      </w:pPr>
      <w:bookmarkEnd w:id="69"/>
      <w:r>
        <w:rPr>
          <w:rFonts w:ascii="Amiri" w:hAnsi="Amiri" w:eastAsia="Amiri" w:cs="Amiri"/>
          <w:color w:val="111111"/>
          <w:sz w:val="28"/>
          <w:sz w:val="28"/>
          <w:szCs w:val="28"/>
          <w:rtl w:val="true"/>
          <w:lang w:bidi="ar-SA"/>
        </w:rPr>
        <w:t xml:space="preserve">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عبد الدائم بن الحسن بن عبيد اللّه القطان، عن عبد الوهاب الكلابي، نا أبو إسحاق إبراهيم بن عبد الرّحمن بن عبد الملك بن مروان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بن ملاس، نا أبو موسى الأنصاري سلمة بن موسى، عن الأوزاعي، حدّثني يحيى بن أبي كثير،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يوم طلعت فيه الشمس ليوم الجمعة، فيه خلق آدم، و فيه أدخل الجنة، و فيه أخرج منها، و فيه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الهيثم بن مروان، عن أبي موسى أحمد بن سلمة الأنصاري،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أخبرني تمام بن محمّد، أخبرني أبي، نا محمّد بن جعفر بن محمّد بن ملاس، نا الحسن بن أحمد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موسى سلمة بن موسى في 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عبد العزيز،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سلمة بن موسى الأنصاري، و هذا أصح</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04613_73709187"/>
      <w:bookmarkStart w:id="71" w:name="_Toc25"/>
      <w:bookmarkEnd w:id="70"/>
      <w:r>
        <w:rPr/>
        <w:t>2627</w:t>
      </w:r>
      <w:r>
        <w:rPr>
          <w:rtl w:val="true"/>
        </w:rPr>
        <w:t xml:space="preserve"> - </w:t>
      </w:r>
      <w:r>
        <w:rPr>
          <w:rtl w:val="true"/>
        </w:rPr>
        <w:t>سلمة بن النّجم بن محمّد</w:t>
      </w:r>
      <w:bookmarkEnd w:id="71"/>
    </w:p>
    <w:p>
      <w:pPr>
        <w:pStyle w:val="BookText"/>
        <w:rPr/>
      </w:pPr>
      <w:r>
        <w:rPr>
          <w:rFonts w:ascii="Amiri" w:hAnsi="Amiri" w:eastAsia="Amiri" w:cs="Amiri"/>
          <w:color w:val="111111"/>
          <w:sz w:val="28"/>
          <w:sz w:val="28"/>
          <w:szCs w:val="28"/>
          <w:rtl w:val="true"/>
          <w:lang w:bidi="ar-SA"/>
        </w:rPr>
        <w:t xml:space="preserve">أبو صالح البخاري المعروف بسلمويه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الدمشقي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عبد اللّه محمّد بن أحمد بن محمّد البخاري الحافظ‍‌ المعروف بالغنجار </w:t>
      </w:r>
      <w:r>
        <w:rPr>
          <w:rStyle w:val="FootnoteAnchor"/>
          <w:rtl w:val="true"/>
        </w:rPr>
        <w:footnoteReference w:id="5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سلمة بن النّجم بن محمّد لقبه سلمويه الأديب من قرية ممادننون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2" w:name="pg11395_111198"/>
    </w:p>
    <w:p>
      <w:pPr>
        <w:pStyle w:val="BookText"/>
        <w:rPr/>
      </w:pPr>
      <w:bookmarkEnd w:id="72"/>
      <w:r>
        <w:rPr>
          <w:rFonts w:ascii="Amiri" w:hAnsi="Amiri" w:eastAsia="Amiri" w:cs="Amiri"/>
          <w:color w:val="111111"/>
          <w:sz w:val="28"/>
          <w:sz w:val="28"/>
          <w:szCs w:val="28"/>
          <w:rtl w:val="true"/>
          <w:lang w:bidi="ar-SA"/>
        </w:rPr>
        <w:t>روى عن أبي قرصافة محمّد بن عبد الوهاب العسقلاني، و أبي زرعة الدمشقي، و عثمان بن خرّزاد الأنطاكي، و هلال بن العلاء، سمعت أبا صالح خلف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صالح سلمة بن النّجم في صفر سنة ثلاث و ثلاثمائة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04615_73709187"/>
      <w:bookmarkStart w:id="74" w:name="_Toc26"/>
      <w:bookmarkEnd w:id="73"/>
      <w:r>
        <w:rPr/>
        <w:t>2628</w:t>
      </w:r>
      <w:r>
        <w:rPr>
          <w:rtl w:val="true"/>
        </w:rPr>
        <w:t xml:space="preserve"> - </w:t>
      </w:r>
      <w:r>
        <w:rPr>
          <w:rtl w:val="true"/>
        </w:rPr>
        <w:t>سلمة بن نصر بن غانم بن عامر</w:t>
      </w:r>
      <w:bookmarkEnd w:id="74"/>
    </w:p>
    <w:p>
      <w:pPr>
        <w:pStyle w:val="BookText"/>
        <w:rPr/>
      </w:pPr>
      <w:r>
        <w:rPr>
          <w:rFonts w:ascii="Amiri" w:hAnsi="Amiri" w:eastAsia="Amiri" w:cs="Amiri"/>
          <w:color w:val="111111"/>
          <w:sz w:val="28"/>
          <w:sz w:val="28"/>
          <w:szCs w:val="28"/>
          <w:rtl w:val="true"/>
          <w:lang w:bidi="ar-SA"/>
        </w:rPr>
        <w:t>ابن عبد اللّه بن عبيد عويج بن عدي بن كعب بن لؤي</w:t>
      </w:r>
    </w:p>
    <w:p>
      <w:pPr>
        <w:pStyle w:val="BookText"/>
        <w:rPr/>
      </w:pPr>
      <w:r>
        <w:rPr>
          <w:rFonts w:ascii="Amiri" w:hAnsi="Amiri" w:eastAsia="Amiri" w:cs="Amiri"/>
          <w:color w:val="111111"/>
          <w:sz w:val="28"/>
          <w:sz w:val="28"/>
          <w:szCs w:val="28"/>
          <w:rtl w:val="true"/>
          <w:lang w:bidi="ar-SA"/>
        </w:rPr>
        <w:t xml:space="preserve">ابن غالب القرشي العدوي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ممن أدرك النبي صلى اللّه عليه و سلم، و شهد فتوح الشام،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 و ولد عويج بن عدي بن كعب عبيدا، فولد عبيد بن عويج عبد اللّه، فولد عبد اللّه بن عبيد عامرا، فولد عامر بن عبد اللّه غانما، فولد غانم بن عامر نصر بن غانم، و ولد نصر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نصر، و أمه من بني فراس، و ذكر غير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نصر بن غانم و ولده في طاعون عمواس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604617_73709187"/>
      <w:bookmarkStart w:id="76" w:name="_Toc27"/>
      <w:bookmarkEnd w:id="75"/>
      <w:r>
        <w:rPr/>
        <w:t>2629</w:t>
      </w:r>
      <w:r>
        <w:rPr>
          <w:rtl w:val="true"/>
        </w:rPr>
        <w:t xml:space="preserve"> - </w:t>
      </w:r>
      <w:r>
        <w:rPr>
          <w:rtl w:val="true"/>
        </w:rPr>
        <w:t>سلمة بن وبرة الكلبي</w:t>
      </w:r>
      <w:bookmarkEnd w:id="76"/>
    </w:p>
    <w:p>
      <w:pPr>
        <w:pStyle w:val="BookText"/>
        <w:rPr/>
      </w:pPr>
      <w:r>
        <w:rPr>
          <w:rFonts w:ascii="Amiri" w:hAnsi="Amiri" w:eastAsia="Amiri" w:cs="Amiri"/>
          <w:color w:val="111111"/>
          <w:sz w:val="28"/>
          <w:sz w:val="28"/>
          <w:szCs w:val="28"/>
          <w:rtl w:val="true"/>
          <w:lang w:bidi="ar-SA"/>
        </w:rPr>
        <w:t>من بني عبد ودّ من أهل قرية المزّة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تخلف عن القيام بأمر يزيد بن الوليد، و تغيّب </w:t>
      </w:r>
      <w:r>
        <w:rPr>
          <w:rStyle w:val="FootnoteAnchor"/>
          <w:rtl w:val="true"/>
        </w:rPr>
        <w:footnoteReference w:id="526"/>
      </w:r>
      <w:r>
        <w:rPr>
          <w:rFonts w:ascii="Amiri" w:hAnsi="Amiri" w:eastAsia="Amiri" w:cs="Amiri"/>
          <w:color w:val="111111"/>
          <w:sz w:val="28"/>
          <w:sz w:val="28"/>
          <w:szCs w:val="28"/>
          <w:rtl w:val="true"/>
          <w:lang w:bidi="ar-SA"/>
        </w:rPr>
        <w:t>بالبقاع فلما ظهر أمره عاد إلى دمشق، له ذكر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04619_73709187"/>
      <w:bookmarkStart w:id="78" w:name="_Toc28"/>
      <w:bookmarkEnd w:id="77"/>
      <w:r>
        <w:rPr/>
        <w:t>2630</w:t>
      </w:r>
      <w:r>
        <w:rPr>
          <w:rtl w:val="true"/>
        </w:rPr>
        <w:t xml:space="preserve"> - </w:t>
      </w:r>
      <w:r>
        <w:rPr>
          <w:rtl w:val="true"/>
        </w:rPr>
        <w:t>سلمة بن هشام بن المغيرة بن عبد اللّه</w:t>
      </w:r>
      <w:bookmarkEnd w:id="78"/>
    </w:p>
    <w:p>
      <w:pPr>
        <w:pStyle w:val="BookText"/>
        <w:rPr/>
      </w:pPr>
      <w:r>
        <w:rPr>
          <w:rFonts w:ascii="Amiri" w:hAnsi="Amiri" w:eastAsia="Amiri" w:cs="Amiri"/>
          <w:color w:val="111111"/>
          <w:sz w:val="28"/>
          <w:sz w:val="28"/>
          <w:szCs w:val="28"/>
          <w:rtl w:val="true"/>
          <w:lang w:bidi="ar-SA"/>
        </w:rPr>
        <w:t>ابن عمر بن مخزوم بن يقظة بن مرّة بن كعب</w:t>
      </w:r>
    </w:p>
    <w:p>
      <w:pPr>
        <w:pStyle w:val="BookText"/>
        <w:rPr/>
      </w:pPr>
      <w:r>
        <w:rPr>
          <w:rFonts w:ascii="Amiri" w:hAnsi="Amiri" w:eastAsia="Amiri" w:cs="Amiri"/>
          <w:color w:val="111111"/>
          <w:sz w:val="28"/>
          <w:sz w:val="28"/>
          <w:szCs w:val="28"/>
          <w:rtl w:val="true"/>
          <w:lang w:bidi="ar-SA"/>
        </w:rPr>
        <w:t xml:space="preserve">أبو هاشم المخزومي </w:t>
      </w:r>
      <w:r>
        <w:rPr>
          <w:rStyle w:val="FootnoteAnchor"/>
          <w:rtl w:val="true"/>
        </w:rPr>
        <w:footnoteReference w:id="5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و هو قديم الإسلام، دعا له النبي صلى اللّه عليه و سلم في صلاته، شهد غزوة مؤتة في </w:t>
      </w:r>
    </w:p>
    <w:p>
      <w:pPr>
        <w:pStyle w:val="BookText"/>
        <w:rPr/>
      </w:pPr>
      <w:r>
        <w:rPr>
          <w:rFonts w:ascii="Amiri" w:hAnsi="Amiri" w:eastAsia="Amiri" w:cs="Amiri"/>
          <w:color w:val="111111"/>
          <w:sz w:val="28"/>
          <w:sz w:val="28"/>
          <w:szCs w:val="28"/>
          <w:rtl w:val="true"/>
          <w:lang w:bidi="ar-SA"/>
        </w:rPr>
        <w:t>حياة رسول اللّه صلى اللّه عليه و سلم ثم خرج إلى الشام مجاهدا فقتل بأجنادين و يقال يوم مرج الصّفّر،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أنا أبو بكر بن المقرئ، أنا أبو العباس بن قتيبة، نا حرملة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بن البغدادي، أنا محمود بن جعفر، و أبو منصور بن شكرويه، و إبراهيم بن محمّد الطّيّان، و محمّد، و علي ابنا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خرشيد قوله، أنا أبو بكر النيسابوري، نا يونس بن عبد الأعلى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أخبرني يونس، عن ابن شهاب، أخبرني سعيد و أبو سلمة أنهما سمعا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حين يفرغ من صلاة الفجر من القراءة و يكبر فيرفع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 الوليد بن الوليد، و سلمة بن هشام، و عياش بن أبي ربيعة، و المستضعفين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اللفظ‍‌ لحرملة، و حديث يونس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بن المقرئ، نا محمّد بن الربيع بن سليمان الجيزي </w:t>
      </w:r>
      <w:r>
        <w:rPr>
          <w:rStyle w:val="FootnoteAnchor"/>
          <w:rtl w:val="true"/>
        </w:rPr>
        <w:footnoteReference w:id="528"/>
      </w:r>
      <w:r>
        <w:rPr>
          <w:rFonts w:ascii="Amiri" w:hAnsi="Amiri" w:eastAsia="Amiri" w:cs="Amiri"/>
          <w:color w:val="111111"/>
          <w:sz w:val="28"/>
          <w:sz w:val="28"/>
          <w:szCs w:val="28"/>
          <w:rtl w:val="true"/>
          <w:lang w:bidi="ar-SA"/>
        </w:rPr>
        <w:t>،نا هارون بن سعيد الأيلي، نا سفيان بن عيينة، عن الزّهري،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النبي صلى اللّه عليه و سلم رأسه من الركعة الآخرة من صلاة الصبح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أنج الوليد بن الوليد، و سلمة بن هشام، و عياش بن أبي ربيعة، و المستضعفين بمكة، اللّهم أشدد وطأتك على مضر، و اجعلها سني </w:t>
      </w:r>
      <w:r>
        <w:rPr>
          <w:rStyle w:val="FootnoteAnchor"/>
          <w:rtl w:val="true"/>
        </w:rPr>
        <w:footnoteReference w:id="529"/>
      </w:r>
      <w:r>
        <w:rPr>
          <w:rFonts w:ascii="Amiri" w:hAnsi="Amiri" w:eastAsia="Amiri" w:cs="Amiri"/>
          <w:color w:val="111111"/>
          <w:sz w:val="28"/>
          <w:sz w:val="28"/>
          <w:szCs w:val="28"/>
          <w:rtl w:val="true"/>
          <w:lang w:bidi="ar-SA"/>
        </w:rPr>
        <w:t>كسنيّ‌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عمران الجندي، نا عبد اللّه بن محمّد، نا هدبة بن خالد، نا حمّاد بن سلمة، عن محمّد بن عمرو، عن أبي سلمة، عن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 سلمة بن هشام،ل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عياش بن أبي ربيعة، و ضعفة المسلمين، اللّهم أشدد وطأتك </w:t>
      </w:r>
      <w:r>
        <w:rPr>
          <w:rStyle w:val="FootnoteAnchor"/>
          <w:rtl w:val="true"/>
        </w:rPr>
        <w:footnoteReference w:id="530"/>
      </w:r>
      <w:r>
        <w:rPr>
          <w:rFonts w:ascii="Amiri" w:hAnsi="Amiri" w:eastAsia="Amiri" w:cs="Amiri"/>
          <w:color w:val="111111"/>
          <w:sz w:val="28"/>
          <w:sz w:val="28"/>
          <w:szCs w:val="28"/>
          <w:rtl w:val="true"/>
          <w:lang w:bidi="ar-SA"/>
        </w:rPr>
        <w:t xml:space="preserve">على مضر، و اجعلها عليهم سنين </w:t>
      </w:r>
      <w:r>
        <w:rPr>
          <w:rStyle w:val="FootnoteAnchor"/>
          <w:rtl w:val="true"/>
        </w:rPr>
        <w:footnoteReference w:id="531"/>
      </w:r>
      <w:r>
        <w:rPr>
          <w:rFonts w:ascii="Amiri" w:hAnsi="Amiri" w:eastAsia="Amiri" w:cs="Amiri"/>
          <w:color w:val="111111"/>
          <w:sz w:val="28"/>
          <w:sz w:val="28"/>
          <w:szCs w:val="28"/>
          <w:rtl w:val="true"/>
          <w:lang w:bidi="ar-SA"/>
        </w:rPr>
        <w:t>كسنيّ‌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أنا أبو محمّد عبد اللّه بن أحمد الصّيرفي، نا أبو العباس السّرّاج، نا قتيبة بن سعيد، نا ابن لهيعة، عن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 في الصلاة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 عياش بن أبي ربيعة، اللّهم أنج الوليد بن الوليد، اللّهم أنج سلمة بن هشام، انج المستضعفين من المؤمنين، اللّهم أشدد وطأتك على مضر، اللّهم اجعلها سنين كسنيّ‌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و محمّد بن أحمد بن علي بن شكرويه، و إبراهيم بن محمّد بن إبراهيم قراءة، و أبو بكر محمّد و أبو القاسم علي ابنا 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بن خرشيد قوله، أنا أبو بكر بن زياد النيسابوري، نا إسماعيل بن حصن، نا محمّد بن بسر </w:t>
      </w:r>
      <w:r>
        <w:rPr>
          <w:rStyle w:val="FootnoteAnchor"/>
          <w:rtl w:val="true"/>
        </w:rPr>
        <w:footnoteReference w:id="532"/>
      </w:r>
      <w:r>
        <w:rPr>
          <w:rFonts w:ascii="Amiri" w:hAnsi="Amiri" w:eastAsia="Amiri" w:cs="Amiri"/>
          <w:color w:val="111111"/>
          <w:sz w:val="28"/>
          <w:sz w:val="28"/>
          <w:szCs w:val="28"/>
          <w:rtl w:val="true"/>
          <w:lang w:bidi="ar-SA"/>
        </w:rPr>
        <w:t>،نا إسحاق، عن محمّد بن المنكدر،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صبيحة خمس عشرة من رمضان يقوم في صلاة الصبح، فإذا رفع رأسه من الركعة الآخرة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يا نفسي إلا تقتلي تموتي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فهيج بين يدي رسول اللّه صلى اللّه عليه و سلم حتى قضى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الشهيد، أنا عليه شهيد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هشام بن المغيرة المخزومي من قريش، ممن عذّب في اللّه، لم يشهد بدرا،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أحمد بن إبراهيم، نا محمّد بن عائذ </w:t>
      </w:r>
      <w:r>
        <w:rPr>
          <w:rStyle w:val="FootnoteAnchor"/>
          <w:rtl w:val="true"/>
        </w:rPr>
        <w:footnoteReference w:id="535"/>
      </w:r>
      <w:r>
        <w:rPr>
          <w:rFonts w:ascii="Amiri" w:hAnsi="Amiri" w:eastAsia="Amiri" w:cs="Amiri"/>
          <w:color w:val="111111"/>
          <w:sz w:val="28"/>
          <w:sz w:val="28"/>
          <w:szCs w:val="28"/>
          <w:rtl w:val="true"/>
          <w:lang w:bidi="ar-SA"/>
        </w:rPr>
        <w:t>،نا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من قريش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هشام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حدّثني محمّد بن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بكر الخطيب، أنا أبو الحسين محمّد بن الحسين بن الفضل، أنا أبو بكر محمّد بن عبد اللّه بن عتّاب، أنا القاسم بن عبد اللّه بن المغيرة، نا إسماعيل بن أبي أويس، نا إسماعيل بن إبراهيم بن عقبة، عن عمه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مخزوم سلمة بن هشام بن المغيرة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نا أبو بكر بن أبي الدنيا، نا محمّد بن سعد </w:t>
      </w:r>
      <w:r>
        <w:rPr>
          <w:rStyle w:val="FootnoteAnchor"/>
          <w:rtl w:val="true"/>
        </w:rPr>
        <w:footnoteReference w:id="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بند</w:t>
      </w:r>
      <w:r>
        <w:rPr>
          <w:rFonts w:eastAsia="Amiri" w:cs="Amiri" w:ascii="Amiri" w:hAnsi="Amiri"/>
          <w:color w:val="111111"/>
          <w:sz w:val="28"/>
          <w:szCs w:val="28"/>
          <w:rtl w:val="true"/>
          <w:lang w:bidi="ar-SA"/>
        </w:rPr>
        <w:t xml:space="preserve">. </w:t>
      </w:r>
      <w:bookmarkStart w:id="79" w:name="pg11395_111202"/>
    </w:p>
    <w:p>
      <w:pPr>
        <w:pStyle w:val="BookText"/>
        <w:rPr/>
      </w:pPr>
      <w:bookmarkEnd w:id="79"/>
      <w:r>
        <w:rPr>
          <w:rFonts w:ascii="Amiri" w:hAnsi="Amiri" w:eastAsia="Amiri" w:cs="Amiri"/>
          <w:color w:val="111111"/>
          <w:sz w:val="28"/>
          <w:sz w:val="28"/>
          <w:szCs w:val="28"/>
          <w:rtl w:val="true"/>
          <w:lang w:bidi="ar-SA"/>
        </w:rPr>
        <w:t>هشام المخزومي قتل بمرج الصّفّر في المحرم سنة أربع عشرة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سلمة بن هشام بن المغيرة المخزومي بمرج الصّفّر في المحرم سنة أربع عشرة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قال في تسمية من قتل بأجنادين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هشام بن المغيرة، عن أحمد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نصر، أنا أبو الميمون، نا أبو زرعة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أجنادين في خلافة أبي بكر، قتل بها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هشام بن المغيرة، عن أحمد يعني أن أحمد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غير مرة أن أجنادين كانت في سنة ثلاث عشرة، و كذا ذكر أبو حذيفة البخاري</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04621_73709187"/>
      <w:bookmarkStart w:id="81" w:name="_Toc29"/>
      <w:bookmarkEnd w:id="80"/>
      <w:r>
        <w:rPr/>
        <w:t>2631</w:t>
      </w:r>
      <w:r>
        <w:rPr>
          <w:rtl w:val="true"/>
        </w:rPr>
        <w:t xml:space="preserve"> - </w:t>
      </w:r>
      <w:r>
        <w:rPr>
          <w:rtl w:val="true"/>
        </w:rPr>
        <w:t>سلمة بن يحيى بن الحكم بن أبي العاص الأموي</w:t>
      </w:r>
      <w:bookmarkEnd w:id="81"/>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04623_73709187"/>
      <w:bookmarkStart w:id="83" w:name="_Toc30"/>
      <w:bookmarkEnd w:id="82"/>
      <w:r>
        <w:rPr/>
        <w:t>2632</w:t>
      </w:r>
      <w:r>
        <w:rPr>
          <w:rtl w:val="true"/>
        </w:rPr>
        <w:t xml:space="preserve"> - </w:t>
      </w:r>
      <w:r>
        <w:rPr>
          <w:rtl w:val="true"/>
        </w:rPr>
        <w:t>سلمة يعرف بالبيدق الأنصاري القارئ المدني</w:t>
      </w:r>
      <w:bookmarkEnd w:id="83"/>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يعرف بالبيدق </w:t>
      </w:r>
      <w:r>
        <w:rPr>
          <w:rStyle w:val="FootnoteAnchor"/>
          <w:rtl w:val="true"/>
        </w:rPr>
        <w:footnoteReference w:id="540"/>
      </w:r>
      <w:r>
        <w:rPr>
          <w:rFonts w:ascii="Amiri" w:hAnsi="Amiri" w:eastAsia="Amiri" w:cs="Amiri"/>
          <w:color w:val="111111"/>
          <w:sz w:val="28"/>
          <w:sz w:val="28"/>
          <w:szCs w:val="28"/>
          <w:rtl w:val="true"/>
          <w:lang w:bidi="ar-SA"/>
        </w:rPr>
        <w:t>الأنصاري القارئ المدني</w:t>
      </w:r>
    </w:p>
    <w:p>
      <w:pPr>
        <w:pStyle w:val="BookText"/>
        <w:rPr/>
      </w:pPr>
      <w:r>
        <w:rPr>
          <w:rFonts w:ascii="Amiri" w:hAnsi="Amiri" w:eastAsia="Amiri" w:cs="Amiri"/>
          <w:color w:val="111111"/>
          <w:sz w:val="28"/>
          <w:sz w:val="28"/>
          <w:szCs w:val="28"/>
          <w:rtl w:val="true"/>
          <w:lang w:bidi="ar-SA"/>
        </w:rPr>
        <w:t>و قد على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541"/>
      </w:r>
      <w:r>
        <w:rPr>
          <w:rFonts w:ascii="Amiri" w:hAnsi="Amiri" w:eastAsia="Amiri" w:cs="Amiri"/>
          <w:color w:val="111111"/>
          <w:sz w:val="28"/>
          <w:sz w:val="28"/>
          <w:szCs w:val="28"/>
          <w:rtl w:val="true"/>
          <w:lang w:bidi="ar-SA"/>
        </w:rPr>
        <w:t>،أخبرني إسماعيل بن يونس، نا عمر بن شبّة، حدّثني أيوب بن عباية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البيذق </w:t>
      </w:r>
      <w:r>
        <w:rPr>
          <w:rStyle w:val="FootnoteAnchor"/>
          <w:rtl w:val="true"/>
        </w:rPr>
        <w:footnoteReference w:id="542"/>
      </w:r>
      <w:r>
        <w:rPr>
          <w:rFonts w:ascii="Amiri" w:hAnsi="Amiri" w:eastAsia="Amiri" w:cs="Amiri"/>
          <w:color w:val="111111"/>
          <w:sz w:val="28"/>
          <w:sz w:val="28"/>
          <w:szCs w:val="28"/>
          <w:rtl w:val="true"/>
          <w:lang w:bidi="ar-SA"/>
        </w:rPr>
        <w:t xml:space="preserve">الأنصاري القارئ كان يعرف حبابة و يدخل عليها بالحجاز، فلما </w:t>
      </w:r>
    </w:p>
    <w:p>
      <w:pPr>
        <w:pStyle w:val="BookText"/>
        <w:rPr/>
      </w:pPr>
      <w:r>
        <w:rPr>
          <w:rFonts w:ascii="Amiri" w:hAnsi="Amiri" w:eastAsia="Amiri" w:cs="Amiri"/>
          <w:color w:val="111111"/>
          <w:sz w:val="28"/>
          <w:sz w:val="28"/>
          <w:szCs w:val="28"/>
          <w:rtl w:val="true"/>
          <w:lang w:bidi="ar-SA"/>
        </w:rPr>
        <w:t>صارت إلى يزيد بن عبد الملك و ارتفع أمرها عنده، خرج إليها يتعرض لمعروفها و يستميحها، فذكرته ليزيد و أخبرته بحسن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يزيد ليلة، فدخلت عليه و هو على فرش مشرفة قد ذهب فيها إلى قريب من ثدييه، و إذا حبابة على فرش أخر مرتفعة، و 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السلام علي، و 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أبي، و أشارت إليّ‌ بالجلوس، فجلست، فقال لي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أبة، فقرأت، فنظرت إلى دموعه تنحدر،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أبة، حدّث أمير المؤمنين، و أشارت إليّ‌ أن غنّه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فاندفعت في صوت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مصيد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هائم اللب مقصد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اللّه يومئذ فحذفني بمدهن فيه 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و زبرجد، فأدخلته في كمي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أ لا ترين ما صنع أبوك، أخذ مدهننا فأدخله </w:t>
      </w:r>
      <w:r>
        <w:rPr>
          <w:rStyle w:val="FootnoteAnchor"/>
          <w:rtl w:val="true"/>
        </w:rPr>
        <w:footnoteReference w:id="544"/>
      </w:r>
      <w:r>
        <w:rPr>
          <w:rFonts w:ascii="Amiri" w:hAnsi="Amiri" w:eastAsia="Amiri" w:cs="Amiri"/>
          <w:color w:val="111111"/>
          <w:sz w:val="28"/>
          <w:sz w:val="28"/>
          <w:szCs w:val="28"/>
          <w:rtl w:val="true"/>
          <w:lang w:bidi="ar-SA"/>
        </w:rPr>
        <w:t>في كمه‌؟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ما أحوجه و اللّه إليه، ثم خرجت من عنده فأمر لي بمائتي </w:t>
      </w:r>
      <w:r>
        <w:rPr>
          <w:rStyle w:val="FootnoteAnchor"/>
          <w:rtl w:val="true"/>
        </w:rPr>
        <w:footnoteReference w:id="545"/>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w:t>
      </w:r>
      <w:r>
        <w:rPr>
          <w:rStyle w:val="FootnoteAnchor"/>
          <w:rtl w:val="true"/>
        </w:rPr>
        <w:footnoteReference w:id="546"/>
      </w:r>
      <w:r>
        <w:rPr>
          <w:rFonts w:ascii="Amiri" w:hAnsi="Amiri" w:eastAsia="Amiri" w:cs="Amiri"/>
          <w:color w:val="111111"/>
          <w:sz w:val="28"/>
          <w:sz w:val="28"/>
          <w:szCs w:val="28"/>
          <w:rtl w:val="true"/>
          <w:lang w:bidi="ar-SA"/>
        </w:rPr>
        <w:t>بن علي، و أبو بكر أحمد بن يحيى، و أبو الحسين،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الدارمي، أنا سليمان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طاهر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و أخبرنا أبو القاسم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عمرو </w:t>
      </w:r>
      <w:r>
        <w:rPr>
          <w:rStyle w:val="FootnoteAnchor"/>
          <w:rtl w:val="true"/>
        </w:rPr>
        <w:footnoteReference w:id="548"/>
      </w:r>
      <w:r>
        <w:rPr>
          <w:rFonts w:ascii="Amiri" w:hAnsi="Amiri" w:eastAsia="Amiri" w:cs="Amiri"/>
          <w:color w:val="111111"/>
          <w:sz w:val="28"/>
          <w:sz w:val="28"/>
          <w:szCs w:val="28"/>
          <w:rtl w:val="true"/>
          <w:lang w:bidi="ar-SA"/>
        </w:rPr>
        <w:t>بن السماك، نا حنبل بن إسحاق، نا سليمان، نا حمّاد بن زيد، عن أيوب حدّثني بعض آل سالم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سلمة البيدق المدينة فقام يصلّي بهم، فقيل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فسمعت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فلما كان بالباب سمع قراءته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رواية أبي المظفّر،ن</w:t>
      </w:r>
      <w:r>
        <w:rPr>
          <w:rFonts w:eastAsia="Amiri" w:cs="Amiri" w:ascii="Amiri" w:hAnsi="Amiri"/>
          <w:color w:val="111111"/>
          <w:sz w:val="28"/>
          <w:szCs w:val="28"/>
          <w:rtl w:val="true"/>
          <w:lang w:bidi="ar-SA"/>
        </w:rPr>
        <w:t xml:space="preserve">. </w:t>
      </w:r>
      <w:bookmarkStart w:id="84" w:name="pg11395_111204"/>
    </w:p>
    <w:p>
      <w:pPr>
        <w:pStyle w:val="BookText"/>
        <w:rPr/>
      </w:pPr>
      <w:bookmarkEnd w:id="84"/>
      <w:r>
        <w:rPr>
          <w:rFonts w:ascii="Amiri" w:hAnsi="Amiri" w:eastAsia="Amiri" w:cs="Amiri"/>
          <w:color w:val="111111"/>
          <w:sz w:val="28"/>
          <w:sz w:val="28"/>
          <w:szCs w:val="28"/>
          <w:rtl w:val="true"/>
          <w:lang w:bidi="ar-SA"/>
        </w:rPr>
        <w:t>و زادا 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المحدّث فأكرهه، فما كان من الرجل لم يتكلفه على معنى حديث أبي موسى فلا بأس، و هل هذا كان مما أحدثوا فكرهه سالم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04625_73709187"/>
      <w:bookmarkStart w:id="86" w:name="_Toc31"/>
      <w:bookmarkEnd w:id="85"/>
      <w:r>
        <w:rPr/>
        <w:t>2633</w:t>
      </w:r>
      <w:r>
        <w:rPr>
          <w:rtl w:val="true"/>
        </w:rPr>
        <w:t xml:space="preserve"> - </w:t>
      </w:r>
      <w:r>
        <w:rPr>
          <w:rtl w:val="true"/>
        </w:rPr>
        <w:t>سلمة النّميري</w:t>
      </w:r>
      <w:bookmarkEnd w:id="86"/>
    </w:p>
    <w:p>
      <w:pPr>
        <w:pStyle w:val="BookText"/>
        <w:rPr/>
      </w:pPr>
      <w:r>
        <w:rPr>
          <w:rFonts w:ascii="Amiri" w:hAnsi="Amiri" w:eastAsia="Amiri" w:cs="Amiri"/>
          <w:color w:val="111111"/>
          <w:sz w:val="28"/>
          <w:sz w:val="28"/>
          <w:szCs w:val="28"/>
          <w:rtl w:val="true"/>
          <w:lang w:bidi="ar-SA"/>
        </w:rPr>
        <w:t>أحد المعمرين، وفد على هشام بن عبد الملك، و سمع عنده جرير بن الخطفى و الفرزدق، و الأخطل، و بلغ مائة و أربعين سنة، حكى عنه يعقوب بن إسحاق السّكّيت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04627_73709187"/>
      <w:bookmarkStart w:id="88" w:name="_Toc32"/>
      <w:bookmarkEnd w:id="87"/>
      <w:r>
        <w:rPr/>
        <w:t>2634</w:t>
      </w:r>
      <w:r>
        <w:rPr>
          <w:rtl w:val="true"/>
        </w:rPr>
        <w:t xml:space="preserve"> - </w:t>
      </w:r>
      <w:r>
        <w:rPr>
          <w:rtl w:val="true"/>
        </w:rPr>
        <w:t>سلمة مولى يزيد بن الوليد بن عبد الملك</w:t>
      </w:r>
      <w:bookmarkEnd w:id="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يزيد بن الوليد، و كان ممن شايعه على أمره، حكى عنه</w:t>
      </w:r>
      <w:r>
        <w:rPr>
          <w:rFonts w:eastAsia="Amiri" w:cs="Amiri" w:ascii="Amiri" w:hAnsi="Amiri"/>
          <w:color w:val="111111"/>
          <w:sz w:val="28"/>
          <w:szCs w:val="28"/>
          <w:rtl w:val="true"/>
          <w:lang w:bidi="ar-SA"/>
        </w:rPr>
        <w:t xml:space="preserve">. </w:t>
      </w:r>
      <w:bookmarkStart w:id="89" w:name="pg11395_111205"/>
    </w:p>
    <w:p>
      <w:pPr>
        <w:pStyle w:val="Heading3"/>
        <w:numPr>
          <w:ilvl w:val="2"/>
          <w:numId w:val="1"/>
        </w:numPr>
        <w:rPr/>
      </w:pPr>
      <w:bookmarkStart w:id="90" w:name="__RefHeading___Toc604629_73709187"/>
      <w:bookmarkStart w:id="91" w:name="_Toc33"/>
      <w:bookmarkEnd w:id="89"/>
      <w:bookmarkEnd w:id="90"/>
      <w:r>
        <w:rPr>
          <w:rtl w:val="true"/>
        </w:rPr>
        <w:t>ذكر من اسمه سلم</w:t>
      </w:r>
      <w:bookmarkEnd w:id="91"/>
    </w:p>
    <w:p>
      <w:pPr>
        <w:pStyle w:val="Heading4"/>
        <w:numPr>
          <w:ilvl w:val="3"/>
          <w:numId w:val="1"/>
        </w:numPr>
        <w:rPr/>
      </w:pPr>
      <w:bookmarkStart w:id="92" w:name="__RefHeading___Toc604631_73709187"/>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ذكر من اسمه سلم </w:t>
      </w:r>
      <w:r>
        <w:rPr>
          <w:rStyle w:val="FootnoteAnchor"/>
          <w:rtl w:val="true"/>
        </w:rPr>
        <w:footnoteReference w:id="549"/>
      </w:r>
    </w:p>
    <w:p>
      <w:pPr>
        <w:pStyle w:val="Heading4"/>
        <w:numPr>
          <w:ilvl w:val="3"/>
          <w:numId w:val="1"/>
        </w:numPr>
        <w:rPr/>
      </w:pPr>
      <w:bookmarkStart w:id="94" w:name="__RefHeading___Toc604633_73709187"/>
      <w:bookmarkStart w:id="95" w:name="_Toc35"/>
      <w:bookmarkEnd w:id="94"/>
      <w:r>
        <w:rPr/>
        <w:t>2635</w:t>
      </w:r>
      <w:r>
        <w:rPr>
          <w:rtl w:val="true"/>
        </w:rPr>
        <w:t xml:space="preserve"> - </w:t>
      </w:r>
      <w:r>
        <w:rPr>
          <w:rtl w:val="true"/>
        </w:rPr>
        <w:t>سلم بن بحر البكري</w:t>
      </w:r>
      <w:bookmarkEnd w:id="95"/>
    </w:p>
    <w:p>
      <w:pPr>
        <w:pStyle w:val="BookText"/>
        <w:rPr/>
      </w:pPr>
      <w:r>
        <w:rPr>
          <w:rFonts w:ascii="Amiri" w:hAnsi="Amiri" w:eastAsia="Amiri" w:cs="Amiri"/>
          <w:color w:val="111111"/>
          <w:sz w:val="28"/>
          <w:sz w:val="28"/>
          <w:szCs w:val="28"/>
          <w:rtl w:val="true"/>
          <w:lang w:bidi="ar-SA"/>
        </w:rPr>
        <w:t>حدّث عن الوضين بن عطاء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أحمد الدّمشقي نزيل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الشافعي، عن أبي الحسين المبارك بن عبد الجبار، أنا أبو بكر عبد الباقي بن عبد الكريم بن عمر الشيرازي، أنا أبو الحسين عبد الرّحمن بن عمر بن أحمد بن حمّة الخلاّل،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سليمان بن أحمد، نا سلم بن بحر البكري عن الوضين بن عطاء، عن محفوظ‍‌ بن علقمة، عن عبد الرّحمن بن عائذ </w:t>
      </w:r>
      <w:r>
        <w:rPr>
          <w:rStyle w:val="FootnoteAnchor"/>
          <w:rtl w:val="true"/>
        </w:rPr>
        <w:footnoteReference w:id="550"/>
      </w:r>
      <w:r>
        <w:rPr>
          <w:rFonts w:ascii="Amiri" w:hAnsi="Amiri" w:eastAsia="Amiri" w:cs="Amiri"/>
          <w:color w:val="111111"/>
          <w:sz w:val="28"/>
          <w:sz w:val="28"/>
          <w:szCs w:val="28"/>
          <w:rtl w:val="true"/>
          <w:lang w:bidi="ar-SA"/>
        </w:rPr>
        <w:t>الأزدي،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السّه </w:t>
      </w:r>
      <w:r>
        <w:rPr>
          <w:rStyle w:val="FootnoteAnchor"/>
          <w:rtl w:val="true"/>
        </w:rPr>
        <w:footnoteReference w:id="551"/>
      </w:r>
      <w:r>
        <w:rPr>
          <w:rFonts w:ascii="Amiri" w:hAnsi="Amiri" w:eastAsia="Amiri" w:cs="Amiri"/>
          <w:color w:val="111111"/>
          <w:sz w:val="28"/>
          <w:sz w:val="28"/>
          <w:szCs w:val="28"/>
          <w:rtl w:val="true"/>
          <w:lang w:bidi="ar-SA"/>
        </w:rPr>
        <w:t>فمن نام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04635_73709187"/>
      <w:bookmarkStart w:id="97" w:name="_Toc36"/>
      <w:bookmarkEnd w:id="96"/>
      <w:r>
        <w:rPr/>
        <w:t>2636</w:t>
      </w:r>
      <w:r>
        <w:rPr>
          <w:rtl w:val="true"/>
        </w:rPr>
        <w:t xml:space="preserve"> - </w:t>
      </w:r>
      <w:r>
        <w:rPr>
          <w:rtl w:val="true"/>
        </w:rPr>
        <w:t>سلم بن بندار بن الحسين</w:t>
      </w:r>
      <w:bookmarkEnd w:id="97"/>
    </w:p>
    <w:p>
      <w:pPr>
        <w:pStyle w:val="BookText"/>
        <w:rPr/>
      </w:pPr>
      <w:r>
        <w:rPr>
          <w:rFonts w:ascii="Amiri" w:hAnsi="Amiri" w:eastAsia="Amiri" w:cs="Amiri"/>
          <w:color w:val="111111"/>
          <w:sz w:val="28"/>
          <w:sz w:val="28"/>
          <w:szCs w:val="28"/>
          <w:rtl w:val="true"/>
          <w:lang w:bidi="ar-SA"/>
        </w:rPr>
        <w:t xml:space="preserve">أبو سعيد النشوي الأرمني </w:t>
      </w:r>
      <w:r>
        <w:rPr>
          <w:rStyle w:val="FootnoteAnchor"/>
          <w:rtl w:val="true"/>
        </w:rPr>
        <w:footnoteReference w:id="5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محمّد بن عمير الجهني،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محمّد بن علي بن أبي </w:t>
      </w:r>
      <w:bookmarkStart w:id="98" w:name="pg11395_111206"/>
    </w:p>
    <w:p>
      <w:pPr>
        <w:pStyle w:val="BookText"/>
        <w:rPr/>
      </w:pPr>
      <w:bookmarkEnd w:id="98"/>
      <w:r>
        <w:rPr>
          <w:rFonts w:ascii="Amiri" w:hAnsi="Amiri" w:eastAsia="Amiri" w:cs="Amiri"/>
          <w:color w:val="111111"/>
          <w:sz w:val="28"/>
          <w:sz w:val="28"/>
          <w:szCs w:val="28"/>
          <w:rtl w:val="true"/>
          <w:lang w:bidi="ar-SA"/>
        </w:rPr>
        <w:t>الحديد، و محمّد بن سفيان بن سعيد المصريين، و بكر بن أحمد بن حفص الشّعراني التّنّيسي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محمّد بن أحمد بن محمّد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بندار بن الحسين أبو سعيد النّشوي الأرمني، قدم بغداد و حدث بها عن محمّد بن سفيان بن سعيد، و محمّد بن علي بن أبي الحديد المصريين، و بكر بن أحمد التّنّيسي، و محمّد بن عمير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رزقويه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04637_73709187"/>
      <w:bookmarkStart w:id="100" w:name="_Toc37"/>
      <w:bookmarkEnd w:id="99"/>
      <w:r>
        <w:rPr/>
        <w:t>2637</w:t>
      </w:r>
      <w:r>
        <w:rPr>
          <w:rtl w:val="true"/>
        </w:rPr>
        <w:t xml:space="preserve"> - </w:t>
      </w:r>
      <w:r>
        <w:rPr>
          <w:rtl w:val="true"/>
        </w:rPr>
        <w:t>سلم بن زياد بن عبيد</w:t>
      </w:r>
      <w:bookmarkEnd w:id="100"/>
    </w:p>
    <w:p>
      <w:pPr>
        <w:pStyle w:val="BookText"/>
        <w:rPr/>
      </w:pPr>
      <w:r>
        <w:rPr>
          <w:rFonts w:ascii="Amiri" w:hAnsi="Amiri" w:eastAsia="Amiri" w:cs="Amiri"/>
          <w:color w:val="111111"/>
          <w:sz w:val="28"/>
          <w:sz w:val="28"/>
          <w:szCs w:val="28"/>
          <w:rtl w:val="true"/>
          <w:lang w:bidi="ar-SA"/>
        </w:rPr>
        <w:t>الذي يقال له ابن أبي سفيان، أبو حرب</w:t>
      </w:r>
    </w:p>
    <w:p>
      <w:pPr>
        <w:pStyle w:val="BookText"/>
        <w:rPr/>
      </w:pPr>
      <w:r>
        <w:rPr>
          <w:rFonts w:ascii="Amiri" w:hAnsi="Amiri" w:eastAsia="Amiri" w:cs="Amiri"/>
          <w:color w:val="111111"/>
          <w:sz w:val="28"/>
          <w:sz w:val="28"/>
          <w:szCs w:val="28"/>
          <w:rtl w:val="true"/>
          <w:lang w:bidi="ar-SA"/>
        </w:rPr>
        <w:t>من أهل البصرة، قدم على يزيد بن معاوية فولاّه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حكى عنه حرب الزّيادي، و كانت له دار بدمشق بناحية سوق اللؤلؤ و سوق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محمّد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سلم بن زياد بن أبي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سلم بن زياد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القاسم بن السمرقندي، عن أبي طاهر بن أبي الصقر، أنا هبة اللّه بن إبراهيم بن عمر، نا أحمد بن محمّد بن إسماعيل، نا أبو بشر الدّولابي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سلم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أنا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يعني يزيد بن معاوية ابن زياد خراسان و سجستان فوجه سلم إلى خراسان الحارث بن معاوية المازني فلم يزل عليها حتى مات يزيد، و ولّى سلم بن زياد أخاه يزيد بن زياد سجستان فوجه يزيد أخاه أبا عبيدة بن زياد إلى كابل </w:t>
      </w:r>
      <w:r>
        <w:rPr>
          <w:rStyle w:val="FootnoteAnchor"/>
          <w:rtl w:val="true"/>
        </w:rPr>
        <w:footnoteReference w:id="555"/>
      </w:r>
      <w:r>
        <w:rPr>
          <w:rFonts w:ascii="Amiri" w:hAnsi="Amiri" w:eastAsia="Amiri" w:cs="Amiri"/>
          <w:color w:val="111111"/>
          <w:sz w:val="28"/>
          <w:sz w:val="28"/>
          <w:szCs w:val="28"/>
          <w:rtl w:val="true"/>
          <w:lang w:bidi="ar-SA"/>
        </w:rPr>
        <w:t xml:space="preserve">فأسروه، فسار يزيد بن زياد إليهم فقتلوه، و بعث سلم بن زياد </w:t>
      </w:r>
      <w:r>
        <w:rPr>
          <w:rStyle w:val="FootnoteAnchor"/>
          <w:rtl w:val="true"/>
        </w:rPr>
        <w:footnoteReference w:id="556"/>
      </w:r>
      <w:r>
        <w:rPr>
          <w:rFonts w:ascii="Amiri" w:hAnsi="Amiri" w:eastAsia="Amiri" w:cs="Amiri"/>
          <w:color w:val="111111"/>
          <w:sz w:val="28"/>
          <w:sz w:val="28"/>
          <w:szCs w:val="28"/>
          <w:rtl w:val="true"/>
          <w:lang w:bidi="ar-SA"/>
        </w:rPr>
        <w:t>طلحة بن عبد اللّه بن خلف الخزاعي ففدى أبا عبيدة بخمس مائة ألف و أقام بها طلحة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الحسن رشأ بن نظيف، أنا محمّد بن جعفر النحوي، أنا أبو الحسن الضّبّي، عن أبي جعفر العجلي، عن علي بن عمروس، عن ابن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يزيد سلم بن زياد خراسان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كفى أخاه عظيما و قد استكفيتك صغيرا و لا تتكلن على عذر مني، فقد اتّكلت على كفاية منك، و إياك مني قبل أن أقول إياي منك، فإن الظن إذا أخلف منك أخلف فيك، و أنت في أدنى حظّك فابلغ أقصاه، و قد أتعبك أبوك فلا ترح نفسك، و اذكر في يومك أحاديث غدك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و أبو القاسم عبد اللّه بن الحسن بن هلال عنه، أخبرني أبو الحسن عبد الرّحمن بن أحمد بن معاذ، أنا أبو الطّيّب أحمد بن سليمان الحريري، نا أبو عبيد محمّد بن أحمد بن إبراهيم الأطروش المادرائي، نا أبو العباس محمّد بن يزيد المبرّد، نا العتبي،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ولّى يزيد بن معاوية سلم بن زياد خراسان، أتى يزيد بكأس فأقبل على الساقي فقال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اسقني شربة تروى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موضع العدل </w:t>
      </w:r>
      <w:r>
        <w:rPr>
          <w:rStyle w:val="FootnoteAnchor"/>
          <w:rtl w:val="true"/>
        </w:rPr>
        <w:footnoteReference w:id="558"/>
      </w:r>
      <w:r>
        <w:rPr>
          <w:rFonts w:ascii="Amiri" w:hAnsi="Amiri" w:eastAsia="Amiri" w:cs="Amiri"/>
          <w:color w:val="111111"/>
          <w:sz w:val="28"/>
          <w:sz w:val="28"/>
          <w:szCs w:val="28"/>
          <w:rtl w:val="true"/>
          <w:lang w:bidi="ar-SA"/>
        </w:rPr>
        <w:t xml:space="preserve">و الأمانة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ثغر مغنمي و جهادي</w:t>
      </w:r>
    </w:p>
    <w:p>
      <w:pPr>
        <w:pStyle w:val="BookText"/>
        <w:rPr/>
      </w:pPr>
      <w:r>
        <w:rPr>
          <w:rFonts w:ascii="Amiri" w:hAnsi="Amiri" w:eastAsia="Amiri" w:cs="Amiri"/>
          <w:color w:val="111111"/>
          <w:sz w:val="28"/>
          <w:sz w:val="28"/>
          <w:szCs w:val="28"/>
          <w:rtl w:val="true"/>
          <w:lang w:bidi="ar-SA"/>
        </w:rPr>
        <w:t>ثم أقبل على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كفى أخاه عظيما، و قد استكفيتك صغيرا، فلا تتكلف على عذر مني، فقد اتكلت على كفاية منك، و أتعبك أبوك فلا تريحنّ‌ نفسك، و أنت في أدنى حظك فابلغ أقصاه، و إياك مني قبل أن أقول إياي منك، فإن الظن إذا اختلف فيك أخلف منك، و اذكر في يومك أحاديث غدك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أبي جعفر محمّد بن أحمد بن محمّد بن عمر، عن أبي عبيد اللّه محمّد بن عمران بن موسى المرزباني، قال سلم بن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خراسان ليزيد بن معاوية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تزول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نلت من ضرائها و رخائها</w:t>
      </w:r>
    </w:p>
    <w:p>
      <w:pPr>
        <w:pStyle w:val="BookText"/>
        <w:rPr/>
      </w:pPr>
      <w:r>
        <w:rPr>
          <w:rFonts w:ascii="Amiri" w:hAnsi="Amiri" w:eastAsia="Amiri" w:cs="Amiri"/>
          <w:color w:val="111111"/>
          <w:sz w:val="28"/>
          <w:sz w:val="28"/>
          <w:szCs w:val="28"/>
          <w:rtl w:val="true"/>
          <w:lang w:bidi="ar-SA"/>
        </w:rPr>
        <w:t xml:space="preserve">فلا جزعا مني عليها و لا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يوما آذنت بفنائها</w:t>
      </w:r>
    </w:p>
    <w:p>
      <w:pPr>
        <w:pStyle w:val="BookText"/>
        <w:rPr/>
      </w:pPr>
      <w:r>
        <w:rPr>
          <w:rFonts w:ascii="Amiri" w:hAnsi="Amiri" w:eastAsia="Amiri" w:cs="Amiri"/>
          <w:color w:val="111111"/>
          <w:sz w:val="28"/>
          <w:sz w:val="28"/>
          <w:szCs w:val="28"/>
          <w:rtl w:val="true"/>
          <w:lang w:bidi="ar-SA"/>
        </w:rPr>
        <w:t xml:space="preserve">ذكر أبو الفرج علي بن الحسين بن محمّد فيما قرأت في كتابه </w:t>
      </w:r>
      <w:r>
        <w:rPr>
          <w:rStyle w:val="FootnoteAnchor"/>
          <w:rtl w:val="true"/>
        </w:rPr>
        <w:footnoteReference w:id="559"/>
      </w:r>
      <w:r>
        <w:rPr>
          <w:rFonts w:ascii="Amiri" w:hAnsi="Amiri" w:eastAsia="Amiri" w:cs="Amiri"/>
          <w:color w:val="111111"/>
          <w:sz w:val="28"/>
          <w:sz w:val="28"/>
          <w:szCs w:val="28"/>
          <w:rtl w:val="true"/>
          <w:lang w:bidi="ar-SA"/>
        </w:rPr>
        <w:t>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النوار لما أذنت لعبد اللّه بن الزبير في تزويجها بالفرزدق حكم عليه لها بمهر مثلها عشرة آلاف درهم،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بمكة أحد يعينه على ذلك، فدلّ‌ على سلم بن زياد و كان ابن الزبير حبسه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مغلقي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 تمشّي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w:t>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الكرام التي تنمي</w:t>
      </w:r>
    </w:p>
    <w:p>
      <w:pPr>
        <w:pStyle w:val="BookText"/>
        <w:rPr/>
      </w:pPr>
      <w:r>
        <w:rPr>
          <w:rFonts w:ascii="Amiri" w:hAnsi="Amiri" w:eastAsia="Amiri" w:cs="Amiri"/>
          <w:color w:val="111111"/>
          <w:sz w:val="28"/>
          <w:sz w:val="28"/>
          <w:szCs w:val="28"/>
          <w:rtl w:val="true"/>
          <w:lang w:bidi="ar-SA"/>
        </w:rPr>
        <w:t>ثم دخل على سلم فأنشده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و مثلها نفقتك، فأمر له بعشرين ألف درهم، فقبضها، فقالت له زوجته أم عثمان بنت عبد اللّه بن عمرو </w:t>
      </w:r>
      <w:r>
        <w:rPr>
          <w:rStyle w:val="FootnoteAnchor"/>
          <w:rtl w:val="true"/>
        </w:rPr>
        <w:footnoteReference w:id="560"/>
      </w:r>
      <w:r>
        <w:rPr>
          <w:rFonts w:ascii="Amiri" w:hAnsi="Amiri" w:eastAsia="Amiri" w:cs="Amiri"/>
          <w:color w:val="111111"/>
          <w:sz w:val="28"/>
          <w:sz w:val="28"/>
          <w:szCs w:val="28"/>
          <w:rtl w:val="true"/>
          <w:lang w:bidi="ar-SA"/>
        </w:rPr>
        <w:t>بن العاص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تعطي عشرين ألفا و أنت محبوس‌؟ فقال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بكرت عرسي تلوم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مني و تأمر بالبخل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و الجود مني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 المعروف سؤّاله مثليق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ذريني </w:t>
      </w:r>
      <w:r>
        <w:rPr>
          <w:rStyle w:val="FootnoteAnchor"/>
          <w:rtl w:val="true"/>
        </w:rPr>
        <w:footnoteReference w:id="562"/>
      </w:r>
      <w:r>
        <w:rPr>
          <w:rFonts w:ascii="Amiri" w:hAnsi="Amiri" w:eastAsia="Amiri" w:cs="Amiri"/>
          <w:color w:val="111111"/>
          <w:sz w:val="28"/>
          <w:sz w:val="28"/>
          <w:szCs w:val="28"/>
          <w:rtl w:val="true"/>
          <w:lang w:bidi="ar-SA"/>
        </w:rPr>
        <w:t xml:space="preserve">فإني غير تارك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مقصر عن السماحة و البذل</w:t>
      </w:r>
    </w:p>
    <w:p>
      <w:pPr>
        <w:pStyle w:val="BookText"/>
        <w:rPr/>
      </w:pPr>
      <w:r>
        <w:rPr>
          <w:rFonts w:ascii="Amiri" w:hAnsi="Amiri" w:eastAsia="Amiri" w:cs="Amiri"/>
          <w:color w:val="111111"/>
          <w:sz w:val="28"/>
          <w:sz w:val="28"/>
          <w:szCs w:val="28"/>
          <w:rtl w:val="true"/>
          <w:lang w:bidi="ar-SA"/>
        </w:rPr>
        <w:t xml:space="preserve">و 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طوق </w:t>
      </w:r>
      <w:r>
        <w:rPr>
          <w:rStyle w:val="FootnoteAnchor"/>
          <w:rtl w:val="true"/>
        </w:rPr>
        <w:footnoteReference w:id="563"/>
      </w:r>
      <w:r>
        <w:rPr>
          <w:rFonts w:ascii="Amiri" w:hAnsi="Amiri" w:eastAsia="Amiri" w:cs="Amiri"/>
          <w:color w:val="111111"/>
          <w:sz w:val="28"/>
          <w:sz w:val="28"/>
          <w:szCs w:val="28"/>
          <w:rtl w:val="true"/>
          <w:lang w:bidi="ar-SA"/>
        </w:rPr>
        <w:t>الأضياف شيخي من قبل</w:t>
      </w:r>
    </w:p>
    <w:p>
      <w:pPr>
        <w:pStyle w:val="BookText"/>
        <w:rPr/>
      </w:pPr>
      <w:r>
        <w:rPr>
          <w:rFonts w:ascii="Amiri" w:hAnsi="Amiri" w:eastAsia="Amiri" w:cs="Amiri"/>
          <w:color w:val="111111"/>
          <w:sz w:val="28"/>
          <w:sz w:val="28"/>
          <w:szCs w:val="28"/>
          <w:rtl w:val="true"/>
          <w:lang w:bidi="ar-SA"/>
        </w:rPr>
        <w:t xml:space="preserve">أ أبخل إنّ‌ البخل ليس 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الجود يدنيني إلى الموت و الفضل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أبيع بني حرب بآل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عند اللّه في البيع بالعدل</w:t>
      </w:r>
    </w:p>
    <w:p>
      <w:p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565"/>
      </w:r>
      <w:r>
        <w:rPr>
          <w:rFonts w:ascii="Amiri" w:hAnsi="Amiri" w:eastAsia="Amiri" w:cs="Amiri"/>
          <w:color w:val="111111"/>
          <w:sz w:val="28"/>
          <w:sz w:val="28"/>
          <w:szCs w:val="28"/>
          <w:rtl w:val="true"/>
          <w:lang w:bidi="ar-SA"/>
        </w:rPr>
        <w:t xml:space="preserve">ابن مروان الخليفة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لفحل </w:t>
      </w:r>
      <w:r>
        <w:rPr>
          <w:rStyle w:val="FootnoteAnchor"/>
          <w:rtl w:val="true"/>
        </w:rPr>
        <w:footnoteReference w:id="566"/>
      </w:r>
      <w:r>
        <w:rPr>
          <w:rFonts w:ascii="Amiri" w:hAnsi="Amiri" w:eastAsia="Amiri" w:cs="Amiri"/>
          <w:color w:val="111111"/>
          <w:sz w:val="28"/>
          <w:sz w:val="28"/>
          <w:szCs w:val="28"/>
          <w:rtl w:val="true"/>
          <w:lang w:bidi="ar-SA"/>
        </w:rPr>
        <w:t>بني العوّام قبّح من فحل</w:t>
      </w:r>
    </w:p>
    <w:p>
      <w:pPr>
        <w:pStyle w:val="BookText"/>
        <w:rPr/>
      </w:pPr>
      <w:r>
        <w:rPr>
          <w:rFonts w:ascii="Amiri" w:hAnsi="Amiri" w:eastAsia="Amiri" w:cs="Amiri"/>
          <w:color w:val="111111"/>
          <w:sz w:val="28"/>
          <w:sz w:val="28"/>
          <w:szCs w:val="28"/>
          <w:rtl w:val="true"/>
          <w:lang w:bidi="ar-SA"/>
        </w:rPr>
        <w:t xml:space="preserve">فإن تظهروا لي البخل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دلكم دلي و لا شكلكم شكلي</w:t>
      </w:r>
    </w:p>
    <w:p>
      <w:pPr>
        <w:pStyle w:val="BookText"/>
        <w:rPr/>
      </w:pPr>
      <w:r>
        <w:rPr>
          <w:rFonts w:ascii="Amiri" w:hAnsi="Amiri" w:eastAsia="Amiri" w:cs="Amiri"/>
          <w:color w:val="111111"/>
          <w:sz w:val="28"/>
          <w:sz w:val="28"/>
          <w:szCs w:val="28"/>
          <w:rtl w:val="true"/>
          <w:lang w:bidi="ar-SA"/>
        </w:rPr>
        <w:t xml:space="preserve">و إن تقهروني حيث غابت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عجل </w:t>
      </w:r>
      <w:r>
        <w:rPr>
          <w:rStyle w:val="FootnoteAnchor"/>
          <w:rtl w:val="true"/>
        </w:rPr>
        <w:footnoteReference w:id="567"/>
      </w:r>
      <w:r>
        <w:rPr>
          <w:rFonts w:ascii="Amiri" w:hAnsi="Amiri" w:eastAsia="Amiri" w:cs="Amiri"/>
          <w:color w:val="111111"/>
          <w:sz w:val="28"/>
          <w:sz w:val="28"/>
          <w:szCs w:val="28"/>
          <w:rtl w:val="true"/>
          <w:lang w:bidi="ar-SA"/>
        </w:rPr>
        <w:t>الأيام أن تقهروا مثلي</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و نقلته من خطه، أنا أبو الفتح إبراهيم بن علي بن سيبخت البغدادي، نا أبو بكر محمّد بن يحيى الصولي، حدّثني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 قال سلم بن زياد لطلحة بن عبد اللّه بن خلف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أصل رجلا له عليّ‌ حق و صحبة بألف ألف درهم، فما 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تجعل هذه 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بخمس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فلم يزل حتى وقف على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مائة ألف تقضي بها ذمام رجل له انقطاع و صحبة و مودة و حق 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ما أردت غيرك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اللّه أبدا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أحمد عبيد اللّه بن محمّد بن أبي مسلّم الفرضي، نا الصولي، نا أبو العيناء، 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عرادة السعدي مع سلم بن زياد بخراسان و كان مكرما له و ابن عرادة يتجنى عنه </w:t>
      </w:r>
      <w:r>
        <w:rPr>
          <w:rStyle w:val="FootnoteAnchor"/>
          <w:rtl w:val="true"/>
        </w:rPr>
        <w:footnoteReference w:id="568"/>
      </w:r>
      <w:r>
        <w:rPr>
          <w:rFonts w:ascii="Amiri" w:hAnsi="Amiri" w:eastAsia="Amiri" w:cs="Amiri"/>
          <w:color w:val="111111"/>
          <w:sz w:val="28"/>
          <w:sz w:val="28"/>
          <w:szCs w:val="28"/>
          <w:rtl w:val="true"/>
          <w:lang w:bidi="ar-SA"/>
        </w:rPr>
        <w:t>إلى أن تركه و صحب غيره فلم يحمد أمره فرجع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1" w:name="pg11395_111210"/>
    </w:p>
    <w:p>
      <w:pPr>
        <w:pStyle w:val="BookText"/>
        <w:rPr/>
      </w:pPr>
      <w:bookmarkEnd w:id="101"/>
      <w:r>
        <w:rPr>
          <w:rFonts w:ascii="Amiri" w:hAnsi="Amiri" w:eastAsia="Amiri" w:cs="Amiri"/>
          <w:color w:val="111111"/>
          <w:sz w:val="28"/>
          <w:sz w:val="28"/>
          <w:szCs w:val="28"/>
          <w:rtl w:val="true"/>
          <w:lang w:bidi="ar-SA"/>
        </w:rPr>
        <w:t xml:space="preserve">عتبت على سلم فلما فقدته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 أقواما بكيت على سلم</w:t>
      </w:r>
    </w:p>
    <w:p>
      <w:pPr>
        <w:pStyle w:val="BookText"/>
        <w:rPr/>
      </w:pPr>
      <w:r>
        <w:rPr>
          <w:rFonts w:ascii="Amiri" w:hAnsi="Amiri" w:eastAsia="Amiri" w:cs="Amiri"/>
          <w:color w:val="111111"/>
          <w:sz w:val="28"/>
          <w:sz w:val="28"/>
          <w:szCs w:val="28"/>
          <w:rtl w:val="true"/>
          <w:lang w:bidi="ar-SA"/>
        </w:rPr>
        <w:t xml:space="preserve">رجعت إليه بعد تجريب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كبرء بعد طول من السّقم</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عبد الملك بن مروان بعد قتل مصعب خالد بن عبد اللّه بن خالد بن أسيد الأموي، ثم عزله و ولّى بشر بن مروان فضمّ‌ البصرة إليه و كان على الكوفة فلم يمكث إلاّ قليلا حتى مات، و دفن إلى جنب قبر سلم بن زياد بين دار عيسى بن سليمان و إسحاق بن سليمان، فلما مات بشر ولّى عبد الملك الحجاج بن يوسف العراق هذا القول يدل على أن سلما مات قبل بشر بن مروان، و قد ذكرت في ترجمة بشر أنه مات سنة ثلاث و سبعين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04639_73709187"/>
      <w:bookmarkStart w:id="103" w:name="_Toc38"/>
      <w:bookmarkEnd w:id="102"/>
      <w:r>
        <w:rPr/>
        <w:t>2638</w:t>
      </w:r>
      <w:r>
        <w:rPr>
          <w:rtl w:val="true"/>
        </w:rPr>
        <w:t xml:space="preserve"> - </w:t>
      </w:r>
      <w:r>
        <w:rPr>
          <w:rtl w:val="true"/>
        </w:rPr>
        <w:t>سلم بن سلام القرشي</w:t>
      </w:r>
      <w:bookmarkEnd w:id="103"/>
    </w:p>
    <w:p>
      <w:pPr>
        <w:pStyle w:val="BookText"/>
        <w:rPr/>
      </w:pPr>
      <w:r>
        <w:rPr>
          <w:rFonts w:ascii="Amiri" w:hAnsi="Amiri" w:eastAsia="Amiri" w:cs="Amiri"/>
          <w:color w:val="111111"/>
          <w:sz w:val="28"/>
          <w:sz w:val="28"/>
          <w:szCs w:val="28"/>
          <w:rtl w:val="true"/>
          <w:lang w:bidi="ar-SA"/>
        </w:rPr>
        <w:t xml:space="preserve">من ساكني صهيا </w:t>
      </w:r>
      <w:r>
        <w:rPr>
          <w:rStyle w:val="FootnoteAnchor"/>
          <w:rtl w:val="true"/>
        </w:rPr>
        <w:footnoteReference w:id="569"/>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04641_73709187"/>
      <w:bookmarkStart w:id="105" w:name="_Toc39"/>
      <w:bookmarkEnd w:id="104"/>
      <w:r>
        <w:rPr/>
        <w:t>2639</w:t>
      </w:r>
      <w:r>
        <w:rPr>
          <w:rtl w:val="true"/>
        </w:rPr>
        <w:t xml:space="preserve"> - </w:t>
      </w:r>
      <w:r>
        <w:rPr>
          <w:rtl w:val="true"/>
        </w:rPr>
        <w:t>سلم بن قتيبة بن مسلم بن عمرو بن الحصين</w:t>
      </w:r>
      <w:bookmarkEnd w:id="105"/>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قتيبة بن مسلم </w:t>
      </w:r>
      <w:r>
        <w:rPr>
          <w:rStyle w:val="FootnoteAnchor"/>
          <w:rtl w:val="true"/>
        </w:rPr>
        <w:footnoteReference w:id="570"/>
      </w:r>
      <w:r>
        <w:rPr>
          <w:rFonts w:ascii="Amiri" w:hAnsi="Amiri" w:eastAsia="Amiri" w:cs="Amiri"/>
          <w:color w:val="111111"/>
          <w:sz w:val="28"/>
          <w:sz w:val="28"/>
          <w:szCs w:val="28"/>
          <w:rtl w:val="true"/>
          <w:lang w:bidi="ar-SA"/>
        </w:rPr>
        <w:t>بن عمرو بن الحصين</w:t>
      </w:r>
    </w:p>
    <w:p>
      <w:pPr>
        <w:pStyle w:val="BookText"/>
        <w:rPr/>
      </w:pPr>
      <w:r>
        <w:rPr>
          <w:rFonts w:ascii="Amiri" w:hAnsi="Amiri" w:eastAsia="Amiri" w:cs="Amiri"/>
          <w:color w:val="111111"/>
          <w:sz w:val="28"/>
          <w:sz w:val="28"/>
          <w:szCs w:val="28"/>
          <w:rtl w:val="true"/>
          <w:lang w:bidi="ar-SA"/>
        </w:rPr>
        <w:t>ابن ربيعة بن خالد بن أسيد الخير بن كعب</w:t>
      </w:r>
    </w:p>
    <w:p>
      <w:pPr>
        <w:pStyle w:val="BookText"/>
        <w:rPr/>
      </w:pPr>
      <w:r>
        <w:rPr>
          <w:rFonts w:ascii="Amiri" w:hAnsi="Amiri" w:eastAsia="Amiri" w:cs="Amiri"/>
          <w:color w:val="111111"/>
          <w:sz w:val="28"/>
          <w:sz w:val="28"/>
          <w:szCs w:val="28"/>
          <w:rtl w:val="true"/>
          <w:lang w:bidi="ar-SA"/>
        </w:rPr>
        <w:t>ابن قضاعي بن هلال بن عمرو بن سلامة بن ثعلبة</w:t>
      </w:r>
    </w:p>
    <w:p>
      <w:pPr>
        <w:pStyle w:val="BookText"/>
        <w:rPr/>
      </w:pPr>
      <w:r>
        <w:rPr>
          <w:rFonts w:ascii="Amiri" w:hAnsi="Amiri" w:eastAsia="Amiri" w:cs="Amiri"/>
          <w:color w:val="111111"/>
          <w:sz w:val="28"/>
          <w:sz w:val="28"/>
          <w:szCs w:val="28"/>
          <w:rtl w:val="true"/>
          <w:lang w:bidi="ar-SA"/>
        </w:rPr>
        <w:t>ابن وائل بن معن بن مالك بن أعصر بن سعد</w:t>
      </w:r>
    </w:p>
    <w:p>
      <w:pPr>
        <w:pStyle w:val="BookText"/>
        <w:rPr/>
      </w:pPr>
      <w:r>
        <w:rPr>
          <w:rFonts w:ascii="Amiri" w:hAnsi="Amiri" w:eastAsia="Amiri" w:cs="Amiri"/>
          <w:color w:val="111111"/>
          <w:sz w:val="28"/>
          <w:sz w:val="28"/>
          <w:szCs w:val="28"/>
          <w:rtl w:val="true"/>
          <w:lang w:bidi="ar-SA"/>
        </w:rPr>
        <w:t xml:space="preserve">ابن قيس بن عيلان بن مضر بن نزار بن معدّ بن عدنان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الباهلي الخراساني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نسبه أبو بكر الخطيب فيما أخبرناه به أبو الحسن بن سعيد، و أبو النجم الشّيحي عنه إلاّ أنه لم يذكر كعبا و لا عمرو بن سلامة،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حصين بن أسيد بن </w:t>
      </w:r>
    </w:p>
    <w:p>
      <w:pPr>
        <w:pStyle w:val="BookText"/>
        <w:rPr/>
      </w:pPr>
      <w:r>
        <w:rPr>
          <w:rFonts w:ascii="Amiri" w:hAnsi="Amiri" w:eastAsia="Amiri" w:cs="Amiri"/>
          <w:color w:val="111111"/>
          <w:sz w:val="28"/>
          <w:sz w:val="28"/>
          <w:szCs w:val="28"/>
          <w:rtl w:val="true"/>
          <w:lang w:bidi="ar-SA"/>
        </w:rPr>
        <w:t>زيد بن قضاعي أبو عبد اللّه الباهلي الخراساني، والد سعيد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عمه عبد الرّحمن، و عبد اللّه بن عون، و عمرو بن دينار، و أبيه قتيبة بن مسلم، و نصر بن سيار، و يحيى بن أبي ساسان حضين </w:t>
      </w:r>
      <w:r>
        <w:rPr>
          <w:rStyle w:val="FootnoteAnchor"/>
          <w:rtl w:val="true"/>
        </w:rPr>
        <w:footnoteReference w:id="572"/>
      </w:r>
      <w:r>
        <w:rPr>
          <w:rFonts w:ascii="Amiri" w:hAnsi="Amiri" w:eastAsia="Amiri" w:cs="Amiri"/>
          <w:color w:val="111111"/>
          <w:sz w:val="28"/>
          <w:sz w:val="28"/>
          <w:szCs w:val="28"/>
          <w:rtl w:val="true"/>
          <w:lang w:bidi="ar-SA"/>
        </w:rPr>
        <w:t>بن المنذر،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طاوس بن كيسان، و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شعبة بن الحجاج، و العلاء بن المنهال، و أبو سلمة المغيرة بن مسلم السّرّاج، و بكر بن حبيب السهمي، و أبو عاصم النبيل، و عمرو بن مصعب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أوفده يوسف بن عمر على هشام بن عبد الملك ليولّيه </w:t>
      </w:r>
      <w:r>
        <w:rPr>
          <w:rStyle w:val="FootnoteAnchor"/>
          <w:rtl w:val="true"/>
        </w:rPr>
        <w:footnoteReference w:id="573"/>
      </w:r>
      <w:r>
        <w:rPr>
          <w:rFonts w:ascii="Amiri" w:hAnsi="Amiri" w:eastAsia="Amiri" w:cs="Amiri"/>
          <w:color w:val="111111"/>
          <w:sz w:val="28"/>
          <w:sz w:val="28"/>
          <w:szCs w:val="28"/>
          <w:rtl w:val="true"/>
          <w:lang w:bidi="ar-SA"/>
        </w:rPr>
        <w:t>خراسان فلم يفعل، و ولي سلم إمرة البصرة ليزيد بن عمر بن هبيرة في خلافة مروان ثم وليها في خلافة بني العباس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عمر العمري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بارجاه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النّضر عبد الجبار بن عثمان الشاهد، و أبو الحسن علي بن سهل بن محمّد بن حامد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بن علي الواسطي، أنا أبو علي منصور بن عبد اللّه بن خالد الخالدي، أنا أبو بشر أحمد بن محمّد بن عمرو بن مصعب المروزي، نا عمي، عن أبيه، نا 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نصر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قتيبة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جبريل عليه السلام إلى النبي صلى اللّه عليه و سلم في قطعة 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زوجتك في الدنيا و الآخرة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أنا أبو عبد اللّه الحافظ‍‌، أنا علي بن محمّد الحبيبي </w:t>
      </w:r>
      <w:r>
        <w:rPr>
          <w:rStyle w:val="FootnoteAnchor"/>
          <w:rtl w:val="true"/>
        </w:rPr>
        <w:footnoteReference w:id="575"/>
      </w:r>
      <w:r>
        <w:rPr>
          <w:rFonts w:ascii="Amiri" w:hAnsi="Amiri" w:eastAsia="Amiri" w:cs="Amiri"/>
          <w:color w:val="111111"/>
          <w:sz w:val="28"/>
          <w:sz w:val="28"/>
          <w:szCs w:val="28"/>
          <w:rtl w:val="true"/>
          <w:lang w:bidi="ar-SA"/>
        </w:rPr>
        <w:t>،أنا خالد بن أحمد، أخبرني أبي، حدّثني سعيد بن سلم بن قتيبة بن مسلم، حدّثني أبي، نا يحيى بن الحضين بن المنذر، أبو ساسان، عن أبيه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يأكل الهدية حتى يأكل منها من أهداها إليه بعد ما أهدت إليه المرأة الشاة المسمومة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الحسن، عن عبد العزيز بن أحمد، أنا عبد الوهاب الميداني، نا أبو سليمان بن زبر، أنا عبد اللّه بن أحمد بن جعفر، أنا أبو جعفر الطبري قال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يوسف سلما وافدا إلى هشام و أثنى عليه فلم يوله، و أوفد شريك بن عبد ربه النّميري، و أثنى عليه ليوليه خراسان فأبى عليه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قتيبة هو أبو سعيد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الحافظ‍‌، أنا أبو الحسن المقرئ، نا محمّد بن إسماعيل </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قتيبة بن مسلم بن عمرو بن حصين الباهلي والد سعيد بن سلم،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عيينة عن العلاء، عن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قتيبة بن مسلم بن عمرو بن حصين الباهلي والد سعيد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عمرو بن دينار، روى عنه شعبة، و روى ابن عيينة عن العلاء بن المنهال، و ابن أبي نجيح سمعت أبي يقول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المقرئ، نا أبو عبد اللّه محمّد بن عبيد بن محمّد المقرئ نزيل 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سنان، نا أبو عاصم، عن 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عن أخيك شيء تكرهه، فالتمس له عذرا فإن لم تجد له عذرا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عاصم لم يسمعها 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عمران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علي بن الحسين الحمّامي، أنا أبو الحسن علي بن عمر بن الحسن بن يونس، أنا أبو الحسن علي بن القاسم بن الحسن النّجّاد </w:t>
      </w:r>
      <w:r>
        <w:rPr>
          <w:rStyle w:val="FootnoteAnchor"/>
          <w:rtl w:val="true"/>
        </w:rPr>
        <w:footnoteReference w:id="57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روق </w:t>
      </w:r>
      <w:r>
        <w:rPr>
          <w:rStyle w:val="FootnoteAnchor"/>
          <w:rtl w:val="true"/>
        </w:rPr>
        <w:footnoteReference w:id="580"/>
      </w:r>
      <w:r>
        <w:rPr>
          <w:rFonts w:ascii="Amiri" w:hAnsi="Amiri" w:eastAsia="Amiri" w:cs="Amiri"/>
          <w:color w:val="111111"/>
          <w:sz w:val="28"/>
          <w:sz w:val="28"/>
          <w:szCs w:val="28"/>
          <w:rtl w:val="true"/>
          <w:lang w:bidi="ar-SA"/>
        </w:rPr>
        <w:t xml:space="preserve">أحمد بن محمّد بن بكر الهزّاني </w:t>
      </w:r>
      <w:r>
        <w:rPr>
          <w:rStyle w:val="FootnoteAnchor"/>
          <w:rtl w:val="true"/>
        </w:rPr>
        <w:footnoteReference w:id="581"/>
      </w:r>
      <w:r>
        <w:rPr>
          <w:rFonts w:ascii="Amiri" w:hAnsi="Amiri" w:eastAsia="Amiri" w:cs="Amiri"/>
          <w:color w:val="111111"/>
          <w:sz w:val="28"/>
          <w:sz w:val="28"/>
          <w:szCs w:val="28"/>
          <w:rtl w:val="true"/>
          <w:lang w:bidi="ar-SA"/>
        </w:rPr>
        <w:t>،نا الرياشي، نا أبو عاصم عن عمرو بن الفضل الباهلي، عن سلم بن قتيبة،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عن أخيك شيء فالتمس له عذرا، فإن لم تجد له عذرا،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محمّد بن علي بن أحمد السيرافي، أنا أحمد بن إسحاق، نا أحمد بن عمران، نا موسى بن زكريا، نا خليفة بن خياط‍‌ </w:t>
      </w:r>
      <w:r>
        <w:rPr>
          <w:rStyle w:val="FootnoteAnchor"/>
          <w:rtl w:val="true"/>
        </w:rPr>
        <w:footnoteReference w:id="5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سلم بن قتيبة بن مسلم بن عمرو الباهلي واليا على البصرة من قبل ابن هبيرة فسوّد سفيان بن معاوية </w:t>
      </w:r>
      <w:r>
        <w:rPr>
          <w:rStyle w:val="FootnoteAnchor"/>
          <w:rtl w:val="true"/>
        </w:rPr>
        <w:footnoteReference w:id="583"/>
      </w:r>
      <w:r>
        <w:rPr>
          <w:rFonts w:ascii="Amiri" w:hAnsi="Amiri" w:eastAsia="Amiri" w:cs="Amiri"/>
          <w:color w:val="111111"/>
          <w:sz w:val="28"/>
          <w:sz w:val="28"/>
          <w:szCs w:val="28"/>
          <w:rtl w:val="true"/>
          <w:lang w:bidi="ar-SA"/>
        </w:rPr>
        <w:t>و حارب سلما فظهر سلم عليه ثم خرج سلم من البصرة حين سلم ابن هبيرة و استخلف على البصرة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جعفر سلم بن قتيبة البصرةب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يسيرا ثم عزله، و ولّى محمّد بن سليمان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بن أحمد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مروان بن محمّد فولّى العراق يزيد بن عمر بن هبيرة فولّى عبّاد بن منصور و حوّلوه إلى دار الإمارة، ثم ولّى المسور بن عمرو على الأحداث، و عبادا على القضاء و الصلاة ثم عزله و ولّى سلم بن قتيبة ثم عزله، و ولّى سفيان بن معاوية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أبو جعفر المنصور على البصرة عبد الصمد بن علي ثم عزله، ثم ولّى سليمان بن علي ثم عزله، ثم ولّى سفيان بن معاوية ثم عزله، و 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سلم بن قتيبة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يزيد بن أبي يزيد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يزيد الرشك بين سلم بن قتيبة و بين إخوته أرضين بالطفّ‌ </w:t>
      </w:r>
      <w:r>
        <w:rPr>
          <w:rStyle w:val="FootnoteAnchor"/>
          <w:rtl w:val="true"/>
        </w:rPr>
        <w:footnoteReference w:id="585"/>
      </w:r>
      <w:r>
        <w:rPr>
          <w:rFonts w:ascii="Amiri" w:hAnsi="Amiri" w:eastAsia="Amiri" w:cs="Amiri"/>
          <w:color w:val="111111"/>
          <w:sz w:val="28"/>
          <w:sz w:val="28"/>
          <w:szCs w:val="28"/>
          <w:rtl w:val="true"/>
          <w:lang w:bidi="ar-SA"/>
        </w:rPr>
        <w:t>فصونع فخاف على سلم فكلّمه سلم في الرجوع عن ذلك فأبى، فلما ولى سلم البصرة دس إلى يزيد من قدّمه إليه فأمر بضربه فجعل ينادي سلما، و سلم يتغافل حتى فرغ من ضربه،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قاسم أهل البصرة،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أبو العباس محمّد بن يعقوب فيما أجازه له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عثّام </w:t>
      </w:r>
      <w:r>
        <w:rPr>
          <w:rStyle w:val="FootnoteAnchor"/>
          <w:rtl w:val="true"/>
        </w:rPr>
        <w:footnoteReference w:id="5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 و كان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ليجيئه السائل فيستقلّ‌ ما عنده، فيختار شرّ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اللّه بن مسلم بن قتيبة، أنا عبد الرّحمن عن عمه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 بن قتيبة أحدهم يحفر الشيء فيأتي ما هو 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قتيبة و قال الشاعر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أبالي إذا ضيفي تضيّفني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إذا أعطيت مجهودي</w:t>
      </w:r>
    </w:p>
    <w:p>
      <w:pPr>
        <w:pStyle w:val="BookText"/>
        <w:rPr/>
      </w:pPr>
      <w:r>
        <w:rPr>
          <w:rFonts w:ascii="Amiri" w:hAnsi="Amiri" w:eastAsia="Amiri" w:cs="Amiri"/>
          <w:color w:val="111111"/>
          <w:sz w:val="28"/>
          <w:sz w:val="28"/>
          <w:szCs w:val="28"/>
          <w:rtl w:val="true"/>
          <w:lang w:bidi="ar-SA"/>
        </w:rPr>
        <w:t xml:space="preserve">جهد المقلّ‌ إذا أعطاك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مكثر من غنيّ‌ سيان في الجود</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أفسدت بالمنّ‌ ما أسديت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إذا أسدى بمنّان</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و نقلته من خطه، أنا أبو الفتح إبراهيم بن علي بن سيبخت الكاتب، نا أبو بكر محمّد بن يحيى الصّولي، نا ثعلب، عن ابن شبيب، نا الزّبير هو ابن بكّار، حدّثني إبراهيم بن المنذر الحزامي، عن أبي عمرو </w:t>
      </w:r>
      <w:r>
        <w:rPr>
          <w:rStyle w:val="FootnoteAnchor"/>
          <w:rtl w:val="true"/>
        </w:rPr>
        <w:footnoteReference w:id="588"/>
      </w: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لي إلى سلم بن قتيبة حاجة، و هو والي البصرة، فلقيت بعض أصحابه فسألته القيام بها فضمنها، و مكثت اختلف إلى باب سلم أياما و الرجل يمطلني، و يذكر أن الكلام في الحاجة لا يمكن، فبينا أنا بالباب ذات يوم إذ خرج سلم راكبا فوقعت عينه عليّ‌، و قد كانت بيني و بينه مودة متقدمة، فدعا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تطالب قبلنا شيئا يا أبا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حمّلتها فلانا مذ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لأظن أنك أحزم مما أرى، إذا كانت لك إلى رجل حاجة فلا تحملنها من له قبله طعمة، فإنه لن يؤثرك على طعمته، و لا تحملنها كذابا، فإن الكذاب يقرب لك البعيد و يباعد لك القريب، و لا تحملنها أحمق فإنه يجهد لك نفسه، ثم لا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بقضاء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المبارك بن أحمد بن بركة الكندي، نا عاصم بن الحسن،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أبو بكر بن أبي الدنيا، حدّثني عبد الرّحمن بن عبد اللّه الباهلي،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 حاجتك بكذاب فإنه يبعدها و هي قريبة و يقربها و هي بعيدة، و لا برجل له عند قوم أكل فانه يجعل حاجتك و قاء لحاجته، و لا إلى أحمق فإنه يريد أن ينفعك فيضرك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أحمد بن الحسن بن هبة اللّه، و أبو القاسم إسماعيل بن أحمد،م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اللّه بن أحمد بن عبد اللّه بن أحمد بن حمدان الشوكي الخطيب، أنا أبو عبد اللّه الحسين بن محمّد بن جعفر بن محمّد الوافقي </w:t>
      </w:r>
      <w:r>
        <w:rPr>
          <w:rStyle w:val="FootnoteAnchor"/>
          <w:rtl w:val="true"/>
        </w:rPr>
        <w:footnoteReference w:id="589"/>
      </w:r>
      <w:r>
        <w:rPr>
          <w:rFonts w:ascii="Amiri" w:hAnsi="Amiri" w:eastAsia="Amiri" w:cs="Amiri"/>
          <w:color w:val="111111"/>
          <w:sz w:val="28"/>
          <w:sz w:val="28"/>
          <w:szCs w:val="28"/>
          <w:rtl w:val="true"/>
          <w:lang w:bidi="ar-SA"/>
        </w:rPr>
        <w:t>المعروف بالخالع، أنا سليمان بن أحمد الطّبراني، أنا أبو العباس المبرّد، 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سلم بن قتيبة فمثل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وقفت هذا الموقف حتى بعت دابتي و سرجه و سيفي و حليته، ثم ميزت فوقع الاختيار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سلم 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المرء أحيانا إذا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ساعات فما يستطيعها</w:t>
      </w:r>
    </w:p>
    <w:p>
      <w:pPr>
        <w:pStyle w:val="BookText"/>
        <w:rPr/>
      </w:pPr>
      <w:r>
        <w:rPr>
          <w:rFonts w:ascii="Amiri" w:hAnsi="Amiri" w:eastAsia="Amiri" w:cs="Amiri"/>
          <w:color w:val="111111"/>
          <w:sz w:val="28"/>
          <w:sz w:val="28"/>
          <w:szCs w:val="28"/>
          <w:rtl w:val="true"/>
          <w:lang w:bidi="ar-SA"/>
        </w:rPr>
        <w:t xml:space="preserve">و ما إن به بخل و لكنّ‌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و الغنيّ‌ يضيعها</w:t>
      </w:r>
    </w:p>
    <w:p>
      <w:pPr>
        <w:pStyle w:val="BookText"/>
        <w:rPr/>
      </w:pPr>
      <w:r>
        <w:rPr>
          <w:rFonts w:ascii="Amiri" w:hAnsi="Amiri" w:eastAsia="Amiri" w:cs="Amiri"/>
          <w:color w:val="111111"/>
          <w:sz w:val="28"/>
          <w:sz w:val="28"/>
          <w:szCs w:val="28"/>
          <w:rtl w:val="true"/>
          <w:lang w:bidi="ar-SA"/>
        </w:rPr>
        <w:t>إن شئت فاصبر حتى يأتي رزقي، فأشاطركه، و إن شئت كتبت لك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أحب أن أشفه رزقك على عيالك، و لكن تكتب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كتبا أغناه بأدناها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الحكاية من وجه آخر عن المبرّد، عن المازني، عن الأصمعي بهذا المعنى إلاّ أنه قيل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 شاطرتك و إن شئت واسيتك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فأمر له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سبيع بن المسلّم عنه، أنا أبو الفتح إبراهيم بن علي بن إبراهيم بن سيبخت البغدادي، نا أبو بكر محمّد بن يحيى بن العباس الصوفي، حدّثني أبو محلم، حدّثني سعدان بن سلام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أفاضل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إسحاق الموصلي، و ركب يحيى بن خالد يوما فمرّ بجماعة من إخوان أبيه فسلّم عليهم، و كان ممن مرّ به سلم بن قتيبة فصادف عنده غرماء له، فلما رجع إلى أبيه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 فلانا، و سلم بن قتيبة، فوجدت عنده غرماء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قدر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إليه من فورك هذا، فحملها إليه فلما وضعها بين يديه و قص الخبر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افتحوها ففتحت فأقبل يحفن </w:t>
      </w:r>
      <w:r>
        <w:rPr>
          <w:rStyle w:val="FootnoteAnchor"/>
          <w:rtl w:val="true"/>
        </w:rPr>
        <w:footnoteReference w:id="590"/>
      </w:r>
      <w:r>
        <w:rPr>
          <w:rFonts w:ascii="Amiri" w:hAnsi="Amiri" w:eastAsia="Amiri" w:cs="Amiri"/>
          <w:color w:val="111111"/>
          <w:sz w:val="28"/>
          <w:sz w:val="28"/>
          <w:szCs w:val="28"/>
          <w:rtl w:val="true"/>
          <w:lang w:bidi="ar-SA"/>
        </w:rPr>
        <w:t>منها حفنة بعد حفنة و يفرقها على جلسائه و أصحابه حتى أنفذها فرجع يحيى إلى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فأعلمه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عد إليه بمثلها فعاد إليه بها فأقبل يحفن لمواليه و أهله و ولده الحفنة بعد الحفنة، و أمر بإعداد بعضها لنفقته فرجع إلى أبيه فأعلمه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أحمل إليه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إليه ذلك فلما طلعت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أصررنا بمال أبي العباس ففرقوها في غرمائنا ففرقت فيهم ثم قال لغرمائه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نداوم هذا البذل ما داومنا هذا الفضل و لكن سبيلها سبيل ما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بن ما شاء اللّه، أنا الحسن بن إسماعيل بن محمّد، أنا أحمد بن مروان، نا أبو بكر بن أبي الدنيا،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المعروف أشد من ابتدائه، لأن الابتداء بالمعروف نافلة، و ربّه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رجل مجلسي ثلاث مرات في غير حاجة فعلمت ما مكافأته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الليث بن طاهر العابد، نا أبو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في مجلس سلم بن قتيبة فتناوله بعض أهل المجلس فقال 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أوحشتنا من نفسك، و آيستنا من مودتك، و دللتنا على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هبة اللّه بن محمّد بن عبد الواحد، أنا أبو طالب بن غيلان، أنا أبو إسحاق المزكّي، نا محمّد بن إسحاق بن إبراهيم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رجل في مجلس سلم بن قتيبة فتناوله بعض أهل المجلس فقال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أوحشتنا من نفسك، و آيستنا من مودتك، و دللتنا على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محمّد بن خلف بن المرزبان، نا أحمد بن الحارث، نا المدائني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مروءة الرجل حتى يصبر </w:t>
      </w:r>
      <w:r>
        <w:rPr>
          <w:rStyle w:val="FootnoteAnchor"/>
          <w:rtl w:val="true"/>
        </w:rPr>
        <w:footnoteReference w:id="591"/>
      </w:r>
      <w:r>
        <w:rPr>
          <w:rFonts w:ascii="Amiri" w:hAnsi="Amiri" w:eastAsia="Amiri" w:cs="Amiri"/>
          <w:color w:val="111111"/>
          <w:sz w:val="28"/>
          <w:sz w:val="28"/>
          <w:szCs w:val="28"/>
          <w:rtl w:val="true"/>
          <w:lang w:bidi="ar-SA"/>
        </w:rPr>
        <w:t xml:space="preserve">على مناجاة الشيوخ البخر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سلم رجل يكلّمه في حاجة، فوضع سيفه على إصبعيه، و سلم ساكت، و الرجل متكئ على سيفه لا يشعر، و قد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و مضى و قد دميت إصبع سلم دعا بمنديل فجعل يمسح الدم،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نحّيت رجلك، أو أمرته فرفع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أقطعه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نا أبو القاسم إبراهيم بن عثمان الخلالي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حمزة بن يوسف السهمي، أنا أبو الحسن علي بن أحمد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إبراهيم بن محمّد، حدّثني هلال بن العلاء، حدّثني محمّد بن عمرو الباهلي، نا محمّد بن حرب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 بن قتيبة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العافية، و الشباب الصحة، و المروءة الصبر على الرجال </w:t>
      </w:r>
      <w:r>
        <w:rPr>
          <w:rStyle w:val="FootnoteAnchor"/>
          <w:rtl w:val="true"/>
        </w:rPr>
        <w:footnoteReference w:id="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ما الصبر على الرجال‌؟ فوصف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علي بن الحسن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حكماء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أعان على نظم مروءات الرجال كالنساء الصوالح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العافية و الشباب الصحة، و المروة الصبر على الرجال، و لا خير في المعروف إذا أحصي، و من المروءة أيضا أن تصون ثوبي جمعتك، و تكثر تعاهد ضيفك، و تعرف في المسجد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و أبو المحاسن أسعد بن علي، و أبو بكر أحمد بن يحيى، و أبو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أنا عيسى بن عمر، أنا عبد اللّه بن عبد الرّحمن، أنا يحيى بن حسان، عن حمّاد بن زيد، عن الصّلت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 بن قتيبة طاوسا عن مسلمة فلم يجبه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له علي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عبد الرّحمن بن مهدي، نا حمّاد بن زيد، عن الصّلت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طاوس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6" w:name="pg11395_111219"/>
    </w:p>
    <w:p>
      <w:pPr>
        <w:pStyle w:val="BookText"/>
        <w:rPr/>
      </w:pPr>
      <w:bookmarkEnd w:id="106"/>
      <w:r>
        <w:rPr>
          <w:rFonts w:ascii="Amiri" w:hAnsi="Amiri" w:eastAsia="Amiri" w:cs="Amiri"/>
          <w:color w:val="111111"/>
          <w:sz w:val="28"/>
          <w:sz w:val="28"/>
          <w:szCs w:val="28"/>
          <w:rtl w:val="true"/>
          <w:lang w:bidi="ar-SA"/>
        </w:rPr>
        <w:t>فسأله سلم بن قتيبة عن شيء فزبره أو انتهره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قتيبة صاحب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أهون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بن خلف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و مائة فيها مات سلم بن قتيبة الباهلي بالري و صلّى عليه المهدي لعظم شأنه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604643_73709187"/>
      <w:bookmarkStart w:id="108" w:name="_Toc40"/>
      <w:bookmarkEnd w:id="107"/>
      <w:r>
        <w:rPr/>
        <w:t>2640</w:t>
      </w:r>
      <w:r>
        <w:rPr>
          <w:rtl w:val="true"/>
        </w:rPr>
        <w:t xml:space="preserve"> - </w:t>
      </w:r>
      <w:r>
        <w:rPr>
          <w:rtl w:val="true"/>
        </w:rPr>
        <w:t>سلم بن معاذ بن السّلم بن الفضل</w:t>
      </w:r>
      <w:bookmarkEnd w:id="108"/>
    </w:p>
    <w:p>
      <w:pPr>
        <w:pStyle w:val="BookText"/>
        <w:rPr/>
      </w:pPr>
      <w:r>
        <w:rPr>
          <w:rFonts w:ascii="Amiri" w:hAnsi="Amiri" w:eastAsia="Amiri" w:cs="Amiri"/>
          <w:color w:val="111111"/>
          <w:sz w:val="28"/>
          <w:sz w:val="28"/>
          <w:szCs w:val="28"/>
          <w:rtl w:val="true"/>
          <w:lang w:bidi="ar-SA"/>
        </w:rPr>
        <w:t>ابن يزيد بن الوليد بن تميم بن عبد الرّحمن</w:t>
      </w:r>
    </w:p>
    <w:p>
      <w:pPr>
        <w:pStyle w:val="BookText"/>
        <w:rPr/>
      </w:pPr>
      <w:r>
        <w:rPr>
          <w:rFonts w:ascii="Amiri" w:hAnsi="Amiri" w:eastAsia="Amiri" w:cs="Amiri"/>
          <w:color w:val="111111"/>
          <w:sz w:val="28"/>
          <w:sz w:val="28"/>
          <w:szCs w:val="28"/>
          <w:rtl w:val="true"/>
          <w:lang w:bidi="ar-SA"/>
        </w:rPr>
        <w:t>أبو الليث التّميمي اليربوعي القصير</w:t>
      </w:r>
    </w:p>
    <w:p>
      <w:pPr>
        <w:pStyle w:val="BookText"/>
        <w:rPr/>
      </w:pPr>
      <w:r>
        <w:rPr>
          <w:rFonts w:ascii="Amiri" w:hAnsi="Amiri" w:eastAsia="Amiri" w:cs="Amiri"/>
          <w:color w:val="111111"/>
          <w:sz w:val="28"/>
          <w:sz w:val="28"/>
          <w:szCs w:val="28"/>
          <w:rtl w:val="true"/>
          <w:lang w:bidi="ar-SA"/>
        </w:rPr>
        <w:t xml:space="preserve">روى عن أبي عبيد اللّه إسحاق بن إبراهيم بن عرعرة، و محمّد بن موسى بن مهاجر الطالقاني، و أبي عتبة أحمد بن الفرج، و عمران بن بكّار، و زكريا بن يحيى السّاجي، و يزيد بن سنان البصري، و هلال بن العلاء، و أبي الفتح نصر بن مرزوق، و محمّد بن مسلم بن وارة، و شعيب بن أيوب الصّريفيني، و أحمد بن يحيى الصولي، و أحمد بن منصور الرّمادي، و طاهر بن خالد بن نزار، و يوسف بن سعيد بن مسلم، و أحمد بن إسماعيل بن شكاب </w:t>
      </w:r>
      <w:r>
        <w:rPr>
          <w:rStyle w:val="FootnoteAnchor"/>
          <w:rtl w:val="true"/>
        </w:rPr>
        <w:footnoteReference w:id="595"/>
      </w:r>
      <w:r>
        <w:rPr>
          <w:rFonts w:ascii="Amiri" w:hAnsi="Amiri" w:eastAsia="Amiri" w:cs="Amiri"/>
          <w:color w:val="111111"/>
          <w:sz w:val="28"/>
          <w:sz w:val="28"/>
          <w:szCs w:val="28"/>
          <w:rtl w:val="true"/>
          <w:lang w:bidi="ar-SA"/>
        </w:rPr>
        <w:t>،و جعفر بن أبان الحرّاني، و يوسف بن الضحاك، و محمّد بن عوف، و بشير بن مسلم، و سعدان بن نصر، و أبي داود سليمان بن سيف الحرّاني، و عبد الحميد بن محمود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الفضل بن جعفر، و جمح </w:t>
      </w:r>
      <w:r>
        <w:rPr>
          <w:rStyle w:val="FootnoteAnchor"/>
          <w:rtl w:val="true"/>
        </w:rPr>
        <w:footnoteReference w:id="596"/>
      </w:r>
      <w:r>
        <w:rPr>
          <w:rFonts w:ascii="Amiri" w:hAnsi="Amiri" w:eastAsia="Amiri" w:cs="Amiri"/>
          <w:color w:val="111111"/>
          <w:sz w:val="28"/>
          <w:sz w:val="28"/>
          <w:szCs w:val="28"/>
          <w:rtl w:val="true"/>
          <w:lang w:bidi="ar-SA"/>
        </w:rPr>
        <w:t xml:space="preserve">بن القاسم المؤذنان، و أبو العباس بن السمسار، و أبو زرعة، و أبو بكر ابنا أبي دجانة، و أبو بكر بن فطيس، و ابن أبي الزّمزام، و ابن مروان، و ابن شعيب، و أبو الحسن أحمد بن محمّد بن أحمد المعمومي </w:t>
      </w:r>
      <w:r>
        <w:rPr>
          <w:rStyle w:val="FootnoteAnchor"/>
          <w:rtl w:val="true"/>
        </w:rPr>
        <w:footnoteReference w:id="597"/>
      </w:r>
      <w:r>
        <w:rPr>
          <w:rFonts w:ascii="Amiri" w:hAnsi="Amiri" w:eastAsia="Amiri" w:cs="Amiri"/>
          <w:color w:val="111111"/>
          <w:sz w:val="28"/>
          <w:sz w:val="28"/>
          <w:szCs w:val="28"/>
          <w:rtl w:val="true"/>
          <w:lang w:bidi="ar-SA"/>
        </w:rPr>
        <w:t>،و أبو بكر محمّد بن سليمان بن يوسف البندار، و أحمد بن عتبة بن مكين، و أبو بكر بن المقرئ، و الحاكم أبو أحمد، و أحمد بن عبد الوهاب بن الحسين الفهمي، و أبو هاشم المؤدب، و أبو القاسم بن أبي العقب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محمّد، أنا أبو بكر أحمد بن محمّد بن سعيد بن عبيد اللّه بن فطيس الورّاق، و أبو زرعة محمّد بن عبد اللّه بن أبي دجانة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الليث السّلم بن معاذ بن السّلم التميمي، نا أبو عبيد اللّه إسحاق بن إبراهيم بن عرعرة، نا إسحاق بن أبي إسرائيل، نا الوليد، عن الأوزاعي، عن قرّة،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تزال أمتي على الفطرة ما لم يؤخّروا صلاة المغرب حتى تشتبك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اللّه لا نعلم أحدا تابعه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 ما أخبرنا أبو القاسم الشّحّامي، أنا أبو سعد محمّد بن عبد الرّحمن، أنا أبو أحمد محمّد بن محمّد بن أحمد بن إسحاق الحافظ‍‌، أنا أبو الليث سلم بن معاذ التميمي بدمشق، نا علي بن حرب، نا ابن فضيل، عن الحجّاج بن أرطأة، عن أبي المليح،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سنّة للرجال، مكرمة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بن أبي منصور، أنا أبو الفتح منصور بن الحسين بن علي بن علي </w:t>
      </w:r>
      <w:r>
        <w:rPr>
          <w:rStyle w:val="FootnoteAnchor"/>
          <w:rtl w:val="true"/>
        </w:rPr>
        <w:footnoteReference w:id="598"/>
      </w:r>
      <w:r>
        <w:rPr>
          <w:rFonts w:ascii="Amiri" w:hAnsi="Amiri" w:eastAsia="Amiri" w:cs="Amiri"/>
          <w:color w:val="111111"/>
          <w:sz w:val="28"/>
          <w:sz w:val="28"/>
          <w:szCs w:val="28"/>
          <w:rtl w:val="true"/>
          <w:lang w:bidi="ar-SA"/>
        </w:rPr>
        <w:t>بن القاسم بن روّاد،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الليث سلم بن معاذ بن سلم بن الفضل بن يزيد بن الوليد بن تميم بن عبد الرّحمن اليربوعي القصير الدمشقي بدمشق، نا أحمد بن يحيى الصوفي، نا إسماعيل بن أبان، نا أبو أويس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مكة حين فتحها و على رأسه مغفر من حديد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محمّد بن محمّد الحافظ‍‌، قال أبو الليث سلم بن معاذ بن سلم التميمي الدمشقي سمع أبا موسى يونس بن عبد الأعلى الصّدفي، و أبا يعقوب يوسف بن سعيد بن مسلم المصّيصي، كان ثقة 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109" w:name="pg11395_111221"/>
    </w:p>
    <w:p>
      <w:pPr>
        <w:pStyle w:val="BookText"/>
        <w:rPr/>
      </w:pPr>
      <w:bookmarkEnd w:id="109"/>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الليث سلم بن معاذ في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04645_73709187"/>
      <w:bookmarkStart w:id="111" w:name="_Toc41"/>
      <w:bookmarkEnd w:id="110"/>
      <w:r>
        <w:rPr/>
        <w:t>2641</w:t>
      </w:r>
      <w:r>
        <w:rPr>
          <w:rtl w:val="true"/>
        </w:rPr>
        <w:t xml:space="preserve"> - </w:t>
      </w:r>
      <w:r>
        <w:rPr>
          <w:rtl w:val="true"/>
        </w:rPr>
        <w:t>سلم بن يحيى بن عبد الحميد بن يحيى</w:t>
      </w:r>
      <w:bookmarkEnd w:id="111"/>
    </w:p>
    <w:p>
      <w:pPr>
        <w:pStyle w:val="BookText"/>
        <w:rPr/>
      </w:pPr>
      <w:r>
        <w:rPr>
          <w:rFonts w:ascii="Amiri" w:hAnsi="Amiri" w:eastAsia="Amiri" w:cs="Amiri"/>
          <w:color w:val="111111"/>
          <w:sz w:val="28"/>
          <w:sz w:val="28"/>
          <w:szCs w:val="28"/>
          <w:rtl w:val="true"/>
          <w:lang w:bidi="ar-SA"/>
        </w:rPr>
        <w:t>ابن عبد الحميد بن محمّد بن عمرو بن عبد اللّه بن رافع بن عمرو</w:t>
      </w:r>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599"/>
      </w:r>
      <w:r>
        <w:rPr>
          <w:rFonts w:ascii="Amiri" w:hAnsi="Amiri" w:eastAsia="Amiri" w:cs="Amiri"/>
          <w:color w:val="111111"/>
          <w:sz w:val="28"/>
          <w:sz w:val="28"/>
          <w:szCs w:val="28"/>
          <w:rtl w:val="true"/>
          <w:lang w:bidi="ar-SA"/>
        </w:rPr>
        <w:t xml:space="preserve">الطائي الحجراوي </w:t>
      </w:r>
      <w:r>
        <w:rPr>
          <w:rStyle w:val="FootnoteAnchor"/>
          <w:rtl w:val="true"/>
        </w:rPr>
        <w:footnoteReference w:id="600"/>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من أهل حجرا </w:t>
      </w:r>
      <w:r>
        <w:rPr>
          <w:rStyle w:val="FootnoteAnchor"/>
          <w:rtl w:val="true"/>
        </w:rPr>
        <w:footnoteReference w:id="602"/>
      </w:r>
      <w:r>
        <w:rPr>
          <w:rFonts w:ascii="Amiri" w:hAnsi="Amiri" w:eastAsia="Amiri" w:cs="Amiri"/>
          <w:color w:val="111111"/>
          <w:sz w:val="28"/>
          <w:sz w:val="28"/>
          <w:szCs w:val="28"/>
          <w:rtl w:val="true"/>
          <w:lang w:bidi="ar-SA"/>
        </w:rPr>
        <w:t>قرية بدمشق، حدث عن أبيه و سويد بن عبد العزيز، و مروان بن معاوية، و أبي اليسع الهيثم بن حبان، و نمير بن الوليد بن نمير بن أوس، و عمر بن عبد الواحد، و أيوب بن حسان الحرشي، و عمرو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 ابن </w:t>
      </w:r>
      <w:r>
        <w:rPr>
          <w:rStyle w:val="FootnoteAnchor"/>
          <w:rtl w:val="true"/>
        </w:rPr>
        <w:footnoteReference w:id="603"/>
      </w:r>
      <w:r>
        <w:rPr>
          <w:rFonts w:ascii="Amiri" w:hAnsi="Amiri" w:eastAsia="Amiri" w:cs="Amiri"/>
          <w:color w:val="111111"/>
          <w:sz w:val="28"/>
          <w:sz w:val="28"/>
          <w:szCs w:val="28"/>
          <w:rtl w:val="true"/>
          <w:lang w:bidi="ar-SA"/>
        </w:rPr>
        <w:t>أخيه أبو الحسن عمرو بن عتبة بن عمارة بن يحيى الحجراوي، و القاسم بن عيسى، و أبو الحسن بن جوصا، و سليمان بن محمّد الخزاعي، و عمر بن سعيد بن أحمد بن سنان المنبجي، و القاسم بن عيسى العطار، و أبو الجهم بن طلاّب، و أبو بكر أحمد بن محمّد بن الوليد المرّي، و أبو الدحداح، و إبراهيم بن محمّد بن الحسن بن ممويه، و محمّد بن إسحاق بن الحريص، و محمّد بن خريم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الفتوح محمّد بن الحسن بن منصور بن علي بن عبد الواحد المؤذن في جامع جورجير </w:t>
      </w:r>
      <w:r>
        <w:rPr>
          <w:rStyle w:val="FootnoteAnchor"/>
          <w:rtl w:val="true"/>
        </w:rPr>
        <w:footnoteReference w:id="604"/>
      </w:r>
      <w:r>
        <w:rPr>
          <w:rFonts w:ascii="Amiri" w:hAnsi="Amiri" w:eastAsia="Amiri" w:cs="Amiri"/>
          <w:color w:val="111111"/>
          <w:sz w:val="28"/>
          <w:sz w:val="28"/>
          <w:szCs w:val="28"/>
          <w:rtl w:val="true"/>
          <w:lang w:bidi="ar-SA"/>
        </w:rPr>
        <w:t xml:space="preserve">محلة بأصبهان، أنا أبو القاسم عبد الرّحمن بن محمّد بن إسحاق بن محمّد بن يحيى بن منده، أنا محمّد بن عبد العزيز الحيبري، نا أبو جعفر المذكر، نا إبراهيم بن ممويه، و هو ابن محمّد بن الحسن الإمام، نا مسلم </w:t>
      </w:r>
      <w:r>
        <w:rPr>
          <w:rStyle w:val="FootnoteAnchor"/>
          <w:rtl w:val="true"/>
        </w:rPr>
        <w:footnoteReference w:id="605"/>
      </w:r>
      <w:r>
        <w:rPr>
          <w:rFonts w:ascii="Amiri" w:hAnsi="Amiri" w:eastAsia="Amiri" w:cs="Amiri"/>
          <w:color w:val="111111"/>
          <w:sz w:val="28"/>
          <w:sz w:val="28"/>
          <w:szCs w:val="28"/>
          <w:rtl w:val="true"/>
          <w:lang w:bidi="ar-SA"/>
        </w:rPr>
        <w:t xml:space="preserve">بن يحيى </w:t>
      </w:r>
    </w:p>
    <w:p>
      <w:pPr>
        <w:pStyle w:val="BookText"/>
        <w:rPr/>
      </w:pPr>
      <w:r>
        <w:rPr>
          <w:rFonts w:ascii="Amiri" w:hAnsi="Amiri" w:eastAsia="Amiri" w:cs="Amiri"/>
          <w:color w:val="111111"/>
          <w:sz w:val="28"/>
          <w:sz w:val="28"/>
          <w:szCs w:val="28"/>
          <w:rtl w:val="true"/>
          <w:lang w:bidi="ar-SA"/>
        </w:rPr>
        <w:t xml:space="preserve">الحجراوي </w:t>
      </w:r>
      <w:r>
        <w:rPr>
          <w:rStyle w:val="FootnoteAnchor"/>
          <w:rtl w:val="true"/>
        </w:rPr>
        <w:footnoteReference w:id="606"/>
      </w:r>
      <w:r>
        <w:rPr>
          <w:rFonts w:ascii="Amiri" w:hAnsi="Amiri" w:eastAsia="Amiri" w:cs="Amiri"/>
          <w:color w:val="111111"/>
          <w:sz w:val="28"/>
          <w:sz w:val="28"/>
          <w:szCs w:val="28"/>
          <w:rtl w:val="true"/>
          <w:lang w:bidi="ar-SA"/>
        </w:rPr>
        <w:t>دمشقي، نا نمير بن الوليد بن نمير بن أوس الأشعري، نا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جند من أجناد اللّه تبارك و تعالى مجنّد، يرد القضاء بعد أن يبرم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أويس ليست له صحبة، و هو تابعي و كان قاضيا بدمشق، و قوله مسلم وهم و إنما هو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السّلمي </w:t>
      </w:r>
      <w:r>
        <w:rPr>
          <w:rStyle w:val="FootnoteAnchor"/>
          <w:rtl w:val="true"/>
        </w:rPr>
        <w:footnoteReference w:id="607"/>
      </w:r>
      <w:r>
        <w:rPr>
          <w:rFonts w:ascii="Amiri" w:hAnsi="Amiri" w:eastAsia="Amiri" w:cs="Amiri"/>
          <w:color w:val="111111"/>
          <w:sz w:val="28"/>
          <w:sz w:val="28"/>
          <w:szCs w:val="28"/>
          <w:rtl w:val="true"/>
          <w:lang w:bidi="ar-SA"/>
        </w:rPr>
        <w:t>،أنا أبو القاسم علي بن الفضل بن طاهر بن الفرات المقرئ، أنا أبو الحسين عبد الوهاب بن الحسن بن الوليد الكلابي، نا أبو الحسن أحمد بن عمير بن يوسف بن جوصا، نا محمّد بن هاشم بن سعيد، حدّثنا شعيب بن إسحاق، و سويد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الأوزاعي، عن الزهري، عن أبي سلمة، و الضحاك عن أبي سعيد الخدري قال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يقسم ذات يوم قسما فقال ذو 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فأضرب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له أصحابا يحقر أحدكم صلاته مع صلاتهم، و صيامه مع صيامهم يمرقون من الدين مروق السهم من الرمية، تنظر إلى نصله فلا يوجد فيه شيء، ثم ينظر إلى رصافه </w:t>
      </w:r>
      <w:r>
        <w:rPr>
          <w:rStyle w:val="FootnoteAnchor"/>
          <w:rtl w:val="true"/>
        </w:rPr>
        <w:footnoteReference w:id="609"/>
      </w:r>
      <w:r>
        <w:rPr>
          <w:rFonts w:ascii="Amiri" w:hAnsi="Amiri" w:eastAsia="Amiri" w:cs="Amiri"/>
          <w:color w:val="111111"/>
          <w:sz w:val="28"/>
          <w:sz w:val="28"/>
          <w:szCs w:val="28"/>
          <w:rtl w:val="true"/>
          <w:lang w:bidi="ar-SA"/>
        </w:rPr>
        <w:t xml:space="preserve">فلا يوجد فيه شيء، ثم ينظر إلى قذذه </w:t>
      </w:r>
      <w:r>
        <w:rPr>
          <w:rStyle w:val="FootnoteAnchor"/>
          <w:rtl w:val="true"/>
        </w:rPr>
        <w:footnoteReference w:id="610"/>
      </w:r>
      <w:r>
        <w:rPr>
          <w:rFonts w:ascii="Amiri" w:hAnsi="Amiri" w:eastAsia="Amiri" w:cs="Amiri"/>
          <w:color w:val="111111"/>
          <w:sz w:val="28"/>
          <w:sz w:val="28"/>
          <w:szCs w:val="28"/>
          <w:rtl w:val="true"/>
          <w:lang w:bidi="ar-SA"/>
        </w:rPr>
        <w:t xml:space="preserve">فلا يوجد فيه شيء، سبق الفرث و الدم، يخرجون على حين فترة من الناس، آيتهم رجل أدعج إحدى يديه مثل ثدي المرأة أو كالبضعة تدردر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لسمعت </w:t>
      </w:r>
      <w:r>
        <w:rPr>
          <w:rStyle w:val="FootnoteAnchor"/>
          <w:rtl w:val="true"/>
        </w:rPr>
        <w:footnoteReference w:id="612"/>
      </w:r>
      <w:r>
        <w:rPr>
          <w:rFonts w:ascii="Amiri" w:hAnsi="Amiri" w:eastAsia="Amiri" w:cs="Amiri"/>
          <w:color w:val="111111"/>
          <w:sz w:val="28"/>
          <w:sz w:val="28"/>
          <w:szCs w:val="28"/>
          <w:rtl w:val="true"/>
          <w:lang w:bidi="ar-SA"/>
        </w:rPr>
        <w:t>هذا النعت من رسول اللّه صلى اللّه عليه و سلم، و أشهده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أني كنت مع علي بن أبي طالب حين قاتلهم فأرسل </w:t>
      </w:r>
      <w:r>
        <w:rPr>
          <w:rStyle w:val="FootnoteAnchor"/>
          <w:rtl w:val="true"/>
        </w:rPr>
        <w:footnoteReference w:id="613"/>
      </w:r>
      <w:r>
        <w:rPr>
          <w:rFonts w:ascii="Amiri" w:hAnsi="Amiri" w:eastAsia="Amiri" w:cs="Amiri"/>
          <w:color w:val="111111"/>
          <w:sz w:val="28"/>
          <w:sz w:val="28"/>
          <w:szCs w:val="28"/>
          <w:rtl w:val="true"/>
          <w:lang w:bidi="ar-SA"/>
        </w:rPr>
        <w:t>في القتلى، فأتي به على النعت الذي نعته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الحسن، أنا أبو القاسم بن الفرات، أنا عبد الوهاب بن الحسن، نا أحمد بن عمير، نا السّلم بن يحيى، نا سويد بن عبد العزيز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أنا أبو علي الحسين بن أحمد بن أبي حريصة المالكي، أنا أبو نصر عبد الوهاب بن عبد اللّه بن عمر المرّي، نا الحسن بن نمير بن محمّد التنوخي، نا أحمد بن عمير بن يوسف، نا محمّد بن هاشم، و السلم بن يحيى الحجراوي </w:t>
      </w:r>
      <w:r>
        <w:rPr>
          <w:rStyle w:val="FootnoteAnchor"/>
          <w:rtl w:val="true"/>
        </w:rPr>
        <w:footnoteReference w:id="6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عبد العزيز، نا شعبة، عن مالك بن أنس، عن عمرو بن سلم، عن سعيد بن المسيّب، عن أم سلمة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هلال ذي الحجة فأراد أن يضحي فلا يأخذن من شعره، و لا يقصن ظفره حتى يضحي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عمرو بن عتبة بن عمارة بن يحيى بن عبد الحميد بن محمّد بن عبد اللّه بن رافع بن عمرو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حجرا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عبد الكريم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سنة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 له مائة سنة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أتى عليه مائة سنة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 أبي السّلم بن يحيى بن عبد الحميد الطائي يذكر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محمّد بن عمرو بن عبد اللّه، عن أبيه، عن جده حدّثني أبي رافع بن عمرو، عن أبيه عمرو الطائي أنه قدم على النبي صلى اللّه عليه و سلم فأجلسه معه على البساط‍‌ و أسلم و حسن إسلامه و رجع إلى قومه فأسلموا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الأكفاني يذكر عن أبيه، عن جده، عن آبائه، عن جده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أملى علينا نسبه، 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السّلم بن يحيى إذا دخل يوم الجمعة إلى مدينة دمشق ينزل الناس من الجامع فيتلقونه في أسفل جيرون فيحملونه حتى يصعدوا إلى المسجد ثم يفعلون به ذلك إذا أراد الانصراف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منه كثيرا، و لكن ذهب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أبو محمّد عبد العزيز بن أحمد، حدث بهذا الحديث أبو الحسن أحمد بن عمير بن جوصا، عن السّلم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محمّد السّلمي، نا عبد العزيز بن أحمد، أنا تمام بن محمّد فذكره على لفظه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في موضع آخر على لفظ‍‌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يحيى بن عبد الحميد الدّمشقي أبو سعيد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سويد بن عبد العزيز، و مروان بن معاوية، و عمرو بن هاشم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أبي في بعض قرى دمشق،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2" w:name="pg11395_111225"/>
    </w:p>
    <w:p>
      <w:pPr>
        <w:pStyle w:val="Heading3"/>
        <w:numPr>
          <w:ilvl w:val="2"/>
          <w:numId w:val="1"/>
        </w:numPr>
        <w:rPr/>
      </w:pPr>
      <w:bookmarkStart w:id="113" w:name="__RefHeading___Toc604647_73709187"/>
      <w:bookmarkStart w:id="114" w:name="_Toc42"/>
      <w:bookmarkEnd w:id="112"/>
      <w:bookmarkEnd w:id="113"/>
      <w:r>
        <w:rPr>
          <w:rtl w:val="true"/>
        </w:rPr>
        <w:t>[</w:t>
      </w:r>
      <w:r>
        <w:rPr>
          <w:rtl w:val="true"/>
        </w:rPr>
        <w:t>ذكر من اسمه</w:t>
      </w:r>
      <w:r>
        <w:rPr>
          <w:rtl w:val="true"/>
        </w:rPr>
        <w:t xml:space="preserve">] </w:t>
      </w:r>
      <w:r>
        <w:rPr>
          <w:rtl w:val="true"/>
        </w:rPr>
        <w:t>سليط‍‌</w:t>
      </w:r>
      <w:bookmarkEnd w:id="114"/>
    </w:p>
    <w:p>
      <w:pPr>
        <w:pStyle w:val="Heading4"/>
        <w:numPr>
          <w:ilvl w:val="3"/>
          <w:numId w:val="1"/>
        </w:numPr>
        <w:rPr/>
      </w:pPr>
      <w:bookmarkStart w:id="115" w:name="__RefHeading___Toc604649_73709187"/>
      <w:bookmarkStart w:id="116" w:name="_Toc43"/>
      <w:bookmarkEnd w:id="115"/>
      <w:r>
        <w:rPr/>
        <w:t>2642</w:t>
      </w:r>
      <w:r>
        <w:rPr>
          <w:rtl w:val="true"/>
        </w:rPr>
        <w:t xml:space="preserve"> - </w:t>
      </w:r>
      <w:r>
        <w:rPr>
          <w:rtl w:val="true"/>
        </w:rPr>
        <w:t>سليط‍‌ بن حرملة و يقال سويبط‍‌ بن حرملة</w:t>
      </w:r>
      <w:bookmarkEnd w:id="116"/>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سليط‍‌ بن حرملة و يقال سويبط‍‌ بن حرملة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قدم بصرى في حياة النبي صلى اللّه عليه و سلم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الدّرّ ياقوت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w:t>
      </w:r>
      <w:r>
        <w:rPr>
          <w:rStyle w:val="FootnoteAnchor"/>
          <w:rtl w:val="true"/>
        </w:rPr>
        <w:footnoteReference w:id="620"/>
      </w:r>
      <w:r>
        <w:rPr>
          <w:rFonts w:ascii="Amiri" w:hAnsi="Amiri" w:eastAsia="Amiri" w:cs="Amiri"/>
          <w:color w:val="111111"/>
          <w:sz w:val="28"/>
          <w:sz w:val="28"/>
          <w:szCs w:val="28"/>
          <w:rtl w:val="true"/>
          <w:lang w:bidi="ar-SA"/>
        </w:rPr>
        <w:t>،أنا أبو الحسين بن النّقّور، 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سليمان، نا الزّبير بن بكّار، حدّثني يحيى بن أبي الحارث بن عبد اللّه الأصغر بن وهب بن زمعة، عن جابر بن علي بن يزيد بن عبد اللّه الأصغر بن وهب بن زمعة عن قريبة بنت عبد اللّه الأصغر بن وهب، عن أبيها، عن أم سلمة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بكر الصّدّيق قبل وفاة رسول اللّه صلى اللّه عليه و سلم بعام في تجارة إلى بصرى و معه نعيمان بن عمرو الأنصاري و سليط‍‌ بن حرملة، و هما ممن شهد بدرا مع رسول اللّه صلى اللّه عليه و سلم و كان سليط‍‌ بن حرملة على </w:t>
      </w:r>
      <w:r>
        <w:rPr>
          <w:rStyle w:val="FootnoteAnchor"/>
          <w:rtl w:val="true"/>
        </w:rPr>
        <w:footnoteReference w:id="621"/>
      </w:r>
      <w:r>
        <w:rPr>
          <w:rFonts w:ascii="Amiri" w:hAnsi="Amiri" w:eastAsia="Amiri" w:cs="Amiri"/>
          <w:color w:val="111111"/>
          <w:sz w:val="28"/>
          <w:sz w:val="28"/>
          <w:szCs w:val="28"/>
          <w:rtl w:val="true"/>
          <w:lang w:bidi="ar-SA"/>
        </w:rPr>
        <w:t>الزاد، و كان نعيمان بن عمرو مزّاحا فقال لسليط‍‌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أطعمك حتى يأتي أبو بكر، فقال نعميان لسليط‍‌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فمروا </w:t>
      </w:r>
    </w:p>
    <w:p>
      <w:pPr>
        <w:pStyle w:val="BookText"/>
        <w:rPr/>
      </w:pPr>
      <w:r>
        <w:rPr>
          <w:rFonts w:ascii="Amiri" w:hAnsi="Amiri" w:eastAsia="Amiri" w:cs="Amiri"/>
          <w:color w:val="111111"/>
          <w:sz w:val="28"/>
          <w:sz w:val="28"/>
          <w:szCs w:val="28"/>
          <w:rtl w:val="true"/>
          <w:lang w:bidi="ar-SA"/>
        </w:rPr>
        <w:t>بقوم فقال نعيمان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تشترون مني عبدا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له كلام، و هو قائل لكم لست بعبد، أنا ابن عمه، فإن كان إذا قال لكم هذا تركتموه فلا تشتروه و لا تفسدوا عليّ‌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نشتريه و لا ننظر في قوله، فاشتروه منه بعشر قلائص، ثم جاءوه ليأخذوه فامتنع منهم فوضعوا في عنقه عمامة،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يتهزأ و لست بعبده،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خبرك، و لم يسمعوا كلامه، فجاء أبو بكر الصديق، فأخبروه خبره فاتبع القوم فأخبرهم أنه يمزح، و رد عليهم القلائص، و أخذ سليطا منهم، فلما قدموا على النبي صلى اللّه عليه و سلم أخبروه الخبر فضحك من ذلك رسول اللّه صلى اللّه عليه و سلم و أصحابه عليهم السلام حولا أو أكثر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المحفوظ‍‌ سويبط‍‌ لا سليط‍‌، و سيأتي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17" w:name="pg11395_111227"/>
    </w:p>
    <w:p>
      <w:pPr>
        <w:pStyle w:val="Heading3"/>
        <w:numPr>
          <w:ilvl w:val="2"/>
          <w:numId w:val="1"/>
        </w:numPr>
        <w:rPr/>
      </w:pPr>
      <w:bookmarkStart w:id="118" w:name="__RefHeading___Toc604651_73709187"/>
      <w:bookmarkStart w:id="119" w:name="_Toc44"/>
      <w:bookmarkEnd w:id="117"/>
      <w:bookmarkEnd w:id="118"/>
      <w:r>
        <w:rPr>
          <w:rtl w:val="true"/>
        </w:rPr>
        <w:t>ذكر من اسمه سليمان</w:t>
      </w:r>
      <w:bookmarkEnd w:id="119"/>
    </w:p>
    <w:p>
      <w:pPr>
        <w:pStyle w:val="Heading4"/>
        <w:numPr>
          <w:ilvl w:val="3"/>
          <w:numId w:val="1"/>
        </w:numPr>
        <w:rPr/>
      </w:pPr>
      <w:bookmarkStart w:id="120" w:name="__RefHeading___Toc604653_73709187"/>
      <w:bookmarkStart w:id="121" w:name="_Toc45"/>
      <w:bookmarkEnd w:id="120"/>
      <w:r>
        <w:rPr/>
        <w:t>2643</w:t>
      </w:r>
      <w:r>
        <w:rPr>
          <w:rtl w:val="true"/>
        </w:rPr>
        <w:t xml:space="preserve"> - </w:t>
      </w:r>
      <w:r>
        <w:rPr>
          <w:rtl w:val="true"/>
        </w:rPr>
        <w:t>سليمان بن أحمد بن أيّوب بن مطر</w:t>
      </w:r>
      <w:bookmarkEnd w:id="121"/>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أيّوب بن مطر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أبو القاسم اللّخمي الطّبراني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أحد الحفاظ‍‌ المكثرين و الرحالين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أبا زرعة، و أحمد بن المعلّى، و أبا عبد الملك البسري، و أحمد بن أنس بن مالك، و أحمد بن عبد القاهر بن الحبيري </w:t>
      </w:r>
      <w:r>
        <w:rPr>
          <w:rStyle w:val="FootnoteAnchor"/>
          <w:rtl w:val="true"/>
        </w:rPr>
        <w:footnoteReference w:id="625"/>
      </w:r>
      <w:r>
        <w:rPr>
          <w:rFonts w:ascii="Amiri" w:hAnsi="Amiri" w:eastAsia="Amiri" w:cs="Amiri"/>
          <w:color w:val="111111"/>
          <w:sz w:val="28"/>
          <w:sz w:val="28"/>
          <w:szCs w:val="28"/>
          <w:rtl w:val="true"/>
          <w:lang w:bidi="ar-SA"/>
        </w:rPr>
        <w:t>اللّخمي، و أحمد بن محمّد بن يحيى بن حمزة، و أبا علي إسماعيل بن محمّد بن قيراط‍‌، و أبا قصيّ‌ إسماعيل بن محمّد العذري، و جماعة سواهم،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أيوب العلاّف و نحوه، و ببرقة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بن عبد الرحيم البرقي،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الدبري، و الحسن بن عبد الأعلى البوسي، و إبراهيم بن محمّد بن برة </w:t>
      </w:r>
      <w:r>
        <w:rPr>
          <w:rStyle w:val="FootnoteAnchor"/>
          <w:rtl w:val="true"/>
        </w:rPr>
        <w:footnoteReference w:id="626"/>
      </w:r>
      <w:r>
        <w:rPr>
          <w:rFonts w:ascii="Amiri" w:hAnsi="Amiri" w:eastAsia="Amiri" w:cs="Amiri"/>
          <w:color w:val="111111"/>
          <w:sz w:val="28"/>
          <w:sz w:val="28"/>
          <w:szCs w:val="28"/>
          <w:rtl w:val="true"/>
          <w:lang w:bidi="ar-SA"/>
        </w:rPr>
        <w:t>،و إبراهيم بن سويد الشّبامي، و أربعتهم يروون عن عبد الرزاق، و سمع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أحمد بن عبد الرحيم الحوطي، و إبراهيم بن أبي سفيان القيسراني، و إبراهيم بن محمّد بن عرق الحمصي، و أبا عقيل أنس بن المسلّم الخولاني، و 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مسلم الكجّي، </w:t>
      </w:r>
    </w:p>
    <w:p>
      <w:pPr>
        <w:pStyle w:val="BookText"/>
        <w:rPr/>
      </w:pPr>
      <w:r>
        <w:rPr>
          <w:rFonts w:ascii="Amiri" w:hAnsi="Amiri" w:eastAsia="Amiri" w:cs="Amiri"/>
          <w:color w:val="111111"/>
          <w:sz w:val="28"/>
          <w:sz w:val="28"/>
          <w:szCs w:val="28"/>
          <w:rtl w:val="true"/>
          <w:lang w:bidi="ar-SA"/>
        </w:rPr>
        <w:t xml:space="preserve">و إدريس بن جعفر العطار، و أبا خليفة الجمحي، و الحسن بن سهل المجوّز </w:t>
      </w:r>
      <w:r>
        <w:rPr>
          <w:rStyle w:val="FootnoteAnchor"/>
          <w:rtl w:val="true"/>
        </w:rPr>
        <w:footnoteReference w:id="627"/>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المعجم الكبير في أسماء الصحابة و الأوسط‍‌ في غرائب شيوخه، و الصغير في أسماء شيوخه، و غير ذلك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خليفة </w:t>
      </w:r>
      <w:r>
        <w:rPr>
          <w:rStyle w:val="FootnoteAnchor"/>
          <w:rtl w:val="true"/>
        </w:rPr>
        <w:footnoteReference w:id="628"/>
      </w:r>
      <w:r>
        <w:rPr>
          <w:rFonts w:ascii="Amiri" w:hAnsi="Amiri" w:eastAsia="Amiri" w:cs="Amiri"/>
          <w:color w:val="111111"/>
          <w:sz w:val="28"/>
          <w:sz w:val="28"/>
          <w:szCs w:val="28"/>
          <w:rtl w:val="true"/>
          <w:lang w:bidi="ar-SA"/>
        </w:rPr>
        <w:t xml:space="preserve">الفضل بن الحبّاب، و أو العباس بن عقدة، و أبو مسلم الكجّي، و عبدان الأهوازي، و أبو علي أحمد بن محمّد الصّحّاف، و هم من شيوخه، و أبو الفضل محمّد بن أحمد بن محمّد بن الجارود الهروي، و أبو الفضل أحمد بن أبي عمران الهروي، و أبو نعيم الحافظ‍‌، و أبو الحسين بن فادشاه </w:t>
      </w:r>
      <w:r>
        <w:rPr>
          <w:rStyle w:val="FootnoteAnchor"/>
          <w:rtl w:val="true"/>
        </w:rPr>
        <w:footnoteReference w:id="629"/>
      </w:r>
      <w:r>
        <w:rPr>
          <w:rFonts w:ascii="Amiri" w:hAnsi="Amiri" w:eastAsia="Amiri" w:cs="Amiri"/>
          <w:color w:val="111111"/>
          <w:sz w:val="28"/>
          <w:sz w:val="28"/>
          <w:szCs w:val="28"/>
          <w:rtl w:val="true"/>
          <w:lang w:bidi="ar-SA"/>
        </w:rPr>
        <w:t xml:space="preserve">،و محمّد </w:t>
      </w:r>
      <w:r>
        <w:rPr>
          <w:rStyle w:val="FootnoteAnchor"/>
          <w:rtl w:val="true"/>
        </w:rPr>
        <w:footnoteReference w:id="630"/>
      </w:r>
      <w:r>
        <w:rPr>
          <w:rFonts w:ascii="Amiri" w:hAnsi="Amiri" w:eastAsia="Amiri" w:cs="Amiri"/>
          <w:color w:val="111111"/>
          <w:sz w:val="28"/>
          <w:sz w:val="28"/>
          <w:szCs w:val="28"/>
          <w:rtl w:val="true"/>
          <w:lang w:bidi="ar-SA"/>
        </w:rPr>
        <w:t xml:space="preserve">بن عبيد اللّه بن شهريار، و أبو الحسن عبد الرّحمن بن محمّد بن عبد اللّه الهمداني </w:t>
      </w:r>
      <w:r>
        <w:rPr>
          <w:rStyle w:val="FootnoteAnchor"/>
          <w:rtl w:val="true"/>
        </w:rPr>
        <w:footnoteReference w:id="631"/>
      </w:r>
      <w:r>
        <w:rPr>
          <w:rFonts w:ascii="Amiri" w:hAnsi="Amiri" w:eastAsia="Amiri" w:cs="Amiri"/>
          <w:color w:val="111111"/>
          <w:sz w:val="28"/>
          <w:sz w:val="28"/>
          <w:szCs w:val="28"/>
          <w:rtl w:val="true"/>
          <w:lang w:bidi="ar-SA"/>
        </w:rPr>
        <w:t xml:space="preserve">، و أبو بكر محمّد بن عبد اللّه بن ريذة </w:t>
      </w:r>
      <w:r>
        <w:rPr>
          <w:rStyle w:val="FootnoteAnchor"/>
          <w:rtl w:val="true"/>
        </w:rPr>
        <w:footnoteReference w:id="632"/>
      </w:r>
      <w:r>
        <w:rPr>
          <w:rFonts w:ascii="IRNazanin" w:hAnsi="IRNazanin" w:eastAsia="IRNazanin"/>
          <w:color w:val="111111"/>
          <w:sz w:val="28"/>
          <w:sz w:val="28"/>
          <w:szCs w:val="28"/>
          <w:rtl w:val="true"/>
          <w:lang w:bidi="fa-IR"/>
        </w:rPr>
        <w:t>،و هو آخر من حدّث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و جماعة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علي أحمد بن إسماعيل بن أحمد، و أبو جعفر محمّد بن عبد الواحد بن هبة اللّه، و أبو عبد اللّه محمّد بن إبراهيم الحرقفاني، و أبو علي حسكا بن أبي مسلم بن أحمد الكورجي الجرباذقانيون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 بجرباذقان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نواحي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إسماعيل بن محمّد بن أحمد بن ملّة المحتسب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أحمد بن إبراهيم التاجر، أنا سليمان بن أحمد الطّبراني، نا أبو زرعة الدمشقي، نا علي بن عياش الحمصي، نا أبو غسان محمّد بن مطرّف،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سمحا قاضيا، و سمحا مقتضيا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العدل عنه، أنا أبو نعيم الحافظ‍‌ </w:t>
      </w:r>
      <w:r>
        <w:rPr>
          <w:rStyle w:val="FootnoteAnchor"/>
          <w:rtl w:val="true"/>
        </w:rPr>
        <w:footnoteReference w:id="634"/>
      </w:r>
      <w:r>
        <w:rPr>
          <w:rFonts w:ascii="Amiri" w:hAnsi="Amiri" w:eastAsia="Amiri" w:cs="Amiri"/>
          <w:color w:val="111111"/>
          <w:sz w:val="28"/>
          <w:sz w:val="28"/>
          <w:szCs w:val="28"/>
          <w:rtl w:val="true"/>
          <w:lang w:bidi="ar-SA"/>
        </w:rPr>
        <w:t>،نا سليمان بن أحمد، نا يحيى بن عثمان بن صالح، نا محمّد بن علي بن غراب الكوفي، نا قيس بن الربيع، عن النّضر بن محارب بن دثار، عن أبيه، عن جابر بن عبد اللّه،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الإدام الخلّ‌</w:t>
      </w:r>
      <w:r>
        <w:rPr>
          <w:rFonts w:eastAsia="IRNazanin" w:cs="IRNazanin"/>
          <w:color w:val="111111"/>
          <w:sz w:val="28"/>
          <w:szCs w:val="28"/>
          <w:rtl w:val="true"/>
          <w:lang w:bidi="fa-IR"/>
        </w:rPr>
        <w:t>»[</w:t>
      </w:r>
      <w:r>
        <w:rPr>
          <w:rFonts w:eastAsia="IRNazanin" w:cs="IRNazanin"/>
          <w:color w:val="111111"/>
          <w:sz w:val="28"/>
          <w:szCs w:val="28"/>
          <w:lang w:bidi="fa-IR"/>
        </w:rPr>
        <w:t>4902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بن أحمد الطّبراني، نا أحمد بن إبراهيم أبو عبد الملك القرشي البسري الدمشقي سنة تسع و سبعين و مائتين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الأصبهاني عنه، أنا أبو نعيم الحافظ‍‌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بن مطير اللّخمي، أبو القاسم الطّبراني قدم أصبهان سنة تسعين و مائتين فخرج منها، ثم قدمها ثانيا فأقام بها محدثا ستين سنة، كان مولده سنة ستين و مائتين، و توفي في ذي القعدة لليلتين بقيتا منه في سنة ستين و ثلاثمائة و دفن يوم الأحد من غده إلى جنب قبر حممة بباب مدينة جيّ‌ المسمى بباب تيرة </w:t>
      </w:r>
      <w:r>
        <w:rPr>
          <w:rStyle w:val="FootnoteAnchor"/>
          <w:rtl w:val="true"/>
        </w:rPr>
        <w:footnoteReference w:id="636"/>
      </w:r>
      <w:r>
        <w:rPr>
          <w:rFonts w:ascii="Amiri" w:hAnsi="Amiri" w:eastAsia="Amiri" w:cs="Amiri"/>
          <w:color w:val="111111"/>
          <w:sz w:val="28"/>
          <w:sz w:val="28"/>
          <w:szCs w:val="28"/>
          <w:rtl w:val="true"/>
          <w:lang w:bidi="ar-SA"/>
        </w:rPr>
        <w:t>،و حضرت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عبدان بن أحمد، و أبو خليفة الجمحي، و أبو العباس بن عقدة، و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النجوم و الأكابر و الأعلام ما لا يعد كثرة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مطيع محمّد بن عبد الواحد الصّحّاف، أنا أبو بكر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والدي الطّبراني عن كثرة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أنام على البواري </w:t>
      </w:r>
      <w:r>
        <w:rPr>
          <w:rStyle w:val="FootnoteAnchor"/>
          <w:rtl w:val="true"/>
        </w:rPr>
        <w:footnoteReference w:id="638"/>
      </w:r>
      <w:r>
        <w:rPr>
          <w:rFonts w:ascii="Amiri" w:hAnsi="Amiri" w:eastAsia="Amiri" w:cs="Amiri"/>
          <w:color w:val="111111"/>
          <w:sz w:val="28"/>
          <w:sz w:val="28"/>
          <w:szCs w:val="28"/>
          <w:rtl w:val="true"/>
          <w:lang w:bidi="ar-SA"/>
        </w:rPr>
        <w:t xml:space="preserve">ثلاثين سنة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أبو مسعود سليمان بن إبراهيم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أنا من الطّبراني عشرين ألف حديث، و سمع منه إبراهيم بن محمّد بن حمزة ثلاثين ألف حديث، و أبو الشيخ أربعين ألف حديث كملنا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أبي نصر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أحمد بن عبد اللّه بن أحمد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أحمد بن بندار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العسكر سنة ثمان و ثمانين و حضرت مجلس عبدان، و خرج ليملي، فجعل المستملي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تملي‌؟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يحضر الطّبراني، فإذا أبو القاسم سليمان بن أحمد بن أيوب الطّبراني قد أقبل بعد ساعة متزر </w:t>
      </w:r>
      <w:r>
        <w:rPr>
          <w:rStyle w:val="FootnoteAnchor"/>
          <w:rtl w:val="true"/>
        </w:rPr>
        <w:footnoteReference w:id="641"/>
      </w:r>
      <w:r>
        <w:rPr>
          <w:rFonts w:ascii="Amiri" w:hAnsi="Amiri" w:eastAsia="Amiri" w:cs="Amiri"/>
          <w:color w:val="111111"/>
          <w:sz w:val="28"/>
          <w:sz w:val="28"/>
          <w:szCs w:val="28"/>
          <w:rtl w:val="true"/>
          <w:lang w:bidi="ar-SA"/>
        </w:rPr>
        <w:t xml:space="preserve">بإزار، مرتدي </w:t>
      </w:r>
      <w:r>
        <w:rPr>
          <w:rStyle w:val="FootnoteAnchor"/>
          <w:rtl w:val="true"/>
        </w:rPr>
        <w:footnoteReference w:id="642"/>
      </w:r>
      <w:r>
        <w:rPr>
          <w:rFonts w:ascii="Amiri" w:hAnsi="Amiri" w:eastAsia="Amiri" w:cs="Amiri"/>
          <w:color w:val="111111"/>
          <w:sz w:val="28"/>
          <w:sz w:val="28"/>
          <w:szCs w:val="28"/>
          <w:rtl w:val="true"/>
          <w:lang w:bidi="ar-SA"/>
        </w:rPr>
        <w:t>بآخر، و تحت إبطه من الكتب أجزاء، و قد تبعه نحو عشرين أو أكثر من الغرباء يعني يفيدهم الحديث من بلدان شتى، فلما أقبل قيل 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الطّبراني فأخذ يحدث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و عبد اللّه بن أحمد، و غيرهما إجازة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الخطيب، أنا أبو النجيب عبد الغفار بن عبد الواحد الأرموي مذاكرة،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بن فارس اللغوي </w:t>
      </w:r>
      <w:r>
        <w:rPr>
          <w:rStyle w:val="FootnoteAnchor"/>
          <w:rtl w:val="true"/>
        </w:rPr>
        <w:footnoteReference w:id="6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الأستاذ ابن العميد </w:t>
      </w:r>
      <w:r>
        <w:rPr>
          <w:rStyle w:val="FootnoteAnchor"/>
          <w:rtl w:val="true"/>
        </w:rPr>
        <w:footnoteReference w:id="6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أظن أن في الدنيا حلاوة ألذّ من الرئاسة و الوزارة التي أنا فيها حتى شاهدت مذاكرة سليمان بن أحمد الطّبراني، و أبي بكر الجعابي بحضرتي، فكان الطّبراني يغلب الجعابي بكثرة تحفظه </w:t>
      </w:r>
      <w:r>
        <w:rPr>
          <w:rStyle w:val="FootnoteAnchor"/>
          <w:rtl w:val="true"/>
        </w:rPr>
        <w:footnoteReference w:id="646"/>
      </w:r>
      <w:r>
        <w:rPr>
          <w:rFonts w:ascii="Amiri" w:hAnsi="Amiri" w:eastAsia="Amiri" w:cs="Amiri"/>
          <w:color w:val="111111"/>
          <w:sz w:val="28"/>
          <w:sz w:val="28"/>
          <w:szCs w:val="28"/>
          <w:rtl w:val="true"/>
          <w:lang w:bidi="ar-SA"/>
        </w:rPr>
        <w:t>،و كان الجعابي يغلب الطّبراني بفطنته، و ذكاء أهل بغداد حتى ارتفعت أصواتهما و لا يكاد أحدهما يغلب صاحبه، فقال الجعابي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حديث ليس في الدنيا إلاّ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خليفة، نا سليمان بن أيوب، و حدّث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أيوب، و مني سمع أبو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فاسمع مني حتى يعلو فيه إسنادك، و لا تروي عن أبي خليفة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الجعابي و غلبه الطّبراني، قال ابن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في مكاني أن الوزارة و الرئاسة لم تكن لي، و كنت الطّبراني و فرحت مثل الفرح الذي فرح الطّبراني لأجل الحديث، أو كما قال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القاسم غانم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بكر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سليمان بن إبراهيم، و أبو القاسم غانم بن أبي نصر البرجي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القاسم عمر بن محمّد بن عبد اللّه بن الهيثم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بن أبي السري محمّد بن عبد اللّه بن الهيثم الدميري،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أبا العباس بن عقدة بالكوفة في سنة ثلاث و عشرين و ثلاثمائة، فسألته أن يعيد ما فاتني من المجلس فامتنع، و شددت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تنصبون العداوة لأهل بيت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يا شيخ هذا، لأن أهل أصبهان فيهم متفقهة و مفتون و فاضلون و متشيّعة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شيعة علي بن أبي طالب، و ما فيهم أحد إلاّ و علي أعزّ عليه من عينه و أهله و ولده، فأعاد علي ما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w:t>
      </w:r>
      <w:r>
        <w:rPr>
          <w:rStyle w:val="FootnoteAnchor"/>
          <w:rtl w:val="true"/>
        </w:rPr>
        <w:footnoteReference w:id="648"/>
      </w:r>
      <w:r>
        <w:rPr>
          <w:rFonts w:ascii="Amiri" w:hAnsi="Amiri" w:eastAsia="Amiri" w:cs="Amiri"/>
          <w:color w:val="111111"/>
          <w:sz w:val="28"/>
          <w:sz w:val="28"/>
          <w:szCs w:val="28"/>
          <w:rtl w:val="true"/>
          <w:lang w:bidi="ar-SA"/>
        </w:rPr>
        <w:t xml:space="preserve">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 فقلت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أبو القاسم ببلدكم و لا تسمع منه و تؤذيني هذا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الأذى بالكوفة‌؟ ما أعرف لأبي القاسم نظيرا، سمعت منه و سمع مني، و سمعنا من مشايخنا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مسند أبي داود؟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الحزم لأن مسند أبي داود منبعه أصبهان،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محمّد بن حمزة بن عمارة‌؟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رجلا من أهل الفضل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فتعرف ابنه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و رأيته حافظا للحديث، و قلّ‌ ما رأيت مثله في الحفظ‍‌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محمّد بن عبد الواحد بن محمّد بن الحسن بن الحارث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أبي الجوجاني </w:t>
      </w:r>
      <w:r>
        <w:rPr>
          <w:rStyle w:val="FootnoteAnchor"/>
          <w:rtl w:val="true"/>
        </w:rPr>
        <w:footnoteReference w:id="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الطبراني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المنام كأنه جالس على كرسي على صفته التي انتهت إلينا الصحيحة، فوقفت فسلّمت عليه فردّ علي السلام، ثم جلست بين يديه، و رفعت يدي، فدعوت لنفسي و لوالدي و للمؤمنين و المؤمنات و المسلمين و المسلمات الأحياء منهم و الأموات بدعاء حسن فتحه اللّه علي و رسول اللّه صلى اللّه عليه و سلم مقبل علي، يتبسم،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حديث الشعبي عن النعمان بن بشير عنك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المؤمنين في تواددهم و تواصلهم و تراحبهم </w:t>
      </w:r>
      <w:r>
        <w:rPr>
          <w:rStyle w:val="FootnoteAnchor"/>
          <w:rtl w:val="true"/>
        </w:rPr>
        <w:footnoteReference w:id="652"/>
      </w:r>
      <w:r>
        <w:rPr>
          <w:rFonts w:ascii="Amiri" w:hAnsi="Amiri" w:eastAsia="Amiri" w:cs="Amiri"/>
          <w:color w:val="111111"/>
          <w:sz w:val="28"/>
          <w:sz w:val="28"/>
          <w:szCs w:val="28"/>
          <w:rtl w:val="true"/>
          <w:lang w:bidi="ar-SA"/>
        </w:rPr>
        <w:t>كمثل الجسد إذا اشتكى عضو منه تداعى له سائر الجسد بالحمى و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رسول اللّه صلى اللّه عليه و سلم صحيح، صحيح، صحيح ثلاث مرات،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فحدثونا عن أبي نعيم، عن زكريا بن أبي زائدة، عن الشعبي، عن النعمان بن بشير عنك، فتبسم رسول اللّه صلى اللّه عليه و سلم ثم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التشهد الذي رواه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و الطيبات السلام عليكم أيها النبي و رحمة اللّه و بركاته، السلام علينا و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التشهد، فذهب إليّ‌ أنه أراد التشهد الذي رواه ابن عباس فذكرته،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المباركات الصلوات الطيبات للّه سلام عليك أيها النبي و رحمة اللّه و بركاته، سلام علينا و على عباد اللّه الصالحين، أشهد أن لا إله إلاّ اللّه، و أشهد أن محمّدا رسول اللّه، فأشار صلى اللّه عليه و سلم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التشهد، هذا هو التشهد، هذا هو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أحمد بن علي بن محمّد الصوفي الأسواري، أنا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الطّبراني يقول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أبو علي بن رستم من فارس دخلت عليه فدخل عليه بعض الكتّاب فصب على رجله خمسمائة درهم،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أبا القاسم هذا فرفعته، فجعلتم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أحدث إلى أن دخلت أم عدنان ابنته، فصبت على رجله خمسمائة درهم فقمت،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أين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جلست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هذا أيضا، فلما كان آخر أمره تكلم في أبي بكر و عمر رضي اللّه عنهما ببعض شيء، فخرجت من عنده و لم أعد إليه بعد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سليمان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عبد اللّه الحافظ‍‌ عن حال الطّبراني و سيرته و 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الطّبراني مثل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سليمان بن إبراهيم أن الصاحب قال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وجدنا في معجم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في سائر البلدان</w:t>
      </w:r>
    </w:p>
    <w:p>
      <w:pPr>
        <w:pStyle w:val="BookText"/>
        <w:rPr/>
      </w:pPr>
      <w:r>
        <w:rPr>
          <w:rFonts w:ascii="Amiri" w:hAnsi="Amiri" w:eastAsia="Amiri" w:cs="Amiri"/>
          <w:color w:val="111111"/>
          <w:sz w:val="28"/>
          <w:sz w:val="28"/>
          <w:szCs w:val="28"/>
          <w:rtl w:val="true"/>
          <w:lang w:bidi="ar-SA"/>
        </w:rPr>
        <w:t xml:space="preserve">بأسانيد ليس فيها 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متون إذا رفعن متان</w:t>
      </w:r>
    </w:p>
    <w:p>
      <w:pPr>
        <w:pStyle w:val="BookText"/>
        <w:rPr/>
      </w:pPr>
      <w:r>
        <w:rPr>
          <w:rFonts w:ascii="Amiri" w:hAnsi="Amiri" w:eastAsia="Amiri" w:cs="Amiri"/>
          <w:color w:val="111111"/>
          <w:sz w:val="28"/>
          <w:sz w:val="28"/>
          <w:szCs w:val="28"/>
          <w:rtl w:val="true"/>
          <w:lang w:bidi="ar-SA"/>
        </w:rPr>
        <w:t>أخبرنا أبو بكر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بن إبراهيم في كتابه أنه سمع أبا الحسن علي بن محمّد بن نصر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علي بن محمّد بن خراس </w:t>
      </w:r>
      <w:r>
        <w:rPr>
          <w:rStyle w:val="FootnoteAnchor"/>
          <w:rtl w:val="true"/>
        </w:rPr>
        <w:footnoteReference w:id="655"/>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خليفة الفضل بن الحبّاب الجمحي في جامع الأهواز سنة إحدى و ثلاثمائة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سليمان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الحديث مذلّة و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عنه تندّم و شنار</w:t>
      </w:r>
    </w:p>
    <w:p>
      <w:pPr>
        <w:pStyle w:val="BookText"/>
        <w:rPr/>
      </w:pPr>
      <w:r>
        <w:rPr>
          <w:rFonts w:ascii="Amiri" w:hAnsi="Amiri" w:eastAsia="Amiri" w:cs="Amiri"/>
          <w:color w:val="111111"/>
          <w:sz w:val="28"/>
          <w:sz w:val="28"/>
          <w:szCs w:val="28"/>
          <w:rtl w:val="true"/>
          <w:lang w:bidi="ar-SA"/>
        </w:rPr>
        <w:t xml:space="preserve">فاصبر على طلب الحديث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 عزة و وقار</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خلف،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أبا علي سيّئ الرأي في أبي القاسم اللّخمي، فسألته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على باب أبي خليفة فذكرنا طرق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أسجد على سبعة أعضاء</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عن شعبة، عن عبد الملك بنم</w:t>
      </w:r>
      <w:r>
        <w:rPr>
          <w:rFonts w:eastAsia="Amiri" w:cs="Amiri" w:ascii="Amiri" w:hAnsi="Amiri"/>
          <w:color w:val="111111"/>
          <w:sz w:val="28"/>
          <w:szCs w:val="28"/>
          <w:rtl w:val="true"/>
          <w:lang w:bidi="ar-SA"/>
        </w:rPr>
        <w:t xml:space="preserve">. </w:t>
      </w:r>
      <w:bookmarkStart w:id="122" w:name="pg11395_111234"/>
    </w:p>
    <w:p>
      <w:pPr>
        <w:pStyle w:val="BookText"/>
        <w:rPr/>
      </w:pPr>
      <w:bookmarkEnd w:id="122"/>
      <w:r>
        <w:rPr>
          <w:rFonts w:ascii="Amiri" w:hAnsi="Amiri" w:eastAsia="Amiri" w:cs="Amiri"/>
          <w:color w:val="111111"/>
          <w:sz w:val="28"/>
          <w:sz w:val="28"/>
          <w:szCs w:val="28"/>
          <w:rtl w:val="true"/>
          <w:lang w:bidi="ar-SA"/>
        </w:rPr>
        <w:t>ميسرة الزّرّاد عن طاوس، عن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غندر و ابن أبي 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أحمد بن حنبل، عن أبيه عنهما، فاتهمته إذ ذاك، ثم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غير عثمان بن عمر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زادني فيه أبو نصر بن القشيري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علي و سقط‍‌ الحافظ‍‌ بمثل هذا في المذاكرة،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هذا مما يسقط‍‌ به أجلّ‌ رجل من أهل العلم، 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بكر أحمد بن علي بن ثابت، أنا أبو نعيم الحافظ‍‌ </w:t>
      </w:r>
      <w:r>
        <w:rPr>
          <w:rStyle w:val="FootnoteAnchor"/>
          <w:rtl w:val="true"/>
        </w:rPr>
        <w:footnoteReference w:id="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سليمان بن أحمد بن أيوب، أبو القاسم الطّبراني لليلتين بقيتا من ذي القعدة من سنة ستين و ثلاثمائة،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سليمان بن أحمد بن أيوب رحمه اللّه يوم السبت لليلتين بقيتا من ذي القعدة من سنة ستين و ثلاثمائة، و دفن من غده و هو يوم الأحد آخر يوم من ذي القعدة بجنب قبر حممة الصحابي رحمة اللّه عليه بالمدينة </w:t>
      </w:r>
      <w:r>
        <w:rPr>
          <w:rStyle w:val="FootnoteAnchor"/>
          <w:rtl w:val="true"/>
        </w:rPr>
        <w:footnoteReference w:id="660"/>
      </w:r>
      <w:r>
        <w:rPr>
          <w:rFonts w:ascii="Amiri" w:hAnsi="Amiri" w:eastAsia="Amiri" w:cs="Amiri"/>
          <w:color w:val="111111"/>
          <w:sz w:val="28"/>
          <w:sz w:val="28"/>
          <w:szCs w:val="28"/>
          <w:rtl w:val="true"/>
          <w:lang w:bidi="ar-SA"/>
        </w:rPr>
        <w:t xml:space="preserve">،و هو ابن مائة </w:t>
      </w:r>
      <w:r>
        <w:rPr>
          <w:rStyle w:val="FootnoteAnchor"/>
          <w:rtl w:val="true"/>
        </w:rPr>
        <w:footnoteReference w:id="661"/>
      </w:r>
      <w:r>
        <w:rPr>
          <w:rFonts w:ascii="Amiri" w:hAnsi="Amiri" w:eastAsia="Amiri" w:cs="Amiri"/>
          <w:color w:val="111111"/>
          <w:sz w:val="28"/>
          <w:sz w:val="28"/>
          <w:szCs w:val="28"/>
          <w:rtl w:val="true"/>
          <w:lang w:bidi="ar-SA"/>
        </w:rPr>
        <w:t>سنة كملا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ستين و مائتين</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04655_73709187"/>
      <w:bookmarkStart w:id="124" w:name="_Toc46"/>
      <w:bookmarkEnd w:id="123"/>
      <w:r>
        <w:rPr/>
        <w:t>2644</w:t>
      </w:r>
      <w:r>
        <w:rPr>
          <w:rtl w:val="true"/>
        </w:rPr>
        <w:t xml:space="preserve"> - </w:t>
      </w:r>
      <w:r>
        <w:rPr>
          <w:rtl w:val="true"/>
        </w:rPr>
        <w:t>سليمان بن أحمد بن محمّد بن سليمان بن حبيب</w:t>
      </w:r>
      <w:bookmarkEnd w:id="124"/>
    </w:p>
    <w:p>
      <w:pPr>
        <w:pStyle w:val="BookText"/>
        <w:rPr/>
      </w:pPr>
      <w:r>
        <w:rPr>
          <w:rFonts w:ascii="Amiri" w:hAnsi="Amiri" w:eastAsia="Amiri" w:cs="Amiri"/>
          <w:color w:val="111111"/>
          <w:sz w:val="28"/>
          <w:sz w:val="28"/>
          <w:szCs w:val="28"/>
          <w:rtl w:val="true"/>
          <w:lang w:bidi="ar-SA"/>
        </w:rPr>
        <w:t xml:space="preserve">أبو محمّد الجرشي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من أهل دمشق، سكن واسط‍‌</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الوليد بن مسلم، و محمّد بن شعيب، و مروان الفزاري، و الوزير بن </w:t>
      </w:r>
    </w:p>
    <w:p>
      <w:pPr>
        <w:pStyle w:val="BookText"/>
        <w:rPr/>
      </w:pPr>
      <w:r>
        <w:rPr>
          <w:rFonts w:ascii="Amiri" w:hAnsi="Amiri" w:eastAsia="Amiri" w:cs="Amiri"/>
          <w:color w:val="111111"/>
          <w:sz w:val="28"/>
          <w:sz w:val="28"/>
          <w:szCs w:val="28"/>
          <w:rtl w:val="true"/>
          <w:lang w:bidi="ar-SA"/>
        </w:rPr>
        <w:t xml:space="preserve">صبيح، و عبد الخالق بن يزيد </w:t>
      </w:r>
      <w:r>
        <w:rPr>
          <w:rStyle w:val="FootnoteAnchor"/>
          <w:rtl w:val="true"/>
        </w:rPr>
        <w:footnoteReference w:id="663"/>
      </w:r>
      <w:r>
        <w:rPr>
          <w:rFonts w:ascii="Amiri" w:hAnsi="Amiri" w:eastAsia="Amiri" w:cs="Amiri"/>
          <w:color w:val="111111"/>
          <w:sz w:val="28"/>
          <w:sz w:val="28"/>
          <w:szCs w:val="28"/>
          <w:rtl w:val="true"/>
          <w:lang w:bidi="ar-SA"/>
        </w:rPr>
        <w:t>بن واقد، و عتبة بن حمّاد، و عمر بن عبد الواحد، و أبي مسهر الغسّاني، و الوليد بن عبد الوهاب الثقفي، و أبي هشام عبد الرحيم بن هارون الغسّاني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عبدان الأهوازي، و أبو مسلم عقيل بن مسلم الأسدي السمرقندي، و محمّد بن رافع القشيري، و أبو حمزة الأنصاري البصري، نزيل بغداد، و علي بن عبد العزيز البغوي، و أبو سليمان محمّد بن منصور البلخي، و أحمد بن إسحاق الورّاق، و أحمد بن الحسين بن مبارك القصري، و أبو مسلم إبراهيم بن عبد اللّه الكجّي، و أسلم بن سهل الواسطي، و أبو جعفر محمّد بن علي البغدادي الورّاق المعروف بحمدان، و حنبل بن إسحاق بن حنبل، و إبراهيم بن سعدان بن حمزة الشّيباني، و يعقوب بن شيبة بن الصّلت، و الحسين بن إسحاق القشيري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w:t>
      </w:r>
      <w:r>
        <w:rPr>
          <w:rStyle w:val="FootnoteAnchor"/>
          <w:rtl w:val="true"/>
        </w:rPr>
        <w:footnoteReference w:id="665"/>
      </w:r>
      <w:r>
        <w:rPr>
          <w:rFonts w:ascii="Amiri" w:hAnsi="Amiri" w:eastAsia="Amiri" w:cs="Amiri"/>
          <w:color w:val="111111"/>
          <w:sz w:val="28"/>
          <w:sz w:val="28"/>
          <w:szCs w:val="28"/>
          <w:rtl w:val="true"/>
          <w:lang w:bidi="ar-SA"/>
        </w:rPr>
        <w:t>،و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الحيري، نا عبدان الأهوازي، نا سليمان بن أحمد الواسطي، نا عمر بن عبد الواحد الدمشقي، عن عبد الرّحمن بن يزيد بن جابر </w:t>
      </w:r>
      <w:r>
        <w:rPr>
          <w:rStyle w:val="FootnoteAnchor"/>
          <w:rtl w:val="true"/>
        </w:rPr>
        <w:footnoteReference w:id="666"/>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و نحن ببيروت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للعاهر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أبو محمّد، عن الوليد بن مسلم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سليمان بن أحمد الواسطي، سمع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سليمان بن أحمد، عن الوليد بن مسلم،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سليمان بن أحمد الواسطي، سمع الوليد بن مسلم، ليس بالمتين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عبد العزيز بن يحيى أبو الحسن المكي، كناه لنا محمّد بن سليمان، نا </w:t>
      </w:r>
      <w:r>
        <w:rPr>
          <w:rStyle w:val="FootnoteAnchor"/>
          <w:rtl w:val="true"/>
        </w:rPr>
        <w:footnoteReference w:id="669"/>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سعيد، و أبو النجم الشّيحي، قال لنا أبو بكر الخطيب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أحمد بن محمّد بن سليمان بن حبيب، أبو محمّد الجرشي </w:t>
      </w:r>
      <w:r>
        <w:rPr>
          <w:rStyle w:val="FootnoteAnchor"/>
          <w:rtl w:val="true"/>
        </w:rPr>
        <w:footnoteReference w:id="671"/>
      </w:r>
      <w:r>
        <w:rPr>
          <w:rFonts w:ascii="Amiri" w:hAnsi="Amiri" w:eastAsia="Amiri" w:cs="Amiri"/>
          <w:color w:val="111111"/>
          <w:sz w:val="28"/>
          <w:sz w:val="28"/>
          <w:szCs w:val="28"/>
          <w:rtl w:val="true"/>
          <w:lang w:bidi="ar-SA"/>
        </w:rPr>
        <w:t xml:space="preserve">الشامي نزيل واسط‍‌، حدث عن الوليد بن مسلم، و محمّد بن شعيب بن شابور، و مروان بن معاوية، و كان فقيها </w:t>
      </w:r>
      <w:r>
        <w:rPr>
          <w:rStyle w:val="FootnoteAnchor"/>
          <w:rtl w:val="true"/>
        </w:rPr>
        <w:footnoteReference w:id="672"/>
      </w:r>
      <w:r>
        <w:rPr>
          <w:rFonts w:ascii="Amiri" w:hAnsi="Amiri" w:eastAsia="Amiri" w:cs="Amiri"/>
          <w:color w:val="111111"/>
          <w:sz w:val="28"/>
          <w:sz w:val="28"/>
          <w:szCs w:val="28"/>
          <w:rtl w:val="true"/>
          <w:lang w:bidi="ar-SA"/>
        </w:rPr>
        <w:t>حافظا قدم بغداد فكتب عنه بها أحمد بن حنبل، و يحيى بن معين، و أحمد بن ملاعب، و حنبل بن إسحاق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الجرشي بضم الجيم و فتح الراء و كسر الشين المعجمة، فذكرهم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بن أحمد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أبو عمر بن مهدي، أنا أبو بكر محمّد بن أحمد بن يعقوب بن شيبة، نا جدي، حدّثني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بالشام فوجدته معروفا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عبدان و قد حدّثنا عن سليمان بن أحمد الواسطي هذا بالعجائب،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عبدان عن حديث الوليد بن مسلم، عن زهير بن محمّد، عن محمّد 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قرأ على أصحابه سورة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هشام بن عمّار، و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قد بينت في ذكر زهير بن محمّد أنه حديث هشام بن عمّار، و سمعه منه يحيى بن معين، و بيّنت أن جماعة ضعفاء سرقوا من هشام هذا الحديث فحدثوا به عن الوليد، و لم يحدث بهذا عن الوليد ثقة غير هشام بن عمّار، و سليمان بن أحمد، هذا إذا حدث به عن الوليد فهو مثل الضعفاء الذين سمّيتهم في ذكر زهير بن محمّد، و هو كواحد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سليمان بن أحمد، عن الوليد، عن ابن لهيعة، عن أبي الأسود، عن عروة، عن أسامة بن زيد، عن أبيه،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المشّائين في الظلم إلى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يبلغني هذا الحديث بهذا الإسناد إلاّ عن سليمان هذا، لم أسمع أحدا يذكره بهذا الإسناد غير عبدان، عن سليمان، و بهذا الإسناد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نضح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لسليمان أحاديث أفراد غرائب يحدث بها عنه علي بن عبد العزيز و غيره، و 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ممن يسرق الحديث، و يشتبه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الدمشقي الجرشي نزيل 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678"/>
      </w:r>
      <w:r>
        <w:rPr>
          <w:rFonts w:ascii="Amiri" w:hAnsi="Amiri" w:eastAsia="Amiri" w:cs="Amiri"/>
          <w:color w:val="111111"/>
          <w:sz w:val="28"/>
          <w:sz w:val="28"/>
          <w:szCs w:val="28"/>
          <w:rtl w:val="true"/>
          <w:lang w:bidi="ar-SA"/>
        </w:rPr>
        <w:t xml:space="preserve">الوليد بن مسلم، و محمّد بن شعيب بن شابور </w:t>
      </w:r>
      <w:r>
        <w:rPr>
          <w:rStyle w:val="FootnoteAnchor"/>
          <w:rtl w:val="true"/>
        </w:rPr>
        <w:footnoteReference w:id="679"/>
      </w:r>
      <w:r>
        <w:rPr>
          <w:rFonts w:ascii="Amiri" w:hAnsi="Amiri" w:eastAsia="Amiri" w:cs="Amiri"/>
          <w:color w:val="111111"/>
          <w:sz w:val="28"/>
          <w:sz w:val="28"/>
          <w:szCs w:val="28"/>
          <w:rtl w:val="true"/>
          <w:lang w:bidi="ar-SA"/>
        </w:rPr>
        <w:t>،و مروان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و كان حلوا، و قدم بغداد فكتب عنه أحمد بن حنبل، و يحيى بن معين قديما و تغيّر بأخرة، فلما كان في رحلتي الثانية قدمت واسط‍‌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في الشرب و المعازف و الملاهي فلم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أبو محمّد ضعيف، يروي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682"/>
      </w:r>
      <w:r>
        <w:rPr>
          <w:rFonts w:ascii="Amiri" w:hAnsi="Amiri" w:eastAsia="Amiri" w:cs="Amiri"/>
          <w:color w:val="111111"/>
          <w:sz w:val="28"/>
          <w:sz w:val="28"/>
          <w:szCs w:val="28"/>
          <w:rtl w:val="true"/>
          <w:lang w:bidi="ar-SA"/>
        </w:rPr>
        <w:t>،أنا علي بن محمّد بن الحسن المالكي، أنا عبد اللّه بن عثمان الصفار، أنا محمّد بن عمران بن موسى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رواه الوليد عن الأوزاعي، عن يحيى، عن أبي سلمة، عن معيقيب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كذب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سليمان بن أحمد الواسطي، و عمرو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أنبأني أحمد بن محمّد بن عبد اللّه الكاتب، نا أبو مسلم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5" w:name="pg11395_111239"/>
    </w:p>
    <w:p>
      <w:pPr>
        <w:pStyle w:val="BookText"/>
        <w:rPr/>
      </w:pPr>
      <w:bookmarkEnd w:id="125"/>
      <w:r>
        <w:rPr>
          <w:rFonts w:ascii="Amiri" w:hAnsi="Amiri" w:eastAsia="Amiri" w:cs="Amiri"/>
          <w:color w:val="111111"/>
          <w:sz w:val="28"/>
          <w:sz w:val="28"/>
          <w:szCs w:val="28"/>
          <w:rtl w:val="true"/>
          <w:lang w:bidi="ar-SA"/>
        </w:rPr>
        <w:t>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طالب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الواسطي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الشّيحي، أنا أبو بكر الخطيب </w:t>
      </w:r>
      <w:r>
        <w:rPr>
          <w:rStyle w:val="FootnoteAnchor"/>
          <w:rtl w:val="true"/>
        </w:rPr>
        <w:footnoteReference w:id="684"/>
      </w:r>
      <w:r>
        <w:rPr>
          <w:rFonts w:ascii="Amiri" w:hAnsi="Amiri" w:eastAsia="Amiri" w:cs="Amiri"/>
          <w:color w:val="111111"/>
          <w:sz w:val="28"/>
          <w:sz w:val="28"/>
          <w:szCs w:val="28"/>
          <w:rtl w:val="true"/>
          <w:lang w:bidi="ar-SA"/>
        </w:rPr>
        <w:t>،أخبرني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سليمان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685"/>
      </w:r>
      <w:r>
        <w:rPr>
          <w:rFonts w:ascii="Amiri" w:hAnsi="Amiri" w:eastAsia="Amiri" w:cs="Amiri"/>
          <w:color w:val="111111"/>
          <w:sz w:val="28"/>
          <w:sz w:val="28"/>
          <w:szCs w:val="28"/>
          <w:rtl w:val="true"/>
          <w:lang w:bidi="ar-SA"/>
        </w:rPr>
        <w:t>،حدّثني أحمد بن محمّد المستملي، أنا محمّد بن جعفر الشروطي، أنا أبو الفتح محمّد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أبو محمّد الواسطي متروك الحديث</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04657_73709187"/>
      <w:bookmarkStart w:id="127" w:name="_Toc47"/>
      <w:bookmarkEnd w:id="126"/>
      <w:r>
        <w:rPr/>
        <w:t>2645</w:t>
      </w:r>
      <w:r>
        <w:rPr>
          <w:rtl w:val="true"/>
        </w:rPr>
        <w:t xml:space="preserve"> - </w:t>
      </w:r>
      <w:r>
        <w:rPr>
          <w:rtl w:val="true"/>
        </w:rPr>
        <w:t>سليمان بن أحمد بن محمّد بن أبي عنقود</w:t>
      </w:r>
      <w:bookmarkEnd w:id="127"/>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سمع الكثير من تمام بن محمّد،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بركات بن هبة اللّه العامي </w:t>
      </w:r>
      <w:r>
        <w:rPr>
          <w:rStyle w:val="FootnoteAnchor"/>
          <w:rtl w:val="true"/>
        </w:rPr>
        <w:footnoteReference w:id="686"/>
      </w:r>
      <w:r>
        <w:rPr>
          <w:rFonts w:ascii="Amiri" w:hAnsi="Amiri" w:eastAsia="Amiri" w:cs="Amiri"/>
          <w:color w:val="111111"/>
          <w:sz w:val="28"/>
          <w:sz w:val="28"/>
          <w:szCs w:val="28"/>
          <w:rtl w:val="true"/>
          <w:lang w:bidi="ar-SA"/>
        </w:rPr>
        <w:t xml:space="preserve">،و عبد اللّه بن مظفّر الظّنّي </w:t>
      </w:r>
      <w:r>
        <w:rPr>
          <w:rStyle w:val="FootnoteAnchor"/>
          <w:rtl w:val="true"/>
        </w:rPr>
        <w:footnoteReference w:id="687"/>
      </w:r>
      <w:r>
        <w:rPr>
          <w:rFonts w:ascii="Amiri" w:hAnsi="Amiri" w:eastAsia="Amiri" w:cs="Amiri"/>
          <w:color w:val="111111"/>
          <w:sz w:val="28"/>
          <w:sz w:val="28"/>
          <w:szCs w:val="28"/>
          <w:rtl w:val="true"/>
          <w:lang w:bidi="ar-SA"/>
        </w:rPr>
        <w:t>والد شيخنا تمام، و غيرهما سنة سبع و أربعين و أربعمائة، فمما حدث به عن تمام و سمعه منه المذكور أن ما أخبرناه أبو الحسن علي بن المسلّم الفرضي، نا عبد العزيز بن أحمد الصوفي، أنا تمام بن محمّد، أنا أبو زرعة، و أبو بكر محمّد، و أحمد ابنا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دحيم، نا هشام بن عمّار، نا يحيى بن حمزة، نا ثور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جريج يحدث عن أبي الزبير المكي مولى حكيم بن حرام عن جابر بن عبد اللّه أن رسول اللّه صلى اللّه عليه و سلم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ثمرا فأصابته جائحة فلا يأخذ من أخيه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يأكل أحدكم من مال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w:t>
      </w:r>
      <w:bookmarkStart w:id="128" w:name="pg11395_111240"/>
    </w:p>
    <w:p>
      <w:pPr>
        <w:pStyle w:val="BookText"/>
        <w:rPr/>
      </w:pPr>
      <w:bookmarkEnd w:id="128"/>
      <w:r>
        <w:rPr>
          <w:rFonts w:ascii="Amiri" w:hAnsi="Amiri" w:eastAsia="Amiri" w:cs="Amiri"/>
          <w:color w:val="111111"/>
          <w:sz w:val="28"/>
          <w:sz w:val="28"/>
          <w:szCs w:val="28"/>
          <w:rtl w:val="true"/>
          <w:lang w:bidi="ar-SA"/>
        </w:rPr>
        <w:t>بلغني أن سليمان بن أبي عنقود توفي و دفن يوم الأحد لعشر خلون من شهر رمضان سنة سبع و أربعين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04659_73709187"/>
      <w:bookmarkStart w:id="130" w:name="_Toc48"/>
      <w:bookmarkEnd w:id="129"/>
      <w:r>
        <w:rPr/>
        <w:t>2646</w:t>
      </w:r>
      <w:r>
        <w:rPr>
          <w:rtl w:val="true"/>
        </w:rPr>
        <w:t xml:space="preserve"> - </w:t>
      </w:r>
      <w:r>
        <w:rPr>
          <w:rtl w:val="true"/>
        </w:rPr>
        <w:t>سليمان بن أحمد بن يحيى بن سليمان</w:t>
      </w:r>
      <w:bookmarkEnd w:id="130"/>
    </w:p>
    <w:p>
      <w:pPr>
        <w:pStyle w:val="BookText"/>
        <w:rPr/>
      </w:pPr>
      <w:r>
        <w:rPr>
          <w:rFonts w:ascii="Amiri" w:hAnsi="Amiri" w:eastAsia="Amiri" w:cs="Amiri"/>
          <w:color w:val="111111"/>
          <w:sz w:val="28"/>
          <w:sz w:val="28"/>
          <w:szCs w:val="28"/>
          <w:rtl w:val="true"/>
          <w:lang w:bidi="ar-SA"/>
        </w:rPr>
        <w:t xml:space="preserve">أبو أيوب الملطي الحافظ‍‌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حدّث عن أحمد بن أحمد </w:t>
      </w:r>
      <w:r>
        <w:rPr>
          <w:rStyle w:val="FootnoteAnchor"/>
          <w:rtl w:val="true"/>
        </w:rPr>
        <w:footnoteReference w:id="689"/>
      </w:r>
      <w:r>
        <w:rPr>
          <w:rFonts w:ascii="Amiri" w:hAnsi="Amiri" w:eastAsia="Amiri" w:cs="Amiri"/>
          <w:color w:val="111111"/>
          <w:sz w:val="28"/>
          <w:sz w:val="28"/>
          <w:szCs w:val="28"/>
          <w:rtl w:val="true"/>
          <w:lang w:bidi="ar-SA"/>
        </w:rPr>
        <w:t xml:space="preserve">بن القاسم بن مساور الجوهري، و محمّد بن إسحاق الحافظ‍‌، و محمّد بن الربيع العامري، و القاسم بن محمّد الدلاّل، و الحسين </w:t>
      </w:r>
      <w:r>
        <w:rPr>
          <w:rStyle w:val="FootnoteAnchor"/>
          <w:rtl w:val="true"/>
        </w:rPr>
        <w:footnoteReference w:id="690"/>
      </w:r>
      <w:r>
        <w:rPr>
          <w:rFonts w:ascii="Amiri" w:hAnsi="Amiri" w:eastAsia="Amiri" w:cs="Amiri"/>
          <w:color w:val="111111"/>
          <w:sz w:val="28"/>
          <w:sz w:val="28"/>
          <w:szCs w:val="28"/>
          <w:rtl w:val="true"/>
          <w:lang w:bidi="ar-SA"/>
        </w:rPr>
        <w:t>بن علي بن مصعب النّخعي الكوفي، و الحسن بن علي بن شبيب المعمري، و أبي قضاعة ربيعة بن محمّد الطائي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السيد أبو الحسن محمّد بن علي بن الحسين العلوي الهمذاني </w:t>
      </w:r>
      <w:r>
        <w:rPr>
          <w:rStyle w:val="FootnoteAnchor"/>
          <w:rtl w:val="true"/>
        </w:rPr>
        <w:footnoteReference w:id="691"/>
      </w:r>
      <w:r>
        <w:rPr>
          <w:rFonts w:ascii="Amiri" w:hAnsi="Amiri" w:eastAsia="Amiri" w:cs="Amiri"/>
          <w:color w:val="111111"/>
          <w:sz w:val="28"/>
          <w:sz w:val="28"/>
          <w:szCs w:val="28"/>
          <w:rtl w:val="true"/>
          <w:lang w:bidi="ar-SA"/>
        </w:rPr>
        <w:t>،و أبو الفضل نصر بن محمّد بن أحمد الطوسي، و أبو بكر محمّد بن إبراهيم بن المقرئ، و قدم دمشق، و حدث بها، و روى عنه ممن سمع منه بها أبو الحسين محمّد بن عبد اللّه الرازي، و ابنه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منصور بن علي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أيوب سليمان بن أحمد بن يحيى بن سليمان بن أبي صلاية </w:t>
      </w:r>
      <w:r>
        <w:rPr>
          <w:rStyle w:val="FootnoteAnchor"/>
          <w:rtl w:val="true"/>
        </w:rPr>
        <w:footnoteReference w:id="692"/>
      </w:r>
      <w:r>
        <w:rPr>
          <w:rFonts w:ascii="Amiri" w:hAnsi="Amiri" w:eastAsia="Amiri" w:cs="Amiri"/>
          <w:color w:val="111111"/>
          <w:sz w:val="28"/>
          <w:sz w:val="28"/>
          <w:szCs w:val="28"/>
          <w:rtl w:val="true"/>
          <w:lang w:bidi="ar-SA"/>
        </w:rPr>
        <w:t>الملطي، نا موسى بن زكريا التّستري، نا يحيى بن العلاء، عن عبد اللّه بن دينار،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بيع الولاء و عن 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السيد </w:t>
      </w:r>
      <w:r>
        <w:rPr>
          <w:rStyle w:val="FootnoteAnchor"/>
          <w:rtl w:val="true"/>
        </w:rPr>
        <w:footnoteReference w:id="693"/>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الحسن محمّد بن علي بن الحسين الحسني، نا سليمان بن أحمد بن يحيى الحافظ‍‌، نا أحمد بن مساور الجوهري، نا محمّد بن عمران، حدثتني حوراء بنت موسى بن عقبة،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عبيد بن سلمان، عن أبيه،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يعبد اللّه لا يشرك به شيئا، و يقيم الصلاة، و يؤتي الزكاة، و يصوم رمضان، و يجتنب الكبائر إلاّ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الكبائر؟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الإشراك باللّه، و قتل النفس، و الفرار من الزحف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الفضل نصر بن محمّد بن أحمد بن يعقوب الطوسي العطار </w:t>
      </w:r>
      <w:r>
        <w:rPr>
          <w:rStyle w:val="FootnoteAnchor"/>
          <w:rtl w:val="true"/>
        </w:rPr>
        <w:footnoteReference w:id="694"/>
      </w:r>
      <w:r>
        <w:rPr>
          <w:rFonts w:ascii="Amiri" w:hAnsi="Amiri" w:eastAsia="Amiri" w:cs="Amiri"/>
          <w:color w:val="111111"/>
          <w:sz w:val="28"/>
          <w:sz w:val="28"/>
          <w:szCs w:val="28"/>
          <w:rtl w:val="true"/>
          <w:lang w:bidi="ar-SA"/>
        </w:rPr>
        <w:t>،أنا أبو أيوب سليمان بن أحمد الملطي، نا محمّد بن حفص المكي، نا أبو حاتم الرازي، نا سلام بن سليمان، نا أبو عمرو بن العلاء،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بن محمّد، و عبد اللّه بن محمّد بن إسماعيل بن الغزال </w:t>
      </w:r>
      <w:r>
        <w:rPr>
          <w:rStyle w:val="FootnoteAnchor"/>
          <w:rtl w:val="true"/>
        </w:rPr>
        <w:footnoteReference w:id="6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الحسين بن صصري بدمشق، أنا تمام بن محمّد، أخبرني سليمان بن أحمد بن يحيى، نا أبو نصر ليث بن محمّد بن ليث بن عبد الرّحمن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بخانقين، 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مهدي الآملي، نا نصر بن العلاء المروزي، نا النّضر بن شميل، عن بهز </w:t>
      </w:r>
      <w:r>
        <w:rPr>
          <w:rStyle w:val="FootnoteAnchor"/>
          <w:rtl w:val="true"/>
        </w:rPr>
        <w:footnoteReference w:id="696"/>
      </w:r>
      <w:r>
        <w:rPr>
          <w:rFonts w:ascii="Amiri" w:hAnsi="Amiri" w:eastAsia="Amiri" w:cs="Amiri"/>
          <w:color w:val="111111"/>
          <w:sz w:val="28"/>
          <w:sz w:val="28"/>
          <w:szCs w:val="28"/>
          <w:rtl w:val="true"/>
          <w:lang w:bidi="ar-SA"/>
        </w:rPr>
        <w:t>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نورا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أحمد،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قلم فضل،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مياسير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1" w:name="pg11395_111242"/>
    </w:p>
    <w:p>
      <w:pPr>
        <w:pStyle w:val="BookText"/>
        <w:rPr/>
      </w:pPr>
      <w:bookmarkEnd w:id="131"/>
      <w:r>
        <w:rPr>
          <w:rFonts w:ascii="Amiri" w:hAnsi="Amiri" w:eastAsia="Amiri" w:cs="Amiri"/>
          <w:color w:val="111111"/>
          <w:sz w:val="28"/>
          <w:sz w:val="28"/>
          <w:szCs w:val="28"/>
          <w:rtl w:val="true"/>
          <w:lang w:bidi="ar-SA"/>
        </w:rPr>
        <w:t>أنبأنا أبو القاسم علي بن إبراهيم، و أبو الوحش سبيع بن المسلّم و غيرهما، عن أبي الحسن رشأ بن نظيف، أنا أبو محمّد الحسن بن إسماعيل الضّرّاب، نا عبد الواحد بن بكر الورثاني أبو الفرج، نا محمّد بن عبد اللّه الرازي، حدّثني سليمان بن أحمد بدمشق، نا الحسين بن علي بن مصعب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بعض السوّاح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عند من علق الفؤاد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بخاطر مشتاق</w:t>
      </w:r>
    </w:p>
    <w:p>
      <w:pPr>
        <w:pStyle w:val="BookText"/>
        <w:rPr/>
      </w:pPr>
      <w:r>
        <w:rPr>
          <w:rFonts w:ascii="Amiri" w:hAnsi="Amiri" w:eastAsia="Amiri" w:cs="Amiri"/>
          <w:color w:val="111111"/>
          <w:sz w:val="28"/>
          <w:sz w:val="28"/>
          <w:szCs w:val="28"/>
          <w:rtl w:val="true"/>
          <w:lang w:bidi="ar-SA"/>
        </w:rPr>
        <w:t xml:space="preserve">يبغي إليه من الوصال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الشفاء لوامق توّاق</w:t>
      </w:r>
    </w:p>
    <w:p>
      <w:pPr>
        <w:pStyle w:val="Heading4"/>
        <w:numPr>
          <w:ilvl w:val="3"/>
          <w:numId w:val="1"/>
        </w:numPr>
        <w:rPr/>
      </w:pPr>
      <w:bookmarkStart w:id="132" w:name="__RefHeading___Toc604661_73709187"/>
      <w:bookmarkStart w:id="133" w:name="_Toc49"/>
      <w:bookmarkEnd w:id="132"/>
      <w:r>
        <w:rPr/>
        <w:t>2647</w:t>
      </w:r>
      <w:r>
        <w:rPr>
          <w:rtl w:val="true"/>
        </w:rPr>
        <w:t xml:space="preserve"> - </w:t>
      </w:r>
      <w:r>
        <w:rPr>
          <w:rtl w:val="true"/>
        </w:rPr>
        <w:t>سليمان بن أحمد</w:t>
      </w:r>
      <w:bookmarkEnd w:id="133"/>
    </w:p>
    <w:p>
      <w:pPr>
        <w:pStyle w:val="BookText"/>
        <w:rPr/>
      </w:pPr>
      <w:r>
        <w:rPr>
          <w:rFonts w:ascii="IRNazanin" w:hAnsi="IRNazanin" w:eastAsia="IRNazanin"/>
          <w:color w:val="111111"/>
          <w:sz w:val="28"/>
          <w:sz w:val="28"/>
          <w:szCs w:val="28"/>
          <w:rtl w:val="true"/>
          <w:lang w:bidi="fa-IR"/>
        </w:rPr>
        <w:t>أبو الحسن البزّاز</w:t>
      </w:r>
    </w:p>
    <w:p>
      <w:pPr>
        <w:pStyle w:val="BookText"/>
        <w:rPr/>
      </w:pPr>
      <w:r>
        <w:rPr>
          <w:rFonts w:ascii="Amiri" w:hAnsi="Amiri" w:eastAsia="Amiri" w:cs="Amiri"/>
          <w:color w:val="111111"/>
          <w:sz w:val="28"/>
          <w:sz w:val="28"/>
          <w:szCs w:val="28"/>
          <w:rtl w:val="true"/>
          <w:lang w:bidi="ar-SA"/>
        </w:rPr>
        <w:t>كتب عنه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و غيرهما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سليمان بن أحمد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نمسي و نصبح ليس همّتنا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نمو المال و الولد</w:t>
      </w:r>
    </w:p>
    <w:p>
      <w:pPr>
        <w:pStyle w:val="BookText"/>
        <w:rPr/>
      </w:pPr>
      <w:r>
        <w:rPr>
          <w:rFonts w:ascii="Amiri" w:hAnsi="Amiri" w:eastAsia="Amiri" w:cs="Amiri"/>
          <w:color w:val="111111"/>
          <w:sz w:val="28"/>
          <w:sz w:val="28"/>
          <w:szCs w:val="28"/>
          <w:rtl w:val="true"/>
          <w:lang w:bidi="ar-SA"/>
        </w:rPr>
        <w:t xml:space="preserve">و نعدّ أيّاما نعدّ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ليست من العدد</w:t>
      </w:r>
    </w:p>
    <w:p>
      <w:pPr>
        <w:pStyle w:val="Heading4"/>
        <w:numPr>
          <w:ilvl w:val="3"/>
          <w:numId w:val="1"/>
        </w:numPr>
        <w:rPr/>
      </w:pPr>
      <w:bookmarkStart w:id="134" w:name="__RefHeading___Toc604663_73709187"/>
      <w:bookmarkStart w:id="135" w:name="_Toc50"/>
      <w:bookmarkEnd w:id="134"/>
      <w:r>
        <w:rPr/>
        <w:t>2648</w:t>
      </w:r>
      <w:r>
        <w:rPr>
          <w:rtl w:val="true"/>
        </w:rPr>
        <w:t xml:space="preserve"> - </w:t>
      </w:r>
      <w:r>
        <w:rPr>
          <w:rtl w:val="true"/>
        </w:rPr>
        <w:t>سليمان بن الأحنف</w:t>
      </w:r>
      <w:bookmarkEnd w:id="135"/>
    </w:p>
    <w:p>
      <w:pPr>
        <w:pStyle w:val="BookText"/>
        <w:rPr/>
      </w:pP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سعيد القطربلي فيما قرأته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أعرابيا قدم بخيل إلى الوليد بن عبد الملك، و قد تقدم الوليد في الإضمار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أرسل خيلي مع خيلك،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كيف تراها؟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 لو ضمّها مضمارك ذهبت،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لمنقوص الاسم، أعوج </w:t>
      </w:r>
      <w:r>
        <w:rPr>
          <w:rStyle w:val="FootnoteAnchor"/>
          <w:rtl w:val="true"/>
        </w:rPr>
        <w:footnoteReference w:id="697"/>
      </w:r>
      <w:r>
        <w:rPr>
          <w:rFonts w:ascii="Amiri" w:hAnsi="Amiri" w:eastAsia="Amiri" w:cs="Amiri"/>
          <w:color w:val="111111"/>
          <w:sz w:val="28"/>
          <w:sz w:val="28"/>
          <w:szCs w:val="28"/>
          <w:rtl w:val="true"/>
          <w:lang w:bidi="ar-SA"/>
        </w:rPr>
        <w:t>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الخيل فسبق الأعرابي على فرس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حومة </w:t>
      </w:r>
      <w:r>
        <w:rPr>
          <w:rStyle w:val="FootnoteAnchor"/>
          <w:rtl w:val="true"/>
        </w:rPr>
        <w:footnoteReference w:id="698"/>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36" w:name="pg11395_111243"/>
    </w:p>
    <w:p>
      <w:pPr>
        <w:pStyle w:val="BookText"/>
        <w:rPr/>
      </w:pPr>
      <w:bookmarkEnd w:id="136"/>
      <w:r>
        <w:rPr>
          <w:rFonts w:ascii="Amiri" w:hAnsi="Amiri" w:eastAsia="Amiri" w:cs="Amiri"/>
          <w:color w:val="111111"/>
          <w:sz w:val="28"/>
          <w:sz w:val="28"/>
          <w:szCs w:val="28"/>
          <w:rtl w:val="true"/>
          <w:lang w:bidi="ar-SA"/>
        </w:rPr>
        <w:t xml:space="preserve">أمير المؤمنين إنها لقديمة الصحبة، و لها حق و لكني أحملك على مهرها، سبق الناس عام أول و هو رابض فضحكوا </w:t>
      </w:r>
      <w:r>
        <w:rPr>
          <w:rStyle w:val="FootnoteAnchor"/>
          <w:rtl w:val="true"/>
        </w:rPr>
        <w:footnoteReference w:id="699"/>
      </w:r>
      <w:r>
        <w:rPr>
          <w:rFonts w:ascii="Amiri" w:hAnsi="Amiri" w:eastAsia="Amiri" w:cs="Amiri"/>
          <w:color w:val="111111"/>
          <w:sz w:val="28"/>
          <w:sz w:val="28"/>
          <w:szCs w:val="28"/>
          <w:rtl w:val="true"/>
          <w:lang w:bidi="ar-SA"/>
        </w:rPr>
        <w:t>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يضحككم‌؟ سبقت حزمة </w:t>
      </w:r>
      <w:r>
        <w:rPr>
          <w:rStyle w:val="FootnoteAnchor"/>
          <w:rtl w:val="true"/>
        </w:rPr>
        <w:footnoteReference w:id="700"/>
      </w:r>
      <w:r>
        <w:rPr>
          <w:rFonts w:ascii="Amiri" w:hAnsi="Amiri" w:eastAsia="Amiri" w:cs="Amiri"/>
          <w:color w:val="111111"/>
          <w:sz w:val="28"/>
          <w:sz w:val="28"/>
          <w:szCs w:val="28"/>
          <w:rtl w:val="true"/>
          <w:lang w:bidi="ar-SA"/>
        </w:rPr>
        <w:t>أمّه الناس عام أول و هو في بطنها له عشرة أشهر، فإن الفرس إذا أتت عليه عشرة أشهر و هو في بطن أمه ربض، و كذلك البعير إلاّ أنه يبرك</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04665_73709187"/>
      <w:bookmarkStart w:id="138" w:name="_Toc51"/>
      <w:bookmarkEnd w:id="137"/>
      <w:r>
        <w:rPr/>
        <w:t>2649</w:t>
      </w:r>
      <w:r>
        <w:rPr>
          <w:rtl w:val="true"/>
        </w:rPr>
        <w:t xml:space="preserve"> - </w:t>
      </w:r>
      <w:r>
        <w:rPr>
          <w:rtl w:val="true"/>
        </w:rPr>
        <w:t>سليمان بن أرقم</w:t>
      </w:r>
      <w:bookmarkEnd w:id="138"/>
    </w:p>
    <w:p>
      <w:pPr>
        <w:pStyle w:val="BookText"/>
        <w:rPr/>
      </w:pPr>
      <w:r>
        <w:rPr>
          <w:rFonts w:ascii="Amiri" w:hAnsi="Amiri" w:eastAsia="Amiri" w:cs="Amiri"/>
          <w:color w:val="111111"/>
          <w:sz w:val="28"/>
          <w:sz w:val="28"/>
          <w:szCs w:val="28"/>
          <w:rtl w:val="true"/>
          <w:lang w:bidi="ar-SA"/>
        </w:rPr>
        <w:t xml:space="preserve">أبو معاذ البصري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مولى قريظة، و يقال مولى النّضير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سيرين، و الحسن البصري، و محمّد بن شهاب الزّهري، و يحيى بن أبي كثير، و عمر بن عبد العزيز، و صالح بن كيسان، و محمّد بن عبد الرّحمن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هو أكبر منه، و الثوري، و أبو الحسن علي بن حمزة الكوفي المقرئ المعروف بالكسائي، و محمّد بن سلمة الحرّاني، و العباس بن الفضل الأنصاري، و إسماعيل بن عياش، و بقية، و عامر بن سيار، و أبو المغيرة عبد القدوس بن الحجّاج، و علي بن عياش، و أبو داود الطيالسي، و أسد بن موسى، و زيد بن حباب، و المسيّب بن شريك، و القاسم بن يزيد الجرمي، و أبو إبراهيم محمّد بن القاسم الأسدي، و يحيى بن الرّيان و غيرهم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بن المميز، أنا إبراهيم بن محمّد بن إبراهيم، نا إبراهيم بن عبد اللّه بن محمّد بن بطحاء المحتسب، نا محمّد بن إسماعيل بن يوسف السلمي، نا أيوب بن سليمان بن بلال، عن محمّد بن أبي عتيق، و موسى، عن ابن شهاب، عن سليمان بن أرقم </w:t>
      </w:r>
      <w:r>
        <w:rPr>
          <w:rStyle w:val="FootnoteAnchor"/>
          <w:rtl w:val="true"/>
        </w:rPr>
        <w:footnoteReference w:id="703"/>
      </w:r>
      <w:r>
        <w:rPr>
          <w:rFonts w:ascii="Amiri" w:hAnsi="Amiri" w:eastAsia="Amiri" w:cs="Amiri"/>
          <w:color w:val="111111"/>
          <w:sz w:val="28"/>
          <w:sz w:val="28"/>
          <w:szCs w:val="28"/>
          <w:rtl w:val="true"/>
          <w:lang w:bidi="ar-SA"/>
        </w:rPr>
        <w:t xml:space="preserve">أن يحيى بن أبي كثير الذي يسكن </w:t>
      </w:r>
    </w:p>
    <w:p>
      <w:pPr>
        <w:pStyle w:val="BookText"/>
        <w:rPr/>
      </w:pPr>
      <w:r>
        <w:rPr>
          <w:rFonts w:ascii="Amiri" w:hAnsi="Amiri" w:eastAsia="Amiri" w:cs="Amiri"/>
          <w:color w:val="111111"/>
          <w:sz w:val="28"/>
          <w:sz w:val="28"/>
          <w:szCs w:val="28"/>
          <w:rtl w:val="true"/>
          <w:lang w:bidi="ar-SA"/>
        </w:rPr>
        <w:t>اليمامة، حدثه أنه سمع أبا سلمة بن عبد الرّحمن يخبر عن عائشة ابنة أبي بكر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كفارتها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الحسين بن علي بن محمّد بن أبي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أنا أبو الطّيّب محمّد بن حميد بن محمّد، نا أبو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أحمد بن الحسين بن علي، أنا عبد الخالق بن علي بن عبد الخالق المؤذن، أنا أبو بكر محمّد بن أحمد بن خنب، أنا محمّد بن إسماعيل الترمذي، نا أيوب بن سليمان بن بلال، حدّثني أبو بكر بن أبي أويس، حدّثني سليمان بن بلال،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عيسى محمّد بن عيسى الترمذي في جامعه، و أبو عبد الرّحمن أحمد بن شعيب النّسائي في سننه، عن أبي إسماعيل محمّد بن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704"/>
      </w:r>
      <w:r>
        <w:rPr>
          <w:rFonts w:ascii="Amiri" w:hAnsi="Amiri" w:eastAsia="Amiri" w:cs="Amiri"/>
          <w:color w:val="111111"/>
          <w:sz w:val="28"/>
          <w:sz w:val="28"/>
          <w:szCs w:val="28"/>
          <w:rtl w:val="true"/>
          <w:lang w:bidi="ar-SA"/>
        </w:rPr>
        <w:t>،نا عبد اللّه بن عثمان في كتاب يونس الأصل، نا عبد اللّه،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في معصيته </w:t>
      </w:r>
      <w:r>
        <w:rPr>
          <w:rStyle w:val="FootnoteAnchor"/>
          <w:rtl w:val="true"/>
        </w:rPr>
        <w:footnoteReference w:id="705"/>
      </w:r>
      <w:r>
        <w:rPr>
          <w:rFonts w:ascii="Amiri" w:hAnsi="Amiri" w:eastAsia="Amiri" w:cs="Amiri"/>
          <w:color w:val="111111"/>
          <w:sz w:val="28"/>
          <w:sz w:val="28"/>
          <w:szCs w:val="28"/>
          <w:rtl w:val="true"/>
          <w:lang w:bidi="ar-SA"/>
        </w:rPr>
        <w:t>و 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706"/>
      </w:r>
      <w:r>
        <w:rPr>
          <w:rFonts w:ascii="Amiri" w:hAnsi="Amiri" w:eastAsia="Amiri" w:cs="Amiri"/>
          <w:color w:val="111111"/>
          <w:sz w:val="28"/>
          <w:sz w:val="28"/>
          <w:szCs w:val="28"/>
          <w:rtl w:val="true"/>
          <w:lang w:bidi="ar-SA"/>
        </w:rPr>
        <w:t xml:space="preserve">،نا أبو محمّد الأموي، عن عنبسة بن خالد </w:t>
      </w:r>
      <w:r>
        <w:rPr>
          <w:rStyle w:val="FootnoteAnchor"/>
          <w:rtl w:val="true"/>
        </w:rPr>
        <w:footnoteReference w:id="707"/>
      </w:r>
      <w:r>
        <w:rPr>
          <w:rFonts w:ascii="Amiri" w:hAnsi="Amiri" w:eastAsia="Amiri" w:cs="Amiri"/>
          <w:color w:val="111111"/>
          <w:sz w:val="28"/>
          <w:sz w:val="28"/>
          <w:szCs w:val="28"/>
          <w:rtl w:val="true"/>
          <w:lang w:bidi="ar-SA"/>
        </w:rPr>
        <w:t>،أنا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سلمة بن عبد الرّحمن أن عائشة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و كفارته كفارة يمين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ابن أبي أويس كتابا فكتبت منه حدّثني أخي،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بلال، عن محمّد بن أبي عتيق، و موسى بن عقبة، عن سليمان بن أرقم، 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يسكن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أنه سمع أبا سلمة يخبر عن عائشة بنت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كفارتها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يقض في سماعه من ابن أبي أويس،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أخي أبي بكر فاحمله عني، و 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لأحمد بن صالح،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ابن سليمان بن بلال روى عن أبي بكر </w:t>
      </w:r>
      <w:r>
        <w:rPr>
          <w:rStyle w:val="FootnoteAnchor"/>
          <w:rtl w:val="true"/>
        </w:rPr>
        <w:footnoteReference w:id="709"/>
      </w:r>
      <w:r>
        <w:rPr>
          <w:rFonts w:ascii="Amiri" w:hAnsi="Amiri" w:eastAsia="Amiri" w:cs="Amiri"/>
          <w:color w:val="111111"/>
          <w:sz w:val="28"/>
          <w:sz w:val="28"/>
          <w:szCs w:val="28"/>
          <w:rtl w:val="true"/>
          <w:lang w:bidi="ar-SA"/>
        </w:rPr>
        <w:t>بن أبي أويس، عن سليمان، عن موسى بن عقبة، و محمّد بن أبي عتيق عن الزّهري، عن سليمان بن أرقم،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 ينبغي أن يكون عن الزهري فحمله عن الزّهري، و إلاّ فليس في أصل كتاب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لكنّا نظنّ‌ أن أبا بكر أسقط‍‌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أنا عبد العزيز بن أبي طاهر الصوفي، أنا عبد الرّحمن بن عثمان بن القاسم، أنا عبد الرّحمن بن عبد اللّه بن عمر، 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أحمد بن صالح مقدمه من دمشق سنة تسع عشرة و مائتين بحديث الزّهري، عن أبي سلمة، عن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أحمد، نا عنبسة، عن يونس،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سلمة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شبّويه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بمصر من حديث ابن وهب، عن يونس، عن الزّهري، عن أبي سلمة، عن عائشة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هذا الحديث، قال أحمد بن شبّويه فذكرته لأحمد بن صالح،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الدين، فلم يقع منه،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لما رأيت أحمد بن صالح عند ذكري له هذا الحديث بدمشق، ذكر عن عنبسة،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سلمة، عن عائشة علمت أنه لا أصل للحديث عن أبي سلمة إذ فيه هذه العلة،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أحمد بن صالح عند ذكر هذا الحديث يعتدّ بحديث مالك بن أنس، عن طلحة بن عبد الملك الأيلي، عن القاسم، عن عائشة،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نذر أن يعصي </w:t>
      </w:r>
      <w:r>
        <w:rPr>
          <w:rStyle w:val="FootnoteAnchor"/>
          <w:rtl w:val="true"/>
        </w:rPr>
        <w:footnoteReference w:id="710"/>
      </w:r>
      <w:r>
        <w:rPr>
          <w:rFonts w:ascii="Amiri" w:hAnsi="Amiri" w:eastAsia="Amiri" w:cs="Amiri"/>
          <w:color w:val="111111"/>
          <w:sz w:val="28"/>
          <w:sz w:val="28"/>
          <w:szCs w:val="28"/>
          <w:rtl w:val="true"/>
          <w:lang w:bidi="ar-SA"/>
        </w:rPr>
        <w:t>اللّه فلا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شبّويه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فحدّثني أيوب بن سليمان بن بلال، عن أبي بكر بن أبي أويس، عن سليمان بن بلال، عن ابن أبي عتيق، عن ابن شهاب، عن سليمان بن أرقم </w:t>
      </w:r>
      <w:r>
        <w:rPr>
          <w:rStyle w:val="FootnoteAnchor"/>
          <w:rtl w:val="true"/>
        </w:rPr>
        <w:footnoteReference w:id="711"/>
      </w:r>
      <w:r>
        <w:rPr>
          <w:rFonts w:ascii="Amiri" w:hAnsi="Amiri" w:eastAsia="Amiri" w:cs="Amiri"/>
          <w:color w:val="111111"/>
          <w:sz w:val="28"/>
          <w:sz w:val="28"/>
          <w:szCs w:val="28"/>
          <w:rtl w:val="true"/>
          <w:lang w:bidi="ar-SA"/>
        </w:rPr>
        <w:t>،عن يحيى بن أبي كثير الذي كان يسكن اليمامة، عن أبي سلمة، عن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يعصي اللّه فلا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الحديث قد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712"/>
      </w:r>
      <w:r>
        <w:rPr>
          <w:rFonts w:ascii="Amiri" w:hAnsi="Amiri" w:eastAsia="Amiri" w:cs="Amiri"/>
          <w:color w:val="111111"/>
          <w:sz w:val="28"/>
          <w:sz w:val="28"/>
          <w:szCs w:val="28"/>
          <w:rtl w:val="true"/>
          <w:lang w:bidi="ar-SA"/>
        </w:rPr>
        <w:t>،أخبرني أحمد بن عبيد اللّه بن عمّار،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شبّة، نا عبد اللّه بن سلم </w:t>
      </w:r>
      <w:r>
        <w:rPr>
          <w:rStyle w:val="FootnoteAnchor"/>
          <w:rtl w:val="true"/>
        </w:rPr>
        <w:footnoteReference w:id="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لنا سليمان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البصري إلى عمر بن عبد العزيز، و قد كان يكاتبه، فلما استخلف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البصري إلى عمر بن عبد العزيز،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ولي و 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غير ذلك أحبّ‌ إليه لا تبعت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أبي الحسن إلى عمر بن عبد العزيز، أما بعد فكأنك بالدنيا لم تكن، و كأنك بالآخرة لم تزل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بالكتاب إليه فلما قدمت عليه فإني لعنده أتوقع الجواب إذ خرج يوما غير يوم جمعة حتى صعد المنبر، فاجتمع الناس فلما كثروا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أسلاب الماضين، و سيرثكم </w:t>
      </w:r>
      <w:r>
        <w:rPr>
          <w:rStyle w:val="FootnoteAnchor"/>
          <w:rtl w:val="true"/>
        </w:rPr>
        <w:footnoteReference w:id="714"/>
      </w:r>
      <w:r>
        <w:rPr>
          <w:rFonts w:ascii="Amiri" w:hAnsi="Amiri" w:eastAsia="Amiri" w:cs="Amiri"/>
          <w:color w:val="111111"/>
          <w:sz w:val="28"/>
          <w:sz w:val="28"/>
          <w:szCs w:val="28"/>
          <w:rtl w:val="true"/>
          <w:lang w:bidi="ar-SA"/>
        </w:rPr>
        <w:t xml:space="preserve">الباقون حتى نصير إلى خير الوارثين، كل يوم تجهزون غازيا </w:t>
      </w:r>
      <w:r>
        <w:rPr>
          <w:rStyle w:val="FootnoteAnchor"/>
          <w:rtl w:val="true"/>
        </w:rPr>
        <w:footnoteReference w:id="715"/>
      </w:r>
      <w:r>
        <w:rPr>
          <w:rFonts w:ascii="Amiri" w:hAnsi="Amiri" w:eastAsia="Amiri" w:cs="Amiri"/>
          <w:color w:val="111111"/>
          <w:sz w:val="28"/>
          <w:sz w:val="28"/>
          <w:szCs w:val="28"/>
          <w:rtl w:val="true"/>
          <w:lang w:bidi="ar-SA"/>
        </w:rPr>
        <w:t xml:space="preserve">إلى اللّه، و رائحا قد حضر أجله، و طوي عمله، و عاين الحساب، و خلع الأسلاب، و سكن التراب، ثم يدعونه غير موسد و لا </w:t>
      </w:r>
      <w:r>
        <w:rPr>
          <w:rStyle w:val="FootnoteAnchor"/>
          <w:rtl w:val="true"/>
        </w:rPr>
        <w:footnoteReference w:id="716"/>
      </w:r>
      <w:r>
        <w:rPr>
          <w:rFonts w:ascii="Amiri" w:hAnsi="Amiri" w:eastAsia="Amiri" w:cs="Amiri"/>
          <w:color w:val="111111"/>
          <w:sz w:val="28"/>
          <w:sz w:val="28"/>
          <w:szCs w:val="28"/>
          <w:rtl w:val="true"/>
          <w:lang w:bidi="ar-SA"/>
        </w:rPr>
        <w:t>ممهّد، ثم وضع يده على وجهه فبكى مليا، ثم رفعهما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 من وصل إلينا منكمم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لحاجته لم نأله خيرا، و من عجز فو اللّه لوددت أنه و آل عمر في العجز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فأرسل إليّ‌ فدخلت إليه،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بأول من كتب عليه الموت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الباقلاني، و أبو الحسين الصيرفي، و أبو الغنائم،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أنا أبو عبد اللّه البخاري </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أرقم مولى قريظة، أو </w:t>
      </w:r>
      <w:r>
        <w:rPr>
          <w:rStyle w:val="FootnoteAnchor"/>
          <w:rtl w:val="true"/>
        </w:rPr>
        <w:footnoteReference w:id="719"/>
      </w:r>
      <w:r>
        <w:rPr>
          <w:rFonts w:ascii="Amiri" w:hAnsi="Amiri" w:eastAsia="Amiri" w:cs="Amiri"/>
          <w:color w:val="111111"/>
          <w:sz w:val="28"/>
          <w:sz w:val="28"/>
          <w:szCs w:val="28"/>
          <w:rtl w:val="true"/>
          <w:lang w:bidi="ar-SA"/>
        </w:rPr>
        <w:t xml:space="preserve">النضير </w:t>
      </w:r>
      <w:r>
        <w:rPr>
          <w:rStyle w:val="FootnoteAnchor"/>
          <w:rtl w:val="true"/>
        </w:rPr>
        <w:footnoteReference w:id="720"/>
      </w:r>
      <w:r>
        <w:rPr>
          <w:rFonts w:ascii="Amiri" w:hAnsi="Amiri" w:eastAsia="Amiri" w:cs="Amiri"/>
          <w:color w:val="111111"/>
          <w:sz w:val="28"/>
          <w:sz w:val="28"/>
          <w:szCs w:val="28"/>
          <w:rtl w:val="true"/>
          <w:lang w:bidi="ar-SA"/>
        </w:rPr>
        <w:t xml:space="preserve">البصري، عن الحسن، و الزهري تركوه، كنيته أبو معاذ، كناه ابن أبي أويس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هذه الرواية أبو النضر، و الصواب أو </w:t>
      </w:r>
      <w:r>
        <w:rPr>
          <w:rStyle w:val="FootnoteAnchor"/>
          <w:rtl w:val="true"/>
        </w:rPr>
        <w:footnoteReference w:id="722"/>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الحسين بن محمّد بن خسرو،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بن علي، نا أبو الحسين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القاسم السهمي، أنا أبو أحمد بن عدي </w:t>
      </w:r>
      <w:r>
        <w:rPr>
          <w:rStyle w:val="FootnoteAnchor"/>
          <w:rtl w:val="true"/>
        </w:rPr>
        <w:footnoteReference w:id="723"/>
      </w:r>
      <w:r>
        <w:rPr>
          <w:rFonts w:ascii="Amiri" w:hAnsi="Amiri" w:eastAsia="Amiri" w:cs="Amiri"/>
          <w:color w:val="111111"/>
          <w:sz w:val="28"/>
          <w:sz w:val="28"/>
          <w:szCs w:val="28"/>
          <w:rtl w:val="true"/>
          <w:lang w:bidi="ar-SA"/>
        </w:rPr>
        <w:t>،نا الجنيدي،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مولى قريظة أو النّضير، عن الحسن، و الزهري تركوه زاد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سليمان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أرقم، عن الحسن و الزهري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سليمان بن أرقم، عن الحسن و الزّهري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أبو معاذ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سليمان بن أرقم مولى قريظة، أو النّضير يروي عن الحسن بن أبي الحسن، و أبي نصر يحيى بن أبي كثير الطائي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مسلم الزهري، 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أرقم أبو معاذ البصري مولى قريظة، أو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 حدث بها عن الحسن البصري، و ابن شهاب الزّهري، و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حمزة الكسائي، و منصور بن أبي مزاحم، و محمّد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الرّيّان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أحمد بن محمّد بن أحمد، أنا يوسف بن أحمد بن يوسف، نا محمّد بن عمرو بن موسى بن محمّد العقيلي </w:t>
      </w:r>
      <w:r>
        <w:rPr>
          <w:rStyle w:val="FootnoteAnchor"/>
          <w:rtl w:val="true"/>
        </w:rPr>
        <w:footnoteReference w:id="726"/>
      </w:r>
      <w:r>
        <w:rPr>
          <w:rFonts w:ascii="Amiri" w:hAnsi="Amiri" w:eastAsia="Amiri" w:cs="Amiri"/>
          <w:color w:val="111111"/>
          <w:sz w:val="28"/>
          <w:sz w:val="28"/>
          <w:szCs w:val="28"/>
          <w:rtl w:val="true"/>
          <w:lang w:bidi="ar-SA"/>
        </w:rPr>
        <w:t xml:space="preserve">،نا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نا يزيد بن هارون </w:t>
      </w:r>
      <w:r>
        <w:rPr>
          <w:rStyle w:val="FootnoteAnchor"/>
          <w:rtl w:val="true"/>
        </w:rPr>
        <w:footnoteReference w:id="727"/>
      </w:r>
      <w:r>
        <w:rPr>
          <w:rFonts w:ascii="Amiri" w:hAnsi="Amiri" w:eastAsia="Amiri" w:cs="Amiri"/>
          <w:color w:val="111111"/>
          <w:sz w:val="28"/>
          <w:sz w:val="28"/>
          <w:szCs w:val="28"/>
          <w:rtl w:val="true"/>
          <w:lang w:bidi="ar-SA"/>
        </w:rPr>
        <w:t>،أنا شيخ من قريش،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 و تسمّوا بخياركم، و إذا أتاكم كريم قومف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ليزيد من هذا الشيخ‌؟ أو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إِنْ‌ تُبْدَ لَكُمْ‌ تَسُؤْكُمْ‌ </w:t>
      </w:r>
      <w:r>
        <w:rPr>
          <w:rStyle w:val="FootnoteAnchor"/>
          <w:rtl w:val="true"/>
        </w:rPr>
        <w:footnoteReference w:id="728"/>
      </w:r>
      <w:r>
        <w:rPr>
          <w:rFonts w:ascii="Amiri" w:hAnsi="Amiri" w:eastAsia="Amiri" w:cs="Amiri"/>
          <w:color w:val="111111"/>
          <w:sz w:val="28"/>
          <w:sz w:val="28"/>
          <w:szCs w:val="28"/>
          <w:rtl w:val="true"/>
          <w:lang w:bidi="ar-SA"/>
        </w:rPr>
        <w:t>قال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قريظة أو النّضير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قريش، مدني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اللّه الحافظ‍‌، نا أبو العباس محمّد بن يعقوب، أنا الربيع بن سليمان، أنا الشافعي، أنا الثقة، عن ابن أبي ذئب،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أمر رجلا ضحك في الصلاة أن يعيد الوضوء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هذا لأنه مرسل، ثم أخبرنا الثقة، عن معمر، عن ابن شهاب، عن سليمان بن أرقم، عن الحسن، عن النبي صلى اللّه عليه و سلم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شهاب عندنا إمام في الحديث و التحبير، و ثقة الرجال إنما سمي بعض أصحاب النبي صلى اللّه عليه و سلم ثم خيار التابعين و لم يعلم محدثا سمي أفضل و لا أشهر ممن يحدث عنه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تراه‌؟ أي في قبوله عن سليمان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رآه رجلا من أهل المروة و العقل فقيل عنه، و أحسن الظن به فسكت عن اسمه إما لأنه أصغر منه و إما لغير ذلك، و سأله معمر عن حديثه عنه فأسنده له، فلما أمكن في ابن شهاب أن يروي عن سليمان بن أرقم مع ما وصفت به ابن شهاب لم يؤمن مثل هذا على 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الحسن اليزني </w:t>
      </w:r>
      <w:r>
        <w:rPr>
          <w:rStyle w:val="FootnoteAnchor"/>
          <w:rtl w:val="true"/>
        </w:rPr>
        <w:footnoteReference w:id="731"/>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سفيان الثوري يحدث عن أبي معاذ عن الحسن و هو سليمان بن أرقم، و قال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 نحن شباب ننهى عن مجالسته فذكر منه أمرا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الشامي، أنا أبو الحسن العتيقي، أنا يوسف بن أحمد بن يوسف بن الدخيل، نا أبو جعفر العقيلي </w:t>
      </w:r>
      <w:r>
        <w:rPr>
          <w:rStyle w:val="FootnoteAnchor"/>
          <w:rtl w:val="true"/>
        </w:rPr>
        <w:footnoteReference w:id="732"/>
      </w:r>
      <w:r>
        <w:rPr>
          <w:rFonts w:ascii="Amiri" w:hAnsi="Amiri" w:eastAsia="Amiri" w:cs="Amiri"/>
          <w:color w:val="111111"/>
          <w:sz w:val="28"/>
          <w:sz w:val="28"/>
          <w:szCs w:val="28"/>
          <w:rtl w:val="true"/>
          <w:lang w:bidi="ar-SA"/>
        </w:rPr>
        <w:t>،نا محمّد بن عيسى،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يحدث عن أبي معاذ، عن الحسن و هو سليمان بن أرقم، قال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 نحن شباب ننهى عن مجالسته و ذكر منه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أحمد بن علي بن منجويه، أنا محمّد بن محمّد الحاكم </w:t>
      </w:r>
      <w:r>
        <w:rPr>
          <w:rStyle w:val="FootnoteAnchor"/>
          <w:rtl w:val="true"/>
        </w:rPr>
        <w:footnoteReference w:id="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بن مهدي يذكر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القاسم إسماعيل بن مسعدة أنا أبو القاسم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حمّاد، نا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ليس بشيء، لا يروى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الشامي،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أبي جعفر، نا يوسف بن أحمد الصّيدلاني، نا محمّد بن عمرو العقيلي </w:t>
      </w:r>
      <w:r>
        <w:rPr>
          <w:rStyle w:val="FootnoteAnchor"/>
          <w:rtl w:val="true"/>
        </w:rPr>
        <w:footnoteReference w:id="735"/>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لا يسوى حديثه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الذي يروي عنه الثوري عن الحسن اسمه سليمان بن أرقم،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بن السّقّا، 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هو سليمان بن أرقم، زاد غيره عن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سعيد، نا و أبو النجم بدر بن عبد اللّه، أنا أبو بكر الخطيب </w:t>
      </w:r>
      <w:r>
        <w:rPr>
          <w:rStyle w:val="FootnoteAnchor"/>
          <w:rtl w:val="true"/>
        </w:rPr>
        <w:footnoteReference w:id="736"/>
      </w:r>
      <w:r>
        <w:rPr>
          <w:rFonts w:ascii="Amiri" w:hAnsi="Amiri" w:eastAsia="Amiri" w:cs="Amiri"/>
          <w:color w:val="111111"/>
          <w:sz w:val="28"/>
          <w:sz w:val="28"/>
          <w:szCs w:val="28"/>
          <w:rtl w:val="true"/>
          <w:lang w:bidi="ar-SA"/>
        </w:rPr>
        <w:t>،أنا محمّد بن عبد الواحد الأكبر، نا محمّد بن العباس، نا أحمد بن سعيد بن مرابا،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أبو معاذ ليس يسوى 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اللّه بن يحيى السكري، أنا محمّد بن عبد اللّه الشافعي، أنا جعفر بن محمّد بن الأزهر، 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أرقم 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أبو عمر بن مهدي،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و سليمان بن قرم جميعا ضعيفان،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هو ضعيف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أنا أبو بكر الخطيب، أنا أبو بكر أحمد بن محمّد بن محمّد الأشناني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بكر محمّد بن المظفّر، أنا أبو الحسن بن العتيقي، أنا أبو يعقوب الصّيدلاني، نا أبو جعفر العقيلي، نا محمّد بن عبدوس بن كامل، نا محمّد بن بكّار، نا سليمان بن أرقم الأنصاري، و كان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أنا أبو بكر الخطيب </w:t>
      </w:r>
      <w:r>
        <w:rPr>
          <w:rStyle w:val="FootnoteAnchor"/>
          <w:rtl w:val="true"/>
        </w:rPr>
        <w:footnoteReference w:id="738"/>
      </w:r>
      <w:r>
        <w:rPr>
          <w:rFonts w:ascii="IRNazanin" w:hAnsi="IRNazanin" w:eastAsia="IRNazanin"/>
          <w:color w:val="111111"/>
          <w:sz w:val="28"/>
          <w:sz w:val="28"/>
          <w:szCs w:val="28"/>
          <w:rtl w:val="true"/>
          <w:lang w:bidi="fa-IR"/>
        </w:rPr>
        <w:t xml:space="preserve">،أنا أبو الفضل </w:t>
      </w:r>
      <w:r>
        <w:rPr>
          <w:rStyle w:val="FootnoteAnchor"/>
          <w:rtl w:val="true"/>
        </w:rPr>
        <w:footnoteReference w:id="739"/>
      </w:r>
      <w:r>
        <w:rPr>
          <w:rFonts w:ascii="Amiri" w:hAnsi="Amiri" w:eastAsia="Amiri" w:cs="Amiri"/>
          <w:color w:val="111111"/>
          <w:sz w:val="28"/>
          <w:sz w:val="28"/>
          <w:szCs w:val="28"/>
          <w:rtl w:val="true"/>
          <w:lang w:bidi="ar-SA"/>
        </w:rPr>
        <w:t>،أنا عثمان بن أحمد الدقاق، نا سهل بن أبي سهل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عمرو بن علي، و سليمان بن أرقم ليس بثقة، و روى أحاديث منكرة، و كان يكنى بأبي معاذ قال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Style w:val="FootnoteAnchor"/>
          <w:rtl w:val="true"/>
        </w:rPr>
        <w:footnoteReference w:id="740"/>
      </w:r>
      <w:r>
        <w:rPr>
          <w:rFonts w:ascii="Amiri" w:hAnsi="Amiri" w:eastAsia="Amiri" w:cs="Amiri"/>
          <w:color w:val="111111"/>
          <w:sz w:val="28"/>
          <w:sz w:val="28"/>
          <w:szCs w:val="28"/>
          <w:rtl w:val="true"/>
          <w:lang w:bidi="ar-SA"/>
        </w:rPr>
        <w:t>ينهونا و نحن شباب عنه، و ذكر منه أمرا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 سليمان بن أرقم ليس بثقة، روى أحاديث منكرة، يكنى أبا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قال سفيان، عن أبي معاذ قال ابن عمار هو سليمان بن أرقم، كان يكنيه 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و أبو النجم، أنا أبو بكر الخطيب </w:t>
      </w:r>
      <w:r>
        <w:rPr>
          <w:rStyle w:val="FootnoteAnchor"/>
          <w:rtl w:val="true"/>
        </w:rPr>
        <w:footnoteReference w:id="743"/>
      </w:r>
      <w:r>
        <w:rPr>
          <w:rFonts w:ascii="Amiri" w:hAnsi="Amiri" w:eastAsia="Amiri" w:cs="Amiri"/>
          <w:color w:val="111111"/>
          <w:sz w:val="28"/>
          <w:sz w:val="28"/>
          <w:szCs w:val="28"/>
          <w:rtl w:val="true"/>
          <w:lang w:bidi="ar-SA"/>
        </w:rPr>
        <w:t>،نا عبيد اللّه بن عمر الواعظ‍‌، حدّثني أبي، نا محمّد بن الحسن، نا حسين بن إدريس، نا محمّد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الخطيب بهذا الإسناد عن ابن عمر، و أظنه وهم فيه، و دخل عليه عند النقل إسناد في إسناد، و تاريخ ابن عمّار عند الخطيب بهذا الإسناد، فاللّه أعلم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أرقم أبو معاذ الأنصاري بصري عامة ما يرويه لا يتابعه أحد عليه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الميداني، أنا أبو هاشم عبد الجبار بن عبد الصمد، أنا القاسم بن عيسى العصار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يعقوب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العطار، نا و أبو النجم الشّيحي، أنا أبو بكر الخطيب </w:t>
      </w:r>
      <w:r>
        <w:rPr>
          <w:rStyle w:val="FootnoteAnchor"/>
          <w:rtl w:val="true"/>
        </w:rPr>
        <w:footnoteReference w:id="746"/>
      </w:r>
      <w:r>
        <w:rPr>
          <w:rFonts w:ascii="Amiri" w:hAnsi="Amiri" w:eastAsia="Amiri" w:cs="Amiri"/>
          <w:color w:val="111111"/>
          <w:sz w:val="28"/>
          <w:sz w:val="28"/>
          <w:szCs w:val="28"/>
          <w:rtl w:val="true"/>
          <w:lang w:bidi="ar-SA"/>
        </w:rPr>
        <w:t xml:space="preserve">،أنا أحمد بن أبي جعفر،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سليمان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أرقم عن الزّهري عن أنس في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نبالي، روى أو لم يرو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معاذ هو سليمان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طاهر، حدّثني سعيد، عن أبي زرعة في أسامي الضعفاء و من تكلّم فيهم من المحدثين فذكرهم و فيهم سليمان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العطار، نا و أبو النجم، أنا أبو بكر الخطيب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اللّه بن جعفر، نا يعقوب بن سفيان قال في باب من يرغب عن الرواية عنهم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w:t>
      </w:r>
      <w:r>
        <w:rPr>
          <w:rFonts w:eastAsia="Amiri" w:cs="Amiri" w:ascii="Amiri" w:hAnsi="Amiri"/>
          <w:color w:val="111111"/>
          <w:sz w:val="28"/>
          <w:szCs w:val="28"/>
          <w:rtl w:val="true"/>
          <w:lang w:bidi="ar-SA"/>
        </w:rPr>
        <w:t xml:space="preserve">. </w:t>
      </w:r>
      <w:r>
        <w:rPr>
          <w:rStyle w:val="FootnoteAnchor"/>
        </w:rPr>
        <w:footnoteReference w:id="74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في موضع آخر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أرقم، أبو معاذ، بلغني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يسوى فلسا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متروك الحديث، و سئل أبو زرعة عن سليمان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ضعيف الحديث،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753"/>
      </w:r>
      <w:r>
        <w:rPr>
          <w:rFonts w:ascii="Amiri" w:hAnsi="Amiri" w:eastAsia="Amiri" w:cs="Amiri"/>
          <w:color w:val="111111"/>
          <w:sz w:val="28"/>
          <w:sz w:val="28"/>
          <w:szCs w:val="28"/>
          <w:rtl w:val="true"/>
          <w:lang w:bidi="ar-SA"/>
        </w:rPr>
        <w:t>،أنا الحسين بن علي الصّيمري، نا علي بن الحسن الرازي، أنا محمّد بن محمّد بن داود الكرخي،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النّضر محمّد بن محمّد بن يوسف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محمّد جزرة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أرقم لم يسمع من أبي الزبير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بكر محمّد بن إسحاق عن سليمان بن أرقم الذي يقال له سليمان بن </w:t>
      </w:r>
      <w:r>
        <w:rPr>
          <w:rStyle w:val="FootnoteAnchor"/>
          <w:rtl w:val="true"/>
        </w:rPr>
        <w:footnoteReference w:id="755"/>
      </w:r>
      <w:r>
        <w:rPr>
          <w:rFonts w:ascii="Amiri" w:hAnsi="Amiri" w:eastAsia="Amiri" w:cs="Amiri"/>
          <w:color w:val="111111"/>
          <w:sz w:val="28"/>
          <w:sz w:val="28"/>
          <w:szCs w:val="28"/>
          <w:rtl w:val="true"/>
          <w:lang w:bidi="ar-SA"/>
        </w:rPr>
        <w:t>معاذ الضّبّي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أنا أبو الغنائم محمّد بن علي بن علي بن الدجاجي، و أبو تمام علي بن محمّد بن الحسن الواسطي، في كتابيهما عن أبي الحسن الدارقطني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أبو بكر بن الحارث</w:t>
      </w:r>
      <w:r>
        <w:rPr>
          <w:rFonts w:eastAsia="Amiri" w:cs="Amiri" w:ascii="Amiri" w:hAnsi="Amiri"/>
          <w:color w:val="111111"/>
          <w:sz w:val="28"/>
          <w:szCs w:val="28"/>
          <w:rtl w:val="true"/>
          <w:lang w:bidi="ar-SA"/>
        </w:rPr>
        <w:t xml:space="preserve">». </w:t>
      </w:r>
      <w:bookmarkStart w:id="139" w:name="pg11395_111255"/>
    </w:p>
    <w:p>
      <w:pPr>
        <w:pStyle w:val="BookText"/>
        <w:rPr/>
      </w:pPr>
      <w:bookmarkEnd w:id="139"/>
      <w:r>
        <w:rPr>
          <w:rFonts w:ascii="Amiri" w:hAnsi="Amiri" w:eastAsia="Amiri" w:cs="Amiri"/>
          <w:color w:val="111111"/>
          <w:sz w:val="28"/>
          <w:sz w:val="28"/>
          <w:szCs w:val="28"/>
          <w:rtl w:val="true"/>
          <w:lang w:bidi="ar-SA"/>
        </w:rPr>
        <w:t>الفقيه، عن أبي الحسن علي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محمّد بن عبد العزيز بن عبد اللّه،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أبو معاذ، عن الزّهري، و ابن سيرين، و قيل سليمان بن داود عن الزهري حديث الصدقات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أرقم متروك الحديث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سليمان بن أرقم متروك</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04667_73709187"/>
      <w:bookmarkStart w:id="141" w:name="_Toc52"/>
      <w:bookmarkEnd w:id="140"/>
      <w:r>
        <w:rPr/>
        <w:t>2650</w:t>
      </w:r>
      <w:r>
        <w:rPr>
          <w:rtl w:val="true"/>
        </w:rPr>
        <w:t xml:space="preserve"> - </w:t>
      </w:r>
      <w:r>
        <w:rPr>
          <w:rtl w:val="true"/>
        </w:rPr>
        <w:t>سليمان بن الأشعث بن إسحاق بن بشير بن عمرو بن عمران</w:t>
      </w:r>
      <w:bookmarkEnd w:id="141"/>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الأشعث بن إسحاق بن بشير بن عمرو بن عمران </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قتل مع علي بن أبي طالب بصفّين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الأزدي السّجستاني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هشام بن عمّار، و صفوان بن صالح، و محمّد بن خالد البتلهي، و محمود بن خالد، و محمّد بن وزير، و هشام بن خالد الأزرق، و أبا النّضر إسحاق بن إبراهيم الفراديسي و جماعة سواهم، و بمصر أحمد بن صالح، و أحمد بن سعيد الهمداني، و أبا الطاهر بن السرح و غيرهم،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الطيالسي، و محمّد بن كثير العبدي، و أبا سلمة موسى بن إسماعيل التّبوذكي و جماعة سواهم،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عثمان ابني أبي شيبة، و أبا سعيد الأشجّ‌، و أبا كريب محمّد بن العلاء و غيرهم، و ببغداد أحمد بن حنبل، و أبا ثور إبراهيم بن خالد الكلبي، و محمّد بن أحمد بن أبي خلف،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إسحاق بن راهوية، و إسحاق بن منصور الكوسج و غيرهم، كتب عنه أحمد بن حنبل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أبو عيسى التّرمذي، و أبو عبد الرّحمن النّسائي، و أبو عوانة يعقوب بن </w:t>
      </w:r>
    </w:p>
    <w:p>
      <w:pPr>
        <w:pStyle w:val="BookText"/>
        <w:rPr/>
      </w:pPr>
      <w:r>
        <w:rPr>
          <w:rFonts w:ascii="Amiri" w:hAnsi="Amiri" w:eastAsia="Amiri" w:cs="Amiri"/>
          <w:color w:val="111111"/>
          <w:sz w:val="28"/>
          <w:sz w:val="28"/>
          <w:szCs w:val="28"/>
          <w:rtl w:val="true"/>
          <w:lang w:bidi="ar-SA"/>
        </w:rPr>
        <w:t xml:space="preserve">إسحاق، و علي بن عبد الصمد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،ما غمّه </w:t>
      </w:r>
      <w:r>
        <w:rPr>
          <w:rStyle w:val="FootnoteAnchor"/>
          <w:rtl w:val="true"/>
        </w:rPr>
        <w:footnoteReference w:id="759"/>
      </w:r>
      <w:r>
        <w:rPr>
          <w:rFonts w:ascii="Amiri" w:hAnsi="Amiri" w:eastAsia="Amiri" w:cs="Amiri"/>
          <w:color w:val="111111"/>
          <w:sz w:val="28"/>
          <w:sz w:val="28"/>
          <w:szCs w:val="28"/>
          <w:rtl w:val="true"/>
          <w:lang w:bidi="ar-SA"/>
        </w:rPr>
        <w:t>،و ابنه أبو بكر عبد اللّه بن أبي داود، و أحمد بن محمّد بن هارون الخلاّل الحنبلي، و محمّد بن المنذر شكّر الهروي، و أبو حامد أحمد بن جعفر الأشعري الأصبهاني، و أبو سعيد بن الاعرابي، و أبو الحسن علي بن الحسن بن العبد، و محمّد بن مخلد الدوري، و إسماعيل بن محمّد الصفار، و أحمد بن سلمان النّجّاد، و أبو علي محمّد بن بكر بن عبد الرزاق بن داسة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القاسم عبد العزيز بن جعفر بن محمّد الخرقي، نا عبد اللّه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أيضا، أنا محمّد بن أحمد النّرسي، نا محمّد بن إسماعيل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سليمان، نا أبي، نا محمّد بن عمرو الرازي، نا عبد الرّحمن بن قيس، عن حمّاد بن سلمة عن أبي العشراء الدارمي، عن أبيه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العتيرة </w:t>
      </w:r>
      <w:r>
        <w:rPr>
          <w:rStyle w:val="FootnoteAnchor"/>
          <w:rtl w:val="true"/>
        </w:rPr>
        <w:footnoteReference w:id="761"/>
      </w:r>
      <w:r>
        <w:rPr>
          <w:rFonts w:ascii="Amiri" w:hAnsi="Amiri" w:eastAsia="Amiri" w:cs="Amiri"/>
          <w:color w:val="111111"/>
          <w:sz w:val="28"/>
          <w:sz w:val="28"/>
          <w:szCs w:val="28"/>
          <w:rtl w:val="true"/>
          <w:lang w:bidi="ar-SA"/>
        </w:rPr>
        <w:t xml:space="preserve">فحسنها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حيّوية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فذكرته لأحمد بن حنبل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 الاعراب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فدخل فأخرج محبرة و قلما و ورقة،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عليّ‌، فكتب عني، ثم شهدته يوما و جاءه أبو جعفر بن أبي سمينة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عند أبي داود حديث غريب فاكتبه عني، فسألني فأمليته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762"/>
      </w:r>
      <w:r>
        <w:rPr>
          <w:rFonts w:ascii="Amiri" w:hAnsi="Amiri" w:eastAsia="Amiri" w:cs="Amiri"/>
          <w:color w:val="111111"/>
          <w:sz w:val="28"/>
          <w:sz w:val="28"/>
          <w:szCs w:val="28"/>
          <w:rtl w:val="true"/>
          <w:lang w:bidi="ar-SA"/>
        </w:rPr>
        <w:t>،أنا محمّد بن أحمد بن رزق، نا أبو العباس محمّد بن إبراهيم بن محمّدي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المروزي يعرف بابن السيرجي </w:t>
      </w:r>
      <w:r>
        <w:rPr>
          <w:rStyle w:val="FootnoteAnchor"/>
          <w:rtl w:val="true"/>
        </w:rPr>
        <w:footnoteReference w:id="763"/>
      </w:r>
      <w:r>
        <w:rPr>
          <w:rFonts w:ascii="Amiri" w:hAnsi="Amiri" w:eastAsia="Amiri" w:cs="Amiri"/>
          <w:color w:val="111111"/>
          <w:sz w:val="28"/>
          <w:sz w:val="28"/>
          <w:szCs w:val="28"/>
          <w:rtl w:val="true"/>
          <w:lang w:bidi="ar-SA"/>
        </w:rPr>
        <w:t>من لفظه و حفظه، نا أبو بكر بن أبي داود السّجستاني،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لأبي العشراء </w:t>
      </w:r>
      <w:r>
        <w:rPr>
          <w:rStyle w:val="FootnoteAnchor"/>
          <w:rtl w:val="true"/>
        </w:rPr>
        <w:footnoteReference w:id="764"/>
      </w:r>
      <w:r>
        <w:rPr>
          <w:rFonts w:ascii="Amiri" w:hAnsi="Amiri" w:eastAsia="Amiri" w:cs="Amiri"/>
          <w:color w:val="111111"/>
          <w:sz w:val="28"/>
          <w:sz w:val="28"/>
          <w:szCs w:val="28"/>
          <w:rtl w:val="true"/>
          <w:lang w:bidi="ar-SA"/>
        </w:rPr>
        <w:t>حديثا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طعنت في فخذها لأجزأ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الرازي، نا عبد الرّحمن بن قيس، نا حمّاد بن سلمة، عن أبي العشراء الدارمي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العتيرة لرسول اللّه صلى اللّه عليه و سلم فحسنها،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w:t>
      </w:r>
      <w:r>
        <w:rPr>
          <w:rStyle w:val="FootnoteAnchor"/>
          <w:rtl w:val="true"/>
        </w:rPr>
        <w:footnoteReference w:id="765"/>
      </w:r>
      <w:r>
        <w:rPr>
          <w:rFonts w:ascii="Amiri" w:hAnsi="Amiri" w:eastAsia="Amiri" w:cs="Amiri"/>
          <w:color w:val="111111"/>
          <w:sz w:val="28"/>
          <w:sz w:val="28"/>
          <w:szCs w:val="28"/>
          <w:rtl w:val="true"/>
          <w:lang w:bidi="ar-SA"/>
        </w:rPr>
        <w:t>،يشبه أن يكون صحيحا لأنه من كلام الأعراب، 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الدواة و الورقة، فكتبه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766"/>
      </w:r>
      <w:r>
        <w:rPr>
          <w:rFonts w:ascii="Amiri" w:hAnsi="Amiri" w:eastAsia="Amiri" w:cs="Amiri"/>
          <w:color w:val="111111"/>
          <w:sz w:val="28"/>
          <w:sz w:val="28"/>
          <w:szCs w:val="28"/>
          <w:rtl w:val="true"/>
          <w:lang w:bidi="ar-SA"/>
        </w:rPr>
        <w:t>قال سليمان بن الأشعث بن شداد بن عمرو بن عامر الأزدي أبو داود السجستاني روى عن عبد اللّه بن مسلمة القعنبي، و موسى بن إسماعيل التبوذكي، و محمّد بن كثير العبدي، و أحمد بن حنبل، و مسدّد بن مسرهد، رأيته ببغداد و جاء إلى أبي مسلما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 سمع القعنبي، و 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صاعد، و ابنه عبد اللّه أبو بكر، كناه لنا أبو الحسن بن عمير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عبد الرحيم بن عبد الكريم بن هوازن،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الأشعث أبو داود السجستاني، إمام أهل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عصره بلا مدافعة سماعه بمصر و الحجاز و الشام و العراقين و خراسان، و قد كتب بخراسان قبل خروجه إلى العراق في بلد هراة و كتب ببغلان </w:t>
      </w:r>
      <w:r>
        <w:rPr>
          <w:rStyle w:val="FootnoteAnchor"/>
          <w:rtl w:val="true"/>
        </w:rPr>
        <w:footnoteReference w:id="767"/>
      </w:r>
      <w:r>
        <w:rPr>
          <w:rFonts w:ascii="Amiri" w:hAnsi="Amiri" w:eastAsia="Amiri" w:cs="Amiri"/>
          <w:color w:val="111111"/>
          <w:sz w:val="28"/>
          <w:sz w:val="28"/>
          <w:szCs w:val="28"/>
          <w:rtl w:val="true"/>
          <w:lang w:bidi="ar-SA"/>
        </w:rPr>
        <w:t xml:space="preserve">عن قتيبة، و بالريّ‌ عن إبراهيم بن موسى إلاّ أن أعلى إسناده موسى بن إسماعيل و القعنبي، و عبد اللّه بن رجاء، و مسلم بن إبراهيم، و بالشام أبو توبة الربيع بن نافع، و حيّوية بن شريح الحمصي، و قد كان كتب قديما بنيسابور ثم رحل بابنه أبي بكر بن أبي داود إلى خراسان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الأشعث بن إسحاق بن بشير بن شدّاد بن عمرو بن عمران، أبو داود الأزدي السجستاني أحد من رحل و طوف، و جمع و صنّف، و كتب عن العراقيين، و الخراسانيين، و الشاميين، و المصريين، و الجزريين، و سمع مسلم بن إبراهيم، و سليمان بن حرب، و أبا عمر الحوضي، و أبا الوليد الطيالسي، و موسى بن إسماعيل التبوذكي، و أبا معمر المقعد، و عبد اللّه بن مسلمة القعنبي، و مسدّدا، و شاذّ بن فياض، و يحيى بن معين، و أحمد بن حنبل، و قتيبة بن سعيد، و أحمد بن يونس، و عثمان بن أبي شيبة، و إبراهيم بن موسى الفراء، و عمرو بن عون، و أبا الجماهر التّنوخي، و هشام بن عمّار الدمشقي، و محمّد بن الصباح الدولابي، و الربيع بن نافع الحلبي، و يزيد بن موهب الرّملي، و أبا الطاهر بن السرح، و أحمد بن صالح المصريين، و أبا جعفر النّفيلي و خلقا كثيرا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اللّه، و أبو عبد الرّحمن النّسائي، و أحمد بن محمّد بن هارون الخلاّل، و علي بن الحسين بن العبد، و محمّد بن مخلد الدوري، و إسماعيل بن محمّد الصفار، و أحمد بن سلمان النّجّاد في آخرين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داود قد سكن البصرة، و قدم بغداد غير مرة، و روى كتابه المصنف في السنن بها، و نقله عنه أهلها، و يقال إنه صنّفه قديما و عرضه على أحمد بن حنبل فاستجاده و استحسنه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770"/>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بشير بفتح الباء و كسر الشين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داود السجستاني هو سليمان بن الأشعث بن إسحاق بن بشير بن عمرو بن عمران الأزدي، و قتل عمران مع علي بصفين، إمام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771"/>
      </w:r>
      <w:r>
        <w:rPr>
          <w:rFonts w:ascii="Amiri" w:hAnsi="Amiri" w:eastAsia="Amiri" w:cs="Amiri"/>
          <w:color w:val="111111"/>
          <w:sz w:val="28"/>
          <w:sz w:val="28"/>
          <w:szCs w:val="28"/>
          <w:rtl w:val="true"/>
          <w:lang w:bidi="ar-SA"/>
        </w:rPr>
        <w:t xml:space="preserve">،أنا محمّد بن الحسن بن أحمد الأهوازي، أنا أبو علي </w:t>
      </w:r>
      <w:r>
        <w:rPr>
          <w:rStyle w:val="FootnoteAnchor"/>
          <w:rtl w:val="true"/>
        </w:rPr>
        <w:footnoteReference w:id="772"/>
      </w:r>
      <w:r>
        <w:rPr>
          <w:rFonts w:ascii="Amiri" w:hAnsi="Amiri" w:eastAsia="Amiri" w:cs="Amiri"/>
          <w:color w:val="111111"/>
          <w:sz w:val="28"/>
          <w:sz w:val="28"/>
          <w:szCs w:val="28"/>
          <w:rtl w:val="true"/>
          <w:lang w:bidi="ar-SA"/>
        </w:rPr>
        <w:t xml:space="preserve">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محمّد بن علي بن عثمان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ثنتين و مائتين، و صلّيت على عفان ببغداد سنة عشرين، و سمعت من أبي عمر الضرير مجلسا واحدا، و دخلت البصرة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مات عثمان المؤذن، و تبعت عمر بن حفص بن غياث </w:t>
      </w:r>
      <w:r>
        <w:rPr>
          <w:rStyle w:val="FootnoteAnchor"/>
          <w:rtl w:val="true"/>
        </w:rPr>
        <w:footnoteReference w:id="773"/>
      </w:r>
      <w:r>
        <w:rPr>
          <w:rFonts w:ascii="Amiri" w:hAnsi="Amiri" w:eastAsia="Amiri" w:cs="Amiri"/>
          <w:color w:val="111111"/>
          <w:sz w:val="28"/>
          <w:sz w:val="28"/>
          <w:szCs w:val="28"/>
          <w:rtl w:val="true"/>
          <w:lang w:bidi="ar-SA"/>
        </w:rPr>
        <w:t>إلى منزله، و لم أسمع منه شيئا، و رأيت خالد بن خداش، و لم أسمع منه شيئا، و سمعت من سعدويه مجلسا واحدا، و سمعت من عاصم بن علي مجلسا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يوسف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عمرو بن حمّاد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سمعت من مخول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بعد العشرين، و الحديث رزق و لم أسمع منهم، و كان لا يحدث عن ابن الحمامي و لا عن سويد، و لا عن ابن كاسب، و لا عن ابن حميد، و لا عن سفيان بن وكيع، و لم يسمع من خلف بن موسى بن خلف، و لا من أبي همام الدلال، و لا من الرقاشي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العتيقي، أنا محمّد بن عبد اللّه الشّيباني، نا أبو عيسى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سنة إحدى و عشرين، فلم أكتب عن مخول بن إبراهيم النهدي، و مضيت مع عمر بن حفص بن غياث إلى منزله فلم يقض السماع منه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حمد بن محمّد بن إبراهيم الخطابي الفقيه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إسماعيل بن محمّد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الصغاني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 لأبي داود السجستاني الحديث كما لين لداود الحديد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اللّه بن أحمد بن حبيب العامري، أنا القاضي أبو المحاسن عبد الواحد بن إسماعيل بن أحمد الرّوياني، نا أبو نصر محمّد بن أحمد البلخي، أنا أبو سليمان حمد بن محمّد بن إبراهيم الخطّابي، أخبرني أبو عمر محمّد بن عبد الواحد الزاهد صاحب أبي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صنف أبو داود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ألين لأبي داود الحديث كما ألين لداود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أبو داود السجستاني في الدنيا للحديث و في الآخرة للجنة، ما رأيت أفضل منه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مقيما بهراة ثم خرج إلى البصرة و توفي بها سنة خمس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777"/>
      </w:r>
      <w:r>
        <w:rPr>
          <w:rFonts w:ascii="Amiri" w:hAnsi="Amiri" w:eastAsia="Amiri" w:cs="Amiri"/>
          <w:color w:val="111111"/>
          <w:sz w:val="28"/>
          <w:sz w:val="28"/>
          <w:szCs w:val="28"/>
          <w:rtl w:val="true"/>
          <w:lang w:bidi="ar-SA"/>
        </w:rPr>
        <w:t>،حدّثني أبو بكر محمّد بن علي بن إبراهيم القارئ الدّينوري بلفظه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محمّد بن عبد اللّه بن الحسن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داسة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رسول اللّه صلى اللّه عليه و سلم خمسمائة ألف حديث، انتخبت منها ما ضمنته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فيه أربعة آلاف و ثمان مائة حديث، ذكرت الصحيح و ما يشبهه و يقاربه، و تكفي الإنسان لدينه من ذلك أربعة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يرضى لأخيه ما يرضى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 الحرام بيّن، و بين ذلك أمور 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المعمر المبارك بن أحمد بن عبد العزيز بن المعمر، نا أبو الفضل محمّد بن طاهر المقدسي، أنا أبو القاسم عبد اللّه بن طاهر التميمي الفقيه، قدم علينا الرّيّ‌ حاجا، أنا علي بن محمّد بن نصر الدّينوري، نا القاضي أبو الحسن علي بن الحسن بن محمّد المالكي، نا أبو القاسم الحسن بن محمّد بن أحمد، حدّثني أبو بكر محمّد بن إسحاق، 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زكريا بن يحيى الساجي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عز و جل أصل الإسلام، و كتاب السنن لأبي داود عهد الإسلام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الواعظ‍‌، أنا عبد الواحد بن إسماعيل القاضي، نا محمّد بن أحمد البلخي،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نسمع منه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السنن لأبي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النسخة و هي بين يديه لو أن رجلا لم يكن عنده من العلم إلاّ المصحف الذي فيه كتاب اللّه ثم هذا الكتاب لم يحتج معهما إلى شيء من العلم 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عبد العزيز بن جعفر الحنبلي </w:t>
      </w:r>
      <w:r>
        <w:rPr>
          <w:rStyle w:val="FootnoteAnchor"/>
          <w:rtl w:val="true"/>
        </w:rPr>
        <w:footnoteReference w:id="781"/>
      </w:r>
      <w:r>
        <w:rPr>
          <w:rFonts w:ascii="Amiri" w:hAnsi="Amiri" w:eastAsia="Amiri" w:cs="Amiri"/>
          <w:color w:val="111111"/>
          <w:sz w:val="28"/>
          <w:sz w:val="28"/>
          <w:szCs w:val="28"/>
          <w:rtl w:val="true"/>
          <w:lang w:bidi="ar-SA"/>
        </w:rPr>
        <w:t>،أنا أبو بكر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 الإمام المقدم في زمانه، رجل لم يسبقه إلى معرفته بتخريج العلوم، و بصره بمواضعه، أحد في زمانه، رجل ورع مقدم، و سمع أحمد بن حنبل منه حديثا واحدا كان أبو داود يذكره، و كان إبراهيم الأصبهاني و أبو بكر بن صدقة يرفعون من قدره و يذكرونه بما لا يذكرون أحدا في زمانه مثله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بالحديث الذي سمعه أحمد من أبي داود أبو الفرجه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الطناجيري، نا عمر بن أحمد الواعظ‍‌، نا عبد اللّه بن سليمان بن الأشعث، نا أبي، نا محمّد بن عمرو الرازي، نا عبد الرّحمن بن قيس، عن حمّاد بن سلمة، عن أبي العشراء </w:t>
      </w:r>
      <w:r>
        <w:rPr>
          <w:rStyle w:val="FootnoteAnchor"/>
          <w:rtl w:val="true"/>
        </w:rPr>
        <w:footnoteReference w:id="783"/>
      </w:r>
      <w:r>
        <w:rPr>
          <w:rFonts w:ascii="Amiri" w:hAnsi="Amiri" w:eastAsia="Amiri" w:cs="Amiri"/>
          <w:color w:val="111111"/>
          <w:sz w:val="28"/>
          <w:sz w:val="28"/>
          <w:szCs w:val="28"/>
          <w:rtl w:val="true"/>
          <w:lang w:bidi="ar-SA"/>
        </w:rPr>
        <w:t>الدارمي،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سئل عن العتيرة فحسّنها،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لأحمد بن حنبل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 دخل فأخرج محبرة و قلما و ورقة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عليّ‌، فكتبه عني، ثم شهدته يوما آخر و جاءه أبو جعفر بن أبي سمينة فقال 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عند أبي داود حديث غريب اكتبه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فأمليته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العباس بن الفرات، أنا محمّد بن العباس بن أحمد بن محمّد بن عاصم الضّبّي، أنا أحمد بن محمّد بن ياسين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 أبو داود السّجزي كان أحد حفاظ‍‌ الإسلام لحديث رسول اللّه صلى اللّه عليه و سلم و علمه، و 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في أعلى درجة النسك، و العفاف، و الصلاح، و الورع من فرسان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أحمد بن محمّد بن ياسين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علاّن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السّجستاني و كان من فرسان هذا الشأن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سعيد العطار، و أبو النجم البراز </w:t>
      </w:r>
      <w:r>
        <w:rPr>
          <w:rStyle w:val="FootnoteAnchor"/>
          <w:rtl w:val="true"/>
        </w:rPr>
        <w:footnoteReference w:id="787"/>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و قال أبو النجم، أخبرنا أبو بكر الخطيب </w:t>
      </w:r>
      <w:r>
        <w:rPr>
          <w:rStyle w:val="FootnoteAnchor"/>
          <w:rtl w:val="true"/>
        </w:rPr>
        <w:footnoteReference w:id="788"/>
      </w:r>
      <w:r>
        <w:rPr>
          <w:rFonts w:ascii="Amiri" w:hAnsi="Amiri" w:eastAsia="Amiri" w:cs="Amiri"/>
          <w:color w:val="111111"/>
          <w:sz w:val="28"/>
          <w:sz w:val="28"/>
          <w:szCs w:val="28"/>
          <w:rtl w:val="true"/>
          <w:lang w:bidi="ar-SA"/>
        </w:rPr>
        <w:t xml:space="preserve">،حدّثني الأزهري، نا عمر بن أحمد الواعظ‍‌، نا عبد اللّه بن سليمان بن الأشعث، نا أحمد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معاوية، عن الأعمش، عن إبراهيم بن </w:t>
      </w:r>
      <w:r>
        <w:rPr>
          <w:rStyle w:val="FootnoteAnchor"/>
          <w:rtl w:val="true"/>
        </w:rPr>
        <w:footnoteReference w:id="789"/>
      </w:r>
      <w:r>
        <w:rPr>
          <w:rFonts w:ascii="Amiri" w:hAnsi="Amiri" w:eastAsia="Amiri" w:cs="Amiri"/>
          <w:color w:val="111111"/>
          <w:sz w:val="28"/>
          <w:sz w:val="28"/>
          <w:szCs w:val="28"/>
          <w:rtl w:val="true"/>
          <w:lang w:bidi="ar-SA"/>
        </w:rPr>
        <w:t>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يشبه بالنبي صلى اللّه عليه و سلم 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هداه و دلّه، و كان علقمة يشبه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يشبه بعلقمة، و كان منصور يشبّه بإبراهيم، و قال غير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يشبّه بمنصور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أحمد قال أبو علي القوهستاني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يشبّه بسفيان، و كان أحمد بن حنبل يشبّه بوكيع، و كان أبو داود يشبّه بأحمد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اللّه الصوفي، أنا أبو المحاسن عبد الواحد بن إسماعيل الرّوياني، نا أبو نصر محمّد بن أحمد البلخي، نا أبو سليمان حمد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المسكي، حدّثني أبو بكر بن جابر خادم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معه ببغداد فصلينا المغرب إذ قرع الباب، ففتحته، فإذا خادم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أبو أحمد الموفق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أبي داود، فأخبرته بمكانه، فأذن له، فدخل، 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أبو داود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بالأمير في مثل هذا الوقت‌؟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إلى البصرة فتتخذها </w:t>
      </w:r>
      <w:r>
        <w:rPr>
          <w:rStyle w:val="FootnoteAnchor"/>
          <w:rtl w:val="true"/>
        </w:rPr>
        <w:footnoteReference w:id="790"/>
      </w:r>
      <w:r>
        <w:rPr>
          <w:rFonts w:ascii="IRNazanin" w:hAnsi="IRNazanin" w:eastAsia="IRNazanin"/>
          <w:color w:val="111111"/>
          <w:sz w:val="28"/>
          <w:sz w:val="28"/>
          <w:szCs w:val="28"/>
          <w:rtl w:val="true"/>
          <w:lang w:bidi="fa-IR"/>
        </w:rPr>
        <w:t xml:space="preserve">وطنا </w:t>
      </w:r>
      <w:r>
        <w:rPr>
          <w:rStyle w:val="FootnoteAnchor"/>
          <w:rtl w:val="true"/>
        </w:rPr>
        <w:footnoteReference w:id="791"/>
      </w:r>
      <w:r>
        <w:rPr>
          <w:rFonts w:ascii="Amiri" w:hAnsi="Amiri" w:eastAsia="Amiri" w:cs="Amiri"/>
          <w:color w:val="111111"/>
          <w:sz w:val="28"/>
          <w:sz w:val="28"/>
          <w:szCs w:val="28"/>
          <w:rtl w:val="true"/>
          <w:lang w:bidi="ar-SA"/>
        </w:rPr>
        <w:t>ليرحل إليك طلبة العلم من أقطار الأرض، فتعمر بك، فإنها قد خربت و انقطع عنها الناس، لما جرى عليها من محنة الزنج،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هات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لأولادي </w:t>
      </w:r>
      <w:r>
        <w:rPr>
          <w:rStyle w:val="FootnoteAnchor"/>
          <w:rtl w:val="true"/>
        </w:rPr>
        <w:footnoteReference w:id="792"/>
      </w:r>
      <w:r>
        <w:rPr>
          <w:rFonts w:ascii="Amiri" w:hAnsi="Amiri" w:eastAsia="Amiri" w:cs="Amiri"/>
          <w:color w:val="111111"/>
          <w:sz w:val="28"/>
          <w:sz w:val="28"/>
          <w:szCs w:val="28"/>
          <w:rtl w:val="true"/>
          <w:lang w:bidi="ar-SA"/>
        </w:rPr>
        <w:t>كتاب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هات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 لهم مجلسا للرواية، فإن أولاد الخلفاء لا يقعدون مع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فلا سبيل إليها، لأن الناس شريفهم و وضيعهم في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يحضرون بعد ذلك، و يقعدون في كمّ‌ حيري، و يضرب بينهم و بين الناس ستر، و يسمعون </w:t>
      </w:r>
      <w:r>
        <w:rPr>
          <w:rStyle w:val="FootnoteAnchor"/>
          <w:rtl w:val="true"/>
        </w:rPr>
        <w:footnoteReference w:id="793"/>
      </w:r>
      <w:r>
        <w:rPr>
          <w:rFonts w:ascii="Amiri" w:hAnsi="Amiri" w:eastAsia="Amiri" w:cs="Amiri"/>
          <w:color w:val="111111"/>
          <w:sz w:val="28"/>
          <w:sz w:val="28"/>
          <w:szCs w:val="28"/>
          <w:rtl w:val="true"/>
          <w:lang w:bidi="ar-SA"/>
        </w:rPr>
        <w:t xml:space="preserve">مع العامة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نا و أبو النجم بدر بن عبد اللّه، أنا أبو بكر أحمد بن علي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أبي طالب، نا عبيد اللّه بن أحمد بن يعقوب المقرئ، أخبرني محمّد بن بكر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 السجستاني كم واسع و كم ضيق،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للكتب، و الآخر لا يحتاج إليه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و أبو المعالي محمّد بن إسماعيل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بالطابران </w:t>
      </w:r>
      <w:r>
        <w:rPr>
          <w:rStyle w:val="FootnoteAnchor"/>
          <w:rtl w:val="true"/>
        </w:rPr>
        <w:footnoteReference w:id="796"/>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 أبو بكر محمّد بن أحمد بن محمّد بن موسى بواسط‍‌،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لباس دون و مطعم دون أراح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العطار، نا و أبو النجم البزار، أنا أبو بكر الخطيب </w:t>
      </w:r>
      <w:r>
        <w:rPr>
          <w:rStyle w:val="FootnoteAnchor"/>
          <w:rtl w:val="true"/>
        </w:rPr>
        <w:footnoteReference w:id="797"/>
      </w:r>
      <w:r>
        <w:rPr>
          <w:rFonts w:ascii="Amiri" w:hAnsi="Amiri" w:eastAsia="Amiri" w:cs="Amiri"/>
          <w:color w:val="111111"/>
          <w:sz w:val="28"/>
          <w:sz w:val="28"/>
          <w:szCs w:val="28"/>
          <w:rtl w:val="true"/>
          <w:lang w:bidi="ar-SA"/>
        </w:rPr>
        <w:t>،أنا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عبد الرّحمن الزّهري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الخفيّة حبّ‌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علي التّستري، أنا القاسم بن جعفر، أنا أبو علي اللؤلؤي، أنا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شبرت قثّاءة بمصر ثلاثة عشر شبرا، و رأيت أترجّة على بعير بقطعتين قطعت، و صيّرت علي مثل عدلين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داود سليمان بن الأشعث السجستاني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أخبرنا أبو الحسن بن سعيد، نا و أبو النجم، أنا أبو بكر الخطيب </w:t>
      </w:r>
      <w:r>
        <w:rPr>
          <w:rStyle w:val="FootnoteAnchor"/>
          <w:rtl w:val="true"/>
        </w:rPr>
        <w:footnoteReference w:id="799"/>
      </w:r>
      <w:r>
        <w:rPr>
          <w:rFonts w:ascii="Amiri" w:hAnsi="Amiri" w:eastAsia="Amiri" w:cs="Amiri"/>
          <w:color w:val="111111"/>
          <w:sz w:val="28"/>
          <w:sz w:val="28"/>
          <w:szCs w:val="28"/>
          <w:rtl w:val="true"/>
          <w:lang w:bidi="ar-SA"/>
        </w:rPr>
        <w:t>،أخبرني الأزهري، أنا أحمد بن محمّد بن موسى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الجوهري، أنا محمّد بن العباس الخزّاز </w:t>
      </w:r>
      <w:r>
        <w:rPr>
          <w:rStyle w:val="FootnoteAnchor"/>
          <w:rtl w:val="true"/>
        </w:rPr>
        <w:footnoteReference w:id="80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المنادي،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2" w:name="pg11395_111265"/>
    </w:p>
    <w:p>
      <w:pPr>
        <w:pStyle w:val="BookText"/>
        <w:rPr/>
      </w:pPr>
      <w:bookmarkEnd w:id="1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مرارا، ثم خرج منها آخر مراته في أول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و أبو القاسم غانم بن محمّد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أنا أبو علي الحسن بن أحمد، و أخبرنا أبو الحسن بن سعيد، نا و أبو النجم، أنا أبو بكر الخطيب </w:t>
      </w:r>
      <w:r>
        <w:rPr>
          <w:rStyle w:val="FootnoteAnchor"/>
          <w:rtl w:val="true"/>
        </w:rPr>
        <w:footnoteReference w:id="80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جعفر بن حيّان </w:t>
      </w:r>
      <w:r>
        <w:rPr>
          <w:rStyle w:val="FootnoteAnchor"/>
          <w:rtl w:val="true"/>
        </w:rPr>
        <w:footnoteReference w:id="8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داود السجستاني بالبصرة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و الحسن و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و زادوا ليلة الجمعة لست عشرة مضت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بن أحمد بن إبراهيم السيرافي، أنا القاضي أبو عبد اللّه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أحمد بن عمران بن موسى الأشناني، توفي أبو داود سليمان بن الأشعث ليلة الجمعة لأربع عشرة بقيت من شوال سنة خمس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803"/>
      </w:r>
      <w:r>
        <w:rPr>
          <w:rFonts w:ascii="Amiri" w:hAnsi="Amiri" w:eastAsia="Amiri" w:cs="Amiri"/>
          <w:color w:val="111111"/>
          <w:sz w:val="28"/>
          <w:sz w:val="28"/>
          <w:szCs w:val="28"/>
          <w:rtl w:val="true"/>
          <w:lang w:bidi="ar-SA"/>
        </w:rPr>
        <w:t>،أنا محمّد بن الحسن الأهوازي، أنا أبو علي الحسين بن محمّد بن أحمد الشافعي، أنا أبو عبيد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عشرة بقيت من شوال سنة خمس و سبعين و مائتين، و صلّى عليه عباس بن عبد الواحد الهاشمي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604669_73709187"/>
      <w:bookmarkStart w:id="144" w:name="_Toc53"/>
      <w:bookmarkEnd w:id="143"/>
      <w:r>
        <w:rPr/>
        <w:t>2651</w:t>
      </w:r>
      <w:r>
        <w:rPr>
          <w:rtl w:val="true"/>
        </w:rPr>
        <w:t xml:space="preserve"> - </w:t>
      </w:r>
      <w:r>
        <w:rPr>
          <w:rtl w:val="true"/>
        </w:rPr>
        <w:t>سليمان بن أيّوب بن سليمان بن داود بن عبد اللّه بن حذلم</w:t>
      </w:r>
      <w:bookmarkEnd w:id="144"/>
    </w:p>
    <w:p>
      <w:pPr>
        <w:pStyle w:val="BookText"/>
        <w:rPr/>
      </w:pPr>
      <w:r>
        <w:rPr>
          <w:rFonts w:ascii="Amiri" w:hAnsi="Amiri" w:eastAsia="Amiri" w:cs="Amiri"/>
          <w:color w:val="111111"/>
          <w:sz w:val="28"/>
          <w:sz w:val="28"/>
          <w:szCs w:val="28"/>
          <w:rtl w:val="true"/>
          <w:lang w:bidi="ar-SA"/>
        </w:rPr>
        <w:t xml:space="preserve">أبو أيوب الأسدي </w:t>
      </w:r>
      <w:r>
        <w:rPr>
          <w:rStyle w:val="FootnoteAnchor"/>
          <w:rtl w:val="true"/>
        </w:rPr>
        <w:footnoteReference w:id="8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أبيه، و يزيد بن عبد اللّه بن زريق </w:t>
      </w:r>
      <w:r>
        <w:rPr>
          <w:rStyle w:val="FootnoteAnchor"/>
          <w:rtl w:val="true"/>
        </w:rPr>
        <w:footnoteReference w:id="805"/>
      </w:r>
      <w:r>
        <w:rPr>
          <w:rFonts w:ascii="Amiri" w:hAnsi="Amiri" w:eastAsia="Amiri" w:cs="Amiri"/>
          <w:color w:val="111111"/>
          <w:sz w:val="28"/>
          <w:sz w:val="28"/>
          <w:szCs w:val="28"/>
          <w:rtl w:val="true"/>
          <w:lang w:bidi="ar-SA"/>
        </w:rPr>
        <w:t xml:space="preserve">،و سليمان بن عبد الرّحمن، </w:t>
      </w:r>
    </w:p>
    <w:p>
      <w:pPr>
        <w:pStyle w:val="BookText"/>
        <w:rPr/>
      </w:pPr>
      <w:r>
        <w:rPr>
          <w:rFonts w:ascii="Amiri" w:hAnsi="Amiri" w:eastAsia="Amiri" w:cs="Amiri"/>
          <w:color w:val="111111"/>
          <w:sz w:val="28"/>
          <w:sz w:val="28"/>
          <w:szCs w:val="28"/>
          <w:rtl w:val="true"/>
          <w:lang w:bidi="ar-SA"/>
        </w:rPr>
        <w:t xml:space="preserve">و هشام بن عمّار، و دحيم </w:t>
      </w:r>
      <w:r>
        <w:rPr>
          <w:rStyle w:val="FootnoteAnchor"/>
          <w:rtl w:val="true"/>
        </w:rPr>
        <w:footnoteReference w:id="806"/>
      </w:r>
      <w:r>
        <w:rPr>
          <w:rFonts w:ascii="Amiri" w:hAnsi="Amiri" w:eastAsia="Amiri" w:cs="Amiri"/>
          <w:color w:val="111111"/>
          <w:sz w:val="28"/>
          <w:sz w:val="28"/>
          <w:szCs w:val="28"/>
          <w:rtl w:val="true"/>
          <w:lang w:bidi="ar-SA"/>
        </w:rPr>
        <w:t>و صفوان بن صالح، و هشام بن خالد، و محمود بن خالد، و أحمد بن أبي الحواري، و عباس بن الوليد الخلاّل، و عباس بن عثمان المؤدب، و القاسم بن عثمان الجوعي، و عبد السلام بن عتيق الدمشقيين، و أحمد بن عيسى التّستري المصري، و الحسن بن علي الحلواني، و عبدة بن عبد الرحيم، و محمّد بن مصفّى، و المسيّب بن واضح، و عيسى بن يونس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الحسن أحمد، و يحيى بن عبد اللّه بن الحارث بن الزّجّاج، و محمّد بن إبراهيم بن مروان، و إبراهيم بن محمّد بن صالح بن سنان، و أبو القاسم بن أبي العقب، و جعفر بن محمّد بن هشام الكندي، و أبو علي محمّد بن هارون بن شعيب، و أبو يعقوب الأذرعي، و محمّد بن سليمان الهروي، و أبو بكر أحمد بن إبراهيم بن أحمد الحداد، و نزيل تنّيس، و محمّد بن المنذر شكّر الهروي،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الحسن بن أحمد، و حدّثني أبو مسعود عبد الرحيم بن علي عنه، أنا أبو نعيم أحمد بن عبد اللّه الحافظ‍‌، نا سليمان بن أحمد الطّبراني، أنا سليمان بن أيوب بن حذلم الدمشقي، نا سليمان بن عبد الرّحمن، نا إسماعيل بن عياش، حدّثني عطاء الخراساني، عن سعيد بن المسيّب، عن خولة بنت حكيم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المرأة ترى في منامها ما يرى الرجل عليها غسل‌؟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هي أنزلت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أبي الفتح عبد الكريم بن محمّد بن أحمد، أنا أبو الحسن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حذلم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قرأت على أبي محمّد عبد الكريم بن حمزة، عن أبي نصر علي بن هبة اللّه بن ماكولا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سكون الذال المعجمة و بعدها لام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حذلم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5" w:name="pg11395_111267"/>
    </w:p>
    <w:p>
      <w:pPr>
        <w:pStyle w:val="BookText"/>
        <w:rPr/>
      </w:pPr>
      <w:bookmarkEnd w:id="145"/>
      <w:r>
        <w:rPr>
          <w:rFonts w:ascii="Amiri" w:hAnsi="Amiri" w:eastAsia="Amiri" w:cs="Amiri"/>
          <w:color w:val="111111"/>
          <w:sz w:val="28"/>
          <w:sz w:val="28"/>
          <w:szCs w:val="28"/>
          <w:rtl w:val="true"/>
          <w:lang w:bidi="ar-SA"/>
        </w:rPr>
        <w:t>قرأت على أبي محمّد أيضا، عن أبي محمّد عبد العزيز بن أحمد،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حذلم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604671_73709187"/>
      <w:bookmarkStart w:id="147" w:name="_Toc54"/>
      <w:bookmarkEnd w:id="146"/>
      <w:r>
        <w:rPr/>
        <w:t>2652</w:t>
      </w:r>
      <w:r>
        <w:rPr>
          <w:rtl w:val="true"/>
        </w:rPr>
        <w:t xml:space="preserve"> - </w:t>
      </w:r>
      <w:r>
        <w:rPr>
          <w:rtl w:val="true"/>
        </w:rPr>
        <w:t>سليمان بن بزيع القارئ</w:t>
      </w:r>
      <w:bookmarkEnd w:id="147"/>
    </w:p>
    <w:p>
      <w:pPr>
        <w:pStyle w:val="BookText"/>
        <w:rPr/>
      </w:pPr>
      <w:r>
        <w:rPr>
          <w:rFonts w:ascii="Amiri" w:hAnsi="Amiri" w:eastAsia="Amiri" w:cs="Amiri"/>
          <w:color w:val="111111"/>
          <w:sz w:val="28"/>
          <w:sz w:val="28"/>
          <w:szCs w:val="28"/>
          <w:rtl w:val="true"/>
          <w:lang w:bidi="ar-SA"/>
        </w:rPr>
        <w:t>حكى عنه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أحمد بن محمّد بن عبد القاهر، و أبو الحسن علي بن عبيد اللّه بن نصر الزّاغوني </w:t>
      </w:r>
      <w:r>
        <w:rPr>
          <w:rStyle w:val="FootnoteAnchor"/>
          <w:rtl w:val="true"/>
        </w:rPr>
        <w:footnoteReference w:id="8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بن أحمد، أنا محمّد بن سعيد بن يعقوب بن إسحاق الصّيدلاني، أنا عمر بن محمّد بن سيف، نا عبد اللّه بن أبي داود، نا محمّد بن مصفّى،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إسماعيل بن عبيد اللّه بن أبي المهاجر، و عبد الرّحمن بن إسماعيل، و مروان بن إسماعيل، و أبا إدريس، و عبد الرّحمن بن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عامر اليحصبي، و عبد الملك بن النعمان المرّي، و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و هذان،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حكيم القرشي، و أنس بن أنيس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أبي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بن أبي ظبيان الأزدي، و يحيى بن الحارث الذّماري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سليمان بن بزيع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يدرسون القرآن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عمرو بعد صلاة الصبح</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04673_73709187"/>
      <w:bookmarkStart w:id="149" w:name="_Toc55"/>
      <w:bookmarkEnd w:id="148"/>
      <w:r>
        <w:rPr/>
        <w:t>2653</w:t>
      </w:r>
      <w:r>
        <w:rPr>
          <w:rtl w:val="true"/>
        </w:rPr>
        <w:t xml:space="preserve"> - </w:t>
      </w:r>
      <w:r>
        <w:rPr>
          <w:rtl w:val="true"/>
        </w:rPr>
        <w:t>سليمان بن بزيع رضيع المهدي</w:t>
      </w:r>
      <w:bookmarkEnd w:id="149"/>
    </w:p>
    <w:p>
      <w:pPr>
        <w:pStyle w:val="BookText"/>
        <w:rPr/>
      </w:pPr>
      <w:r>
        <w:rPr>
          <w:rFonts w:ascii="Amiri" w:hAnsi="Amiri" w:eastAsia="Amiri" w:cs="Amiri"/>
          <w:color w:val="111111"/>
          <w:sz w:val="28"/>
          <w:sz w:val="28"/>
          <w:szCs w:val="28"/>
          <w:rtl w:val="true"/>
          <w:lang w:bidi="ar-SA"/>
        </w:rPr>
        <w:t>كان معهم بالحميمة من أرض البلقاء، ولاه المنصور البصرة،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ولّى يعني المنصور سليمان بن بزيع رضيع المهدي ثم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البصرة</w:t>
      </w:r>
      <w:r>
        <w:rPr>
          <w:rFonts w:eastAsia="Amiri" w:cs="Amiri" w:ascii="Amiri" w:hAnsi="Amiri"/>
          <w:color w:val="111111"/>
          <w:sz w:val="28"/>
          <w:szCs w:val="28"/>
          <w:rtl w:val="true"/>
          <w:lang w:bidi="ar-SA"/>
        </w:rPr>
        <w:t xml:space="preserve">-. </w:t>
      </w:r>
      <w:bookmarkStart w:id="150" w:name="pg11395_111268"/>
    </w:p>
    <w:p>
      <w:pPr>
        <w:pStyle w:val="Heading4"/>
        <w:numPr>
          <w:ilvl w:val="3"/>
          <w:numId w:val="1"/>
        </w:numPr>
        <w:rPr/>
      </w:pPr>
      <w:bookmarkStart w:id="151" w:name="__RefHeading___Toc604675_73709187"/>
      <w:bookmarkStart w:id="152" w:name="_Toc56"/>
      <w:bookmarkEnd w:id="150"/>
      <w:bookmarkEnd w:id="151"/>
      <w:r>
        <w:rPr/>
        <w:t>2654</w:t>
      </w:r>
      <w:r>
        <w:rPr>
          <w:rtl w:val="true"/>
        </w:rPr>
        <w:t xml:space="preserve"> - </w:t>
      </w:r>
      <w:r>
        <w:rPr>
          <w:rtl w:val="true"/>
        </w:rPr>
        <w:t xml:space="preserve">سليمان بن بشر </w:t>
      </w:r>
      <w:r>
        <w:rPr>
          <w:rtl w:val="true"/>
        </w:rPr>
        <w:t xml:space="preserve">- </w:t>
      </w:r>
      <w:r>
        <w:rPr>
          <w:rtl w:val="true"/>
        </w:rPr>
        <w:t>و يقال</w:t>
      </w:r>
      <w:r>
        <w:rPr>
          <w:rtl w:val="true"/>
        </w:rPr>
        <w:t xml:space="preserve">: </w:t>
      </w:r>
      <w:r>
        <w:rPr>
          <w:rtl w:val="true"/>
        </w:rPr>
        <w:t xml:space="preserve">ابن مبشّر </w:t>
      </w:r>
      <w:r>
        <w:rPr>
          <w:rtl w:val="true"/>
        </w:rPr>
        <w:t xml:space="preserve">- </w:t>
      </w:r>
      <w:r>
        <w:rPr>
          <w:rtl w:val="true"/>
        </w:rPr>
        <w:t>بن الوليد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عبد الملك بن مروان بن الحكم الأموي</w:t>
      </w:r>
    </w:p>
    <w:p>
      <w:pPr>
        <w:pStyle w:val="BookText"/>
        <w:rPr/>
      </w:pPr>
      <w:r>
        <w:rPr>
          <w:rFonts w:ascii="Amiri" w:hAnsi="Amiri" w:eastAsia="Amiri" w:cs="Amiri"/>
          <w:color w:val="111111"/>
          <w:sz w:val="28"/>
          <w:sz w:val="28"/>
          <w:szCs w:val="28"/>
          <w:rtl w:val="true"/>
          <w:lang w:bidi="ar-SA"/>
        </w:rPr>
        <w:t xml:space="preserve">كان يسكن قرية الجامع </w:t>
      </w:r>
      <w:r>
        <w:rPr>
          <w:rStyle w:val="FootnoteAnchor"/>
          <w:rtl w:val="true"/>
        </w:rPr>
        <w:footnoteReference w:id="811"/>
      </w:r>
      <w:r>
        <w:rPr>
          <w:rFonts w:ascii="Amiri" w:hAnsi="Amiri" w:eastAsia="Amiri" w:cs="Amiri"/>
          <w:color w:val="111111"/>
          <w:sz w:val="28"/>
          <w:sz w:val="28"/>
          <w:szCs w:val="28"/>
          <w:rtl w:val="true"/>
          <w:lang w:bidi="ar-SA"/>
        </w:rPr>
        <w:t>من قرى المرج،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 تسمية من كان بدمشق و غوطتها من بني أمية إلاّ أنه لم يذكره إلاّ بأحد القولين، و كان في نسخة ابن بشر، و في نسخة ابن مبشر، و بشر و مبشّر أخوان فاللّه أعلم ابن أيهما هو</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04677_73709187"/>
      <w:bookmarkStart w:id="154" w:name="_Toc57"/>
      <w:bookmarkEnd w:id="153"/>
      <w:r>
        <w:rPr/>
        <w:t>2655</w:t>
      </w:r>
      <w:r>
        <w:rPr>
          <w:rtl w:val="true"/>
        </w:rPr>
        <w:t xml:space="preserve"> - </w:t>
      </w:r>
      <w:r>
        <w:rPr>
          <w:rtl w:val="true"/>
        </w:rPr>
        <w:t>سليمان بن بلال بن أبي الدّرداء</w:t>
      </w:r>
      <w:bookmarkEnd w:id="154"/>
    </w:p>
    <w:p>
      <w:pPr>
        <w:pStyle w:val="BookText"/>
        <w:rPr/>
      </w:pPr>
      <w:r>
        <w:rPr>
          <w:rFonts w:ascii="Amiri" w:hAnsi="Amiri" w:eastAsia="Amiri" w:cs="Amiri"/>
          <w:color w:val="111111"/>
          <w:sz w:val="28"/>
          <w:sz w:val="28"/>
          <w:szCs w:val="28"/>
          <w:rtl w:val="true"/>
          <w:lang w:bidi="ar-SA"/>
        </w:rPr>
        <w:t xml:space="preserve">عويمر </w:t>
      </w:r>
      <w:r>
        <w:rPr>
          <w:rStyle w:val="FootnoteAnchor"/>
          <w:rtl w:val="true"/>
        </w:rPr>
        <w:footnoteReference w:id="812"/>
      </w:r>
      <w:r>
        <w:rPr>
          <w:rFonts w:ascii="Amiri" w:hAnsi="Amiri" w:eastAsia="Amiri" w:cs="Amiri"/>
          <w:color w:val="111111"/>
          <w:sz w:val="28"/>
          <w:sz w:val="28"/>
          <w:szCs w:val="28"/>
          <w:rtl w:val="true"/>
          <w:lang w:bidi="ar-SA"/>
        </w:rPr>
        <w:t>بن زيد الأنصاري</w:t>
      </w:r>
    </w:p>
    <w:p>
      <w:pPr>
        <w:pStyle w:val="BookText"/>
        <w:rPr/>
      </w:pPr>
      <w:r>
        <w:rPr>
          <w:rFonts w:ascii="Amiri" w:hAnsi="Amiri" w:eastAsia="Amiri" w:cs="Amiri"/>
          <w:color w:val="111111"/>
          <w:sz w:val="28"/>
          <w:sz w:val="28"/>
          <w:szCs w:val="28"/>
          <w:rtl w:val="true"/>
          <w:lang w:bidi="ar-SA"/>
        </w:rPr>
        <w:t>روى عن جدته أم الدّرداء، و أبيه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محمّد بن سليمان، و أيوب بن مدرك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سعد عبد الكريم بن محمّد بن منصور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محمّد بن عبد الرّحمن بن أبي بكر الكشميهني، و ابناه أبو عبد اللّه محمّد، و أبو محمّد عبد الرّحمن، و أبو القاسم محمود بن ميمون بن عبد اللّه، و أبو العلاء صاعد بن منصور بن أحمد السّرخسي، و أبو المظفّر منصور، و أبو الفتح مسعود ابنا محمّد بن أبي منصور المسعوديان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علي بن محمود الكراعي </w:t>
      </w:r>
      <w:r>
        <w:rPr>
          <w:rStyle w:val="FootnoteAnchor"/>
          <w:rtl w:val="true"/>
        </w:rPr>
        <w:footnoteReference w:id="813"/>
      </w:r>
      <w:r>
        <w:rPr>
          <w:rFonts w:ascii="Amiri" w:hAnsi="Amiri" w:eastAsia="Amiri" w:cs="Amiri"/>
          <w:color w:val="111111"/>
          <w:sz w:val="28"/>
          <w:sz w:val="28"/>
          <w:szCs w:val="28"/>
          <w:rtl w:val="true"/>
          <w:lang w:bidi="ar-SA"/>
        </w:rPr>
        <w:t xml:space="preserve">،أنا جدي أبو غانم أحمد بن علي بن الحسين بن علي بن مهدي الكراعي </w:t>
      </w:r>
      <w:r>
        <w:rPr>
          <w:rStyle w:val="FootnoteAnchor"/>
          <w:rtl w:val="true"/>
        </w:rPr>
        <w:footnoteReference w:id="814"/>
      </w:r>
      <w:r>
        <w:rPr>
          <w:rFonts w:ascii="Amiri" w:hAnsi="Amiri" w:eastAsia="Amiri" w:cs="Amiri"/>
          <w:color w:val="111111"/>
          <w:sz w:val="28"/>
          <w:sz w:val="28"/>
          <w:szCs w:val="28"/>
          <w:rtl w:val="true"/>
          <w:lang w:bidi="ar-SA"/>
        </w:rPr>
        <w:t xml:space="preserve">،أنا أبي علي بن الحسين، أنا أبو بكر أحمد بن محمّد بن عمر البسطامي، نا محمّد بن عبد اللّه بن قهزاد </w:t>
      </w:r>
      <w:r>
        <w:rPr>
          <w:rStyle w:val="FootnoteAnchor"/>
          <w:rtl w:val="true"/>
        </w:rPr>
        <w:footnoteReference w:id="815"/>
      </w:r>
      <w:r>
        <w:rPr>
          <w:rFonts w:ascii="Amiri" w:hAnsi="Amiri" w:eastAsia="Amiri" w:cs="Amiri"/>
          <w:color w:val="111111"/>
          <w:sz w:val="28"/>
          <w:sz w:val="28"/>
          <w:szCs w:val="28"/>
          <w:rtl w:val="true"/>
          <w:lang w:bidi="ar-SA"/>
        </w:rPr>
        <w:t>،نا العلاء بن عمرو بن أيوب بن مدرك، نا أيوب بن مدرك، عن سليمان بن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النبي صلى اللّه عليه و سلم بين أبي بكر و عمر، و أبو بكر عن يمينه، و عمر عن يساره فقال صلى اللّه عليه و سلم</w:t>
      </w:r>
      <w:r>
        <w:rPr>
          <w:rFonts w:eastAsia="Amiri" w:cs="Amiri" w:ascii="Amiri" w:hAnsi="Amiri"/>
          <w:color w:val="111111"/>
          <w:sz w:val="28"/>
          <w:szCs w:val="28"/>
          <w:rtl w:val="true"/>
          <w:lang w:bidi="ar-SA"/>
        </w:rPr>
        <w:t xml:space="preserve">: </w:t>
      </w:r>
      <w:bookmarkStart w:id="155" w:name="pg11395_111269"/>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نكون ثم كذا نبعث، ثم كذا ندخل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الفتح أحمد بن محمّد بن أحمد الحداد في كتابه، ثم أخبرني أبو المعالي عبد اللّه بن أحمد بن محمّد الحلواني البزار عنه، أنا أبو علي أحمد بن محمّد بن إبراهيم بن يزداد، أنا أبو محمّد عبد اللّه بن جعفر بن أحمد بن فارس، أنا أحمد بن يونس بن المسيّب الضّبّي، نا العلاء بن عمرو الحنفي، نا أيوب بن مدرك، عن سليمان بن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w:t>
      </w:r>
      <w:r>
        <w:rPr>
          <w:rStyle w:val="FootnoteAnchor"/>
          <w:rtl w:val="true"/>
        </w:rPr>
        <w:footnoteReference w:id="816"/>
      </w:r>
      <w:r>
        <w:rPr>
          <w:rFonts w:ascii="Amiri" w:hAnsi="Amiri" w:eastAsia="Amiri" w:cs="Amiri"/>
          <w:color w:val="111111"/>
          <w:sz w:val="28"/>
          <w:sz w:val="28"/>
          <w:szCs w:val="28"/>
          <w:rtl w:val="true"/>
          <w:lang w:bidi="ar-SA"/>
        </w:rPr>
        <w:t>رسول اللّه صلى اللّه عليه و سلم بين أبي بكر، و بين عمر، أبو بكر عن يمينه، و عمر عن يساره،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نكون، ثم هكذا نموت، ثم هكذا نبعث، ثم هكذا ندخل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04679_73709187"/>
      <w:bookmarkStart w:id="157" w:name="_Toc58"/>
      <w:bookmarkEnd w:id="156"/>
      <w:r>
        <w:rPr/>
        <w:t>2656</w:t>
      </w:r>
      <w:r>
        <w:rPr>
          <w:rtl w:val="true"/>
        </w:rPr>
        <w:t xml:space="preserve"> - </w:t>
      </w:r>
      <w:r>
        <w:rPr>
          <w:rtl w:val="true"/>
        </w:rPr>
        <w:t>سليمان بن حبيب</w:t>
      </w:r>
      <w:bookmarkEnd w:id="157"/>
    </w:p>
    <w:p>
      <w:pPr>
        <w:pStyle w:val="BookText"/>
        <w:rPr/>
      </w:pPr>
      <w:r>
        <w:rPr>
          <w:rFonts w:ascii="Amiri" w:hAnsi="Amiri" w:eastAsia="Amiri" w:cs="Amiri"/>
          <w:color w:val="111111"/>
          <w:sz w:val="28"/>
          <w:sz w:val="28"/>
          <w:szCs w:val="28"/>
          <w:rtl w:val="true"/>
          <w:lang w:bidi="ar-SA"/>
        </w:rPr>
        <w:t>أبو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المحاربي الدّاراني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قاضي دمشق لعمر بن عبد العزيز، و يزيد و هشام ابني عبد الملك، و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أنس بن مالك، و أبي هريرة، و معاوية بن أبي سفيان، و أبي أمامة الباهلي، و أسود بن أصرم المحاربي، و كرز الخزاعي، و الوليد بن عبادة بن الصّامت، و عامر بن لدين الأشعري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عمر بن عبد العزيز، و هو من أقرانه، و الأوزاعي، و برد بن سنان، و عثمان بن أبي العاتكة، و عبد اللّه بن علي القرشي، و كلثوم بن زياد المحاربي، و يزيد بن زياد، و محمّد بن أبي قيس، و أبو عمرو شراحيل بن عمر العنسي، و أيوب بن موسى السّعدي، و عبد الوهاب بن بخت، و الزّهري، و زيد بن أبي أنيسة، و عبد العزيز بن إسماعيل بن عبيد اللّه بن أبي المهاجر، و محمّد بن سعيد بن حسان، و سالم بن عبد اللّه المحاربي، و عبد الرّحمن بن يزيد بن جابر، و خالد بن الزّبرقان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أنا أبو الحسن بن أبي الحديد، أنا جدي أبو بكر، أنا أبو الدّحداح، أنا أحمد بن عبد الواحد بن عبّود، نا محمّد بن كثير، عن الأوزاعي، عن سليمان بن حبيب المحاربي،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الفتوح أقوام ما كانت حلية سيوفهم الذهب و الفضة، و لا كانت إلاّ الآنك و العلابيّ‌ </w:t>
      </w:r>
      <w:r>
        <w:rPr>
          <w:rStyle w:val="FootnoteAnchor"/>
          <w:rtl w:val="true"/>
        </w:rPr>
        <w:footnoteReference w:id="818"/>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أخبرنا أبو مسعود الأصبهاني عنه، أنا أبو نعيم الحافظ‍‌، نا سليمان بن أحمد، نا بكر بن سهل، نا عمرو بن هاشم البيروتي، عن الأوزاعي، نا سليمان بن حبيب المحاربي،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كان في واحدة منهن كان ضامنا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سبيل اللّه كان ضامنا على اللّه إن توفّاه أدخله الجنة، و إن رده إلى أهله فبما </w:t>
      </w:r>
      <w:r>
        <w:rPr>
          <w:rStyle w:val="FootnoteAnchor"/>
          <w:rtl w:val="true"/>
        </w:rPr>
        <w:footnoteReference w:id="819"/>
      </w:r>
      <w:r>
        <w:rPr>
          <w:rFonts w:ascii="Amiri" w:hAnsi="Amiri" w:eastAsia="Amiri" w:cs="Amiri"/>
          <w:color w:val="111111"/>
          <w:sz w:val="28"/>
          <w:sz w:val="28"/>
          <w:szCs w:val="28"/>
          <w:rtl w:val="true"/>
          <w:lang w:bidi="ar-SA"/>
        </w:rPr>
        <w:t>نال من أجر أو غنيمة، و رجل كان في المسجد فهو ضامن على اللّه إن توفاه أدخله الجنة، و إن ردّه إلى أهله فبما نال من أجر أو غنيمة، و رجل دخل بيته بسلام فهو ضامن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محمّد بن عمر بن علي بن خلف بن زنبور، نا عبد اللّه بن سليمان بن الأشعث، نا أحمد بن صالح، نا عنبسة، حدّثني يونس، عن ابن شهاب، عن سليمان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 بن مالك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ضمن رجلا مالا أبضع به معه زعم أنه هلك و لم يهلك معه غيره، فكان ابن شهاب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عبدان، أنا محمّد بن سهل، أنا محمّد بنل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حبيب أبو بكر </w:t>
      </w:r>
      <w:r>
        <w:rPr>
          <w:rStyle w:val="FootnoteAnchor"/>
          <w:rtl w:val="true"/>
        </w:rPr>
        <w:footnoteReference w:id="822"/>
      </w:r>
      <w:r>
        <w:rPr>
          <w:rFonts w:ascii="Amiri" w:hAnsi="Amiri" w:eastAsia="Amiri" w:cs="Amiri"/>
          <w:color w:val="111111"/>
          <w:sz w:val="28"/>
          <w:sz w:val="28"/>
          <w:szCs w:val="28"/>
          <w:rtl w:val="true"/>
          <w:lang w:bidi="ar-SA"/>
        </w:rPr>
        <w:t>المحاربي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823"/>
      </w:r>
      <w:r>
        <w:rPr>
          <w:rFonts w:ascii="Amiri" w:hAnsi="Amiri" w:eastAsia="Amiri" w:cs="Amiri"/>
          <w:color w:val="111111"/>
          <w:sz w:val="28"/>
          <w:sz w:val="28"/>
          <w:szCs w:val="28"/>
          <w:rtl w:val="true"/>
          <w:lang w:bidi="ar-SA"/>
        </w:rPr>
        <w:t>هشام، سمع أبا أمامة، سمع منه الأوزاعي، و الزهري، و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العزيز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سالم بن عبد اللّه المحاربي قاضي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هو قاضي، لا قاضي و بدل حدّثني هشام، كناه </w:t>
      </w:r>
      <w:r>
        <w:rPr>
          <w:rStyle w:val="FootnoteAnchor"/>
          <w:rtl w:val="true"/>
        </w:rPr>
        <w:footnoteReference w:id="824"/>
      </w:r>
      <w:r>
        <w:rPr>
          <w:rFonts w:ascii="Amiri" w:hAnsi="Amiri" w:eastAsia="Amiri" w:cs="Amiri"/>
          <w:color w:val="111111"/>
          <w:sz w:val="28"/>
          <w:sz w:val="28"/>
          <w:szCs w:val="28"/>
          <w:rtl w:val="true"/>
          <w:lang w:bidi="ar-SA"/>
        </w:rPr>
        <w:t>لي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أبي عبد اللّه،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أبو ثابت، شامي قاضي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أمامة، و أسود بن أصرم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أنيسة، و برد بن سنان، و عبد الوهاب بن بخت، و عثمان بن أبي العاتكة،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يرفع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أبو محمّد الصوفي، أنا أبو القاسم البجلي، أنا أبو عبد اللّه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إجازة ح و أخبرنا أبو القاسم بن السّوسي، أنا أبو عبد اللّه بن أبي الحديد، أنا أبو الحسن الرّبعي، أنا أبو الحسين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سليمان بن حبيبل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المحاربي، دمشقي، قاضي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سليمان بن حبيب المحاربي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أمامة، روى عنه الأوزاعي، و عثمان بن أبي العاتكة،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سليمان بن حبيب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هبة اللّه بن إبراهيم بن عمر الصّوّاف، نا أحمد بن محمّد بن إسماعيل، نا محمّد بن أحمد بن حمّاد </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حبيب المحاربي الدمشقي القاضي، قاضي هشام بن عبد الملك يقال قاضي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أمامة الصّدي </w:t>
      </w:r>
      <w:r>
        <w:rPr>
          <w:rStyle w:val="FootnoteAnchor"/>
          <w:rtl w:val="true"/>
        </w:rPr>
        <w:footnoteReference w:id="828"/>
      </w:r>
      <w:r>
        <w:rPr>
          <w:rFonts w:ascii="Amiri" w:hAnsi="Amiri" w:eastAsia="Amiri" w:cs="Amiri"/>
          <w:color w:val="111111"/>
          <w:sz w:val="28"/>
          <w:sz w:val="28"/>
          <w:szCs w:val="28"/>
          <w:rtl w:val="true"/>
          <w:lang w:bidi="ar-SA"/>
        </w:rPr>
        <w:t>بن عجلان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شهاب، و الأوزاعي، و كناه لنا محمّد، نا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أبو ثابت المحاربي الدمشقي قاضي هشام بن عبد الملك،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قاضي الوليد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عمر بن عبد العزيز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أمامة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الأوزاعي في الجهاد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عشرين و مائة </w:t>
      </w:r>
      <w:r>
        <w:rPr>
          <w:rStyle w:val="FootnoteAnchor"/>
          <w:rtl w:val="true"/>
        </w:rPr>
        <w:footnoteReference w:id="829"/>
      </w:r>
      <w:r>
        <w:rPr>
          <w:rFonts w:ascii="Amiri" w:hAnsi="Amiri" w:eastAsia="Amiri" w:cs="Amiri"/>
          <w:color w:val="111111"/>
          <w:sz w:val="28"/>
          <w:sz w:val="28"/>
          <w:szCs w:val="28"/>
          <w:rtl w:val="true"/>
          <w:lang w:bidi="ar-SA"/>
        </w:rPr>
        <w:t>،و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محمّد بن أحمد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الحسين علي بن محمّد بن طوق الطّبراني، أنا عبد الجبار بن محمّد بن مهنا الخولاني </w:t>
      </w:r>
      <w:r>
        <w:rPr>
          <w:rStyle w:val="FootnoteAnchor"/>
          <w:rtl w:val="true"/>
        </w:rPr>
        <w:footnoteReference w:id="830"/>
      </w:r>
      <w:r>
        <w:rPr>
          <w:rFonts w:ascii="Amiri" w:hAnsi="Amiri" w:eastAsia="Amiri" w:cs="Amiri"/>
          <w:color w:val="111111"/>
          <w:sz w:val="28"/>
          <w:sz w:val="28"/>
          <w:szCs w:val="28"/>
          <w:rtl w:val="true"/>
          <w:lang w:bidi="ar-SA"/>
        </w:rPr>
        <w:t xml:space="preserve">،نا علي بن يعقوب، نا أحمد بن محمود </w:t>
      </w:r>
      <w:r>
        <w:rPr>
          <w:rStyle w:val="FootnoteAnchor"/>
          <w:rtl w:val="true"/>
        </w:rPr>
        <w:footnoteReference w:id="831"/>
      </w:r>
      <w:r>
        <w:rPr>
          <w:rFonts w:ascii="Amiri" w:hAnsi="Amiri" w:eastAsia="Amiri" w:cs="Amiri"/>
          <w:color w:val="111111"/>
          <w:sz w:val="28"/>
          <w:sz w:val="28"/>
          <w:szCs w:val="28"/>
          <w:rtl w:val="true"/>
          <w:lang w:bidi="ar-SA"/>
        </w:rPr>
        <w:t>الهروي،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سليمان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تابعي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الفقيه أنا أبو بكر البيهقي 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و أبو بكر أحمد بن الحسن القاضي، و أبو سعيد بن أبي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محمّد بن إسحاق الصّغاني، نا عبد اللّه بن يوسف، نا كلثوم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سليمان بن حبيب، و الزّهري يقضيان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بشاهد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ثابت سليمان بن حبيب قاضي أهل المدينة ثلاثين سنة، يقضي باليمين مع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833"/>
      </w:r>
      <w:r>
        <w:rPr>
          <w:rFonts w:ascii="Amiri" w:hAnsi="Amiri" w:eastAsia="Amiri" w:cs="Amiri"/>
          <w:color w:val="111111"/>
          <w:sz w:val="28"/>
          <w:sz w:val="28"/>
          <w:szCs w:val="28"/>
          <w:rtl w:val="true"/>
          <w:lang w:bidi="ar-SA"/>
        </w:rPr>
        <w:t>،حدّثني عبد الرّحمن بن إبراهيم، عن عبد اللّه بن يوسف، عن كلثوم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سليمان بن حبيب يقضي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أنا يوسف بن رباح، أنا أحمد بن محمّد بن إسماعيل، نا محمّد بن أحمد بن حمّاد،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قاضي عمر و الخلفاء قضى لهم ثلاثين سنة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علي بن محمّد الطّبراني، أنا عبد الجبار الخولاني </w:t>
      </w:r>
      <w:r>
        <w:rPr>
          <w:rStyle w:val="FootnoteAnchor"/>
          <w:rtl w:val="true"/>
        </w:rPr>
        <w:footnoteReference w:id="834"/>
      </w:r>
      <w:r>
        <w:rPr>
          <w:rFonts w:ascii="Amiri" w:hAnsi="Amiri" w:eastAsia="Amiri" w:cs="Amiri"/>
          <w:color w:val="111111"/>
          <w:sz w:val="28"/>
          <w:sz w:val="28"/>
          <w:szCs w:val="28"/>
          <w:rtl w:val="true"/>
          <w:lang w:bidi="ar-SA"/>
        </w:rPr>
        <w:t>،نا أحمد بن سليمان، نا يزيد بن محمّد، نا أبو مسهر، حدّثني كلثوم بن زياد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حبيب </w:t>
      </w:r>
      <w:r>
        <w:rPr>
          <w:rStyle w:val="FootnoteAnchor"/>
          <w:rtl w:val="true"/>
        </w:rPr>
        <w:footnoteReference w:id="835"/>
      </w:r>
      <w:r>
        <w:rPr>
          <w:rFonts w:ascii="Amiri" w:hAnsi="Amiri" w:eastAsia="Amiri" w:cs="Amiri"/>
          <w:color w:val="111111"/>
          <w:sz w:val="28"/>
          <w:sz w:val="28"/>
          <w:szCs w:val="28"/>
          <w:rtl w:val="true"/>
          <w:lang w:bidi="ar-SA"/>
        </w:rPr>
        <w:t>أقام قاضي الخلفاء بالشام مني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عمر بن عبد العزيز حتى قتل الوليد، يقضي باليمين مع الشاهد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نصر، أنا أبو الميمون، نا أبو زرعة </w:t>
      </w:r>
      <w:r>
        <w:rPr>
          <w:rStyle w:val="FootnoteAnchor"/>
          <w:rtl w:val="true"/>
        </w:rPr>
        <w:footnoteReference w:id="837"/>
      </w:r>
      <w:r>
        <w:rPr>
          <w:rFonts w:ascii="Amiri" w:hAnsi="Amiri" w:eastAsia="Amiri" w:cs="Amiri"/>
          <w:color w:val="111111"/>
          <w:sz w:val="28"/>
          <w:sz w:val="28"/>
          <w:szCs w:val="28"/>
          <w:rtl w:val="true"/>
          <w:lang w:bidi="ar-SA"/>
        </w:rPr>
        <w:t>،نا أبو نعيم، نا عبد العزيز بن عمر بن عبد العزيز، عن سليمان بن حبيب قاضي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السفهاء من أيمانهم، فلا تقلهم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العتاقة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الأوزاعي عن رجل عن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خيرا جعل الإثم عليه وبيلا، و إذا أراد بعبد شرا حضر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الواعظ‍‌، أنا أبو علي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المحاربي زمن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محمّد النهاوندي، نا أحمد بن الحسين بن زنبيل، نا عبد اللّه بن محمّد بن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حبيب، و عدي بن عدي سنة عشرون و مائة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علي بن محمّد الطّبراني، أنا عبد الجبار بن محمّد بن مهنى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حبيب سنة عشرين و مائة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عون بن الحسن نا عبيد اللّه بن محمّد العمري، نا بكر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حبيب سنة ست و عشرين و مائة، و كان قاضيا لعبد الملك و الوليد </w:t>
      </w:r>
      <w:r>
        <w:rPr>
          <w:rStyle w:val="FootnoteAnchor"/>
          <w:rtl w:val="true"/>
        </w:rPr>
        <w:footnoteReference w:id="840"/>
      </w:r>
      <w:r>
        <w:rPr>
          <w:rFonts w:ascii="Amiri" w:hAnsi="Amiri" w:eastAsia="Amiri" w:cs="Amiri"/>
          <w:color w:val="111111"/>
          <w:sz w:val="28"/>
          <w:sz w:val="28"/>
          <w:szCs w:val="28"/>
          <w:rtl w:val="true"/>
          <w:lang w:bidi="ar-SA"/>
        </w:rPr>
        <w:t>و سليمان، و عمر بن عبد العزيز و ليزيد هو و الزهري،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قضى لهشام أيضا، و كان الزهري قاضيا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سليمان بن حبيب، هذا على حياله، و هذا على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أنا عمر بن أحمد بن إسحاق، نا خليفة بن خياط‍‌ </w:t>
      </w:r>
      <w:r>
        <w:rPr>
          <w:rStyle w:val="FootnoteAnchor"/>
          <w:rtl w:val="true"/>
        </w:rPr>
        <w:footnoteReference w:id="841"/>
      </w:r>
      <w:r>
        <w:rPr>
          <w:rFonts w:ascii="Amiri" w:hAnsi="Amiri" w:eastAsia="Amiri" w:cs="Amiri"/>
          <w:color w:val="111111"/>
          <w:sz w:val="28"/>
          <w:sz w:val="28"/>
          <w:szCs w:val="28"/>
          <w:rtl w:val="true"/>
          <w:lang w:bidi="ar-SA"/>
        </w:rPr>
        <w:t>قال 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دمشقي، يكنى أبا أيوب، 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عشرين مات سليمان بن حبيب بالشام، و كان قاضيا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منده،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ابن حبيب المحاربي، مات سنة ست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قليل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أخبرني أبي محمّد </w:t>
      </w:r>
      <w:r>
        <w:rPr>
          <w:rStyle w:val="FootnoteAnchor"/>
          <w:rtl w:val="true"/>
        </w:rPr>
        <w:footnoteReference w:id="845"/>
      </w:r>
      <w:r>
        <w:rPr>
          <w:rFonts w:ascii="Amiri" w:hAnsi="Amiri" w:eastAsia="Amiri" w:cs="Amiri"/>
          <w:color w:val="111111"/>
          <w:sz w:val="28"/>
          <w:sz w:val="28"/>
          <w:szCs w:val="28"/>
          <w:rtl w:val="true"/>
          <w:lang w:bidi="ar-SA"/>
        </w:rPr>
        <w:t>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مائة توفي فيها يحيى بن جابر الطائي، و سليمان بن حبيب المحاربي، هما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58" w:name="pg11395_111277"/>
    </w:p>
    <w:p>
      <w:pPr>
        <w:pStyle w:val="BookText"/>
        <w:rPr/>
      </w:pPr>
      <w:bookmarkEnd w:id="158"/>
      <w:r>
        <w:rPr>
          <w:rFonts w:ascii="Amiri" w:hAnsi="Amiri" w:eastAsia="Amiri" w:cs="Amiri"/>
          <w:color w:val="111111"/>
          <w:sz w:val="28"/>
          <w:sz w:val="28"/>
          <w:szCs w:val="28"/>
          <w:rtl w:val="true"/>
          <w:lang w:bidi="ar-SA"/>
        </w:rPr>
        <w:t>و هكذا قال علي بن عبد اللّه التميمي في وفاة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أبي مسهر، عن كلثوم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حبيب قاضي الخلفاء إلى أن جاء 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لسليمان بن حبيب بقاء إلى أن قتل الوليد بن يزيد، لأنه كان مع الوليد بن يزيد قاضيا له إلى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معاذ، عن أبيه، عن الهيثم، عن عمران بهذه القصة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04681_73709187"/>
      <w:bookmarkStart w:id="160" w:name="_Toc59"/>
      <w:bookmarkEnd w:id="159"/>
      <w:r>
        <w:rPr/>
        <w:t>2657</w:t>
      </w:r>
      <w:r>
        <w:rPr>
          <w:rtl w:val="true"/>
        </w:rPr>
        <w:t xml:space="preserve"> - </w:t>
      </w:r>
      <w:r>
        <w:rPr>
          <w:rtl w:val="true"/>
        </w:rPr>
        <w:t>سليمان بن أبي حثمة بن حذيفة بن غانم</w:t>
      </w:r>
      <w:bookmarkEnd w:id="160"/>
    </w:p>
    <w:p>
      <w:pPr>
        <w:pStyle w:val="BookText"/>
        <w:rPr/>
      </w:pPr>
      <w:r>
        <w:rPr>
          <w:rFonts w:ascii="Amiri" w:hAnsi="Amiri" w:eastAsia="Amiri" w:cs="Amiri"/>
          <w:color w:val="111111"/>
          <w:sz w:val="28"/>
          <w:sz w:val="28"/>
          <w:szCs w:val="28"/>
          <w:rtl w:val="true"/>
          <w:lang w:bidi="ar-SA"/>
        </w:rPr>
        <w:t>ابن عامر بن عبد اللّه بن عبيد بن عويج بن عدي</w:t>
      </w:r>
    </w:p>
    <w:p>
      <w:pPr>
        <w:pStyle w:val="BookText"/>
        <w:rPr/>
      </w:pPr>
      <w:r>
        <w:rPr>
          <w:rFonts w:ascii="Amiri" w:hAnsi="Amiri" w:eastAsia="Amiri" w:cs="Amiri"/>
          <w:color w:val="111111"/>
          <w:sz w:val="28"/>
          <w:sz w:val="28"/>
          <w:szCs w:val="28"/>
          <w:rtl w:val="true"/>
          <w:lang w:bidi="ar-SA"/>
        </w:rPr>
        <w:t xml:space="preserve">ابن كعب بن لؤي بن غالب القرشي العدوي المدني، تابعي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قد أدرك عصر النبي صلى اللّه عليه و سلم، و قدّمه عمر بن الخطاب يصلي للناس مع أبيّ‌ بن كعب صلاة التراويح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أمه الشفاء بنت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ابناه </w:t>
      </w:r>
      <w:r>
        <w:rPr>
          <w:rStyle w:val="FootnoteAnchor"/>
          <w:rtl w:val="true"/>
        </w:rPr>
        <w:footnoteReference w:id="849"/>
      </w:r>
      <w:r>
        <w:rPr>
          <w:rFonts w:ascii="Amiri" w:hAnsi="Amiri" w:eastAsia="Amiri" w:cs="Amiri"/>
          <w:color w:val="111111"/>
          <w:sz w:val="28"/>
          <w:sz w:val="28"/>
          <w:szCs w:val="28"/>
          <w:rtl w:val="true"/>
          <w:lang w:bidi="ar-SA"/>
        </w:rPr>
        <w:t>عثمان بن سليمان، و أبو بكر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سليمان أذرح يوم الحكمين، و ذكر أبو الفتح محمّد بن الحسين الأزدي الموصلي أن اسم أبي حثمة والد سليمان عدي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كعب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البركات عبد الباقي بن أحمد بن إبراهيم بن علي بن النّرسي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الحسن </w:t>
      </w:r>
      <w:r>
        <w:rPr>
          <w:rStyle w:val="FootnoteAnchor"/>
          <w:rtl w:val="true"/>
        </w:rPr>
        <w:footnoteReference w:id="850"/>
      </w:r>
      <w:r>
        <w:rPr>
          <w:rFonts w:ascii="Amiri" w:hAnsi="Amiri" w:eastAsia="Amiri" w:cs="Amiri"/>
          <w:color w:val="111111"/>
          <w:sz w:val="28"/>
          <w:sz w:val="28"/>
          <w:szCs w:val="28"/>
          <w:rtl w:val="true"/>
          <w:lang w:bidi="ar-SA"/>
        </w:rPr>
        <w:t xml:space="preserve">بن محمّد بن </w:t>
      </w:r>
    </w:p>
    <w:p>
      <w:pPr>
        <w:pStyle w:val="BookText"/>
        <w:rPr/>
      </w:pPr>
      <w:r>
        <w:rPr>
          <w:rFonts w:ascii="Amiri" w:hAnsi="Amiri" w:eastAsia="Amiri" w:cs="Amiri"/>
          <w:color w:val="111111"/>
          <w:sz w:val="28"/>
          <w:sz w:val="28"/>
          <w:szCs w:val="28"/>
          <w:rtl w:val="true"/>
          <w:lang w:bidi="ar-SA"/>
        </w:rPr>
        <w:t>الحسن بن علي الخلاّل، أنا عبيد اللّه بن أحمد بن علي المقرئ المعروف بابن الصّيدلاني، نا يحيى بن محمّد بن صاعد، نا القاضي محمّد بن يزيد أبو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أبي علي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أحمد بن عبد اللّه بن أبي علاقة، أنا أبو طاهر المخلّص، نا يحيى بن محمّد بن صاعد، نا أبو هشام الرفاعي، نا إسحاق بن سليمان الرازي، نا الجرّاح بن الضحاك الكندي، عن كريب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بي علي بن الحسين إلى شيخ من قريش يقال به ابن أبي حثمة و هو يصلّي إلى أسطوانة، فلما رأى علي بن الحسين انصرف، فقال له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أنها كانت ترقي برقية لها في الجاهلية، فلما جاء الإسلام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أرقي بها حتى أستأمر النبي صلى اللّه عليه و سلم، فأتته فاستأمرته،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أرقي بها ما لم تكن شركا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بن محمّد، أنا عم أبي الحسين بن أحمد بن جعفر العدل، نا إبراهيم بن السندي، نا الزبير بن بكار، أخبرني عبد اللّه بن نافع، عن خالد بن إلياس، عن أبي بكر بن سليمان بن أبي حثمة، عن أبيه، عن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جهم شجّ‌ رجلا موضحة</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يوم حنين، فقضى النبي صلى اللّه عليه و سلم فيها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دحيم عن عبد اللّه بن نافع أتم منه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نا محمّد بن الحسين الزّعفراني، نا أبو بكر بن أبي خيثمة، أنا مصعب بن عبد اللّه </w:t>
      </w:r>
      <w:r>
        <w:rPr>
          <w:rStyle w:val="FootnoteAnchor"/>
          <w:rtl w:val="true"/>
        </w:rPr>
        <w:footnoteReference w:id="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حثمة بن حذيفة من صالح </w:t>
      </w:r>
      <w:r>
        <w:rPr>
          <w:rStyle w:val="FootnoteAnchor"/>
          <w:rtl w:val="true"/>
        </w:rPr>
        <w:footnoteReference w:id="853"/>
      </w:r>
      <w:r>
        <w:rPr>
          <w:rFonts w:ascii="Amiri" w:hAnsi="Amiri" w:eastAsia="Amiri" w:cs="Amiri"/>
          <w:color w:val="111111"/>
          <w:sz w:val="28"/>
          <w:sz w:val="28"/>
          <w:szCs w:val="28"/>
          <w:rtl w:val="true"/>
          <w:lang w:bidi="ar-SA"/>
        </w:rPr>
        <w:t>المسلمين، استعمله عمر بن الخطاب على سوق المدينة، و ابنه أبو بكر بن سليمان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حثمة بن حذيفة بن غانم من رواة العلم، حمل عنه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حثمة، و هو سليمان بن أبي حثمة بن حذيفة بن غانم بن عامر بن عبد اللّه بن عبيد بن عويج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حذيفة بن غانم أبا حثمة بن حذيفة، و مورق بن حذيفة، و ورقة بن حذيفة، و عاتكة، و أمّهم أم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غيلة بنت نقيذ بن بحير </w:t>
      </w:r>
      <w:r>
        <w:rPr>
          <w:rStyle w:val="FootnoteAnchor"/>
          <w:rtl w:val="true"/>
        </w:rPr>
        <w:footnoteReference w:id="854"/>
      </w:r>
      <w:r>
        <w:rPr>
          <w:rFonts w:ascii="Amiri" w:hAnsi="Amiri" w:eastAsia="Amiri" w:cs="Amiri"/>
          <w:color w:val="111111"/>
          <w:sz w:val="28"/>
          <w:sz w:val="28"/>
          <w:szCs w:val="28"/>
          <w:rtl w:val="true"/>
          <w:lang w:bidi="ar-SA"/>
        </w:rPr>
        <w:t>بن عبد بن قصيّ‌، و ولد أبو حثمة بن حذيفة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حثمة، و أمّه الشفاء بنت عبد اللّه بن عبد شمس بن صدّاد بن عبد اللّه بن قرط‍‌ بن رزاح بن عدي بن كعب، و كانت من المبايعات،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أبي حثمة من صالحي المسلمين، و استعمله عمر بن الخطاب على سوق المدينة،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عمر بن الخطّاب الناس على سليمان بن أبي حثمة و أبيّ‌ بن كعب يصلّيان بهم القيام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الناس بأذرح على سليمان بن أبي حثمة العدوي يصلي بهم، و كان قارئا 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الأهوازي، نا خليفة بن خياط‍‌ </w:t>
      </w:r>
      <w:r>
        <w:rPr>
          <w:rStyle w:val="FootnoteAnchor"/>
          <w:rtl w:val="true"/>
        </w:rPr>
        <w:footnoteReference w:id="855"/>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حثمة بن حذيفة بن غانم بن عامر بن عبد اللّه بن عبيد بن عويج بن عدي بن كعب، أمّه الشفاء بنت عبد اللّه بن عبد شمس بن خالد بن صدّاد بن عبد اللّه بن قرط‍‌ بن رزاح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الأصل صرار، و الصواب صدّاد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أنا أحمد بن محمّد بن عمر، نا أبو بكر بن أبي الدنيا، نا محمّد </w:t>
      </w:r>
      <w:r>
        <w:rPr>
          <w:rStyle w:val="FootnoteAnchor"/>
          <w:rtl w:val="true"/>
        </w:rPr>
        <w:footnoteReference w:id="857"/>
      </w:r>
      <w:r>
        <w:rPr>
          <w:rFonts w:ascii="Amiri" w:hAnsi="Amiri" w:eastAsia="Amiri" w:cs="Amiri"/>
          <w:color w:val="111111"/>
          <w:sz w:val="28"/>
          <w:sz w:val="28"/>
          <w:szCs w:val="28"/>
          <w:rtl w:val="true"/>
          <w:lang w:bidi="ar-SA"/>
        </w:rPr>
        <w:t>بن سعد قال في الطبقة الثانية ممن يعلم أنه أدرك رسول اللّه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حثمة العدوي، و أمّه الشفاء بنت عبد اللّه العدوية، و كان يقوم بالنساء في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 في الطبقة الرابعة من أصحاب رسول اللّه صلى اللّه عليه و سلم ممن أسلم عند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حثمة بن حذيفة بن غانم بن عامر بن عبد اللّه بن عبيد بن عويج بن عدي بن كعب، و أمّه أم مورق، و هي عبلة </w:t>
      </w:r>
      <w:r>
        <w:rPr>
          <w:rStyle w:val="FootnoteAnchor"/>
          <w:rtl w:val="true"/>
        </w:rPr>
        <w:footnoteReference w:id="858"/>
      </w:r>
      <w:r>
        <w:rPr>
          <w:rFonts w:ascii="Amiri" w:hAnsi="Amiri" w:eastAsia="Amiri" w:cs="Amiri"/>
          <w:color w:val="111111"/>
          <w:sz w:val="28"/>
          <w:sz w:val="28"/>
          <w:szCs w:val="28"/>
          <w:rtl w:val="true"/>
          <w:lang w:bidi="ar-SA"/>
        </w:rPr>
        <w:t>بنت نقيد بن بحير بن عبد بن قصيّ‌ بن كلاب، فولد أبو حثمة سليمان، و أمّه الشفاء بنت عبد اللّه بن عبد شمس بن خلف بن صدّاد بن عبد اللّه بن قرط‍‌ بن رزاح بن عدي بن كعب، و كانت الشفاء بنت عبد اللّه أم سليمان بن أبي حثمة من المبايعات، و لها دار بالمدينة بالحكاكين، و يقال إن عمر بن الخطاب استعملها على السوق، و ولدها ينكرون ذلك و يغضبون منه، و أسلم أبو حثمة بن حذيفة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نا أحمد، نا الحسين، نا محمّد بن سعد </w:t>
      </w:r>
      <w:r>
        <w:rPr>
          <w:rStyle w:val="FootnoteAnchor"/>
          <w:rtl w:val="true"/>
        </w:rPr>
        <w:footnoteReference w:id="859"/>
      </w:r>
      <w:r>
        <w:rPr>
          <w:rFonts w:ascii="Amiri" w:hAnsi="Amiri" w:eastAsia="Amiri" w:cs="Amiri"/>
          <w:color w:val="111111"/>
          <w:sz w:val="28"/>
          <w:sz w:val="28"/>
          <w:szCs w:val="28"/>
          <w:rtl w:val="true"/>
          <w:lang w:bidi="ar-SA"/>
        </w:rPr>
        <w:t>قال في الطبقة الأولى من تابعي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أبي حثمة بن حذيفة بن غانم بن عامر بن عبد اللّه بن عبيد بن عويج بن عدي بن كعب، و أمّه الشفاء بنت عبد اللّه بن عبد شمس بن خلف بن صدّاد بن عبد اللّه بن قرط‍‌ بن رزاح بن عدي بن كعب، ولد سليمان على عهد رسول اللّه صلى اللّه عليه و سلم، و كان رجلا على عهد عمر بن الخطاب، فأمره عمر أن يؤمّ‌ النساء، و قد سمع من عمر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حثمة المديني </w:t>
      </w:r>
      <w:r>
        <w:rPr>
          <w:rStyle w:val="FootnoteAnchor"/>
          <w:rtl w:val="true"/>
        </w:rPr>
        <w:footnoteReference w:id="861"/>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 أبي بكر،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خالد، سمع عثمان بن سليمان بن أبي حثمة، عن أبيه، جمع عمر الناس على ثنتي عشرة ركعة، فكان سليمان يقوم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أحمد بن محمّد بن عمران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الفتح مفلح بن أحمد بن عمر الدّومي،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هدبة بن خالد، نا حمّاد، عن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مفلح عن عروة أن عمر أرسل إلى سليمان بن أبي حثمة،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شهدت معنا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أصبحت شاكيا،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مجيبا أحدا فأجب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يعلى محمّد بن الحسين بن الفراء، و أبو الحسن بن النّقّور و جماعة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الحسين بن المزرفي </w:t>
      </w:r>
      <w:r>
        <w:rPr>
          <w:rStyle w:val="FootnoteAnchor"/>
          <w:rtl w:val="true"/>
        </w:rPr>
        <w:footnoteReference w:id="862"/>
      </w:r>
      <w:r>
        <w:rPr>
          <w:rFonts w:ascii="Amiri" w:hAnsi="Amiri" w:eastAsia="Amiri" w:cs="Amiri"/>
          <w:color w:val="111111"/>
          <w:sz w:val="28"/>
          <w:sz w:val="28"/>
          <w:szCs w:val="28"/>
          <w:rtl w:val="true"/>
          <w:lang w:bidi="ar-SA"/>
        </w:rPr>
        <w:t>،و أبو ياسر سليمان بن عبد اللّه بن محمّد بن إسحاق بن حبابة، أنا أبو القاسم عبد اللّه بن محمّد بن عبد العزيز البغوي، نا أبو عبد الرّحمن عبيد اللّه بن محمّد العيشي، أنا حمّاد، عن هشام بن عروة،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بعث إلى سليمان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تشهد معنا صلاة الفجر؟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إني أصبحت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مجيبا أحدا فأجب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عثمان البحيري، أنا أبو علي زاهر بن أحمد، أنا إبراهيم بن عبد الصمد، نا أبو مصعب، نا مالك، عن ابن شهاب، عن أبي بكر بن سليمان بن أبي حثمة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فقد سليمان بن أبي حثمة في صلاة الصبح، و أن عمر بن الخطاب غدا إلى السوق، و مسكن سليمان بين المسجد و السوق، فمرّ على الشفاء أم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سليمان في الصبح،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بات يصلّي فغلبته عيناه، فقاله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أشهد صلاة الصبح أحبّ‌ إليّ‌ من أن أقوم </w:t>
      </w:r>
      <w:r>
        <w:rPr>
          <w:rStyle w:val="FootnoteAnchor"/>
          <w:rtl w:val="true"/>
        </w:rPr>
        <w:footnoteReference w:id="863"/>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إنما افتقد أبا حثمة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أبو القاسم إسماعيل بن أحمد، أنا أبو طاهر محمّد بن أحمد بن محمّد بن أبي الصقر الأنباري، أنا أبو عبد اللّه محمّد بن الحسين بن يوسف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أحمد بن عبد اللّه البغوي، نا إسحاق بن إبراهيم الدبري، أنا عبد الرزاق بن همّام،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شفاء إحدى نساء بني عدي بن كعب عمر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أبا حثمة لزوجها شهد الصبح و هو أحد رجال بني عدي بن كعب،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دأب ليلته فكسل أن يخرج للصبح، فصلى الصبح ثم 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شهدها لكانت أحبّ‌ إليّ‌ من دءوبه ليلته، و يحتمل أن يكون عمر رضي اللّه عنه افتقدهما جميعا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أخبرنا أبو القاسم أيضا، أنا أبو طاهر بن أبي الصقر،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عبد اللّه الأصبهاني، أنا أبو عبد اللّه البغوي </w:t>
      </w:r>
      <w:r>
        <w:rPr>
          <w:rStyle w:val="FootnoteAnchor"/>
          <w:rtl w:val="true"/>
        </w:rPr>
        <w:footnoteReference w:id="866"/>
      </w:r>
      <w:r>
        <w:rPr>
          <w:rFonts w:ascii="Amiri" w:hAnsi="Amiri" w:eastAsia="Amiri" w:cs="Amiri"/>
          <w:color w:val="111111"/>
          <w:sz w:val="28"/>
          <w:sz w:val="28"/>
          <w:szCs w:val="28"/>
          <w:rtl w:val="true"/>
          <w:lang w:bidi="ar-SA"/>
        </w:rPr>
        <w:t>،نا إسحاق بن سليمان، نا عبد الرّزّاق، عن معمر، عن الزهري، عن سليمان بن أبي حثمة، عن الشفاء ابنة عبد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على بيتي عمر بن الخطاب، فوجد عندي رجلين نائمين </w:t>
      </w:r>
      <w:r>
        <w:rPr>
          <w:rStyle w:val="FootnoteAnchor"/>
          <w:rtl w:val="true"/>
        </w:rPr>
        <w:footnoteReference w:id="8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هذين‌؟ أ ما شهدا معنا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صليا مع الناس، و كان ذلك في شهر رمضان، فلم يزالا يصلّيان حتى أصبحا، ثم صلّيا الصبح و ناما،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أصلي الصبح في جماع أحبّ‌ إليّ‌ من أن أصلي ليلة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المزرقي </w:t>
      </w:r>
      <w:r>
        <w:rPr>
          <w:rStyle w:val="FootnoteAnchor"/>
          <w:rtl w:val="true"/>
        </w:rPr>
        <w:footnoteReference w:id="869"/>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علي، أنا عبد اللّه بن محمّد، نا داود بن عمرو، نا عبد الرّحمن بن أبي الزناد،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أول من جمع الناس على قارئ في رمضان، جمع الرجال على أبيّ‌ بن كعب، و جمع النساء على سليمان بن أبي حثمة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عبد اللّه بن عتّاب بن الزفتي، نا أحمد بن أبي الحواري، نا أبو معاوية، نا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أبيّ‌ بن كعب يؤم الرجال بالليل في رمضان، و أمر سليمان بن أبي حثمة يؤم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الحسين بن محمّد بن فنجويه الدّينوري،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جمع الناس على قيام شهر رمضان،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بن كعب،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سليمان بن أبي عثمان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871"/>
      </w:r>
      <w:r>
        <w:rPr>
          <w:rFonts w:ascii="Amiri" w:hAnsi="Amiri" w:eastAsia="Amiri" w:cs="Amiri"/>
          <w:color w:val="111111"/>
          <w:sz w:val="28"/>
          <w:sz w:val="28"/>
          <w:szCs w:val="28"/>
          <w:rtl w:val="true"/>
          <w:lang w:bidi="ar-SA"/>
        </w:rPr>
        <w:t>،أنا محمّد بن عمر، حدّثني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بلال، عن يحيى بن سعيد، عن محمّد بن إبراهيم، عن أبي بكر بن سليمان بن أبي حثمة أن عمر بن الخطاب أمر سليمان بن أبي حثمة أن يقوم للنساء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872"/>
      </w:r>
      <w:r>
        <w:rPr>
          <w:rFonts w:ascii="Amiri" w:hAnsi="Amiri" w:eastAsia="Amiri" w:cs="Amiri"/>
          <w:color w:val="111111"/>
          <w:sz w:val="28"/>
          <w:sz w:val="28"/>
          <w:szCs w:val="28"/>
          <w:rtl w:val="true"/>
          <w:lang w:bidi="ar-SA"/>
        </w:rPr>
        <w:t>،أنا محمّد بن عمر، أخبرني ابن أبي سبرة، عن عمر بن عبد اللّه العنسي أن أبيّ‌ بن كعب، و تميما الداري كانا يقومان في مقام النبي صلى اللّه عليه و سلم يصليان بالرجال، و أن سليمان بن أبي حثمة كان يقوم بالنساء في رحبة المسجد، فلما كانه</w:t>
      </w:r>
      <w:r>
        <w:rPr>
          <w:rFonts w:eastAsia="Amiri" w:cs="Amiri" w:ascii="Amiri" w:hAnsi="Amiri"/>
          <w:color w:val="111111"/>
          <w:sz w:val="28"/>
          <w:szCs w:val="28"/>
          <w:rtl w:val="true"/>
          <w:lang w:bidi="ar-SA"/>
        </w:rPr>
        <w:t xml:space="preserve">. </w:t>
      </w:r>
      <w:bookmarkStart w:id="161" w:name="pg11395_111284"/>
    </w:p>
    <w:p>
      <w:pPr>
        <w:pStyle w:val="BookText"/>
        <w:rPr/>
      </w:pPr>
      <w:bookmarkEnd w:id="161"/>
      <w:r>
        <w:rPr>
          <w:rFonts w:ascii="Amiri" w:hAnsi="Amiri" w:eastAsia="Amiri" w:cs="Amiri"/>
          <w:color w:val="111111"/>
          <w:sz w:val="28"/>
          <w:sz w:val="28"/>
          <w:szCs w:val="28"/>
          <w:rtl w:val="true"/>
          <w:lang w:bidi="ar-SA"/>
        </w:rPr>
        <w:t>عثمان بن عفّان جمع الرجال و النساء على قارئ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حثمة، و كان يأمر بالنساء فيحبسن حتى يمضي الرجال، ثم يرسلن</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04683_73709187"/>
      <w:bookmarkStart w:id="163" w:name="_Toc60"/>
      <w:bookmarkEnd w:id="162"/>
      <w:r>
        <w:rPr/>
        <w:t>2658</w:t>
      </w:r>
      <w:r>
        <w:rPr>
          <w:rtl w:val="true"/>
        </w:rPr>
        <w:t xml:space="preserve"> - </w:t>
      </w:r>
      <w:r>
        <w:rPr>
          <w:rtl w:val="true"/>
        </w:rPr>
        <w:t>سليمان بن حميد المزني</w:t>
      </w:r>
      <w:bookmarkEnd w:id="163"/>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مصر، و حدّث عن أبيه، عن أبي هريرة، و عن عامر بن سعد، و أبي عبيدة بن عقبة بن نافع، و رجل عن ابن المسيّب، و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عمرو بن الحارث، و الليث بن سعد، و سعيد بن أبي أيوب، و يحيى بن أبي أسيد، و حرملة بن عمران التجيبي، و إبراهيم بن نشيط‍‌ الوعلاني </w:t>
      </w:r>
      <w:r>
        <w:rPr>
          <w:rStyle w:val="FootnoteAnchor"/>
          <w:rtl w:val="true"/>
        </w:rPr>
        <w:footnoteReference w:id="873"/>
      </w:r>
      <w:r>
        <w:rPr>
          <w:rFonts w:ascii="Amiri" w:hAnsi="Amiri" w:eastAsia="Amiri" w:cs="Amiri"/>
          <w:color w:val="111111"/>
          <w:sz w:val="28"/>
          <w:sz w:val="28"/>
          <w:szCs w:val="28"/>
          <w:rtl w:val="true"/>
          <w:lang w:bidi="ar-SA"/>
        </w:rPr>
        <w:t xml:space="preserve">، و أبو شريح عبد الرّحمن بن شريح المعافري </w:t>
      </w:r>
      <w:r>
        <w:rPr>
          <w:rStyle w:val="FootnoteAnchor"/>
          <w:rtl w:val="true"/>
        </w:rPr>
        <w:footnoteReference w:id="874"/>
      </w:r>
      <w:r>
        <w:rPr>
          <w:rFonts w:ascii="Amiri" w:hAnsi="Amiri" w:eastAsia="Amiri" w:cs="Amiri"/>
          <w:color w:val="111111"/>
          <w:sz w:val="28"/>
          <w:sz w:val="28"/>
          <w:szCs w:val="28"/>
          <w:rtl w:val="true"/>
          <w:lang w:bidi="ar-SA"/>
        </w:rPr>
        <w:t>المصريون، و ضمام بن إسماعيل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أحمد بن محمود بن أحمد، أنا محمّد بن إبراهيم بن علي، أنا أبو العباس بن قتيبة، نا حرملة، أنا ابن وهب، أنا عمرو بن الحارث بن سليمان بن جعفر، حدّثه أن عامر بن سعد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أنه حدّثه عن أبيه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ما أقلّ‌ ظفر من الجنة نزل في الدنيا لتزخرف له 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875"/>
      </w:r>
      <w:r>
        <w:rPr>
          <w:rFonts w:ascii="Amiri" w:hAnsi="Amiri" w:eastAsia="Amiri" w:cs="Amiri"/>
          <w:color w:val="111111"/>
          <w:sz w:val="28"/>
          <w:sz w:val="28"/>
          <w:szCs w:val="28"/>
          <w:rtl w:val="true"/>
          <w:lang w:bidi="ar-SA"/>
        </w:rPr>
        <w:t xml:space="preserve">بن الفضل، أنا عبد اللّه بن جعفر، نا يعقوب، حدّثني محمّد بن خلاّد الإسكندراني، نا ضمام بن إسماعيل، عن سليمان بن جعفر المدني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حيان بن شريح بعثه إلى عمر بن عبد العزيز لحاجة حين استخلف،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في هذا؟ فإنه جاءني كتاب من يزيد بن عبد اللّه ولي عهدكم </w:t>
      </w:r>
      <w:r>
        <w:rPr>
          <w:rStyle w:val="FootnoteAnchor"/>
          <w:rtl w:val="true"/>
        </w:rPr>
        <w:footnoteReference w:id="877"/>
      </w:r>
      <w:r>
        <w:rPr>
          <w:rFonts w:ascii="Amiri" w:hAnsi="Amiri" w:eastAsia="Amiri" w:cs="Amiri"/>
          <w:color w:val="111111"/>
          <w:sz w:val="28"/>
          <w:sz w:val="28"/>
          <w:szCs w:val="28"/>
          <w:rtl w:val="true"/>
          <w:lang w:bidi="ar-SA"/>
        </w:rPr>
        <w:t>يسألني أن يجري عليه مثل ما كان يجري عليه من كان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يجرى عليه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عراك </w:t>
      </w:r>
      <w:r>
        <w:rPr>
          <w:rStyle w:val="FootnoteAnchor"/>
          <w:rtl w:val="true"/>
        </w:rPr>
        <w:footnoteReference w:id="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يا أمير المؤمنين لأحد إثرة في هذا الفن إلاّ من عمل عليه، و سل هذا الذي جاءك بالكتاب، فإنه ربما مرّ بنا حاجّا و معتمرا، و هو إسماعيل بن عبيد اللّه،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مني قريبا، فولاه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الميداني في سماعه من أبي سليمان بن زبر، أنا أبي، نا علي بن داود بن يزيد التميمي، نا عبد اللّه بن صالح، حدّثني أبو شريح، عن سليمان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عمر بن عبد العزيز فسأله عن ولد أبي بكير، و عن بني عمه،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تركتهم‌؟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يحبون لقاءك، و يستمتعون اللّه لك، أ يفعلون ذلك و قد قطعت عنهم ما كان يجرى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 فيهم عجبا، أريد أن أحجرهم عن النار، و هم ينازعون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ميمون الحافظ‍‌، ثم حدّثنا أبو الفضل بن ناصر، أنا أبو الفضل بن خيرون، و أبو الحسن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حميد عن رجل، عن ابن المسيّب، روى عنه يحيى بن أبي أسيد، و سعيد بن أبي أيوب سمع </w:t>
      </w:r>
      <w:r>
        <w:rPr>
          <w:rStyle w:val="FootnoteAnchor"/>
          <w:rtl w:val="true"/>
        </w:rPr>
        <w:footnoteReference w:id="880"/>
      </w:r>
      <w:r>
        <w:rPr>
          <w:rFonts w:ascii="Amiri" w:hAnsi="Amiri" w:eastAsia="Amiri" w:cs="Amiri"/>
          <w:color w:val="111111"/>
          <w:sz w:val="28"/>
          <w:sz w:val="28"/>
          <w:szCs w:val="28"/>
          <w:rtl w:val="true"/>
          <w:lang w:bidi="ar-SA"/>
        </w:rPr>
        <w:t>محمّد بن كعب، مرسل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حميد </w:t>
      </w:r>
      <w:r>
        <w:rPr>
          <w:rStyle w:val="FootnoteAnchor"/>
          <w:rtl w:val="true"/>
        </w:rPr>
        <w:footnoteReference w:id="881"/>
      </w:r>
      <w:r>
        <w:rPr>
          <w:rFonts w:ascii="Amiri" w:hAnsi="Amiri" w:eastAsia="Amiri" w:cs="Amiri"/>
          <w:color w:val="111111"/>
          <w:sz w:val="28"/>
          <w:sz w:val="28"/>
          <w:szCs w:val="28"/>
          <w:rtl w:val="true"/>
          <w:lang w:bidi="ar-SA"/>
        </w:rPr>
        <w:t xml:space="preserve">،سمع أباه، سمع أبا هريرة،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المبارك عن إبراهيم بن نشيط‍‌، حدّثني سليمان بن حميد المزني </w:t>
      </w:r>
      <w:r>
        <w:rPr>
          <w:rStyle w:val="FootnoteAnchor"/>
          <w:rtl w:val="true"/>
        </w:rPr>
        <w:footnoteReference w:id="882"/>
      </w:r>
      <w:r>
        <w:rPr>
          <w:rFonts w:ascii="Amiri" w:hAnsi="Amiri" w:eastAsia="Amiri" w:cs="Amiri"/>
          <w:color w:val="111111"/>
          <w:sz w:val="28"/>
          <w:sz w:val="28"/>
          <w:szCs w:val="28"/>
          <w:rtl w:val="true"/>
          <w:lang w:bidi="ar-SA"/>
        </w:rPr>
        <w:t>،عن أبي عبيدة بن عقبة بن نافع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64" w:name="pg11395_111286"/>
    </w:p>
    <w:p>
      <w:pPr>
        <w:pStyle w:val="BookText"/>
        <w:rPr/>
      </w:pPr>
      <w:bookmarkEnd w:id="164"/>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أبو القاسم بن منده عمي، عن أبيه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حميد المزني، مدني، قدم مصر، روى عنه من أهل مصر حرملة بن عمران، و عمرو بن الحارث، و الليث بن سعد، توفي سنة خمس و عشرين و مائة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604685_73709187"/>
      <w:bookmarkStart w:id="166" w:name="_Toc61"/>
      <w:bookmarkEnd w:id="165"/>
      <w:r>
        <w:rPr/>
        <w:t>2659</w:t>
      </w:r>
      <w:r>
        <w:rPr>
          <w:rtl w:val="true"/>
        </w:rPr>
        <w:t xml:space="preserve"> - </w:t>
      </w:r>
      <w:r>
        <w:rPr>
          <w:rtl w:val="true"/>
        </w:rPr>
        <w:t>سليمان بن حيّان</w:t>
      </w:r>
      <w:bookmarkEnd w:id="166"/>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حيّان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أبو خيثمة العذري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واثلة بن الأسقع، و أم الدّرداء، و الوليد بن أبي مالك،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إسماعيل بن عياش، و الوليد بن عبد اللّه الحمصياني </w:t>
      </w:r>
      <w:r>
        <w:rPr>
          <w:rStyle w:val="FootnoteAnchor"/>
          <w:rtl w:val="true"/>
        </w:rPr>
        <w:footnoteReference w:id="885"/>
      </w:r>
      <w:r>
        <w:rPr>
          <w:rFonts w:ascii="Amiri" w:hAnsi="Amiri" w:eastAsia="Amiri" w:cs="Amiri"/>
          <w:color w:val="111111"/>
          <w:sz w:val="28"/>
          <w:sz w:val="28"/>
          <w:szCs w:val="28"/>
          <w:rtl w:val="true"/>
          <w:lang w:bidi="ar-SA"/>
        </w:rPr>
        <w:t>،و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الحسن رشأ بن نظيف، و أبي علي الحسن بن علي الأهوازي، و أبي القاسم بن الفرات، و أبي محمّد التميمي،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خيثمة بن سليمان، نا أبو موسى عمران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روح، نا إسماعيل بن عياش، عن سليمان بن حيّان الدمشقي، عن الوليد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أتوا أبا عبيدة بن الجرّاح يعودونه في مرضه، و امرأته عنده قاعدة بباب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أبو عبيدة‌؟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مأجورا، فنادى أبو عبيدة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كفّرا عنّي،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في جسده فهو حطة </w:t>
      </w:r>
      <w:r>
        <w:rPr>
          <w:rStyle w:val="FootnoteAnchor"/>
          <w:rtl w:val="true"/>
        </w:rPr>
        <w:footnoteReference w:id="887"/>
      </w:r>
      <w:r>
        <w:rPr>
          <w:rFonts w:ascii="Amiri" w:hAnsi="Amiri" w:eastAsia="Amiri" w:cs="Amiri"/>
          <w:color w:val="111111"/>
          <w:sz w:val="28"/>
          <w:sz w:val="28"/>
          <w:szCs w:val="28"/>
          <w:rtl w:val="true"/>
          <w:lang w:bidi="ar-SA"/>
        </w:rPr>
        <w:t xml:space="preserve">،و ما قال حسنة فبعشر أمثالها، و من أنفق نفقة فاضلة في سبيل اللّه فبسبع مائة، و من أماط‍‌ أذى </w:t>
      </w:r>
    </w:p>
    <w:p>
      <w:pPr>
        <w:pStyle w:val="BookText"/>
        <w:rPr/>
      </w:pPr>
      <w:r>
        <w:rPr>
          <w:rFonts w:ascii="Amiri" w:hAnsi="Amiri" w:eastAsia="Amiri" w:cs="Amiri"/>
          <w:color w:val="111111"/>
          <w:sz w:val="28"/>
          <w:sz w:val="28"/>
          <w:szCs w:val="28"/>
          <w:rtl w:val="true"/>
          <w:lang w:bidi="ar-SA"/>
        </w:rPr>
        <w:t>عن الطريق كتبت له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أنا أبو الحسين عبد الوهاب بن الحسن بن الوليد الكلابي سنة اثنتين و تسعين و ثلاثمائة، أنا القاضي أبو عبد اللّه الحسين بن محمّد بن أحمد بن حيدرة سنة ثمان و عشرين و ثلاثمائة، نا أبو عقيل أنس بن السلم الخولاني، نا معلل بن نفيل الحرّاني، عن عيسى بن يونس، نا سليمان بن حيّان الدمشقي،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تدخلون </w:t>
      </w:r>
      <w:r>
        <w:rPr>
          <w:rStyle w:val="FootnoteAnchor"/>
          <w:rtl w:val="true"/>
        </w:rPr>
        <w:footnoteReference w:id="888"/>
      </w:r>
      <w:r>
        <w:rPr>
          <w:rFonts w:ascii="Amiri" w:hAnsi="Amiri" w:eastAsia="Amiri" w:cs="Amiri"/>
          <w:color w:val="111111"/>
          <w:sz w:val="28"/>
          <w:sz w:val="28"/>
          <w:szCs w:val="28"/>
          <w:rtl w:val="true"/>
          <w:lang w:bidi="ar-SA"/>
        </w:rPr>
        <w:t xml:space="preserve">الجنة مردا مكحلين، ذوي أفانين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ثلاثين، على صورة يوسف، و قلب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محمّد بن الحسين السلمي، أنا أبو بكر محمّد بن المؤمّل، أنا الفضل بن محمّد الشعراني </w:t>
      </w:r>
      <w:r>
        <w:rPr>
          <w:rStyle w:val="FootnoteAnchor"/>
          <w:rtl w:val="true"/>
        </w:rPr>
        <w:footnoteReference w:id="889"/>
      </w:r>
      <w:r>
        <w:rPr>
          <w:rFonts w:ascii="Amiri" w:hAnsi="Amiri" w:eastAsia="Amiri" w:cs="Amiri"/>
          <w:color w:val="111111"/>
          <w:sz w:val="28"/>
          <w:sz w:val="28"/>
          <w:szCs w:val="28"/>
          <w:rtl w:val="true"/>
          <w:lang w:bidi="ar-SA"/>
        </w:rPr>
        <w:t xml:space="preserve">،نا النفيلي </w:t>
      </w:r>
      <w:r>
        <w:rPr>
          <w:rStyle w:val="FootnoteAnchor"/>
          <w:rtl w:val="true"/>
        </w:rPr>
        <w:footnoteReference w:id="890"/>
      </w:r>
      <w:r>
        <w:rPr>
          <w:rFonts w:ascii="Amiri" w:hAnsi="Amiri" w:eastAsia="Amiri" w:cs="Amiri"/>
          <w:color w:val="111111"/>
          <w:sz w:val="28"/>
          <w:sz w:val="28"/>
          <w:szCs w:val="28"/>
          <w:rtl w:val="true"/>
          <w:lang w:bidi="ar-SA"/>
        </w:rPr>
        <w:t>،نا الوليد بن عبد اللّه الحمصي، عن أبي خيثمة سليمان بن حيّان، نا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فقراء المسلمين من أهل الصّفّة، فأتانا النبي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بعدي، إذا شبعتم من خبز البر و الزيت، و أكلتم ألوان الطعام، و لبستم ألوان الثياب، فأنتم اليوم خير أم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اليوم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ذهبت بنا الأيّام حتى أكلنا ألوان الطعام، و لبسنا ألوان الثياب، و ركبنا المراكب، و شبعنا من خبز البر و الزيت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أحمد بن عبد اللّه، نا سليمان بن أحمد، نا موسى بن عيسى بن المنذر، نا محمّد بن المبارك، نا إسماعيل بن عياش، نا سليمان بن حيّان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أصحاب الصفّة، فشكا أصحابي الجوع،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القاسم تمام بن محمّد، أنا أبو عبد اللّه جعفر، نا أبو زرعة الدمشقي، قال في الطبقة الأصاغر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67" w:name="pg11395_111288"/>
    </w:p>
    <w:p>
      <w:pPr>
        <w:pStyle w:val="BookText"/>
        <w:rPr/>
      </w:pPr>
      <w:bookmarkEnd w:id="167"/>
      <w:r>
        <w:rPr>
          <w:rFonts w:ascii="Amiri" w:hAnsi="Amiri" w:eastAsia="Amiri" w:cs="Amiri"/>
          <w:color w:val="111111"/>
          <w:sz w:val="28"/>
          <w:sz w:val="28"/>
          <w:szCs w:val="28"/>
          <w:rtl w:val="true"/>
          <w:lang w:bidi="ar-SA"/>
        </w:rPr>
        <w:t>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حيّان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الحافظ‍‌، نا محمّد بن سهل المقرئ، نا محمّد بن إسماعيل البخاري </w:t>
      </w:r>
      <w:r>
        <w:rPr>
          <w:rStyle w:val="FootnoteAnchor"/>
          <w:rtl w:val="true"/>
        </w:rPr>
        <w:footnoteReference w:id="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حيّان أبو خيثمة، سمع واثلة، و أبا الدرداء </w:t>
      </w:r>
      <w:r>
        <w:rPr>
          <w:rStyle w:val="FootnoteAnchor"/>
          <w:rtl w:val="true"/>
        </w:rPr>
        <w:footnoteReference w:id="892"/>
      </w:r>
      <w:r>
        <w:rPr>
          <w:rFonts w:ascii="Amiri" w:hAnsi="Amiri" w:eastAsia="Amiri" w:cs="Amiri"/>
          <w:color w:val="111111"/>
          <w:sz w:val="28"/>
          <w:sz w:val="28"/>
          <w:szCs w:val="28"/>
          <w:rtl w:val="true"/>
          <w:lang w:bidi="ar-SA"/>
        </w:rPr>
        <w:t>،سمع منه الوليد بن عبد اللّه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الشّقّاني، أنا أحمد بن منصور القيرواني،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سليمان بن حيّان، سمع واثلة، روى عنه الوليد بن عبد اللّه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سليمان بن حيّان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سليمان بن حيّان، سمع واثلة بن الأسقع، روى عنه الوليد بن عبد اللّه الحمصي، حديثه في الشاميين، كنّاه 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04687_73709187"/>
      <w:bookmarkStart w:id="169" w:name="_Toc62"/>
      <w:bookmarkEnd w:id="168"/>
      <w:r>
        <w:rPr/>
        <w:t>2660</w:t>
      </w:r>
      <w:r>
        <w:rPr>
          <w:rtl w:val="true"/>
        </w:rPr>
        <w:t xml:space="preserve"> - </w:t>
      </w:r>
      <w:r>
        <w:rPr>
          <w:rtl w:val="true"/>
        </w:rPr>
        <w:t>سليمان بن خلف بن سعد بن أيوب بن وارث</w:t>
      </w:r>
      <w:bookmarkEnd w:id="169"/>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خلف بن سعد </w:t>
      </w:r>
      <w:r>
        <w:rPr>
          <w:rStyle w:val="FootnoteAnchor"/>
          <w:rtl w:val="true"/>
        </w:rPr>
        <w:footnoteReference w:id="894"/>
      </w:r>
      <w:r>
        <w:rPr>
          <w:rFonts w:ascii="Amiri" w:hAnsi="Amiri" w:eastAsia="Amiri" w:cs="Amiri"/>
          <w:color w:val="111111"/>
          <w:sz w:val="28"/>
          <w:sz w:val="28"/>
          <w:szCs w:val="28"/>
          <w:rtl w:val="true"/>
          <w:lang w:bidi="ar-SA"/>
        </w:rPr>
        <w:t>بن أيوب بن وارث</w:t>
      </w:r>
    </w:p>
    <w:p>
      <w:pPr>
        <w:pStyle w:val="BookText"/>
        <w:rPr/>
      </w:pPr>
      <w:r>
        <w:rPr>
          <w:rFonts w:ascii="Amiri" w:hAnsi="Amiri" w:eastAsia="Amiri" w:cs="Amiri"/>
          <w:color w:val="111111"/>
          <w:sz w:val="28"/>
          <w:sz w:val="28"/>
          <w:szCs w:val="28"/>
          <w:rtl w:val="true"/>
          <w:lang w:bidi="ar-SA"/>
        </w:rPr>
        <w:t xml:space="preserve">أبو الوليد الأندلسي الباجي الفقيه </w:t>
      </w:r>
      <w:r>
        <w:rPr>
          <w:rStyle w:val="FootnoteAnchor"/>
          <w:rtl w:val="true"/>
        </w:rPr>
        <w:footnoteReference w:id="8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أبوي </w:t>
      </w:r>
      <w:r>
        <w:rPr>
          <w:rStyle w:val="FootnoteAnchor"/>
          <w:rtl w:val="true"/>
        </w:rPr>
        <w:footnoteReference w:id="896"/>
      </w:r>
      <w:r>
        <w:rPr>
          <w:rFonts w:ascii="IRNazanin" w:hAnsi="IRNazanin" w:eastAsia="IRNazanin"/>
          <w:color w:val="111111"/>
          <w:sz w:val="28"/>
          <w:sz w:val="28"/>
          <w:szCs w:val="28"/>
          <w:rtl w:val="true"/>
          <w:lang w:bidi="fa-IR"/>
        </w:rPr>
        <w:t xml:space="preserve">الحسن بن السمسار، و ابن عوف </w:t>
      </w:r>
      <w:r>
        <w:rPr>
          <w:rStyle w:val="FootnoteAnchor"/>
          <w:rtl w:val="true"/>
        </w:rPr>
        <w:footnoteReference w:id="897"/>
      </w:r>
      <w:r>
        <w:rPr>
          <w:rFonts w:ascii="IRNazanin" w:hAnsi="IRNazanin" w:eastAsia="IRNazanin"/>
          <w:color w:val="111111"/>
          <w:sz w:val="28"/>
          <w:sz w:val="28"/>
          <w:szCs w:val="28"/>
          <w:rtl w:val="true"/>
          <w:lang w:bidi="fa-IR"/>
        </w:rPr>
        <w:t xml:space="preserve">،و أبا القاسم بن </w:t>
      </w:r>
    </w:p>
    <w:p>
      <w:pPr>
        <w:pStyle w:val="BookText"/>
        <w:rPr/>
      </w:pPr>
      <w:r>
        <w:rPr>
          <w:rFonts w:ascii="Amiri" w:hAnsi="Amiri" w:eastAsia="Amiri" w:cs="Amiri"/>
          <w:color w:val="111111"/>
          <w:sz w:val="28"/>
          <w:sz w:val="28"/>
          <w:szCs w:val="28"/>
          <w:rtl w:val="true"/>
          <w:lang w:bidi="ar-SA"/>
        </w:rPr>
        <w:t>الظهير، و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ابن جميع،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ذرّ عبد بن أحمد، و أبا الحسن محمّد بن علي بن محمّد بن صخر،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إبراهيم بن عمر البرمكي، و أبا القاسم الأزهري، و أبوي الحسن بن زوج الحرة، و علي بن محمّد بن قشيش، و أبا القاسم علي بن الحسن بن أبي عثمان، و أبا طالب العشّاري، و أبا عبد اللّه الصوري، و أبا بكر الخطيب، و أبا عبد اللّه الحسين بن علي الصّيمري، و أبا الفرج الطناجيري، و أبا القاسم التّنوخي، و أبا طالب بن غيلان، و أبا بكر محمّد بن المؤمّل المالكي غلام الأبهري، و أبا الحسن العتيقي، و أبا طالب عمر بن سليمان الزهري، و أبا الحسين محمّد بن عبد الواحد بن علي بن رزمة، و عبد العزيز بن علي الأزجي، و القاضي أبا الطيب الطبري، و غيرهم، و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الحسن بن عبد الوارث، و أبا الوليد يونس بن عبد اللّه بن الصفار، و أبا محمّد عبد اللّه بن محمّد بن الوليد بن سعد بن بكر الأندلسي، بمصر،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سعيد بن وهب بن أحمد بن سلمان، و الشريف أبا عبد اللّه محمّد بن علي بن عبد الرّحمن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و هو من شيوخه، و ابنه أبو القاسم أحمد بن سليمان بن خلف، و أبو الحسن علي بن عبد اللّه الصقلّي، و أبو عبد اللّه الحميدي، و أبو بكر محمّد بن الوليد الطرطوشي، و أبو جعفر أحمد بن علي بن عزلون </w:t>
      </w:r>
      <w:r>
        <w:rPr>
          <w:rStyle w:val="FootnoteAnchor"/>
          <w:rtl w:val="true"/>
        </w:rPr>
        <w:footnoteReference w:id="898"/>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أبو الوليد كتبا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التسديد إلى معرفة طرق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المنهاج و ترتيب الحجاج</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الفصول في أحكام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 التجريح في من خرج عنه البخاري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محمّد بن الوليد بن محمّد الفهري الطرطوشي من إسكندرية، يذكر أن أبا الوليد سليمان بن خلف الباجي حدثهم بسرقسطة، نا القاضي أبو الوليد بن الصفار، و اسمه يونس بن عبد اللّه بن مغيث، حدّثني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عبيد اللّه بن أبي عيسى، حدّثني عبيد اللّه بن يحيى، عن أبيه يحيى بن يحيى، عنج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بن أنس، عن خبيب بن عبد الرّحمن الأنصاري، عن حفص بن عاصم، عن أبي سعيد الخدري، أو عن أي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شاب نشأ في عبادة اللّه، و رجل قلبه معلّق بالمسجد، إذا خرج منه حتى يعود إليه، و رجلان تحابّا في اللّه، اجتمعا على ذلك، و تفرّقا، و رجل ذكر اللّه خاليا ففاضت عيناه، و رجل دعته امرأة ذات حسب و جمال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تعالى، و رجل تصدّق بصدقة فأخفاها حتى لا تعلم شماله ما تنفق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رزيق بن معاوية بن عمّار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الفقيه أبو الحسن علي بن عبد اللّه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القاضى أبو الوليد سليمان بن خلف الباجي، نا الفقيه أبو الوليد يونس بن عبد اللّه بن مغيث القرطبي، نا أبو عيسى يحيى بن عبيد اللّه بن يحيى بن يحيى </w:t>
      </w:r>
      <w:r>
        <w:rPr>
          <w:rStyle w:val="FootnoteAnchor"/>
          <w:rtl w:val="true"/>
        </w:rPr>
        <w:footnoteReference w:id="900"/>
      </w:r>
      <w:r>
        <w:rPr>
          <w:rFonts w:ascii="Amiri" w:hAnsi="Amiri" w:eastAsia="Amiri" w:cs="Amiri"/>
          <w:color w:val="111111"/>
          <w:sz w:val="28"/>
          <w:sz w:val="28"/>
          <w:szCs w:val="28"/>
          <w:rtl w:val="true"/>
          <w:lang w:bidi="ar-SA"/>
        </w:rPr>
        <w:t>،عن أبيه عبيد اللّه بن يحيى بن يحيى، نا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أناخ بالبطحاء الذي بذي الحليفة، و صلّى بها،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عمر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محمّد عبد اللّه بن محمّد بن الأشيري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أحمد بن علي بن خلف بن يونس بن غزلون الأموي الأندلسي التطيلي عن مولد أبي الوليد الباجي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الباجي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أربع و أربعمائة،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بعد ذلك تاريخ مولده بخط‍‌ أمّه، و كانت فقيهة، ولد ابني سليمان في ذي الحجة سنة ثلاث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عبد اللّه بن محمّد الأشيري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علي بن غزلون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الباجي يقول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من تجار القيروان من باجة القيروان </w:t>
      </w:r>
      <w:r>
        <w:rPr>
          <w:rStyle w:val="FootnoteAnchor"/>
          <w:rtl w:val="true"/>
        </w:rPr>
        <w:footnoteReference w:id="901"/>
      </w:r>
      <w:r>
        <w:rPr>
          <w:rFonts w:ascii="Amiri" w:hAnsi="Amiri" w:eastAsia="Amiri" w:cs="Amiri"/>
          <w:color w:val="111111"/>
          <w:sz w:val="28"/>
          <w:sz w:val="28"/>
          <w:szCs w:val="28"/>
          <w:rtl w:val="true"/>
          <w:lang w:bidi="ar-SA"/>
        </w:rPr>
        <w:t>،و كان يختلف إلى الأندلس، و يجلس إلى فقيه بها، يقال له أبو بكر بن شماخ و تعجبه طريقته،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 ابنا مثلك‌؟ فلما أكثر من ذلك القول قال له ابن 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ترزق ابنا مثلي فاسكن بقرطبة، و الزم أبا بكر محمّد بن عبد اللّه القبري، و اخطب إليه ابنته، فإن أنكحكها فعسى أن ترزق مثلي، فقدم قرطبة، و لزم أبو بكر القبري سنة، و أظهر له الصلاح، فأعجب بطريقته، ثم خطب إليه ابنته بعد سنة، فزوجه بها، فجاءه من الولد أبو الوليد، و ابن آخر صار صاحب الصلاة بسرقسطة، و ابن ثالث، كان من أدلّ‌ الناس ببلاد العدو في الغزو حتى إنه كان يعرف الأرض بالليل بشمّ‌ التراب،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الباجي بالباء المعجمة بواحدة، ذو الوزارتين القاضي الإمام أبو الوليد سليمان بن خلف بن سعد بن أيوب الباجي، من باجة الأندلس، متكلم، فقيه، أديب، شاعر، رحل إلى المشرق، و سمع بمكة من أبي ذرّ عبد بن أحمد الهروي، و بالعراق من البرمكي، و طبقته، و درّس الكلام على القاضي السمناني، و تفقه على الشيخ أبي إسحاق الشيرازي، و رجع إلى الأندلس، فروى و درّس و ألّف، و كان جليلا، رفيع القدر و الخطر، روى عنه أبو بكر أحمد بن علي بن ثابت البغدادي الخطيب الحافظ‍‌، توفي بالمريّة من بلاد الأندلس في سنة أربع و سبعين أو نحوها، و قبره هناك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الأندلسي، عن محمّد بن أبي نصر الحميدي في كتاب تاريخ الأندلس </w:t>
      </w:r>
      <w:r>
        <w:rPr>
          <w:rStyle w:val="FootnoteAnchor"/>
          <w:rtl w:val="true"/>
        </w:rPr>
        <w:footnoteReference w:id="903"/>
      </w:r>
      <w:r>
        <w:rPr>
          <w:rFonts w:ascii="Amiri" w:hAnsi="Amiri" w:eastAsia="Amiri" w:cs="Amiri"/>
          <w:color w:val="111111"/>
          <w:sz w:val="28"/>
          <w:sz w:val="28"/>
          <w:szCs w:val="28"/>
          <w:rtl w:val="true"/>
          <w:lang w:bidi="ar-SA"/>
        </w:rPr>
        <w:t>تصنيفه،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خلف بن سعد، أبو الوليد الباجي، فقيه دخل المشرق، و سمع بمكة من أبي ذرّ الهروي، و بالعراق من جماعة، و درس الكلام على القاضي أبي الحسن السمناني، و رجع إلى الأندلس، و تصدّر و رأس، و كان أديبا شاعرا، أنشدني له أبو بكر الخطيب، و ذكر البيتين اللذين يأتيان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بعض الأندلسيين في مسألة جرت بالأندلس أن النبي صلى اللّه عليه و سلم كتب يوم الحديبية بيده أم لا، و قد تكلم عليها أبو الوليد الباجي، و حكى عن بعض العلماء القول بأنه كتب، كما في بعض طرق حديث البراء، و تكلم على ذلك بأبلغ كلام و أوضحه، و بعده جواب ابن الفوار المري، و إبراهيم بن سعيد بن وردون، و عيسى بن محمّد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الأحباس، و أبي حفص الهروي، و أبي عمر بن عبد البر، و أبي عبد اللّه محمّد بن شافع في إنكار ذلك و التشنيع على أبي الوليد، و بعد أجوبتهم جواب أحمد بن محمّد اللخمي بتصويبه، فمما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يؤذي إمام من أئمة المسلمين معروف خيره و علمه و صحة مذهبه و علمه بالفقه و الكلام، و لا أن يطلق عليه بالتضليل و التبديع، و بعده جواب جعفر بن عبد الجبار، فما قال في حقه و ما ستبدع ذلك يعني الإجادة و الصواب من مثله لما وهبه اللّه من الفهم، و كيف لا يكون كذلك و قد ارتحل إلى العراق، و قرأ على أبي الشيوخ الجلّة من أئمة السنّة، و بعده جواب الحسن بن علي التميمي المصري،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ما كتبه الفقيه القاضي الأجلّ‌ شيخنا و كبيرنا و إمامنا الذي نفزع إليه في المشكلات، و نعتمد </w:t>
      </w:r>
      <w:r>
        <w:rPr>
          <w:rStyle w:val="FootnoteAnchor"/>
          <w:rtl w:val="true"/>
        </w:rPr>
        <w:footnoteReference w:id="904"/>
      </w:r>
      <w:r>
        <w:rPr>
          <w:rFonts w:ascii="Amiri" w:hAnsi="Amiri" w:eastAsia="Amiri" w:cs="Amiri"/>
          <w:color w:val="111111"/>
          <w:sz w:val="28"/>
          <w:sz w:val="28"/>
          <w:szCs w:val="28"/>
          <w:rtl w:val="true"/>
          <w:lang w:bidi="ar-SA"/>
        </w:rPr>
        <w:t>عليه فيما دهمنا من أمور الناس، و معرفة توحيد خالقنا و صفاته التي بان بها عن جميع المخلوقات، أدام اللّه للمسلمين توفيقه و تسديده، و ما منّ‌ به عليهم منه من البصيرة و الهداية من خطأ المخطئين و عمى العامين، فلو نهضوا نحو الفقيه القاضي ليتعلموا منه أوائل المفترضات و معرفة خالقهم، و ما خصنا به جميع أهل السنة و الأثبات لكان بهم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جواب عبد اللّه بن الحسين </w:t>
      </w:r>
      <w:r>
        <w:rPr>
          <w:rStyle w:val="FootnoteAnchor"/>
          <w:rtl w:val="true"/>
        </w:rPr>
        <w:footnoteReference w:id="905"/>
      </w:r>
      <w:r>
        <w:rPr>
          <w:rFonts w:ascii="Amiri" w:hAnsi="Amiri" w:eastAsia="Amiri" w:cs="Amiri"/>
          <w:color w:val="111111"/>
          <w:sz w:val="28"/>
          <w:sz w:val="28"/>
          <w:szCs w:val="28"/>
          <w:rtl w:val="true"/>
          <w:lang w:bidi="ar-SA"/>
        </w:rPr>
        <w:t xml:space="preserve">البصري المقيم بصقلية </w:t>
      </w:r>
      <w:r>
        <w:rPr>
          <w:rStyle w:val="FootnoteAnchor"/>
          <w:rtl w:val="true"/>
        </w:rPr>
        <w:footnoteReference w:id="906"/>
      </w:r>
      <w:r>
        <w:rPr>
          <w:rFonts w:ascii="Amiri" w:hAnsi="Amiri" w:eastAsia="Amiri" w:cs="Amiri"/>
          <w:color w:val="111111"/>
          <w:sz w:val="28"/>
          <w:sz w:val="28"/>
          <w:szCs w:val="28"/>
          <w:rtl w:val="true"/>
          <w:lang w:bidi="ar-SA"/>
        </w:rPr>
        <w:t>بتصويبه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القاضي قد انتشرت إمامته، و اشتهرت عدالته، فلو سأل من حاول الرد و التضليل للفقيه القاضي كل من قدم من شرق و غرب لشهد الكل بإمامته و حفظه للحديث، و معرفته بالصحيح منه و السقيم، و سائر علومه و أصول الدين و فروعه، و بعده جواب أبي الفضل جعفر بن نصر البغدادي،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لأحد أن يعنفه فيما أتى به إذ هو إمام جامع، أو إمام الأئمة في المشرق و المغرب، و لا سيما بالعراق، و ان أكثر البلاد المفتقرة لعلمه بالصحيح من الحديث و السقيم، فلو نهض كلّ‌ من رد عليه ليتعلموا منه أوائل المفترضات عليهم لكان بهم أحرى، و يزيلوا عن أنفسهم الحسد و البغي، و إنما يُرِيدُونَ‌ أَنْ‌ يُطْفِؤُا نُورَ اللّٰهِ‌ بِأَفْوٰاهِهِمْ‌ وَ يَأْبَى اللّٰهُ‌ إِلاّٰ أَنْ‌ يُتِمَّ‌ نُورَهُ‌ وَ لَوْ كَرِهَ‌ الْكٰافِرُونَ‌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بكرز</w:t>
      </w:r>
      <w:r>
        <w:rPr>
          <w:rFonts w:eastAsia="Amiri" w:cs="Amiri" w:ascii="Amiri" w:hAnsi="Amiri"/>
          <w:color w:val="111111"/>
          <w:sz w:val="28"/>
          <w:szCs w:val="28"/>
          <w:rtl w:val="true"/>
          <w:lang w:bidi="ar-SA"/>
        </w:rPr>
        <w:t xml:space="preserve">. </w:t>
      </w:r>
      <w:bookmarkStart w:id="170" w:name="pg11395_111293"/>
    </w:p>
    <w:p>
      <w:pPr>
        <w:pStyle w:val="BookText"/>
        <w:rPr/>
      </w:pPr>
      <w:bookmarkEnd w:id="170"/>
      <w:r>
        <w:rPr>
          <w:rFonts w:ascii="Amiri" w:hAnsi="Amiri" w:eastAsia="Amiri" w:cs="Amiri"/>
          <w:color w:val="111111"/>
          <w:sz w:val="28"/>
          <w:sz w:val="28"/>
          <w:szCs w:val="28"/>
          <w:rtl w:val="true"/>
          <w:lang w:bidi="ar-SA"/>
        </w:rPr>
        <w:t xml:space="preserve">الخطيب، أنشدني أبو الوليد سليمان بن خلف الأندلسي لنفسه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أعلم علما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حياتي كساعة</w:t>
      </w:r>
    </w:p>
    <w:p>
      <w:pPr>
        <w:pStyle w:val="BookText"/>
        <w:rPr/>
      </w:pPr>
      <w:r>
        <w:rPr>
          <w:rFonts w:ascii="Amiri" w:hAnsi="Amiri" w:eastAsia="Amiri" w:cs="Amiri"/>
          <w:color w:val="111111"/>
          <w:sz w:val="28"/>
          <w:sz w:val="28"/>
          <w:szCs w:val="28"/>
          <w:rtl w:val="true"/>
          <w:lang w:bidi="ar-SA"/>
        </w:rPr>
        <w:t xml:space="preserve">فلم لا أكون ضنينا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أجعلها في صلاح و طاعة</w:t>
      </w:r>
    </w:p>
    <w:p>
      <w:pPr>
        <w:pStyle w:val="BookText"/>
        <w:rPr/>
      </w:pPr>
      <w:r>
        <w:rPr>
          <w:rFonts w:ascii="Amiri" w:hAnsi="Amiri" w:eastAsia="Amiri" w:cs="Amiri"/>
          <w:color w:val="111111"/>
          <w:sz w:val="28"/>
          <w:sz w:val="28"/>
          <w:szCs w:val="28"/>
          <w:rtl w:val="true"/>
          <w:lang w:bidi="ar-SA"/>
        </w:rPr>
        <w:t>و وجدت بخط‍‌ بعض أهل العلم لأبي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القانت في جنح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الكتاب العربي النيرا</w:t>
      </w:r>
    </w:p>
    <w:p>
      <w:pPr>
        <w:pStyle w:val="BookText"/>
        <w:rPr/>
      </w:pPr>
      <w:r>
        <w:rPr>
          <w:rFonts w:ascii="Amiri" w:hAnsi="Amiri" w:eastAsia="Amiri" w:cs="Amiri"/>
          <w:color w:val="111111"/>
          <w:sz w:val="28"/>
          <w:sz w:val="28"/>
          <w:szCs w:val="28"/>
          <w:rtl w:val="true"/>
          <w:lang w:bidi="ar-SA"/>
        </w:rPr>
        <w:t xml:space="preserve">له حنين و شهيق و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 من أدمعه ترب الثرا</w:t>
      </w:r>
    </w:p>
    <w:p>
      <w:pPr>
        <w:pStyle w:val="BookText"/>
        <w:rPr/>
      </w:pPr>
      <w:r>
        <w:rPr>
          <w:rFonts w:ascii="Amiri" w:hAnsi="Amiri" w:eastAsia="Amiri" w:cs="Amiri"/>
          <w:color w:val="111111"/>
          <w:sz w:val="28"/>
          <w:sz w:val="28"/>
          <w:szCs w:val="28"/>
          <w:rtl w:val="true"/>
          <w:lang w:bidi="ar-SA"/>
        </w:rPr>
        <w:t xml:space="preserve">إنا لسفر نبتغي نيل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السرى بغيتنا لا في الكرا</w:t>
      </w:r>
    </w:p>
    <w:p>
      <w:pPr>
        <w:pStyle w:val="BookText"/>
        <w:rPr/>
      </w:pPr>
      <w:r>
        <w:rPr>
          <w:rFonts w:ascii="Amiri" w:hAnsi="Amiri" w:eastAsia="Amiri" w:cs="Amiri"/>
          <w:color w:val="111111"/>
          <w:sz w:val="28"/>
          <w:sz w:val="28"/>
          <w:szCs w:val="28"/>
          <w:rtl w:val="true"/>
          <w:lang w:bidi="ar-SA"/>
        </w:rPr>
        <w:t xml:space="preserve">من ينصب الليل ينل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السرا</w:t>
      </w:r>
    </w:p>
    <w:p>
      <w:pPr>
        <w:pStyle w:val="BookText"/>
        <w:rPr/>
      </w:pPr>
      <w:r>
        <w:rPr>
          <w:rFonts w:ascii="Amiri" w:hAnsi="Amiri" w:eastAsia="Amiri" w:cs="Amiri"/>
          <w:color w:val="111111"/>
          <w:sz w:val="28"/>
          <w:sz w:val="28"/>
          <w:szCs w:val="28"/>
          <w:rtl w:val="true"/>
          <w:lang w:bidi="ar-SA"/>
        </w:rPr>
        <w:t>قال لنا أبو محمّد بن الأشيري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الوليد بن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الباجي توفي لسبع عشرة ليلة خلت من رجب سنة أربع و سبعين و أربعمائة و كانت رحلة الباجي سنة ست و عشرين و أربعمائة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604689_73709187"/>
      <w:bookmarkStart w:id="172" w:name="_Toc63"/>
      <w:bookmarkEnd w:id="171"/>
      <w:r>
        <w:rPr/>
        <w:t>2661</w:t>
      </w:r>
      <w:r>
        <w:rPr>
          <w:rtl w:val="true"/>
        </w:rPr>
        <w:t xml:space="preserve"> - </w:t>
      </w:r>
      <w:r>
        <w:rPr>
          <w:rtl w:val="true"/>
        </w:rPr>
        <w:t>سليمان بن خيثمة بن سليمان</w:t>
      </w:r>
      <w:bookmarkEnd w:id="172"/>
    </w:p>
    <w:p>
      <w:pPr>
        <w:pStyle w:val="BookText"/>
        <w:rPr/>
      </w:pPr>
      <w:r>
        <w:rPr>
          <w:rFonts w:ascii="Amiri" w:hAnsi="Amiri" w:eastAsia="Amiri" w:cs="Amiri"/>
          <w:color w:val="111111"/>
          <w:sz w:val="28"/>
          <w:sz w:val="28"/>
          <w:szCs w:val="28"/>
          <w:rtl w:val="true"/>
          <w:lang w:bidi="ar-SA"/>
        </w:rPr>
        <w:t>ابن حيدرة القرشي الأطرابلسي</w:t>
      </w:r>
    </w:p>
    <w:p>
      <w:pPr>
        <w:pStyle w:val="BookText"/>
        <w:rPr/>
      </w:pPr>
      <w:r>
        <w:rPr>
          <w:rFonts w:ascii="Amiri" w:hAnsi="Amiri" w:eastAsia="Amiri" w:cs="Amiri"/>
          <w:color w:val="111111"/>
          <w:sz w:val="28"/>
          <w:sz w:val="28"/>
          <w:szCs w:val="28"/>
          <w:rtl w:val="true"/>
          <w:lang w:bidi="ar-SA"/>
        </w:rPr>
        <w:t>حدّث عن أحمد بن سليمان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عبد الوهاب بن الحسن، له حكاية تقدمت في ترجمة أحمد بن سليمان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تسمية شيوخه سليمان بن خيثمة الأطرابلسي</w:t>
      </w:r>
      <w:r>
        <w:rPr>
          <w:rFonts w:eastAsia="Amiri" w:cs="Amiri" w:ascii="Amiri" w:hAnsi="Amiri"/>
          <w:color w:val="111111"/>
          <w:sz w:val="28"/>
          <w:szCs w:val="28"/>
          <w:rtl w:val="true"/>
          <w:lang w:bidi="ar-SA"/>
        </w:rPr>
        <w:t xml:space="preserve">. </w:t>
      </w:r>
      <w:bookmarkStart w:id="173" w:name="pg11395_111294"/>
    </w:p>
    <w:p>
      <w:pPr>
        <w:pStyle w:val="Heading4"/>
        <w:numPr>
          <w:ilvl w:val="3"/>
          <w:numId w:val="1"/>
        </w:numPr>
        <w:rPr/>
      </w:pPr>
      <w:bookmarkStart w:id="174" w:name="__RefHeading___Toc604691_73709187"/>
      <w:bookmarkStart w:id="175" w:name="_Toc64"/>
      <w:bookmarkEnd w:id="173"/>
      <w:bookmarkEnd w:id="174"/>
      <w:r>
        <w:rPr/>
        <w:t>2662</w:t>
      </w:r>
      <w:r>
        <w:rPr>
          <w:rtl w:val="true"/>
        </w:rPr>
        <w:t xml:space="preserve"> - </w:t>
      </w:r>
      <w:r>
        <w:rPr>
          <w:rtl w:val="true"/>
        </w:rPr>
        <w:t>سليمان بن داود</w:t>
      </w:r>
      <w:bookmarkEnd w:id="175"/>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Style w:val="FootnoteAnchor"/>
          <w:rtl w:val="true"/>
        </w:rPr>
        <w:footnoteReference w:id="910"/>
      </w:r>
      <w:r>
        <w:rPr>
          <w:rFonts w:ascii="IRNazanin" w:hAnsi="IRNazanin" w:eastAsia="IRNazanin"/>
          <w:color w:val="111111"/>
          <w:sz w:val="28"/>
          <w:sz w:val="28"/>
          <w:szCs w:val="28"/>
          <w:rtl w:val="true"/>
          <w:lang w:bidi="fa-IR"/>
        </w:rPr>
        <w:t>بن داود</w:t>
      </w:r>
    </w:p>
    <w:p>
      <w:pPr>
        <w:pStyle w:val="BookText"/>
        <w:rPr/>
      </w:pPr>
      <w:r>
        <w:rPr>
          <w:rFonts w:ascii="IRNazanin" w:hAnsi="IRNazanin" w:eastAsia="IRNazanin"/>
          <w:color w:val="111111"/>
          <w:sz w:val="28"/>
          <w:sz w:val="28"/>
          <w:szCs w:val="28"/>
          <w:rtl w:val="true"/>
          <w:lang w:bidi="fa-IR"/>
        </w:rPr>
        <w:t xml:space="preserve">ابن أفشى </w:t>
      </w:r>
      <w:r>
        <w:rPr>
          <w:rStyle w:val="FootnoteAnchor"/>
          <w:rtl w:val="true"/>
        </w:rPr>
        <w:footnoteReference w:id="911"/>
      </w:r>
      <w:r>
        <w:rPr>
          <w:rFonts w:ascii="Amiri" w:hAnsi="Amiri" w:eastAsia="Amiri" w:cs="Amiri"/>
          <w:color w:val="111111"/>
          <w:sz w:val="28"/>
          <w:sz w:val="28"/>
          <w:szCs w:val="28"/>
          <w:rtl w:val="true"/>
          <w:lang w:bidi="ar-SA"/>
        </w:rPr>
        <w:t xml:space="preserve">بن عويد بن ناعر </w:t>
      </w:r>
      <w:r>
        <w:rPr>
          <w:rStyle w:val="FootnoteAnchor"/>
          <w:rtl w:val="true"/>
        </w:rPr>
        <w:footnoteReference w:id="912"/>
      </w:r>
      <w:r>
        <w:rPr>
          <w:rFonts w:ascii="IRNazanin" w:hAnsi="IRNazanin" w:eastAsia="IRNazanin"/>
          <w:color w:val="111111"/>
          <w:sz w:val="28"/>
          <w:sz w:val="28"/>
          <w:szCs w:val="28"/>
          <w:rtl w:val="true"/>
          <w:lang w:bidi="fa-IR"/>
        </w:rPr>
        <w:t>بن سلمون</w:t>
      </w:r>
    </w:p>
    <w:p>
      <w:pPr>
        <w:pStyle w:val="BookText"/>
        <w:rPr/>
      </w:pPr>
      <w:r>
        <w:rPr>
          <w:rFonts w:ascii="Amiri" w:hAnsi="Amiri" w:eastAsia="Amiri" w:cs="Amiri"/>
          <w:color w:val="111111"/>
          <w:sz w:val="28"/>
          <w:sz w:val="28"/>
          <w:szCs w:val="28"/>
          <w:rtl w:val="true"/>
          <w:lang w:bidi="ar-SA"/>
        </w:rPr>
        <w:t xml:space="preserve">ابن يخشون </w:t>
      </w:r>
      <w:r>
        <w:rPr>
          <w:rStyle w:val="FootnoteAnchor"/>
          <w:rtl w:val="true"/>
        </w:rPr>
        <w:footnoteReference w:id="913"/>
      </w:r>
      <w:r>
        <w:rPr>
          <w:rFonts w:ascii="Amiri" w:hAnsi="Amiri" w:eastAsia="Amiri" w:cs="Amiri"/>
          <w:color w:val="111111"/>
          <w:sz w:val="28"/>
          <w:sz w:val="28"/>
          <w:szCs w:val="28"/>
          <w:rtl w:val="true"/>
          <w:lang w:bidi="ar-SA"/>
        </w:rPr>
        <w:t xml:space="preserve">بن عميناذب بن ارم </w:t>
      </w:r>
      <w:r>
        <w:rPr>
          <w:rStyle w:val="FootnoteAnchor"/>
          <w:rtl w:val="true"/>
        </w:rPr>
        <w:footnoteReference w:id="914"/>
      </w:r>
      <w:r>
        <w:rPr>
          <w:rFonts w:ascii="IRNazanin" w:hAnsi="IRNazanin" w:eastAsia="IRNazanin"/>
          <w:color w:val="111111"/>
          <w:sz w:val="28"/>
          <w:sz w:val="28"/>
          <w:szCs w:val="28"/>
          <w:rtl w:val="true"/>
          <w:lang w:bidi="fa-IR"/>
        </w:rPr>
        <w:t xml:space="preserve">بن خضرون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ابن فارص بين يهودا بن يعقوب بن إسحاق بن إبراهيم</w:t>
      </w:r>
    </w:p>
    <w:p>
      <w:pPr>
        <w:pStyle w:val="BookText"/>
        <w:rPr/>
      </w:pPr>
      <w:r>
        <w:rPr>
          <w:rFonts w:ascii="Amiri" w:hAnsi="Amiri" w:eastAsia="Amiri" w:cs="Amiri"/>
          <w:color w:val="111111"/>
          <w:sz w:val="28"/>
          <w:sz w:val="28"/>
          <w:szCs w:val="28"/>
          <w:rtl w:val="true"/>
          <w:lang w:bidi="ar-SA"/>
        </w:rPr>
        <w:t>أبو الربيع نبي اللّه بن نبي اللّه</w:t>
      </w:r>
    </w:p>
    <w:p>
      <w:pPr>
        <w:pStyle w:val="BookText"/>
        <w:rPr/>
      </w:pPr>
      <w:r>
        <w:rPr>
          <w:rFonts w:ascii="Amiri" w:hAnsi="Amiri" w:eastAsia="Amiri" w:cs="Amiri"/>
          <w:color w:val="111111"/>
          <w:sz w:val="28"/>
          <w:sz w:val="28"/>
          <w:szCs w:val="28"/>
          <w:rtl w:val="true"/>
          <w:lang w:bidi="ar-SA"/>
        </w:rPr>
        <w:t>جاء في الآثار أنه دخل دمشق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حارث بن أبي أسامة، نا محمّد بن سعد </w:t>
      </w:r>
      <w:r>
        <w:rPr>
          <w:rStyle w:val="FootnoteAnchor"/>
          <w:rtl w:val="true"/>
        </w:rPr>
        <w:footnoteReference w:id="916"/>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w:t>
      </w:r>
      <w:r>
        <w:rPr>
          <w:rStyle w:val="FootnoteAnchor"/>
          <w:rtl w:val="true"/>
        </w:rPr>
        <w:footnoteReference w:id="917"/>
      </w:r>
      <w:r>
        <w:rPr>
          <w:rFonts w:ascii="Amiri" w:hAnsi="Amiri" w:eastAsia="Amiri" w:cs="Amiri"/>
          <w:color w:val="111111"/>
          <w:sz w:val="28"/>
          <w:sz w:val="28"/>
          <w:szCs w:val="28"/>
          <w:rtl w:val="true"/>
          <w:lang w:bidi="ar-SA"/>
        </w:rPr>
        <w:t xml:space="preserve">بعث إدريس ثم نوح ثم إبراهيم ثم إسماعيل، و إسحاق، ثم يعقوب، ثم يوسف، ثم لوط‍‌، ثم هود، ثم صالح، ثم شعيب، ثم موسى و هارون ثم الياس، ثم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يونس، ثم أيوب، ثم داود بن إيشا بن عويد بن ناعر </w:t>
      </w:r>
      <w:r>
        <w:rPr>
          <w:rStyle w:val="FootnoteAnchor"/>
          <w:rtl w:val="true"/>
        </w:rPr>
        <w:footnoteReference w:id="919"/>
      </w:r>
      <w:r>
        <w:rPr>
          <w:rFonts w:ascii="Amiri" w:hAnsi="Amiri" w:eastAsia="Amiri" w:cs="Amiri"/>
          <w:color w:val="111111"/>
          <w:sz w:val="28"/>
          <w:sz w:val="28"/>
          <w:szCs w:val="28"/>
          <w:rtl w:val="true"/>
          <w:lang w:bidi="ar-SA"/>
        </w:rPr>
        <w:t xml:space="preserve">بن سلمون بن يحشون </w:t>
      </w:r>
      <w:r>
        <w:rPr>
          <w:rStyle w:val="FootnoteAnchor"/>
          <w:rtl w:val="true"/>
        </w:rPr>
        <w:footnoteReference w:id="920"/>
      </w:r>
      <w:r>
        <w:rPr>
          <w:rFonts w:ascii="Amiri" w:hAnsi="Amiri" w:eastAsia="Amiri" w:cs="Amiri"/>
          <w:color w:val="111111"/>
          <w:sz w:val="28"/>
          <w:sz w:val="28"/>
          <w:szCs w:val="28"/>
          <w:rtl w:val="true"/>
          <w:lang w:bidi="ar-SA"/>
        </w:rPr>
        <w:t xml:space="preserve">بن عميناذب بن إرم بن خضرون </w:t>
      </w:r>
      <w:r>
        <w:rPr>
          <w:rStyle w:val="FootnoteAnchor"/>
          <w:rtl w:val="true"/>
        </w:rPr>
        <w:footnoteReference w:id="921"/>
      </w:r>
      <w:r>
        <w:rPr>
          <w:rFonts w:ascii="IRNazanin" w:hAnsi="IRNazanin" w:eastAsia="IRNazanin"/>
          <w:color w:val="111111"/>
          <w:sz w:val="28"/>
          <w:sz w:val="28"/>
          <w:szCs w:val="28"/>
          <w:rtl w:val="true"/>
          <w:lang w:bidi="fa-IR"/>
        </w:rPr>
        <w:t xml:space="preserve">بن فارض </w:t>
      </w:r>
      <w:r>
        <w:rPr>
          <w:rStyle w:val="FootnoteAnchor"/>
          <w:rtl w:val="true"/>
        </w:rPr>
        <w:footnoteReference w:id="922"/>
      </w:r>
      <w:r>
        <w:rPr>
          <w:rFonts w:ascii="Amiri" w:hAnsi="Amiri" w:eastAsia="Amiri" w:cs="Amiri"/>
          <w:color w:val="111111"/>
          <w:sz w:val="28"/>
          <w:sz w:val="28"/>
          <w:szCs w:val="28"/>
          <w:rtl w:val="true"/>
          <w:lang w:bidi="ar-SA"/>
        </w:rPr>
        <w:t>بن يهوذا بن يعقوب بن إسحاق بن إبراهيم، ثم سليمان بن داود، ثم زكريا بن يشوى من بني يهوذا بن يعقوب، ثم يحيى بن زكريا، ثم عيسى بن مريم بنت عمران بن ماتان من بني يهوذا بن يعقوب، ثم النبي محمّد بن عبد اللّه بن عبد المطلب بن هاشم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فارص بصاد مهملة فهو سليمان بن داود بن إيشا بن عويد بن ناعر بن سلمون بن يحشون بن عمي بن يادب بن رام بن خضرون بن فارص بن يهودا بن يعقوب بن إسحاق بن إبراهيم بن تارح، و هو آزر بن باجور بن ساروع بن أرعوا بن فالغ و هو فالح بن عابر بن شالخ بن أرفخشد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حاتم الرازي، أنا مالك بن إسماعيل النهدي، نا الحكم بن ظهير، عن ابن إسحاق،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سليمان النبي صلى اللّه عليه و سلم أبو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بن الحسين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بن أبي الحديد، أنا جدي أبو بكر، أنا محمّد بن يوسف، نا محمّد بن حمّاد، أنا عبد الرزاق، أنا معمر، عن الحسن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غُدُوُّهٰا شَهْرٌ وَ رَوٰاحُهٰا شَهْرٌ </w:t>
      </w:r>
      <w:r>
        <w:rPr>
          <w:rStyle w:val="FootnoteAnchor"/>
          <w:rtl w:val="true"/>
        </w:rPr>
        <w:footnoteReference w:id="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يغدو من دمشق فيقيل بإصطخر </w:t>
      </w:r>
      <w:r>
        <w:rPr>
          <w:rStyle w:val="FootnoteAnchor"/>
          <w:rtl w:val="true"/>
        </w:rPr>
        <w:footnoteReference w:id="925"/>
      </w:r>
      <w:r>
        <w:rPr>
          <w:rFonts w:ascii="Amiri" w:hAnsi="Amiri" w:eastAsia="Amiri" w:cs="Amiri"/>
          <w:color w:val="111111"/>
          <w:sz w:val="28"/>
          <w:sz w:val="28"/>
          <w:szCs w:val="28"/>
          <w:rtl w:val="true"/>
          <w:lang w:bidi="ar-SA"/>
        </w:rPr>
        <w:t xml:space="preserve">و يروح من إصطخر فيبيت بكابل </w:t>
      </w:r>
      <w:r>
        <w:rPr>
          <w:rStyle w:val="FootnoteAnchor"/>
          <w:rtl w:val="true"/>
        </w:rPr>
        <w:footnoteReference w:id="926"/>
      </w:r>
      <w:r>
        <w:rPr>
          <w:rFonts w:ascii="Amiri" w:hAnsi="Amiri" w:eastAsia="Amiri" w:cs="Amiri"/>
          <w:color w:val="111111"/>
          <w:sz w:val="28"/>
          <w:sz w:val="28"/>
          <w:szCs w:val="28"/>
          <w:rtl w:val="true"/>
          <w:lang w:bidi="ar-SA"/>
        </w:rPr>
        <w:t xml:space="preserve">،و ما بين إصطخر و دمشق مسيرة شهر للمسرع، و ما بين إصطخر إلى كابل مسيرة شهر للمسرع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و أبو الحسن بركات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أنا محمّد بن أحمد بن رزقويه، أنا أحمد بن سندي، نا الحسن بن علي القطان، نا إسماعيل بن عيسى، أنا إسحاق بن بشر، أنا جويبر، عن أبي سهل،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تبارك و تعالى سخّر لسليمان الريح غُدُوُّهٰا شَهْرٌ وَ رَوٰاحُهٰا شَهْرٌ ،و قال اللّه عز و جل وَ أَسَلْنٰا لَهُ‌ عَيْنَ‌ الْقِطْرِ </w:t>
      </w:r>
      <w:r>
        <w:rPr>
          <w:rStyle w:val="FootnoteAnchor"/>
          <w:rtl w:val="true"/>
        </w:rPr>
        <w:footnoteReference w:id="928"/>
      </w:r>
      <w:r>
        <w:rPr>
          <w:rFonts w:ascii="Amiri" w:hAnsi="Amiri" w:eastAsia="Amiri" w:cs="Amiri"/>
          <w:color w:val="111111"/>
          <w:sz w:val="28"/>
          <w:sz w:val="28"/>
          <w:szCs w:val="28"/>
          <w:rtl w:val="true"/>
          <w:lang w:bidi="ar-SA"/>
        </w:rPr>
        <w:t>يعني النحاس، فجرى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يتغدى باليمن و يتعشى بالشام، و كان يتغدى بالشام و يتعشى باصطخر، و كان يغدو من إصطخر فيقيل بالعراق، و يروح منها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جويبر، عن أبي سهل،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ربما تغدى بالشام و تعشّى بوائل 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بفارس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أنا علي بن حمشاد، أنا إسماعيل بن قتيبة، نا علي بن قدامة، نا أبو جعفر الأسواني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عن يعقوب القمّي حدّثني أبو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سليمان بن داود بعصفور يدور حول عصفورة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تقول‌؟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تقول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يخطبها إلى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زوجيني </w:t>
      </w:r>
      <w:r>
        <w:rPr>
          <w:rStyle w:val="FootnoteAnchor"/>
          <w:rtl w:val="true"/>
        </w:rPr>
        <w:footnoteReference w:id="930"/>
      </w:r>
      <w:r>
        <w:rPr>
          <w:rFonts w:ascii="Amiri" w:hAnsi="Amiri" w:eastAsia="Amiri" w:cs="Amiri"/>
          <w:color w:val="111111"/>
          <w:sz w:val="28"/>
          <w:sz w:val="28"/>
          <w:szCs w:val="28"/>
          <w:rtl w:val="true"/>
          <w:lang w:bidi="ar-SA"/>
        </w:rPr>
        <w:t>،أسكنك أي غرف دمشق شئت،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غرف دمشق مبنية بالصخر لا يقدر أن يسكنها أحد، و لكن كلّ‌ خاطب كذاب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إسناده، أنا محمّد بن الحسين الجازري، أنا المعافى بن زكريا، نا محمّد بن الحسن بن زياد المقرئ، أنا الحسن بن سفيان، أنا صفوان بن صالح، أنا الوليد، أنا سعيد بن بشير، عن قتادة، عن مجاهد، عن عبد اللّه بن عباس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تزوج داود عليه السلام بتلك المرأة ولدت له سليمان بن داود بعد ما تاب اللّه عليه غلاما طاهرا نقيا فهما عاقلا عالما، و كان من أجمل الناس، و أعظمه و أطوله فبلغ مع أبيه حتى كان يشاوره في أموره و يدخله في حكمه، فكان أول ما عرف داود من حكمته و تفرس فيه النبوة أن امرأة كانت كسبت جمالا فجاءت إلى القاضي تخاصم عنده فأعجبته فأرسل إليها يخطبها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النكاح، فراودها على القبيح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 القبيح أبعد، فانقلبت منه إلى صاحب الشرطة فأصابها منه مثل الذي أصابها من القاضي، فانقلبت إلى صاحب السوق فكان منه مثل ذلك، فانقلبت منه إلى حاجب داود فأصابها منه مثل ما أصابها من القوم، فرفضت حقها و لزمت بيتها، فبينا القاضي و صاحبر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الشرطة و صاحب السوق و الحاجب جلوس في مجلس يتحدثون فوقع ذكرها فتصادق القوم بينهم و شكى كل واحد منهم إلى صاحبه ما أصابه من العجب بها،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و أنتم ولاة الأمر أن تتلطفوا لها حتى تستريحوا منها فاجتمع رأي القوم على أن يشهدوا أن لها كلبا و أنها تضطجع فترسله على نفسها حتى ينال منها ما ينال الرجل من المرأة، فدخلوا على داود عليه السلام فذكروا له أن امرأة لها كلب تسمنه و ترسله على نفسها حتى يفعل بها ما يفعل الرجل بالمرأة فكرهنا أن نرفع أمرها إليك حتى تتحققه فمشيا حتى دخلنا منزلا قريبا منها في الساعة التي بلغنا أنها تفعل ذلك فنظرنا إليها كيف حلته من رباطه ثم اضطجعت له حتى نال منها ما ينال الرجل من المرأة، و نظرنا إلى الميل يدخل في المكحلة و يخرج منها، فبعث داود فأتى بها فرجمها فخرج سليمان و هو يومئذ غلام حين ترعرع و معه الغلمان و معه حضانة يلعب فجعل منهم صبيا قاضيا و آخر على الشرطة، و آخر على السوق، و آخر حاجبا، و آخر كالمرأة ثم جاءوا يشهدون عند سليمان كهيئة ما شهد أولئك عند داود يريدون رجم ذلك الصبي كما رجمت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عند شهادتهم فرقوا بينهم ثم دعا بالصبي الذي جعله قاضيا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أتقنت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لون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دعا بالذي جعل على الشرطة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أتقنت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كان لون الكلب‌؟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ثم دعا بالذي جعل حاجبا فقال</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تيقنت </w:t>
      </w:r>
      <w:r>
        <w:rPr>
          <w:rStyle w:val="FootnoteAnchor"/>
          <w:rtl w:val="true"/>
        </w:rPr>
        <w:footnoteReference w:id="933"/>
      </w:r>
      <w:r>
        <w:rPr>
          <w:rFonts w:ascii="Amiri" w:hAnsi="Amiri" w:eastAsia="Amiri" w:cs="Amiri"/>
          <w:color w:val="111111"/>
          <w:sz w:val="28"/>
          <w:sz w:val="28"/>
          <w:szCs w:val="28"/>
          <w:rtl w:val="true"/>
          <w:lang w:bidi="ar-SA"/>
        </w:rPr>
        <w:t>الشهادة‌؟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لون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أغبس </w:t>
      </w:r>
      <w:r>
        <w:rPr>
          <w:rStyle w:val="FootnoteAnchor"/>
          <w:rtl w:val="true"/>
        </w:rPr>
        <w:footnoteReference w:id="9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أن تغشّوني حتى أرجم امرأة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للصبيان ارجموهم و خلّى سبيل الصبي الذي جعله امرأة و رجع دكانه فدخلوا على داود فأخبروه الخبر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بالشهود الساعة واحدا واحدا فأتي بهم، فسأل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ثم أتى بصاحب الشرطة و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ثم أتى بصاحب السوق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أحمر ثم أتى بالحاجب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أغبس، فأمر بهم داود فقتلوا مكان المرأة فكان هذا أمر أن ما استبان لداود من فهم سليمان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القاسم زاهر بن طاهر، أنا أبو بكر أحمد بن الحسين </w:t>
      </w:r>
      <w:r>
        <w:rPr>
          <w:rStyle w:val="FootnoteAnchor"/>
          <w:rtl w:val="true"/>
        </w:rPr>
        <w:footnoteReference w:id="935"/>
      </w:r>
      <w:r>
        <w:rPr>
          <w:rFonts w:ascii="Amiri" w:hAnsi="Amiri" w:eastAsia="Amiri" w:cs="Amiri"/>
          <w:color w:val="111111"/>
          <w:sz w:val="28"/>
          <w:sz w:val="28"/>
          <w:szCs w:val="28"/>
          <w:rtl w:val="true"/>
          <w:lang w:bidi="ar-SA"/>
        </w:rPr>
        <w:t>الحافظ‍‌، أنا أبو عبد اللّه الحافظ‍‌، نا علي بن عيسى، نا أبو يحيى زكريا بن داود، نا يحيى بن يحيى، أنا عبد الرّحمن بن محمّد المحاربي، عن أشعث، عن أبي إسحاق، عن مرّة، عن ابن مسعود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قد أنبتت عناقيده فأفسدته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فقضى داود عليه السلام بالغنم لصاحب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الكرم إلى صاحب الغنم فتقوم عليه حتى يعود كما كان </w:t>
      </w:r>
      <w:r>
        <w:rPr>
          <w:rStyle w:val="FootnoteAnchor"/>
          <w:rtl w:val="true"/>
        </w:rPr>
        <w:footnoteReference w:id="937"/>
      </w:r>
      <w:r>
        <w:rPr>
          <w:rFonts w:ascii="Amiri" w:hAnsi="Amiri" w:eastAsia="Amiri" w:cs="Amiri"/>
          <w:color w:val="111111"/>
          <w:sz w:val="28"/>
          <w:sz w:val="28"/>
          <w:szCs w:val="28"/>
          <w:rtl w:val="true"/>
          <w:lang w:bidi="ar-SA"/>
        </w:rPr>
        <w:t>دفعت الكرم إلى صاحبه و دفعت الغنم إلى صاحبها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w:t>
      </w:r>
      <w:r>
        <w:rPr>
          <w:rStyle w:val="FootnoteAnchor"/>
          <w:rtl w:val="true"/>
        </w:rPr>
        <w:footnoteReference w:id="938"/>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أنا أبي أبو سعد، أنا أحمد بن إبراهيم بن أحمد بن فراس المكي، نا أبو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نَفَشَتْ‌ فِيهِ‌ غَنَمُ‌ الْقَوْمِ‌ وَ كُنّٰا لِحُكْمِهِمْ‌ 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داود لصاحب الحرث برقاب الغنم، فمرّوا على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قضى بينكم نبي اللّه‌؟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و لكن ادفعوا الغنم إلى صاحب الحرث يصيب من رسلها و صوفها و يعمل </w:t>
      </w:r>
      <w:r>
        <w:rPr>
          <w:rStyle w:val="FootnoteAnchor"/>
          <w:rtl w:val="true"/>
        </w:rPr>
        <w:footnoteReference w:id="940"/>
      </w:r>
      <w:r>
        <w:rPr>
          <w:rFonts w:ascii="Amiri" w:hAnsi="Amiri" w:eastAsia="Amiri" w:cs="Amiri"/>
          <w:color w:val="111111"/>
          <w:sz w:val="28"/>
          <w:sz w:val="28"/>
          <w:szCs w:val="28"/>
          <w:rtl w:val="true"/>
          <w:lang w:bidi="ar-SA"/>
        </w:rPr>
        <w:t>صاحب الغنم في حرثه حتى يردّها كما كانت حين أفسدتها الغنم، ثم يردّ عليه غنمه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أبو الحسن علي بن أحمد الواحدي، أنا أحمد بن محمّد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إبراهيم الآبندوني </w:t>
      </w:r>
      <w:r>
        <w:rPr>
          <w:rStyle w:val="FootnoteAnchor"/>
          <w:rtl w:val="true"/>
        </w:rPr>
        <w:footnoteReference w:id="941"/>
      </w:r>
      <w:r>
        <w:rPr>
          <w:rFonts w:ascii="Amiri" w:hAnsi="Amiri" w:eastAsia="Amiri" w:cs="Amiri"/>
          <w:color w:val="111111"/>
          <w:sz w:val="28"/>
          <w:sz w:val="28"/>
          <w:szCs w:val="28"/>
          <w:rtl w:val="true"/>
          <w:lang w:bidi="ar-SA"/>
        </w:rPr>
        <w:t xml:space="preserve">،نا عبد اللّه بن محمّد بن مسلم الجوربذي </w:t>
      </w:r>
      <w:r>
        <w:rPr>
          <w:rStyle w:val="FootnoteAnchor"/>
          <w:rtl w:val="true"/>
        </w:rPr>
        <w:footnoteReference w:id="94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داود بن الحسين البيهقي، نا محمّد بن سهل السمرقندي، نا إسحاق بن الصلت، نا عبد اللّه بن عرادة الشيباني، عن يحيى بن أبي كثير،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كتاب من السماء إلى داود النبي صلى اللّه عليه و سلم مختوما فيه عشر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ابنك سليمان، فإن هو أخرجهن فهو الخليفة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داود سبعين قسا و سبعين حبرا، و أجلس سليمان بين أيديهن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نزل كتاب من السماء فيه عشر مسائل، أمرت أن أسألكهن، فإن أنت أخرجتهن فأنت الخليفة من بعدي،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نبي اللّه عما بدا له، و ما توفيقي إلاّ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بني ما أبعد الأشياء؟ و ما أقرب الأشياء؟ و ما آنس الأشياء، و ما أوحش الأشياء، و ما القائمان، و ما المختلفان‌؟ و ما المتباغضان‌؟ و ما الأمر إذا ركبه الرجل حمد آخره‌؟ و ما الأمر إذا ركبه الرجل ذم آخره‌؟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أقرب الأشياء فالآخرة، و أما أبعد الأشياء فما فاتك من الدنيا، و أما آنس الأشياء فجسد فيه روح، و أما أوحش الأشياء فجسد لا روح فيه، أما القائمان فالسماء و الأرض، و أما المختلفان فالليل و النهار، و أما المتباغضان فالموت و الحياة كلّ‌ يبغض صاحبه، و أما الأمر إذا ركبه الرجل حمد آخره، فالحلم على الغضب، و أما الأمر إذا ركبه الرجل ذمّ‌ آخره فالحدة على الغضب،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 الخاتم فإذا هو بالمسائل سواء على ما 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القسّيسون و الأحبار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نرضى حتى نسأله </w:t>
      </w:r>
      <w:r>
        <w:rPr>
          <w:rStyle w:val="FootnoteAnchor"/>
          <w:rtl w:val="true"/>
        </w:rPr>
        <w:footnoteReference w:id="943"/>
      </w:r>
      <w:r>
        <w:rPr>
          <w:rFonts w:ascii="Amiri" w:hAnsi="Amiri" w:eastAsia="Amiri" w:cs="Amiri"/>
          <w:color w:val="111111"/>
          <w:sz w:val="28"/>
          <w:sz w:val="28"/>
          <w:szCs w:val="28"/>
          <w:rtl w:val="true"/>
          <w:lang w:bidi="ar-SA"/>
        </w:rPr>
        <w:t>عن مسألة فإن هو أخرجها فهو الخليفة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 ما توفيقي إلاّ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الشيء إذا صلح صلح كل شيء </w:t>
      </w:r>
      <w:r>
        <w:rPr>
          <w:rStyle w:val="FootnoteAnchor"/>
          <w:rtl w:val="true"/>
        </w:rPr>
        <w:footnoteReference w:id="944"/>
      </w:r>
      <w:r>
        <w:rPr>
          <w:rFonts w:ascii="Amiri" w:hAnsi="Amiri" w:eastAsia="Amiri" w:cs="Amiri"/>
          <w:color w:val="111111"/>
          <w:sz w:val="28"/>
          <w:sz w:val="28"/>
          <w:szCs w:val="28"/>
          <w:rtl w:val="true"/>
          <w:lang w:bidi="ar-SA"/>
        </w:rPr>
        <w:t>منه، و إذا فسد فسد كل شيء منه‌؟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إذا صلح صلح كل شيء منه، و إذا فسد فسد كل شيء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أنت الخليفة بعده، فدفع إليه داود قضيب </w:t>
      </w:r>
      <w:r>
        <w:rPr>
          <w:rStyle w:val="FootnoteAnchor"/>
          <w:rtl w:val="true"/>
        </w:rPr>
        <w:footnoteReference w:id="945"/>
      </w:r>
      <w:r>
        <w:rPr>
          <w:rFonts w:ascii="Amiri" w:hAnsi="Amiri" w:eastAsia="Amiri" w:cs="Amiri"/>
          <w:color w:val="111111"/>
          <w:sz w:val="28"/>
          <w:sz w:val="28"/>
          <w:szCs w:val="28"/>
          <w:rtl w:val="true"/>
          <w:lang w:bidi="ar-SA"/>
        </w:rPr>
        <w:t>الملك و مات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أبو الحسن بركات بن عبد العزيز قالا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أبو بكر الخطيب، أنا أبو الحسن بن رزقويه </w:t>
      </w:r>
      <w:r>
        <w:rPr>
          <w:rStyle w:val="FootnoteAnchor"/>
          <w:rtl w:val="true"/>
        </w:rPr>
        <w:footnoteReference w:id="946"/>
      </w:r>
      <w:r>
        <w:rPr>
          <w:rFonts w:ascii="Amiri" w:hAnsi="Amiri" w:eastAsia="Amiri" w:cs="Amiri"/>
          <w:color w:val="111111"/>
          <w:sz w:val="28"/>
          <w:sz w:val="28"/>
          <w:szCs w:val="28"/>
          <w:rtl w:val="true"/>
          <w:lang w:bidi="ar-SA"/>
        </w:rPr>
        <w:t>،أنا أحمد بن سندي الحداد، 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علي القطان، نا إسماعيل بن عيسى، أنا إسحاق بن بشر، أنا خارجة بن مصعب، و عثمان بن الساج، عن إدريس أبي إلياس، عن وهب بن منبه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داود سليمان صلى اللّه عليهما في حياته، و كان سليمان يوم استخلف أتى عليه اثنتا </w:t>
      </w:r>
      <w:r>
        <w:rPr>
          <w:rStyle w:val="FootnoteAnchor"/>
          <w:rtl w:val="true"/>
        </w:rPr>
        <w:footnoteReference w:id="947"/>
      </w:r>
      <w:r>
        <w:rPr>
          <w:rFonts w:ascii="Amiri" w:hAnsi="Amiri" w:eastAsia="Amiri" w:cs="Amiri"/>
          <w:color w:val="111111"/>
          <w:sz w:val="28"/>
          <w:sz w:val="28"/>
          <w:szCs w:val="28"/>
          <w:rtl w:val="true"/>
          <w:lang w:bidi="ar-SA"/>
        </w:rPr>
        <w:t>عشرة سنة و ذلك أنه لما نفذ في الحكم و أبصر داود فهمه، و كان اللّه عز و جل جعله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داود جالس مع أحبار بني إسرائيل فذكروا العقل عند داود،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ارتدى العبد برداء أجمل من فضل عقل يرتدي به عبد مؤمن، إن انكسر جبره عقله، و إن صرع نعشه، و إن زلّ‌ عمده، و إن ذل أعزّه، و إن اعوجّ‌ أقامه، و إن عثر رفعه، و إن افتقر أغناه، و إن جاع أشبعه، و إن ظمئ أرواه، و إن حزن فرّحه و إن جمح كبحه، و إن استوحش آنسه، و إن خاف آمنه، و إن غوى أرشده، و إن تكلم صدّقه، و إن كانت سوأة زيّنها، و إن انكشف ستره، و إن أقام بين ظهراني قوم اغتبطوا به، و إن غاب عنهم أسفوا عليه، و إن خطب إليهم و هو صعلوك اعتفروا ذلك منه، و إن شهد شهادة و هو غريب تفرّسوا فيه فأحسنوا به الظن فقبلوها، و إن نطق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و إن سكت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و إن بسط‍‌ يده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إن قبضها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مقتصد، و إن عنف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و إن رفق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 إن أفطر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معذور، و إن صام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فالعقل رأس الإيمان، و وسط‍‌ الإيمان و آخر الإيمان، فبه يصل العبد إلى الجنة، و به يتفاضل أهل الدنيا في دنياهم، و أهل الجنة في درجاتهم، لأن العاقل إذا أخطأ رجع، و إذا أساء </w:t>
      </w:r>
      <w:r>
        <w:rPr>
          <w:rStyle w:val="FootnoteAnchor"/>
          <w:rtl w:val="true"/>
        </w:rPr>
        <w:footnoteReference w:id="948"/>
      </w:r>
      <w:r>
        <w:rPr>
          <w:rFonts w:ascii="Amiri" w:hAnsi="Amiri" w:eastAsia="Amiri" w:cs="Amiri"/>
          <w:color w:val="111111"/>
          <w:sz w:val="28"/>
          <w:sz w:val="28"/>
          <w:szCs w:val="28"/>
          <w:rtl w:val="true"/>
          <w:lang w:bidi="ar-SA"/>
        </w:rPr>
        <w:t>أحسن، و العقل برد صاحبه إلى خير العواقب،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داود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فأين موضع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الدماغ، يكون صاحب العقل رزينا زمّيتا، لا يكون عجولا جهولا، و لا يستخفّه الفرح، و لا يغلبه 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داود من حكمته فاستخلفه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موسى بن عبيدة الرّبذي، عن محمّد بن كعب القرظي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إسحاق، أنا خارجة بن مصعب، عن الحسن بن ذكوان، عن من يخبره عن كعب، و سعيد بن أبي عروبة، عن قتادة عن عبد اللّه بن 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عز و جلن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رسولا إلى قومه حتى وجده أرجحهم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النبيين أرجح عقلا من بعض، و ما استخلف داود سليمان و اختاره على جميع ولده و بني إسرائيل حتى عرف فضل عقله في حداثة سنه، و إنما كان استخلاف الأنبياء قبل محمّد صلى اللّه عليه و سلم نبوة ما خلا محمّدا صلى اللّه عليه و سلم فإنه لا نبي بعده فأعطى اللّه سليمان من العقل ما لو وزن عقله بعقل أهل زمانه لرجحهم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بن رزقويه، نا أحمد بن سندي، نا الحسن بن علي، نا إسماعيل بن عيسى، أنا علي بن عاصم، عن سوار بن عبد اللّه القاضي، حدّثني أبو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كبر داود صلى اللّه عليه و سلم و ظن أنه الموت، أرسل إلى فقهاء بني إسرائيل و خيارهم فاجتمعوا عنده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إلاّ قد احتضرت، فابغوني رجلا منكم ترضونه فأوليه الخلافة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زمانا لا يذكر لهم رجل من بني إسرائيل بخير إلاّ أتوه به، فلا ينصرفون عنه حتى يجدوا فيه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ذلك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داود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هذا الرجل فإني قد احتضرت،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فجعلوا لا يجدون رجلا يرضونه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عليهم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هذا الغلام قد نشأ على أحسن ما ينشأ عليه أحد، و قد عجزنا أن نجد هذا الرجل فلو أتينا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المشيخة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لسليمان و هذا الأمر؟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نجد هذا الرجل و ما علينا أن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في أهله فلم يجدوه، فطلبوه فوجدوه في جدار قاعدا وحده مسندا ظهره إلى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فسلموا، فقعدوا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سليمان لما رأى أحبار بني إسرائيل و فقهاءهم، فجعلوا لا يسألونه عن شيء يعلمه إلاّ أخبرهم به، و إن سألوه عن شيء لا علم لديه رد علمه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القوم بعضهم إلى بعض، فقالوا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ما أرادوا أن يسألوه عنه، و اجتمع رأيهم على أنه صاحبهم، ضحك سليمان فغضبت المشيخة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أتيناه لأعظم أمر في الدنيا و ليس أهل ذاك، ضحك و استهزأ بنا؟ 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 بها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تبغوني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في بني إسرائيل رجلا يصلح للخلافة، فأتينا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داود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لسليمان و ما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نجد الرجل فأتيناه فلم نر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ذهبنا نقوم ضحك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أتاك أحبار بني إسرائيل و فقهاؤهم لأعظم أمر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لذلك بأهل، فضحكت </w:t>
      </w:r>
      <w:r>
        <w:rPr>
          <w:rStyle w:val="FootnoteAnchor"/>
          <w:rtl w:val="true"/>
        </w:rPr>
        <w:footnoteReference w:id="949"/>
      </w:r>
      <w:r>
        <w:rPr>
          <w:rFonts w:ascii="Amiri" w:hAnsi="Amiri" w:eastAsia="Amiri" w:cs="Amiri"/>
          <w:color w:val="111111"/>
          <w:sz w:val="28"/>
          <w:sz w:val="28"/>
          <w:szCs w:val="28"/>
          <w:rtl w:val="true"/>
          <w:lang w:bidi="ar-SA"/>
        </w:rPr>
        <w:t xml:space="preserve">بهم و سخرت منهم‌؟ و اللّه لأعاقبنّك بعقوبة لم أعاقبها أحدا </w:t>
      </w:r>
      <w:r>
        <w:rPr>
          <w:rStyle w:val="FootnoteAnchor"/>
          <w:rtl w:val="true"/>
        </w:rPr>
        <w:footnoteReference w:id="950"/>
      </w:r>
      <w:r>
        <w:rPr>
          <w:rFonts w:ascii="Amiri" w:hAnsi="Amiri" w:eastAsia="Amiri" w:cs="Amiri"/>
          <w:color w:val="111111"/>
          <w:sz w:val="28"/>
          <w:sz w:val="28"/>
          <w:szCs w:val="28"/>
          <w:rtl w:val="true"/>
          <w:lang w:bidi="ar-SA"/>
        </w:rPr>
        <w:t>قبلك،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آتيكم بعذر؟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تأتيني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هؤلاء القوم فسألوني عن أشياء ما علمت منها أخبرتهم </w:t>
      </w:r>
      <w:r>
        <w:rPr>
          <w:rStyle w:val="FootnoteAnchor"/>
          <w:rtl w:val="true"/>
        </w:rPr>
        <w:footnoteReference w:id="951"/>
      </w:r>
      <w:r>
        <w:rPr>
          <w:rFonts w:ascii="Amiri" w:hAnsi="Amiri" w:eastAsia="Amiri" w:cs="Amiri"/>
          <w:color w:val="111111"/>
          <w:sz w:val="28"/>
          <w:sz w:val="28"/>
          <w:szCs w:val="28"/>
          <w:rtl w:val="true"/>
          <w:lang w:bidi="ar-SA"/>
        </w:rPr>
        <w:t>،و ما لم أعلم رددت علمه إلى اللّه، فإنهم حولي إذ سمعت كلاما من خلفي فالتفت إلى الحائط‍‌ إذا أنا بدودة و إذا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 من قوم يسألون سليمان، و قد فرغ اللّه من أمره، فما ملكت نفسي أن ضحكت فرحا لما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لسليمان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فخرجوا و نزل الوحي 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أعرض على سليمان فقد ولاّه اللّه الأمر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زيد، و أبو المحاسن مسعود ابنا علي بن منصور بن علي بن منصور، أنا </w:t>
      </w:r>
      <w:r>
        <w:rPr>
          <w:rStyle w:val="FootnoteAnchor"/>
          <w:rtl w:val="true"/>
        </w:rPr>
        <w:footnoteReference w:id="952"/>
      </w:r>
      <w:r>
        <w:rPr>
          <w:rFonts w:ascii="Amiri" w:hAnsi="Amiri" w:eastAsia="Amiri" w:cs="Amiri"/>
          <w:color w:val="111111"/>
          <w:sz w:val="28"/>
          <w:sz w:val="28"/>
          <w:szCs w:val="28"/>
          <w:rtl w:val="true"/>
          <w:lang w:bidi="ar-SA"/>
        </w:rPr>
        <w:t xml:space="preserve">الراوندي الرازيان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الحسين بن أحمد بن الهيثم المقوّمي </w:t>
      </w:r>
      <w:r>
        <w:rPr>
          <w:rStyle w:val="FootnoteAnchor"/>
          <w:rtl w:val="true"/>
        </w:rPr>
        <w:footnoteReference w:id="953"/>
      </w:r>
      <w:r>
        <w:rPr>
          <w:rFonts w:ascii="Amiri" w:hAnsi="Amiri" w:eastAsia="Amiri" w:cs="Amiri"/>
          <w:color w:val="111111"/>
          <w:sz w:val="28"/>
          <w:sz w:val="28"/>
          <w:szCs w:val="28"/>
          <w:rtl w:val="true"/>
          <w:lang w:bidi="ar-SA"/>
        </w:rPr>
        <w:t xml:space="preserve">القزويني بالريّ‌، أنا قاضي القضاة أبو الحسن عبد الجبار بن أحمد، أنا أحمد بن الحسن بن أيوب بن هارون النقاش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عمرو بن عبد الخالق، نا أحمد بن مالك، نا عمرو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كن لسليمان كما كنت لي، فأوحى اللّه إليه أن قل لسليمان أن يكون لي كما كنت لي، أكون له كما كنت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أحمد بن علي بن فراس، نا علي بن عبد العزيز البغوي، نا أبو عبيد القاسم بن سلاّم، نا علي بن ثابت، عن جعفر بن برقان، عن صالح بن مسمار،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نبي اللّه داود أوحى اللّه إلى سليمان أن سلني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تجعل قلبي يخشاك كما كان قلب أبي، و أن تجعل قلبي يحبك كما كان قلب أبي،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عبدي أسأله حاجته، فكانت حاجته أن أجعل قلبه يخشاني، و أن أجعل قلبه يحبني، لأهبن له ملكا لا ينبغي لأحد من بعده قال اللّه عز و جل فَسَخَّرْنٰا لَهُ‌ الرِّيحَ‌ تَجْرِي بِأَمْرِهِ‌ رُخٰاءً حَيْثُ‌ أَصٰابَ‌، وَ الشَّيٰاطِينَ‌ كُلَّ‌ بَنّٰاءٍ وَ غَوّٰاصٍ‌، وَ آخَرِينَ‌ مُقَرَّنِينَ‌ فِي الْأَصْفٰادِ، هٰذٰا عَطٰاؤُنٰا فَامْنُنْ‌ أَوْ أَمْسِكْ‌ بِغَيْرِ حِسٰابٍ‌ </w:t>
      </w:r>
      <w:r>
        <w:rPr>
          <w:rStyle w:val="FootnoteAnchor"/>
          <w:rtl w:val="true"/>
        </w:rPr>
        <w:footnoteReference w:id="954"/>
      </w:r>
      <w:r>
        <w:rPr>
          <w:rFonts w:ascii="Amiri" w:hAnsi="Amiri" w:eastAsia="Amiri" w:cs="Amiri"/>
          <w:color w:val="111111"/>
          <w:sz w:val="28"/>
          <w:sz w:val="28"/>
          <w:szCs w:val="28"/>
          <w:rtl w:val="true"/>
          <w:lang w:bidi="ar-SA"/>
        </w:rPr>
        <w:t>قال فأعطاه اللّه ما أعطاه في الآخرة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أبو الحسن بركات بن عبد العزيز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الخطيب، أنا محمّد بن أحمد بن رزقويه، نا أحمد بن سندي، نا الحسن بن علي القطان، نا إسماعيل بن عيسى، أنا إسحاق بن بشر، أنا سعيد بن أبي عروبة، عن قتادة، عن الحسن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w:t>
      </w:r>
      <w:r>
        <w:rPr>
          <w:rStyle w:val="FootnoteAnchor"/>
          <w:rtl w:val="true"/>
        </w:rPr>
        <w:footnoteReference w:id="955"/>
      </w:r>
      <w:r>
        <w:rPr>
          <w:rFonts w:ascii="Amiri" w:hAnsi="Amiri" w:eastAsia="Amiri" w:cs="Amiri"/>
          <w:color w:val="111111"/>
          <w:sz w:val="28"/>
          <w:sz w:val="28"/>
          <w:szCs w:val="28"/>
          <w:rtl w:val="true"/>
          <w:lang w:bidi="ar-SA"/>
        </w:rPr>
        <w:t xml:space="preserve">يعني التوراة، و الزّبور، و الفقه في الدين، و فصل القضاء، و علم كلام الطير، و الدوابّ‌ وَ قٰالاَ الْحَمْدُ لِلّٰهِ‌ الَّذِي فَضَّلَنٰا عَلىٰ‌ كَثِيرٍ مِنْ‌ عِبٰادِهِ‌ الْمُؤْمِنِينَ‌ </w:t>
      </w:r>
      <w:r>
        <w:rPr>
          <w:rStyle w:val="FootnoteAnchor"/>
          <w:rtl w:val="true"/>
        </w:rPr>
        <w:footnoteReference w:id="956"/>
      </w:r>
      <w:r>
        <w:rPr>
          <w:rFonts w:ascii="Amiri" w:hAnsi="Amiri" w:eastAsia="Amiri" w:cs="Amiri"/>
          <w:color w:val="111111"/>
          <w:sz w:val="28"/>
          <w:sz w:val="28"/>
          <w:szCs w:val="28"/>
          <w:rtl w:val="true"/>
          <w:lang w:bidi="ar-SA"/>
        </w:rPr>
        <w:t>يعني بالتفضيل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مع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بن منبّه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سليمان عليه السلام و هو ابن اثنتي عشرة سنة، و داود حي، و أحدث اللّه له النبوة بعد داود، و أعطاه اللّه ما لم يعط‍‌ أحدا من الأنبياء، و كان اللّه سخّر له الجنّ‌ و الإنس و الريح و الطير، و كان رجلا وضيئا أبيض، جسيما، كبير العينين يلبس البياض</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الفضل المطهّر بن عبد الواحد بن محمّد البزاني </w:t>
      </w:r>
      <w:r>
        <w:rPr>
          <w:rStyle w:val="FootnoteAnchor"/>
          <w:rtl w:val="true"/>
        </w:rPr>
        <w:footnoteReference w:id="957"/>
      </w:r>
      <w:r>
        <w:rPr>
          <w:rFonts w:ascii="Amiri" w:hAnsi="Amiri" w:eastAsia="Amiri" w:cs="Amiri"/>
          <w:color w:val="111111"/>
          <w:sz w:val="28"/>
          <w:sz w:val="28"/>
          <w:szCs w:val="28"/>
          <w:rtl w:val="true"/>
          <w:lang w:bidi="ar-SA"/>
        </w:rPr>
        <w:t xml:space="preserve">،أنا أبو عمر عبد اللّه بن محمّد بن أحمد بن عبد الوهاب السّلمي، أنا أبو محمّد عبد اللّه بن محمّد بن عبد الزهري، نا عمي عبد الرّحمن و لقبه رستة </w:t>
      </w:r>
      <w:r>
        <w:rPr>
          <w:rStyle w:val="FootnoteAnchor"/>
          <w:rtl w:val="true"/>
        </w:rPr>
        <w:footnoteReference w:id="958"/>
      </w:r>
      <w:r>
        <w:rPr>
          <w:rFonts w:ascii="Amiri" w:hAnsi="Amiri" w:eastAsia="Amiri" w:cs="Amiri"/>
          <w:color w:val="111111"/>
          <w:sz w:val="28"/>
          <w:sz w:val="28"/>
          <w:szCs w:val="28"/>
          <w:rtl w:val="true"/>
          <w:lang w:bidi="ar-SA"/>
        </w:rPr>
        <w:t>،نا ابن أبي عدي، عن عوف، عن الحسن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بلغني أن سليمان عرضت عليه الخيل فشغله النظر إليها حتى فاتته صلاة العصر، و توارت بالحجاب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 الخيل غضبا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 اللّه أسرع منها، الريح سخّرها له تجري بأمره رخاء حيث شاء، فكان يغدو بالشام و يقيل بأرض فريدان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بفريدان و يمسي بكابل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عمي، نا عبد الرّحمن بن مهدي، نا إسرائيل، عن سعيد بن مسروق،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التي شغلت سليمان ألف فرس فعقرها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أنا أبو الحسن بن رزقويه، أنا أحمد بن سندي، نا الحسن بن علي القطان، نا إسماعيل بن عيسى، أنا إسحاق بن بشر، أنا شيخ من ولد محارب بن دثار يقال له عبد الرحيم بن عبيد اللّه، عن وهب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خيلا بلقا لها أجنحة تطير بها و إنها ترد ماء كذا و كذا من جزيرة بحر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بها؟ قالت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فهيئوا لي سلاسل و لجما، ثم انطلقوا إلى العين التي تردها </w:t>
      </w:r>
      <w:r>
        <w:rPr>
          <w:rStyle w:val="FootnoteAnchor"/>
          <w:rtl w:val="true"/>
        </w:rPr>
        <w:footnoteReference w:id="959"/>
      </w:r>
      <w:r>
        <w:rPr>
          <w:rFonts w:ascii="Amiri" w:hAnsi="Amiri" w:eastAsia="Amiri" w:cs="Amiri"/>
          <w:color w:val="111111"/>
          <w:sz w:val="28"/>
          <w:sz w:val="28"/>
          <w:szCs w:val="28"/>
          <w:rtl w:val="true"/>
          <w:lang w:bidi="ar-SA"/>
        </w:rPr>
        <w:t>،فنزحوا ماءها، و سدّوا عيونها، و صبّوا فيها الخمر، فجاءت الخيل واردة فشمت فأصابت ريح الخمر، فتخبطتها بقوائمها، و لم تشرب، ثم صدرت، ثم عادت الغد، فشمت الخمر فخبطتها و لم تشرب منها، ثم صدرت عنها، فلما أجهدها العطش جاءت فاقتحمت فيها فشربت فسكرت، فذهبت تنهض فلم تقدر عليه، فجاءت الشياطين حتى وضعت عليها اللحم و السلاسل ثم قعدت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أفاقت و طارت و عليه اللجم و قد استوت عليها الشياطين، فلم تزل ترفق بها الشياطين و تعالجها حتى هبطت الخيل إلى القرار، فلم يزالوا بها حتى جاءوا بها سليمان فربطها و وكل بها من يسوسها حتى استأنست و أذعنت، فكان سليمان قد أعجب بها فعرضها ذات يوم فنظر إليها حَتّٰى تَوٰارَتْ‌ بِالْحِجٰابِ‌ </w:t>
      </w:r>
      <w:r>
        <w:rPr>
          <w:rStyle w:val="FootnoteAnchor"/>
          <w:rtl w:val="true"/>
        </w:rPr>
        <w:footnoteReference w:id="960"/>
      </w:r>
      <w:r>
        <w:rPr>
          <w:rFonts w:ascii="Amiri" w:hAnsi="Amiri" w:eastAsia="Amiri" w:cs="Amiri"/>
          <w:color w:val="111111"/>
          <w:sz w:val="28"/>
          <w:sz w:val="28"/>
          <w:szCs w:val="28"/>
          <w:rtl w:val="true"/>
          <w:lang w:bidi="ar-SA"/>
        </w:rPr>
        <w:t>و غفل عن صلاة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حُبَّ‌ الْخَيْرِ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الخيل عَنْ‌ ذِكْرِ رَبِّي حَتّٰى تَوٰارَتْ‌ بِالْحِجٰابِ‌ رُدُّوهٰا عَلَيَّ‌ </w:t>
      </w:r>
      <w:r>
        <w:rPr>
          <w:rStyle w:val="FootnoteAnchor"/>
          <w:rtl w:val="true"/>
        </w:rPr>
        <w:footnoteReference w:id="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فمسح سوقها و أعناقها بالسيف، فلم يدع لها نسلا، فاللّه أعلم أي ذلك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عقرها و لكن مسح يده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سعيد،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كان أعطى لسليمان ما لم يعط‍‌ أحدا من الملك و السلطان و كانت عجائب تكون في زمانه، و كان اللّه سخر له الشياطين من يغوصون له، و يعملون عملا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دون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Style w:val="FootnoteAnchor"/>
          <w:rtl w:val="true"/>
        </w:rPr>
        <w:footnoteReference w:id="963"/>
      </w:r>
      <w:r>
        <w:rPr>
          <w:rFonts w:ascii="Amiri" w:hAnsi="Amiri" w:eastAsia="Amiri" w:cs="Amiri"/>
          <w:color w:val="111111"/>
          <w:sz w:val="28"/>
          <w:sz w:val="28"/>
          <w:szCs w:val="28"/>
          <w:rtl w:val="true"/>
          <w:lang w:bidi="ar-SA"/>
        </w:rPr>
        <w:t xml:space="preserve">قال يَعْمَلُونَ‌ لَهُ‌ مٰا يَشٰاءُ مِنْ‌ مَحٰارِيبَ‌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تَمٰاثِيلَ‌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ما كانوا يزخرفون له البيوت و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فيمثلون بالشجر و ما أشبهه من نحو النقش في الحيطان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جِفٰانٍ‌ كَالْجَوٰابِ‌ </w:t>
      </w:r>
      <w:r>
        <w:rPr>
          <w:rStyle w:val="FootnoteAnchor"/>
          <w:rtl w:val="true"/>
        </w:rPr>
        <w:footnoteReference w:id="966"/>
      </w:r>
      <w:r>
        <w:rPr>
          <w:rFonts w:ascii="Amiri" w:hAnsi="Amiri" w:eastAsia="Amiri" w:cs="Amiri"/>
          <w:color w:val="111111"/>
          <w:sz w:val="28"/>
          <w:sz w:val="28"/>
          <w:szCs w:val="28"/>
          <w:rtl w:val="true"/>
          <w:lang w:bidi="ar-SA"/>
        </w:rPr>
        <w:t>يعني القصاع العظام، يجتمع على القصعة الخمس مائة و الثلاثمائة مثل الجوبة العظيمة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قُدُورٍ رٰاسِيٰاتٍ‌ </w:t>
      </w:r>
      <w:r>
        <w:rPr>
          <w:rStyle w:val="FootnoteAnchor"/>
          <w:rtl w:val="true"/>
        </w:rPr>
        <w:footnoteReference w:id="967"/>
      </w:r>
      <w:r>
        <w:rPr>
          <w:rFonts w:ascii="Amiri" w:hAnsi="Amiri" w:eastAsia="Amiri" w:cs="Amiri"/>
          <w:color w:val="111111"/>
          <w:sz w:val="28"/>
          <w:sz w:val="28"/>
          <w:szCs w:val="28"/>
          <w:rtl w:val="true"/>
          <w:lang w:bidi="ar-SA"/>
        </w:rPr>
        <w:t>يعني به القدور العظام مثل الحياض لا يستلها أحد، أثافيها منها راسية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لِدٰاوُدَ سُلَيْمٰانَ‌ نِعْمَ‌ الْعَبْدُ إِنَّهُ‌ أَوّٰابٌ‌ </w:t>
      </w:r>
      <w:r>
        <w:rPr>
          <w:rStyle w:val="FootnoteAnchor"/>
          <w:rtl w:val="true"/>
        </w:rPr>
        <w:footnoteReference w:id="968"/>
      </w:r>
      <w:r>
        <w:rPr>
          <w:rFonts w:ascii="Amiri" w:hAnsi="Amiri" w:eastAsia="Amiri" w:cs="Amiri"/>
          <w:color w:val="111111"/>
          <w:sz w:val="28"/>
          <w:sz w:val="28"/>
          <w:szCs w:val="28"/>
          <w:rtl w:val="true"/>
          <w:lang w:bidi="ar-SA"/>
        </w:rPr>
        <w:t>يعني مطيعا إِذْ عُرِضَ‌ عَلَيْهِ‌ بِالْعَشِيِّ‌ الصّٰافِنٰاتُ‌ الْجِيٰادُ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حُبَّ‌ الْخَيْرِ عَنْ‌ ذِكْرِ رَبِّي </w:t>
      </w:r>
      <w:r>
        <w:rPr>
          <w:rStyle w:val="FootnoteAnchor"/>
          <w:rtl w:val="true"/>
        </w:rPr>
        <w:footnoteReference w:id="969"/>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خيل بلق جياد، و كانت أحبّ‌ الخيل إليه البلق فعرضت عليه، فجعل ينظر إليها حَتّٰى 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 عن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الحسن بن عمارة، و مقاتل، عن أبي إسحاق السّبيعي، عن الحارث،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غفل عنها نبي اللّه صلى اللّه عليه و سلم سليمان بن داود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العصر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w:t>
      </w:r>
      <w:r>
        <w:rPr>
          <w:rStyle w:val="FootnoteAnchor"/>
          <w:rtl w:val="true"/>
        </w:rPr>
        <w:footnoteReference w:id="970"/>
      </w:r>
      <w:r>
        <w:rPr>
          <w:rFonts w:ascii="Amiri" w:hAnsi="Amiri" w:eastAsia="Amiri" w:cs="Amiri"/>
          <w:color w:val="111111"/>
          <w:sz w:val="28"/>
          <w:sz w:val="28"/>
          <w:szCs w:val="28"/>
          <w:rtl w:val="true"/>
          <w:lang w:bidi="ar-SA"/>
        </w:rPr>
        <w:t>بعد ما عرضت عليه و فاتته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حُبَّ‌ الْخَيْرِ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النظر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 الْأَعْنٰاقِ‌ </w:t>
      </w:r>
      <w:r>
        <w:rPr>
          <w:rStyle w:val="FootnoteAnchor"/>
          <w:rtl w:val="true"/>
        </w:rPr>
        <w:footnoteReference w:id="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سوقها و أعناقها بالسيف أسفا على ما فاته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فوت صلاة العصر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أحمد بن عبد اللّه، نا سليمان بن أحمد، نا عبد اللّه بن محمّد بن سعيد بن أبي مريم، نا محمّد بن يوسف الفريابي، نا إسرائيل، عن سعيد بن مسروق،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التي شغلت سليمان عشرين ألفا فعقرها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و أبو الحسن الدلال،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973"/>
      </w:r>
      <w:r>
        <w:rPr>
          <w:rFonts w:ascii="Amiri" w:hAnsi="Amiri" w:eastAsia="Amiri" w:cs="Amiri"/>
          <w:color w:val="111111"/>
          <w:sz w:val="28"/>
          <w:sz w:val="28"/>
          <w:szCs w:val="28"/>
          <w:rtl w:val="true"/>
          <w:lang w:bidi="ar-SA"/>
        </w:rPr>
        <w:t>،أنا أحمد بن سندي، نا الحسن بن علي، نا إسماعيل بن عيسى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ابن به عاهة قد كسرته الرياح، و لم يقل شق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به سليمان و لم يكن له ولد ذكر، قال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عليه الموت و آفات الأرض، فطلب له الرضاع، فجاءت الإنس، فطلبوا الرضاع فأبى، و جاءت الجن فطلبوه فأبى، و جاءت السحاب فطلبت، فقال كيف ترضعيه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 بين السماء و الأرض و أربيه بماء المزن </w:t>
      </w:r>
      <w:r>
        <w:rPr>
          <w:rStyle w:val="FootnoteAnchor"/>
          <w:rtl w:val="true"/>
        </w:rPr>
        <w:footnoteReference w:id="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مع السحاب في كفالة هذا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فمهدوا لابن سليمان على السحاب، ثم صار السحاب من فوقه كهيئة القبة، و جعل معه وصيفة تناغيه، ثم أمر الريح أن تحمله فحملته، فكانت السحاب تنحدر به كل يوم مرتين غدوّة و عشية إلى أمه ترضعه و تغسله و تطيبه، ثم تضعه في السحاب فتحمله الريح بين السماء و الأرض، فكانت إذا حنّت إليه أو أراده سليمان تكلما أو أحدهما، فتحمل الريح كلامهما إلى السحاب فتنقض السحاب به إليهما حتى ينظرا إليه، ثم يأمر سليمان عليه السلام برده إلى موضعه، و إنما فعل ذلك شفقة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ملك الموت بقبض روحه، فقبضه ثم قال للسحاب أرسليه فإنك تكفّلت به و هو حي، فأرسلته فوقع على كرسيه ميتا، فذلكت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وَ أَلْقَيْنٰا عَلىٰ‌ كُرْسِيِّهِ‌ جَسَداً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بن السبط‍‌، أنا أبي أبو سعد، أنا أحمد بن إبراهيم بن فراس، أنا محمّد بن إبراهيم الدّيبلي </w:t>
      </w:r>
      <w:r>
        <w:rPr>
          <w:rStyle w:val="FootnoteAnchor"/>
          <w:rtl w:val="true"/>
        </w:rPr>
        <w:footnoteReference w:id="977"/>
      </w:r>
      <w:r>
        <w:rPr>
          <w:rFonts w:ascii="Amiri" w:hAnsi="Amiri" w:eastAsia="Amiri" w:cs="Amiri"/>
          <w:color w:val="111111"/>
          <w:sz w:val="28"/>
          <w:sz w:val="28"/>
          <w:szCs w:val="28"/>
          <w:rtl w:val="true"/>
          <w:lang w:bidi="ar-SA"/>
        </w:rPr>
        <w:t>،نا أبو عبيد اللّه المخزومي، أنا سفيان،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الجن لئن ولد لسليمان ذكر لنلقين منه مثل ما لقينا من أبيه، فتعالوا حتى نرصد أرحام نسائه حتى لا 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غلام فلم يأمن عليه الإنس و لا الجن فاسترضعه في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في السنة كذا و كذا، و في الشهر كذا و كذا، و في الجمعة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إلاّ و قد وضع على كرسيّه و قد مات، فذلك قوله تعالى وَ أَلْقَيْنٰا عَلىٰ‌ كُرْسِيِّهِ‌ جَسَداً ثُمَّ‌ أَنٰابَ‌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الذي كان أخذ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الخطيب، أنا ابن رزقويه، أنا أحمد، نا الحسن، 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أَلْقَيْنٰا عَلىٰ‌ كُرْسِيِّهِ‌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صخرا </w:t>
      </w:r>
      <w:r>
        <w:rPr>
          <w:rStyle w:val="FootnoteAnchor"/>
          <w:rtl w:val="true"/>
        </w:rPr>
        <w:footnoteReference w:id="978"/>
      </w:r>
      <w:r>
        <w:rPr>
          <w:rFonts w:ascii="Amiri" w:hAnsi="Amiri" w:eastAsia="Amiri" w:cs="Amiri"/>
          <w:color w:val="111111"/>
          <w:sz w:val="28"/>
          <w:sz w:val="28"/>
          <w:szCs w:val="28"/>
          <w:rtl w:val="true"/>
          <w:lang w:bidi="ar-SA"/>
        </w:rPr>
        <w:t>المارد حين غلب على ملكه، و جلس على كرسي سليمان أربعين يوما، فاللّه أعلم أي ذلك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ابتلي سليمان بذهاب ملكه للصنم الذي صوّر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رجلا غزّاء يغزو البر و البحر، فسمع بملك في جزيرة من جزائر البحر يقال لها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صدنور، بها ملك عظيم لم يكن للناس إليه سبيل لمكانه من البحر، و كان اللّه عز و جل أعطى سليمان في ملكه سلطانا لا يمتنع منه شيء في بر و لا بحر، إنما يركب الريح فيخرج به حيث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سليمان الريح و جنوده من الجن و الإنس حتى نزل تلك الجزيرة، فقتل ملكها و سبا من فيها، و أصاب جارية لم ير مثلها حسنا و جمالا، و كانت ابنة ذلك الملك، فاصطفاها لنفسه، فكان يجد بها ما لا يجد بأحد، و كان يؤثرها على جميع نسائه، فلما رأى ذلك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لأنتهزنّ‌ فرصتي من سليمان بهذه المرأة، فدسّ‌ر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لها صخرا </w:t>
      </w:r>
      <w:r>
        <w:rPr>
          <w:rStyle w:val="FootnoteAnchor"/>
          <w:rtl w:val="true"/>
        </w:rPr>
        <w:footnoteReference w:id="979"/>
      </w:r>
      <w:r>
        <w:rPr>
          <w:rFonts w:ascii="Amiri" w:hAnsi="Amiri" w:eastAsia="Amiri" w:cs="Amiri"/>
          <w:color w:val="111111"/>
          <w:sz w:val="28"/>
          <w:sz w:val="28"/>
          <w:szCs w:val="28"/>
          <w:rtl w:val="true"/>
          <w:lang w:bidi="ar-SA"/>
        </w:rPr>
        <w:t>المارد، فأتاها في صورة حاضنها إلى الباب، ثم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لفلانة إن حاضنك فلان بالباب، فأرسلت إلى سليمان و سألته أن يأذن له عليها فأذن له، فدخل عليها و هي لا تشك إلاّ أنه أخوها من الرضاعة فبكت و بكا،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من سليمان بما صنع بأبيك و أهل بيتك، فصرت مملوكة بعد أن كنت ملكة بنت ملك،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تشتاقين إلى أبيك‌؟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و قد سلى الحزن عليّ‌ جسمي </w:t>
      </w:r>
      <w:r>
        <w:rPr>
          <w:rStyle w:val="FootnoteAnchor"/>
          <w:rtl w:val="true"/>
        </w:rPr>
        <w:footnoteReference w:id="980"/>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سأرشدك إلى أمر يكون لك فيه فرح، و يسلّ‌ عنك حزنك، إذا دخل سليمان عليك فلا تكلميه إلاّ نزرا، و لا تنظري إليه إلاّ شزرا،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ما تريدين‌؟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تأمر بعض الشياطين فيصوروا لي أبي في داري التي أنا فيها، فأراه بكرة و عشية، فيذهب عني حزني، و يسلى عني بعض ما أجد،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سليمان فعلت ما أمرها الشيطان،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أبي، و أذكر ملكه، و ما أصابه فيحزنني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أبدلك اللّه ملكا و سلطانا أعظم من ملكه و سلطانه، و هداك إلى دينه فهو أعظم من ذلك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كذلك و لكن إذا ذكرته أصابني ما ترى، فإن رأيت أن تأمر بعض الشياطين فيصوروا لي صورة أبي في داري التي أنا فيها فأراه بكرة و عشية رجوت أن يذهب عني حزني و يسلى عني بعض ما أجد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سليمان صخرا المارد، فمثّل لها أباها في هيئته في ناحية دارها حتى لا تنكر منه شيئا، فمثّل لها حتى نظرت إلى أبيها في ناحية دارها لا تنكر في نفسها شيئا إلاّ أنه لا روح فيه، فعمدت إليه، فزيّنته و ألبسته، حتى تركته كهيئة أبيها و لباسه، فإذا خرج سليمان من دارها تغدو عليه كل غدوة مع جواريها، فتطيّبه و تسجد له و يسجدون جواريها و تروح بمثله، و سليمان لا علم له بشيء من ذلك، و أتاها الشيطان من حيث لا يعلم سليمان حتى أتى لذلك أربعون يوما، و بلغ ذلك الناس، و بلغ آصف بن برخيا، و كان صديقا،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ما بلغنا؟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لنا أن نعلم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ذلك،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قد كبرت و دق عظمي، و نفد عمري، و قد أحببت أن أقوم مقاما قبل أن أموت، أذكر فيه من مضى من أنبياء اللّه عز و جل، و أثني عليه بعلمي فيهم، و أعلم الناس بعض ما يجهلون من كثير من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سليمان فقام فيهم خطيبا، فذكر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مضى من أنبياء اللّه عز و جل و أثنى على كل نبيّ‌ بما فيه، و ذكر ما فضلهم اللّه به، حتى انتهى إلى سليمان، فذكر فضله و ما أعطاه اللّه في حداثة سنه و صغره، و ما كان أعطي في حياة أبيه داود من الفضل، ثم سكت، فامتلأ سليمان غيظا، فلما دخل أرسل سليمان إليه فدعاه فأتاه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آصف ذكرت من مضى من أنبياء اللّه فأثنيت عليهم، بما كانوا في زمانهم كلها فلما ذكرتني جعلت تثني عليّ‌ بخير في صغري، و سكتّ‌ عما سوى ذلك من أمري في كبري، فما هذا الذي أحدثت من أمري في 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أن غير اللّه يعبد في دارك منذ أربعين يوما في هوى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عرفت،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إلاّ عن شيء بلغك، ثم رجع إلى داره فكسر ذلك الصنم، و عاقب تلك المرأة و ولائدها، ثم أمر بثياب الطهر فأتي بها لا يغز لها إلاّ الأبكار و لا ينسجها إلاّ الأبكار، و لم تمسها امرأة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ثم خرج إلى فلاة من الأرض، ففرش له الرماد ثم أقبل دائما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على ذلك الرماد يتمعّك في ذلك الرماد في ثيابه متذللا متضرعا، يبكي و يستغفر مما كان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هذا بلاؤك عند آل داود أن يعبدوا غيرك، و أن يقروا في دارهم و أهليهم عبادة غيرك، فلم يزل كذلك يومه حتى أمسى، ثم رجع، و كانت له جارية سماها الأمينة، فكان إذا أتى الخلاء أو أراد إتيان امرأة وضع خاتمه عندها، و كان لا يمس خاتمه، إلاّ و هو طاهر، و كان اللّه جعل ملكه في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و أبو الحسن الدّلاّل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أحمد بن رزقويه، أنا أحمد بن سندي، نا الحسن بن إسماعيل، نا إسماعيل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الياس،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 سليمان عليه السلام كان أتى به من السماء، له أربع نواحي، في ناحية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محمّد عبده و رسوله،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اللّه، و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إلهي لا شريك لك، و كان له نور يتلألأ، إذا تختم به اجتمع إليه الجن و الإنس و الطير و الريح و الشياطين و السحاب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يوما يريد الوضوء فدفع الخاتم إليها، و جاء صخر المارد حتى سبق سليمان فدخل المتوضّأ، فقام خلف الباب فدخل سليمان لحاجته، و خرج الشيطان على </w:t>
      </w:r>
    </w:p>
    <w:p>
      <w:pPr>
        <w:pStyle w:val="BookText"/>
        <w:rPr/>
      </w:pPr>
      <w:r>
        <w:rPr>
          <w:rFonts w:ascii="Amiri" w:hAnsi="Amiri" w:eastAsia="Amiri" w:cs="Amiri"/>
          <w:color w:val="111111"/>
          <w:sz w:val="28"/>
          <w:sz w:val="28"/>
          <w:szCs w:val="28"/>
          <w:rtl w:val="true"/>
          <w:lang w:bidi="ar-SA"/>
        </w:rPr>
        <w:t>صورة سليمان ينفض لحيته من الوضوء، لا ينكر من سليمان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يا أمينة، فناولته إياه و لا تحسب إلاّ أنه سليمان، فجعله في يده، ثم خرج حتى جلس على سرير سليمان، و عكفت عليه الطير و الجن و الإنس، و خرج سليمان فقال للأمينة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داود، و قد تغيّر عن حاله، و ذهب عنه بهاؤه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سليمان قد أخذ خاتمه و هو جالس على سريره في ملكه، فعرف سليمان أن خطيئته قد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علي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المعمر المبارك بن أحمد عنه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جعفر محمّد بن محمّد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عبد اللّه، أنا أبو العباس أحمد بن إبراهيم بن علي الكندي، نا أبو بكر محمّد بن جعفر بن سهل، نا إبراهيم بن الجنيد، نا عبد المنعم بن إدريس،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جزيرة من جزائر البحر ملك عظيم السلطان، فبعث إليه سليمان يدعوه إلى ما قبله، فأبى عليه لعظم سلطانه، فبعث إليه بالريح، فنسفته و ملكه و جميع ما قبله حتى وضعته بن يديه، فكان لذلك الملك ابنة تدعى أبرهة، فأعجب سليمان بها فعرض عليها الإسلام فكرهت، فخوّفها بالقتل، فأصرّت فخوّفها بقتل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قتلت نفسي، فخاف سليمان أن يكرهها فتقتل نفسها و أحبها حبا شديدا، و هي يومئذ على دينها و تركها، فلما غلبته تزوجها، و كانت تعتكف على صنم من ياقوت، و كان الصنم الفيء الذي نسفته الريح، فسألته سليمان فوهبه لها، و كان لا يصبر عنها، و كان يرفق بها و يتوددها رجاء أن تسلم، فظل معها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وثبت عليه فاعتنقته،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بحياتي و بحبي و بحقي إلاّ ما جزرت لإلهي،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يحلّ‌ لي و ما زيارتي إياك و أنت معتكفة على الشرك إلاّ رجاء أن تسلمي،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تجزر لصنمي لأقتلنّ‌ نفسي، و كان ذلك من تعليم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سليمان قولها خافها على نفسها و خدعها،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جزرت لصنمك على رءوس الناس خلعت ملكي، و انخلعت من ديني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حلفت بإلهي لئن لم تفعل لأقتلن نفسي، فابرر يميني فدعا سليمان بجرادة و سكين فذبحها، فساعة قطع رأسها أنكر نفسه و أنكرته </w:t>
      </w:r>
    </w:p>
    <w:p>
      <w:pPr>
        <w:pStyle w:val="BookText"/>
        <w:rPr/>
      </w:pPr>
      <w:r>
        <w:rPr>
          <w:rFonts w:ascii="Amiri" w:hAnsi="Amiri" w:eastAsia="Amiri" w:cs="Amiri"/>
          <w:color w:val="111111"/>
          <w:sz w:val="28"/>
          <w:sz w:val="28"/>
          <w:szCs w:val="28"/>
          <w:rtl w:val="true"/>
          <w:lang w:bidi="ar-SA"/>
        </w:rPr>
        <w:t xml:space="preserve">هي، و انقشعت عنه هيبة الملك و السلطان، ثم خرج من عندها فوجد ما له من الشياطين قعودا على منبره، و كان قبل ذلك لا يرام، و وجد على كرسيه أشبه الناس صورة به، فيقال إن ذلك معنى قول اللّه عز و جل وَ أَلْقَيْنٰا عَلىٰ‌ كُرْسِيِّهِ‌ جَسَداً ثُمَّ‌ أَنٰابَ‌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خادم له من الجن فاستلّ‌ خاتمه من إصبعه فأبق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الجن قبل ذلك لا يرومونه، فلما أخذ الجني الخاتم و كان عفريتا ماردا ذا رأي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خاتم سليمان و لا وصلت إليه إلاّ بذنب بينه و بين اللّه، و ما آمن أن يرد اللّه ملكه فلأطرحن هذا الخاتم مطرحا لا يقدر عليه أبدا، ثم انطلق سريعا حتى ألقاه في اللجة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اللّه إلى سليمان لمن ذبحت الجرادة التي قربتها لامرأتك‌؟ فإن كنت ذبحتها لي فقد صغّرت أمري، و ما سبقك إلى ذلك أحد، و قد علمت أنه لا يذبح إلاّ ذات رغاء أو خوار أو ثغاء، و إن كنت قد ذبحتها لصنم امرأتك فلأقلبك من العزة بي، أ ما كفاك أنك تزوجتها و هي مشركة فلم أعاتبك فيها، فلما فرغ إليه من القول شذّ من أهله مرعوبا أربعين ليلة، يعير </w:t>
      </w:r>
      <w:r>
        <w:rPr>
          <w:rStyle w:val="FootnoteAnchor"/>
          <w:rtl w:val="true"/>
        </w:rPr>
        <w:footnoteReference w:id="982"/>
      </w:r>
      <w:r>
        <w:rPr>
          <w:rFonts w:ascii="Amiri" w:hAnsi="Amiri" w:eastAsia="Amiri" w:cs="Amiri"/>
          <w:color w:val="111111"/>
          <w:sz w:val="28"/>
          <w:sz w:val="28"/>
          <w:szCs w:val="28"/>
          <w:rtl w:val="true"/>
          <w:lang w:bidi="ar-SA"/>
        </w:rPr>
        <w:t>كما تعير الدابة، يبكي على نفسه، و يعدد على خطيئته، و 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 امرأته بالذي أصابه في سببها أحزنها ذلك و أبكاها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رجاء أن يرد اللّه إليه ملكه، فلما مضت لسليمان أربعون ليلة تاب اللّه عليه، و غفر له، و انصرف و قد أجهده الجوع، فمرّ بساحل من </w:t>
      </w:r>
      <w:r>
        <w:rPr>
          <w:rStyle w:val="FootnoteAnchor"/>
          <w:rtl w:val="true"/>
        </w:rPr>
        <w:footnoteReference w:id="983"/>
      </w:r>
      <w:r>
        <w:rPr>
          <w:rFonts w:ascii="Amiri" w:hAnsi="Amiri" w:eastAsia="Amiri" w:cs="Amiri"/>
          <w:color w:val="111111"/>
          <w:sz w:val="28"/>
          <w:sz w:val="28"/>
          <w:szCs w:val="28"/>
          <w:rtl w:val="true"/>
          <w:lang w:bidi="ar-SA"/>
        </w:rPr>
        <w:t xml:space="preserve">البحر، و إذا بحوت يضطرب فضرب بيده إلى الحوت، فأخذه ليأكله فلما فرى بطنه وجد فيه خاتمه، فازداد بذلك خوفا و عجبا </w:t>
      </w:r>
      <w:r>
        <w:rPr>
          <w:rStyle w:val="FootnoteAnchor"/>
          <w:rtl w:val="true"/>
        </w:rPr>
        <w:footnoteReference w:id="984"/>
      </w:r>
      <w:r>
        <w:rPr>
          <w:rFonts w:ascii="Amiri" w:hAnsi="Amiri" w:eastAsia="Amiri" w:cs="Amiri"/>
          <w:color w:val="111111"/>
          <w:sz w:val="28"/>
          <w:sz w:val="28"/>
          <w:szCs w:val="28"/>
          <w:rtl w:val="true"/>
          <w:lang w:bidi="ar-SA"/>
        </w:rPr>
        <w:t>و وجلا فعاد إليه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الفتح نصر بن إبراهيم، و أبو محمّد عبد اللّه بن عبد الرزاق بن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المزني، أنا الحسن بن منير بن أحمد التّنوخي، أنا محمّد بن خريم، نا هشام بن عمّار، نا عبد اللّه بن كثير، نا أبو رافع، أنا دويد بن نافع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سليمان بن داود كانت عنده مجوسية امرأة له، فقالت له يوما من الأيام في عيد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بقرة أذبحها لعيدنا،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فأعطني 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فبينما هو كذلك إذ وقعت على يده جرادة،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هذه الجرادة،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قطع رأسها بيده فسال منها دم كثير حتى أفزع سليمان، ثم أنساه اللّه إياه حتى أصابه ما أصابه بعد ما سلب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أنا أبو الحسين بن المهتدي، أنا عبيد اللّه بن أحمد بن علي، نا أحمد بن علي بن العلاء، أنا أحمد بن أبي السقر </w:t>
      </w:r>
      <w:r>
        <w:rPr>
          <w:rStyle w:val="FootnoteAnchor"/>
          <w:rtl w:val="true"/>
        </w:rPr>
        <w:footnoteReference w:id="985"/>
      </w:r>
      <w:r>
        <w:rPr>
          <w:rFonts w:ascii="Amiri" w:hAnsi="Amiri" w:eastAsia="Amiri" w:cs="Amiri"/>
          <w:color w:val="111111"/>
          <w:sz w:val="28"/>
          <w:sz w:val="28"/>
          <w:szCs w:val="28"/>
          <w:rtl w:val="true"/>
          <w:lang w:bidi="ar-SA"/>
        </w:rPr>
        <w:t>أبو عبيدة، نا جعفر بن عون، نا الأعمش،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اختصم إلى سليمان بن داود فريقان أحدهما من أهل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كانت له يعجب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 أن يكون الحق لهم، ثم إن الحق كان للآخرين، فقضى لهم به، فإنما أصابه الذي أصابه لذلك الهوى الذي سبق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أبو بكر، أنا أبو بكر الخرائطي، أنا الحسن بن عرفة بن يزيد العبدي، نا زيد بن الحباب، نا حمّاد بن سلمة، عن علي 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احتبس سليمان بن داود أياما ثلاثة لا يخرج إلى الناس، فأوحى اللّه إليه أنك جلست ثلاثة أيام لا تخرج إلى الناس فتنصف مظلوما من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فعوقب فذهب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أنا أبو الحسين بن الفضل، و أبو علي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محمّد بن عبد اللّه بن عمرويه الصفار، نا أبو بكر محمّد بن إسحاق الصاغاني، نا الحسن بن موسى الأشيب، نا حمّاد بن سلمة، عن علي بن زيد بن جدعان، عن سعيد بن المسيّب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سليمان بن داود احتجب عن الناس ثلاثة أيام،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سليمان احتجبت عن الناس ثلاثة أيام، فلم تنظر في أمور عبادي، و لم تنصف مظلوما من ظالم، و كان ملكه في خاتمه، و كان إذا دخل الحمام وضع خاتمه تحت فراشه، فدخل ذات يوم الحمام و الخاتم تحت فراشه، فجاء الشيطان فأخذه فألقاه في البحر، فأقبل الناس نحون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 و أقبل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نبيّ‌ اللّه، فدفعوه أربعين يوما، فأتى أهل سفينة فأعطوه حوتا فشقها فإذا هو بالخاتم عينها، فتختم به، ثم جاء فأخذ بناصية الشيطان و عند ذلك قٰالَ‌ رَبِّ‌ اغْفِرْ لِي وَ هَبْ‌ لِي مُلْكاً لاٰ يَنْبَغِي لِأَحَدٍ مِنْ‌ بَعْدِي إِنَّكَ‌ أَنْتَ‌ الْوَهّٰابُ‌ </w:t>
      </w:r>
      <w:r>
        <w:rPr>
          <w:rStyle w:val="FootnoteAnchor"/>
          <w:rtl w:val="true"/>
        </w:rPr>
        <w:footnoteReference w:id="986"/>
      </w:r>
      <w:r>
        <w:rPr>
          <w:rFonts w:ascii="Amiri" w:hAnsi="Amiri" w:eastAsia="Amiri" w:cs="Amiri"/>
          <w:color w:val="111111"/>
          <w:sz w:val="28"/>
          <w:sz w:val="28"/>
          <w:szCs w:val="28"/>
          <w:rtl w:val="true"/>
          <w:lang w:bidi="ar-SA"/>
        </w:rPr>
        <w:t>و كان أول من أنكره نساؤه فقلن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تنكرن ما ينكرن‌؟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فكان يأتيهن و هن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زيد بن جدعان فذكرت ذلك للحسن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ليسلطه على نسائه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العزيز، نا أبو بكر أحمد بن علي، أنا محمّد بن أحمد بن رزقويه، أنا أحمد بن سندي، نا الحسن بن علي القطان، نا إسماعيل بن عيسى، أنا إسحاق بن بشر، أنا ابن سمعان، و ابن إسحاق و غيرهما بإسنادهم في ذكر فتنة سليمان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شكوا إلى سليمان شدة ما يلقون من شدة الطحن </w:t>
      </w:r>
      <w:r>
        <w:rPr>
          <w:rStyle w:val="FootnoteAnchor"/>
          <w:rtl w:val="true"/>
        </w:rPr>
        <w:footnoteReference w:id="988"/>
      </w:r>
      <w:r>
        <w:rPr>
          <w:rFonts w:ascii="Amiri" w:hAnsi="Amiri" w:eastAsia="Amiri" w:cs="Amiri"/>
          <w:color w:val="111111"/>
          <w:sz w:val="28"/>
          <w:sz w:val="28"/>
          <w:szCs w:val="28"/>
          <w:rtl w:val="true"/>
          <w:lang w:bidi="ar-SA"/>
        </w:rPr>
        <w:t>بأيديهم، فجمع سليمان الجن و الشياطين فذكر ذلك لهم،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حيلة في هذا الطحن، و في أن تتخذوا له آنية أشرب فيها أرى من حولي‌؟ فإنه قد بلغني أن بعض الجن إذا أنا شربت و سترني الإناء منهم غمز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لشيء ما نطيقه، و لكنه قد تمرّد عفريت من عفاريت الشياطين، و هو في جزيرة من جزائر البحر فإن قدرنا عليه صنع هذا كله، قال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احتالوا حيلة تأتوني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 فأعلموه أن سليمان قد هلك، و أن الأرض قد بقيت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اطمأنّ‌ إليهم أخذوه فأوثقوه بالحديد، ثم جاءوا به إلى سليمان، فلما أدخل عليه أراه الخاتم، فأذلّه اللّه عز و جل له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إني هممت بقتلك لفرارك مني، و بلغني رفقك و صنائعك، فأنا أحب أن تتخذ للناس شيئا يستريحون به مما يلقون من الطحن بأيديهم، و أتخذ لي آنية أشرب فيها فلا تحول بيني و بين النظر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أعنّي بطائفة من الجن، فأعانه بما أراد فلم يدع قرية إلاّ نصب فيه رحى يطحن أهل البيت في اليوم و الليلة ما يكفيهم سنة، و وجد الناس من ذلك فسمّوها لمكان الراحة الرحىا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عمل لسليمان الزجاج فجاء على ما أراده، فأكرمه سليمان، و قربه حتى كان يشاوره في الأمر، و ركب سليمان ذات يوم حتى أتى ساحل البحر فأدركه المساء، و غابت الشمس، و بدت النجوم، فاطلع كوكب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ما هذا الكوكب‌؟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نجم كذا و كذا، ثم لم يزل يسأله عن النجوم؛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من أمر النجوم علما، فصف لي كيف علمت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خاتم المملكة في يديك، و إني أفرق أن أدنو منك، و لو لا ذلك لأخبرتك بأشياء تعجب، فنزع سليمان الخاتم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معك، و أخبرني، فلما وقع الخاتم في يده قذفه في البحر فالتقمه حوت من حيتان البحر، و تمثّل صخر مكانه على تمثال سليمان، و قعد على كرسيّه فاجتمع له الجن و الإنس و الشياطين و ملك كل شيء كان يملكه سليمان إلاّ أنه لم يسلط‍‌ على نسائه، و خرج سليمان يسأل الناس و يتضيّفهم،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الرجل و المرأة يقول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أطعموني فإني سليمان بن داود، فيطردونه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يكفيك ما أنت فيه من البلاء حتى تكذب على سليمان، و هذا سليمان على ملكه‌؟ حتى أصابه الجهد و طال عليه البلاء، فلمّا تمّ‌ أربعون يوما جاء إلى ساحل البحر، فإذا قوم من الصيادين يصيدون السمك،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فأبوا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من أنا لأطعمتموني، أنا سليمان بن داود، فخرج صاحب السفينة فطرده و ضربه بمرديّ‌ </w:t>
      </w:r>
      <w:r>
        <w:rPr>
          <w:rStyle w:val="FootnoteAnchor"/>
          <w:rtl w:val="true"/>
        </w:rPr>
        <w:footnoteReference w:id="990"/>
      </w:r>
      <w:r>
        <w:rPr>
          <w:rFonts w:ascii="Amiri" w:hAnsi="Amiri" w:eastAsia="Amiri" w:cs="Amiri"/>
          <w:color w:val="111111"/>
          <w:sz w:val="28"/>
          <w:sz w:val="28"/>
          <w:szCs w:val="28"/>
          <w:rtl w:val="true"/>
          <w:lang w:bidi="ar-SA"/>
        </w:rPr>
        <w:t>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يكفيك ما أنت فيه حتى تكذب على سليمان‌؟ إن كنت جائعا فخذ من هذا السمك الذي قد أروح </w:t>
      </w:r>
      <w:r>
        <w:rPr>
          <w:rStyle w:val="FootnoteAnchor"/>
          <w:rtl w:val="true"/>
        </w:rPr>
        <w:footnoteReference w:id="991"/>
      </w:r>
      <w:r>
        <w:rPr>
          <w:rFonts w:ascii="Amiri" w:hAnsi="Amiri" w:eastAsia="Amiri" w:cs="Amiri"/>
          <w:color w:val="111111"/>
          <w:sz w:val="28"/>
          <w:sz w:val="28"/>
          <w:szCs w:val="28"/>
          <w:rtl w:val="true"/>
          <w:lang w:bidi="ar-SA"/>
        </w:rPr>
        <w:t>،فأخذ سليمان سمكتين، فدنا من ساحل البحر، فشق بطنها ليغسلها فإذا في جوفها خاتمه فأخذه فلبسه، و ردّ اللّه عليه ملكه، و جاءت الوحوش و الطير فقامت الوحوش و الطير عكفت فوق رأسه، فلما نظر إليه أهل السفينة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w:t>
      </w:r>
      <w:r>
        <w:rPr>
          <w:rStyle w:val="FootnoteAnchor"/>
          <w:rtl w:val="true"/>
        </w:rPr>
        <w:footnoteReference w:id="992"/>
      </w:r>
      <w:r>
        <w:rPr>
          <w:rFonts w:ascii="Amiri" w:hAnsi="Amiri" w:eastAsia="Amiri" w:cs="Amiri"/>
          <w:color w:val="111111"/>
          <w:sz w:val="28"/>
          <w:sz w:val="28"/>
          <w:szCs w:val="28"/>
          <w:rtl w:val="true"/>
          <w:lang w:bidi="ar-SA"/>
        </w:rPr>
        <w:t xml:space="preserve">سليمان فقفزوا </w:t>
      </w:r>
      <w:r>
        <w:rPr>
          <w:rStyle w:val="FootnoteAnchor"/>
          <w:rtl w:val="true"/>
        </w:rPr>
        <w:footnoteReference w:id="993"/>
      </w:r>
      <w:r>
        <w:rPr>
          <w:rFonts w:ascii="Amiri" w:hAnsi="Amiri" w:eastAsia="Amiri" w:cs="Amiri"/>
          <w:color w:val="111111"/>
          <w:sz w:val="28"/>
          <w:sz w:val="28"/>
          <w:szCs w:val="28"/>
          <w:rtl w:val="true"/>
          <w:lang w:bidi="ar-SA"/>
        </w:rPr>
        <w:t>بين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إنما فعلنا ما فعلنا غضبا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أعاتبكم </w:t>
      </w:r>
      <w:r>
        <w:rPr>
          <w:rStyle w:val="FootnoteAnchor"/>
          <w:rtl w:val="true"/>
        </w:rPr>
        <w:footnoteReference w:id="994"/>
      </w:r>
      <w:r>
        <w:rPr>
          <w:rFonts w:ascii="Amiri" w:hAnsi="Amiri" w:eastAsia="Amiri" w:cs="Amiri"/>
          <w:color w:val="111111"/>
          <w:sz w:val="28"/>
          <w:sz w:val="28"/>
          <w:szCs w:val="28"/>
          <w:rtl w:val="true"/>
          <w:lang w:bidi="ar-SA"/>
        </w:rPr>
        <w:t>على ما صنعتم قبل، و لا أحمدكم على ما تصنعون بي لأن الأمر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سعيد بن أبي عروبة،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صخرا أمسك الخاتم أربعين يوما، فمن ثم دانت له الجن و الإنس، و عطفت عليه الطير و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أنكر آصف و عظماء بني إسرائيل حكم عدو اللّه الشيطان في تلك الأربعين يوما، قال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إسرائيل هل رأيتم من خلاف حكم ابن داود ما رأيت‌؟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فعمد عند ذلك صخر فألقى بالخاتم في البحر فاستقبله جرّيّ‌ </w:t>
      </w:r>
      <w:r>
        <w:rPr>
          <w:rStyle w:val="FootnoteAnchor"/>
          <w:rtl w:val="true"/>
        </w:rPr>
        <w:footnoteReference w:id="995"/>
      </w:r>
      <w:r>
        <w:rPr>
          <w:rFonts w:ascii="Amiri" w:hAnsi="Amiri" w:eastAsia="Amiri" w:cs="Amiri"/>
          <w:color w:val="111111"/>
          <w:sz w:val="28"/>
          <w:sz w:val="28"/>
          <w:szCs w:val="28"/>
          <w:rtl w:val="true"/>
          <w:lang w:bidi="ar-SA"/>
        </w:rPr>
        <w:t>فابتلع الخاتم فصار في جوفه مثل الحريق من نور الخاتم فاستقبل جرّيه الماء فوقع في شباك الصيادين الذين كان سليمان معهم، فلما أمسوا قسموا السمك، فأسقطوا الجرّي فجعلوه لسليمان، فذهب به إلى أهله فأمرهم أن يصنعوه، فلما شقوا بطنه أضاء البيت نورا من خاتمه، فدعت المرأة سليمان فأرته الخاتم فتختم به، و خرّ للّه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لك الحمد على قديم بلائك، و حسن صنيعك إلى آل داود، إلهي أنت الذي ابتدأتهم بالنعم و أورثتهم الكتاب و الحكم و النبوة، فلك الحمد، إلهي تجود بالكثير و تلطف بالصغير، إلهي فلك الحمد، نعماؤك ظهرته فلا تخفى و بطنت فلا تحصى، فلك الحمد، إلهي تجود بالكثير و تلطف بالصغير، لم تسلمني بذنوبي فلك الحمد، تغفر الذنوب و تستجيب الدعاء فلك الحمد، إلهي لم تسلمني بجريرتي فلك الحمد و لم تخذلني بخطيئتي فلك الحمد فتمم إلهي نعمتك عليّ‌ و اغفر لي ما سلف، وَ هَبْ‌ لِي مُلْكاً لاٰ يَنْبَغِي لِأَحَدٍ مِنْ‌ بَعْدِي </w:t>
      </w:r>
      <w:r>
        <w:rPr>
          <w:rStyle w:val="FootnoteAnchor"/>
          <w:rtl w:val="true"/>
        </w:rPr>
        <w:footnoteReference w:id="996"/>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وَ أَلْقَيْنٰا عَلىٰ‌ كُرْسِيِّهِ‌ جَسَداً ثُمَّ‌ أَنٰابَ‌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أنا أبي أبو سعد المظفّر بن الحسن بن المظفر، أنا أبو الحسن أحمد بن إبراهيم بن أحمد بن فراس </w:t>
      </w:r>
      <w:r>
        <w:rPr>
          <w:rStyle w:val="FootnoteAnchor"/>
          <w:rtl w:val="true"/>
        </w:rPr>
        <w:footnoteReference w:id="998"/>
      </w:r>
      <w:r>
        <w:rPr>
          <w:rFonts w:ascii="Amiri" w:hAnsi="Amiri" w:eastAsia="Amiri" w:cs="Amiri"/>
          <w:color w:val="111111"/>
          <w:sz w:val="28"/>
          <w:sz w:val="28"/>
          <w:szCs w:val="28"/>
          <w:rtl w:val="true"/>
          <w:lang w:bidi="ar-SA"/>
        </w:rPr>
        <w:t>،أنا أبو جعفر محمّد بن إبراهيم بن عبد اللّه الدّيبلي، نا أبو عبيد اللّه سعيد بن عبد الرّحمن، نا سفيان، عن ابن جريج عن مجاهد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سليمان عليه السلام قال 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تضلّون الناس‌؟ فقال له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أعطني خاتمك حتى أخبرك، فأعطاه خاتمه، فذهب به حتى ألقاه في البحر، و ذهب ملك سليمان، فصار يطوف و يؤاخذ نفسه و يأتي المرأة من بني إسرائيل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أطعميني فتبصق في وجهه حتى وجد الخاتم في بطن حوت، فردّ اللّه إليه ملكه، و كان لا يأتي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نساءه فإنما أنكرنه لأنه كان يأتي نساءه و هن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عبد اللّه جعفر بن محمّد الكندي، نا محمّد بن إدريس بن حمادة الأنطاكي، نا محمّد بن أبي السّري، أنا شيخ بن خالد </w:t>
      </w:r>
      <w:r>
        <w:rPr>
          <w:rStyle w:val="FootnoteAnchor"/>
          <w:rtl w:val="true"/>
        </w:rPr>
        <w:footnoteReference w:id="999"/>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أبي الحديد، أنا جدي أبو عبد اللّه، أنا أبو المعمر المسدّد بن علي بن عبد اللّه الأملوكي، أنا أبو حفص عمر بن علي العتكي، نا محمّد بن الحسن بن فيل، نا محمّد بن إبراهيم بن كثير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القاسم بن السمرقندي، أنا إسماعيل بن مسعدة، أنا عبد الرّحمن بن محمّد، أنا أبو أحمد بن عدي </w:t>
      </w:r>
      <w:r>
        <w:rPr>
          <w:rStyle w:val="FootnoteAnchor"/>
          <w:rtl w:val="true"/>
        </w:rPr>
        <w:footnoteReference w:id="1000"/>
      </w:r>
      <w:r>
        <w:rPr>
          <w:rFonts w:ascii="Amiri" w:hAnsi="Amiri" w:eastAsia="Amiri" w:cs="Amiri"/>
          <w:color w:val="111111"/>
          <w:sz w:val="28"/>
          <w:sz w:val="28"/>
          <w:szCs w:val="28"/>
          <w:rtl w:val="true"/>
          <w:lang w:bidi="ar-SA"/>
        </w:rPr>
        <w:t xml:space="preserve">،نا إسحاق بن إبراهيم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أبي السّري، نا شيخ بن أبي خالد، نا حمّاد بن سلمة، عن عمرو بن دينار،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w:t>
      </w:r>
      <w:r>
        <w:rPr>
          <w:rStyle w:val="FootnoteAnchor"/>
          <w:rtl w:val="true"/>
        </w:rPr>
        <w:footnoteReference w:id="1001"/>
      </w:r>
      <w:r>
        <w:rPr>
          <w:rFonts w:ascii="Amiri" w:hAnsi="Amiri" w:eastAsia="Amiri" w:cs="Amiri"/>
          <w:color w:val="111111"/>
          <w:sz w:val="28"/>
          <w:sz w:val="28"/>
          <w:szCs w:val="28"/>
          <w:rtl w:val="true"/>
          <w:lang w:bidi="ar-SA"/>
        </w:rPr>
        <w:t>نقش خاتم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عنه، أنا أبو نعيم، نا أبو القاسم الطّبراني، نا أزهر بن زفر المصري، نا محمّد بن خالد الرّعيني، نا حميد بن محمّد الحمصي، عن أرطأة بن المنذر، عن خالد بن معدان، عن عبادة بن الصامت قال رسول اللّه صلى اللّه عليه و سلم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فص خاتم سليمان بن داود سماوي، فألقي إليه فأخذه فوضعه في خاتمه،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محمّد عبدي و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محمّد بن مخلد بزيادة 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أنا أبو الحسين بن الفضل، و أبو علي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عمروية، نا محمّد بن إسحاق الصّاغاني، نا الحسن بن موسى، نا حمّاد بن سلمة، عن أبي عمران الجوني، عن نوف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كان يأوي إلى عجوز فكان إذا قال جاءت حية بيضاء من ناحية البيت تدبر عن وجهه الذباب، و أتى ذات يوم شاطئ البحر و معه فلق من خبز يابس، فجعل ينضحه بالماء، فهبت ريح فذهبت بالخبز فقعد حزينا فردّ اللّه عليه ملكه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بن الحسين، نا أبو بكر أحمد بن علي، أنا أبو الحسن بن رزقويه، أنا أحمد بن سندي، نا الحسن بن علي القطان، نا إسماعيل بن عيسى العطار، أنا إسحاق بن بشر، أنا سعيد، عن قتادة، عن الحسن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سليمان لما غلبه صخر المارد على ملكه خرج هاربا مخافة على نفسه أن يقتله، فمضى على وجهه بغير حذاء و لا قلنسوة في قميص و 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بباب شارع على الطريق و قد جهده الجوع و العطش و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الباب، فقرع الباب، فخرجت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ضيافة ساعة فقد ترين ما أصابني من الحرّ و الرمضاء، و قد احترقت رجلاي و بلغ مجهودي من الجوع و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لغائب و ليس يسعني أن أدخل رجلا غريبا علي، و هذا أوان انصراف زوجي، فادخل البستان فإن فيه ماء و ثمارا، فأصب من ثماره و تبرّد </w:t>
      </w:r>
      <w:r>
        <w:rPr>
          <w:rStyle w:val="FootnoteAnchor"/>
          <w:rtl w:val="true"/>
        </w:rPr>
        <w:footnoteReference w:id="1002"/>
      </w:r>
      <w:r>
        <w:rPr>
          <w:rFonts w:ascii="Amiri" w:hAnsi="Amiri" w:eastAsia="Amiri" w:cs="Amiri"/>
          <w:color w:val="111111"/>
          <w:sz w:val="28"/>
          <w:sz w:val="28"/>
          <w:szCs w:val="28"/>
          <w:rtl w:val="true"/>
          <w:lang w:bidi="ar-SA"/>
        </w:rPr>
        <w:t xml:space="preserve">فيه فإذا جاء زوجي استأذنته في ضيافتك، فإن أذن لك فذاك، و إن أبى أصبت مما رزق اللّه و مضيت، فعلم أنها تكلمت بعقل، فدخل البستان فاغتسل و وضع رأسه فنام فإذا الذباب فجاءت حية سوداء فمرّت بسليمان فعرفته فانطلقت فأخذت ريحانة من البستان بفيها يقال لها العبهر </w:t>
      </w:r>
      <w:r>
        <w:rPr>
          <w:rStyle w:val="FootnoteAnchor"/>
          <w:rtl w:val="true"/>
        </w:rPr>
        <w:footnoteReference w:id="1003"/>
      </w:r>
      <w:r>
        <w:rPr>
          <w:rFonts w:ascii="Amiri" w:hAnsi="Amiri" w:eastAsia="Amiri" w:cs="Amiri"/>
          <w:color w:val="111111"/>
          <w:sz w:val="28"/>
          <w:sz w:val="28"/>
          <w:szCs w:val="28"/>
          <w:rtl w:val="true"/>
          <w:lang w:bidi="ar-SA"/>
        </w:rPr>
        <w:t>فجاءت إلى سليمان عند رأسه، فجعلت تذبّ‌ عنه حتى جاء زوج المرأة، فقصت عليه القصة، فدخل الزوج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الحية و صنيعها دعا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فانظري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ثم مشيا إليه فلما رأتهما الحية تنحت عن سليمان، فأيقظاه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هذا منزلنا فهو لك لا يسعنا شيء يعجزك، و هذه ابنتي و قد زوجناكها، و كانت من أجمل نساء أهل زماننا </w:t>
      </w:r>
      <w:r>
        <w:rPr>
          <w:rStyle w:val="FootnoteAnchor"/>
          <w:rtl w:val="true"/>
        </w:rPr>
        <w:footnoteReference w:id="1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و أقام عندهم ثلاثة أيام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إلاّ طلب المعيشة لي و لأهلي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الصيادين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رجل يكون معكم يعينكم و ترضخون </w:t>
      </w:r>
      <w:r>
        <w:rPr>
          <w:rStyle w:val="FootnoteAnchor"/>
          <w:rtl w:val="true"/>
        </w:rPr>
        <w:footnoteReference w:id="1005"/>
      </w:r>
      <w:r>
        <w:rPr>
          <w:rFonts w:ascii="Amiri" w:hAnsi="Amiri" w:eastAsia="Amiri" w:cs="Amiri"/>
          <w:color w:val="111111"/>
          <w:sz w:val="28"/>
          <w:sz w:val="28"/>
          <w:szCs w:val="28"/>
          <w:rtl w:val="true"/>
          <w:lang w:bidi="ar-SA"/>
        </w:rPr>
        <w:t>له شيئا من صيدكم، و كلّ‌ يأتيه اللّه برزقه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عنا الصيد و ليس عندنا فضل نعطيكه،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إلى غيرهم فقال لهم مثل هذه المقالة،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نواسيك بما عندنا، فأقام معهم يختلف كل ليلة إلى أهله بما أصاب من الصيد حتى أنكر الناس قضاء سليمان و فعاله فقالوا لآصف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 من سليمان الذي أنكرنا؟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دعوني أعلم علم نساءه، فانطلق آصف و كان لا يحتجب عنهن فسألهن عن فعاله، فإن </w:t>
      </w:r>
      <w:r>
        <w:rPr>
          <w:rStyle w:val="FootnoteAnchor"/>
          <w:rtl w:val="true"/>
        </w:rPr>
        <w:footnoteReference w:id="1006"/>
      </w:r>
      <w:r>
        <w:rPr>
          <w:rFonts w:ascii="Amiri" w:hAnsi="Amiri" w:eastAsia="Amiri" w:cs="Amiri"/>
          <w:color w:val="111111"/>
          <w:sz w:val="28"/>
          <w:sz w:val="28"/>
          <w:szCs w:val="28"/>
          <w:rtl w:val="true"/>
          <w:lang w:bidi="ar-SA"/>
        </w:rPr>
        <w:t>أنكرنا جميع فعاله لا يطلب النساء إلاّ عند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تؤاتينه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أتى نساءه فقد كذب، كان سليمان أكرم على اللّه من أن يسلط‍‌ الشيطان على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اللّه عليه، و لم يردهنّ‌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احترس نساؤه، و اجتمع الناس يدعون اللّه أن يفرج ما بسليمان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الخبيث أن الناس قد فطنوا له، عمد فكتب كتاب السحر و ختمه بخاتم سليمان، و دفنه من تحت قائمة سرير سليمان و انطلق بالخاتم فألقاه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الهروي، أنا محمّد بن حمّاد بن عبد الرزاق، أنا معمر، عن قتادة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الشياطين كتبا فيها سحر و شرك، ثم دفنت تلك الكتب تحت كرسي سليمان، فلما مات سليمان استخرج الناس تلك الكتب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كتمناه سليمان فقال اللّه تعالى وَ اتَّبَعُوا مٰا تَتْلُوا الشَّيٰاطِينُ‌ عَلىٰ‌ مُلْكِ‌ سُلَيْمٰانَ‌ وَ مٰا كَفَرَ سُلَيْمٰانُ‌ وَ لٰكِنَّ‌ الشَّيٰاطِينَ‌ كَفَرُوا يُعَلِّمُونَ‌ النّٰاسَ‌ السِّحْرَ وَ مٰا أُنْزِلَ‌ عَلَى الْمَلَكَيْنِ‌ بِبٰابِلَ‌ هٰارُوتَ‌ وَ مٰارُوتَ‌ </w:t>
      </w:r>
      <w:r>
        <w:rPr>
          <w:rStyle w:val="FootnoteAnchor"/>
        </w:rPr>
        <w:footnoteReference w:id="100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علي بن السّبط‍‌، أنا أبي أبو سعد، أنا أحمد بن إبراهيم بن فراس، أنا محمّد بن إبراهيم الدّيبلي، نا أبو عبيد اللّه، نا سفيان، عن حصين، عن محمّد </w:t>
      </w:r>
      <w:r>
        <w:rPr>
          <w:rStyle w:val="FootnoteAnchor"/>
          <w:rtl w:val="true"/>
        </w:rPr>
        <w:footnoteReference w:id="1008"/>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ابن عباس فأتاه 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يتحدثون بقدوم علي بن أبي طالب عليهم،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كانوا يسرقون السمع فيستمعون فيزيدون و يكذبون على عهد سليمان، فأكتبته الناس فلما سمع بذلك سليمان أخذ تلك الكتب كلها فحفر لها تحت كرسيه و دفنها، فلما مات سليمان قال لهم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كثرة الممتنع الذي لم يكن له كنز أفضل منه احفروا هاهنا، فحفروه فاستخرجوا تلك الكتب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 حدّثني يزيد بن معروف، نا جرير، عن حصين، عن عمران بن الحارث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عند ابن عباس إذ دخل عليه رجل،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يتحدثون أن عليا خارج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لا أبا لك‌؟ لو شعرنا ما نكحنا نساءه و لا قسمنا ميراثه سأحدثكم عن ذلك، كان الشياطين يسترقون السمع من السماء فيجيء أحدهم بكلمة حق قد سمعها، فإذا جربت صدق، و كذب معها سبعين كذبة، فيشربها قلوب الناس فأطلع اللّه عليها سليمان عليه السلام فأخذها فدفنها تحت كرسيه، فلما توفي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شيطان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كنزه الممتنع الذي لا كنز له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لكرسي </w:t>
      </w:r>
      <w:r>
        <w:rPr>
          <w:rStyle w:val="FootnoteAnchor"/>
          <w:rtl w:val="true"/>
        </w:rPr>
        <w:footnoteReference w:id="1010"/>
      </w:r>
      <w:r>
        <w:rPr>
          <w:rFonts w:ascii="Amiri" w:hAnsi="Amiri" w:eastAsia="Amiri" w:cs="Amiri"/>
          <w:color w:val="111111"/>
          <w:sz w:val="28"/>
          <w:sz w:val="28"/>
          <w:szCs w:val="28"/>
          <w:rtl w:val="true"/>
          <w:lang w:bidi="ar-SA"/>
        </w:rPr>
        <w:t>فأخرجوه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فتناسختها الأممي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بقاياها ما تحدث به أهل العراق، و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عذر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أحمد بن محمّد، أنا أبو الفضل المطهّر </w:t>
      </w:r>
      <w:r>
        <w:rPr>
          <w:rStyle w:val="FootnoteAnchor"/>
          <w:rtl w:val="true"/>
        </w:rPr>
        <w:footnoteReference w:id="1012"/>
      </w:r>
      <w:r>
        <w:rPr>
          <w:rFonts w:ascii="Amiri" w:hAnsi="Amiri" w:eastAsia="Amiri" w:cs="Amiri"/>
          <w:color w:val="111111"/>
          <w:sz w:val="28"/>
          <w:sz w:val="28"/>
          <w:szCs w:val="28"/>
          <w:rtl w:val="true"/>
          <w:lang w:bidi="ar-SA"/>
        </w:rPr>
        <w:t xml:space="preserve">بن عبد الواحد بن محمّد البزاني، أنا أبو عمر عبد اللّه بن محمّد بن أحمد بن عبد الوهاب السّلمي، أنا أبو محمّد عبد اللّه بن محمّد بن يزيد الزّهري، نا عمي أبو الحسن عبد الرّحمن بن عمر بن يزيد الزّهري، نا روح بن عبادة، نا عمران بن حدير </w:t>
      </w:r>
      <w:r>
        <w:rPr>
          <w:rStyle w:val="FootnoteAnchor"/>
          <w:rtl w:val="true"/>
        </w:rPr>
        <w:footnoteReference w:id="1013"/>
      </w:r>
      <w:r>
        <w:rPr>
          <w:rFonts w:ascii="Amiri" w:hAnsi="Amiri" w:eastAsia="Amiri" w:cs="Amiri"/>
          <w:color w:val="111111"/>
          <w:sz w:val="28"/>
          <w:sz w:val="28"/>
          <w:szCs w:val="28"/>
          <w:rtl w:val="true"/>
          <w:lang w:bidi="ar-SA"/>
        </w:rPr>
        <w:t>،عن عكرمة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اتَّبَعُوا مٰا تَتْلُوا الشَّيٰاطِينُ‌ عَلىٰ‌ مُلْكِ‌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سلميان وقع في الناس أوصاب،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سليمان حيا كان عنده من هذا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لهم الشياطين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ندلكم على ما كان يعمل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كتبا فجعلوها في بيوت الدوابّ‌ فأمرهم أن يحفروا في بيوت الدواب و استخرجوا الكتب التي كتب الشياطين من السحر و السجع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سليمان يعمل، فأنزل اللّه عز 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كَفَرَ سُلَيْمٰانُ‌ وَ لٰكِنَّ‌ الشَّيٰاطِينَ‌ كَفَرُوا يُعَلِّمُونَ‌ النّٰاسَ‌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عمل سليمان و لكن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أبو بكر أحمد بن علي، أنا محمّد بن أحمد بن محمّد، أنا أحمد بن سندي، أنا الحسن بن علي، أنا إسماعيل بن عيسى، أنا إسحاق بن بشر، أنا سعيد، عن قتادة، عن الحسن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صخرا </w:t>
      </w:r>
      <w:r>
        <w:rPr>
          <w:rStyle w:val="FootnoteAnchor"/>
          <w:rtl w:val="true"/>
        </w:rPr>
        <w:footnoteReference w:id="1014"/>
      </w:r>
      <w:r>
        <w:rPr>
          <w:rFonts w:ascii="Amiri" w:hAnsi="Amiri" w:eastAsia="Amiri" w:cs="Amiri"/>
          <w:color w:val="111111"/>
          <w:sz w:val="28"/>
          <w:sz w:val="28"/>
          <w:szCs w:val="28"/>
          <w:rtl w:val="true"/>
          <w:lang w:bidi="ar-SA"/>
        </w:rPr>
        <w:t xml:space="preserve">المارد حين كان غلب على ملك سليمان، فلما فطن له الناس كتب كتاب السحر، و دعا الشياطين، فأخبرهم أنه قد غلب سليمان على ملكه، و أنه يلقي خاتمه في البحر، فلا يقدر عليه و يستريحوا منه، و أن هذا كتابا كتبه </w:t>
      </w:r>
      <w:r>
        <w:rPr>
          <w:rStyle w:val="FootnoteAnchor"/>
          <w:rtl w:val="true"/>
        </w:rPr>
        <w:footnoteReference w:id="1015"/>
      </w:r>
      <w:r>
        <w:rPr>
          <w:rFonts w:ascii="Amiri" w:hAnsi="Amiri" w:eastAsia="Amiri" w:cs="Amiri"/>
          <w:color w:val="111111"/>
          <w:sz w:val="28"/>
          <w:sz w:val="28"/>
          <w:szCs w:val="28"/>
          <w:rtl w:val="true"/>
          <w:lang w:bidi="ar-SA"/>
        </w:rPr>
        <w:t>فيه أصناف السحر، و ختمه بخاتم سليمان، و إني أدفنه تحت كرسيه، و كتب في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آصف بن برخيا الصديق للملك سليمان بن داود من العلم، فلما مات سليمان جاءت الشياطين في صورة الإنس فقالوا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لسليمان كنزا من دفائن من كنوز العلم كان يعمل به هذه العجائب، فهل لكم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فحفروا ذلك الموضع و استخرجوا ذلك الكتاب، فلما نظروا فيه أنكر الأحبار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أمر سليمان و أخذه 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سليمان يعمل إلاّ بهذا، ففشا فيهم السحر، فليس هو في أحد أكثر منه في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اللّه لرسوله أمر سليمان و أنزل عليه في سليمان في المرسلين و عده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كان بالمدينة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محمّد صلى اللّه عليه و سلم يزعم أن سليمان كان نبيا، و اللّه ما كان إلاّ ساحرا فأنزل اللّه عز و جل فيما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يقول ما كتبت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أيام غلب صخر سليمان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الشَّيٰاطِينَ‌ كَفَرُوا هم كتبوا السحر، و ما عمل سليمان بالسحر وَ مٰا أُنْزِلَ‌ السحر عَلَى الْمَلَكَيْنِ‌ بِبٰابِلَ‌ هٰارُوتَ‌ وَ مٰارُوتَ‌ حتى فرغ من قصتهما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w:t>
      </w:r>
      <w:r>
        <w:rPr>
          <w:rStyle w:val="FootnoteAnchor"/>
          <w:rtl w:val="true"/>
        </w:rPr>
        <w:footnoteReference w:id="1016"/>
      </w:r>
      <w:r>
        <w:rPr>
          <w:rFonts w:ascii="Amiri" w:hAnsi="Amiri" w:eastAsia="Amiri" w:cs="Amiri"/>
          <w:color w:val="111111"/>
          <w:sz w:val="28"/>
          <w:sz w:val="28"/>
          <w:szCs w:val="28"/>
          <w:rtl w:val="true"/>
          <w:lang w:bidi="ar-SA"/>
        </w:rPr>
        <w:t>،أنا أبو محمّد الجوهري، أنا علي بن محمّد بن أحمد بن لؤلؤ، أنا أبو بكر محمّد بن إسماعيل البندار البصلاني، نا خالد بن يوسف السّمتي، حدّثني أبي عن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تسعين امرأة كلها تأتي بفارس يجاهد في سبيل اللّه،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فلم يقل، فطاف عليهن جميعا فلم تحمل منهن إلاّ امرأة واحدة، جاءت بشق رجل، و أيم الذي نفسي بيده إنه لو قال إن شاء اللّه لجاهدوا في سبيل اللّه فرسانا أجمعون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و أبو القاسم البجلي و عقيل بن عبيد اللّه 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المسلّم أيضا، أنا أبو القاسم علي بن محمّد بن أبي العلاء،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سليمان بن أيوب بن حذلم، ناق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بكّار بن قتيبة، نا وهب بن جرير بن حازم، نا هشام بن هشام بن حسان، عن محمّد بن سيرين، عن أبي هريرة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الليلة على مائة امرأة فتلد كل امرأة منهن غلاما يضرب بالسيف فارسا في سبيل اللّه و لم يستثن </w:t>
      </w:r>
      <w:r>
        <w:rPr>
          <w:rStyle w:val="FootnoteAnchor"/>
          <w:rtl w:val="true"/>
        </w:rPr>
        <w:footnoteReference w:id="1018"/>
      </w:r>
      <w:r>
        <w:rPr>
          <w:rFonts w:ascii="Amiri" w:hAnsi="Amiri" w:eastAsia="Amiri" w:cs="Amiri"/>
          <w:color w:val="111111"/>
          <w:sz w:val="28"/>
          <w:sz w:val="28"/>
          <w:szCs w:val="28"/>
          <w:rtl w:val="true"/>
          <w:lang w:bidi="ar-SA"/>
        </w:rPr>
        <w:t>بشيء فلم تلد منهن إلاّ امرأة واحدة ولدت نصف إنسان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استثنى،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لولدت كل امرأة منهن غلاما يضرب بالسيف فارسا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1019"/>
      </w:r>
      <w:r>
        <w:rPr>
          <w:rFonts w:ascii="Amiri" w:hAnsi="Amiri" w:eastAsia="Amiri" w:cs="Amiri"/>
          <w:color w:val="111111"/>
          <w:sz w:val="28"/>
          <w:sz w:val="28"/>
          <w:szCs w:val="28"/>
          <w:rtl w:val="true"/>
          <w:lang w:bidi="ar-SA"/>
        </w:rPr>
        <w:t>بن عبد الملك، أنا إبراهيم بن منصور، أنا أبو بكر بن المقرئ، أنا أبو يعلى، نا زهير، أنا هشام بن حسان،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مائة امرأة كل امرأة منهن تلد غلاما يضرب بالسيف في سبيل اللّه، و لم يقل إن شاء اللّه، فطاف تلك الليلة على مائة امرأة فلم تلد منهن امرأة إلاّ امرأة ولدت نصف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لولدت كل امرأة منهن غلاما يضرب بالسيف في سبيل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أبو الحسن بركات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بن رزقويه، أنا أحمد بن السندي، نا الحسن بن علي، نا إسماعيل بن عيسى، أنا إسحاق بن بشر، أنا مقاتل، عن أبي الزناد، و ابن أبي الزناد، عن أبيه، عن عبد الرّحمن،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داود كان له أربعمائة امرأة و ستمائة سرية،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ألف امرأة فتحمل كل واحد منهن بفارس يجاهد في سبيل اللّه عزّ و جلّ‌ و لم يستثن، فطاف عليهن فلم تحمل واحدة منهن إلاّ امرأة واحدة جاءت بشق إنسان فقال النبي صلى اللّه عليه و سلم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لولد له ما قال، فرسان و لجاهدوا في سبيل اللّه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أبي أبو القاسم القشيري، أنا أبو نعيم عبد الملك بن الحسن بن محمّد، أنا أبو عوانة يعقوب بن إسحاق الحافظ‍‌، نا عمران بن بكّار، نا علي بن عياش، أنا شعيب،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تسعين امرأة كلهن تأتي بفارس يجاهد في سبيل اللّه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فلم يقل إن شاء اللّه، فطاف عليهن جميعا فلم تحمل منهن إلاّ امرأة واحدة جاءت بشق رجل، و أيم اللّه </w:t>
      </w:r>
      <w:r>
        <w:rPr>
          <w:rStyle w:val="FootnoteAnchor"/>
          <w:rtl w:val="true"/>
        </w:rPr>
        <w:footnoteReference w:id="1021"/>
      </w:r>
      <w:r>
        <w:rPr>
          <w:rFonts w:ascii="Amiri" w:hAnsi="Amiri" w:eastAsia="Amiri" w:cs="Amiri"/>
          <w:color w:val="111111"/>
          <w:sz w:val="28"/>
          <w:sz w:val="28"/>
          <w:szCs w:val="28"/>
          <w:rtl w:val="true"/>
          <w:lang w:bidi="ar-SA"/>
        </w:rPr>
        <w:t>الذي نفس محمّد بيده،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لجاهدوا في سبيل اللّه فرسانا أجمعون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أنا أبو الفضل محمّد بن أحمد بن أبي جعفر الطّبسي </w:t>
      </w:r>
      <w:r>
        <w:rPr>
          <w:rStyle w:val="FootnoteAnchor"/>
          <w:rtl w:val="true"/>
        </w:rPr>
        <w:footnoteReference w:id="1022"/>
      </w:r>
      <w:r>
        <w:rPr>
          <w:rFonts w:ascii="Amiri" w:hAnsi="Amiri" w:eastAsia="Amiri" w:cs="Amiri"/>
          <w:color w:val="111111"/>
          <w:sz w:val="28"/>
          <w:sz w:val="28"/>
          <w:szCs w:val="28"/>
          <w:rtl w:val="true"/>
          <w:lang w:bidi="ar-SA"/>
        </w:rPr>
        <w:t xml:space="preserve">،أنا أبو بكر أحمد بن محمّد الصّدفي </w:t>
      </w:r>
      <w:r>
        <w:rPr>
          <w:rStyle w:val="FootnoteAnchor"/>
          <w:rtl w:val="true"/>
        </w:rPr>
        <w:footnoteReference w:id="1023"/>
      </w:r>
      <w:r>
        <w:rPr>
          <w:rFonts w:ascii="Amiri" w:hAnsi="Amiri" w:eastAsia="Amiri" w:cs="Amiri"/>
          <w:color w:val="111111"/>
          <w:sz w:val="28"/>
          <w:sz w:val="28"/>
          <w:szCs w:val="28"/>
          <w:rtl w:val="true"/>
          <w:lang w:bidi="ar-SA"/>
        </w:rPr>
        <w:t>،أنا الحسن بن محمّد بن حكيم العامري، نا أبو الموجّه محمّد بن عمرو بن الموجّه الفزاري المروزي، أنا عثمان بن أبي شيبة، نا جرير، عن الأعمش،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لداود تسع و تسعون امرأة و كان لسليمان مائتا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بن الحسين، أنا أبو محمّد بن النحاس، أنا أبو سعيد بن الأعرابي، نا محمّد بن عبيد اللّه أبو جعفر بن أبي داود المنادي، نا أبو خالد القرشي، نا إسرائيل، عن أبي إسحاق، عن عمارة بن عمر، عن علي بن أبي طالب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سليمان النبي جالس على شط‍‌ البحر و هو يلعب بخاتمه إذ انفلت من يده فوقع في البحر، و كان ملكه في خاتمه، فانطلق فأتى عجوزا فأوى إليها، و خلف الشيطان في أهله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تكفيني عمل البيت و أذهب فأطلب، أو أكفيك و تذهب فتطلب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أكفيكم فذهب فانتهى إلى صيادين فنبذوا إليه سمكا فأتى بهن العجوز، فشقت بطن السمكة و إذا الخاتم في بطنها، فأخذه فقبّله فأقبلت إليه الجن و الشياطينأ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الطير و الوحش، و فرّ الشيطان حتى أتى جزيرة في البحر في كل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فصبوا له خمرا فلما شرب سكر، و أروه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Style w:val="FootnoteAnchor"/>
          <w:rtl w:val="true"/>
        </w:rPr>
        <w:footnoteReference w:id="1024"/>
      </w:r>
      <w:r>
        <w:rPr>
          <w:rFonts w:ascii="Amiri" w:hAnsi="Amiri" w:eastAsia="Amiri" w:cs="Amiri"/>
          <w:color w:val="111111"/>
          <w:sz w:val="28"/>
          <w:sz w:val="28"/>
          <w:szCs w:val="28"/>
          <w:rtl w:val="true"/>
          <w:lang w:bidi="ar-SA"/>
        </w:rPr>
        <w:t>و طاعة، فأتوا به سليمان بن داود فأوثقه و أمر به إلى جبل الدخان فما ترون من الدخان فذلك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أبو عمر بن حيّوية، نا يحيى بن محمّد، نا الحسين بن الحسن، نا الفضل بن موسى، نا حزم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نبي اللّه سليمان إلى الحمام ليغتسل فوضع خاتمه، ثم دخل فجاء الشيطان فأخذ الخاتم، ثم انطلق به إلى نهر كثير الماء، فرمى به فيه، فخرج نبي اللّه من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ذكر لي أنه لم يره أحد من الناس و لم يعرف أربعين ليلة، و كان يأوي إلى امرأة مسكينة، فانطلق ذات يوم فبينما هو قاعد على شاطئ نهر إذا </w:t>
      </w:r>
      <w:r>
        <w:rPr>
          <w:rStyle w:val="FootnoteAnchor"/>
          <w:rtl w:val="true"/>
        </w:rPr>
        <w:footnoteReference w:id="1025"/>
      </w:r>
      <w:r>
        <w:rPr>
          <w:rFonts w:ascii="Amiri" w:hAnsi="Amiri" w:eastAsia="Amiri" w:cs="Amiri"/>
          <w:color w:val="111111"/>
          <w:sz w:val="28"/>
          <w:sz w:val="28"/>
          <w:szCs w:val="28"/>
          <w:rtl w:val="true"/>
          <w:lang w:bidi="ar-SA"/>
        </w:rPr>
        <w:t>وجد سمكة فأتى بها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اصنعيها، فشقتها فإذا هي بالخاتم في جوفها، فأخذ الخاتم فجعله في يده فعند ذلك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إِنَّكَ‌ أَنْتَ‌ الْوَهّٰابُ‌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بركات بن عبد العزيز بن الحسين، نا أحمد بن علي بن ثابت، أنا محمّد بن أحمد بن رزقويه، نا أحمد بن سندي، نا الحسن بن علي القطان، نا إسماعيل بن عيسى، أنا إسحاق بن بشر، أخبرني مقاتل، و جويبر، عن الضّحّاك، عن ابن عباس في قوله عز و جل ثُمَّ‌ أَنٰابَ‌ يعني ثم استغفر 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ما كان من أمر الصنم في داري وَ هَبْ‌ لِي مُلْكاً لاٰ يَنْبَغِي لِأَحَدٍ مِنْ‌ بَعْدِي لا يغلبني عليه أحد كما غلبني عليه صخر المارد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محمّد بن إسحاق، و ابن سمعان عن من يخبرهما عن عروة بن الزبير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دعا سليمان حين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مُلْكاً لاٰ يَنْبَغِي لِأَحَدٍ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فأعطاه اللّه ما لم يكن أعطاه أحدا من قبله و لا من بعده، سخّر له الريح و الجن و الإنس و الشياطين، و الوحش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مقاتل بن سليمان، و غياث بن إبراهيم، و أبو روق الهمداني،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لما أصاب الملك، أمر بحمل أهل ذلك البيت فوضعهم في وسط‍‌ المملكة و لم يكن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المرأة حتى رد اللّه عليه ملكه، و عرف أن اللّه عز و جل قد تاب، و كان ذلك لطفا من اللّه عز و جل حين عطف عليه أهل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عبد الصمد بن ناصر بن خلف الصّرّاف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إسماعيل عبد اللّه بن محمّد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بن علي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حمّاد البزار ببغداد، أنا جعفر الدقاق الحافظ‍‌، نا أبو مسلم أحمد بن عبد الرّحمن الهمداني الكوفي، نا عمر بن الوليد البغدادي، نا موسى بن داود البصري، نا حمّاد بن سلمة، عن محمّد بن زياد </w:t>
      </w:r>
      <w:r>
        <w:rPr>
          <w:rStyle w:val="FootnoteAnchor"/>
          <w:rtl w:val="true"/>
        </w:rPr>
        <w:footnoteReference w:id="102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اليوم الذي رد اللّه تعالى إلى سليمان بن داود خاتمه يوم النيروز </w:t>
      </w:r>
      <w:r>
        <w:rPr>
          <w:rStyle w:val="FootnoteAnchor"/>
          <w:rtl w:val="true"/>
        </w:rPr>
        <w:footnoteReference w:id="1028"/>
      </w:r>
      <w:r>
        <w:rPr>
          <w:rFonts w:ascii="Amiri" w:hAnsi="Amiri" w:eastAsia="Amiri" w:cs="Amiri"/>
          <w:color w:val="111111"/>
          <w:sz w:val="28"/>
          <w:sz w:val="28"/>
          <w:szCs w:val="28"/>
          <w:rtl w:val="true"/>
          <w:lang w:bidi="ar-SA"/>
        </w:rPr>
        <w:t>،فجاءت الشياطين بالتحف و كان تحفة الخطاطيف أن جاءت بالماء في مناقيرها فرشته بين يدي سليمان، فاتّخذ الناس رشّ‌ الماء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أبو بكر الخطيب، أنا أبو الحسن بن رزقويه، أنا أحمد بن سندي، نا الحسن بن علي، نا إسماعيل بن عيسى، أنا إسحاق بن بشر، حدّثني سفيان الثوري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سليمان بن داود يوم ردّ اللّه عليه ملكه أمر الريح أن تحمله، فحملته فانتهى إلى مفرق الطريقين، استقبله خطاف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لي عشّا فيه بيضات قد حضنتهن، و أنا أرجو إفراخي أيامي هذه، فاعدل رحمك اللّه، فإنك إن مررت بالعش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حطمت بيضاتي </w:t>
      </w:r>
      <w:r>
        <w:rPr>
          <w:rStyle w:val="FootnoteAnchor"/>
          <w:rtl w:val="true"/>
        </w:rPr>
        <w:footnoteReference w:id="1029"/>
      </w:r>
      <w:r>
        <w:rPr>
          <w:rFonts w:ascii="Amiri" w:hAnsi="Amiri" w:eastAsia="Amiri" w:cs="Amiri"/>
          <w:color w:val="111111"/>
          <w:sz w:val="28"/>
          <w:sz w:val="28"/>
          <w:szCs w:val="28"/>
          <w:rtl w:val="true"/>
          <w:lang w:bidi="ar-SA"/>
        </w:rPr>
        <w:t>،فشفعه و ترك ذلك الطريق، فانطلق الخطّاف إلى البحر حين نزل سليمان فحمل ماء في منقاره، فنضح بين يديه فسأله أصحابه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سألني أن أعدل عن الطريق الذي فيه عشه، فهو يحمل الماء من البحر بمنقاره ينضحه بين يديّ‌ شكرا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حدّثني شيخ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أبي عروبة بهذا الحديث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برجل جرادة فوضعه بين يدي سليمان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شكر هذا، و من لا يشكر المخلوق لا يشكر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أخبرني مقاتل بن سليمان مثله،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ذلك اليوم نيروز ذلك أنه وافق هذا اليوم الذي يسمونه النيروز، فكانت الملوك تتيمن بذلك اليوم، و اتّخذوه عيدا، و كانوا يرشون الماء في ذلك اليوم و يهدون لفعل الخطّاف و يتمنّون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إبراهيم، نا شبّابة، نا شعبة، عن محمّد بن زياد، عن أبي هريرة، عن النبي صلى اللّه عليه و سلم أنه صلى 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عرض ليفسد عليّ‌ ليقطع الصلاة علي، فأمكنني اللّه منه فذعتّه </w:t>
      </w:r>
      <w:r>
        <w:rPr>
          <w:rStyle w:val="FootnoteAnchor"/>
          <w:rtl w:val="true"/>
        </w:rPr>
        <w:footnoteReference w:id="1030"/>
      </w:r>
      <w:r>
        <w:rPr>
          <w:rFonts w:ascii="Amiri" w:hAnsi="Amiri" w:eastAsia="Amiri" w:cs="Amiri"/>
          <w:color w:val="111111"/>
          <w:sz w:val="28"/>
          <w:sz w:val="28"/>
          <w:szCs w:val="28"/>
          <w:rtl w:val="true"/>
          <w:lang w:bidi="ar-SA"/>
        </w:rPr>
        <w:t>، و لقد هممت أن أوثقه في سارية حتى يصبحوا فينظرون إليه، فذكرت قول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w:t>
      </w:r>
      <w:r>
        <w:rPr>
          <w:rStyle w:val="FootnoteAnchor"/>
          <w:rtl w:val="true"/>
        </w:rPr>
        <w:footnoteReference w:id="1031"/>
      </w:r>
      <w:r>
        <w:rPr>
          <w:rFonts w:ascii="Amiri" w:hAnsi="Amiri" w:eastAsia="Amiri" w:cs="Amiri"/>
          <w:color w:val="111111"/>
          <w:sz w:val="28"/>
          <w:sz w:val="28"/>
          <w:szCs w:val="28"/>
          <w:rtl w:val="true"/>
          <w:lang w:bidi="ar-SA"/>
        </w:rPr>
        <w:t>فردّه اللّه خائبا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العزيز، نا أحمد بن علي، أنا أحمد </w:t>
      </w:r>
      <w:r>
        <w:rPr>
          <w:rStyle w:val="FootnoteAnchor"/>
          <w:rtl w:val="true"/>
        </w:rPr>
        <w:footnoteReference w:id="1032"/>
      </w:r>
      <w:r>
        <w:rPr>
          <w:rFonts w:ascii="Amiri" w:hAnsi="Amiri" w:eastAsia="Amiri" w:cs="Amiri"/>
          <w:color w:val="111111"/>
          <w:sz w:val="28"/>
          <w:sz w:val="28"/>
          <w:szCs w:val="28"/>
          <w:rtl w:val="true"/>
          <w:lang w:bidi="ar-SA"/>
        </w:rPr>
        <w:t>بن محمّد بن رزقويه، أنا أحمد بن سندي، نا الحسن، نا إسماعيل، أنا إسحاق، حدّثني جويبر، عن الضّحّاك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ردّ اللّه ملك سليمان بعث سليمان إلى صخر فأتي به، فلما أدخل عليه أمر بوثاقه فأوثقوه حديدا ثم سأل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قتلة أشدّ حتى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نأتيك بصخرة ثم تجوفها ثم نوثقه فنضعه فيها و نسدها عليه و نطبقها </w:t>
      </w:r>
      <w:r>
        <w:rPr>
          <w:rStyle w:val="FootnoteAnchor"/>
          <w:rtl w:val="true"/>
        </w:rPr>
        <w:footnoteReference w:id="1033"/>
      </w:r>
      <w:r>
        <w:rPr>
          <w:rFonts w:ascii="Amiri" w:hAnsi="Amiri" w:eastAsia="Amiri" w:cs="Amiri"/>
          <w:color w:val="111111"/>
          <w:sz w:val="28"/>
          <w:sz w:val="28"/>
          <w:szCs w:val="28"/>
          <w:rtl w:val="true"/>
          <w:lang w:bidi="ar-SA"/>
        </w:rPr>
        <w:t>بالحديد ثم نلقيه في البحر، ففعلوا ذلك به، فألقوه في أعمق مكان في البحر فهو فيه إلى يوم القيامة،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هٰذٰا عَطٰاؤُنٰا فَامْنُنْ‌ </w:t>
      </w:r>
      <w:r>
        <w:rPr>
          <w:rStyle w:val="FootnoteAnchor"/>
          <w:rtl w:val="true"/>
        </w:rPr>
        <w:footnoteReference w:id="1034"/>
      </w:r>
      <w:r>
        <w:rPr>
          <w:rFonts w:ascii="Amiri" w:hAnsi="Amiri" w:eastAsia="Amiri" w:cs="Amiri"/>
          <w:color w:val="111111"/>
          <w:sz w:val="28"/>
          <w:sz w:val="28"/>
          <w:szCs w:val="28"/>
          <w:rtl w:val="true"/>
          <w:lang w:bidi="ar-SA"/>
        </w:rPr>
        <w:t xml:space="preserve">يعني سليمان، على من شئت من الشياطين أَوْ أَمْسِكْ‌ يعني أو أقرّه في الوثاق في البحر بِغَيْرِ حِسٰابٍ‌ </w:t>
      </w:r>
      <w:r>
        <w:rPr>
          <w:rStyle w:val="FootnoteAnchor"/>
          <w:rtl w:val="true"/>
        </w:rPr>
        <w:footnoteReference w:id="1035"/>
      </w:r>
      <w:r>
        <w:rPr>
          <w:rFonts w:ascii="Amiri" w:hAnsi="Amiri" w:eastAsia="Amiri" w:cs="Amiri"/>
          <w:color w:val="111111"/>
          <w:sz w:val="28"/>
          <w:sz w:val="28"/>
          <w:szCs w:val="28"/>
          <w:rtl w:val="true"/>
          <w:lang w:bidi="ar-SA"/>
        </w:rPr>
        <w:t>يعني لا تبعة عليك فيه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محمّد عبد اللّه بن محمّد الأسدي الأكفاني القاضي، أنا محمّد بن مخلد العطار، نا زكريا بن يحيى بن الحارث بن ميمون البصري، 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عبيد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سلميان إلى مارد من مردة الجن كان في البحر، 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على باب داره أخذ عودا فذرعه بذراعه، ثم ألقاه من وراء الحائط‍‌ فوقع بين يدي سليمان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 بالذي صنع المارد،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أراد؟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 فإنما تصير إلى مثل هذا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علي بن أحمد بن محمّد الواحدي، أنا أبو الحسن المؤمّل بن أحمد السّوادي، نا محمّد بن عبد اللّه بن نعيم، أخبرني أبو سعيد الأحمسي، نا الحسين بن حميد، نا الحسين بن علي السّلمي، حدّثني محمّد بن حسان، عن محمّد بن جعفر بن محمّد، عن أبيه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 سليمان بن داود ملك مشارق الأرض و مغاربها، فملك سبعمائة سنة و ستة أشهر، ملك أهل الدنيا كلهم من الجن، و الإنس، و الشياطين، و الدوابّ‌، و الطير، و السباع، و أعطي علم كل شيء، و منطق كل شيء، و في زمانه صنعت الصنائع المعجبة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سمع بها الناس،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مَنْطِقَ‌ الطَّيْرِ وَ أُوتِينٰا مِنْ‌ كُلِّ‌ شَيْ‌ءٍ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حمزة، و أبو الحسن بركات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الخطيب، أنا أبو الحسن بن رزقويه، أنا أحمد بن سندي، نا الحسن بن علي القطان، نا إسماعيل بن عيسى، أنا إسحاق بن بشر، أنا سعيد بن أبي عروبة،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سليمان رجلا غزّاء، يغزو البر و البحر، و لا يسمع بملك في ناحية من الأرض إلاّ أتاه حتى يذلّه، و كان إذا أراد الغزو أمر بعسكره فضرب، و كان اتخذ ألواحا من خشب و ضم بعضها إلى بعض، و عمل لها عمدا من تحتها و شددها بالمسامير الحديد على قدر عسكره، فربما كان عسكره فرسخا </w:t>
      </w:r>
      <w:r>
        <w:rPr>
          <w:rStyle w:val="FootnoteAnchor"/>
          <w:rtl w:val="true"/>
        </w:rPr>
        <w:footnoteReference w:id="1038"/>
      </w:r>
      <w:r>
        <w:rPr>
          <w:rFonts w:ascii="Amiri" w:hAnsi="Amiri" w:eastAsia="Amiri" w:cs="Amiri"/>
          <w:color w:val="111111"/>
          <w:sz w:val="28"/>
          <w:sz w:val="28"/>
          <w:szCs w:val="28"/>
          <w:rtl w:val="true"/>
          <w:lang w:bidi="ar-SA"/>
        </w:rPr>
        <w:t>في فرسخ أو أقل أو أكثر، ثم تجيء الشياطين فتدخل تحت الخشب، فتحمل تلك العمد ثم يأمر الريح فتحمله و عسكره فتقذف به الريح و عسكره مسيرة شهر، و كانت الريح تغدو به شهرا و تروح به شهرا و بعسكره فذلك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حَيْثُ‌ أَصٰابَ‌ </w:t>
      </w:r>
      <w:r>
        <w:rPr>
          <w:rStyle w:val="FootnoteAnchor"/>
          <w:rtl w:val="true"/>
        </w:rPr>
        <w:footnoteReference w:id="1039"/>
      </w:r>
      <w:r>
        <w:rPr>
          <w:rFonts w:ascii="Amiri" w:hAnsi="Amiri" w:eastAsia="Amiri" w:cs="Amiri"/>
          <w:color w:val="111111"/>
          <w:sz w:val="28"/>
          <w:sz w:val="28"/>
          <w:szCs w:val="28"/>
          <w:rtl w:val="true"/>
          <w:lang w:bidi="ar-SA"/>
        </w:rPr>
        <w:t>مطيعة حيث أراد و كان الرخاء ريحا يحمل عسكره إلى حيث أراد سليمان، و إنه ليمر بالزراعة فما يحركها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الشياطين عملوا لسليمان مدينة من قوارير، إذا خرج في المغازي كان يحمل تلك المدينة معه و حشمه و أهل بيته، و كانت ألف ذراع في عشرة آلاف ذراع فيها ألف سقف، كل سقف ألف ذراع، في ألف ذراع، بين كل سقفين عشرة أذرع على كل سقف ما يحتاج إليه من المساكن و القباب و المرافق، فجعل الأعلى قبة فيها مجلسه، على قبتها علم أحمر يضيء منه بالليل العسكر، و ترى بالليل من الأرض البعيدة كما ترى النار، و لتلك المدينة ألف ركن على مناكب الشياطين، تحت كل ركن عشرة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بن منبّه، عن كعب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سليمان كان إذا ركب حمل أهله و سار بجيشه و خدمه و كتائبه و تلك السقوف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فوق بعض على قدر درجاتهم، و قد اتّخذ مطابخ و مخابز، يحمل فيها تنانير الحديد، و قدورا عظاما </w:t>
      </w:r>
      <w:r>
        <w:rPr>
          <w:rStyle w:val="FootnoteAnchor"/>
          <w:rtl w:val="true"/>
        </w:rPr>
        <w:footnoteReference w:id="1040"/>
      </w:r>
      <w:r>
        <w:rPr>
          <w:rFonts w:ascii="Amiri" w:hAnsi="Amiri" w:eastAsia="Amiri" w:cs="Amiri"/>
          <w:color w:val="111111"/>
          <w:sz w:val="28"/>
          <w:sz w:val="28"/>
          <w:szCs w:val="28"/>
          <w:rtl w:val="true"/>
          <w:lang w:bidi="ar-SA"/>
        </w:rPr>
        <w:t>يسع كل قدر عشر جزائر، و قد اتّخذ فيه ميادين للدوابّ‌ أمامه فيطبخ الطباخون، و يخبز الخبازون، و تجري الدواب بين يديه بين السماء و الأرض و الريح تهوي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من إصطخر إلى اليمن فسلك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هجرة نبي في آخر الزمان، طوبى لمن آمن به، و طوبى لمن اتّبعه، و طوبى لمن اقتدى به، ثم مضى حتى مرّ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مولد نبي في آخر الزمان، طوبى لمن آمن به، و طوبى لمن اتّبعه، و طوبى لمن اقتدى به، و رأى حول البيت أصناما تعبد من دون اللّه، فلما جاور سليمان البيت بكا البيت، فأوحى اللّه إلى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أبكاني هذا نبيّ‌ من أنبيائك و قوم من أوليائك، و قوم من أوليائك </w:t>
      </w:r>
      <w:r>
        <w:rPr>
          <w:rStyle w:val="FootnoteAnchor"/>
          <w:rtl w:val="true"/>
        </w:rPr>
        <w:footnoteReference w:id="1041"/>
      </w:r>
      <w:r>
        <w:rPr>
          <w:rFonts w:ascii="Amiri" w:hAnsi="Amiri" w:eastAsia="Amiri" w:cs="Amiri"/>
          <w:color w:val="111111"/>
          <w:sz w:val="28"/>
          <w:sz w:val="28"/>
          <w:szCs w:val="28"/>
          <w:rtl w:val="true"/>
          <w:lang w:bidi="ar-SA"/>
        </w:rPr>
        <w:t xml:space="preserve">مرّوا عليّ‌ فلم يهبطوا فيّ‌ و لم يصلّوا عندي، و لم يذكروك بحضرتي، و الأصنام تعبد حولي من دونك، فأوحى اللّه إليه أن لا تبك، فإني سوف أملأك وجوها سجودا، و أنزل فيك قرآنا جديدا و أبعث منك نبيا، في </w:t>
      </w:r>
      <w:r>
        <w:rPr>
          <w:rStyle w:val="FootnoteAnchor"/>
          <w:rtl w:val="true"/>
        </w:rPr>
        <w:footnoteReference w:id="1042"/>
      </w:r>
      <w:r>
        <w:rPr>
          <w:rFonts w:ascii="Amiri" w:hAnsi="Amiri" w:eastAsia="Amiri" w:cs="Amiri"/>
          <w:color w:val="111111"/>
          <w:sz w:val="28"/>
          <w:sz w:val="28"/>
          <w:szCs w:val="28"/>
          <w:rtl w:val="true"/>
          <w:lang w:bidi="ar-SA"/>
        </w:rPr>
        <w:t xml:space="preserve">آخر الزمان أحب أنبيائي إليّ‌، و اجعل فيك عمارا من خلقي يعبدوني، و أفرض على عبادي فريضة يدفّون </w:t>
      </w:r>
      <w:r>
        <w:rPr>
          <w:rStyle w:val="FootnoteAnchor"/>
          <w:rtl w:val="true"/>
        </w:rPr>
        <w:footnoteReference w:id="1043"/>
      </w:r>
      <w:r>
        <w:rPr>
          <w:rFonts w:ascii="Amiri" w:hAnsi="Amiri" w:eastAsia="Amiri" w:cs="Amiri"/>
          <w:color w:val="111111"/>
          <w:sz w:val="28"/>
          <w:sz w:val="28"/>
          <w:szCs w:val="28"/>
          <w:rtl w:val="true"/>
          <w:lang w:bidi="ar-SA"/>
        </w:rPr>
        <w:t>إليك دفوف النسور إلى و كورها، و يحنّون إليك حنين الناقة إلى ولدها، و الحمامة إلى بيضها، و أطهرك من الأوثان و عبدة الشياطين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سليمان حتى مرّ بوادي النسرين من الطائف، فأتى على وادي النمل، فقالت نملة تسمى جيرين </w:t>
      </w:r>
      <w:r>
        <w:rPr>
          <w:rStyle w:val="FootnoteAnchor"/>
          <w:rtl w:val="true"/>
        </w:rPr>
        <w:footnoteReference w:id="1044"/>
      </w:r>
      <w:r>
        <w:rPr>
          <w:rFonts w:ascii="Amiri" w:hAnsi="Amiri" w:eastAsia="Amiri" w:cs="Amiri"/>
          <w:color w:val="111111"/>
          <w:sz w:val="28"/>
          <w:sz w:val="28"/>
          <w:szCs w:val="28"/>
          <w:rtl w:val="true"/>
          <w:lang w:bidi="ar-SA"/>
        </w:rPr>
        <w:t xml:space="preserve">من قبيلة تسمى الشيصبان و كانت عرجاء تتكاوس </w:t>
      </w:r>
      <w:r>
        <w:rPr>
          <w:rStyle w:val="FootnoteAnchor"/>
          <w:rtl w:val="true"/>
        </w:rPr>
        <w:footnoteReference w:id="1045"/>
      </w:r>
      <w:r>
        <w:rPr>
          <w:rFonts w:ascii="Amiri" w:hAnsi="Amiri" w:eastAsia="Amiri" w:cs="Amiri"/>
          <w:color w:val="111111"/>
          <w:sz w:val="28"/>
          <w:sz w:val="28"/>
          <w:szCs w:val="28"/>
          <w:rtl w:val="true"/>
          <w:lang w:bidi="ar-SA"/>
        </w:rPr>
        <w:t>و كانت مثل الذئب العظيم فنادت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وَ هُمْ‌ لاٰ يَشْعُرُونَ‌ </w:t>
      </w:r>
      <w:r>
        <w:rPr>
          <w:rStyle w:val="FootnoteAnchor"/>
          <w:rtl w:val="true"/>
        </w:rPr>
        <w:footnoteReference w:id="1046"/>
      </w:r>
      <w:r>
        <w:rPr>
          <w:rFonts w:ascii="Amiri" w:hAnsi="Amiri" w:eastAsia="Amiri" w:cs="Amiri"/>
          <w:color w:val="111111"/>
          <w:sz w:val="28"/>
          <w:sz w:val="28"/>
          <w:szCs w:val="28"/>
          <w:rtl w:val="true"/>
          <w:lang w:bidi="ar-SA"/>
        </w:rPr>
        <w:t>يعني أن سليمان يفهم مقالتها، و كان لا يتكلم خلق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حملت الريح ذلك فألقته في مسامع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سليمان ضٰاحِكاً مِنْ‌ قَوْلِهٰا،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w:t>
      </w:r>
      <w:r>
        <w:rPr>
          <w:rStyle w:val="FootnoteAnchor"/>
          <w:rtl w:val="true"/>
        </w:rPr>
        <w:footnoteReference w:id="1047"/>
      </w:r>
      <w:r>
        <w:rPr>
          <w:rFonts w:ascii="Amiri" w:hAnsi="Amiri" w:eastAsia="Amiri" w:cs="Amiri"/>
          <w:color w:val="111111"/>
          <w:sz w:val="28"/>
          <w:sz w:val="28"/>
          <w:szCs w:val="28"/>
          <w:rtl w:val="true"/>
          <w:lang w:bidi="ar-SA"/>
        </w:rPr>
        <w:t xml:space="preserve">يعني ألهمني أَنْ‌ أَشْكُرَ نِعْمَتَكَ‌ </w:t>
      </w:r>
      <w:r>
        <w:rPr>
          <w:rStyle w:val="FootnoteAnchor"/>
          <w:rtl w:val="true"/>
        </w:rPr>
        <w:footnoteReference w:id="1048"/>
      </w:r>
      <w:r>
        <w:rPr>
          <w:rFonts w:ascii="Amiri" w:hAnsi="Amiri" w:eastAsia="Amiri" w:cs="Amiri"/>
          <w:color w:val="111111"/>
          <w:sz w:val="28"/>
          <w:sz w:val="28"/>
          <w:szCs w:val="28"/>
          <w:rtl w:val="true"/>
          <w:lang w:bidi="ar-SA"/>
        </w:rPr>
        <w:t xml:space="preserve">يعني أن أؤدي شكر ما أنعمت عَلَيَّ‌ وَ عَلىٰ‌ وٰالِدَيَّ‌، وَ أَنْ‌ أَعْمَلَ‌ صٰالِحاً تَرْضٰاهُ‌ وَ أَدْخِلْنِي بِرَحْمَتِكَ‌ فِي عِبٰادِكَ‌ الصّٰالِحِينَ‌ </w:t>
      </w:r>
      <w:r>
        <w:rPr>
          <w:rStyle w:val="FootnoteAnchor"/>
          <w:rtl w:val="true"/>
        </w:rPr>
        <w:footnoteReference w:id="1049"/>
      </w:r>
      <w:r>
        <w:rPr>
          <w:rFonts w:ascii="Amiri" w:hAnsi="Amiri" w:eastAsia="Amiri" w:cs="Amiri"/>
          <w:color w:val="111111"/>
          <w:sz w:val="28"/>
          <w:sz w:val="28"/>
          <w:szCs w:val="28"/>
          <w:rtl w:val="true"/>
          <w:lang w:bidi="ar-SA"/>
        </w:rPr>
        <w:t>يعني مع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أبو القاسم بن فناكي، نا محمّد بن هارون، نا أحمد بن يوسف، نا خلف، نا إسماعيل، حدّثني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وهب بن منبّه سليمان و تعظيم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له في رباطه اثنا </w:t>
      </w:r>
      <w:r>
        <w:rPr>
          <w:rStyle w:val="FootnoteAnchor"/>
          <w:rtl w:val="true"/>
        </w:rPr>
        <w:footnoteReference w:id="1050"/>
      </w:r>
      <w:r>
        <w:rPr>
          <w:rFonts w:ascii="Amiri" w:hAnsi="Amiri" w:eastAsia="Amiri" w:cs="Amiri"/>
          <w:color w:val="111111"/>
          <w:sz w:val="28"/>
          <w:sz w:val="28"/>
          <w:szCs w:val="28"/>
          <w:rtl w:val="true"/>
          <w:lang w:bidi="ar-SA"/>
        </w:rPr>
        <w:t xml:space="preserve">عشر ألف حصان، و كان يذبح لغدائه كل يوم سبعين ثورا معلوفا </w:t>
      </w:r>
      <w:r>
        <w:rPr>
          <w:rStyle w:val="FootnoteAnchor"/>
          <w:rtl w:val="true"/>
        </w:rPr>
        <w:footnoteReference w:id="1051"/>
      </w:r>
      <w:r>
        <w:rPr>
          <w:rFonts w:ascii="Amiri" w:hAnsi="Amiri" w:eastAsia="Amiri" w:cs="Amiri"/>
          <w:color w:val="111111"/>
          <w:sz w:val="28"/>
          <w:sz w:val="28"/>
          <w:szCs w:val="28"/>
          <w:rtl w:val="true"/>
          <w:lang w:bidi="ar-SA"/>
        </w:rPr>
        <w:t>و ستين كرا من الطعام سوى الكباش و الصيد و الطير، فقيل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كان يسع هذا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ملك الملك على بني إسرائيل اشترط‍‌ عليهم أنهم رقيقه و أن أموالهم له، ما شاء أخذ منها، و ما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أبي سعد، أنا أبو الحسن أحمد بن إبراهيم الدّيبلي، نا أبو عبيد اللّه، نا سفيان، عن أبي شيبان،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يوضع لسليمان بن داود عليه السلام ثلاثمائة ألف كرسي فيجلس مؤمني الإنس مما يليه، و مؤمني الجن من ورائهم، ثم يأمر الطير الريح فتحمله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المنهال، فزاد فيه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و أبو عبد اللّه الحسين بن محمّد بن عبد الوهاب، و أم أبيها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الحسن، أنا أبو الحسن علي بن عمر بن محمّد بن الحسن، نا أبو الليث نصر بن القاسم بن نصر بن يزيد الفرائضي، نا أحمد بن عمر الوكيعي، نا أبو معاوية، نا الأعمش، عن المنهال بن </w:t>
      </w:r>
      <w:r>
        <w:rPr>
          <w:rStyle w:val="FootnoteAnchor"/>
          <w:rtl w:val="true"/>
        </w:rPr>
        <w:footnoteReference w:id="1052"/>
      </w:r>
      <w:r>
        <w:rPr>
          <w:rFonts w:ascii="Amiri" w:hAnsi="Amiri" w:eastAsia="Amiri" w:cs="Amiri"/>
          <w:color w:val="111111"/>
          <w:sz w:val="28"/>
          <w:sz w:val="28"/>
          <w:szCs w:val="28"/>
          <w:rtl w:val="true"/>
          <w:lang w:bidi="ar-SA"/>
        </w:rPr>
        <w:t>عمرو، عن سعيد بن جبير، عن ابن عباس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بن داود يوضع له ستمائة ألف كرسي ثم يجيء أشراف الإنس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فيجلسون مما يليه، ثم يجيء أشراف الجن حتى يجلسوا مما يلي الإنس، ثم يدعو الطير فتظلهم، ثم يدعو الريح فتحملهم فيسيرون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في الغداة الواحدة مسيرة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يوم يسير إذ احتاج إلى الماء، و هو في فلاة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الهدهد فنقر الأرض فأصاب موضع الماء، فجاءت الشياطين إلى المكان فيسلخونه كما يسلخ الإهاب حتى استخرجوا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وصاف أ 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 يجيء فينقر الأرض فيصيب موضع الماء، فكيف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الفخ حتى يقع في عنقه‌؟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القدر حال دون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حدّثني علي بن حمشاد، نا إسماعيل بن إسحاق، نا سليمان بن حرب، نا حمّاد بن زيد، عن الزبير بن الخرّيت </w:t>
      </w:r>
      <w:r>
        <w:rPr>
          <w:rStyle w:val="FootnoteAnchor"/>
          <w:rtl w:val="true"/>
        </w:rPr>
        <w:footnoteReference w:id="1053"/>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الهدهد يدل سليمان على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و الهدهد ينصب له الفخ يلقى عليه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أعضك بهن أبيك و لم يكن إذا جاء القضاء ذهب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أحمد بن علي، أنا محمّد بن أحمد، أنا أحمد بن سندي، نا الحسن بن علي، نا إسماعيل بن عيسى، نا طاهر بن حمّاد بن عمرو النّصيبي، حدّثني إدريس بن سنان، أبو إلياس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كرسي سليمان بن داود بحكمته أنه صنع دفوف الكرسي من عظام الفيلة، و فصصها بالدّرّ و بالياقوت و الزّبرجد و اللؤلؤ صنعه صنعة لم يصنع مثلها من مضى، و لا صنعها من بقي بعده، ثم جعل له ست درجات بعضها فوق بعض، و جعل بين كل درجتين شبرا </w:t>
      </w:r>
      <w:r>
        <w:rPr>
          <w:rStyle w:val="FootnoteAnchor"/>
          <w:rtl w:val="true"/>
        </w:rPr>
        <w:footnoteReference w:id="1054"/>
      </w:r>
      <w:r>
        <w:rPr>
          <w:rFonts w:ascii="Amiri" w:hAnsi="Amiri" w:eastAsia="Amiri" w:cs="Amiri"/>
          <w:color w:val="111111"/>
          <w:sz w:val="28"/>
          <w:sz w:val="28"/>
          <w:szCs w:val="28"/>
          <w:rtl w:val="true"/>
          <w:lang w:bidi="ar-SA"/>
        </w:rPr>
        <w:t>و جعل كل درجة منها مفصصة بالياقوت و الزّبرجد و اللؤلؤ، و حفف الكرسي من جانبيه كليهما بنخل من ذهب، و عناقيدها ياقوت و زبرجد و لؤلؤ، و جعل رءوس النخل من أحد جانبي الكرسي طواويس من ذهب، و جعل من جانبه الآخر نسورا من ذهب مقابلة الطواويس، و جعل عن يمينا</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الدرجة الأولى شجرة من صنوبر من ذهب، و عن يسارها أسد من ذهب، و على رءوس الأسدين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من زبرجد، و من جانبي الأسدين شجرتين كلتاهما كرم من ذهب معرشتين، فأظلتا الكرسي</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كله بتعريشهما و ورقهما و فوق أعلى درج الكرسي أسدين عظيمين من ذهب مجوفين محشوين مسكا </w:t>
      </w:r>
      <w:r>
        <w:rPr>
          <w:rStyle w:val="FootnoteAnchor"/>
          <w:rtl w:val="true"/>
        </w:rPr>
        <w:footnoteReference w:id="1056"/>
      </w:r>
      <w:r>
        <w:rPr>
          <w:rFonts w:ascii="Amiri" w:hAnsi="Amiri" w:eastAsia="Amiri" w:cs="Amiri"/>
          <w:color w:val="111111"/>
          <w:sz w:val="28"/>
          <w:sz w:val="28"/>
          <w:szCs w:val="28"/>
          <w:rtl w:val="true"/>
          <w:lang w:bidi="ar-SA"/>
        </w:rPr>
        <w:t xml:space="preserve">و عنبرا، فإذا أراد سليمان بن داود الملك أن يصعد على كرسيه استدار الأسدان كما يستدير المنجنون </w:t>
      </w:r>
      <w:r>
        <w:rPr>
          <w:rStyle w:val="FootnoteAnchor"/>
          <w:rtl w:val="true"/>
        </w:rPr>
        <w:footnoteReference w:id="1057"/>
      </w:r>
      <w:r>
        <w:rPr>
          <w:rFonts w:ascii="Amiri" w:hAnsi="Amiri" w:eastAsia="Amiri" w:cs="Amiri"/>
          <w:color w:val="111111"/>
          <w:sz w:val="28"/>
          <w:sz w:val="28"/>
          <w:szCs w:val="28"/>
          <w:rtl w:val="true"/>
          <w:lang w:bidi="ar-SA"/>
        </w:rPr>
        <w:t xml:space="preserve">فينضحان ما في أجوافهما من الطيب، و من جانبي الكرسي منبران من ذهب أحدهما مجلس خليفة سليمان، و الآخر مجلس الأحبار و القضاة، و سبعين منبرا من ذهب لسبعين قاضيا من أحبار بني إسرائيل و علمائهم، و كهولهم، من كل جانب من الكراسي خمسة و ثلاثون منبرا، فإذا أراد الملك أن يصعد إلى كرسيه وضع قدميه على الدرجة الأولى من الكرسي استدار الكرسي كما يستدير المنجنون </w:t>
      </w:r>
      <w:r>
        <w:rPr>
          <w:rStyle w:val="FootnoteAnchor"/>
          <w:rtl w:val="true"/>
        </w:rPr>
        <w:footnoteReference w:id="1058"/>
      </w:r>
      <w:r>
        <w:rPr>
          <w:rFonts w:ascii="Amiri" w:hAnsi="Amiri" w:eastAsia="Amiri" w:cs="Amiri"/>
          <w:color w:val="111111"/>
          <w:sz w:val="28"/>
          <w:sz w:val="28"/>
          <w:szCs w:val="28"/>
          <w:rtl w:val="true"/>
          <w:lang w:bidi="ar-SA"/>
        </w:rPr>
        <w:t xml:space="preserve">،فيبسط‍‌ الأسد يده اليمنى و النسر جناحه الأيسر فيتكئ سليمان عليهما إلى الدرجة التي تليها و كذلك يصنع الأسد و النسر </w:t>
      </w:r>
      <w:r>
        <w:rPr>
          <w:rStyle w:val="FootnoteAnchor"/>
          <w:rtl w:val="true"/>
        </w:rPr>
        <w:footnoteReference w:id="1059"/>
      </w:r>
      <w:r>
        <w:rPr>
          <w:rFonts w:ascii="Amiri" w:hAnsi="Amiri" w:eastAsia="Amiri" w:cs="Amiri"/>
          <w:color w:val="111111"/>
          <w:sz w:val="28"/>
          <w:sz w:val="28"/>
          <w:szCs w:val="28"/>
          <w:rtl w:val="true"/>
          <w:lang w:bidi="ar-SA"/>
        </w:rPr>
        <w:t xml:space="preserve">من كل درجة إلى درجة، حتى يستوي إلى أعلى الكرسي، فإذا استوى سليمان على كرسيه جالسا أخذ التنين العظيم تاج الملك فوضعه على رأس سليمان، و كان الذي يستدير بالكرسي و ما فيه من العجائب تنين عظيم حتى تمر الأسود </w:t>
      </w:r>
      <w:r>
        <w:rPr>
          <w:rStyle w:val="FootnoteAnchor"/>
          <w:rtl w:val="true"/>
        </w:rPr>
        <w:footnoteReference w:id="1060"/>
      </w:r>
      <w:r>
        <w:rPr>
          <w:rFonts w:ascii="Amiri" w:hAnsi="Amiri" w:eastAsia="Amiri" w:cs="Amiri"/>
          <w:color w:val="111111"/>
          <w:sz w:val="28"/>
          <w:sz w:val="28"/>
          <w:szCs w:val="28"/>
          <w:rtl w:val="true"/>
          <w:lang w:bidi="ar-SA"/>
        </w:rPr>
        <w:t xml:space="preserve">و النسور و الطواويس التي على الدرجة السفلى إلى أعلى الكرسي، فيظلون من فوق رأس سليمان، و هو جالس على الكرسي، فينصحون ما في أجوافها من الطيب على رأس سليمان و كانت حمامة على عمود جوهر تأخذ التوراة، حتى تجعلها في يد سليمان فيقرأها على الناس، فإذا جلس سليمان على كرسيه للقضاء، و جلس قضاة بني إسرائيل على كراسيها عن يمينه و شماله حافتي الكرسي فدخلت الشهود للشهادات استدار </w:t>
      </w:r>
      <w:r>
        <w:rPr>
          <w:rStyle w:val="FootnoteAnchor"/>
          <w:rtl w:val="true"/>
        </w:rPr>
        <w:footnoteReference w:id="1061"/>
      </w:r>
      <w:r>
        <w:rPr>
          <w:rFonts w:ascii="IRNazanin" w:hAnsi="IRNazanin" w:eastAsia="IRNazanin"/>
          <w:color w:val="111111"/>
          <w:sz w:val="28"/>
          <w:sz w:val="28"/>
          <w:szCs w:val="28"/>
          <w:rtl w:val="true"/>
          <w:lang w:bidi="fa-IR"/>
        </w:rPr>
        <w:t xml:space="preserve">منجنون </w:t>
      </w:r>
      <w:r>
        <w:rPr>
          <w:rStyle w:val="FootnoteAnchor"/>
          <w:rtl w:val="true"/>
        </w:rPr>
        <w:footnoteReference w:id="1062"/>
      </w:r>
      <w:r>
        <w:rPr>
          <w:rFonts w:ascii="Amiri" w:hAnsi="Amiri" w:eastAsia="Amiri" w:cs="Amiri"/>
          <w:color w:val="111111"/>
          <w:sz w:val="28"/>
          <w:sz w:val="28"/>
          <w:szCs w:val="28"/>
          <w:rtl w:val="true"/>
          <w:lang w:bidi="ar-SA"/>
        </w:rPr>
        <w:t>الكرسي، فتزأر الأسد، و تخفق النسور بأجنحتها، و يرجع الطواويس ليرعب قلوب الشهود أن لا يشهدوا بالزور، و يقول الشهود عند ما يرون من العجائب و ما دخلهم من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نشهد إلاّن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بالحق، فإنا إن نشهد بالزور نهلك العالم، فلم يكن مثل كرسي سليمان في الأولين و لا يكون مثله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اللّه سليمان و جاء بخت‌نصر فأخذ ذلك الكرسي، فحمله معه إلى أنطاكية فأراد أن يضعه فيه ليقعد عليه، و لم يكن له علم كيف يصعد فيه، فلما وضع قدمه على الدرجة الأولى، و لم يصب موضعها رفع الأسد يده اليمنى فكسر ساق بخت‌نصر الأيسر فعرج، فلم يزل بخت‌نصر يعرج منها حتى مات، ثم بعث اللّه ملكا من ملوك فارس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كارس بن سورس و يقال العرريا بن يساريا، فحمل </w:t>
      </w:r>
      <w:r>
        <w:rPr>
          <w:rStyle w:val="FootnoteAnchor"/>
          <w:rtl w:val="true"/>
        </w:rPr>
        <w:footnoteReference w:id="1063"/>
      </w:r>
      <w:r>
        <w:rPr>
          <w:rFonts w:ascii="Amiri" w:hAnsi="Amiri" w:eastAsia="Amiri" w:cs="Amiri"/>
          <w:color w:val="111111"/>
          <w:sz w:val="28"/>
          <w:sz w:val="28"/>
          <w:szCs w:val="28"/>
          <w:rtl w:val="true"/>
          <w:lang w:bidi="ar-SA"/>
        </w:rPr>
        <w:t>الكرسي من بابل حتى ردّه إلى بيت المقدس، فوضعوه تحت الصخرة فلم يقعد أحد على كرسي سليمان من بعده، و لم يقدر عليه منذ وضع تحت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 نذكر من حديث كرسي سليمان بن داود و ما فيه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إذا ركب يسمع حفيف قبته من اثني عشر ميلا فلا يبقى غلام، و لا جارية، و لا رجل، و لا امرأة إلاّ و هم متشوفون ينظرون إلى مركب سليمان، و يتعجبون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سليمان في مسيره بهذه الحال، و قد أشرفوا عليه من كل جانب، إذ مرّ على رجل من بني إسرائيل يعمل بالمسحاة في حرث له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مرعبدا، فقال مرعبدا و لم يرفع طرفه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إلى داود ملكا عظيما، ثم أقبل على مسحاته فلم يلتفت إليه، و لم ينظر إليه، و الناس متشوفون من كل جانب، فلما رأى سليمان ذلك رفع رأسه فنظر إلى الطير فوقفن فإذا وقفن الطير تركت الشياطين الأركان، و تجيء الريح فتحمل البيت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سليمان إلى العابد و هو مرعبدا قطع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إلاّ رجل في قلبه إيمان و معرفة ليس في قلب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منصور الحسن بن طلحة الصالحاني،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أحمد بن عمران الأخنسي، نا محمّد بن فضيل، نا الكلبي، عن أبي صالح عن ابن عباس فيم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 حَيْثُ‌ أَصٰابَ‌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حَيْثُ‌ أَصٰابَ‌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ثم حدّثني أبو مسعود المعدّل عنه، أنا أبو نعيم، نا سليمان بن أحمد، نا عمرو بن إسحاق، نا أبو علقمة أن أباه حدثه عن نصر بن علقمة، عن أخيه محفوظ‍‌، عن ابن عائذ </w:t>
      </w:r>
      <w:r>
        <w:rPr>
          <w:rStyle w:val="FootnoteAnchor"/>
          <w:rtl w:val="true"/>
        </w:rPr>
        <w:footnoteReference w:id="10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لينظر إلى الكافر و لا ينظر إلى الزهي </w:t>
      </w:r>
      <w:r>
        <w:rPr>
          <w:rStyle w:val="FootnoteAnchor"/>
          <w:rtl w:val="true"/>
        </w:rPr>
        <w:footnoteReference w:id="1065"/>
      </w:r>
      <w:r>
        <w:rPr>
          <w:rFonts w:ascii="Amiri" w:hAnsi="Amiri" w:eastAsia="Amiri" w:cs="Amiri"/>
          <w:color w:val="111111"/>
          <w:sz w:val="28"/>
          <w:sz w:val="28"/>
          <w:szCs w:val="28"/>
          <w:rtl w:val="true"/>
          <w:lang w:bidi="ar-SA"/>
        </w:rPr>
        <w:t>،و لقد حملت سليمان بن داود الريح و هو متكئ فأعجب و اختال في نفسه فطرح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الفضيل بن يحيى الفضيلي، أنا أبو محمّد بن أبي شريح، أنا محمّد بن عقيل بن الأزهر الفقيه، نا علي بن خشرم </w:t>
      </w:r>
      <w:r>
        <w:rPr>
          <w:rStyle w:val="FootnoteAnchor"/>
          <w:rtl w:val="true"/>
        </w:rPr>
        <w:footnoteReference w:id="1066"/>
      </w:r>
      <w:r>
        <w:rPr>
          <w:rFonts w:ascii="Amiri" w:hAnsi="Amiri" w:eastAsia="Amiri" w:cs="Amiri"/>
          <w:color w:val="111111"/>
          <w:sz w:val="28"/>
          <w:sz w:val="28"/>
          <w:szCs w:val="28"/>
          <w:rtl w:val="true"/>
          <w:lang w:bidi="ar-SA"/>
        </w:rPr>
        <w:t>،أنا الفضل بن موسى، عن الفضيل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سليمان بن داود إذا أراد أن يركب وضع له ستمائة ألف كرسي تحمله الريح، و تظلله الطير و الغمام فوق ذلك، فبينا هو يسير إذ مرّ بحرّاث يعمل في زرعه فاستوقفه فوقف غير مستكبر، فأما أتاه و إما ساءله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حك في نفسي شيء لم أجد له موضعا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مضى من ملكك هذا هل تجد لشيء منه 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سبقتني من الدنيا إلاّ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فضل فأخبرني غير الفضيل أن سليمان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تصحبني‌؟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تزيد في رزقي‌؟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تزيد في 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بصحبتك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محمّد، أنا أبو علي بن الصّوّاف، نا محمّد بن عثمان بن أبي شيبة، نا أبي، نا جرير، عن الأعمش، عن المنهال،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لداود تسع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تسعون امرأة و لسليمان مائة امرأة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محمّد بن عمر، حدّثني أسامة بن زيد بن أسلم، عن ابن كعب القرظي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w:t>
      </w:r>
      <w:r>
        <w:rPr>
          <w:rStyle w:val="FootnoteAnchor"/>
          <w:rtl w:val="true"/>
        </w:rPr>
        <w:footnoteReference w:id="106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يتزوج ما يشاء من النساء، هذا فريضة، و كان من الأنبياء هذا سنتهم، قد كان لسليمان بن داود ألف امرأة، سبع مائة مهيرة، و ثلاثمائة سرّية، و كان لداود مائة امرأة فيهن أم سليمان امرأة أورياء تزوجها داود بعد الفتنة، فهذا أكثر مما كان لمحمّد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أحمد بن علي بن ثابت، أنا محمّد بن أحمد بن محمّد بن أحمد، أنا أحمد بن سندي، نا الحسن بن علي، نا إسماعيل بن عيسى، أنا إسحاق بن بشر، أنا أبو روق الهمداني، عن من يخبره، عن جابر بن عبد اللّه أنه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في حكمة سليمان أن اللّه كان مثّل لسليمان بناء ثلاثين ميلا في مثل حائط‍‌ البيت أرقّ‌ من قشر البيض، و ليس للبيت سقف و له سبعون بابا على كل باب حاجب قائم، و كان اللّه عز و جل علّم سليمان منطق الطير، و كان لا يقدر أحد من ولد آدم أو من بني الجان أو من دوابّ‌ الأرض أو من هوامّ‌ الأرض يدخل على سليمان حتى يستأذن سبعين حاجبا، و في صدر البيت سرير من ذهب مكلّل بالجوهر و اللؤلؤ و المرجان، و وجه السرير مكلل باللؤلؤ و الجوهر، و قوائمه مثل ذلك، و السرير سبعة أميال، و هو في السماء سبعة أميال، و على السرير سبعون فراشا من ألوان السندس و الاستبرق و الديباج، و في كل زاوية من زوايا السرير </w:t>
      </w:r>
      <w:r>
        <w:rPr>
          <w:rStyle w:val="FootnoteAnchor"/>
          <w:rtl w:val="true"/>
        </w:rPr>
        <w:footnoteReference w:id="1069"/>
      </w:r>
      <w:r>
        <w:rPr>
          <w:rFonts w:ascii="Amiri" w:hAnsi="Amiri" w:eastAsia="Amiri" w:cs="Amiri"/>
          <w:color w:val="111111"/>
          <w:sz w:val="28"/>
          <w:sz w:val="28"/>
          <w:szCs w:val="28"/>
          <w:rtl w:val="true"/>
          <w:lang w:bidi="ar-SA"/>
        </w:rPr>
        <w:t xml:space="preserve">سبعون مرقعة ليس منها مرقعة على لون صاحبتها، و كل واحدة من لون </w:t>
      </w:r>
      <w:r>
        <w:rPr>
          <w:rStyle w:val="FootnoteAnchor"/>
          <w:rtl w:val="true"/>
        </w:rPr>
        <w:footnoteReference w:id="1070"/>
      </w:r>
      <w:r>
        <w:rPr>
          <w:rFonts w:ascii="Amiri" w:hAnsi="Amiri" w:eastAsia="Amiri" w:cs="Amiri"/>
          <w:color w:val="111111"/>
          <w:sz w:val="28"/>
          <w:sz w:val="28"/>
          <w:szCs w:val="28"/>
          <w:rtl w:val="true"/>
          <w:lang w:bidi="ar-SA"/>
        </w:rPr>
        <w:t xml:space="preserve">،و عن يمين السرير أسد من ذهب طوله سبعة أميال، و عن يسار السرير أسد من ذهب طوله سبعة أميال، و صدري الأسدين و قوائمها </w:t>
      </w:r>
      <w:r>
        <w:rPr>
          <w:rStyle w:val="FootnoteAnchor"/>
          <w:rtl w:val="true"/>
        </w:rPr>
        <w:footnoteReference w:id="1071"/>
      </w:r>
      <w:r>
        <w:rPr>
          <w:rFonts w:ascii="Amiri" w:hAnsi="Amiri" w:eastAsia="Amiri" w:cs="Amiri"/>
          <w:color w:val="111111"/>
          <w:sz w:val="28"/>
          <w:sz w:val="28"/>
          <w:szCs w:val="28"/>
          <w:rtl w:val="true"/>
          <w:lang w:bidi="ar-SA"/>
        </w:rPr>
        <w:t>مكللا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باللؤلؤ و الجوهر، من ألوان شتى، و في عين كل أسد ياقوتتان حمراوان يضيء البيت منهما، و خلف السرير صقر من ذهب إذا بسط‍‌ جناحه غطى السرير و الأسدين، و إذا ضمهما كان قائما جناحه مكلل بألوان الجوهر، و في عين الصقر ياقوتتان خضراوان لهما ضوء و برق يضيء منهما البيت، و عن يمين السرير عشرة آلاف كرسي من ذهب مكلل بألوان الجوهر و الدر، و عن يسار السرير عشرة آلاف كرسي من ذهب مكلل بألوان الدرّ و الجوهر، و على الكراسي أحبار بني إسرائيل و علماؤهم و أولو الألباب من أهل الفهم و البصر و المعرفة باللّه جلّ‌ و عز، و خلف السرير ألف مسجد في كل مسجد رجل قائم يضج إلى اللّه عز و جل و يضرع بالبكاء، عليهم المسوح لا يفترون، و بين يدي السرير سلم عارضته من ذهب، و قوائمه من فضة، و كان سليمان إذا جلس على هذا المجلس يضطجعون </w:t>
      </w:r>
      <w:r>
        <w:rPr>
          <w:rStyle w:val="FootnoteAnchor"/>
          <w:rtl w:val="true"/>
        </w:rPr>
        <w:footnoteReference w:id="1072"/>
      </w:r>
      <w:r>
        <w:rPr>
          <w:rFonts w:ascii="Amiri" w:hAnsi="Amiri" w:eastAsia="Amiri" w:cs="Amiri"/>
          <w:color w:val="111111"/>
          <w:sz w:val="28"/>
          <w:sz w:val="28"/>
          <w:szCs w:val="28"/>
          <w:rtl w:val="true"/>
          <w:lang w:bidi="ar-SA"/>
        </w:rPr>
        <w:t xml:space="preserve">الناس سبعة أميال، فبكوا خطمي </w:t>
      </w:r>
      <w:r>
        <w:rPr>
          <w:rStyle w:val="FootnoteAnchor"/>
          <w:rtl w:val="true"/>
        </w:rPr>
        <w:footnoteReference w:id="1073"/>
      </w:r>
      <w:r>
        <w:rPr>
          <w:rFonts w:ascii="Amiri" w:hAnsi="Amiri" w:eastAsia="Amiri" w:cs="Amiri"/>
          <w:color w:val="111111"/>
          <w:sz w:val="28"/>
          <w:sz w:val="28"/>
          <w:szCs w:val="28"/>
          <w:rtl w:val="true"/>
          <w:lang w:bidi="ar-SA"/>
        </w:rPr>
        <w:t>الأسدين مقابل خديه، و منقار الصقر مقابل أنفه، فإذا نشر جناحيه يضيء البيت طرائق من نور بين أحمر و أخضر و أصفر و ألوان شتى، و كانت الريح تدخل في الصقر فتنشر جناحيه، فإذا أراد أن يضعهما خرجت الريح عنه و كان سليمان إذا نظر بين يديه نظر الأسدين إلى جانبيه، و نظر إلى منقار الصقر مقابل أنفه و نظر إلى بني إسرائيل و هم جلوس على الكراسي، فازداد اللّه رغبة و شوقا و إذا نظر إلى خلفه نظر إلى أولئك العباد و بكائهم فازداد من اللّه رهبة و له خشية، فكان يسمي مجلسه ذلك مجلس رغبة و رهبة، و كان للبيت ألف ركن يحمل كل ركن مائة ألف شيطان، و هم يعملون أعمالا شتى، و كان سبعون ألف طير يظلون سقف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أبو القاسم بن بشران، أنا أبو علي بن الصّوّاف، نا محمّد بن عثمان، نا محمّد بن العلاء، نا يونس بن بكير، نا ابن إسحاق، نا ابن وهب بن منبّه، عن أبيه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أحد من الخلائق بشيء في الأرض بينهم إلاّ حملتيه فوضعتيه في أذن سليمان، فلذلك سمع كلام النملة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عبد الوهاب بن محمّد، أنا الحسن بن محمّد،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عمر، نا عبد اللّه بن محمّد القرشي، حدّثني أبو بكر العمري، حدّثني إسماعيل بن أبي أويس، عن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سليمان النبي صلى اللّه عليه و سلم كان جالسا فرأى عصفورا يدير </w:t>
      </w:r>
      <w:r>
        <w:rPr>
          <w:rStyle w:val="FootnoteAnchor"/>
          <w:rtl w:val="true"/>
        </w:rPr>
        <w:footnoteReference w:id="1074"/>
      </w:r>
      <w:r>
        <w:rPr>
          <w:rFonts w:ascii="Amiri" w:hAnsi="Amiri" w:eastAsia="Amiri" w:cs="Amiri"/>
          <w:color w:val="111111"/>
          <w:sz w:val="28"/>
          <w:sz w:val="28"/>
          <w:szCs w:val="28"/>
          <w:rtl w:val="true"/>
          <w:lang w:bidi="ar-SA"/>
        </w:rPr>
        <w:t>زوجته على السفاد و هي تمتنع منه فضرب بمنقاره في الأرض ثم رفعه إلى السماء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قال 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السماء و الأرض ما أريدا سعدا </w:t>
      </w:r>
      <w:r>
        <w:rPr>
          <w:rStyle w:val="FootnoteAnchor"/>
          <w:rtl w:val="true"/>
        </w:rPr>
        <w:footnoteReference w:id="1075"/>
      </w:r>
      <w:r>
        <w:rPr>
          <w:rFonts w:ascii="Amiri" w:hAnsi="Amiri" w:eastAsia="Amiri" w:cs="Amiri"/>
          <w:color w:val="111111"/>
          <w:sz w:val="28"/>
          <w:sz w:val="28"/>
          <w:szCs w:val="28"/>
          <w:rtl w:val="true"/>
          <w:lang w:bidi="ar-SA"/>
        </w:rPr>
        <w:t xml:space="preserve">لك، و لكن أردت أن يكون </w:t>
      </w:r>
      <w:r>
        <w:rPr>
          <w:rStyle w:val="FootnoteAnchor"/>
          <w:rtl w:val="true"/>
        </w:rPr>
        <w:footnoteReference w:id="1076"/>
      </w:r>
      <w:r>
        <w:rPr>
          <w:rFonts w:ascii="Amiri" w:hAnsi="Amiri" w:eastAsia="Amiri" w:cs="Amiri"/>
          <w:color w:val="111111"/>
          <w:sz w:val="28"/>
          <w:sz w:val="28"/>
          <w:szCs w:val="28"/>
          <w:rtl w:val="true"/>
          <w:lang w:bidi="ar-SA"/>
        </w:rPr>
        <w:t>من نسلي و نسلك من يسبّح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بن جعفر الخرائطي، نا أحمد بن محمّد بن غالب، أبو عبد اللّه البصري </w:t>
      </w:r>
      <w:r>
        <w:rPr>
          <w:rStyle w:val="FootnoteAnchor"/>
          <w:rtl w:val="true"/>
        </w:rPr>
        <w:footnoteReference w:id="1077"/>
      </w:r>
      <w:r>
        <w:rPr>
          <w:rFonts w:ascii="Amiri" w:hAnsi="Amiri" w:eastAsia="Amiri" w:cs="Amiri"/>
          <w:color w:val="111111"/>
          <w:sz w:val="28"/>
          <w:sz w:val="28"/>
          <w:szCs w:val="28"/>
          <w:rtl w:val="true"/>
          <w:lang w:bidi="ar-SA"/>
        </w:rPr>
        <w:t xml:space="preserve">،نا إسحاق بن إبراهيم، نا جعفر بن سليمان الضّبعي </w:t>
      </w:r>
      <w:r>
        <w:rPr>
          <w:rStyle w:val="FootnoteAnchor"/>
          <w:rtl w:val="true"/>
        </w:rPr>
        <w:footnoteReference w:id="1078"/>
      </w:r>
      <w:r>
        <w:rPr>
          <w:rFonts w:ascii="Amiri" w:hAnsi="Amiri" w:eastAsia="Amiri" w:cs="Amiri"/>
          <w:color w:val="111111"/>
          <w:sz w:val="28"/>
          <w:sz w:val="28"/>
          <w:szCs w:val="28"/>
          <w:rtl w:val="true"/>
          <w:lang w:bidi="ar-SA"/>
        </w:rPr>
        <w:t>،نا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سليمان بن داود قبّة من ذهب أربعين ذراعا في أربعين ذراعا، و ركّب فيها من صنوف الجوهر، فبينما سليمان جالسا فيها إذ سقط‍‌ فيه خطافان، فراود الذكر الأنثى فامتنعت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تمنعيني نفسك‌؟ فو اللّه لو كلفتني حمل هذه القبة </w:t>
      </w:r>
      <w:r>
        <w:rPr>
          <w:rStyle w:val="FootnoteAnchor"/>
          <w:rtl w:val="true"/>
        </w:rPr>
        <w:footnoteReference w:id="1079"/>
      </w:r>
      <w:r>
        <w:rPr>
          <w:rFonts w:ascii="Amiri" w:hAnsi="Amiri" w:eastAsia="Amiri" w:cs="Amiri"/>
          <w:color w:val="111111"/>
          <w:sz w:val="28"/>
          <w:sz w:val="28"/>
          <w:szCs w:val="28"/>
          <w:rtl w:val="true"/>
          <w:lang w:bidi="ar-SA"/>
        </w:rPr>
        <w:t>لحملتها، فسمع سليمان قوله فأمر فأتي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 كذا و كذا؟ قال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محب و المحب لا يلام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الكريم بن عبد الواحد الصّحّاف، أنا أبو الفرج البرجي، نا محمّد بن عمر بن حفص، نا محمّد بن عاصم، نا المقرئ، نا عبد الرّحمن بن زياد، نا سلامان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سليمان بن داود ما أعطاه اللّه من ملكه، فإنه لم يكن يرفع رأسه إلى السماء تخشّعا حتى قبضه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أنا عبد اللّه بن الحسن بن محمّد الخلاّل </w:t>
      </w:r>
      <w:r>
        <w:rPr>
          <w:rStyle w:val="FootnoteAnchor"/>
          <w:rtl w:val="true"/>
        </w:rPr>
        <w:footnoteReference w:id="1080"/>
      </w:r>
      <w:r>
        <w:rPr>
          <w:rFonts w:ascii="Amiri" w:hAnsi="Amiri" w:eastAsia="Amiri" w:cs="Amiri"/>
          <w:color w:val="111111"/>
          <w:sz w:val="28"/>
          <w:sz w:val="28"/>
          <w:szCs w:val="28"/>
          <w:rtl w:val="true"/>
          <w:lang w:bidi="ar-SA"/>
        </w:rPr>
        <w:t>،أنا أبو القاسم عبيد اللّه بن أحمد بن علي الصّيدلاني المقرئ، نا أبو محمّد بن داود بن عبد الرّحمن بن محمّد الكاتب، نا أبو سعيد عبد اللّه بن سعيد الأشج، نا ابن إدريس، عن عبد الرّحمن بن زياد، عن من سمع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شدّ سليمان طرفه إلى السماء تخشعا حيث أعطاه اللّه ما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و أبو منصور بن خيرون، أنا أبو بكر الخطيب، أنا أبو نعيم الحافظ‍‌، نا سليمان بن أحمد الطّبراني، أنا أحمد بن علي البربهاري </w:t>
      </w:r>
      <w:r>
        <w:rPr>
          <w:rStyle w:val="FootnoteAnchor"/>
          <w:rtl w:val="true"/>
        </w:rPr>
        <w:footnoteReference w:id="1081"/>
      </w:r>
      <w:r>
        <w:rPr>
          <w:rFonts w:ascii="Amiri" w:hAnsi="Amiri" w:eastAsia="Amiri" w:cs="Amiri"/>
          <w:color w:val="111111"/>
          <w:sz w:val="28"/>
          <w:sz w:val="28"/>
          <w:szCs w:val="28"/>
          <w:rtl w:val="true"/>
          <w:lang w:bidi="ar-SA"/>
        </w:rPr>
        <w:t>،نا إبراهيم بن شماس، نا إسماعيل بن عياش، عن عبد الرّحمن بن زياد بن أنعم، عن سلامان بن عامر، عن مسلم بن يسار،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ما أعطي سليمان من ملكه، فإن ذلك لم يزده إلاّ تخشّعا، و ما كان يرفع طرفه إلى السماء تخشعا من ربه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الجنيد المحتاجي، نا الفقيه أبو نصر عبد اللّه بن الحسين بن محمّد بن هارون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الفضل عمر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أبو الحسن علي بن عيسى بن محمّد بن المثنّى الهروي، نا عبد الرّحمن بن قريش، نا محمّد بن سعيد، نا أبو محمّد سليمان بن الربيع، نا همّام بن مسلم، عن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سليمان بين المال و الملك و العلم، فاختار العلم، فأعطي الملك و المال لاختياره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الفرضي، أنا عثمان بن أحمد بن السماك، نا إسحاق بن إبراهيم بن سفيان، نا علي بن مسلم، نا شيبان، نا جعفر، نا أبو عمران الجوني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سليمان بن داود في مركبه و الطير تظلّه و الجن و الإنس عن يمينه و عن شماله، فمر بعابد من عبّاد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آتاك اللّه يا ابن داود ملكا عظيما، فسمع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في صحيفة مؤمن أفضل مما أوتي إلى داود، و ما أوتي ابن داود يذهب و تسبيحته </w:t>
      </w:r>
      <w:r>
        <w:rPr>
          <w:rStyle w:val="FootnoteAnchor"/>
          <w:rtl w:val="true"/>
        </w:rPr>
        <w:footnoteReference w:id="1083"/>
      </w:r>
      <w:r>
        <w:rPr>
          <w:rFonts w:ascii="IRNazanin" w:hAnsi="IRNazanin" w:eastAsia="IRNazanin"/>
          <w:color w:val="111111"/>
          <w:sz w:val="28"/>
          <w:sz w:val="28"/>
          <w:szCs w:val="28"/>
          <w:rtl w:val="true"/>
          <w:lang w:bidi="fa-IR"/>
        </w:rPr>
        <w:t>تبقى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الحسن بن علي، نا هارون، عن سيار، عن جعفر، نا أبو عمران الجوني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سليمان بن داود و الطير تظله و الجن و الإنس عن يمينه و عن يساره، فمرّ بعابد من عبّاد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داود </w:t>
      </w:r>
      <w:r>
        <w:rPr>
          <w:rStyle w:val="FootnoteAnchor"/>
          <w:rtl w:val="true"/>
        </w:rPr>
        <w:footnoteReference w:id="1084"/>
      </w:r>
      <w:r>
        <w:rPr>
          <w:rFonts w:ascii="Amiri" w:hAnsi="Amiri" w:eastAsia="Amiri" w:cs="Amiri"/>
          <w:color w:val="111111"/>
          <w:sz w:val="28"/>
          <w:sz w:val="28"/>
          <w:szCs w:val="28"/>
          <w:rtl w:val="true"/>
          <w:lang w:bidi="ar-SA"/>
        </w:rPr>
        <w:t>لقد أعطاك اللّه ملكا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سليمان 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في صحيفة مؤمن خير مما أعطي ابن داود، ما أعطي ابن داود يذهب و التسبيحة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المفضّل بن محمّد، نا 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قرّة، نا عبد العزيز بن أبي روّاد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سليمان بن داود خرج يسير و هو جالس على كرسيه، و أصحابه جلوس معه على الكرسي عن يمينه و عن شماله، الريح تدفّ‌ بهم، و الطير تظلهم فأشرف و هم كذلك على امرأتين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فعجبتا مما رأتا من ذلك،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أوتي آل داود ملكا عظيما، فسمع قولهما سليمان، فلما حاذى </w:t>
      </w:r>
      <w:r>
        <w:rPr>
          <w:rStyle w:val="FootnoteAnchor"/>
          <w:rtl w:val="true"/>
        </w:rPr>
        <w:footnoteReference w:id="1085"/>
      </w:r>
      <w:r>
        <w:rPr>
          <w:rFonts w:ascii="Amiri" w:hAnsi="Amiri" w:eastAsia="Amiri" w:cs="Amiri"/>
          <w:color w:val="111111"/>
          <w:sz w:val="28"/>
          <w:sz w:val="28"/>
          <w:szCs w:val="28"/>
          <w:rtl w:val="true"/>
          <w:lang w:bidi="ar-SA"/>
        </w:rPr>
        <w:t>بهما قال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قفي، فوقفت، فقال لهما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قلتما </w:t>
      </w:r>
      <w:r>
        <w:rPr>
          <w:rStyle w:val="FootnoteAnchor"/>
          <w:rtl w:val="true"/>
        </w:rPr>
        <w:footnoteReference w:id="1087"/>
      </w:r>
      <w:r>
        <w:rPr>
          <w:rFonts w:ascii="Amiri" w:hAnsi="Amiri" w:eastAsia="Amiri" w:cs="Amiri"/>
          <w:color w:val="111111"/>
          <w:sz w:val="28"/>
          <w:sz w:val="28"/>
          <w:szCs w:val="28"/>
          <w:rtl w:val="true"/>
          <w:lang w:bidi="ar-SA"/>
        </w:rPr>
        <w:t>آنفا حين طلعت عليكما؟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إلاّ خيرا يا نبي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أوتي آل داود ملكا عظيما، فقال لهما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فقولكما سبحان اللّه أفضل من جميع ما أوتي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حدّثنا حسين بن علي، نا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عسكر سلميان مائة فرسخ، و كان يذبح في كل يوم ألف شاة، و ثلاثين ألف بقرة، سوى ما يلقى الطير من نواهضها و يطعم الناس الحوّارى </w:t>
      </w:r>
      <w:r>
        <w:rPr>
          <w:rStyle w:val="FootnoteAnchor"/>
          <w:rtl w:val="true"/>
        </w:rPr>
        <w:footnoteReference w:id="1088"/>
      </w:r>
      <w:r>
        <w:rPr>
          <w:rFonts w:ascii="Amiri" w:hAnsi="Amiri" w:eastAsia="Amiri" w:cs="Amiri"/>
          <w:color w:val="111111"/>
          <w:sz w:val="28"/>
          <w:sz w:val="28"/>
          <w:szCs w:val="28"/>
          <w:rtl w:val="true"/>
          <w:lang w:bidi="ar-SA"/>
        </w:rPr>
        <w:t xml:space="preserve">و يطعم أهله الخشكار </w:t>
      </w:r>
      <w:r>
        <w:rPr>
          <w:rStyle w:val="FootnoteAnchor"/>
          <w:rtl w:val="true"/>
        </w:rPr>
        <w:footnoteReference w:id="1089"/>
      </w:r>
      <w:r>
        <w:rPr>
          <w:rFonts w:ascii="Amiri" w:hAnsi="Amiri" w:eastAsia="Amiri" w:cs="Amiri"/>
          <w:color w:val="111111"/>
          <w:sz w:val="28"/>
          <w:sz w:val="28"/>
          <w:szCs w:val="28"/>
          <w:rtl w:val="true"/>
          <w:lang w:bidi="ar-SA"/>
        </w:rPr>
        <w:t>،و يأكل هو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لَزُلْفىٰ‌ وَ حُسْنَ‌ مَآبٍ‌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أنا أبو حفص عمر بن أحمد بن محمّد بن عمر بن حفص الزاهر، أنا أبو منصور محمّد بن القاسم بن عبد الرّحمن بن منصور العتكي، نا الفضل بن محمّد بن المسيّب البيهقي، حدّثني سنيد بن داود، حدّثني يوسف بن محمّد بن المنكدر،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سليمان لسليمان يا بنيّ‌، لا تكثر النوم بالليل، فإن كثر نومه بالليل يلقى اللّه فقيرا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العباس المحبوبي، نا محمّد بن عيسى الطّرسوسي، نا سنيد بن داود الطّرسوسي، نا يوسف بن محمّد بن المنكدر، عن محمّد بن المنكدر، عن جابر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أحمد بن محمّد بن النّقّور، أنا محمّد بن علي بن محمّد الديباجي، نا أبو الحسن علي بن عبد اللّه بن دينار، نا نصر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أيضا، أنا أبو محمّد أحمد بن علي بن الحسن بن أبي عثمان، أنا عبيد اللّه بن محمّد بن أحمد بن أبي مسلم، أنا محمّد بن جعفر بن أحمد المطيري، نا أبو منصور نصر بن داود بن طوق الخلنجي </w:t>
      </w:r>
      <w:r>
        <w:rPr>
          <w:rStyle w:val="FootnoteAnchor"/>
          <w:rtl w:val="true"/>
        </w:rPr>
        <w:footnoteReference w:id="1091"/>
      </w:r>
      <w:r>
        <w:rPr>
          <w:rFonts w:ascii="Amiri" w:hAnsi="Amiri" w:eastAsia="Amiri" w:cs="Amiri"/>
          <w:color w:val="111111"/>
          <w:sz w:val="28"/>
          <w:sz w:val="28"/>
          <w:szCs w:val="28"/>
          <w:rtl w:val="true"/>
          <w:lang w:bidi="ar-SA"/>
        </w:rPr>
        <w:t xml:space="preserve">،نا سنيد </w:t>
      </w:r>
      <w:r>
        <w:rPr>
          <w:rStyle w:val="FootnoteAnchor"/>
          <w:rtl w:val="true"/>
        </w:rPr>
        <w:footnoteReference w:id="1092"/>
      </w:r>
      <w:r>
        <w:rPr>
          <w:rFonts w:ascii="Amiri" w:hAnsi="Amiri" w:eastAsia="Amiri" w:cs="Amiri"/>
          <w:color w:val="111111"/>
          <w:sz w:val="28"/>
          <w:sz w:val="28"/>
          <w:szCs w:val="28"/>
          <w:rtl w:val="true"/>
          <w:lang w:bidi="ar-SA"/>
        </w:rPr>
        <w:t>بن داود، نا يوسف بن محمّد بن المنكدر،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 سليمان لسليمان يا بني لا تكثر النوم بالليل، فإن كثرة النومة بالليل تترك </w:t>
      </w:r>
      <w:r>
        <w:rPr>
          <w:rStyle w:val="FootnoteAnchor"/>
          <w:rtl w:val="true"/>
        </w:rPr>
        <w:footnoteReference w:id="1093"/>
      </w:r>
      <w:r>
        <w:rPr>
          <w:rFonts w:ascii="Amiri" w:hAnsi="Amiri" w:eastAsia="Amiri" w:cs="Amiri"/>
          <w:color w:val="111111"/>
          <w:sz w:val="28"/>
          <w:sz w:val="28"/>
          <w:szCs w:val="28"/>
          <w:rtl w:val="true"/>
          <w:lang w:bidi="ar-SA"/>
        </w:rPr>
        <w:t>الإنسان فقيرا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المحبوبي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صاحبه فقيرا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البزاز، نا أحمد بن سلمان النّجّاد، نا جعفر بن محمّد الصائغ، نا داود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و حدّثني أبو مسعود العدل عنه، أنا أبو نعيم، نا علي بن أحمد بن علي المصّيصي، نا أحمد بن خليد الحلبي، نا إبراهيم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الأبّار، عن إسماعيل بن عبد الرّحمن، عن أبي بردة، عن أبي موسى،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صنعت له النّورة و دخل الحمّام سليمان بن داود، فلما دخله وجد حرّه و غمّه،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عذاب اللّه أوّه أوّه، قبل أن لا يكون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أو 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أبي أبو العباس الفقيه، و أبو محمّد عبد العزيز بن أحمد، و الحسين بن علي بن محمّد، و أبو القاسم بن أبي العلاء، و غنائم بن أحمد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المسلّم، نا عبد العزيز بن أحمد، و علي 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العلاء، و أبو نصر بن طلاّب، و غنائم بن أحمد، و علي بن الخضر بن عبدان، و أبو القاسم نصر بن أحمد، و أبو العشائر محمّد بن الخليل، و أبو يعلى حمزة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الحسن بن البوني </w:t>
      </w:r>
      <w:r>
        <w:rPr>
          <w:rStyle w:val="FootnoteAnchor"/>
          <w:rtl w:val="true"/>
        </w:rPr>
        <w:footnoteReference w:id="1094"/>
      </w:r>
      <w:r>
        <w:rPr>
          <w:rFonts w:ascii="Amiri" w:hAnsi="Amiri" w:eastAsia="Amiri" w:cs="Amiri"/>
          <w:color w:val="111111"/>
          <w:sz w:val="28"/>
          <w:sz w:val="28"/>
          <w:szCs w:val="28"/>
          <w:rtl w:val="true"/>
          <w:lang w:bidi="ar-SA"/>
        </w:rPr>
        <w:t xml:space="preserve">،أنا عمي عبد الواحد بن علي بن البوني </w:t>
      </w:r>
      <w:r>
        <w:rPr>
          <w:rStyle w:val="FootnoteAnchor"/>
          <w:rtl w:val="true"/>
        </w:rPr>
        <w:footnoteReference w:id="109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إسحاق إبراهيم بن محمّد بن أحمد بن أبي ثابت، نا أبو جعفر أحمد بن أبي عبد اللّه الحلبي الحداد، نا إبراهيم بن مهدي المصّيصي، نا أبو حفص الأبّار عن إسماعيل بن عبد الرّحمن،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صنع له الحمّام سليمان بن داود، فلما وجد 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عذاب اللّه، أوّه، أوّه من قبل أن لا يكون أوّه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أحمد بن الحسين بن علي، أنا أبو عبد اللّه الحافظ‍‌،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العباس بن محمّد، نا إبراهيم بن مهدي، نا عمر بن عبد الرّحمن أبو حفص الأبّار، عن إسماعيل بن عبد الرّحمن الأودي،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دخل الحمّامات، و صنعت له النّورة، سليمان بن داود، فلما دخله وجد حرّه و غمّه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عذاب اللّه أوّه أوّه قبل أن لا يكون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إسماعيل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أبي، أنا أبو محمّد بن أبي نصر، نا الحسن بن حبيب، نا عبد اللّه بن عبيد بن يحيى، أنا أبو علقمة نصر بن خزيمة بن جنادة، أخبرني أبي، عن نصر بن علقمة، عن أخيه محفوظ‍‌ بن علقمة، عن عبد الرّحمن بن عائذ </w:t>
      </w:r>
      <w:r>
        <w:rPr>
          <w:rStyle w:val="FootnoteAnchor"/>
          <w:rtl w:val="true"/>
        </w:rPr>
        <w:footnoteReference w:id="10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اللّه بن عمر </w:t>
      </w:r>
      <w:r>
        <w:rPr>
          <w:rStyle w:val="FootnoteAnchor"/>
          <w:rtl w:val="true"/>
        </w:rPr>
        <w:footnoteReference w:id="1097"/>
      </w:r>
      <w:r>
        <w:rPr>
          <w:rFonts w:ascii="Amiri" w:hAnsi="Amiri" w:eastAsia="Amiri" w:cs="Amiri"/>
          <w:color w:val="111111"/>
          <w:sz w:val="28"/>
          <w:sz w:val="28"/>
          <w:szCs w:val="28"/>
          <w:rtl w:val="true"/>
          <w:lang w:bidi="ar-SA"/>
        </w:rPr>
        <w:t>أنا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ينظر إلى الكافر و لا ينظر إلى المدهن </w:t>
      </w:r>
      <w:r>
        <w:rPr>
          <w:rStyle w:val="FootnoteAnchor"/>
          <w:rtl w:val="true"/>
        </w:rPr>
        <w:footnoteReference w:id="1098"/>
      </w:r>
      <w:r>
        <w:rPr>
          <w:rFonts w:ascii="Amiri" w:hAnsi="Amiri" w:eastAsia="Amiri" w:cs="Amiri"/>
          <w:color w:val="111111"/>
          <w:sz w:val="28"/>
          <w:sz w:val="28"/>
          <w:szCs w:val="28"/>
          <w:rtl w:val="true"/>
          <w:lang w:bidi="ar-SA"/>
        </w:rPr>
        <w:t>،و قد حملت سليمان بن داود الريح و هو متكئ فعجب فاختال في نفسه فطرح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 الصواب المزهو،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بن محمّد الزيدي </w:t>
      </w:r>
      <w:r>
        <w:rPr>
          <w:rStyle w:val="FootnoteAnchor"/>
          <w:rtl w:val="true"/>
        </w:rPr>
        <w:footnoteReference w:id="1099"/>
      </w:r>
      <w:r>
        <w:rPr>
          <w:rFonts w:ascii="Amiri" w:hAnsi="Amiri" w:eastAsia="Amiri" w:cs="Amiri"/>
          <w:color w:val="111111"/>
          <w:sz w:val="28"/>
          <w:sz w:val="28"/>
          <w:szCs w:val="28"/>
          <w:rtl w:val="true"/>
          <w:lang w:bidi="ar-SA"/>
        </w:rPr>
        <w:t>بالكوفة، و أبو القاسم إسماعيل بن أحمد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بن إبراهيم، نا محمّد بن علي بن محمّد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السّكّري، نا أبو بكر القاسم بن زكريا 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أحمد بن الحسن، أنا أبو الحسن جابر بن ياسين الدّاري، نا عمر بن إبراهيم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محمّد بن عبد اللّه بن الحسين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البغوي،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سويد بن سعيد، حدّثني حفص بن ميسرة، عن موسى بن عقبة،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و معهما ابناهما إذ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ابنان لهما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فذهب بأحدهما فقالت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بابنك فتخاصمتا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المطرّز</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فقضى به للكبرى فخرجتا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سليمان فأخبرتاه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بسكين أشقه بينكما، فقالت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المهتدي و ابن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ابنها، فقضى به للصغرى</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سمعت بالسكين قبل ذلك اليوم، ما كنت أقول إلاّ المدية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 بسكين و فيه و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عن سويد بن سعيد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بن محمّد، أنا أحمد بن مروان، نا إبراهيم الحربي، نا محمّد بن الحارث المدائني، عن محمّد بن عبد اللّه القرشي،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سليمان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لي جيرانا يسرقوني إوزا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خطبهم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واحدكم يسرق إوزة جاره ثم يدخل المسجد و الريش على رأسه فمسح رجل رأسه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فإنه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و حدّثني أبو المحاسن عبد الرزاق بن محمّد بن أبي نصر الطّبسي </w:t>
      </w:r>
      <w:r>
        <w:rPr>
          <w:rStyle w:val="FootnoteAnchor"/>
          <w:rtl w:val="true"/>
        </w:rPr>
        <w:footnoteReference w:id="1102"/>
      </w:r>
      <w:r>
        <w:rPr>
          <w:rFonts w:ascii="IRNazanin" w:hAnsi="IRNazanin" w:eastAsia="IRNazanin"/>
          <w:color w:val="111111"/>
          <w:sz w:val="28"/>
          <w:sz w:val="28"/>
          <w:szCs w:val="28"/>
          <w:rtl w:val="true"/>
          <w:lang w:bidi="fa-IR"/>
        </w:rPr>
        <w:t xml:space="preserve">،أنا </w:t>
      </w:r>
      <w:r>
        <w:rPr>
          <w:rStyle w:val="FootnoteAnchor"/>
          <w:rtl w:val="true"/>
        </w:rPr>
        <w:footnoteReference w:id="1103"/>
      </w:r>
      <w:r>
        <w:rPr>
          <w:rFonts w:ascii="Amiri" w:hAnsi="Amiri" w:eastAsia="Amiri" w:cs="Amiri"/>
          <w:color w:val="111111"/>
          <w:sz w:val="28"/>
          <w:sz w:val="28"/>
          <w:szCs w:val="28"/>
          <w:rtl w:val="true"/>
          <w:lang w:bidi="ar-SA"/>
        </w:rPr>
        <w:t>أبو بكر أحمد بن الحسن، نا أبو العباس الأصم، أنا العباس بن الوليد البيروتي، أخبرني أبي،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سليمان بن داود إلى سنبلة قد 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تلك السنبلة فإذا تحتها بعرة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ارتشت الأرض فارتشى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أنا أبو الحسين بن الآبنوسي، أنا عثمان بن عمرو بن محمّد بن المنتاب </w:t>
      </w:r>
      <w:r>
        <w:rPr>
          <w:rStyle w:val="FootnoteAnchor"/>
          <w:rtl w:val="true"/>
        </w:rPr>
        <w:footnoteReference w:id="1104"/>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عوف،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داود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العباد، و عفو العباد بعضهم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بين عباده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105"/>
      </w:r>
      <w:r>
        <w:rPr>
          <w:rFonts w:ascii="Amiri" w:hAnsi="Amiri" w:eastAsia="Amiri" w:cs="Amiri"/>
          <w:color w:val="111111"/>
          <w:sz w:val="28"/>
          <w:sz w:val="28"/>
          <w:szCs w:val="28"/>
          <w:rtl w:val="true"/>
          <w:lang w:bidi="ar-SA"/>
        </w:rPr>
        <w:t>،نا أبو الحسين بن المهتدي، أنا أبو أحمد عبيد اللّه بن محمّد الفرضي، أنا عثمان بن أحمد بن السّماك، نا إسحاق بن إبراهيم بن سنين، نا يحيى بن عبدويه، نا الركن بن عبد اللّه الشامي، 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بلغني أن داود النبي صلى اللّه عليه و سلم دعا سليمان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بين عباده،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الناس، و عفو الناس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أبو الحسن بركات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بن رزقويه، أنا أحمد بن سندي، نا الحسن بن علي، نا إسماعيل بن عيسى، نا أبو حذيفة، أنا سعيد بن أبي عروبة، عن قتادة، عن الحسن،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اللّه بن سلام، الشك من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النبي صلى اللّه عليه و سلم لسليمان حين 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بين عباده، و صورة حسنة في عمل صالح، و خلق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نا أحمد بن مروان، نا جعفر بن محمّد، نا داود بن مهران، نا سفيان، عن ابن أبي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مما أوتي الناس، و مما لم يؤتوا، و علّمنا ما علّم الناس و ما لم يعلّموا، فلم نجد </w:t>
      </w:r>
      <w:r>
        <w:rPr>
          <w:rStyle w:val="FootnoteAnchor"/>
          <w:rtl w:val="true"/>
        </w:rPr>
        <w:footnoteReference w:id="1106"/>
      </w:r>
      <w:r>
        <w:rPr>
          <w:rFonts w:ascii="Amiri" w:hAnsi="Amiri" w:eastAsia="Amiri" w:cs="Amiri"/>
          <w:color w:val="111111"/>
          <w:sz w:val="28"/>
          <w:sz w:val="28"/>
          <w:szCs w:val="28"/>
          <w:rtl w:val="true"/>
          <w:lang w:bidi="ar-SA"/>
        </w:rPr>
        <w:t>شيئا أفضل من خشية اللّه في الغيب و الشهادة، و كلمة الحق في الغضب و الرضا، و القصد في الفقر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أنا أبو نعيم الأسفرايني </w:t>
      </w:r>
      <w:r>
        <w:rPr>
          <w:rStyle w:val="FootnoteAnchor"/>
          <w:rtl w:val="true"/>
        </w:rPr>
        <w:footnoteReference w:id="1107"/>
      </w:r>
      <w:r>
        <w:rPr>
          <w:rFonts w:ascii="Amiri" w:hAnsi="Amiri" w:eastAsia="Amiri" w:cs="Amiri"/>
          <w:color w:val="111111"/>
          <w:sz w:val="28"/>
          <w:sz w:val="28"/>
          <w:szCs w:val="28"/>
          <w:rtl w:val="true"/>
          <w:lang w:bidi="ar-SA"/>
        </w:rPr>
        <w:t xml:space="preserve">،أنا أبو عوانة الأسفرايني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عمرو بن مندة، أنا والدي أبو عبد اللّه، أنا أحمد بن إسماعيل العسكري،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بن عبد الأعلى، نا سفيان، عن ابن أبي نجيح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مما أوتي الناس و مما لم يؤتوا، و علّمنا ما علّم الناس و ما لم يعلّموا، فلا نجد شيئا أفضل من تقوى اللّه في السرّ و العلانية، و كلمة العدل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و الغضب، و القصد في الغنى و الفقر، و لم يقل إسماعيل كلمة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البيهقي، أنا أبو إسحاق إبراهيم بن محمّد بن علي بن معاوية النيسابوري، نا أبو الوليد</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الفقيه، نا الحسن بن سفيان، نا يزيد بن صالح، نا خارجة، عن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سليمان بن داود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الجائع إذا شبعت، و اذكر الفقير إذا استغنيت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بن المسلّم، أنا علي بن الحسن بن عبد السلام بن أبي الحزوّر، أنا أبو الحسن محمّد بن عوف، أنا الحسين بن إبراهيم، نا عمر بن الجنيد القاضي، نا يعقوب بن إبراهيم الدّورقي، نا سهل بن محمود، نا عنبسة القرشي عن أيوب بن عتبة، عن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من خشي اللّه في السّرّ و العلانية، و قصد في الغنى و الفقر، و عدل في الغضب و الرضا، و ذكر اللّه على كل حال فقد أعطي مثل ما أعطيت، أو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محمّد، أنا إبراهيم بن أحمد بن علي بن فراس، نا علي بن عبد العزيز، نا أبو عبيد القاسم بن سلاّم، نا أبو مسهر،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الحكمة فكثر همي، و نظرت في العلم فكثر شيبي، فذهبت انظر في الأمر فإذا مع الشباب كبر، و إذا مع الغنى فقر، و إذا مع الصحة سقم، و إذا مع الحياة موت، و إذا تربتي و تربة السفيه الأحمق يصيران إلى أن يكونا سواء، إلاّ أن أفضله يوم القيامة بعمل صالح فكيف يهنأني </w:t>
      </w:r>
      <w:r>
        <w:rPr>
          <w:rStyle w:val="FootnoteAnchor"/>
          <w:rtl w:val="true"/>
        </w:rPr>
        <w:footnoteReference w:id="1110"/>
      </w:r>
      <w:r>
        <w:rPr>
          <w:rFonts w:ascii="Amiri" w:hAnsi="Amiri" w:eastAsia="Amiri" w:cs="Amiri"/>
          <w:color w:val="111111"/>
          <w:sz w:val="28"/>
          <w:sz w:val="28"/>
          <w:szCs w:val="28"/>
          <w:rtl w:val="true"/>
          <w:lang w:bidi="ar-SA"/>
        </w:rPr>
        <w:t xml:space="preserve">مع هذا طعام أو شراب‌؟ أخبرنا أبو بكر و أبو القاسم، زاهر و وجيه ابنا طاهر </w:t>
      </w:r>
      <w:r>
        <w:rPr>
          <w:rStyle w:val="FootnoteAnchor"/>
          <w:rtl w:val="true"/>
        </w:rPr>
        <w:footnoteReference w:id="111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بن محمّد الشاهد، أنا أبو زكريا يحيى بن إسماعيل بن يحيى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الحسن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 أنا عبد اللّه بن محمّد النصرآباذي، نا عبد اللّه بن هاشم، نا وكيع، نا سفيان،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جربنا العيش ليّنه و شديده فوجدنا يكفي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الوهاب بن المبارك، أنا سفيان، عن سليمان،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قد جربناه ليّنة و شديده، فوجدناه يكفي منه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الشّحّامي، أنا أبو بكر البيهقي، أنا أبو محمّد بن يوسف، أنا أبو سعيد بن الأعرابي، نا ابن عفان، نا ابن نمير، نا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جربنا لين العيش و شديده فوجدنا إنما يكفي من العيش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و أبو الحسن بركات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أنا محمّد بن أحمد بن رزقويه، نا أحمد بن سندي، نا الحسن بن علي، نا إسماعيل بن عيسى، أنا إسحاق بن بشر، أنا مقاتل،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نجاة للعاقل بطاعته ربه، و حجته على معصية اللّه، و إن العمل القليل من العاقل أرجح من الكثير من الجاهل </w:t>
      </w:r>
      <w:r>
        <w:rPr>
          <w:rStyle w:val="FootnoteAnchor"/>
          <w:rtl w:val="true"/>
        </w:rPr>
        <w:footnoteReference w:id="1112"/>
      </w:r>
      <w:r>
        <w:rPr>
          <w:rFonts w:ascii="Amiri" w:hAnsi="Amiri" w:eastAsia="Amiri" w:cs="Amiri"/>
          <w:color w:val="111111"/>
          <w:sz w:val="28"/>
          <w:sz w:val="28"/>
          <w:szCs w:val="28"/>
          <w:rtl w:val="true"/>
          <w:lang w:bidi="ar-SA"/>
        </w:rPr>
        <w:t>،و مجامعة المرء العاقل على المزابل خير من مجامعة الجاهل على الزرابي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أنا عثمان بن عمرو بن محمّد، نا يحيى بن محمّد بن صاعد، نا الحسين بن الحسن، أنا ابن المبارك، أنا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الجبابرة، كيف تصنعون إذا وضع المنبر للقضاء؟ يا معشر الجبابرة، كيف تصنعون إذا لقيتم ربكم الجبار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 كثرة الغضب، فإن كثرة الغضب تستخف </w:t>
      </w:r>
      <w:r>
        <w:rPr>
          <w:rStyle w:val="FootnoteAnchor"/>
          <w:rtl w:val="true"/>
        </w:rPr>
        <w:footnoteReference w:id="1113"/>
      </w:r>
      <w:r>
        <w:rPr>
          <w:rFonts w:ascii="Amiri" w:hAnsi="Amiri" w:eastAsia="Amiri" w:cs="Amiri"/>
          <w:color w:val="111111"/>
          <w:sz w:val="28"/>
          <w:sz w:val="28"/>
          <w:szCs w:val="28"/>
          <w:rtl w:val="true"/>
          <w:lang w:bidi="ar-SA"/>
        </w:rPr>
        <w:t>فؤاد الرجل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الحسن بن أبي عثمان، أنا الحسن بن الحسن بن علي بن المنذر </w:t>
      </w:r>
      <w:r>
        <w:rPr>
          <w:rStyle w:val="FootnoteAnchor"/>
          <w:rtl w:val="true"/>
        </w:rPr>
        <w:footnoteReference w:id="1114"/>
      </w:r>
      <w:r>
        <w:rPr>
          <w:rFonts w:ascii="Amiri" w:hAnsi="Amiri" w:eastAsia="Amiri" w:cs="Amiri"/>
          <w:color w:val="111111"/>
          <w:sz w:val="28"/>
          <w:sz w:val="28"/>
          <w:szCs w:val="28"/>
          <w:rtl w:val="true"/>
          <w:lang w:bidi="ar-SA"/>
        </w:rPr>
        <w:t>،أنا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عاصم بن الحسن، أنا أبو الحسين بن بشران، أنا أحمد بن محمّد الجوزي،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الهيثم بن خارجة، نا سهل بن هاشم، 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عاصم،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الكلام من فضة فالصمت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أحمد بن الحسين الحافظ‍‌، نا أبو الفتح محمّد بن عبد اللّه بن محمّد بن جعفر بن اللاّسكي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عمر، أنا أبو محمّد عبد الرّحمن بن أبي حاتم، نا أبو سعيد الأشج، نا عيسى بن يونس، عن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تقطع أمرا حتى تؤامر مرشدا، فإنك إذا فعلت ذلك لم تحزن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سعد الزاهر، نا إسماعيل الخلاّل، نا أبو الأزهر جماهر بن محمّد الدمشقي، نا محمود بن خالد، نا الوليد بن مسلم، نا أبو عمرو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بخشية اللّه فإنها غاية كل شيء، يا بني لا تقطع أمرا حتى تشاور فيه مرشدا، يا بني، عليك بالحبيب الأول فإن الأخير لا يعدله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عيسى بن علين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اللّه بن محمّد، نا عبد الرّحمن بن صالح الأزدي، نا عيسى بن يونس، عن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تقطعن أمرا حتى تؤامر مرشدا، فإنك إذا فعلت ذلك لم تحزن عليه، يا بني إيّاك و كثرة الغيرة من غير سوء تراه على أهلك فترمى بالسوء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يغيظ‍‌ عدوه فلا يرفع العصا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و أبو المنجّا حيدرة بن علي بن إبراهيم </w:t>
      </w:r>
      <w:r>
        <w:rPr>
          <w:rStyle w:val="FootnoteAnchor"/>
          <w:rtl w:val="true"/>
        </w:rPr>
        <w:footnoteReference w:id="11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بكر، أنا أبو العباس محمّد بن عبد اللّه بن إبراهيم الكتاني اليافوني </w:t>
      </w:r>
      <w:r>
        <w:rPr>
          <w:rStyle w:val="FootnoteAnchor"/>
          <w:rtl w:val="true"/>
        </w:rPr>
        <w:footnoteReference w:id="1117"/>
      </w:r>
      <w:r>
        <w:rPr>
          <w:rFonts w:ascii="Amiri" w:hAnsi="Amiri" w:eastAsia="Amiri" w:cs="Amiri"/>
          <w:color w:val="111111"/>
          <w:sz w:val="28"/>
          <w:sz w:val="28"/>
          <w:szCs w:val="28"/>
          <w:rtl w:val="true"/>
          <w:lang w:bidi="ar-SA"/>
        </w:rPr>
        <w:t xml:space="preserve">،نا إسماعيل بن إبراهيم التّرجماني </w:t>
      </w:r>
      <w:r>
        <w:rPr>
          <w:rStyle w:val="FootnoteAnchor"/>
          <w:rtl w:val="true"/>
        </w:rPr>
        <w:footnoteReference w:id="1118"/>
      </w:r>
      <w:r>
        <w:rPr>
          <w:rFonts w:ascii="Amiri" w:hAnsi="Amiri" w:eastAsia="Amiri" w:cs="Amiri"/>
          <w:color w:val="111111"/>
          <w:sz w:val="28"/>
          <w:sz w:val="28"/>
          <w:szCs w:val="28"/>
          <w:rtl w:val="true"/>
          <w:lang w:bidi="ar-SA"/>
        </w:rPr>
        <w:t>،نا عبد اللّه بن المبارك، عن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الغيرة على أهلك فترمى بالشرّ من أجلك، و إن كانت بريئة، و إياك و كثرة الضحك، فإن كثرة الضحك تستخف الرجل الحليم، و عليك بخشية اللّه فانها غلبت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عمر بن عبيد اللّه بن عمر، و أبو علي بن المسلمة، و طاهر بن الحسين القواس، و عاصم بن الحسن، و هبة اللّه بن عبد الرزاق، و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أحمد بن طاوس، و أبو الكرم المبارك بن الحسن بن أحمد بن الشهرزوري، و أبو الحسن علي بن محمّد بن يحيى الدّريني و زوجته شهدة بنت أحمد بن الفرج </w:t>
      </w:r>
      <w:r>
        <w:rPr>
          <w:rStyle w:val="FootnoteAnchor"/>
          <w:rtl w:val="true"/>
        </w:rPr>
        <w:footnoteReference w:id="111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طراد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محمّد بن الفضل، أنا هبة اللّه بن عبد الرزاق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هلال بن محمّد الحفّار، نا الحسين بن يحيى بن عياش، 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محشر، نا عبد اللّه بن المبارك، عن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تكثر الغيرة على أهلك فترمى بالشرّ من أجلك، و إن كانت بريئة، و لا تكثر الضحك فإن كثرة الضحك فإن كثرة الضحك تستخف فؤاد الرجل الحليم،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بخشية اللّه فإنها غلبت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العباس بن محمّد الدوري، نا محمّد بن مصعب، نا الأوزاعي، عن يحيى بن أبي كثير أن سليمان بن داود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 المراء فإن جمعه </w:t>
      </w:r>
      <w:r>
        <w:rPr>
          <w:rStyle w:val="FootnoteAnchor"/>
          <w:rtl w:val="true"/>
        </w:rPr>
        <w:footnoteReference w:id="1120"/>
      </w:r>
      <w:r>
        <w:rPr>
          <w:rFonts w:ascii="Amiri" w:hAnsi="Amiri" w:eastAsia="Amiri" w:cs="Amiri"/>
          <w:color w:val="111111"/>
          <w:sz w:val="28"/>
          <w:sz w:val="28"/>
          <w:szCs w:val="28"/>
          <w:rtl w:val="true"/>
          <w:lang w:bidi="ar-SA"/>
        </w:rPr>
        <w:t>قليل، و هو يهيج العداوة بين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سليمان بن إبراهيم، أنا أبو سعيد النقاش، أنا أحمد بن بندار بن إسحاق، نا أحمد بن روح البغدادي، نا أحمد بن هارون بن المهاجر، نا سيار بن حاتم، نا جعفر بن سليمان،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سليمان في موكبه فمرّ ببلبل على غصن شوك يصفر و يضرب بذنبه،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ما يقول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اليوم نصف تمرة فعلى الدنيا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عبد الرّحمن بن عثمان بن القاسم، و ابنه أبو علي، و أبو الحسين الميداني، و أبو نصر بن الجبّان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بن زبر، نا أحمد بن محمّد بن أبي شيبة، نا علي بن شعيب البزار، نا إسحاق بن يوسف الأزرق، عن مسعر </w:t>
      </w:r>
      <w:r>
        <w:rPr>
          <w:rStyle w:val="FootnoteAnchor"/>
          <w:rtl w:val="true"/>
        </w:rPr>
        <w:footnoteReference w:id="1121"/>
      </w:r>
      <w:r>
        <w:rPr>
          <w:rFonts w:ascii="Amiri" w:hAnsi="Amiri" w:eastAsia="Amiri" w:cs="Amiri"/>
          <w:color w:val="111111"/>
          <w:sz w:val="28"/>
          <w:sz w:val="28"/>
          <w:szCs w:val="28"/>
          <w:rtl w:val="true"/>
          <w:lang w:bidi="ar-SA"/>
        </w:rPr>
        <w:t xml:space="preserve">بن كدام </w:t>
      </w:r>
      <w:r>
        <w:rPr>
          <w:rStyle w:val="FootnoteAnchor"/>
          <w:rtl w:val="true"/>
        </w:rPr>
        <w:footnoteReference w:id="1122"/>
      </w:r>
      <w:r>
        <w:rPr>
          <w:rFonts w:ascii="Amiri" w:hAnsi="Amiri" w:eastAsia="Amiri" w:cs="Amiri"/>
          <w:color w:val="111111"/>
          <w:sz w:val="28"/>
          <w:sz w:val="28"/>
          <w:szCs w:val="28"/>
          <w:rtl w:val="true"/>
          <w:lang w:bidi="ar-SA"/>
        </w:rPr>
        <w:t xml:space="preserve">عن زيد العمي، عن أبي الصّدّيق الناجي </w:t>
      </w:r>
      <w:r>
        <w:rPr>
          <w:rStyle w:val="FootnoteAnchor"/>
          <w:rtl w:val="true"/>
        </w:rPr>
        <w:footnoteReference w:id="1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سليمان يستسقي فمرّ بنملة مستقيلة رافعة قوائمها إلى السماء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ليس بنا غنى عن سقياك و رزقك، فإما أن ترزقنا و إما أن 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بدعوة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سعد بن البغدادي، أنا أبو الفضل المطهّر بن عبد الواحد، أنا أبو عمر عبد اللّه بن محمّد بن أحمد، نا عبد اللّه بن محمّد بن عمر الزّهري، نا عمي عبد الرّحمن بن عمر رستة، نا يزيد بن هارون، نا مسعر بن كدام، عن زيد العمّي، عن أبي الصّدّيق النّاجي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سليمان بن داود يستسقي بالناس فمرّ بنملة و هي قائمة على رجليها رافعة يديها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 غنى بنا عن رزقك فلا تهلكنا بذنوب بني آدم، فقال نبي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بها عالية هذا </w:t>
      </w:r>
      <w:r>
        <w:rPr>
          <w:rStyle w:val="FootnoteAnchor"/>
          <w:rtl w:val="true"/>
        </w:rPr>
        <w:footnoteReference w:id="1124"/>
      </w:r>
      <w:r>
        <w:rPr>
          <w:rFonts w:ascii="Amiri" w:hAnsi="Amiri" w:eastAsia="Amiri" w:cs="Amiri"/>
          <w:color w:val="111111"/>
          <w:sz w:val="28"/>
          <w:sz w:val="28"/>
          <w:szCs w:val="28"/>
          <w:rtl w:val="true"/>
          <w:lang w:bidi="ar-SA"/>
        </w:rPr>
        <w:t>أبو القاسم بن الحصين، أنا أبو طالب بن غيلان، أنا أبو بكر الشافعي، نا محمّد بن سلميان، و بشر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خلاّد بن يحيى، نا مسعر، عن زيد العمّيّ‌، عن أبي الصّدّيق النّاجي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سليمان بن داود يستسقي فمرّ بنملة مستقبلة رافعة قوائمها إلى السماء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ليس بنا غنى عن سقياك و رزقك، فإما أن ترزقنا و إما أن تهلكنا،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بدعوة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بن الخطّاب في كتابه، 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الطاهر محمّد بن أحمد بن عبد اللّه الذّهلي، نا موسى بن هارون، نا شيبان، نا عكرمة بن إبراهيم، نا عبد الملك بن عمير عن رجل من بني سليم عن كعب الأحبار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سليمان بن داود نبي اللّه عليه السلام يستسقي لقومه، فإذا نملة قائمة على رجليها رافعة يديها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و لا غنى لنا عن رزقك، فأنزل علينا غيثك، و لا تؤاخذنا بذنوب عبادك، 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استجاب اللّه لكم بدعاء غيركم، فرجعوا يخوضون الماء إلى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محمّد بن أحمد بن محمّد بن أبي الصقر، أنا أبو عبد اللّه محمّد بن الحسين بن يوسف الأصبهاني، أنا أبو عبد اللّه محمّد بن أحمد بن عبد اللّه النقوي </w:t>
      </w:r>
      <w:r>
        <w:rPr>
          <w:rStyle w:val="FootnoteAnchor"/>
          <w:rtl w:val="true"/>
        </w:rPr>
        <w:footnoteReference w:id="1125"/>
      </w:r>
      <w:r>
        <w:rPr>
          <w:rFonts w:ascii="Amiri" w:hAnsi="Amiri" w:eastAsia="Amiri" w:cs="Amiri"/>
          <w:color w:val="111111"/>
          <w:sz w:val="28"/>
          <w:sz w:val="28"/>
          <w:szCs w:val="28"/>
          <w:rtl w:val="true"/>
          <w:lang w:bidi="ar-SA"/>
        </w:rPr>
        <w:t>،نا إسحاق بن إبراهيم بن عبّاد، أنا عبد الرزاق، عن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داود خرج هو و أصحابه يستسقون فرأى نملة قائمة رافعة إحدى قوائمها تستسقي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إن هذه النملة استسقت، فاستجيب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أنا محمود بن خالد، نا الفريابي، عن غالب بن عبد اللّه، حدّثني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قحط‍‌ على عهد سليمان النبي صلى اللّه عليه و سلم فأتوا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لو أنك خرجت بالناس فاستسقوا، فأمر سليمان فجمع بني إسرائيل، فخرجوا فإذا سليمان بنملة قائمة على رجليها باسطة يديها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و لا غنى بنا عن فضلك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اللّه تبارك و تعالى عليهم المطر،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استجيب لكم بدعاء غيركم، و قد روي حديث الاستسقاء مرفوعا، و لم يذكر فيه اسم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بن المزرفي </w:t>
      </w:r>
      <w:r>
        <w:rPr>
          <w:rStyle w:val="FootnoteAnchor"/>
          <w:rtl w:val="true"/>
        </w:rPr>
        <w:footnoteReference w:id="1126"/>
      </w:r>
      <w:r>
        <w:rPr>
          <w:rFonts w:ascii="Amiri" w:hAnsi="Amiri" w:eastAsia="Amiri" w:cs="Amiri"/>
          <w:color w:val="111111"/>
          <w:sz w:val="28"/>
          <w:sz w:val="28"/>
          <w:szCs w:val="28"/>
          <w:rtl w:val="true"/>
          <w:lang w:bidi="ar-SA"/>
        </w:rPr>
        <w:t xml:space="preserve">،نا أبو الحسين بن المهتدي، أنا علي بن عمر الحربي، نا الحسن بن محمّد بن عنبر بن شاكر </w:t>
      </w:r>
      <w:r>
        <w:rPr>
          <w:rStyle w:val="FootnoteAnchor"/>
          <w:rtl w:val="true"/>
        </w:rPr>
        <w:footnoteReference w:id="1127"/>
      </w:r>
      <w:r>
        <w:rPr>
          <w:rFonts w:ascii="Amiri" w:hAnsi="Amiri" w:eastAsia="Amiri" w:cs="Amiri"/>
          <w:color w:val="111111"/>
          <w:sz w:val="28"/>
          <w:sz w:val="28"/>
          <w:szCs w:val="28"/>
          <w:rtl w:val="true"/>
          <w:lang w:bidi="ar-SA"/>
        </w:rPr>
        <w:t>،نا محمّد بن عزيز الأيلي، نا سلامة بن روح بن خالد، عن عقيل، عن ابن شهاب، حدّثني أبو سلمة بن عبد الرّحمن، عن أبي هريرة أنه سمع رسول اللّه صلى اللّه عليه و سلم يقول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نبي من الأنبياء بالناس يستسقون اللّه، فإذا هم بنملة رافعة بعض قوائمها إلى السماء،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استجيب لكم من أجل هذه 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أبو الحسن محمّد بن علي بن أحمد السيرافي، نا القاضي أبو عبد اللّه أحمد بن إسحاق النهاوندي، نا أبو عبد اللّه محمّد بن أحمد بن يعقوب المتّوثي </w:t>
      </w:r>
      <w:r>
        <w:rPr>
          <w:rStyle w:val="FootnoteAnchor"/>
          <w:rtl w:val="true"/>
        </w:rPr>
        <w:footnoteReference w:id="1128"/>
      </w:r>
      <w:r>
        <w:rPr>
          <w:rFonts w:ascii="Amiri" w:hAnsi="Amiri" w:eastAsia="Amiri" w:cs="Amiri"/>
          <w:color w:val="111111"/>
          <w:sz w:val="28"/>
          <w:sz w:val="28"/>
          <w:szCs w:val="28"/>
          <w:rtl w:val="true"/>
          <w:lang w:bidi="ar-SA"/>
        </w:rPr>
        <w:t>،نا أبو داود السجستاني، نا محمّد بن آدم المصّيصي، نا أبو خالد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ملك الموت صديقا لسليمان فأتاه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 لك تأتي الدار تأخذ أهلها كلهم و تذر الدويرة إلى جنبهم لا تأخذ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بأعلم بذلك منك إنما أكون تحت العرش فيلقى إلي صكّاك فيها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ذات يوم و عنده صديق له فنظر إليه ملك الموت فتبسّم ثم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تبسم حين نظر إليّ‌، فمر الريح فيلقيني بالهند، فأمرها فألقته بالهند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ملك الموت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أقبضه بالهند فرأيته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بركات بن عبد العزيز، نا أبو بكر الخطيب، أنا محمّد بن أحمد بن رزقويه </w:t>
      </w:r>
      <w:r>
        <w:rPr>
          <w:rStyle w:val="FootnoteAnchor"/>
          <w:rtl w:val="true"/>
        </w:rPr>
        <w:footnoteReference w:id="1129"/>
      </w:r>
      <w:r>
        <w:rPr>
          <w:rFonts w:ascii="Amiri" w:hAnsi="Amiri" w:eastAsia="Amiri" w:cs="Amiri"/>
          <w:color w:val="111111"/>
          <w:sz w:val="28"/>
          <w:sz w:val="28"/>
          <w:szCs w:val="28"/>
          <w:rtl w:val="true"/>
          <w:lang w:bidi="ar-SA"/>
        </w:rPr>
        <w:t>،أنا أحمد بن سندي، نا الحسن بن علي القطان، نا إسماعيل بن عيسى، أنا علي بن عاصم، عن داود بن أبي هند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لداود صديق من بني إسرائيل فكان يدني مجلسه و يشاوره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داود و ولي سلميان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من أحق الناس أن يشاوره و يدني مجلسه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أحق من الشيخ الذي مات نبي اللّه و هو عنه 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فأدنى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وكّل سليمان ملك الموت أن يدخل عليه كل يوم دخلة، فيسأله كيف هو،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أقضيها لك‌؟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يبرح ملك الموت حتى يقضيها، ثم لا يعود إليه إلاّ من الغد،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يوما و الشيخ مسند ظهره إلى سرير سليمان، فقال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كنت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ملك الموت و الناس يحسبون أنه رجل من الناس و هو ملك الموت، فلما خرج أقبل الشيخ على رجل سليمان فجعل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كان رضا رسول اللّه صلى اللّه عليه و سلم 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رضاك عني منذ صحبتك‌؟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بحق اللّه إلاّ ما أمرت الريح أن تحملني فتلقيني بأقصى مدرة من أرض الهند،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أفكل </w:t>
      </w:r>
      <w:r>
        <w:rPr>
          <w:rStyle w:val="FootnoteAnchor"/>
          <w:rtl w:val="true"/>
        </w:rPr>
        <w:footnoteReference w:id="1130"/>
      </w:r>
      <w:r>
        <w:rPr>
          <w:rFonts w:ascii="Amiri" w:hAnsi="Amiri" w:eastAsia="Amiri" w:cs="Amiri"/>
          <w:color w:val="111111"/>
          <w:sz w:val="28"/>
          <w:sz w:val="28"/>
          <w:szCs w:val="28"/>
          <w:rtl w:val="true"/>
          <w:lang w:bidi="ar-SA"/>
        </w:rPr>
        <w:t>شديد،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فإني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الرجل الذي دخل عليك آنفا فسألك كيف أنت و هل لك من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فإنه لحظ‍‌ إليّ‌ لحظة فما أتمالك رعدة،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هل إلاّ رجل نظر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أراده سليمان على أن لا يفعل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احمليه، فألقيه بأقصى مدرة بالهند،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سليمان لا ينتفع بشيء حزنا على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بات كذلك قال فجعل يقعد على سريره قبل ساعته التي كان يقعد فيها حزنا على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ملك الموت،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البارحة‌؟ 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غدت بي إلى هذا المكان،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فذكر الشيخ و منزلته من داود و منزلته مني و استيحاشه منك و ذكر ما سأله 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منذ جئتك ما ينقضي عجبي منه إلى الساعة، إنه سقط‍‌ إليّ‌ كتاب أمس، أن اقبض روحه مع طلوع الفجر بأقصى مدرة بأرض الهند، فهبطت و ما أحسبه إلاّ هناك، فدخلت عليك فإذا هو قاعد، و قد أمرت أن أقبض روحه من الغد بأقصى مدرة بأرض الهند، فجعلت أتعجب فو الذي بعثك بالحق إني هبطت عليه مع طلوع الفجر فوجدته بأقصى مدرة من أرض الهند فقبضت روحه و تركت جسده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بن يزداد المناطقي،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نا ابن منيع، نا قطن بن نسير الغبري، نا جعفر بن سليمان، نا كهمس، عن عبد اللّه بن شقيق، عن كعب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داود ببناء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فيه قدر قعدة ثم أحدث شيئا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فبناه سليمان حتى فرغ من بنائه جعل عليه مأدبة ذبح أربعة آلاف بقرة و سبعة آلاف شاة، و دعا بني إسرائيل فأكلوا، ثم قام فدخله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أيما عبد لك دخل بيتك هذا تائبا فتب عليه، اللّهم، أيما عبد لك دخل بيتك هذا مستغفرا فاغفر له، اللّهم، أيما عبد دخل بيتك هذا مستجيرا فأجره،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إليه أن قد استجيب لك، فلما أوحي إليه أن قد استجيب لك أن خلص الدعوة لآل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الخلعي، أنا أبو محمّد بن النحاس، أنا أبو سعيد بن الأعرابي، نا محمّد بن المنادي، نا وهب بن جرير، نا قرّة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سليمان ببناء بيت المقدس، فقالوا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زوبعة الشيطان له عين في الجزيرة، يردها كل سبعة أيام، فأتوها فنزحوها </w:t>
      </w:r>
      <w:r>
        <w:rPr>
          <w:rStyle w:val="FootnoteAnchor"/>
          <w:rtl w:val="true"/>
        </w:rPr>
        <w:footnoteReference w:id="1131"/>
      </w:r>
      <w:r>
        <w:rPr>
          <w:rFonts w:ascii="Amiri" w:hAnsi="Amiri" w:eastAsia="Amiri" w:cs="Amiri"/>
          <w:color w:val="111111"/>
          <w:sz w:val="28"/>
          <w:sz w:val="28"/>
          <w:szCs w:val="28"/>
          <w:rtl w:val="true"/>
          <w:lang w:bidi="ar-SA"/>
        </w:rPr>
        <w:t>،ثم صبوا فيها خمرا، فجاء لورده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الخمر قال كلاما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أنك إذا شربك صاحبك ظهر عليه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أحفظها إلا لا وردتك اليوم، فذهب ثم رجع لظمإ آخر، فلما رآها قال كما قال أول مرة، ثم ذهب و لم يشرب، ثم جاء لورده لاحدى و عشرين ليلة،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علمت أنك تذهبين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أساجيع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منها، فسكر </w:t>
      </w:r>
      <w:r>
        <w:rPr>
          <w:rStyle w:val="FootnoteAnchor"/>
          <w:rtl w:val="true"/>
        </w:rPr>
        <w:footnoteReference w:id="1132"/>
      </w:r>
      <w:r>
        <w:rPr>
          <w:rFonts w:ascii="Amiri" w:hAnsi="Amiri" w:eastAsia="Amiri" w:cs="Amiri"/>
          <w:color w:val="111111"/>
          <w:sz w:val="28"/>
          <w:sz w:val="28"/>
          <w:szCs w:val="28"/>
          <w:rtl w:val="true"/>
          <w:lang w:bidi="ar-SA"/>
        </w:rPr>
        <w:t>فجاءوا إليه، فأروه خاتم السحرة فانطلق معهم إلى سليمان، فأمره ببناء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بيض الهدهد، فدلّ‌ على عشه، فأكب عليه بحمحمة، فانطلق الهدهد فجاء بالماس الذي يثقب به اللؤلؤ و الياقوت، فغط‍‌ الزجاجة فذهب ليأخذه فأزعجوه عنه فجاء بالماس إلى سليمان، فجعلوا يستعرضون له الجبال كأنما يخطون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عبد العزيز، نا أبو بكر أحمد بن علي، أنا محمّد بن أحمد بن رزقويه، أنا أحمد بن سندي، نا الحسن بن علي، نا إسماعيل بن عيسى، أنا إسحاق بن بشر، أنا أبو إلياس، عن وهب بن منبّه، عن كعب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أوحى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ببيت المقدس، فجمع حكماء الإنس و عفاريت الجن و عظماء الشياطين، ثم فرق الشياطين فجعل منهم فريقا يبنون، و فريقا يقطعون الصخر و العمل من معادن الرخام، و فريقا يغوصون في البحر فيخرجون منه الدّرّ و المرجان، الدرة منها مثل بيضة النعام و مثل بيض الدجاج و أخذ في بناء المسجد، فلم يثبت البنّاء، و كان عليه حين بناه داود، فأمر بهدمه، ثم حفر الأرض حتى بلغ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أسسوا على الماء فألقوا فيه الحجارة، فكان الماء يلفظ‍‌ الحجارة، فدعا سليماني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الحكماء و الأحبار، و رأسهم آصف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فقال آصف 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أن نتخذ قلالا من نحاس ثم نملأها حجارة، ثم نكتب </w:t>
      </w:r>
      <w:r>
        <w:rPr>
          <w:rStyle w:val="FootnoteAnchor"/>
          <w:rtl w:val="true"/>
        </w:rPr>
        <w:footnoteReference w:id="1133"/>
      </w:r>
      <w:r>
        <w:rPr>
          <w:rFonts w:ascii="Amiri" w:hAnsi="Amiri" w:eastAsia="Amiri" w:cs="Amiri"/>
          <w:color w:val="111111"/>
          <w:sz w:val="28"/>
          <w:sz w:val="28"/>
          <w:szCs w:val="28"/>
          <w:rtl w:val="true"/>
          <w:lang w:bidi="ar-SA"/>
        </w:rPr>
        <w:t xml:space="preserve">عليها هذا الكتاب الذي في خاتمك لا إله إلاّ اللّه وحده لا شريك له، و محمّد عبده و رسوله ثم نلقي تلك القلال عليه في الماء، فيكون أساس البنّاء عليه، ففعل فثبتت </w:t>
      </w:r>
      <w:r>
        <w:rPr>
          <w:rStyle w:val="FootnoteAnchor"/>
          <w:rtl w:val="true"/>
        </w:rPr>
        <w:footnoteReference w:id="1134"/>
      </w:r>
      <w:r>
        <w:rPr>
          <w:rFonts w:ascii="Amiri" w:hAnsi="Amiri" w:eastAsia="Amiri" w:cs="Amiri"/>
          <w:color w:val="111111"/>
          <w:sz w:val="28"/>
          <w:sz w:val="28"/>
          <w:szCs w:val="28"/>
          <w:rtl w:val="true"/>
          <w:lang w:bidi="ar-SA"/>
        </w:rPr>
        <w:t xml:space="preserve">القلال، و ألقوا الصخر و الحجارة عليها، و بنى حتى ارتفع البنّاء، و فرق الشياطين في أنواع العمل، فكانت الشياطين دأبوا في عمله و جعل فرقة منهم يقطعون معادن الياقوت و الزمرد و ألوان الجوهر، فجعل للشياطين صفا مرصوصا ما بين معدن الرخام إلى حائط‍‌ المسجد، فإذا قطعوا من المعدن حجرا أو أسطوانة تلقاه الأول منهم الذي يلي المعدن ثم الذي يليه، فتلقى بعضهم بعضا حتى ينتهي إلى المسجد، و جعل يقطع الرخام الأبيض منه مثل بياض اللبن من معدن يقال له السامور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بهذا السامور الذي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به سمي و إنمّا دلّهم على معدن السامور عفريت من الشياطين كان في جزيرة من جزائر البحر، فدلّوا سليمان عليه، فأرسل إليه بطابع من حديد، و كان خاتمه يرسخ في الحديد و النحاس فيطبع إلى الحق </w:t>
      </w:r>
      <w:r>
        <w:rPr>
          <w:rStyle w:val="FootnoteAnchor"/>
          <w:rtl w:val="true"/>
        </w:rPr>
        <w:footnoteReference w:id="1135"/>
      </w:r>
      <w:r>
        <w:rPr>
          <w:rFonts w:ascii="Amiri" w:hAnsi="Amiri" w:eastAsia="Amiri" w:cs="Amiri"/>
          <w:color w:val="111111"/>
          <w:sz w:val="28"/>
          <w:sz w:val="28"/>
          <w:szCs w:val="28"/>
          <w:rtl w:val="true"/>
          <w:lang w:bidi="ar-SA"/>
        </w:rPr>
        <w:t>بالنحاس، و يطبع على الشياطين بالحديد فلا يجيبه أقاصيهم إلاّ بذلك، و كان خاتمه أنزل عليه من السماء، حلقته بيضاء، و طابعه كالبرق، لا يستطيع أحد يملأ منه بصره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بعث سليمان إلى العفريت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حيلة أقطع بها الصخر، فإني أكره صوت الحديد في مسجدنا هذا و صريره للذي أمرنا به من الوقار و السكينة، فقال له العفريت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وكر عقاب، فإني لا أعلم في الطير أشدّ من العقاب، و لا أنكر </w:t>
      </w:r>
      <w:r>
        <w:rPr>
          <w:rStyle w:val="FootnoteAnchor"/>
          <w:rtl w:val="true"/>
        </w:rPr>
        <w:footnoteReference w:id="1136"/>
      </w:r>
      <w:r>
        <w:rPr>
          <w:rFonts w:ascii="Amiri" w:hAnsi="Amiri" w:eastAsia="Amiri" w:cs="Amiri"/>
          <w:color w:val="111111"/>
          <w:sz w:val="28"/>
          <w:sz w:val="28"/>
          <w:szCs w:val="28"/>
          <w:rtl w:val="true"/>
          <w:lang w:bidi="ar-SA"/>
        </w:rPr>
        <w:t xml:space="preserve">منه حيلة، فوجدوا وكر عقاب فغطى عليه ترسا من حديد غليظ‍‌، فجاءه العقاب فنفحه </w:t>
      </w:r>
      <w:r>
        <w:rPr>
          <w:rStyle w:val="FootnoteAnchor"/>
          <w:rtl w:val="true"/>
        </w:rPr>
        <w:footnoteReference w:id="1137"/>
      </w:r>
      <w:r>
        <w:rPr>
          <w:rFonts w:ascii="Amiri" w:hAnsi="Amiri" w:eastAsia="Amiri" w:cs="Amiri"/>
          <w:color w:val="111111"/>
          <w:sz w:val="28"/>
          <w:sz w:val="28"/>
          <w:szCs w:val="28"/>
          <w:rtl w:val="true"/>
          <w:lang w:bidi="ar-SA"/>
        </w:rPr>
        <w:t xml:space="preserve">برجله ليقطعه فلم يقدر عليه فحلّق في السماء متلطفا فلبث يومه و ليلته، ثم أقبل و معه خصين </w:t>
      </w:r>
      <w:r>
        <w:rPr>
          <w:rStyle w:val="FootnoteAnchor"/>
          <w:rtl w:val="true"/>
        </w:rPr>
        <w:footnoteReference w:id="1138"/>
      </w:r>
      <w:r>
        <w:rPr>
          <w:rFonts w:ascii="Amiri" w:hAnsi="Amiri" w:eastAsia="Amiri" w:cs="Amiri"/>
          <w:color w:val="111111"/>
          <w:sz w:val="28"/>
          <w:sz w:val="28"/>
          <w:szCs w:val="28"/>
          <w:rtl w:val="true"/>
          <w:lang w:bidi="ar-SA"/>
        </w:rPr>
        <w:t>من السامور معترض، فتفرقت له الشياطين حتى أخذوه منه،س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أتوا به على سليمان فكان به يقطع الصخر، و عمل سليمان بيت المقدس عملا لا يوصف و لا يبلغ كنهه أحد، و زيّنه بالذهب و الفضة و الدّرّ و الياقوت و المرجان و ألوان الجواهر في سمائه و أرضه و أبوابه و جدره و أركانه شيئا لم ير مثله، و لم يعلم يومئذ كان على ظهر الأرض موضع كان أعظم منه، و لا عرض من عرض الدنيا أكثر منه، فتسامعت به الخلائق، و شهدته ملوك الأرض، و كان نصب أعينهم، و لكنهم لم يكونوا يرومونه مع سليمان، و لا يحدّثون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رفع سليمان يده من البنّاء بعد فراغه و إحكامه جمع الناس فأخبرهم أنه مسجد للّه تعالى هو أمر ببنائه، و أن كل شيء فيه للّه عز و جل، و أن من انتقصه شيئا فقد خان اللّه، و أن داود كان اللّه عز و جل عهد إليه ذلك من قبل، و أوصى سليمان بذلك من بعده، فلما انتهى عمله و فرغ منه اتخذ طعاما و جمع سلميان الناس، فلم يرقط‍‌ جمعا في موضع أكبر منه، يومئذ و لا طعاما </w:t>
      </w:r>
      <w:r>
        <w:rPr>
          <w:rStyle w:val="FootnoteAnchor"/>
          <w:rtl w:val="true"/>
        </w:rPr>
        <w:footnoteReference w:id="1139"/>
      </w:r>
      <w:r>
        <w:rPr>
          <w:rFonts w:ascii="Amiri" w:hAnsi="Amiri" w:eastAsia="Amiri" w:cs="Amiri"/>
          <w:color w:val="111111"/>
          <w:sz w:val="28"/>
          <w:sz w:val="28"/>
          <w:szCs w:val="28"/>
          <w:rtl w:val="true"/>
          <w:lang w:bidi="ar-SA"/>
        </w:rPr>
        <w:t>أكثر منه ثم أمر بالقربان فقرّب للّه عزّ و جلّ‌ قبل أن يطعم الناس، فوضع القربان في رحبة المسجد و بين ثورين فأوقفهما قريبا من الصخرة، ثم قام على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وهبت لي هذا الملك منّا منك عليّ‌ و طولا عليّ‌ و على والديّ‌ من قبلي، و أنت الذي ابتدأتني و إياه بالنعمة و الكرامة، و جعلته حكما بين عبادك و خليفة في أرضك، و جعلتني وارثه من بعده و خليفته في قومه، و أنت الذي خصصتني بولاية مسجدك هذا قبل، و أكرمتني به قبل أن تخلقني، فلك الحمد على ذلك و المنّ‌ و الطّول، اللّهم، و أسألك لمن دخل هذا المسجد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إليه مذنب لم يتعمده إلاّ طلب التوبة أن تقبل منه و تتوب عليه و تغفر له </w:t>
      </w:r>
      <w:r>
        <w:rPr>
          <w:rStyle w:val="FootnoteAnchor"/>
          <w:rtl w:val="true"/>
        </w:rPr>
        <w:footnoteReference w:id="1140"/>
      </w:r>
      <w:r>
        <w:rPr>
          <w:rFonts w:ascii="Amiri" w:hAnsi="Amiri" w:eastAsia="Amiri" w:cs="Amiri"/>
          <w:color w:val="111111"/>
          <w:sz w:val="28"/>
          <w:sz w:val="28"/>
          <w:szCs w:val="28"/>
          <w:rtl w:val="true"/>
          <w:lang w:bidi="ar-SA"/>
        </w:rPr>
        <w:t>،و لا يدخل إليه خائف لم يعمده إلاّ طلب الأمن أن تؤمنه من خوفه و تغفر له ذنبه، و لا يدخل إليه مقحط‍‌ لم يعمده إلاّ طلب الاستسقاء أن تسقي بلاده، و لا يدخل إليه سقيم لم يعمده إلاّ طلب الشفاء أن تشفيه من سقمه و تغفر ذنبه، و أن لا تصرف بصرك عن من دخله حتى يخرج منه، اللّهم، إن أجبت دعوتي و أعطيتني مسألتي فاجعل علامة ذلك أن تتقبل قرباني،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نار من السماء فأخذت ما بين الأفقين ثم امتد منها عنق فاحتمل القربان ثم صعد به إلى السماء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الحسين بن الحنّائي، أنا أبو علي أحمد، و أبو الحسينه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ابنا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يوسف بن القاسم الميانجي، نا أبو جعفر أحمد بن عيسى بن أبي موسى العجلي العطار كوفي بالكوفة، نا هنّاد بن السّري، نا ابن المبارك عن الأوزاعي، عن ربيعة بن يزيد، عن عبد اللّه بن الدّيلمي،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سليمان البيت سأل ربه ثلاثا، فأعطاه اثنتين، و أنا أرجو أن يكون قد أعطاه الثالثة، سأله ملكا لا ينبغي لأحد من بعده فأعطاه ذلك، و سأله حكما أو علما لا ينبغي لأحد من بعده فأعطاه ذلك، و سأله أن لا يأتي أحد هذا البيت فيصلي فيه إلاّ رجع من ذنوبه كيوم ولدته أمه، و أنا أرجو أن قد أعطاه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سعيد، عن ربيعة فزاد فيه أبا إدريس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أنا أبو بكر محمّد بن عبد اللّه بن عمر، أنا عبد الرّحمن بن أحمد بن محمّد بن أبي شريح، نا محمّد بن أحمد بن عبد الجبار، نا حميد بن زنجويه، نا أبو مسهر، نا سعيد بن عبد العزيز، عن ربيعة بن يزيد، عن أبي إدريس، عن ابن الدّيلمي، عن عبد اللّه بن عمرو بن العاص،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بن داود لما بنى مسجد بيت المقدس سأل اللّه خلالا ثلاثا، سأل اللّه حكما يصادف حكمه فأوتيه، و سأل اللّه ملكا لا ينبغي لأحد من بعده فأوتيه، و سأل اللّه حين فرغ من بنيان المسجد أن لا يأتيه أحد </w:t>
      </w:r>
      <w:r>
        <w:rPr>
          <w:rStyle w:val="FootnoteAnchor"/>
          <w:rtl w:val="true"/>
        </w:rPr>
        <w:footnoteReference w:id="1141"/>
      </w:r>
      <w:r>
        <w:rPr>
          <w:rFonts w:ascii="Amiri" w:hAnsi="Amiri" w:eastAsia="Amiri" w:cs="Amiri"/>
          <w:color w:val="111111"/>
          <w:sz w:val="28"/>
          <w:sz w:val="28"/>
          <w:szCs w:val="28"/>
          <w:rtl w:val="true"/>
          <w:lang w:bidi="ar-SA"/>
        </w:rPr>
        <w:t>لا ينهزه إلاّ الصلاة فيه أن يخرجه من خطيئته كهيئته 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حميد بن زنجويه، نا محمّد بن يوسف، نا الأوزاعي، حدّثني ربيعة بن يزيد، حدّثني عبد اللّه الدّيلمي،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داود سأل اللّه ثلاثا، فأعطاه اثنتين و أنا أرجو أن يكون قد أعطاه الثالثة إن شاء اللّه، سأل اللّه حكما يصادف حكمه، فأعطاه إياه، و سأله ملكا لا ينبغي لأحد من بعده فأعطاه إياه، و سأله أيما رجل خرج من بيته لا يريد إلاّ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خطيئته مثل 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نرجوا أن يكون قد أعطاه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النهاوندي، نا محمّد بن أحمد بن يعقوب، نا أبو داود السجستاني، نا عثمان بن أبي شيبة، نا قبيصة، نا سفيان،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داود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تقبض روحي فاعلمني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بأعلم بذلك منك إنما هي كتب تلقى إليّ‌ فيها تسمية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أبي صالح، أنا أبو الفضل الطّبسي </w:t>
      </w:r>
      <w:r>
        <w:rPr>
          <w:rStyle w:val="FootnoteAnchor"/>
          <w:rtl w:val="true"/>
        </w:rPr>
        <w:footnoteReference w:id="1142"/>
      </w:r>
      <w:r>
        <w:rPr>
          <w:rFonts w:ascii="Amiri" w:hAnsi="Amiri" w:eastAsia="Amiri" w:cs="Amiri"/>
          <w:color w:val="111111"/>
          <w:sz w:val="28"/>
          <w:sz w:val="28"/>
          <w:szCs w:val="28"/>
          <w:rtl w:val="true"/>
          <w:lang w:bidi="ar-SA"/>
        </w:rPr>
        <w:t xml:space="preserve">،أنا أبو بكر الصّدفي، أنا أبو محمّد الحليمي، أنا أبو الموجّه الفزاري </w:t>
      </w:r>
      <w:r>
        <w:rPr>
          <w:rStyle w:val="FootnoteAnchor"/>
          <w:rtl w:val="true"/>
        </w:rPr>
        <w:footnoteReference w:id="1143"/>
      </w:r>
      <w:r>
        <w:rPr>
          <w:rFonts w:ascii="Amiri" w:hAnsi="Amiri" w:eastAsia="Amiri" w:cs="Amiri"/>
          <w:color w:val="111111"/>
          <w:sz w:val="28"/>
          <w:sz w:val="28"/>
          <w:szCs w:val="28"/>
          <w:rtl w:val="true"/>
          <w:lang w:bidi="ar-SA"/>
        </w:rPr>
        <w:t xml:space="preserve">،أنا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عيينة، عن عمرو بن دينار،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مكث على عصاه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عبد الرّحمن بن علي بن محمّد بن موسى، أنا محمّد بن أحمد بن محمّد السّليطي، أنا أبو حامد أحمد بن محمّد بن الحسن، نا أحمد بن حفص، نا أبي حفص، حدّثني إبراهيم بن طهمان، عن عطاء بن السائب،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نبي عبد </w:t>
      </w:r>
      <w:r>
        <w:rPr>
          <w:rStyle w:val="FootnoteAnchor"/>
          <w:rtl w:val="true"/>
        </w:rPr>
        <w:footnoteReference w:id="1144"/>
      </w:r>
      <w:r>
        <w:rPr>
          <w:rFonts w:ascii="Amiri" w:hAnsi="Amiri" w:eastAsia="Amiri" w:cs="Amiri"/>
          <w:color w:val="111111"/>
          <w:sz w:val="28"/>
          <w:sz w:val="28"/>
          <w:szCs w:val="28"/>
          <w:rtl w:val="true"/>
          <w:lang w:bidi="ar-SA"/>
        </w:rPr>
        <w:t xml:space="preserve">اللّه كان لا يصلي صلاة إلاّ وجد شجرة نابتة </w:t>
      </w:r>
      <w:r>
        <w:rPr>
          <w:rStyle w:val="FootnoteAnchor"/>
          <w:rtl w:val="true"/>
        </w:rPr>
        <w:footnoteReference w:id="1145"/>
      </w:r>
      <w:r>
        <w:rPr>
          <w:rFonts w:ascii="Amiri" w:hAnsi="Amiri" w:eastAsia="Amiri" w:cs="Amiri"/>
          <w:color w:val="111111"/>
          <w:sz w:val="28"/>
          <w:sz w:val="28"/>
          <w:szCs w:val="28"/>
          <w:rtl w:val="true"/>
          <w:lang w:bidi="ar-SA"/>
        </w:rPr>
        <w:t>بين يديه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لكذا و كذا، فصلّى ذات يوم، فإذا شجرة نابتة </w:t>
      </w:r>
      <w:r>
        <w:rPr>
          <w:rStyle w:val="FootnoteAnchor"/>
          <w:rtl w:val="true"/>
        </w:rPr>
        <w:footnoteReference w:id="1146"/>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لخراب هذا البيت،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عمّ‌ على الجن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عمّني على الجن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الإنس أنهم كانوا لا يعلمون الغيب،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فتحتها عصا توكأ عليها حولا و هم لا يعلمون ثم أكلتها الأرضة فسقطت فعلموا عند ذلك بموته، فشكرت ذلك للأرضة فأينما كانت يأتونها بالماء و قدّروا مقدار أكلها العصا فكانت سنة</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الفقيه، نا عبد العزيز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جدي أبو الفضل يحيى بن علي القاضي،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البزاز، نا أبو عمرو عثمان بن أحمد بن السّماك، نا القاضي البرتي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قال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Style w:val="FootnoteAnchor"/>
          <w:rtl w:val="true"/>
        </w:rPr>
        <w:footnoteReference w:id="1148"/>
      </w: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نا إبراهيم بن طهمان، عن عطاء، عن سعيد بن جبير، عن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كان لا يصلي صلاة إلاّ وجد شجرة نابتة بين يديه، فيقول لها ما اسمك‌؟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و كذا، فإن كانت لغرس غرست، و إن كانت لدواء علم ذلك، فصلّى ذات يوم فإذا شجرة نابتة بين يديه،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الخروب، شك البرتي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لخراب هذا البيت،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عمّ‌ على الجن موتي حتى يعلم الإنس أن الجن كانوا لا يعلمون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فنحتها عصا، ثم توكأ عليها حولا و هم لا يعلمون،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أكلتها الأرضة فسقط‍‌، فعلموا عند ذلك بموته فشكرت ذلك للأرضة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كانوا يأتونها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قدّروا مقدار أكلها العصا فكان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نا يحيى بن محمّد بن صاعد نا الحسين بن الحسن، نا الأحوص بن جواب الضّبّي، نا عبد الجبار بن عباس الهمداني، عن سلمة بن كهيل، عن سعيد بن جبير، عن ابن عباس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بن داود إذا صلّى صلاة الغداة طلعت بين يديه شجرة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لأي شيء طلعت‌؟ فتقول الشجرة كذا و كذا طلعت لداء كذا و كذا، فصلّى ذات يوم الغداة فطلعت بين عينيه شجرة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لأي شيء طلعت‌؟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الخروب، طلعت لخراب هذه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سليمان أن بيت المقدس لن يخرب، و هو حي، و أن أجله قد اقترب، فسأل ربه أن يعمي </w:t>
      </w:r>
      <w:r>
        <w:rPr>
          <w:rStyle w:val="FootnoteAnchor"/>
          <w:rtl w:val="true"/>
        </w:rPr>
        <w:footnoteReference w:id="1149"/>
      </w:r>
      <w:r>
        <w:rPr>
          <w:rFonts w:ascii="Amiri" w:hAnsi="Amiri" w:eastAsia="Amiri" w:cs="Amiri"/>
          <w:color w:val="111111"/>
          <w:sz w:val="28"/>
          <w:sz w:val="28"/>
          <w:szCs w:val="28"/>
          <w:rtl w:val="true"/>
          <w:lang w:bidi="ar-SA"/>
        </w:rPr>
        <w:t>على الشياطين موته، فمات على عصاه فسلّطت الأرضة على عصاه فسقط‍‌، فخفت على الشياطين أن يأتيها بالماء حيثم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تبني شكرا لما صنعت بعصا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أبو بكر الخطيب، أنا أبو الحسن بن رزقويه، نا أحمد بن سندي، نا الحسن بن علي، نا إسماعيل بن عيسى، أنا إسحاق بن بشر، أنا إبراهيم بن طهمان، عن سعيد بن أبي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سليمان لما فرغ من بناء بيت المقدس و أراد اللّه تعالى قبضه دخل المسجد فإذا أمامه في القبلة شجرة خضراء بين عينيه، فلما فرغ من صلاته تكلمت الشجرة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ما أنا؟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كذا و كذا دواء كذا من داء كذا، فأمر سليمان بقطعها فلما كان من الغد فإذا بمثلها قد نبتت فسألها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شجرة كذا و كذا، دواء كذا من داء كذا، فأمر بقطعها فكان كل يوم إذا دخل المسجد يرى شجرة قد نبتت فيسألها فتخبره، فوضع عند ذلك كتاب الطب الفيلسوفس </w:t>
      </w:r>
      <w:r>
        <w:rPr>
          <w:rStyle w:val="FootnoteAnchor"/>
          <w:rtl w:val="true"/>
        </w:rPr>
        <w:footnoteReference w:id="1150"/>
      </w:r>
      <w:r>
        <w:rPr>
          <w:rFonts w:ascii="Amiri" w:hAnsi="Amiri" w:eastAsia="Amiri" w:cs="Amiri"/>
          <w:color w:val="111111"/>
          <w:sz w:val="28"/>
          <w:sz w:val="28"/>
          <w:szCs w:val="28"/>
          <w:rtl w:val="true"/>
          <w:lang w:bidi="ar-SA"/>
        </w:rPr>
        <w:t>حتى وضعوا الطب، و كتبوا الأدوية، و أسماء الشجر التي تنبت في المسجد فلما فرغ من ذلك، نبتت شجرة فدخل المسجد فلما صلّى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الخرنوب،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الخرنوب‌؟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أنبت في بيت إلاّ كان سريعا </w:t>
      </w:r>
      <w:r>
        <w:rPr>
          <w:rStyle w:val="FootnoteAnchor"/>
          <w:rtl w:val="true"/>
        </w:rPr>
        <w:footnoteReference w:id="1151"/>
      </w:r>
      <w:r>
        <w:rPr>
          <w:rFonts w:ascii="Amiri" w:hAnsi="Amiri" w:eastAsia="Amiri" w:cs="Amiri"/>
          <w:color w:val="111111"/>
          <w:sz w:val="28"/>
          <w:sz w:val="28"/>
          <w:szCs w:val="28"/>
          <w:rtl w:val="true"/>
          <w:lang w:bidi="ar-SA"/>
        </w:rPr>
        <w:t>خرابه،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علمت أن اللّه قد أذن في خراب هذا المسجد و ذهاب هذا الملك، فقطع سليمان تلك الشجرة فاتّخذ منها عصا يتوكأ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منسأته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سليمان يتعبد في كل سنة أربعين يوما، لا يخرج من محرابه إلى الناس عدة الأيام التي كلّم اللّه تعالى موسى و عدة توبة داود النبي صلى اللّه عليه و سلم فكان يلبس الصوف و يصوم و يقوم في محرابه، فيصف بين رجلين، و ربما اتكأ على عصاه يواصل فيها الصوم، ثم يخرج بعد الأربعين، فلما افتتن و غفر اللّه له، و ردّ عليه ملكه اجتهد في العبادة، فكان يتعبد كل سنة ثمانين يوما، فلما أراد اللّه قبضه دخل محرابه فقام يصلّي، و اتكأ على عصاه فبعث اللّه ملك الموت فقبض روحه فبقي سنة على عصاه، فانتظره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Pr>
        <w:footnoteReference w:id="115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ثمانين يوما فلم يخرج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اجتهد في العبادة، إنه كان مجتهدا أربعين يوما، ثم زاد حتى بلغ ثمانين يوما، فلم يخرج، و إنه قد اجتهد أيضا فكانوا لا يعلمون بموته، لا الجن و لا الإنس، و كانت الجن و الشياطين متفرقين في أصناف الأعمال فليس أحد يعلم بموته حتى سلّط‍‌ اللّه الأرضة على عصاه التي كان يتوكأ عليها، فأكلتها فوقع سليمان و العصا فذلك قول اللّه عز و جل فَلَمّٰا قَضَيْنٰا عَلَيْهِ‌ الْمَوْتَ‌ مٰا دَلَّهُمْ‌ عَلىٰ‌ مَوْتِهِ‌ إِلاّٰ دَابَّةُ‌ الْأَرْضِ‌ تَأْكُلُ‌ مِنْسَأَتَهُ‌ يعني عصاه فَلَمّٰا خَرَّ تَبَيَّنَتِ‌ الْجِنُّ‌ أنه ميت أَنْ‌ لَوْ كٰانُوا يَعْلَمُونَ‌ الْغَيْبَ‌ مٰا لَبِثُوا فِي الْعَذٰابِ‌ الْمُهِينِ‌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هارون بن عقيل بن عمير الكتّاني العسقلاني، نا أبو عمير، نا ضمرة، عن عباس بن عودان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لَزُلْفىٰ‌ وَ حُسْنَ‌ مَآبٍ‌ </w:t>
      </w:r>
      <w:r>
        <w:rPr>
          <w:rStyle w:val="FootnoteAnchor"/>
          <w:rtl w:val="true"/>
        </w:rPr>
        <w:footnoteReference w:id="1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شربة يوم القيامة في الموقف على رءوس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الرّحمن بن أحمد بن علي الزجاجي، أنا أبو مسلّم عبيد اللّه بن محمّد بن أحمد بن أبي مسلم الفرضي، حدّثني أبو عبد اللّه علي بن سليمان صاحب الحكيمي في شوال سنة أربعين و ثلاثمائة، نا الحسن بن عرفة، نا علي بن ثابت الجزري، عن المكيين عمرو بن دينار و غيره في قوله وَ إِنَّ‌ لَهُ‌ عِنْدَنٰا لَزُلْفىٰ‌ وَ حُسْنَ‌ مَآبٍ‌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يدنيه و يدنيه حتى يمس بعضه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أبي بكر بن عبد اللّه السّنجي،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الحسن بن محمّد بن عبد العزيز بن إسماعيل التككي، أنا أبو علي بن شاذان، أنا عثمان بن أحمد، نا أحمد بن عبد الجبار، نا وكيع بن الجرّاح، عن سفيان، عن منصور، عن مجاهد، عن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الدنو منه يوم القيامة حتى ذكر أنه يمس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حق داود عليه السلام لأنه يوافي القيامة خائفا من ذنبه، فيؤمنه اللّه بإكرامه بقربه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bookmarkStart w:id="176" w:name="pg11395_111363"/>
    </w:p>
    <w:p>
      <w:pPr>
        <w:pStyle w:val="BookText"/>
        <w:rPr/>
      </w:pPr>
      <w:bookmarkEnd w:id="176"/>
      <w:r>
        <w:rPr>
          <w:rFonts w:ascii="Amiri" w:hAnsi="Amiri" w:eastAsia="Amiri" w:cs="Amiri"/>
          <w:color w:val="111111"/>
          <w:sz w:val="28"/>
          <w:sz w:val="28"/>
          <w:szCs w:val="28"/>
          <w:rtl w:val="true"/>
          <w:lang w:bidi="ar-SA"/>
        </w:rPr>
        <w:t>يدنيه حتى يلصق بقائمة من قوائم عرشه فحينئذ يأمن من أليم بطشه،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نا أبو بكر الخطيب، أنا أبو الحسن محمّد بن أحمد، أنا أحمد بن سندي، نا الحسن بن علي، نا إسماعيل بن عيسى، أنا إسحاق بن بشر، عن محمّد بن إسحاق، عن الزهري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عاش اثنتين </w:t>
      </w:r>
      <w:r>
        <w:rPr>
          <w:rStyle w:val="FootnoteAnchor"/>
          <w:rtl w:val="true"/>
        </w:rPr>
        <w:footnoteReference w:id="1157"/>
      </w:r>
      <w:r>
        <w:rPr>
          <w:rFonts w:ascii="Amiri" w:hAnsi="Amiri" w:eastAsia="Amiri" w:cs="Amiri"/>
          <w:color w:val="111111"/>
          <w:sz w:val="28"/>
          <w:sz w:val="28"/>
          <w:szCs w:val="28"/>
          <w:rtl w:val="true"/>
          <w:lang w:bidi="ar-SA"/>
        </w:rPr>
        <w:t>و خمسين سنة، و كان ملكه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روق،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عاش عشرين سنة، فاللّه أعلم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604693_73709187"/>
      <w:bookmarkStart w:id="178" w:name="_Toc65"/>
      <w:bookmarkEnd w:id="177"/>
      <w:r>
        <w:rPr/>
        <w:t>2663</w:t>
      </w:r>
      <w:r>
        <w:rPr>
          <w:rtl w:val="true"/>
        </w:rPr>
        <w:t xml:space="preserve"> - </w:t>
      </w:r>
      <w:r>
        <w:rPr>
          <w:rtl w:val="true"/>
        </w:rPr>
        <w:t>سليمان بن داود بن جناح بن روح بن جناح</w:t>
      </w:r>
      <w:bookmarkEnd w:id="178"/>
    </w:p>
    <w:p>
      <w:pPr>
        <w:pStyle w:val="BookText"/>
        <w:rPr/>
      </w:pPr>
      <w:r>
        <w:rPr>
          <w:rFonts w:ascii="Amiri" w:hAnsi="Amiri" w:eastAsia="Amiri" w:cs="Amiri"/>
          <w:color w:val="111111"/>
          <w:sz w:val="28"/>
          <w:sz w:val="28"/>
          <w:szCs w:val="28"/>
          <w:rtl w:val="true"/>
          <w:lang w:bidi="ar-SA"/>
        </w:rPr>
        <w:t>حكى عن أبيه، حكى عنه ابنه أبو الأشعث غالب</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04695_73709187"/>
      <w:bookmarkStart w:id="180" w:name="_Toc66"/>
      <w:bookmarkEnd w:id="179"/>
      <w:r>
        <w:rPr/>
        <w:t>2664</w:t>
      </w:r>
      <w:r>
        <w:rPr>
          <w:rtl w:val="true"/>
        </w:rPr>
        <w:t xml:space="preserve"> - </w:t>
      </w:r>
      <w:r>
        <w:rPr>
          <w:rtl w:val="true"/>
        </w:rPr>
        <w:t>سليمان بن داود بن أبي حفص</w:t>
      </w:r>
      <w:bookmarkEnd w:id="180"/>
    </w:p>
    <w:p>
      <w:pPr>
        <w:pStyle w:val="BookText"/>
        <w:rPr/>
      </w:pPr>
      <w:r>
        <w:rPr>
          <w:rFonts w:ascii="Amiri" w:hAnsi="Amiri" w:eastAsia="Amiri" w:cs="Amiri"/>
          <w:color w:val="111111"/>
          <w:sz w:val="28"/>
          <w:sz w:val="28"/>
          <w:szCs w:val="28"/>
          <w:rtl w:val="true"/>
          <w:lang w:bidi="ar-SA"/>
        </w:rPr>
        <w:t xml:space="preserve">أبو الرّبيع الجيلي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سمع بدمشق أبا الحسن بن أبي الحديد، و أبا الحسن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صالح محمّد بن أبي عدي بن الفضل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الفتح نصر بن إبراهيم، و كتب عنه علي بن الخضر السّلمي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الشافعي، 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صالح محمّد بن أبي عدي السّمرقندي، و أخبرني أبو الربيع سليمان بن داود بن أبي حفص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نا عبد الوهاب بن جعفر بن علي بن جعفر الميداني، نا أبو الحسين أحمد بن علي بن عبد اللّه بن سعيد، حدّثني أبو القاسم عبد الصمد بن سعيد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الزّنبقي، نا حفص بن عمر المربعي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بغداد نريد شعيب بن حرب الواسطي بمدائن </w:t>
      </w:r>
    </w:p>
    <w:p>
      <w:pPr>
        <w:pStyle w:val="BookText"/>
        <w:rPr/>
      </w:pPr>
      <w:r>
        <w:rPr>
          <w:rFonts w:ascii="Amiri" w:hAnsi="Amiri" w:eastAsia="Amiri" w:cs="Amiri"/>
          <w:color w:val="111111"/>
          <w:sz w:val="28"/>
          <w:sz w:val="28"/>
          <w:szCs w:val="28"/>
          <w:rtl w:val="true"/>
          <w:lang w:bidi="ar-SA"/>
        </w:rPr>
        <w:t>كسرى، فضاق علينا منزله فخرج إلى شط‍‌ دجلة إلى موضع يقال له الرّقّة،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معنا أحاديث نريد أن نسألك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حتى أحدثكم حديثين في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بعيني و صحبته برجلي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به حبيبي سفيان بن سعيد بن مسروق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فلما كنت على سيف البحر أقبل رجلان كأنما ارتكضا في رحم، يعظم كل واحد منهما صاحبه،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أركب فيها إلى الحج، فبينا نحن كذلك إذ أقبلت سفينة فيها قمح مصبوب، فركبنا فيها و القلع مشرع، فمدّ أحد الفتيين يده إلى حبة قمح، فألقاها إلى فيه، فنظر إليه صاحبه فقال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أصحب من يسهو عن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ملاح قرّب أنزلني، و إلاّ قذفت بنفسي في البحر، فتهاون به الملاح، فقلت أنا بجهلي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حبة قمح ألقاها صاحبك إلى فيه تلقي نفسك في البحر؟ فلم ينظر إلى صاحبه، و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استصغرت الذنب، و لم تنظر من عصي، ثم صاح صيحة حتى بلغ رأسه سقف السفينة، ثم رفع يضطرب مثل الفرخ المذبوح، فرششنا على وجهه الماء حتى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ملاح قرّب أنزلني، و إلاّ قذفت نفسي في البحر، فتهاون به الملاح، فاجتمع بأثوابه ثم زج في نفسه في البحر، فما كانت إلاّ غوصة حتى علا الماء إلى صدره ثم غاب عنا فلم نره، فقلت أنا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حبة قمح ألقيتها إلى فيك، طرح صاحبك نفسه في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لرفيقه مذ ثلاثين عاما، ما رأى مني زلة غيرها،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يدل على فحوى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عصى اللّه عز و جل منذ ثلاثين عاما،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الصحبة رحمك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و أنت على هذا العود، فكنت معه أخدمه، فأنصت لحديثه، و أفطر معه، و يذكر صاحبه و لا يذكره، كأنه لا يشك إلاّ أنه سيسبقه إلى الموضع الذي يريد، فلم نزل حتى أتينا جدة ثم نزلنا منها حتى أتينا مكة، فبينا يدي في يده في الطواف، إذ بصرت بصاحبه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لأولياء اللّه عز و جل أن يسبقوا السفن </w:t>
      </w:r>
      <w:r>
        <w:rPr>
          <w:rStyle w:val="FootnoteAnchor"/>
          <w:rtl w:val="true"/>
        </w:rPr>
        <w:footnoteReference w:id="1160"/>
      </w:r>
      <w:r>
        <w:rPr>
          <w:rFonts w:ascii="Amiri" w:hAnsi="Amiri" w:eastAsia="Amiri" w:cs="Amiri"/>
          <w:color w:val="111111"/>
          <w:sz w:val="28"/>
          <w:sz w:val="28"/>
          <w:szCs w:val="28"/>
          <w:rtl w:val="true"/>
          <w:lang w:bidi="ar-SA"/>
        </w:rPr>
        <w:t>،يا فلان هذا رفيقك،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تراه‌؟ فأوقفته عليه فجعل يريد أن يسلم عليه فيها به، ثم جسر فسلّم عليه، فردّ عليه السلامم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للّه عز و جل بالتوبة من ذنبك، ثم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بالتوبة من ذنبي و ذنب صاحبي،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رفيقنا الذي وجدناه على سيف البحر، فالتفت إليّ‌ بوجه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جزاك اللّه عن رفيقي خيرا، قد كنت له أنسا و مستراحا،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الصحبة 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صحبة الثلاثة لأن لا يتناجى اثنان دون الثالث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دمتما بمكة، فلما كان الغدّ حال بيني و بينهما قطار جمال فالتفتّ‌ أطلبهما، فلم أجدهما، فلم أزل أسأل عنهما و أبحث فلم أجد أحدا يعطيني لهما خبرا، فإن يكن أحد من الأبدال فهما ذانك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فحدّثني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أمشي يوما إذ ضرب بيده على كتفي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أ لا أحدثك حديثا في الورع‌؟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بلغني أن المسيح عيسى بن مريم مرّ بمقبرة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تخبرونا أم نخبركم، أم عن جوابنا منعتم‌؟ أما نحن فنخبركم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أزواجكم فقد استبدلوا بعدكم أزواجا، و أما أولادكم فقد حشروا في زمرة اليتامى، و أما منازلكم التي بنيتم و شيدتم فقد سكنها غيركم، و أما أموالكم التي اكتسبتموها فقد أخذها غيركم، هذا خبر ما عندنا فما عندكم‌؟ ثم دنا إلى قبر منها مفرد 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بإذن اللّه عز و جل، فخرج من القبر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أردت مني يا روح اللّه‌؟ فإني لواقف في الحساب منذ سبعين سنة حتى أتتني الصيحة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روح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كنت كثير الذنوب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روح اللّه ما كنت إلاّ حمالا أحمل على رأسي فأكسب حلالا، و أنفق قصدا، و أتصدق فضلا،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حمّال على رأسه يكسب حلالا، و ينفق قصدا، و يتصدق فضلا، و أنت في الحساب منذ سبعين عاما، فقال 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تعجب من ذلك يا روح اللّه، إنه مما وبّخني به ربي و عيّرني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اكتراك جارك فلان لتحمل له حزمة من قصب فأخذت منها شظية، فتخللت بها و ألقيتها في غير موضعها، استهانة منك بي و أنت تعلم أني أنا اللّه فوقك أطلع و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فشاب مقدم رأس عيسى بن مريم من هول ما 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الشظايا فما بالكم يا أصحاب الجذوع‌؟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181" w:name="pg11395_111366"/>
    </w:p>
    <w:p>
      <w:pPr>
        <w:pStyle w:val="Heading4"/>
        <w:numPr>
          <w:ilvl w:val="3"/>
          <w:numId w:val="1"/>
        </w:numPr>
        <w:rPr/>
      </w:pPr>
      <w:bookmarkStart w:id="182" w:name="__RefHeading___Toc604697_73709187"/>
      <w:bookmarkStart w:id="183" w:name="_Toc67"/>
      <w:bookmarkEnd w:id="181"/>
      <w:bookmarkEnd w:id="182"/>
      <w:r>
        <w:rPr/>
        <w:t>2665</w:t>
      </w:r>
      <w:r>
        <w:rPr>
          <w:rtl w:val="true"/>
        </w:rPr>
        <w:t xml:space="preserve"> - </w:t>
      </w:r>
      <w:r>
        <w:rPr>
          <w:rtl w:val="true"/>
        </w:rPr>
        <w:t>سليمان بن داود بن خالد بن عبّاد</w:t>
      </w:r>
      <w:bookmarkEnd w:id="183"/>
    </w:p>
    <w:p>
      <w:pPr>
        <w:pStyle w:val="BookText"/>
        <w:rPr/>
      </w:pPr>
      <w:r>
        <w:rPr>
          <w:rFonts w:ascii="Amiri" w:hAnsi="Amiri" w:eastAsia="Amiri" w:cs="Amiri"/>
          <w:color w:val="111111"/>
          <w:sz w:val="28"/>
          <w:sz w:val="28"/>
          <w:szCs w:val="28"/>
          <w:rtl w:val="true"/>
          <w:lang w:bidi="ar-SA"/>
        </w:rPr>
        <w:t>ابن زياد بن أبيه، المعروف بابن أبي سفيان</w:t>
      </w:r>
    </w:p>
    <w:p>
      <w:pPr>
        <w:pStyle w:val="BookText"/>
        <w:rPr/>
      </w:pPr>
      <w:r>
        <w:rPr>
          <w:rFonts w:ascii="Amiri" w:hAnsi="Amiri" w:eastAsia="Amiri" w:cs="Amiri"/>
          <w:color w:val="111111"/>
          <w:sz w:val="28"/>
          <w:sz w:val="28"/>
          <w:szCs w:val="28"/>
          <w:rtl w:val="true"/>
          <w:lang w:bidi="ar-SA"/>
        </w:rPr>
        <w:t xml:space="preserve">من ساكني جرود </w:t>
      </w:r>
      <w:r>
        <w:rPr>
          <w:rStyle w:val="FootnoteAnchor"/>
          <w:rtl w:val="true"/>
        </w:rPr>
        <w:footnoteReference w:id="1162"/>
      </w:r>
      <w:r>
        <w:rPr>
          <w:rFonts w:ascii="Amiri" w:hAnsi="Amiri" w:eastAsia="Amiri" w:cs="Amiri"/>
          <w:color w:val="111111"/>
          <w:sz w:val="28"/>
          <w:sz w:val="28"/>
          <w:szCs w:val="28"/>
          <w:rtl w:val="true"/>
          <w:lang w:bidi="ar-SA"/>
        </w:rPr>
        <w:t>من إقليم معلولا، ذكره أحمد بن حميد بن أبي العجائز الأزدي في تسمية من كان بدمشق و 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امرأته أم عبد اللّه ابنة أيوب بن خالد بن عبّاد بن زياد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04699_73709187"/>
      <w:bookmarkStart w:id="185" w:name="_Toc68"/>
      <w:bookmarkEnd w:id="184"/>
      <w:r>
        <w:rPr/>
        <w:t>2666</w:t>
      </w:r>
      <w:r>
        <w:rPr>
          <w:rtl w:val="true"/>
        </w:rPr>
        <w:t xml:space="preserve"> - </w:t>
      </w:r>
      <w:r>
        <w:rPr>
          <w:rtl w:val="true"/>
        </w:rPr>
        <w:t>سليمان بن داود بن عبد اللّه</w:t>
      </w:r>
      <w:bookmarkEnd w:id="185"/>
    </w:p>
    <w:p>
      <w:pPr>
        <w:pStyle w:val="BookText"/>
        <w:rPr/>
      </w:pPr>
      <w:r>
        <w:rPr>
          <w:rFonts w:ascii="Amiri" w:hAnsi="Amiri" w:eastAsia="Amiri" w:cs="Amiri"/>
          <w:color w:val="111111"/>
          <w:sz w:val="28"/>
          <w:sz w:val="28"/>
          <w:szCs w:val="28"/>
          <w:rtl w:val="true"/>
          <w:lang w:bidi="ar-SA"/>
        </w:rPr>
        <w:t>أبو أيّوب النّيسابوري</w:t>
      </w:r>
    </w:p>
    <w:p>
      <w:pPr>
        <w:pStyle w:val="BookText"/>
        <w:rPr/>
      </w:pPr>
      <w:r>
        <w:rPr>
          <w:rFonts w:ascii="Amiri" w:hAnsi="Amiri" w:eastAsia="Amiri" w:cs="Amiri"/>
          <w:color w:val="111111"/>
          <w:sz w:val="28"/>
          <w:sz w:val="28"/>
          <w:szCs w:val="28"/>
          <w:rtl w:val="true"/>
          <w:lang w:bidi="ar-SA"/>
        </w:rPr>
        <w:t>و يعرف بابن داود النّسوي، من ساكني شادياخ محلة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أبا زرعة، و يزيد بن محمّد بن عبد الصمد </w:t>
      </w:r>
      <w:r>
        <w:rPr>
          <w:rStyle w:val="FootnoteAnchor"/>
          <w:rtl w:val="true"/>
        </w:rPr>
        <w:footnoteReference w:id="1163"/>
      </w:r>
      <w:r>
        <w:rPr>
          <w:rFonts w:ascii="Amiri" w:hAnsi="Amiri" w:eastAsia="Amiri" w:cs="Amiri"/>
          <w:color w:val="111111"/>
          <w:sz w:val="28"/>
          <w:sz w:val="28"/>
          <w:szCs w:val="28"/>
          <w:rtl w:val="true"/>
          <w:lang w:bidi="ar-SA"/>
        </w:rPr>
        <w:t>الدمشقيين،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الذّهلي، و محمّد بن يزيد السلمي، و أبا قلابة، و عبد اللّه بن أحمد بن أبي مسرّة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زكريا يحيى بن محمّد العنبري </w:t>
      </w:r>
      <w:r>
        <w:rPr>
          <w:rStyle w:val="FootnoteAnchor"/>
          <w:rtl w:val="true"/>
        </w:rPr>
        <w:footnoteReference w:id="1165"/>
      </w:r>
      <w:r>
        <w:rPr>
          <w:rFonts w:ascii="Amiri" w:hAnsi="Amiri" w:eastAsia="Amiri" w:cs="Amiri"/>
          <w:color w:val="111111"/>
          <w:sz w:val="28"/>
          <w:sz w:val="28"/>
          <w:szCs w:val="28"/>
          <w:rtl w:val="true"/>
          <w:lang w:bidi="ar-SA"/>
        </w:rPr>
        <w:t>،و أبو العباس أحمد بن محمّد الدقاق النّيسابوريان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تاريخ أبي زرعة الدمشقي من سليمان بن داود النّسوي من محلّة شادياخ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Style w:val="FootnoteAnchor"/>
          <w:rtl w:val="true"/>
        </w:rPr>
        <w:footnoteReference w:id="1166"/>
      </w:r>
      <w:r>
        <w:rPr>
          <w:rFonts w:ascii="Amiri" w:hAnsi="Amiri" w:eastAsia="Amiri" w:cs="Amiri"/>
          <w:color w:val="111111"/>
          <w:sz w:val="28"/>
          <w:sz w:val="28"/>
          <w:szCs w:val="28"/>
          <w:rtl w:val="true"/>
          <w:lang w:bidi="ar-SA"/>
        </w:rPr>
        <w:t>في الشّادياخ في الشهر الذي توفي فيه أحمد بن حرب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عبد اللّه النّيسابوري أبو أيوب و يعرف بابن داود النّسوي كان </w:t>
      </w:r>
      <w:r>
        <w:rPr>
          <w:rStyle w:val="FootnoteAnchor"/>
          <w:rtl w:val="true"/>
        </w:rPr>
        <w:footnoteReference w:id="1167"/>
      </w:r>
      <w:r>
        <w:rPr>
          <w:rFonts w:ascii="Amiri" w:hAnsi="Amiri" w:eastAsia="Amiri" w:cs="Amiri"/>
          <w:color w:val="111111"/>
          <w:sz w:val="28"/>
          <w:sz w:val="28"/>
          <w:szCs w:val="28"/>
          <w:rtl w:val="true"/>
          <w:lang w:bidi="ar-SA"/>
        </w:rPr>
        <w:t xml:space="preserve">أبوه نزل نيسابور، و توفي سليمان بنيسابور، سمع </w:t>
      </w:r>
      <w:bookmarkStart w:id="186" w:name="pg11395_111367"/>
    </w:p>
    <w:p>
      <w:pPr>
        <w:pStyle w:val="BookText"/>
        <w:rPr/>
      </w:pPr>
      <w:bookmarkEnd w:id="186"/>
      <w:r>
        <w:rPr>
          <w:rFonts w:ascii="Amiri" w:hAnsi="Amiri" w:eastAsia="Amiri" w:cs="Amiri"/>
          <w:color w:val="111111"/>
          <w:sz w:val="28"/>
          <w:sz w:val="28"/>
          <w:szCs w:val="28"/>
          <w:rtl w:val="true"/>
          <w:lang w:bidi="ar-SA"/>
        </w:rPr>
        <w:t>بخراسان و العراق و الحجاز و الشام، حدّثني أبو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داود النّيسابوري بنيسابور سنة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04701_73709187"/>
      <w:bookmarkStart w:id="188" w:name="_Toc69"/>
      <w:bookmarkEnd w:id="187"/>
      <w:r>
        <w:rPr/>
        <w:t>2667</w:t>
      </w:r>
      <w:r>
        <w:rPr>
          <w:rtl w:val="true"/>
        </w:rPr>
        <w:t xml:space="preserve"> - </w:t>
      </w:r>
      <w:r>
        <w:rPr>
          <w:rtl w:val="true"/>
        </w:rPr>
        <w:t>سليمان بن داود بن عبيد اللّه</w:t>
      </w:r>
      <w:bookmarkEnd w:id="188"/>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قتل يوم نهر أبي فطرس في سنة اثنتين و ثلاثين و مائة، له ذكر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04703_73709187"/>
      <w:bookmarkStart w:id="190" w:name="_Toc70"/>
      <w:bookmarkEnd w:id="189"/>
      <w:r>
        <w:rPr/>
        <w:t>2668</w:t>
      </w:r>
      <w:r>
        <w:rPr>
          <w:rtl w:val="true"/>
        </w:rPr>
        <w:t xml:space="preserve"> - </w:t>
      </w:r>
      <w:r>
        <w:rPr>
          <w:rtl w:val="true"/>
        </w:rPr>
        <w:t>سليمان بن داود بن مروان بن الحكم</w:t>
      </w:r>
      <w:bookmarkEnd w:id="190"/>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 xml:space="preserve">كان يسكن في دير البخت </w:t>
      </w:r>
      <w:r>
        <w:rPr>
          <w:rStyle w:val="FootnoteAnchor"/>
          <w:rtl w:val="true"/>
        </w:rPr>
        <w:footnoteReference w:id="1168"/>
      </w:r>
      <w:r>
        <w:rPr>
          <w:rFonts w:ascii="Amiri" w:hAnsi="Amiri" w:eastAsia="Amiri" w:cs="Amiri"/>
          <w:color w:val="111111"/>
          <w:sz w:val="28"/>
          <w:sz w:val="28"/>
          <w:szCs w:val="28"/>
          <w:rtl w:val="true"/>
          <w:lang w:bidi="ar-SA"/>
        </w:rPr>
        <w:t>من أعمال دمشق، و خلف على فاطمة بنت عبد الملك بن مروان بعد عمر بن عبد العزيز، فولدت له هشام بن سليمان، و كان سليمان أعور فقيل فيه الخلف الأعور، و قيل إن الخلف الأعور هو داود، يشهد له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 قريش إذا يذكر</w:t>
      </w:r>
    </w:p>
    <w:p>
      <w:pPr>
        <w:pStyle w:val="BookText"/>
        <w:rPr/>
      </w:pPr>
      <w:r>
        <w:rPr>
          <w:rFonts w:ascii="Amiri" w:hAnsi="Amiri" w:eastAsia="Amiri" w:cs="Amiri"/>
          <w:color w:val="111111"/>
          <w:sz w:val="28"/>
          <w:sz w:val="28"/>
          <w:szCs w:val="28"/>
          <w:rtl w:val="true"/>
          <w:lang w:bidi="ar-SA"/>
        </w:rPr>
        <w:t xml:space="preserve">تبدلت داود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ذلك الخلف الأعور</w:t>
      </w:r>
    </w:p>
    <w:p>
      <w:pPr>
        <w:pStyle w:val="Heading4"/>
        <w:numPr>
          <w:ilvl w:val="3"/>
          <w:numId w:val="1"/>
        </w:numPr>
        <w:rPr/>
      </w:pPr>
      <w:bookmarkStart w:id="191" w:name="__RefHeading___Toc604705_73709187"/>
      <w:bookmarkStart w:id="192" w:name="_Toc71"/>
      <w:bookmarkEnd w:id="191"/>
      <w:r>
        <w:rPr/>
        <w:t>2669</w:t>
      </w:r>
      <w:r>
        <w:rPr>
          <w:rtl w:val="true"/>
        </w:rPr>
        <w:t xml:space="preserve"> - </w:t>
      </w:r>
      <w:r>
        <w:rPr>
          <w:rtl w:val="true"/>
        </w:rPr>
        <w:t>سليمان بن داود</w:t>
      </w:r>
      <w:bookmarkEnd w:id="192"/>
    </w:p>
    <w:p>
      <w:pPr>
        <w:pStyle w:val="BookText"/>
        <w:rPr/>
      </w:pPr>
      <w:r>
        <w:rPr>
          <w:rFonts w:ascii="Amiri" w:hAnsi="Amiri" w:eastAsia="Amiri" w:cs="Amiri"/>
          <w:color w:val="111111"/>
          <w:sz w:val="28"/>
          <w:sz w:val="28"/>
          <w:szCs w:val="28"/>
          <w:rtl w:val="true"/>
          <w:lang w:bidi="ar-SA"/>
        </w:rPr>
        <w:t xml:space="preserve">أبو داود الخولاني الدّاراني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أخو عثمان بن داود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الزهري، و عمر بن عبد العزيز، و أيوب بن نافع بن كيسان، و أبي قلابة الجرمي، و عمير بن هانئ، و أبي بردة بن أبي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يحيى بن حمزة، و الوضين بن عطاء، و صدقة بن عبد اللّه السّمين، و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علي بن محمّد بن طوق، أنا عبد الجبار بن محمّد بن مهنى </w:t>
      </w:r>
      <w:r>
        <w:rPr>
          <w:rStyle w:val="FootnoteAnchor"/>
          <w:rtl w:val="true"/>
        </w:rPr>
        <w:footnoteReference w:id="1170"/>
      </w:r>
      <w:r>
        <w:rPr>
          <w:rFonts w:ascii="Amiri" w:hAnsi="Amiri" w:eastAsia="Amiri" w:cs="Amiri"/>
          <w:color w:val="111111"/>
          <w:sz w:val="28"/>
          <w:sz w:val="28"/>
          <w:szCs w:val="28"/>
          <w:rtl w:val="true"/>
          <w:lang w:bidi="ar-SA"/>
        </w:rPr>
        <w:t>،نا أبو عبد اللّه الهروي، و أبو الحسن أحمد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اللّه بن عبد الرحيم البرقي، نا عمرو بن أبي سلمة، نا صدقة بن عبد اللّه، عن سليمان بن داود الخولاني،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عشرة من أصحاب رسول اللّه صلى اللّه عليه و سلم عن صلاة رسول اللّه صلى اللّه عليه و سلم في ركوعه و سجوده 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نحوا مما رأى عمر بن عبد العزيز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التقينا عند عمر بن عبد العزيز، و ذكر الحديث بطوله، كذا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بالحديث بتمامه أبو القاسم بن السّمرقندي، أنا أبو القاسم بن مسعدة، أنا حمزة بن يوسف، أنا أبو أحمد بن عدي </w:t>
      </w:r>
      <w:r>
        <w:rPr>
          <w:rStyle w:val="FootnoteAnchor"/>
          <w:rtl w:val="true"/>
        </w:rPr>
        <w:footnoteReference w:id="1171"/>
      </w:r>
      <w:r>
        <w:rPr>
          <w:rFonts w:ascii="Amiri" w:hAnsi="Amiri" w:eastAsia="Amiri" w:cs="Amiri"/>
          <w:color w:val="111111"/>
          <w:sz w:val="28"/>
          <w:sz w:val="28"/>
          <w:szCs w:val="28"/>
          <w:rtl w:val="true"/>
          <w:lang w:bidi="ar-SA"/>
        </w:rPr>
        <w:t>،أنا ابن سلم، نا دحيم، نا الوليد بن مسلم، عن صدقة بن عبد اللّه، عن سليمان بن داود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قلابة الجرمي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عشرة من أصحاب رسول اللّه صلى اللّه عليه و سلم عن صلاة رسول اللّه صلى اللّه عليه و سلم في قيامه و ركوعه و سجوده بنحو من صلاة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فرمقت عمر في صلاته فكان بصره إلى موضع سجوده، و إذا كبّر فركع لم يرفع رأسه حتى يرى أن كلّ‌ من خلفه قد ركع، ثم يرفع رأسه و يعتدل قائما حتى نرى أنّ‌ كل من خلفه قد رفع، ثم يسجد فلا يرفع رأسه حتى يرى أن كل من خلفه قد سجد، ثم إذا رفع رأسه للقيام، رجع على صدور قدميه حتى يعتدل قائما، و إذا سلّم لم يقم حتى يأخذ </w:t>
      </w:r>
      <w:r>
        <w:rPr>
          <w:rStyle w:val="FootnoteAnchor"/>
          <w:rtl w:val="true"/>
        </w:rPr>
        <w:footnoteReference w:id="1172"/>
      </w:r>
      <w:r>
        <w:rPr>
          <w:rFonts w:ascii="Amiri" w:hAnsi="Amiri" w:eastAsia="Amiri" w:cs="Amiri"/>
          <w:color w:val="111111"/>
          <w:sz w:val="28"/>
          <w:sz w:val="28"/>
          <w:szCs w:val="28"/>
          <w:rtl w:val="true"/>
          <w:lang w:bidi="ar-SA"/>
        </w:rPr>
        <w:t>به عمامته، فيمسح بها وجهه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بكر محمّد بن الفضل بن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علي بن محمّد بن الحسين، أنا أبو بكر محمّد بن إبراهيم بن المقرئ، نا أبو يعلى، و ابن منيع، و حامد بن شعيبذ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الحكم بن موسى، نا يحيى بن حمزة، نا داود </w:t>
      </w:r>
      <w:r>
        <w:rPr>
          <w:rStyle w:val="FootnoteAnchor"/>
          <w:rtl w:val="true"/>
        </w:rPr>
        <w:footnoteReference w:id="1173"/>
      </w:r>
      <w:r>
        <w:rPr>
          <w:rFonts w:ascii="Amiri" w:hAnsi="Amiri" w:eastAsia="Amiri" w:cs="Amiri"/>
          <w:color w:val="111111"/>
          <w:sz w:val="28"/>
          <w:sz w:val="28"/>
          <w:szCs w:val="28"/>
          <w:rtl w:val="true"/>
          <w:lang w:bidi="ar-SA"/>
        </w:rPr>
        <w:t>بن سليمان، عن الزّهري، عن أبي بكر بن محمّد، عن أبيه، عن جده أن النبي صلى اللّه عليه و سلم كتب إلى أهل اليمن، و ذكر حديث الديات بطوله، و اللفظ‍‌ لأبي يعلى، كذا قال ابن المقرئ لم يزد عليه، و الصواب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أنا إبراهيم بن منصور، أنا محمّد بن إبراهيم بن المقرئ، أنا أبو يعلى أحمد بن علي، نا الحكم بن موسى، نا يحيى بن حمزة، عن سليمان بن داود، أخبرني الزّهري، عن أبي بكر بن محمّد بن عمرو بن حزم، عن أبيه عن جده، عن رسول اللّه صلى اللّه عليه و سلم كتب إلى أهل اليمن، و هذه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صلى اللّه عليه و سلم و ذكر الحديث بطوله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المظفّر بن القشيري،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محمّد بن أحمد بن حمدان، أنا أحمد بن علي بن المثنّى الموصلي، و أبو العباس الحسن بن سفيان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أحمد بن الحسن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عبد اللّه بن محمّد بن عبد العزيز البغوي، و أبو العباس حامد بن محمّد بن شعيب البلخي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الباقين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الحكم بن موسى، نا يحيى بن حمزة، عن سليمان بن داود، حدّثني الزّهري عن أبي بكر بن محمّد بن عمرو بن حزم، عن أبيه، عن جده أن رسول اللّه صلى اللّه عليه و سلم كتب إلى أهل اليمن بكتاب فيه الفرائض و السنن و الديات، و بعث به مع عمرو بن حزم فقرئت على أهل اليمن، و هذه نسختها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النبي إلى شرحبيل بن عبد 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نعيم بن عبد كلال و الحارث بن عبد كلال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ذي رعين و معافر </w:t>
      </w:r>
      <w:r>
        <w:rPr>
          <w:rStyle w:val="FootnoteAnchor"/>
          <w:rtl w:val="true"/>
        </w:rPr>
        <w:footnoteReference w:id="1175"/>
      </w:r>
      <w:r>
        <w:rPr>
          <w:rFonts w:ascii="Amiri" w:hAnsi="Amiri" w:eastAsia="Amiri" w:cs="Amiri"/>
          <w:color w:val="111111"/>
          <w:sz w:val="28"/>
          <w:sz w:val="28"/>
          <w:szCs w:val="28"/>
          <w:rtl w:val="true"/>
          <w:lang w:bidi="ar-SA"/>
        </w:rPr>
        <w:t>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رسولكم و أعطيتم من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عزّ و جلّ‌، و ما كتب على المؤمنين من العشر في العقار ما سقتن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السماء أو كان سيحا </w:t>
      </w:r>
      <w:r>
        <w:rPr>
          <w:rStyle w:val="FootnoteAnchor"/>
          <w:rtl w:val="true"/>
        </w:rPr>
        <w:footnoteReference w:id="1176"/>
      </w:r>
      <w:r>
        <w:rPr>
          <w:rFonts w:ascii="Amiri" w:hAnsi="Amiri" w:eastAsia="Amiri" w:cs="Amiri"/>
          <w:color w:val="111111"/>
          <w:sz w:val="28"/>
          <w:sz w:val="28"/>
          <w:szCs w:val="28"/>
          <w:rtl w:val="true"/>
          <w:lang w:bidi="ar-SA"/>
        </w:rPr>
        <w:t xml:space="preserve">أو كان بعلا ففيه العشر إذا بلغ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سفي بالرّشاء و الدالية ففيه نصف العشر إذا بلغ خمسة أوسق </w:t>
      </w:r>
      <w:r>
        <w:rPr>
          <w:rStyle w:val="FootnoteAnchor"/>
          <w:rtl w:val="true"/>
        </w:rPr>
        <w:footnoteReference w:id="1177"/>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خمس من الإبل سائمة شاة إلى أن تبلغ أربعا و عشرين، فإذا زادت واحدة على أربع و عشرين ففيها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توجد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لبون، ذكر إلى أن تبلغ خمسا و ثلاثين، فإذا زادت على خمس و ثلاثين واحدة ففيها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لبون إلى أن تبلغ خمسا </w:t>
      </w:r>
      <w:r>
        <w:rPr>
          <w:rStyle w:val="FootnoteAnchor"/>
          <w:rtl w:val="true"/>
        </w:rPr>
        <w:footnoteReference w:id="1178"/>
      </w:r>
      <w:r>
        <w:rPr>
          <w:rFonts w:ascii="Amiri" w:hAnsi="Amiri" w:eastAsia="Amiri" w:cs="Amiri"/>
          <w:color w:val="111111"/>
          <w:sz w:val="28"/>
          <w:sz w:val="28"/>
          <w:szCs w:val="28"/>
          <w:rtl w:val="true"/>
          <w:lang w:bidi="ar-SA"/>
        </w:rPr>
        <w:t xml:space="preserve">و أربعين، فإذا زادت واحدة على خمسة و أربعين ففيها حقّة </w:t>
      </w:r>
      <w:r>
        <w:rPr>
          <w:rStyle w:val="FootnoteAnchor"/>
          <w:rtl w:val="true"/>
        </w:rPr>
        <w:footnoteReference w:id="1179"/>
      </w:r>
      <w:r>
        <w:rPr>
          <w:rFonts w:ascii="Amiri" w:hAnsi="Amiri" w:eastAsia="Amiri" w:cs="Amiri"/>
          <w:color w:val="111111"/>
          <w:sz w:val="28"/>
          <w:sz w:val="28"/>
          <w:szCs w:val="28"/>
          <w:rtl w:val="true"/>
          <w:lang w:bidi="ar-SA"/>
        </w:rPr>
        <w:t xml:space="preserve">طروقة الجمل </w:t>
      </w:r>
      <w:r>
        <w:rPr>
          <w:rStyle w:val="FootnoteAnchor"/>
          <w:rtl w:val="true"/>
        </w:rPr>
        <w:footnoteReference w:id="1180"/>
      </w:r>
      <w:r>
        <w:rPr>
          <w:rFonts w:ascii="Amiri" w:hAnsi="Amiri" w:eastAsia="Amiri" w:cs="Amiri"/>
          <w:color w:val="111111"/>
          <w:sz w:val="28"/>
          <w:sz w:val="28"/>
          <w:szCs w:val="28"/>
          <w:rtl w:val="true"/>
          <w:lang w:bidi="ar-SA"/>
        </w:rPr>
        <w:t xml:space="preserve">إلى أن تبلغ ستين، فإذا زادت واحدة على ستين ففيها جذعة </w:t>
      </w:r>
      <w:r>
        <w:rPr>
          <w:rStyle w:val="FootnoteAnchor"/>
          <w:rtl w:val="true"/>
        </w:rPr>
        <w:footnoteReference w:id="1181"/>
      </w:r>
      <w:r>
        <w:rPr>
          <w:rFonts w:ascii="Amiri" w:hAnsi="Amiri" w:eastAsia="Amiri" w:cs="Amiri"/>
          <w:color w:val="111111"/>
          <w:sz w:val="28"/>
          <w:sz w:val="28"/>
          <w:szCs w:val="28"/>
          <w:rtl w:val="true"/>
          <w:lang w:bidi="ar-SA"/>
        </w:rPr>
        <w:t xml:space="preserve">إلى أن تبلغ خمسا و سبعين، فإذا زادت واحدة على خمس </w:t>
      </w:r>
      <w:r>
        <w:rPr>
          <w:rStyle w:val="FootnoteAnchor"/>
          <w:rtl w:val="true"/>
        </w:rPr>
        <w:footnoteReference w:id="1182"/>
      </w:r>
      <w:r>
        <w:rPr>
          <w:rFonts w:ascii="Amiri" w:hAnsi="Amiri" w:eastAsia="Amiri" w:cs="Amiri"/>
          <w:color w:val="111111"/>
          <w:sz w:val="28"/>
          <w:sz w:val="28"/>
          <w:szCs w:val="28"/>
          <w:rtl w:val="true"/>
          <w:lang w:bidi="ar-SA"/>
        </w:rPr>
        <w:t xml:space="preserve">و سبعين ففيها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لبون إلى أن تبلغ تسعين، فإذا زادت واحدة ففيها حقتان طروقتا الفحل إلى أن تبلغ عشرين و مائة، فما زاد ففي كل أربعين بنت لبون، و في كل خمسين حقة طروقة الجمل </w:t>
      </w:r>
      <w:r>
        <w:rPr>
          <w:rStyle w:val="FootnoteAnchor"/>
          <w:rtl w:val="true"/>
        </w:rPr>
        <w:footnoteReference w:id="1183"/>
      </w:r>
      <w:r>
        <w:rPr>
          <w:rFonts w:ascii="Amiri" w:hAnsi="Amiri" w:eastAsia="Amiri" w:cs="Amiri"/>
          <w:color w:val="111111"/>
          <w:sz w:val="28"/>
          <w:sz w:val="28"/>
          <w:szCs w:val="28"/>
          <w:rtl w:val="true"/>
          <w:lang w:bidi="ar-SA"/>
        </w:rPr>
        <w:t xml:space="preserve">،و في كل ثلاثين باقورة </w:t>
      </w:r>
      <w:r>
        <w:rPr>
          <w:rStyle w:val="FootnoteAnchor"/>
          <w:rtl w:val="true"/>
        </w:rPr>
        <w:footnoteReference w:id="1184"/>
      </w:r>
      <w:r>
        <w:rPr>
          <w:rFonts w:ascii="Amiri" w:hAnsi="Amiri" w:eastAsia="Amiri" w:cs="Amiri"/>
          <w:color w:val="111111"/>
          <w:sz w:val="28"/>
          <w:sz w:val="28"/>
          <w:szCs w:val="28"/>
          <w:rtl w:val="true"/>
          <w:lang w:bidi="ar-SA"/>
        </w:rPr>
        <w:t xml:space="preserve">بقرة تبيع جذع أو 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أبو المظفر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أربعين باقورة بقرة و في كل أربعين شاة سائمة شاة إلى أن يبلغ عشرين و مائة فإذا زادت على عشرين و مائة ففيها شاتان إلى أن تبلغ مائتين، فإذا زادت واحدة فثلاث إلى أن تبلغ ثلاثمائة، فما زاد ففي كل مائة شاة شاة، و لا تؤخذ في الصدقة هرمة و لا ذات عوار </w:t>
      </w:r>
      <w:r>
        <w:rPr>
          <w:rStyle w:val="FootnoteAnchor"/>
          <w:rtl w:val="true"/>
        </w:rPr>
        <w:footnoteReference w:id="1185"/>
      </w:r>
      <w:r>
        <w:rPr>
          <w:rFonts w:ascii="Amiri" w:hAnsi="Amiri" w:eastAsia="Amiri" w:cs="Amiri"/>
          <w:color w:val="111111"/>
          <w:sz w:val="28"/>
          <w:sz w:val="28"/>
          <w:szCs w:val="28"/>
          <w:rtl w:val="true"/>
          <w:lang w:bidi="ar-SA"/>
        </w:rPr>
        <w:t xml:space="preserve">و لا تيس الغنم، و لا يجمع بين متفرق </w:t>
      </w:r>
      <w:r>
        <w:rPr>
          <w:rStyle w:val="FootnoteAnchor"/>
          <w:rtl w:val="true"/>
        </w:rPr>
        <w:footnoteReference w:id="1186"/>
      </w:r>
      <w:r>
        <w:rPr>
          <w:rFonts w:ascii="Amiri" w:hAnsi="Amiri" w:eastAsia="Amiri" w:cs="Amiri"/>
          <w:color w:val="111111"/>
          <w:sz w:val="28"/>
          <w:sz w:val="28"/>
          <w:szCs w:val="28"/>
          <w:rtl w:val="true"/>
          <w:lang w:bidi="ar-SA"/>
        </w:rPr>
        <w:t xml:space="preserve">،و لا يفرق بين مجتمع </w:t>
      </w:r>
      <w:r>
        <w:rPr>
          <w:rStyle w:val="FootnoteAnchor"/>
          <w:rtl w:val="true"/>
        </w:rPr>
        <w:footnoteReference w:id="1187"/>
      </w:r>
      <w:r>
        <w:rPr>
          <w:rFonts w:ascii="Amiri" w:hAnsi="Amiri" w:eastAsia="Amiri" w:cs="Amiri"/>
          <w:color w:val="111111"/>
          <w:sz w:val="28"/>
          <w:sz w:val="28"/>
          <w:szCs w:val="28"/>
          <w:rtl w:val="true"/>
          <w:lang w:bidi="ar-SA"/>
        </w:rPr>
        <w:t>خيفة الصدقة، فما أخذ من الخليطين فانهما يتراجعان بينهما بالسوية، و في كل خمس أواق من الورق خمسة دراهم، فما زاد ففي كل أربعين درهما درهم، و ليس فيما دونا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أواق، و في كل أربعين دينارا دينار، و ان الصدقة لا تحل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لأهل بيته إنما هو الزكاة تزكو بها أنفسكم و لفقراء المسلمين و في سبيل اللّه عز و جل و ليس في رقيق و لا مزرعة و لا عمالة شيء إذا كانت تؤدي صدقتها من العشر، و ليس في عبد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فرسه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لفضل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الكتاب إن أكبر الكبائر عند اللّه عزّ و جلّ‌ يوم القيامة الشرك باللّه عزّ و جلّ‌، و قتل النفس المؤمنة بغير حق، و الفرار في سبيل اللّه يوم الزحف، و عقوق الوالدين، و رمي المحصنة، و تعلم السحر، و أكل الربا، و أكل مال اليتيم، و إن العمرة الحج الأصغر و لا يمس القرآن إلاّ طاهر، و لا طلاق قبل إملاك </w:t>
      </w:r>
      <w:r>
        <w:rPr>
          <w:rStyle w:val="FootnoteAnchor"/>
          <w:rtl w:val="true"/>
        </w:rPr>
        <w:footnoteReference w:id="1189"/>
      </w:r>
      <w:r>
        <w:rPr>
          <w:rFonts w:ascii="Amiri" w:hAnsi="Amiri" w:eastAsia="Amiri" w:cs="Amiri"/>
          <w:color w:val="111111"/>
          <w:sz w:val="28"/>
          <w:sz w:val="28"/>
          <w:szCs w:val="28"/>
          <w:rtl w:val="true"/>
          <w:lang w:bidi="ar-SA"/>
        </w:rPr>
        <w:t>، و لا عتاق حتى يبتاع، و لا يصلّينّ‌ أحد منكم في ثوب واحد ليس على منكبه شيء، و لا يحتبي في ثوب واحد ليس بين فرجه و بين السماء شيء، و لا يصلي أحدكم في ثوب واحد و شقّه باد، و لا يصلّينّ‌ أحد منكم عاقصا شعره، و كان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اعتبط‍‌ </w:t>
      </w:r>
      <w:r>
        <w:rPr>
          <w:rStyle w:val="FootnoteAnchor"/>
          <w:rtl w:val="true"/>
        </w:rPr>
        <w:footnoteReference w:id="1190"/>
      </w:r>
      <w:r>
        <w:rPr>
          <w:rFonts w:ascii="Amiri" w:hAnsi="Amiri" w:eastAsia="Amiri" w:cs="Amiri"/>
          <w:color w:val="111111"/>
          <w:sz w:val="28"/>
          <w:sz w:val="28"/>
          <w:szCs w:val="28"/>
          <w:rtl w:val="true"/>
          <w:lang w:bidi="ar-SA"/>
        </w:rPr>
        <w:t xml:space="preserve">مؤمنا قتلا عن بيّنة فإنه قود إلاّ أن يرضى أولياء المقتول، و إن في النفس الدية مائة من الإبل، و في الأنف إذا أوعب جدعه </w:t>
      </w:r>
      <w:r>
        <w:rPr>
          <w:rStyle w:val="FootnoteAnchor"/>
          <w:rtl w:val="true"/>
        </w:rPr>
        <w:footnoteReference w:id="1191"/>
      </w:r>
      <w:r>
        <w:rPr>
          <w:rFonts w:ascii="Amiri" w:hAnsi="Amiri" w:eastAsia="Amiri" w:cs="Amiri"/>
          <w:color w:val="111111"/>
          <w:sz w:val="28"/>
          <w:sz w:val="28"/>
          <w:szCs w:val="28"/>
          <w:rtl w:val="true"/>
          <w:lang w:bidi="ar-SA"/>
        </w:rPr>
        <w:t xml:space="preserve">الدية، و في الرجل الواحدة نصف الدية، و في المأمومة </w:t>
      </w:r>
      <w:r>
        <w:rPr>
          <w:rStyle w:val="FootnoteAnchor"/>
          <w:rtl w:val="true"/>
        </w:rPr>
        <w:footnoteReference w:id="1192"/>
      </w:r>
      <w:r>
        <w:rPr>
          <w:rFonts w:ascii="Amiri" w:hAnsi="Amiri" w:eastAsia="Amiri" w:cs="Amiri"/>
          <w:color w:val="111111"/>
          <w:sz w:val="28"/>
          <w:sz w:val="28"/>
          <w:szCs w:val="28"/>
          <w:rtl w:val="true"/>
          <w:lang w:bidi="ar-SA"/>
        </w:rPr>
        <w:t xml:space="preserve">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الجائفة </w:t>
      </w:r>
      <w:r>
        <w:rPr>
          <w:rStyle w:val="FootnoteAnchor"/>
          <w:rtl w:val="true"/>
        </w:rPr>
        <w:footnoteReference w:id="1193"/>
      </w:r>
      <w:r>
        <w:rPr>
          <w:rFonts w:ascii="Amiri" w:hAnsi="Amiri" w:eastAsia="Amiri" w:cs="Amiri"/>
          <w:color w:val="111111"/>
          <w:sz w:val="28"/>
          <w:sz w:val="28"/>
          <w:szCs w:val="28"/>
          <w:rtl w:val="true"/>
          <w:lang w:bidi="ar-SA"/>
        </w:rPr>
        <w:t xml:space="preserve">ثلث الدية، و في المنقّلة </w:t>
      </w:r>
      <w:r>
        <w:rPr>
          <w:rStyle w:val="FootnoteAnchor"/>
          <w:rtl w:val="true"/>
        </w:rPr>
        <w:footnoteReference w:id="1194"/>
      </w:r>
      <w:r>
        <w:rPr>
          <w:rFonts w:ascii="Amiri" w:hAnsi="Amiri" w:eastAsia="Amiri" w:cs="Amiri"/>
          <w:color w:val="111111"/>
          <w:sz w:val="28"/>
          <w:sz w:val="28"/>
          <w:szCs w:val="28"/>
          <w:rtl w:val="true"/>
          <w:lang w:bidi="ar-SA"/>
        </w:rPr>
        <w:t xml:space="preserve">خمس عشرة من الإبل، و في كل إصبع من الأصابع في اليد و الرجل عشر من الإبل، و في السن خمس من الإبل، و في الموضحة </w:t>
      </w:r>
      <w:r>
        <w:rPr>
          <w:rStyle w:val="FootnoteAnchor"/>
          <w:rtl w:val="true"/>
        </w:rPr>
        <w:footnoteReference w:id="1195"/>
      </w:r>
      <w:r>
        <w:rPr>
          <w:rFonts w:ascii="Amiri" w:hAnsi="Amiri" w:eastAsia="Amiri" w:cs="Amiri"/>
          <w:color w:val="111111"/>
          <w:sz w:val="28"/>
          <w:sz w:val="28"/>
          <w:szCs w:val="28"/>
          <w:rtl w:val="true"/>
          <w:lang w:bidi="ar-SA"/>
        </w:rPr>
        <w:t>خمس من الإبل، و الرجل يقتل، 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1196"/>
      </w:r>
      <w:r>
        <w:rPr>
          <w:rFonts w:ascii="Amiri" w:hAnsi="Amiri" w:eastAsia="Amiri" w:cs="Amiri"/>
          <w:color w:val="111111"/>
          <w:sz w:val="28"/>
          <w:sz w:val="28"/>
          <w:szCs w:val="28"/>
          <w:rtl w:val="true"/>
          <w:lang w:bidi="ar-SA"/>
        </w:rPr>
        <w:t>بالمرأة و على أهل الذهب ألف دينار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داود بطوله عن 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النسائي عن عمرو بن منصورر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النّسائي، عن الحكم بن موسى، 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الحارث بن عبد كلال،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اللسان الدية، و في الشفتين الدية، و في البيضتين الدية، و في الذكر الدية، و في الصلب الدية، و في العينين الدية، و كأنه سقط‍‌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بن إسماعيل الجرجاني، أنا أبو القاسم حمزة بن يوسف بن إبراهيم السهمي، أنا أبو أحمد عبد اللّه بن عدي بن عبد اللّه الجرجاني الحافظ‍‌ </w:t>
      </w:r>
      <w:r>
        <w:rPr>
          <w:rStyle w:val="FootnoteAnchor"/>
          <w:rtl w:val="true"/>
        </w:rPr>
        <w:footnoteReference w:id="1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أحمد بن حنبل هذا الحديث في مسنده عن الحكم بن موسى، عن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الطّبراني، أنا عبد الجبار بن محمّد الخولاني </w:t>
      </w:r>
      <w:r>
        <w:rPr>
          <w:rStyle w:val="FootnoteAnchor"/>
          <w:rtl w:val="true"/>
        </w:rPr>
        <w:footnoteReference w:id="1198"/>
      </w:r>
      <w:r>
        <w:rPr>
          <w:rFonts w:ascii="Amiri" w:hAnsi="Amiri" w:eastAsia="Amiri" w:cs="Amiri"/>
          <w:color w:val="111111"/>
          <w:sz w:val="28"/>
          <w:sz w:val="28"/>
          <w:szCs w:val="28"/>
          <w:rtl w:val="true"/>
          <w:lang w:bidi="ar-SA"/>
        </w:rPr>
        <w:t>،أنا أبو عبد اللّه محمّد بن يوسف الهروي، نا ابن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يحيى بن حمزة، عن سليمان بن داود، عن الزّهري حديثا في الصدقات، و هو شيخ 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الجبار بن محمّد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داود كان حاجبا لعمر بن عبد العزيز، و كان مقدما عنده، و ولد سليمان بداريّا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عبد اللّه محمّد بن أحمد بن إبراهيم، و أبو صادق مرشد بن يحيى بن القاسم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أنا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النّيسابوري البزاز، أنا القاضي أبو طاهر محمّد بن أحمد بن عبد اللّه بن نصر بن بحير، نا عبد اللّه بن محمّد البغوي، عن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سئل عن حديث سليمان بن داود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صحيحا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البيهقي، أنا أبو سعد الماليني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سئل عن حديث الصدقات هذا الذي يرويه يحيى بن حمزة أ صحيح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أبو محمّد المعدّل، أنا أبو الميمون، نا أبو زرعة </w:t>
      </w:r>
      <w:r>
        <w:rPr>
          <w:rStyle w:val="FootnoteAnchor"/>
          <w:rtl w:val="true"/>
        </w:rPr>
        <w:footnoteReference w:id="1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على أبي عبد اللّه أحمد بن حنبل حديث يحيى بن حمزة الطويل في الديات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حرّان يقال له سليمان بن أبي داود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أنه وجد في كتاب يحيى بن حمزة عن سليمان بن أرقم الحديث، عن الزهري و لكن الحكم بن موسى لم يضبط‍‌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عبد العزيز بن أحمد، أنا تمام بن محمّد، و أبو محمّد بن أبي نصر، و أبو بكر القطان، و أبو القاسم بن أبي العقب </w:t>
      </w:r>
      <w:r>
        <w:rPr>
          <w:rStyle w:val="FootnoteAnchor"/>
          <w:rtl w:val="true"/>
        </w:rPr>
        <w:footnoteReference w:id="120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هذا حرّاني يلقب بومه كذا وجدته في تاريخ يحيى بن معين فيما حدّثنا أبو الحسن الهروي، عن عثمان بن سعيد السّجستاني عن يحيى بن معين، و حكى قول يحيى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ليس هو كما قال يحيى لأن يحيى بن حمزة الحضرمي روى عنه أحاديث حسانا مستقيمة،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و هو سليمان بن داود الخولاني قال أبو الحسن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أصل يحيى بن حمزة عن سليمان بن رافع، و إنما غلط‍‌ عليه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 كذا قال ابن أبي العقب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 أبو البركات الأنماطي، أنا أبو الفضل بن خيرون، أنا أبو العلاء المقرئ، أنا أبو بكر البابسيري، نا الأحوص بن المفضّل بن غسان، أنا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سليمان بن داود في الصدقات يحيى بن حمزة يحدث عنه فقال شيخ شامي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كتاب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عبد الرّحمن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سليمان بن أرقم،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يحيى بن حمزة بخطه عن سليمان بن أرقم، عن الزهري،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أبو المظفّر هنّاد بن إبراهيم بن محمّد النّسفي،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عبد اللّه محمّد بن أحمد بن محمّد بن سليمان بن كامل الغنجار، نا خلف بن محمّد، نا صالح بن محمّد، 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أصل كتاب يحيى بن حمزة حديث الصدقات لعمرو بن حزم فإذا هو عن سليمان بن أرقم فقال لي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عند ولد يحيى بن حمزة يحب أن ينظر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أن تحدّثني به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مسلم بن الحجاج هاتين الحكايتين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و حكايته في علة حديث محمّد بن عيسى بن سميع في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1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في جميع الكتب كتابا أصح من كتاب عمرو بن حزم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النبي صلى اللّه عليه و سلم و التابعون يرجعون إليه و يدعون آراءهم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وجيه بن طاهر بن محمّد، أنا أحمد بن الحسن بن عبد اللّه بن حمدون، أنا ابن الشرقي، نا محمّد بن يحيى، نا أبو مسهر عبد الأعلى بن مسهر، نا سعيد بن عبد العزيز،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بكر بن محمّد بن عمرو بن حزم برفعه من آدم فيها مكتوب هذا بيان من اللّه و رسوله، فذكر بعض هذا الحديث الطويل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أبو اليمان، أنا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صحيفة عند أبي بكر بن محمّد بن عمرو بن حزم ذكر أن رسول اللّه صلى اللّه عليه و سلم كتبها لعمرو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حزم حين أمّره على نجران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بيان من اللّه و رسوله، و ذكر بعض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أخبرناه أبو البركات الأنماطي، أنا أبو محمّد بن المظفّر، أنا أبو الحسن العتيقي، أنا أبو يعقوب بن الرحيل، نا أبو جعفر العقيلي </w:t>
      </w:r>
      <w:r>
        <w:rPr>
          <w:rStyle w:val="FootnoteAnchor"/>
          <w:rtl w:val="true"/>
        </w:rPr>
        <w:footnoteReference w:id="1205"/>
      </w:r>
      <w:r>
        <w:rPr>
          <w:rFonts w:ascii="Amiri" w:hAnsi="Amiri" w:eastAsia="Amiri" w:cs="Amiri"/>
          <w:color w:val="111111"/>
          <w:sz w:val="28"/>
          <w:sz w:val="28"/>
          <w:szCs w:val="28"/>
          <w:rtl w:val="true"/>
          <w:lang w:bidi="ar-SA"/>
        </w:rPr>
        <w:t>،حدّثني عبد اللّه بن علي، نا محمّد بن يحيى، نا أبو صالح، عن الليث،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رسول اللّه صلى اللّه عليه و سلم الذي كتبه لعمرو بن حزم 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 لا شعيب، و لا سعيد بن عبد العزيز، و ذكروا أنه كتاب، غير أنهم نقصوا </w:t>
      </w:r>
      <w:r>
        <w:rPr>
          <w:rStyle w:val="FootnoteAnchor"/>
          <w:rtl w:val="true"/>
        </w:rPr>
        <w:footnoteReference w:id="1206"/>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سليمان بن داود بطوله، و هو مجهول، و قد روى يحيى بن حمزة عنه أشياء، عن عمر بن عبد العزيز من الرأي و الحديث برواية </w:t>
      </w:r>
      <w:r>
        <w:rPr>
          <w:rStyle w:val="FootnoteAnchor"/>
          <w:rtl w:val="true"/>
        </w:rPr>
        <w:footnoteReference w:id="1207"/>
      </w:r>
      <w:r>
        <w:rPr>
          <w:rFonts w:ascii="Amiri" w:hAnsi="Amiri" w:eastAsia="Amiri" w:cs="Amiri"/>
          <w:color w:val="111111"/>
          <w:sz w:val="28"/>
          <w:sz w:val="28"/>
          <w:szCs w:val="28"/>
          <w:rtl w:val="true"/>
          <w:lang w:bidi="ar-SA"/>
        </w:rPr>
        <w:t xml:space="preserve">يونس و شعيب و سعيد أشبه أن تكون كتابا </w:t>
      </w:r>
      <w:r>
        <w:rPr>
          <w:rStyle w:val="FootnoteAnchor"/>
          <w:rtl w:val="true"/>
        </w:rPr>
        <w:footnoteReference w:id="1208"/>
      </w:r>
      <w:r>
        <w:rPr>
          <w:rFonts w:ascii="Amiri" w:hAnsi="Amiri" w:eastAsia="Amiri" w:cs="Amiri"/>
          <w:color w:val="111111"/>
          <w:sz w:val="28"/>
          <w:sz w:val="28"/>
          <w:szCs w:val="28"/>
          <w:rtl w:val="true"/>
          <w:lang w:bidi="ar-SA"/>
        </w:rPr>
        <w:t xml:space="preserve">،و الكلام الذي في حديث سليمان بن داود لا أرفعه و هو </w:t>
      </w:r>
      <w:r>
        <w:rPr>
          <w:rStyle w:val="FootnoteAnchor"/>
          <w:rtl w:val="true"/>
        </w:rPr>
        <w:footnoteReference w:id="1209"/>
      </w:r>
      <w:r>
        <w:rPr>
          <w:rFonts w:ascii="Amiri" w:hAnsi="Amiri" w:eastAsia="Amiri" w:cs="Amiri"/>
          <w:color w:val="111111"/>
          <w:sz w:val="28"/>
          <w:sz w:val="28"/>
          <w:szCs w:val="28"/>
          <w:rtl w:val="true"/>
          <w:lang w:bidi="ar-SA"/>
        </w:rPr>
        <w:t>غير ثابت محفوظ‍‌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 الشامي عن الزهري، عن أبي بكر بن محمّد بن عمرو بن حزم، عن أبيه، عن جده،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 قاله أحمد بن سليمان، عن يحيى بن حمزة و قال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شعيب،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أبي بكر بن عمرو كتابا فذكر عن النبي صلى اللّه عليه و سلم بعضه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منده، أنا أبو علي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حمزة،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عبد العزيز،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الدمشقي شيخ ليحيى بن حمزة لا بأس به يقال إنه سليمان بن أرقم،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علي بن محمّد البجّائي </w:t>
      </w:r>
      <w:r>
        <w:rPr>
          <w:rStyle w:val="FootnoteAnchor"/>
          <w:rtl w:val="true"/>
        </w:rPr>
        <w:footnoteReference w:id="1212"/>
      </w:r>
      <w:r>
        <w:rPr>
          <w:rFonts w:ascii="Amiri" w:hAnsi="Amiri" w:eastAsia="Amiri" w:cs="Amiri"/>
          <w:color w:val="111111"/>
          <w:sz w:val="28"/>
          <w:sz w:val="28"/>
          <w:szCs w:val="28"/>
          <w:rtl w:val="true"/>
          <w:lang w:bidi="ar-SA"/>
        </w:rPr>
        <w:t>،أنا علي بن أحمد بن محمّد الزّوزني، أنا محمّد بن حبان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هو سليمان بن داود الخولاني، من أهل دمشق، ثقة مأمون، و سليمان بن داود اليمامي لا شيء، و جميعا يرويان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أنا القاضيان أبو تمام علي بن محمّد بن الحسن العبدي، و أبو الغنائم محمّد بن علي الدجاجي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 الشامي ليس به بأس، عن الزهري، و عن عمر بن عبد العزيز، فقد روى عنه حديث عن الزهري، عن أبي بكر بن حزم الحديث الطويل لا يثبت عنه قال غير 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سليمان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الماليني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أنا أبو القاسم، أنا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سليمان بن داود يحيى بن حمزة، و صدقة بن عبد اللّه من الشاميين، و أما حديث الصدقات فله أصل في بعض </w:t>
      </w:r>
      <w:r>
        <w:rPr>
          <w:rStyle w:val="FootnoteAnchor"/>
          <w:rtl w:val="true"/>
        </w:rPr>
        <w:footnoteReference w:id="1214"/>
      </w:r>
      <w:r>
        <w:rPr>
          <w:rFonts w:ascii="Amiri" w:hAnsi="Amiri" w:eastAsia="Amiri" w:cs="Amiri"/>
          <w:color w:val="111111"/>
          <w:sz w:val="28"/>
          <w:sz w:val="28"/>
          <w:szCs w:val="28"/>
          <w:rtl w:val="true"/>
          <w:lang w:bidi="ar-SA"/>
        </w:rPr>
        <w:t>ما رواه معمر عن الزهري، عنر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بكر بن </w:t>
      </w:r>
      <w:r>
        <w:rPr>
          <w:rStyle w:val="FootnoteAnchor"/>
          <w:rtl w:val="true"/>
        </w:rPr>
        <w:footnoteReference w:id="1215"/>
      </w:r>
      <w:r>
        <w:rPr>
          <w:rFonts w:ascii="IRNazanin" w:hAnsi="IRNazanin" w:eastAsia="IRNazanin"/>
          <w:color w:val="111111"/>
          <w:sz w:val="28"/>
          <w:sz w:val="28"/>
          <w:szCs w:val="28"/>
          <w:rtl w:val="true"/>
          <w:lang w:bidi="fa-IR"/>
        </w:rPr>
        <w:t xml:space="preserve">عمرو بن حزم فأفسد </w:t>
      </w:r>
      <w:r>
        <w:rPr>
          <w:rStyle w:val="FootnoteAnchor"/>
          <w:rtl w:val="true"/>
        </w:rPr>
        <w:footnoteReference w:id="1216"/>
      </w:r>
      <w:r>
        <w:rPr>
          <w:rFonts w:ascii="Amiri" w:hAnsi="Amiri" w:eastAsia="Amiri" w:cs="Amiri"/>
          <w:color w:val="111111"/>
          <w:sz w:val="28"/>
          <w:sz w:val="28"/>
          <w:szCs w:val="28"/>
          <w:rtl w:val="true"/>
          <w:lang w:bidi="ar-SA"/>
        </w:rPr>
        <w:t xml:space="preserve">إسناده، و حديث سليمان بن داود مجوّد </w:t>
      </w:r>
      <w:r>
        <w:rPr>
          <w:rStyle w:val="FootnoteAnchor"/>
          <w:rtl w:val="true"/>
        </w:rPr>
        <w:footnoteReference w:id="1217"/>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على سليمان بن داود الخولاني هذا أبو زرعة الرازي، و أبو حاتم الرازي، و عثمان بن سعيد و جماعة من الحفاظ‍‌، و رأوا هذا الحديث الذي رواه في الصدقات موصول الإسناد حسنا،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نا أبو بكر أحمد بن علي، أنا أحمد بن 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فسليمان بن داود الذي يروي حديث الزهري في الصدقات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ليس كما قال يحيى، و قد روى عنه يحيى بن حمزة أحاديث حسان كأنها مستقيمة و هو دمشقي 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w:t>
      </w:r>
      <w:r>
        <w:rPr>
          <w:rStyle w:val="FootnoteAnchor"/>
          <w:rtl w:val="true"/>
        </w:rPr>
        <w:footnoteReference w:id="1218"/>
      </w:r>
      <w:r>
        <w:rPr>
          <w:rFonts w:ascii="Amiri" w:hAnsi="Amiri" w:eastAsia="Amiri" w:cs="Amiri"/>
          <w:color w:val="111111"/>
          <w:sz w:val="28"/>
          <w:sz w:val="28"/>
          <w:szCs w:val="28"/>
          <w:rtl w:val="true"/>
          <w:lang w:bidi="ar-SA"/>
        </w:rPr>
        <w:t>محمّد بن عبد الرّحمن، أنا أبو عمرو بن حمدان، 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الصدقات الذي كان يحدث به الحكم بن موسى، عن يحيى بن حمزة، عن سليمان بن داود،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و ليس يعرف، و ليس يصح هذا الحديث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219"/>
      </w:r>
      <w:r>
        <w:rPr>
          <w:rFonts w:ascii="Amiri" w:hAnsi="Amiri" w:eastAsia="Amiri" w:cs="Amiri"/>
          <w:color w:val="111111"/>
          <w:sz w:val="28"/>
          <w:sz w:val="28"/>
          <w:szCs w:val="28"/>
          <w:rtl w:val="true"/>
          <w:lang w:bidi="ar-SA"/>
        </w:rPr>
        <w:t>،أنا أحمد بن علي المطيري، نا عبد اللّه 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يحيى بن حمزة عن سليمان بن داود حديثا في الصدقات، شيخ شامي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3" w:name="pg11395_111378"/>
    </w:p>
    <w:p>
      <w:pPr>
        <w:pStyle w:val="BookText"/>
        <w:rPr/>
      </w:pPr>
      <w:bookmarkEnd w:id="193"/>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أنا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سليمان بن داود الذي يحدث عنه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حمزة فقال سلميان بن داود الذي يحدث عنه الزهري روى عنه يحيى 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بن بشران، أنا عثمان بن أحمد بن عبد اللّه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سليمان بن أبي داود الذي روى عن الزهري حديث عمرو بن حزم في الدّيات منكر الحديث،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إسحاق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 الذي روى عن الزهري عن أبي بكر بن محمّد بن عمرو بن حزم عن أبيه عن جده الحديث الطويل في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إذا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الخولاني عن الزهري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04707_73709187"/>
      <w:bookmarkStart w:id="195" w:name="_Toc72"/>
      <w:bookmarkEnd w:id="194"/>
      <w:r>
        <w:rPr/>
        <w:t>2670</w:t>
      </w:r>
      <w:r>
        <w:rPr>
          <w:rtl w:val="true"/>
        </w:rPr>
        <w:t xml:space="preserve"> - </w:t>
      </w:r>
      <w:r>
        <w:rPr>
          <w:rtl w:val="true"/>
        </w:rPr>
        <w:t>سليمان بن داود الخشني</w:t>
      </w:r>
      <w:bookmarkEnd w:id="195"/>
    </w:p>
    <w:p>
      <w:pPr>
        <w:pStyle w:val="BookText"/>
        <w:rPr/>
      </w:pPr>
      <w:r>
        <w:rPr>
          <w:rFonts w:ascii="Amiri" w:hAnsi="Amiri" w:eastAsia="Amiri" w:cs="Amiri"/>
          <w:color w:val="111111"/>
          <w:sz w:val="28"/>
          <w:sz w:val="28"/>
          <w:szCs w:val="28"/>
          <w:rtl w:val="true"/>
          <w:lang w:bidi="ar-SA"/>
        </w:rPr>
        <w:t>أحد حملة القرآن</w:t>
      </w:r>
    </w:p>
    <w:p>
      <w:pPr>
        <w:pStyle w:val="BookText"/>
        <w:rPr/>
      </w:pPr>
      <w:r>
        <w:rPr>
          <w:rFonts w:ascii="Amiri" w:hAnsi="Amiri" w:eastAsia="Amiri" w:cs="Amiri"/>
          <w:color w:val="111111"/>
          <w:sz w:val="28"/>
          <w:sz w:val="28"/>
          <w:szCs w:val="28"/>
          <w:rtl w:val="true"/>
          <w:lang w:bidi="ar-SA"/>
        </w:rPr>
        <w:t>كان ممن يحضر الدراسة في السبع في عصر تابعي التابعين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محمّد بن شعيب بن شابور، تقدمت حكايته عنه في ترجمة سليمان بن بزيع</w:t>
      </w:r>
      <w:r>
        <w:rPr>
          <w:rFonts w:eastAsia="Amiri" w:cs="Amiri" w:ascii="Amiri" w:hAnsi="Amiri"/>
          <w:color w:val="111111"/>
          <w:sz w:val="28"/>
          <w:szCs w:val="28"/>
          <w:rtl w:val="true"/>
          <w:lang w:bidi="ar-SA"/>
        </w:rPr>
        <w:t xml:space="preserve">. </w:t>
      </w:r>
      <w:bookmarkStart w:id="196" w:name="pg11395_111379"/>
    </w:p>
    <w:p>
      <w:pPr>
        <w:pStyle w:val="Heading4"/>
        <w:numPr>
          <w:ilvl w:val="3"/>
          <w:numId w:val="1"/>
        </w:numPr>
        <w:rPr/>
      </w:pPr>
      <w:bookmarkStart w:id="197" w:name="__RefHeading___Toc604709_73709187"/>
      <w:bookmarkStart w:id="198" w:name="_Toc73"/>
      <w:bookmarkEnd w:id="196"/>
      <w:bookmarkEnd w:id="197"/>
      <w:r>
        <w:rPr/>
        <w:t>2671</w:t>
      </w:r>
      <w:r>
        <w:rPr>
          <w:rtl w:val="true"/>
        </w:rPr>
        <w:t xml:space="preserve"> - </w:t>
      </w:r>
      <w:r>
        <w:rPr>
          <w:rtl w:val="true"/>
        </w:rPr>
        <w:t xml:space="preserve">سليمان بن داود </w:t>
      </w:r>
      <w:r>
        <w:rPr>
          <w:rtl w:val="true"/>
        </w:rPr>
        <w:t>[</w:t>
      </w:r>
      <w:r>
        <w:rPr>
          <w:rtl w:val="true"/>
        </w:rPr>
        <w:t>الدمشقي</w:t>
      </w:r>
      <w:r>
        <w:rPr>
          <w:rtl w:val="true"/>
        </w:rPr>
        <w:t>]</w:t>
      </w:r>
      <w:bookmarkEnd w:id="198"/>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حدّث عن أبي معاوية شيبان بن عبد الرّحمن النحوي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محمّد بن موسى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الفضل أحمد بن الحسين بن أحمد بن القاسم بن أحمد الصوري، حدّثنا نصر بن إبراهيم الزاهد، أنا أبو القاسم عمر بن أحمد بن محمّد الواسطي، أنا أبو الحسين محمّد بن أحمد بن عبد الرّحمن الملطي، نا أبو علي الحسن بن علي الرافعي </w:t>
      </w:r>
      <w:r>
        <w:rPr>
          <w:rStyle w:val="FootnoteAnchor"/>
          <w:rtl w:val="true"/>
        </w:rPr>
        <w:footnoteReference w:id="1222"/>
      </w:r>
      <w:r>
        <w:rPr>
          <w:rFonts w:ascii="Amiri" w:hAnsi="Amiri" w:eastAsia="Amiri" w:cs="Amiri"/>
          <w:color w:val="111111"/>
          <w:sz w:val="28"/>
          <w:sz w:val="28"/>
          <w:szCs w:val="28"/>
          <w:rtl w:val="true"/>
          <w:lang w:bidi="ar-SA"/>
        </w:rPr>
        <w:t>،نا عبد اللّه بن الحسين بن جابر البزار، ثنا محمّد بن موسى القطان، نا سليمان بن داود الدمشقي، نا شيبان أبو معاوية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04711_73709187"/>
      <w:bookmarkStart w:id="200" w:name="_Toc74"/>
      <w:bookmarkEnd w:id="199"/>
      <w:r>
        <w:rPr/>
        <w:t>2672</w:t>
      </w:r>
      <w:r>
        <w:rPr>
          <w:rtl w:val="true"/>
        </w:rPr>
        <w:t xml:space="preserve"> - </w:t>
      </w:r>
      <w:r>
        <w:rPr>
          <w:rtl w:val="true"/>
        </w:rPr>
        <w:t>سليمان بن داود الدمشقي</w:t>
      </w:r>
      <w:bookmarkEnd w:id="200"/>
    </w:p>
    <w:p>
      <w:pPr>
        <w:pStyle w:val="BookText"/>
        <w:rPr/>
      </w:pPr>
      <w:r>
        <w:rPr>
          <w:rFonts w:ascii="Amiri" w:hAnsi="Amiri" w:eastAsia="Amiri" w:cs="Amiri"/>
          <w:color w:val="111111"/>
          <w:sz w:val="28"/>
          <w:sz w:val="28"/>
          <w:szCs w:val="28"/>
          <w:rtl w:val="true"/>
          <w:lang w:bidi="ar-SA"/>
        </w:rPr>
        <w:t>حدّث عن أبي سهل أحمد بن محمّد بن عمر بن يونس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يوسف</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04713_73709187"/>
      <w:bookmarkStart w:id="202" w:name="_Toc75"/>
      <w:bookmarkEnd w:id="201"/>
      <w:r>
        <w:rPr/>
        <w:t>2673</w:t>
      </w:r>
      <w:r>
        <w:rPr>
          <w:rtl w:val="true"/>
        </w:rPr>
        <w:t xml:space="preserve"> - </w:t>
      </w:r>
      <w:r>
        <w:rPr>
          <w:rtl w:val="true"/>
        </w:rPr>
        <w:t>سليمان بن رحيق</w:t>
      </w:r>
      <w:bookmarkEnd w:id="202"/>
    </w:p>
    <w:p>
      <w:pPr>
        <w:pStyle w:val="BookText"/>
        <w:rPr/>
      </w:pPr>
      <w:r>
        <w:rPr>
          <w:rFonts w:ascii="Amiri" w:hAnsi="Amiri" w:eastAsia="Amiri" w:cs="Amiri"/>
          <w:color w:val="111111"/>
          <w:sz w:val="28"/>
          <w:sz w:val="28"/>
          <w:szCs w:val="28"/>
          <w:rtl w:val="true"/>
          <w:lang w:bidi="ar-SA"/>
        </w:rPr>
        <w:t>أبو بكر الأنصاري الأندلسي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w:t>
      </w:r>
      <w:r>
        <w:rPr>
          <w:rStyle w:val="FootnoteAnchor"/>
          <w:rtl w:val="true"/>
        </w:rPr>
        <w:footnoteReference w:id="1223"/>
      </w:r>
      <w:r>
        <w:rPr>
          <w:rFonts w:ascii="Amiri" w:hAnsi="Amiri" w:eastAsia="Amiri" w:cs="Amiri"/>
          <w:color w:val="111111"/>
          <w:sz w:val="28"/>
          <w:sz w:val="28"/>
          <w:szCs w:val="28"/>
          <w:rtl w:val="true"/>
          <w:lang w:bidi="ar-SA"/>
        </w:rPr>
        <w:t>بن أبي نصر سنة اثنتين و ثلاثين و أربعمائة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 المقدسي</w:t>
      </w:r>
      <w:r>
        <w:rPr>
          <w:rFonts w:eastAsia="Amiri" w:cs="Amiri" w:ascii="Amiri" w:hAnsi="Amiri"/>
          <w:color w:val="111111"/>
          <w:sz w:val="28"/>
          <w:szCs w:val="28"/>
          <w:rtl w:val="true"/>
          <w:lang w:bidi="ar-SA"/>
        </w:rPr>
        <w:t xml:space="preserve">. </w:t>
      </w:r>
      <w:bookmarkStart w:id="203" w:name="pg11395_111380"/>
    </w:p>
    <w:p>
      <w:pPr>
        <w:pStyle w:val="Heading4"/>
        <w:numPr>
          <w:ilvl w:val="3"/>
          <w:numId w:val="1"/>
        </w:numPr>
        <w:rPr/>
      </w:pPr>
      <w:bookmarkStart w:id="204" w:name="__RefHeading___Toc604715_73709187"/>
      <w:bookmarkStart w:id="205" w:name="_Toc76"/>
      <w:bookmarkEnd w:id="203"/>
      <w:bookmarkEnd w:id="204"/>
      <w:r>
        <w:rPr/>
        <w:t>2674</w:t>
      </w:r>
      <w:r>
        <w:rPr>
          <w:rtl w:val="true"/>
        </w:rPr>
        <w:t xml:space="preserve"> - </w:t>
      </w:r>
      <w:r>
        <w:rPr>
          <w:rtl w:val="true"/>
        </w:rPr>
        <w:t>سليمان بن الربيع</w:t>
      </w:r>
      <w:bookmarkEnd w:id="205"/>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الربيع </w:t>
      </w:r>
      <w:r>
        <w:rPr>
          <w:rStyle w:val="FootnoteAnchor"/>
          <w:rtl w:val="true"/>
        </w:rPr>
        <w:footnoteReference w:id="1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سهيه، أحد الزهّاد، و كان من ابط‍‌ المحرس الحوارنة بعكا، حكى مخلد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أحمد بن سكر الطبراني</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604717_73709187"/>
      <w:bookmarkStart w:id="207" w:name="_Toc77"/>
      <w:bookmarkEnd w:id="206"/>
      <w:r>
        <w:rPr/>
        <w:t>2675</w:t>
      </w:r>
      <w:r>
        <w:rPr>
          <w:rtl w:val="true"/>
        </w:rPr>
        <w:t xml:space="preserve"> - </w:t>
      </w:r>
      <w:r>
        <w:rPr>
          <w:rtl w:val="true"/>
        </w:rPr>
        <w:t>سليمان بن زيادة الغساني</w:t>
      </w:r>
      <w:bookmarkEnd w:id="207"/>
    </w:p>
    <w:p>
      <w:pPr>
        <w:pStyle w:val="BookText"/>
        <w:rPr/>
      </w:pPr>
      <w:r>
        <w:rPr>
          <w:rFonts w:ascii="Amiri" w:hAnsi="Amiri" w:eastAsia="Amiri" w:cs="Amiri"/>
          <w:color w:val="111111"/>
          <w:sz w:val="28"/>
          <w:sz w:val="28"/>
          <w:szCs w:val="28"/>
          <w:rtl w:val="true"/>
          <w:lang w:bidi="ar-SA"/>
        </w:rPr>
        <w:t>كان في عسكر عبد العزيز بن الحجّاج بن عبد الملك الذي وجهه يزيد بن الوليد لقتال من توجه إلى دمشق من أهل حمص للطلب بدم الوليد بن يزيد، و حكى شيئا من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مروان الكلبي</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04719_73709187"/>
      <w:bookmarkStart w:id="209" w:name="_Toc78"/>
      <w:bookmarkEnd w:id="208"/>
      <w:r>
        <w:rPr/>
        <w:t>2676</w:t>
      </w:r>
      <w:r>
        <w:rPr>
          <w:rtl w:val="true"/>
        </w:rPr>
        <w:t xml:space="preserve"> - </w:t>
      </w:r>
      <w:r>
        <w:rPr>
          <w:rtl w:val="true"/>
        </w:rPr>
        <w:t>سليمان بن أبي السائب القرشي مولاهم</w:t>
      </w:r>
      <w:bookmarkEnd w:id="209"/>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ابنه </w:t>
      </w:r>
      <w:r>
        <w:rPr>
          <w:rStyle w:val="FootnoteAnchor"/>
          <w:rtl w:val="true"/>
        </w:rPr>
        <w:footnoteReference w:id="1226"/>
      </w:r>
      <w:r>
        <w:rPr>
          <w:rFonts w:ascii="Amiri" w:hAnsi="Amiri" w:eastAsia="Amiri" w:cs="Amiri"/>
          <w:color w:val="111111"/>
          <w:sz w:val="28"/>
          <w:sz w:val="28"/>
          <w:szCs w:val="28"/>
          <w:rtl w:val="true"/>
          <w:lang w:bidi="ar-SA"/>
        </w:rPr>
        <w:t>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صفر، أنا أبو بكر بن خريم </w:t>
      </w:r>
      <w:r>
        <w:rPr>
          <w:rStyle w:val="FootnoteAnchor"/>
          <w:rtl w:val="true"/>
        </w:rPr>
        <w:footnoteReference w:id="1227"/>
      </w:r>
      <w:r>
        <w:rPr>
          <w:rFonts w:ascii="Amiri" w:hAnsi="Amiri" w:eastAsia="Amiri" w:cs="Amiri"/>
          <w:color w:val="111111"/>
          <w:sz w:val="28"/>
          <w:sz w:val="28"/>
          <w:szCs w:val="28"/>
          <w:rtl w:val="true"/>
          <w:lang w:bidi="ar-SA"/>
        </w:rPr>
        <w:t>،نا هشام بن عمّار، نا ابن أبي السائب و هو عبد العزيز بن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يذكر أن أباه كان ينهاه أن يمشي في السراويل وحدها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اللبناني، أنا أبو محمّد بن أبي نصر </w:t>
      </w:r>
      <w:r>
        <w:rPr>
          <w:rStyle w:val="FootnoteAnchor"/>
          <w:rtl w:val="true"/>
        </w:rPr>
        <w:footnoteReference w:id="1228"/>
      </w:r>
      <w:r>
        <w:rPr>
          <w:rFonts w:ascii="Amiri" w:hAnsi="Amiri" w:eastAsia="Amiri" w:cs="Amiri"/>
          <w:color w:val="111111"/>
          <w:sz w:val="28"/>
          <w:sz w:val="28"/>
          <w:szCs w:val="28"/>
          <w:rtl w:val="true"/>
          <w:lang w:bidi="ar-SA"/>
        </w:rPr>
        <w:t xml:space="preserve">،أنا أبو الميمون، نا أبو زرعة </w:t>
      </w:r>
      <w:r>
        <w:rPr>
          <w:rStyle w:val="FootnoteAnchor"/>
          <w:rtl w:val="true"/>
        </w:rPr>
        <w:footnoteReference w:id="1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 السائب أهل بيت من أهل دمشق، </w:t>
      </w:r>
      <w:bookmarkStart w:id="210" w:name="pg11395_111381"/>
    </w:p>
    <w:p>
      <w:pPr>
        <w:pStyle w:val="BookText"/>
        <w:rPr/>
      </w:pPr>
      <w:bookmarkEnd w:id="210"/>
      <w:r>
        <w:rPr>
          <w:rFonts w:ascii="Amiri" w:hAnsi="Amiri" w:eastAsia="Amiri" w:cs="Amiri"/>
          <w:color w:val="111111"/>
          <w:sz w:val="28"/>
          <w:sz w:val="28"/>
          <w:szCs w:val="28"/>
          <w:rtl w:val="true"/>
          <w:lang w:bidi="ar-SA"/>
        </w:rPr>
        <w:t xml:space="preserve">أهل علم و فضل، وليد و عبد العزيز ابنا سليمان بن أبي السائب، و أبوهما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عبد العزيز بن الوليد بن سليمان الذي يقال له عبيد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04721_73709187"/>
      <w:bookmarkStart w:id="212" w:name="_Toc79"/>
      <w:bookmarkEnd w:id="211"/>
      <w:r>
        <w:rPr/>
        <w:t>2677</w:t>
      </w:r>
      <w:r>
        <w:rPr>
          <w:rtl w:val="true"/>
        </w:rPr>
        <w:t xml:space="preserve"> - </w:t>
      </w:r>
      <w:r>
        <w:rPr>
          <w:rtl w:val="true"/>
        </w:rPr>
        <w:t>سليمان بن سعد الخشني مولاهم</w:t>
      </w:r>
      <w:bookmarkEnd w:id="212"/>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سعد الخشني مولاهم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كاتب عبد الملك بن مروان، و الوليد، و سليمان، و عمر بن عبد العزيز من أهل الأردن، كان يصحب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 و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نعيم الأردني،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و ذكر أنه أول من نقل الديوان من الرومية إلى العربية، و ذكر أن داره بدمشق كانت في ناحية باب الفراديس عن يمين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بن خالد، أنا عبد الرزاق بن عمر بن موسى بن شمة </w:t>
      </w:r>
      <w:r>
        <w:rPr>
          <w:rStyle w:val="FootnoteAnchor"/>
          <w:rtl w:val="true"/>
        </w:rPr>
        <w:footnoteReference w:id="1232"/>
      </w:r>
      <w:r>
        <w:rPr>
          <w:rFonts w:ascii="Amiri" w:hAnsi="Amiri" w:eastAsia="Amiri" w:cs="Amiri"/>
          <w:color w:val="111111"/>
          <w:sz w:val="28"/>
          <w:sz w:val="28"/>
          <w:szCs w:val="28"/>
          <w:rtl w:val="true"/>
          <w:lang w:bidi="ar-SA"/>
        </w:rPr>
        <w:t xml:space="preserve">،أنا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زيان بن حبيب بن زيان المصري، نا محمّد بن رمح، أنا الليث، عن يحيى بن سعيد، عن سليمان بن سعد،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تأمرني أن لا أبالي في اللّه لومة لائم أم أقبل على خويصة نفسي‌؟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شيئا من أمر الناس فلا تبال </w:t>
      </w:r>
      <w:r>
        <w:rPr>
          <w:rStyle w:val="FootnoteAnchor"/>
          <w:rtl w:val="true"/>
        </w:rPr>
        <w:footnoteReference w:id="1233"/>
      </w:r>
      <w:r>
        <w:rPr>
          <w:rFonts w:ascii="Amiri" w:hAnsi="Amiri" w:eastAsia="Amiri" w:cs="Amiri"/>
          <w:color w:val="111111"/>
          <w:sz w:val="28"/>
          <w:sz w:val="28"/>
          <w:szCs w:val="28"/>
          <w:rtl w:val="true"/>
          <w:lang w:bidi="ar-SA"/>
        </w:rPr>
        <w:t>في اللّه لومة لائم، و إن لم يك شيئا فأقبل على نفسك و أمر بالمعروف و انه عن المنكر،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فذكرتها لعمر بن عبد العزيز فقام بها على المنبر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أنبأ علي بن الحسن الرّبعي، أنا عبد الوهاب بن الحسن، أنبأ أبو الحسن بن جوصا، نا أحمد بن هارون، نا هارون بن أبي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عبد اللّه، نا أحمد بن عبيد اللّه، عن هارون بن معاوية، نا عبد الغني بن عبد اللّه بن نعيم القيني، </w:t>
      </w:r>
    </w:p>
    <w:p>
      <w:pPr>
        <w:pStyle w:val="BookText"/>
        <w:rPr/>
      </w:pPr>
      <w:r>
        <w:rPr>
          <w:rFonts w:ascii="Amiri" w:hAnsi="Amiri" w:eastAsia="Amiri" w:cs="Amiri"/>
          <w:color w:val="111111"/>
          <w:sz w:val="28"/>
          <w:sz w:val="28"/>
          <w:szCs w:val="28"/>
          <w:rtl w:val="true"/>
          <w:lang w:bidi="ar-SA"/>
        </w:rPr>
        <w:t>عن أبيه، عن سليمان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الملك حين أتته وفاة عبد العزيز بن مروان من مصر و كان مروان عهد لعبد العزيز بعد عبد الملك فعزيته عنه،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أردتم بعبد العزيز أمرا أراد اللّه غيره، و قد ردّ اللّه ذلك إليك يا أمير المؤمنين لتعمل فيه بالحق أو لتحق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عبد الملك فما ردّ إلي حرفا حتى إذا كان من الغد في مثل تلك الساعة حين استيقظ‍‌ من القائلة و كان عند دنو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قولك بالأمس في عبد العزيز فرددته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متغير و كأنه نظر فيما أظن أن سأسمي له من ذوي الفضل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الأمر أعظم من هذا من أن انظر فيه أو أشير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ببارح مكانك حتى تسمّي من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بولده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أطوعهم لأمري و خيرهم إذا أغلق عليه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السن يا أمير المؤمنين أما على ذلك فلا تقص </w:t>
      </w:r>
      <w:r>
        <w:rPr>
          <w:rStyle w:val="FootnoteAnchor"/>
          <w:rtl w:val="true"/>
        </w:rPr>
        <w:footnoteReference w:id="1234"/>
      </w:r>
      <w:r>
        <w:rPr>
          <w:rFonts w:ascii="Amiri" w:hAnsi="Amiri" w:eastAsia="Amiri" w:cs="Amiri"/>
          <w:color w:val="111111"/>
          <w:sz w:val="28"/>
          <w:sz w:val="28"/>
          <w:szCs w:val="28"/>
          <w:rtl w:val="true"/>
          <w:lang w:bidi="ar-SA"/>
        </w:rPr>
        <w:t xml:space="preserve">يا أمير المؤمنين عما بلغ رجل </w:t>
      </w:r>
      <w:r>
        <w:rPr>
          <w:rStyle w:val="FootnoteAnchor"/>
          <w:rtl w:val="true"/>
        </w:rPr>
        <w:footnoteReference w:id="1235"/>
      </w:r>
      <w:r>
        <w:rPr>
          <w:rFonts w:ascii="Amiri" w:hAnsi="Amiri" w:eastAsia="Amiri" w:cs="Amiri"/>
          <w:color w:val="111111"/>
          <w:sz w:val="28"/>
          <w:sz w:val="28"/>
          <w:szCs w:val="28"/>
          <w:rtl w:val="true"/>
          <w:lang w:bidi="ar-SA"/>
        </w:rPr>
        <w:t xml:space="preserve">،و لكن أرسل في هذا الأمر إلى كل جند من أجناد الشام رجلا من أصحابك و ثقاتك و اكتب معه إلى أمير الجند فسله فيمن يرى العهد و تعلم </w:t>
      </w:r>
      <w:r>
        <w:rPr>
          <w:rStyle w:val="FootnoteAnchor"/>
          <w:rtl w:val="true"/>
        </w:rPr>
        <w:footnoteReference w:id="1236"/>
      </w:r>
      <w:r>
        <w:rPr>
          <w:rFonts w:ascii="Amiri" w:hAnsi="Amiri" w:eastAsia="Amiri" w:cs="Amiri"/>
          <w:color w:val="111111"/>
          <w:sz w:val="28"/>
          <w:sz w:val="28"/>
          <w:szCs w:val="28"/>
          <w:rtl w:val="true"/>
          <w:lang w:bidi="ar-SA"/>
        </w:rPr>
        <w:t xml:space="preserve">صاحبك أن رأيك في الوليد و سليمان، و تأمره أن يوجه إليك خمسين رجلا من جنده و وجوه </w:t>
      </w:r>
      <w:r>
        <w:rPr>
          <w:rStyle w:val="FootnoteAnchor"/>
          <w:rtl w:val="true"/>
        </w:rPr>
        <w:footnoteReference w:id="1237"/>
      </w:r>
      <w:r>
        <w:rPr>
          <w:rFonts w:ascii="Amiri" w:hAnsi="Amiri" w:eastAsia="Amiri" w:cs="Amiri"/>
          <w:color w:val="111111"/>
          <w:sz w:val="28"/>
          <w:sz w:val="28"/>
          <w:szCs w:val="28"/>
          <w:rtl w:val="true"/>
          <w:lang w:bidi="ar-SA"/>
        </w:rPr>
        <w:t>من أشرافهم حتى يطلبوا ذلك لهم منك و يشيروا به عليك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نعيم فحدّثني الضحاك بن عبد الرّحمن بن عرزب </w:t>
      </w:r>
      <w:r>
        <w:rPr>
          <w:rStyle w:val="FootnoteAnchor"/>
          <w:rtl w:val="true"/>
        </w:rPr>
        <w:footnoteReference w:id="1238"/>
      </w: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الرسول إلى سليمان بن عبد الملك بفلسطين بكتاب عبد الملك فإذا سليمان لما له من الفضل في عقله و منطقه لا يريد أن يكتب إلى عبد الملك</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به أخاه الوليد فكلمت رجاء بن حيوة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هذا لا يريد أن يفسد على نفسه عند أمير المؤمنين في تركه ما يعرف من رأيه في تبدية الوليد لسنه و موقعه منه، فكتب إليه سليمان يذكر أخاه و وضع عند الوفد ما أراد أبوه عبد الملك فيهما و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الضحاك فقدمت الصّنّبرة </w:t>
      </w:r>
      <w:r>
        <w:rPr>
          <w:rStyle w:val="FootnoteAnchor"/>
          <w:rtl w:val="true"/>
        </w:rPr>
        <w:footnoteReference w:id="1240"/>
      </w:r>
      <w:r>
        <w:rPr>
          <w:rFonts w:ascii="Amiri" w:hAnsi="Amiri" w:eastAsia="Amiri" w:cs="Amiri"/>
          <w:color w:val="111111"/>
          <w:sz w:val="28"/>
          <w:sz w:val="28"/>
          <w:szCs w:val="28"/>
          <w:rtl w:val="true"/>
          <w:lang w:bidi="ar-SA"/>
        </w:rPr>
        <w:t>بكتاب سليمان فقلت و عليّ‌ ثياب السفر لم أنزعها و عبد الملك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جعل في العهد كذا و كذا، فذكر ما فيه من الفضل ما أعجب لتأخير ذلك، إني لأعلم أن لك شغلا و هموما فيما يأتيك من أطراف ثغورك، و لكني أعجب لقوم قد اختصصتهم بصحبتك </w:t>
      </w:r>
      <w:r>
        <w:rPr>
          <w:rStyle w:val="FootnoteAnchor"/>
          <w:rtl w:val="true"/>
        </w:rPr>
        <w:footnoteReference w:id="1241"/>
      </w:r>
      <w:r>
        <w:rPr>
          <w:rFonts w:ascii="Amiri" w:hAnsi="Amiri" w:eastAsia="Amiri" w:cs="Amiri"/>
          <w:color w:val="111111"/>
          <w:sz w:val="28"/>
          <w:sz w:val="28"/>
          <w:szCs w:val="28"/>
          <w:rtl w:val="true"/>
          <w:lang w:bidi="ar-SA"/>
        </w:rPr>
        <w:t>و اخترتهم من قبائلهم كيف لا يناشدونك غدوة و عشية في تعجيل هذا الأمر،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مجالسهم عندي العشية فكلمني بمثل هذا الكلام، فانصرفت و قد كنت سرت سيرا أجهدت فيه نفسي فما استيقظت حتى صلّى عبد الملك و جلس للناس، فلما لم يرني عبد الملك نظر إلى بعض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الضحاك‌؟ فصلّيت و لبست ثيابي، فلما دخلت عليه قمت بين السّماطين فتكلمت بمثل ما تكلمت به في ذكر العهد، فلما بلغت إلى أني أعجب من قوم اخترتهم من قبائلهم و أكرمتهم بصحبتك كيف لا يناشدونك اللّه غدوة و عشية في تعجيل هذا الأمر فقال الناس من نواحي السماطين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و اللّه يا أمير المؤمنين، فلما كثر القول منهم و ارتفع الصوت قال عبد الملك بيده كفّوا، فلما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متكلمكم فأبلغ و أمير المؤمنين، ناظر فيما طلبتم إليه من تعجيل هذا الأمر إن شاء اللّه ثم سار إلى الجابية فعقد لهما به، و كانت الجابية من منازل الخلفاء إذا أرادوا أمرا، و فيها اجتمعت الرءوس في أمر مروان بن الحكم، 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نا أبو أحمد عبيد اللّه بن محمّد الفرضي، نا محمّد بن يحيى الصّولي، نا الغلابي، نا محمّد بن عبد الرّحمن التيمي عن أبيه عن هشام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سليمان بن سعد الشامي قد كتب لعبد الملك و الوليد و سليمان و كان حازما ذا رأي،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صحبني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 خصلة واحدة ودع ما سواها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نا أحمد بن عمران، نا موسى بن زكريا، نا خليفة بن خياط‍‌ </w:t>
      </w:r>
      <w:r>
        <w:rPr>
          <w:rStyle w:val="FootnoteAnchor"/>
          <w:rtl w:val="true"/>
        </w:rPr>
        <w:footnoteReference w:id="1242"/>
      </w:r>
      <w:r>
        <w:rPr>
          <w:rFonts w:ascii="Amiri" w:hAnsi="Amiri" w:eastAsia="Amiri" w:cs="Amiri"/>
          <w:color w:val="111111"/>
          <w:sz w:val="28"/>
          <w:sz w:val="28"/>
          <w:szCs w:val="28"/>
          <w:rtl w:val="true"/>
          <w:lang w:bidi="ar-SA"/>
        </w:rPr>
        <w:t>قال في تسمية كتّاب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Style w:val="FootnoteAnchor"/>
          <w:rtl w:val="true"/>
        </w:rPr>
        <w:footnoteReference w:id="1243"/>
      </w:r>
      <w:r>
        <w:rPr>
          <w:rFonts w:ascii="Amiri" w:hAnsi="Amiri" w:eastAsia="Amiri" w:cs="Amiri"/>
          <w:color w:val="111111"/>
          <w:sz w:val="28"/>
          <w:sz w:val="28"/>
          <w:szCs w:val="28"/>
          <w:rtl w:val="true"/>
          <w:lang w:bidi="ar-SA"/>
        </w:rPr>
        <w:t>،و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سرجون بن منصور الرومي، فمات سرجون فولّى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سعد مولى خشين حي من قضاعة، و هو أول من ترجم ديوان الشام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في تسمية كتاب </w:t>
      </w:r>
      <w:r>
        <w:rPr>
          <w:rStyle w:val="FootnoteAnchor"/>
          <w:rtl w:val="true"/>
        </w:rPr>
        <w:footnoteReference w:id="1244"/>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Style w:val="FootnoteAnchor"/>
          <w:rtl w:val="true"/>
        </w:rPr>
        <w:footnoteReference w:id="1245"/>
      </w:r>
      <w:r>
        <w:rPr>
          <w:rFonts w:ascii="Amiri" w:hAnsi="Amiri" w:eastAsia="Amiri" w:cs="Amiri"/>
          <w:color w:val="111111"/>
          <w:sz w:val="28"/>
          <w:sz w:val="28"/>
          <w:szCs w:val="28"/>
          <w:rtl w:val="true"/>
          <w:lang w:bidi="ar-SA"/>
        </w:rPr>
        <w:t>،و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سعد مولى خشين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من كتاب ابنه أبي سلميان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نعيم و أظنه عطفه على إسناد قدمه قبل ذلك،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Style w:val="FootnoteAnchor"/>
          <w:rtl w:val="true"/>
        </w:rPr>
        <w:footnoteReference w:id="1246"/>
      </w:r>
      <w:r>
        <w:rPr>
          <w:rFonts w:ascii="Amiri" w:hAnsi="Amiri" w:eastAsia="Amiri" w:cs="Amiri"/>
          <w:color w:val="111111"/>
          <w:sz w:val="28"/>
          <w:sz w:val="28"/>
          <w:szCs w:val="28"/>
          <w:rtl w:val="true"/>
          <w:lang w:bidi="ar-SA"/>
        </w:rPr>
        <w:t xml:space="preserve">عن هارون بن أبي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الغني بن عبد اللّه بن نعيم،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سعد أن عبد الملك دعاه و هو بالصّنّبرة و سليمان بن سعد على ديوان الأردن قد ولي مكان رجل من النصارى، و سرجون على جماعة دواوين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بي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يلي النصارى من أمور المسلمين لم يزل يغيظني، و إني لغلام أفد إلى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أذكر ذلك أيام مروان فذكر شيئا منعه منه، ثم دعاني إلى أن يوليني عمل سرجون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 ذلك و لم أجبه إليه، و ذكرت بعض ما أتخوف ألاّ أعرف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بعون اللّه أوثق مني لك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يذكر ذاك إذ سمع تنحنح روح بن زنباع </w:t>
      </w:r>
      <w:r>
        <w:rPr>
          <w:rStyle w:val="FootnoteAnchor"/>
          <w:rtl w:val="true"/>
        </w:rPr>
        <w:footnoteReference w:id="1247"/>
      </w:r>
      <w:r>
        <w:rPr>
          <w:rFonts w:ascii="Amiri" w:hAnsi="Amiri" w:eastAsia="Amiri" w:cs="Amiri"/>
          <w:color w:val="111111"/>
          <w:sz w:val="28"/>
          <w:sz w:val="28"/>
          <w:szCs w:val="28"/>
          <w:rtl w:val="true"/>
          <w:lang w:bidi="ar-SA"/>
        </w:rPr>
        <w:t>و كان لا يحجب فقال 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تنحّ‌ فإن روحا لا يكتم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كلمت كاتب جندكم هذا، و روح يومئذ على الأردن، فذكر له ما ذكر لي من أمر سرجون ثم دخل و تركني و روحا فأقبل عليّ‌ روح يحثني أن أقبل ما عرض عليّ‌ من ذلك حتى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اهتم من هذا بما تركه غيره من الخلفاء، فإن أنت تركت أن تقبل ذلك تخوفت أن يدوم الأمر على ما كان عليه من تولية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اشتكى سرجون بعد ذلك مرضه الذي مات فيه، فأرسل إليه عبد الملك من ترى لعملك الذي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منأ</w:t>
      </w:r>
      <w:r>
        <w:rPr>
          <w:rFonts w:eastAsia="Amiri" w:cs="Amiri" w:ascii="Amiri" w:hAnsi="Amiri"/>
          <w:color w:val="111111"/>
          <w:sz w:val="28"/>
          <w:szCs w:val="28"/>
          <w:rtl w:val="true"/>
          <w:lang w:bidi="ar-SA"/>
        </w:rPr>
        <w:t xml:space="preserve">. </w:t>
      </w:r>
      <w:bookmarkStart w:id="213" w:name="pg11395_111385"/>
    </w:p>
    <w:p>
      <w:pPr>
        <w:pStyle w:val="BookText"/>
        <w:rPr/>
      </w:pPr>
      <w:bookmarkEnd w:id="213"/>
      <w:r>
        <w:rPr>
          <w:rFonts w:ascii="Amiri" w:hAnsi="Amiri" w:eastAsia="Amiri" w:cs="Amiri"/>
          <w:color w:val="111111"/>
          <w:sz w:val="28"/>
          <w:sz w:val="28"/>
          <w:szCs w:val="28"/>
          <w:rtl w:val="true"/>
          <w:lang w:bidi="ar-SA"/>
        </w:rPr>
        <w:t>المسلمين فسليمان بن سعد، و إن كان من النصارى ففلان، رجل من أهل بعلبك، فمات سرجون، و ولّى عبد الملك سليمان بن سعد فهو أول مسلم ولي الدواوين كلها و حوّلها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بن أبي منصور، أنا أبو الفتح منصور بن الحسين بن علي بن القاسم، أنا أبو بكر بن المقرئ، نا أبو عروبة، نا أيوب بن محمّد الوزان، حدّثني ضمرة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لسليمان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أبا فلان عاملنا كان زنديقا،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يضرك يا أمير المؤمنين كان أبو النبي صلى اللّه عليه و سلم كافرا فما ضره، فغضب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له مثلا إلاّ النبي صلى اللّه عليه و سلم‌؟، فعز 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04723_73709187"/>
      <w:bookmarkStart w:id="215" w:name="_Toc80"/>
      <w:bookmarkEnd w:id="214"/>
      <w:r>
        <w:rPr/>
        <w:t>2678</w:t>
      </w:r>
      <w:r>
        <w:rPr>
          <w:rtl w:val="true"/>
        </w:rPr>
        <w:t xml:space="preserve"> - </w:t>
      </w:r>
      <w:r>
        <w:rPr>
          <w:rtl w:val="true"/>
        </w:rPr>
        <w:t>سليمان بن سلمة بن عبد الجبار</w:t>
      </w:r>
      <w:bookmarkEnd w:id="215"/>
    </w:p>
    <w:p>
      <w:pPr>
        <w:pStyle w:val="BookText"/>
        <w:rPr/>
      </w:pPr>
      <w:r>
        <w:rPr>
          <w:rFonts w:ascii="Amiri" w:hAnsi="Amiri" w:eastAsia="Amiri" w:cs="Amiri"/>
          <w:color w:val="111111"/>
          <w:sz w:val="28"/>
          <w:sz w:val="28"/>
          <w:szCs w:val="28"/>
          <w:rtl w:val="true"/>
          <w:lang w:bidi="ar-SA"/>
        </w:rPr>
        <w:t xml:space="preserve">أبو أيوب </w:t>
      </w:r>
      <w:r>
        <w:rPr>
          <w:rStyle w:val="FootnoteAnchor"/>
          <w:rtl w:val="true"/>
        </w:rPr>
        <w:footnoteReference w:id="1249"/>
      </w:r>
      <w:r>
        <w:rPr>
          <w:rFonts w:ascii="Amiri" w:hAnsi="Amiri" w:eastAsia="Amiri" w:cs="Amiri"/>
          <w:color w:val="111111"/>
          <w:sz w:val="28"/>
          <w:sz w:val="28"/>
          <w:szCs w:val="28"/>
          <w:rtl w:val="true"/>
          <w:lang w:bidi="ar-SA"/>
        </w:rPr>
        <w:t xml:space="preserve">الخبائري الحمصي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شابور </w:t>
      </w:r>
      <w:r>
        <w:rPr>
          <w:rStyle w:val="FootnoteAnchor"/>
          <w:rtl w:val="true"/>
        </w:rPr>
        <w:footnoteReference w:id="1251"/>
      </w:r>
      <w:r>
        <w:rPr>
          <w:rFonts w:ascii="Amiri" w:hAnsi="Amiri" w:eastAsia="Amiri" w:cs="Amiri"/>
          <w:color w:val="111111"/>
          <w:sz w:val="28"/>
          <w:sz w:val="28"/>
          <w:szCs w:val="28"/>
          <w:rtl w:val="true"/>
          <w:lang w:bidi="ar-SA"/>
        </w:rPr>
        <w:t xml:space="preserve">،و الوليد بن مسلم، و زيد بن يحيى بن عبيد، و يوسف بن السفر البيروتي، و يعقوب بن الجهم بن سوار، و محمّد بن إسحاق العكاشي، و محمّد بن حرب الأبرش </w:t>
      </w:r>
      <w:r>
        <w:rPr>
          <w:rStyle w:val="FootnoteAnchor"/>
          <w:rtl w:val="true"/>
        </w:rPr>
        <w:footnoteReference w:id="1252"/>
      </w:r>
      <w:r>
        <w:rPr>
          <w:rFonts w:ascii="Amiri" w:hAnsi="Amiri" w:eastAsia="Amiri" w:cs="Amiri"/>
          <w:color w:val="111111"/>
          <w:sz w:val="28"/>
          <w:sz w:val="28"/>
          <w:szCs w:val="28"/>
          <w:rtl w:val="true"/>
          <w:lang w:bidi="ar-SA"/>
        </w:rPr>
        <w:t>،و بقية بن الوليد، و إسماعيل بن عياش، و محمّد بن خالد أخا أحمد بن خالد الوهبي، و يحيى بن سعيد العطّار الحمصي، و أبا فراس المؤمّل بن سعيد بن يوسف الرّحبي، و عتبة بن السكن الفزاري، و عبد العظيم بن حبيب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يعقوب بن سفيان الفارسي، و علي بن الحسين بن الجنيد، و عثمان بن خرّزاد الأنطاكي، و محمّد بن أبي عزيز، و أبو بكر محمّد بن محمّد بن سليمان </w:t>
      </w:r>
    </w:p>
    <w:p>
      <w:pPr>
        <w:pStyle w:val="BookText"/>
        <w:rPr/>
      </w:pPr>
      <w:r>
        <w:rPr>
          <w:rFonts w:ascii="Amiri" w:hAnsi="Amiri" w:eastAsia="Amiri" w:cs="Amiri"/>
          <w:color w:val="111111"/>
          <w:sz w:val="28"/>
          <w:sz w:val="28"/>
          <w:szCs w:val="28"/>
          <w:rtl w:val="true"/>
          <w:lang w:bidi="ar-SA"/>
        </w:rPr>
        <w:t xml:space="preserve">الباغندي، و أحمد بن محمّد بن عنبسة الحمصي، و أبو عروبة الحسين بن محمّد بن مودود الحرّاني، و أبو محمّد أحمد بن عاصم البلخي، و أحمد بن علي بن مسلم الأبّار، و إبراهيم بن محمّد بن عرق الحمصي، و الحسين بن إسحاق التّستري الدقيقي، و أحمد بن النّضر العسكري، و أبو سليمان داود بن أحمد البرقي </w:t>
      </w:r>
      <w:r>
        <w:rPr>
          <w:rStyle w:val="FootnoteAnchor"/>
          <w:rtl w:val="true"/>
        </w:rPr>
        <w:footnoteReference w:id="1253"/>
      </w:r>
      <w:r>
        <w:rPr>
          <w:rFonts w:ascii="Amiri" w:hAnsi="Amiri" w:eastAsia="Amiri" w:cs="Amiri"/>
          <w:color w:val="111111"/>
          <w:sz w:val="28"/>
          <w:sz w:val="28"/>
          <w:szCs w:val="28"/>
          <w:rtl w:val="true"/>
          <w:lang w:bidi="ar-SA"/>
        </w:rPr>
        <w:t xml:space="preserve">الأنطاكي، و أبو هاشم وريزة </w:t>
      </w:r>
      <w:r>
        <w:rPr>
          <w:rStyle w:val="FootnoteAnchor"/>
          <w:rtl w:val="true"/>
        </w:rPr>
        <w:footnoteReference w:id="1254"/>
      </w:r>
      <w:r>
        <w:rPr>
          <w:rFonts w:ascii="Amiri" w:hAnsi="Amiri" w:eastAsia="Amiri" w:cs="Amiri"/>
          <w:color w:val="111111"/>
          <w:sz w:val="28"/>
          <w:sz w:val="28"/>
          <w:szCs w:val="28"/>
          <w:rtl w:val="true"/>
          <w:lang w:bidi="ar-SA"/>
        </w:rPr>
        <w:t xml:space="preserve">بن محمّد الغسّاني الحمصي، و أبو بكر أحمد بن إسحاق بن صالح الوزان، و أحمد بن سليمان الصّوري، نزيل عرقة </w:t>
      </w:r>
      <w:r>
        <w:rPr>
          <w:rStyle w:val="FootnoteAnchor"/>
          <w:rtl w:val="true"/>
        </w:rPr>
        <w:footnoteReference w:id="1255"/>
      </w:r>
      <w:r>
        <w:rPr>
          <w:rFonts w:ascii="Amiri" w:hAnsi="Amiri" w:eastAsia="Amiri" w:cs="Amiri"/>
          <w:color w:val="111111"/>
          <w:sz w:val="28"/>
          <w:sz w:val="28"/>
          <w:szCs w:val="28"/>
          <w:rtl w:val="true"/>
          <w:lang w:bidi="ar-SA"/>
        </w:rPr>
        <w:t xml:space="preserve">،و يحيى بن محمّد بن عمران بن أبي الصفراء البالسي، و هنبل </w:t>
      </w:r>
      <w:r>
        <w:rPr>
          <w:rStyle w:val="FootnoteAnchor"/>
          <w:rtl w:val="true"/>
        </w:rPr>
        <w:footnoteReference w:id="1256"/>
      </w:r>
      <w:r>
        <w:rPr>
          <w:rFonts w:ascii="Amiri" w:hAnsi="Amiri" w:eastAsia="Amiri" w:cs="Amiri"/>
          <w:color w:val="111111"/>
          <w:sz w:val="28"/>
          <w:sz w:val="28"/>
          <w:szCs w:val="28"/>
          <w:rtl w:val="true"/>
          <w:lang w:bidi="ar-SA"/>
        </w:rPr>
        <w:t>بن محمّد بن يحيى السليمي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الثقفي، أنا محمّد بن إبراهيم، نا أبو عروبة، نا سليمان، نا بقية بن الوليد، عن أبي عبد السلام عبد القدوس بن قيس، عن إسحاق بن عبد اللّه بن أبي طلحة،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حدّثنا أبو الفضل محمّد بن ناصر،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أنا أبو عبد اللّه البخاري </w:t>
      </w:r>
      <w:r>
        <w:rPr>
          <w:rStyle w:val="FootnoteAnchor"/>
          <w:rtl w:val="true"/>
        </w:rPr>
        <w:footnoteReference w:id="1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سلمة بن عبد الجبار الخبائري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سليمان بن ناشرة، نا أحمد بن عاصم عنه، و سمع منه عبد اللّه بن عبد الجبار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بن أبي حاتم </w:t>
      </w:r>
      <w:r>
        <w:rPr>
          <w:rStyle w:val="FootnoteAnchor"/>
          <w:rtl w:val="true"/>
        </w:rPr>
        <w:footnoteReference w:id="1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سلمة سمع منه أبي، و لم يحدث عنه،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لا يشتغل به فذكرت ذلك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كان يكذب و لا أحدث عنه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سلمة بن عبد الجبار الخبائري </w:t>
      </w:r>
      <w:r>
        <w:rPr>
          <w:rStyle w:val="FootnoteAnchor"/>
          <w:rtl w:val="true"/>
        </w:rPr>
        <w:footnoteReference w:id="1260"/>
      </w:r>
      <w:r>
        <w:rPr>
          <w:rFonts w:ascii="Amiri" w:hAnsi="Amiri" w:eastAsia="Amiri" w:cs="Amiri"/>
          <w:color w:val="111111"/>
          <w:sz w:val="28"/>
          <w:sz w:val="28"/>
          <w:szCs w:val="28"/>
          <w:rtl w:val="true"/>
          <w:lang w:bidi="ar-SA"/>
        </w:rPr>
        <w:t>الحمصي ابن أخي عبد اللّه بن عبد الجبار عن محمّد بن شعيب، و الوليد بن مسلم، 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يعقوب بن سفيان الفارسي، و عثمان بن خرّزاد </w:t>
      </w:r>
      <w:r>
        <w:rPr>
          <w:rStyle w:val="FootnoteAnchor"/>
          <w:rtl w:val="true"/>
        </w:rPr>
        <w:footnoteReference w:id="1261"/>
      </w:r>
      <w:r>
        <w:rPr>
          <w:rFonts w:ascii="Amiri" w:hAnsi="Amiri" w:eastAsia="Amiri" w:cs="Amiri"/>
          <w:color w:val="111111"/>
          <w:sz w:val="28"/>
          <w:sz w:val="28"/>
          <w:szCs w:val="28"/>
          <w:rtl w:val="true"/>
          <w:lang w:bidi="ar-SA"/>
        </w:rPr>
        <w:t>الأنطاكي، كناه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سلمة الخبائري </w:t>
      </w:r>
      <w:r>
        <w:rPr>
          <w:rStyle w:val="FootnoteAnchor"/>
          <w:rtl w:val="true"/>
        </w:rPr>
        <w:footnoteReference w:id="1263"/>
      </w:r>
      <w:r>
        <w:rPr>
          <w:rFonts w:ascii="Amiri" w:hAnsi="Amiri" w:eastAsia="Amiri" w:cs="Amiri"/>
          <w:color w:val="111111"/>
          <w:sz w:val="28"/>
          <w:sz w:val="28"/>
          <w:szCs w:val="28"/>
          <w:rtl w:val="true"/>
          <w:lang w:bidi="ar-SA"/>
        </w:rPr>
        <w:t>حمصي يكنى أبا أيوب، ثم ذكر له حديثه عن بقية، عن الأوزاعي، عن إسحاق بن عبد اللّه،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عن بقية، عن مالك، عن الزهري،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للأوزاعي قد رواه عن بقية عن الأوزاعي غير سليمان هذا، و قد روى بعض الرواة عن بقية، عن أبي عبد السلام الوحّاظي عن إسحاق بن عبد اللّه، عن أنس، و الحديث الثاني عن بقية، عن مالك، لا أعلم يرويه عن بقية غير سليمان، و هو منكر من حديث مالك، و لسليمان بن سلمة أحاديث صالحة غير ما ذكرته عن محمّد بن حرب و بقية و غيرهما، و له عن أبي </w:t>
      </w:r>
      <w:r>
        <w:rPr>
          <w:rStyle w:val="FootnoteAnchor"/>
          <w:rtl w:val="true"/>
        </w:rPr>
        <w:footnoteReference w:id="1264"/>
      </w:r>
      <w:r>
        <w:rPr>
          <w:rFonts w:ascii="Amiri" w:hAnsi="Amiri" w:eastAsia="Amiri" w:cs="Amiri"/>
          <w:color w:val="111111"/>
          <w:sz w:val="28"/>
          <w:sz w:val="28"/>
          <w:szCs w:val="28"/>
          <w:rtl w:val="true"/>
          <w:lang w:bidi="ar-SA"/>
        </w:rPr>
        <w:t>حرب عن الزبيدي غير حديث، أنكرت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216" w:name="pg11395_111388"/>
    </w:p>
    <w:p>
      <w:pPr>
        <w:pStyle w:val="BookText"/>
        <w:rPr/>
      </w:pPr>
      <w:bookmarkEnd w:id="216"/>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منير، أنا الحسن بن رشيق، 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سلمة الخبائري </w:t>
      </w:r>
      <w:r>
        <w:rPr>
          <w:rStyle w:val="FootnoteAnchor"/>
          <w:rtl w:val="true"/>
        </w:rPr>
        <w:footnoteReference w:id="1265"/>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سلمة الخبائري </w:t>
      </w:r>
      <w:r>
        <w:rPr>
          <w:rStyle w:val="FootnoteAnchor"/>
          <w:rtl w:val="true"/>
        </w:rPr>
        <w:footnoteReference w:id="1266"/>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الخبائر </w:t>
      </w:r>
      <w:r>
        <w:rPr>
          <w:rStyle w:val="FootnoteAnchor"/>
          <w:rtl w:val="true"/>
        </w:rPr>
        <w:footnoteReference w:id="1268"/>
      </w:r>
      <w:r>
        <w:rPr>
          <w:rFonts w:ascii="Amiri" w:hAnsi="Amiri" w:eastAsia="Amiri" w:cs="Amiri"/>
          <w:color w:val="111111"/>
          <w:sz w:val="28"/>
          <w:sz w:val="28"/>
          <w:szCs w:val="28"/>
          <w:rtl w:val="true"/>
          <w:lang w:bidi="ar-SA"/>
        </w:rPr>
        <w:t xml:space="preserve">بطن من الكلاع، و هو خبائر </w:t>
      </w:r>
      <w:r>
        <w:rPr>
          <w:rStyle w:val="FootnoteAnchor"/>
          <w:rtl w:val="true"/>
        </w:rPr>
        <w:footnoteReference w:id="1269"/>
      </w:r>
      <w:r>
        <w:rPr>
          <w:rFonts w:ascii="Amiri" w:hAnsi="Amiri" w:eastAsia="Amiri" w:cs="Amiri"/>
          <w:color w:val="111111"/>
          <w:sz w:val="28"/>
          <w:sz w:val="28"/>
          <w:szCs w:val="28"/>
          <w:rtl w:val="true"/>
          <w:lang w:bidi="ar-SA"/>
        </w:rPr>
        <w:t>بن سواد بن عمرو بن الكلاع بن شرحبيل</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04725_73709187"/>
      <w:bookmarkStart w:id="218" w:name="_Toc81"/>
      <w:bookmarkEnd w:id="217"/>
      <w:r>
        <w:rPr/>
        <w:t>2679</w:t>
      </w:r>
      <w:r>
        <w:rPr>
          <w:rtl w:val="true"/>
        </w:rPr>
        <w:t xml:space="preserve"> - </w:t>
      </w:r>
      <w:r>
        <w:rPr>
          <w:rtl w:val="true"/>
        </w:rPr>
        <w:t>سليمان بن سليم</w:t>
      </w:r>
      <w:bookmarkEnd w:id="218"/>
    </w:p>
    <w:p>
      <w:pPr>
        <w:pStyle w:val="BookText"/>
        <w:rPr/>
      </w:pPr>
      <w:r>
        <w:rPr>
          <w:rFonts w:ascii="Amiri" w:hAnsi="Amiri" w:eastAsia="Amiri" w:cs="Amiri"/>
          <w:color w:val="111111"/>
          <w:sz w:val="28"/>
          <w:sz w:val="28"/>
          <w:szCs w:val="28"/>
          <w:rtl w:val="true"/>
          <w:lang w:bidi="ar-SA"/>
        </w:rPr>
        <w:t xml:space="preserve">أبو سلمة الكناني الكلبي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قيل إنه دمشقي، و الصحيح أنه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سلمة بن نفيل السّكوني، و يحيى بن جابر الطائي، و معاوية بن حكيم، و عمر بن روبة التغلبي </w:t>
      </w:r>
      <w:r>
        <w:rPr>
          <w:rStyle w:val="FootnoteAnchor"/>
          <w:rtl w:val="true"/>
        </w:rPr>
        <w:footnoteReference w:id="1271"/>
      </w:r>
      <w:r>
        <w:rPr>
          <w:rFonts w:ascii="Amiri" w:hAnsi="Amiri" w:eastAsia="Amiri" w:cs="Amiri"/>
          <w:color w:val="111111"/>
          <w:sz w:val="28"/>
          <w:sz w:val="28"/>
          <w:szCs w:val="28"/>
          <w:rtl w:val="true"/>
          <w:lang w:bidi="ar-SA"/>
        </w:rPr>
        <w:t>،و أبي حصين، و عمرو بن شعيب السهمي، و زيد بن أسلم، و المثنّى بن الصّبّاح، و عبد الرّحمن بن جبير بن نفير، و سليمان بن موسى الأشدق، و العلاء بن سفيان الغسّاني،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اللّه بن سالم، و أبو المغيرة عبد القدوس بن الحجاج، و محمّد بن حرب الأبرش، و إسماعيل بن عياش، و بقية بن الوليد، و محمّد بن حمية </w:t>
      </w:r>
      <w:r>
        <w:rPr>
          <w:rStyle w:val="FootnoteAnchor"/>
          <w:rtl w:val="true"/>
        </w:rPr>
        <w:footnoteReference w:id="1272"/>
      </w:r>
      <w:r>
        <w:rPr>
          <w:rFonts w:ascii="Amiri" w:hAnsi="Amiri" w:eastAsia="Amiri" w:cs="Amiri"/>
          <w:color w:val="111111"/>
          <w:sz w:val="28"/>
          <w:sz w:val="28"/>
          <w:szCs w:val="28"/>
          <w:rtl w:val="true"/>
          <w:lang w:bidi="ar-SA"/>
        </w:rPr>
        <w:t xml:space="preserve">الحمصيون، و محمّد بن عبد اللّه بن علاثة الجزري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عبد الرحيم بن علي عنه، </w:t>
      </w:r>
    </w:p>
    <w:p>
      <w:pPr>
        <w:pStyle w:val="BookText"/>
        <w:rPr/>
      </w:pPr>
      <w:r>
        <w:rPr>
          <w:rFonts w:ascii="Amiri" w:hAnsi="Amiri" w:eastAsia="Amiri" w:cs="Amiri"/>
          <w:color w:val="111111"/>
          <w:sz w:val="28"/>
          <w:sz w:val="28"/>
          <w:szCs w:val="28"/>
          <w:rtl w:val="true"/>
          <w:lang w:bidi="ar-SA"/>
        </w:rPr>
        <w:t xml:space="preserve">أنبأ أبو نعيم الحافظ‍‌، نا سليمان بن أحمد، نا أبو زيد أحمد بن عبد الرّحيم بن يزيد الحوطي </w:t>
      </w:r>
      <w:r>
        <w:rPr>
          <w:rStyle w:val="FootnoteAnchor"/>
          <w:rtl w:val="true"/>
        </w:rPr>
        <w:footnoteReference w:id="1274"/>
      </w:r>
      <w:r>
        <w:rPr>
          <w:rFonts w:ascii="Amiri" w:hAnsi="Amiri" w:eastAsia="Amiri" w:cs="Amiri"/>
          <w:color w:val="111111"/>
          <w:sz w:val="28"/>
          <w:sz w:val="28"/>
          <w:szCs w:val="28"/>
          <w:rtl w:val="true"/>
          <w:lang w:bidi="ar-SA"/>
        </w:rPr>
        <w:t>،نا أبو المغيرة عبد القدوس بن الحجاج، نا سليمان بن سليم الكناني، حدّثني يحيى بن جابر، عن المقدام بن معدي كرب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ملأ آدمي وعاء شرا </w:t>
      </w:r>
      <w:r>
        <w:rPr>
          <w:rStyle w:val="FootnoteAnchor"/>
          <w:rtl w:val="true"/>
        </w:rPr>
        <w:footnoteReference w:id="1275"/>
      </w:r>
      <w:r>
        <w:rPr>
          <w:rFonts w:ascii="Amiri" w:hAnsi="Amiri" w:eastAsia="Amiri" w:cs="Amiri"/>
          <w:color w:val="111111"/>
          <w:sz w:val="28"/>
          <w:sz w:val="28"/>
          <w:szCs w:val="28"/>
          <w:rtl w:val="true"/>
          <w:lang w:bidi="ar-SA"/>
        </w:rPr>
        <w:t>من بطن، حسب ابن آدم أكلات يقمن صلبه، فإن كان لا محالة فثلثا طعاما، و ثلثا شرابا، و ثلثا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عبد اللّه بن محمّد، نا داود بن رشيد، نا إسماعيل بن عياش، عن سليمان بن أبي سليمان </w:t>
      </w:r>
      <w:r>
        <w:rPr>
          <w:rStyle w:val="FootnoteAnchor"/>
          <w:rtl w:val="true"/>
        </w:rPr>
        <w:footnoteReference w:id="1276"/>
      </w:r>
      <w:r>
        <w:rPr>
          <w:rFonts w:ascii="Amiri" w:hAnsi="Amiri" w:eastAsia="Amiri" w:cs="Amiri"/>
          <w:color w:val="111111"/>
          <w:sz w:val="28"/>
          <w:sz w:val="28"/>
          <w:szCs w:val="28"/>
          <w:rtl w:val="true"/>
          <w:lang w:bidi="ar-SA"/>
        </w:rPr>
        <w:t>،عن يحيى بن جابر الطائي،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طمع يؤدي إلى طبع، و من طمع إلى غير مطمع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فيما قرئ عليه، عن أبي تمام علي بن محمّد، 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سلمة الذي يحدث عن يحيى بن جابر الطائي اسمه سليمان بن سليم حدّثنا بذلك إسماعيل بن عبد اللّه السكري، نا محمّد بن حرب الخولاني الحمصي الأبرش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أنا محمّد بن الحسن أنا محمّد بن أحمد أنا عمر بن أحمد، نا خليفة </w:t>
      </w:r>
      <w:r>
        <w:rPr>
          <w:rStyle w:val="FootnoteAnchor"/>
          <w:rtl w:val="true"/>
        </w:rPr>
        <w:footnoteReference w:id="1277"/>
      </w:r>
      <w:r>
        <w:rPr>
          <w:rFonts w:ascii="Amiri" w:hAnsi="Amiri" w:eastAsia="Amiri" w:cs="Amiri"/>
          <w:color w:val="111111"/>
          <w:sz w:val="28"/>
          <w:sz w:val="28"/>
          <w:szCs w:val="28"/>
          <w:rtl w:val="true"/>
          <w:lang w:bidi="ar-SA"/>
        </w:rPr>
        <w:t>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 سليمان بن سليم كناني حمصي</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بن محمّد،م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عبد القدوس بن الحجاج، نا سليمان بن سليم أبو سلمة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سمعت يحيى يقول في تسمية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علي،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الحمصي سليمان بن سليم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279"/>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سلمة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الصّوري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الصواب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w:t>
      </w:r>
      <w:r>
        <w:rPr>
          <w:rStyle w:val="FootnoteAnchor"/>
          <w:rtl w:val="true"/>
        </w:rPr>
        <w:footnoteReference w:id="1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سليم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عن يحيى بن جابر الشامي </w:t>
      </w:r>
      <w:r>
        <w:rPr>
          <w:rStyle w:val="FootnoteAnchor"/>
          <w:rtl w:val="true"/>
        </w:rPr>
        <w:footnoteReference w:id="1282"/>
      </w:r>
      <w:r>
        <w:rPr>
          <w:rFonts w:ascii="IRNazanin" w:hAnsi="IRNazanin" w:eastAsia="IRNazanin"/>
          <w:color w:val="111111"/>
          <w:sz w:val="28"/>
          <w:sz w:val="28"/>
          <w:szCs w:val="28"/>
          <w:rtl w:val="true"/>
          <w:lang w:bidi="fa-IR"/>
        </w:rPr>
        <w:t>،سمع منه محمّد بن حرب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أنا أبو القاسم البجلي، أنا جعفر بن محمّد بن جعفر، نا أبو زرعة قال في تسمية شيوخ أهل طبقة و بعضهم أجلّ‌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سليم أبو سلمة الكناني </w:t>
      </w:r>
      <w:r>
        <w:rPr>
          <w:rStyle w:val="FootnoteAnchor"/>
          <w:rtl w:val="true"/>
        </w:rPr>
        <w:footnoteReference w:id="1283"/>
      </w:r>
      <w:r>
        <w:rPr>
          <w:rFonts w:ascii="Amiri" w:hAnsi="Amiri" w:eastAsia="Amiri" w:cs="Amiri"/>
          <w:color w:val="111111"/>
          <w:sz w:val="28"/>
          <w:sz w:val="28"/>
          <w:szCs w:val="28"/>
          <w:rtl w:val="true"/>
          <w:lang w:bidi="ar-SA"/>
        </w:rPr>
        <w:t>كاتب يحيى بن جابر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سليمان الكناني </w:t>
      </w:r>
      <w:r>
        <w:rPr>
          <w:rStyle w:val="FootnoteAnchor"/>
          <w:rtl w:val="true"/>
        </w:rPr>
        <w:footnoteReference w:id="1284"/>
      </w:r>
      <w:r>
        <w:rPr>
          <w:rFonts w:ascii="Amiri" w:hAnsi="Amiri" w:eastAsia="Amiri" w:cs="Amiri"/>
          <w:color w:val="111111"/>
          <w:sz w:val="28"/>
          <w:sz w:val="28"/>
          <w:szCs w:val="28"/>
          <w:rtl w:val="true"/>
          <w:lang w:bidi="ar-SA"/>
        </w:rPr>
        <w:t>كاتب يحيى بن جابر الطائي الحمصي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سليم أبو سلمة الكناني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يحيى بن جابر الطائي، و عمر بن 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حرب، و إسماعيل بن عياش، و بقية بن الوليد،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الرّحمن بن جبير بن نفير، و سليمان بن موسى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أنبأ أحمد بن منصور بن خلف </w:t>
      </w:r>
      <w:r>
        <w:rPr>
          <w:rStyle w:val="FootnoteAnchor"/>
          <w:rtl w:val="true"/>
        </w:rPr>
        <w:footnoteReference w:id="1286"/>
      </w:r>
      <w:r>
        <w:rPr>
          <w:rFonts w:ascii="Amiri" w:hAnsi="Amiri" w:eastAsia="Amiri" w:cs="Amiri"/>
          <w:color w:val="111111"/>
          <w:sz w:val="28"/>
          <w:sz w:val="28"/>
          <w:szCs w:val="28"/>
          <w:rtl w:val="true"/>
          <w:lang w:bidi="ar-SA"/>
        </w:rPr>
        <w:t>،أنا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سليمان بن سليم الكندي،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حرب الحمصي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سليمان بن سليم، حمصي، ليس به بأس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هبة اللّه بن إبراهيم بن عمر، نا أحمد بن محمّد بن إسماعيل، نا محمّد بن أحمد بن حمّاد </w:t>
      </w:r>
      <w:r>
        <w:rPr>
          <w:rStyle w:val="FootnoteAnchor"/>
          <w:rtl w:val="true"/>
        </w:rPr>
        <w:footnoteReference w:id="1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سلمة سليمان بن سليم يروي عنه إسماعيل بن عياش و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الحمصي سليمان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أنبأ أبو القاسم علي بن محمّد بن علي، أنا أبو الحسن عبد الواحد بن أحمد بن الحسين بن عبد الواحد العكبري البقّال، 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سلمة سليمان بن سليم يحدث عنه محمّد بن حرب، حدث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محمّد بن محمّد قال أبو سلمة سليمان بن سليم الكناني كنانة كلب الحمصي، عن يحيى بن جابر الطائي قاضي حمص، و المثنّى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حرب، و إسماعيل بن عياش أبو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محمّد بن الحسين، أنا عبد اللّه بن جعفر، نا يعقوب </w:t>
      </w:r>
      <w:r>
        <w:rPr>
          <w:rStyle w:val="FootnoteAnchor"/>
          <w:rtl w:val="true"/>
        </w:rPr>
        <w:footnoteReference w:id="1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سليمان بن سليم حمصي ثقة،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أحمد </w:t>
      </w:r>
      <w:r>
        <w:rPr>
          <w:rStyle w:val="FootnoteAnchor"/>
          <w:rtl w:val="true"/>
        </w:rPr>
        <w:footnoteReference w:id="1289"/>
      </w:r>
      <w:r>
        <w:rPr>
          <w:rFonts w:ascii="Amiri" w:hAnsi="Amiri" w:eastAsia="Amiri" w:cs="Amiri"/>
          <w:color w:val="111111"/>
          <w:sz w:val="28"/>
          <w:sz w:val="28"/>
          <w:szCs w:val="28"/>
          <w:rtl w:val="true"/>
          <w:lang w:bidi="ar-SA"/>
        </w:rPr>
        <w:t xml:space="preserve">بن محمّد بن الحجاج المروذي، 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نا سليمان بن سليم أبو سلمة ثقة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w:t>
      </w:r>
      <w:r>
        <w:rPr>
          <w:rStyle w:val="FootnoteAnchor"/>
          <w:rtl w:val="true"/>
        </w:rPr>
        <w:footnoteReference w:id="1290"/>
      </w:r>
      <w:r>
        <w:rPr>
          <w:rFonts w:ascii="Amiri" w:hAnsi="Amiri" w:eastAsia="Amiri" w:cs="Amiri"/>
          <w:color w:val="111111"/>
          <w:sz w:val="28"/>
          <w:sz w:val="28"/>
          <w:szCs w:val="28"/>
          <w:rtl w:val="true"/>
          <w:lang w:bidi="ar-SA"/>
        </w:rPr>
        <w:t xml:space="preserve">،أنا محمّد بن أحمد بن محمّد بن موسى، أنا الأحوص بن المفضّل بن غسان الغلاّبي </w:t>
      </w:r>
      <w:r>
        <w:rPr>
          <w:rStyle w:val="FootnoteAnchor"/>
          <w:rtl w:val="true"/>
        </w:rPr>
        <w:footnoteReference w:id="1291"/>
      </w:r>
      <w:r>
        <w:rPr>
          <w:rFonts w:ascii="Amiri" w:hAnsi="Amiri" w:eastAsia="Amiri" w:cs="Amiri"/>
          <w:color w:val="111111"/>
          <w:sz w:val="28"/>
          <w:sz w:val="28"/>
          <w:szCs w:val="28"/>
          <w:rtl w:val="true"/>
          <w:lang w:bidi="ar-SA"/>
        </w:rPr>
        <w:t>،نا أبي، 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الحمصي سليمان بن سليم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بن الحسن، أنبأ أبو محمّد الجوهري، أنا محمّد بن إسماعيل، و محمّد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إسماعيل بن عياش، أخبرني أبو سلمة الحمصي،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سليمان بن سليم من ثقات أهل الشام، و حبيب بن صالح ثقة أيضا، عن يحيى بن جابر الطائي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أبي </w:t>
      </w:r>
      <w:r>
        <w:rPr>
          <w:rStyle w:val="FootnoteAnchor"/>
          <w:rtl w:val="true"/>
        </w:rPr>
        <w:footnoteReference w:id="1293"/>
      </w:r>
      <w:r>
        <w:rPr>
          <w:rFonts w:ascii="Amiri" w:hAnsi="Amiri" w:eastAsia="Amiri" w:cs="Amiri"/>
          <w:color w:val="111111"/>
          <w:sz w:val="28"/>
          <w:sz w:val="28"/>
          <w:szCs w:val="28"/>
          <w:rtl w:val="true"/>
          <w:lang w:bidi="ar-SA"/>
        </w:rPr>
        <w:t>عن سليمان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سليم أبو سلمة دمشقي بدل حمصي، ثقة يروي عن بقية، و محمّد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و أخبرنا عمي رحمه اللّه، أنا الزينبي قراءة، ثم أخبرنا أبو القاسم هبة اللّه بن عبد اللّه بن أحمد، أنا أبو بكر أحمد بن علي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أنبأ عمر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العتيقي، أنبأ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أحمد، نا أحمد بن محمّد بن عيسى البغدادي، حدّثني أحمد بن نصر بن سعيد بن حريث بن عمرو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عمارة بنت عبد الوهاب بن أبي سلمة سليمان بن سليم والدتي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بن سليم توفي و هو يلبس الصوف زهدا في الدنيا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المزرفي، نا أبو</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الحسين بن المهتدي، أنا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9" w:name="pg11395_111394"/>
    </w:p>
    <w:p>
      <w:pPr>
        <w:pStyle w:val="BookText"/>
        <w:rPr/>
      </w:pPr>
      <w:bookmarkEnd w:id="219"/>
      <w:r>
        <w:rPr>
          <w:rFonts w:ascii="Amiri" w:hAnsi="Amiri" w:eastAsia="Amiri" w:cs="Amiri"/>
          <w:color w:val="111111"/>
          <w:sz w:val="28"/>
          <w:sz w:val="28"/>
          <w:szCs w:val="28"/>
          <w:rtl w:val="true"/>
          <w:lang w:bidi="ar-SA"/>
        </w:rPr>
        <w:t xml:space="preserve">عبيد اللّه بن محمّد، أنا عثمان بن أحمد، نا إسحاق بن إبراهيم بن بشير </w:t>
      </w:r>
      <w:r>
        <w:rPr>
          <w:rStyle w:val="FootnoteAnchor"/>
          <w:rtl w:val="true"/>
        </w:rPr>
        <w:footnoteReference w:id="1296"/>
      </w:r>
      <w:r>
        <w:rPr>
          <w:rFonts w:ascii="Amiri" w:hAnsi="Amiri" w:eastAsia="Amiri" w:cs="Amiri"/>
          <w:color w:val="111111"/>
          <w:sz w:val="28"/>
          <w:sz w:val="28"/>
          <w:szCs w:val="28"/>
          <w:rtl w:val="true"/>
          <w:lang w:bidi="ar-SA"/>
        </w:rPr>
        <w:t>،نا سلم بن حمّاد بن عطاء السّرخسي، نا إسماعيل بن عياش، عن سليمان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يسقي باب كل شر </w:t>
      </w:r>
      <w:r>
        <w:rPr>
          <w:rStyle w:val="FootnoteAnchor"/>
          <w:rtl w:val="true"/>
        </w:rPr>
        <w:footnoteReference w:id="1297"/>
      </w:r>
      <w:r>
        <w:rPr>
          <w:rFonts w:ascii="Amiri" w:hAnsi="Amiri" w:eastAsia="Amiri" w:cs="Amiri"/>
          <w:color w:val="111111"/>
          <w:sz w:val="28"/>
          <w:sz w:val="28"/>
          <w:szCs w:val="28"/>
          <w:rtl w:val="true"/>
          <w:lang w:bidi="ar-SA"/>
        </w:rPr>
        <w:t>كما يسقي الماء 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الزينبي، و أخبرنا عمي، 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التّنوخي، أنا أبو الحسين بن المظفّر، نا بكر بن أحمد،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نصر، 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سليم ليس فوق سليم أب أحسبه كان معتقا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عيسى، و قال عبد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هذه المدينة أعبد من سليمان الكناني </w:t>
      </w:r>
      <w:r>
        <w:rPr>
          <w:rStyle w:val="FootnoteAnchor"/>
          <w:rtl w:val="true"/>
        </w:rPr>
        <w:footnoteReference w:id="1298"/>
      </w:r>
      <w:r>
        <w:rPr>
          <w:rFonts w:ascii="Amiri" w:hAnsi="Amiri" w:eastAsia="Amiri" w:cs="Amiri"/>
          <w:color w:val="111111"/>
          <w:sz w:val="28"/>
          <w:sz w:val="28"/>
          <w:szCs w:val="28"/>
          <w:rtl w:val="true"/>
          <w:lang w:bidi="ar-SA"/>
        </w:rPr>
        <w:t>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محمّد في تسمية أصحاب الزهري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سليمان بن سليم الكناني </w:t>
      </w:r>
      <w:r>
        <w:rPr>
          <w:rStyle w:val="FootnoteAnchor"/>
          <w:rtl w:val="true"/>
        </w:rPr>
        <w:footnoteReference w:id="1299"/>
      </w:r>
      <w:r>
        <w:rPr>
          <w:rFonts w:ascii="Amiri" w:hAnsi="Amiri" w:eastAsia="Amiri" w:cs="Amiri"/>
          <w:color w:val="111111"/>
          <w:sz w:val="28"/>
          <w:sz w:val="28"/>
          <w:szCs w:val="28"/>
          <w:rtl w:val="true"/>
          <w:lang w:bidi="ar-SA"/>
        </w:rPr>
        <w:t>مولى لكنانة كلب، مات سنة سبع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04727_73709187"/>
      <w:bookmarkStart w:id="221" w:name="_Toc82"/>
      <w:bookmarkEnd w:id="220"/>
      <w:r>
        <w:rPr/>
        <w:t>2680</w:t>
      </w:r>
      <w:r>
        <w:rPr>
          <w:rtl w:val="true"/>
        </w:rPr>
        <w:t xml:space="preserve"> - </w:t>
      </w:r>
      <w:r>
        <w:rPr>
          <w:rtl w:val="true"/>
        </w:rPr>
        <w:t>سليمان بن سليم بن كيسان مولى كلب</w:t>
      </w:r>
      <w:bookmarkEnd w:id="221"/>
    </w:p>
    <w:p>
      <w:pPr>
        <w:pStyle w:val="BookText"/>
        <w:rPr/>
      </w:pPr>
      <w:r>
        <w:rPr>
          <w:rFonts w:ascii="Amiri" w:hAnsi="Amiri" w:eastAsia="Amiri" w:cs="Amiri"/>
          <w:color w:val="111111"/>
          <w:sz w:val="28"/>
          <w:sz w:val="28"/>
          <w:szCs w:val="28"/>
          <w:rtl w:val="true"/>
          <w:lang w:bidi="ar-SA"/>
        </w:rPr>
        <w:t>والد أبي نوفل علي بن سليمان الكيساني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محمّد بن عبد اللّه في تسمية كتّاب أمراء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لعبد الحميد بن عبد الرّحمن بن زيد بن الخطاب على الكوفة، و ارتضاه هشام بن عبد الملك لتأديب ابنه محمّد بن هشام، و أوصاه بما ينبغي أن يأخذه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سليمان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هشام بن عبد الملك و هو بالرصافة فأتيته، فلما دخلت عليه أومأ إليّ‌ أن اجلس، فجلست، فأضرب عني حتى سكن جانبي،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عنك فضل </w:t>
      </w:r>
      <w:r>
        <w:rPr>
          <w:rStyle w:val="FootnoteAnchor"/>
          <w:rtl w:val="true"/>
        </w:rPr>
        <w:footnoteReference w:id="1300"/>
      </w:r>
      <w:r>
        <w:rPr>
          <w:rFonts w:ascii="Amiri" w:hAnsi="Amiri" w:eastAsia="Amiri" w:cs="Amiri"/>
          <w:color w:val="111111"/>
          <w:sz w:val="28"/>
          <w:sz w:val="28"/>
          <w:szCs w:val="28"/>
          <w:rtl w:val="true"/>
          <w:lang w:bidi="ar-SA"/>
        </w:rPr>
        <w:t xml:space="preserve">،و إذا بلغني عن رجل من رعيتي مثل الذي بلغني </w:t>
      </w:r>
    </w:p>
    <w:p>
      <w:pPr>
        <w:pStyle w:val="BookText"/>
        <w:rPr/>
      </w:pPr>
      <w:r>
        <w:rPr>
          <w:rFonts w:ascii="Amiri" w:hAnsi="Amiri" w:eastAsia="Amiri" w:cs="Amiri"/>
          <w:color w:val="111111"/>
          <w:sz w:val="28"/>
          <w:sz w:val="28"/>
          <w:szCs w:val="28"/>
          <w:rtl w:val="true"/>
          <w:lang w:bidi="ar-SA"/>
        </w:rPr>
        <w:t xml:space="preserve">عنك سارعت إليه بكل ما يجب </w:t>
      </w:r>
      <w:r>
        <w:rPr>
          <w:rStyle w:val="FootnoteAnchor"/>
          <w:rtl w:val="true"/>
        </w:rPr>
        <w:footnoteReference w:id="1301"/>
      </w:r>
      <w:r>
        <w:rPr>
          <w:rFonts w:ascii="IRNazanin" w:hAnsi="IRNazanin" w:eastAsia="IRNazanin"/>
          <w:color w:val="111111"/>
          <w:sz w:val="28"/>
          <w:sz w:val="28"/>
          <w:szCs w:val="28"/>
          <w:rtl w:val="true"/>
          <w:lang w:bidi="fa-IR"/>
        </w:rPr>
        <w:t xml:space="preserve">،و استعنت به على مهم </w:t>
      </w:r>
      <w:r>
        <w:rPr>
          <w:rStyle w:val="FootnoteAnchor"/>
          <w:rtl w:val="true"/>
        </w:rPr>
        <w:footnoteReference w:id="1302"/>
      </w:r>
      <w:r>
        <w:rPr>
          <w:rFonts w:ascii="Amiri" w:hAnsi="Amiri" w:eastAsia="Amiri" w:cs="Amiri"/>
          <w:color w:val="111111"/>
          <w:sz w:val="28"/>
          <w:sz w:val="28"/>
          <w:szCs w:val="28"/>
          <w:rtl w:val="true"/>
          <w:lang w:bidi="ar-SA"/>
        </w:rPr>
        <w:t xml:space="preserve">أموري، و إن محمّد بن أمير المؤمنين بالمكان الذي بلغك و هو جلدة ما بين عيني، و أنا أرجو أن يبلغ اللّه به أفضل ما بلغ من أهل بيته، و قد ولاك أمير المؤمنين تأديبه و تعليمه و النظر فيما يصلح اللّه به أمره، فعليك بتقوى اللّه و أداء الأمانة فيه، لخصال لو لم تكن إلاّ واحدة لكنت حقيقا إلاّ بصنعها </w:t>
      </w:r>
      <w:r>
        <w:rPr>
          <w:rStyle w:val="FootnoteAnchor"/>
          <w:rtl w:val="true"/>
        </w:rPr>
        <w:footnoteReference w:id="1303"/>
      </w:r>
      <w:r>
        <w:rPr>
          <w:rFonts w:ascii="Amiri" w:hAnsi="Amiri" w:eastAsia="Amiri" w:cs="Amiri"/>
          <w:color w:val="111111"/>
          <w:sz w:val="28"/>
          <w:sz w:val="28"/>
          <w:szCs w:val="28"/>
          <w:rtl w:val="true"/>
          <w:lang w:bidi="ar-SA"/>
        </w:rPr>
        <w:t>،فكيف إذا اجتمعت، أما أولها فأنت مؤتمن عليه فحقّ‌ عليك أداء الأمانة فيه، 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إمام ترجوني و تخافني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ارتقى الغلام في الأمور درجة ارتقيت معه، ففي هذا ما يرغبك فيما أوصيك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آمرك به أن تأخذه بكتاب اللّه و يقرئه في كل يوم عشرا، يحفظ‍‌ القرآن حفظ‍‌ رجل يريد الكسب به، و روّه من الشعر أحسنه، و تخلّل به في أحياء العرب فخذ من صالح شعرهم من هجاء و مدح، فإنه ليس من قوم إلاّ و قد هجوا و مدحوا، و روّه جماهير أحياء العرب، ثم تخلّل به في مغازي النبي صلى اللّه عليه و سلم و حفظ‍‌ من كان معه و حسن بلائهم، و بصّره طرفا من الحلال و الحرام، و الخطب و ما يحتاج إليه في قدره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 للناس في كل يوم و أدخل عليه أشراف قريش و العرب و علية الناس، و أطيبوا لهم الطعام و عجلوا بالغداء فمن أحب بعد الغداء أقام، و من أحب أن ينصرف فإن للناس حوائج، و أدخل عليه أهل الفقه و الدين فانهم إذا خرجوا من عنده فرآهم الناس ظنوا أنه مثلهم، و إن لم يكن مثلهم، و لا تدخل عليه أهل الفسق و الدعارة و شرّاب الخمر، فإنهم إذا خرجوا من عنده ظن أنه مثلهم، و إن لم يكن مثلهم، و إذا سمعت منه الكلمة الحسنة فنبّه القوم لها، فلعلهم لم يفطنوا لما جاء به، و فطنت له لاهتمامك بأمره، لأنهم إذا خرجوا أذاعوا ذلك عنه، و إذا سمعت منه الكلمة العوراء فاصمت </w:t>
      </w:r>
      <w:r>
        <w:rPr>
          <w:rStyle w:val="FootnoteAnchor"/>
          <w:rtl w:val="true"/>
        </w:rPr>
        <w:footnoteReference w:id="1304"/>
      </w:r>
      <w:r>
        <w:rPr>
          <w:rFonts w:ascii="Amiri" w:hAnsi="Amiri" w:eastAsia="Amiri" w:cs="Amiri"/>
          <w:color w:val="111111"/>
          <w:sz w:val="28"/>
          <w:sz w:val="28"/>
          <w:szCs w:val="28"/>
          <w:rtl w:val="true"/>
          <w:lang w:bidi="ar-SA"/>
        </w:rPr>
        <w:t xml:space="preserve">عنها فلعل القوم لم ينتبهوا </w:t>
      </w:r>
      <w:r>
        <w:rPr>
          <w:rStyle w:val="FootnoteAnchor"/>
          <w:rtl w:val="true"/>
        </w:rPr>
        <w:footnoteReference w:id="1305"/>
      </w:r>
      <w:r>
        <w:rPr>
          <w:rFonts w:ascii="Amiri" w:hAnsi="Amiri" w:eastAsia="Amiri" w:cs="Amiri"/>
          <w:color w:val="111111"/>
          <w:sz w:val="28"/>
          <w:sz w:val="28"/>
          <w:szCs w:val="28"/>
          <w:rtl w:val="true"/>
          <w:lang w:bidi="ar-SA"/>
        </w:rPr>
        <w:t xml:space="preserve">لها فإذا خرجوا من عنده فانقله منها إلى غيرها، و خبّره بفسادها ثم انظر إليه في بدنه فمره فليستنّ‌ عرضا و ليحلق شعره، تغلظ‍‌ قصرته </w:t>
      </w:r>
      <w:r>
        <w:rPr>
          <w:rStyle w:val="FootnoteAnchor"/>
          <w:rtl w:val="true"/>
        </w:rPr>
        <w:footnoteReference w:id="1306"/>
      </w:r>
      <w:r>
        <w:rPr>
          <w:rFonts w:ascii="Amiri" w:hAnsi="Amiri" w:eastAsia="Amiri" w:cs="Amiri"/>
          <w:color w:val="111111"/>
          <w:sz w:val="28"/>
          <w:sz w:val="28"/>
          <w:szCs w:val="28"/>
          <w:rtl w:val="true"/>
          <w:lang w:bidi="ar-SA"/>
        </w:rPr>
        <w:t>،و علّمه شعر حاتم يسخ</w:t>
      </w:r>
      <w:r>
        <w:rPr>
          <w:rFonts w:eastAsia="Amiri" w:cs="Amiri" w:ascii="Amiri" w:hAnsi="Amiri"/>
          <w:color w:val="111111"/>
          <w:sz w:val="28"/>
          <w:szCs w:val="28"/>
          <w:rtl w:val="true"/>
          <w:lang w:bidi="ar-SA"/>
        </w:rPr>
        <w:t xml:space="preserve">). </w:t>
      </w:r>
      <w:bookmarkStart w:id="222" w:name="pg11395_111396"/>
    </w:p>
    <w:p>
      <w:pPr>
        <w:pStyle w:val="BookText"/>
        <w:rPr/>
      </w:pPr>
      <w:bookmarkEnd w:id="222"/>
      <w:r>
        <w:rPr>
          <w:rFonts w:ascii="Amiri" w:hAnsi="Amiri" w:eastAsia="Amiri" w:cs="Amiri"/>
          <w:color w:val="111111"/>
          <w:sz w:val="28"/>
          <w:sz w:val="28"/>
          <w:szCs w:val="28"/>
          <w:rtl w:val="true"/>
          <w:lang w:bidi="ar-SA"/>
        </w:rPr>
        <w:t xml:space="preserve">و يمجد، و لا يجعلن ثيابه طوالا فانها لباس النوكى </w:t>
      </w:r>
      <w:r>
        <w:rPr>
          <w:rStyle w:val="FootnoteAnchor"/>
          <w:rtl w:val="true"/>
        </w:rPr>
        <w:footnoteReference w:id="1307"/>
      </w:r>
      <w:r>
        <w:rPr>
          <w:rFonts w:ascii="Amiri" w:hAnsi="Amiri" w:eastAsia="Amiri" w:cs="Amiri"/>
          <w:color w:val="111111"/>
          <w:sz w:val="28"/>
          <w:sz w:val="28"/>
          <w:szCs w:val="28"/>
          <w:rtl w:val="true"/>
          <w:lang w:bidi="ar-SA"/>
        </w:rPr>
        <w:t xml:space="preserve">،و لا سيما أبناء الملوك، و لا تحملنّه على سرج صغير، فيبدو منه أليتاه و ان ذلك فعل الفساق، و لا تجلسه مع حشمه فإنهم له مفسدة، و إياك و السوقة فإنهم أسوأ شيء آدابا و خذ خدمه </w:t>
      </w:r>
      <w:r>
        <w:rPr>
          <w:rStyle w:val="FootnoteAnchor"/>
          <w:rtl w:val="true"/>
        </w:rPr>
        <w:footnoteReference w:id="1308"/>
      </w:r>
      <w:r>
        <w:rPr>
          <w:rFonts w:ascii="Amiri" w:hAnsi="Amiri" w:eastAsia="Amiri" w:cs="Amiri"/>
          <w:color w:val="111111"/>
          <w:sz w:val="28"/>
          <w:sz w:val="28"/>
          <w:szCs w:val="28"/>
          <w:rtl w:val="true"/>
          <w:lang w:bidi="ar-SA"/>
        </w:rPr>
        <w:t xml:space="preserve">باللين و طلاقة الوجه على بابه، و البشاشة بالناس و التألف لهم، و إذا أعطيتم فأعطوا حملة القرآن و حملة العلم و أهل الفضل فإنكم تؤجرون على تقريبهم، و يحمدكم الناس على عطيتهم إلاّ أن يكون في سبب تجده أو وسيلة تكون لأحدهم تقضي ذمامه، و أبسطوا أيديكم بالفضل و وجوهكم بالبشر، فإنكم ملوك و الناس سوقة، و انهم يطئون أعقابكم بنازع </w:t>
      </w:r>
      <w:r>
        <w:rPr>
          <w:rStyle w:val="FootnoteAnchor"/>
          <w:rtl w:val="true"/>
        </w:rPr>
        <w:footnoteReference w:id="1309"/>
      </w:r>
      <w:r>
        <w:rPr>
          <w:rFonts w:ascii="Amiri" w:hAnsi="Amiri" w:eastAsia="Amiri" w:cs="Amiri"/>
          <w:color w:val="111111"/>
          <w:sz w:val="28"/>
          <w:sz w:val="28"/>
          <w:szCs w:val="28"/>
          <w:rtl w:val="true"/>
          <w:lang w:bidi="ar-SA"/>
        </w:rPr>
        <w:t xml:space="preserve">الفضل، و لين الجناح، و لا يخرجن إلاّ معتما، و لا يركبن محذوفا و لا مهلوبا </w:t>
      </w:r>
      <w:r>
        <w:rPr>
          <w:rStyle w:val="FootnoteAnchor"/>
          <w:rtl w:val="true"/>
        </w:rPr>
        <w:footnoteReference w:id="1310"/>
      </w:r>
      <w:r>
        <w:rPr>
          <w:rFonts w:ascii="Amiri" w:hAnsi="Amiri" w:eastAsia="Amiri" w:cs="Amiri"/>
          <w:color w:val="111111"/>
          <w:sz w:val="28"/>
          <w:sz w:val="28"/>
          <w:szCs w:val="28"/>
          <w:rtl w:val="true"/>
          <w:lang w:bidi="ar-SA"/>
        </w:rPr>
        <w:t xml:space="preserve">،و لا تعقدن له ذنب دابة إلاّ في لثق </w:t>
      </w:r>
      <w:r>
        <w:rPr>
          <w:rStyle w:val="FootnoteAnchor"/>
          <w:rtl w:val="true"/>
        </w:rPr>
        <w:footnoteReference w:id="1311"/>
      </w:r>
      <w:r>
        <w:rPr>
          <w:rFonts w:ascii="Amiri" w:hAnsi="Amiri" w:eastAsia="Amiri" w:cs="Amiri"/>
          <w:color w:val="111111"/>
          <w:sz w:val="28"/>
          <w:sz w:val="28"/>
          <w:szCs w:val="28"/>
          <w:rtl w:val="true"/>
          <w:lang w:bidi="ar-SA"/>
        </w:rPr>
        <w:t>و لا يسيرن ملتفتا و لا طامحا، و إياك أن تكتم عيبه فيؤدي إلى ذلك غيرك، فأنزل لك عما يسرك إلى ما يضرك، فإن قصر عن شيء فيما أمرته به في أدبه أو تقاعس عنه لكزة في نفسه و قدره فأدخل عليه بعض أهله حتى يجرّه برجله إلى مجلس أدبه، خذه بهذا كله و زده من عندك ما استطعت، فإني تبينت عقله اليوم و بعد اليوم، فإن رأيته ازداد خيرا إلى ما كان عليه رئي أثر أمير المؤمنين عليك، و إن كانت الأخرى فلا تلم إلاّ نفسك و قد أجريت لك في كل شهر ألف دينار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04729_73709187"/>
      <w:bookmarkStart w:id="224" w:name="_Toc83"/>
      <w:bookmarkEnd w:id="223"/>
      <w:r>
        <w:rPr/>
        <w:t>2681</w:t>
      </w:r>
      <w:r>
        <w:rPr>
          <w:rtl w:val="true"/>
        </w:rPr>
        <w:t xml:space="preserve"> - </w:t>
      </w:r>
      <w:r>
        <w:rPr>
          <w:rtl w:val="true"/>
        </w:rPr>
        <w:t>سليمان بن سهل بن إسحاق</w:t>
      </w:r>
      <w:bookmarkEnd w:id="224"/>
    </w:p>
    <w:p>
      <w:pPr>
        <w:pStyle w:val="BookText"/>
        <w:rPr/>
      </w:pPr>
      <w:r>
        <w:rPr>
          <w:rFonts w:ascii="Amiri" w:hAnsi="Amiri" w:eastAsia="Amiri" w:cs="Amiri"/>
          <w:color w:val="111111"/>
          <w:sz w:val="28"/>
          <w:sz w:val="28"/>
          <w:szCs w:val="28"/>
          <w:rtl w:val="true"/>
          <w:lang w:bidi="ar-SA"/>
        </w:rPr>
        <w:t>أبو الحسن الفارسي الداودي الواعظ‍‌ الكرامي</w:t>
      </w:r>
    </w:p>
    <w:p>
      <w:pPr>
        <w:pStyle w:val="BookText"/>
        <w:rPr/>
      </w:pPr>
      <w:r>
        <w:rPr>
          <w:rFonts w:ascii="Amiri" w:hAnsi="Amiri" w:eastAsia="Amiri" w:cs="Amiri"/>
          <w:color w:val="111111"/>
          <w:sz w:val="28"/>
          <w:sz w:val="28"/>
          <w:szCs w:val="28"/>
          <w:rtl w:val="true"/>
          <w:lang w:bidi="ar-SA"/>
        </w:rPr>
        <w:t>روى عنه غيث بن علي، و أنشدنا عنه الفقيه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الحسن علي بن المسلّم، أنشدني أبو الحسن سليمان بن شهر </w:t>
      </w:r>
      <w:r>
        <w:rPr>
          <w:rStyle w:val="FootnoteAnchor"/>
          <w:rtl w:val="true"/>
        </w:rPr>
        <w:footnoteReference w:id="1312"/>
      </w:r>
      <w:r>
        <w:rPr>
          <w:rFonts w:ascii="Amiri" w:hAnsi="Amiri" w:eastAsia="Amiri" w:cs="Amiri"/>
          <w:color w:val="111111"/>
          <w:sz w:val="28"/>
          <w:sz w:val="28"/>
          <w:szCs w:val="28"/>
          <w:rtl w:val="true"/>
          <w:lang w:bidi="ar-SA"/>
        </w:rPr>
        <w:t>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ظهر كتابه و أملى علي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الكتاب بحسن الإفا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أنفع نفعا على المستفيد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حرف صحيح ينصح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يزداد فوق المزيد </w:t>
      </w:r>
      <w:bookmarkStart w:id="225" w:name="pg11395_111397"/>
    </w:p>
    <w:p>
      <w:pPr>
        <w:pStyle w:val="BookText"/>
        <w:rPr/>
      </w:pPr>
      <w:bookmarkEnd w:id="225"/>
      <w:r>
        <w:rPr>
          <w:rFonts w:ascii="Amiri" w:hAnsi="Amiri" w:eastAsia="Amiri" w:cs="Amiri"/>
          <w:color w:val="111111"/>
          <w:sz w:val="28"/>
          <w:sz w:val="28"/>
          <w:szCs w:val="28"/>
          <w:rtl w:val="true"/>
          <w:lang w:bidi="ar-SA"/>
        </w:rPr>
        <w:t xml:space="preserve">فما هي إلاّ ليال 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تمر و هي الجديد</w:t>
      </w:r>
    </w:p>
    <w:p>
      <w:pPr>
        <w:pStyle w:val="BookText"/>
        <w:rPr/>
      </w:pPr>
      <w:r>
        <w:rPr>
          <w:rFonts w:ascii="Amiri" w:hAnsi="Amiri" w:eastAsia="Amiri" w:cs="Amiri"/>
          <w:color w:val="111111"/>
          <w:sz w:val="28"/>
          <w:sz w:val="28"/>
          <w:szCs w:val="28"/>
          <w:rtl w:val="true"/>
          <w:lang w:bidi="ar-SA"/>
        </w:rPr>
        <w:t xml:space="preserve">و قد نلت ما كنت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بحظ‍‌ سعيد و جدّ رشيد</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لأيام الهوى 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أسعف بالمقام قليلا</w:t>
      </w:r>
    </w:p>
    <w:p>
      <w:pPr>
        <w:pStyle w:val="BookText"/>
        <w:rPr/>
      </w:pPr>
      <w:r>
        <w:rPr>
          <w:rFonts w:ascii="Amiri" w:hAnsi="Amiri" w:eastAsia="Amiri" w:cs="Amiri"/>
          <w:color w:val="111111"/>
          <w:sz w:val="28"/>
          <w:sz w:val="28"/>
          <w:szCs w:val="28"/>
          <w:rtl w:val="true"/>
          <w:lang w:bidi="ar-SA"/>
        </w:rPr>
        <w:t xml:space="preserve">سل عيش دهر قد مضت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إلى الرجوع سبيلا</w:t>
      </w:r>
    </w:p>
    <w:p>
      <w:pPr>
        <w:pStyle w:val="BookText"/>
        <w:rPr/>
      </w:pPr>
      <w:r>
        <w:rPr>
          <w:rFonts w:ascii="Amiri" w:hAnsi="Amiri" w:eastAsia="Amiri" w:cs="Amiri"/>
          <w:color w:val="111111"/>
          <w:sz w:val="28"/>
          <w:sz w:val="28"/>
          <w:szCs w:val="28"/>
          <w:rtl w:val="true"/>
          <w:lang w:bidi="ar-SA"/>
        </w:rPr>
        <w:t>سمعت أبا الحسن علي بن المسلّم الفقيه يذكر أن أبا الحسن هذا كان ظاهريا كراميا، و كان واعظا فخرج يوما إلى بستان الوحش للطهارة فقتلته بقر الوحش، فرآه أبو المعالي بن الشعارة في النوم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لابن القرة أربعة عشر قيراطا دينا اشتريت بها ثوبا فأوفه إياها، فذهب إلى أبي سعد بن القرة و سأله هل لك عند سليمان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في النوم و قال لي كذا و كذا، فقال ابن القرّة صدق في ذلك و هو في حلّ‌، أو كما قال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04731_73709187"/>
      <w:bookmarkStart w:id="227" w:name="_Toc84"/>
      <w:bookmarkEnd w:id="226"/>
      <w:r>
        <w:rPr/>
        <w:t>2682</w:t>
      </w:r>
      <w:r>
        <w:rPr>
          <w:rtl w:val="true"/>
        </w:rPr>
        <w:t xml:space="preserve"> - </w:t>
      </w:r>
      <w:r>
        <w:rPr>
          <w:rtl w:val="true"/>
        </w:rPr>
        <w:t>سليمان بن عبد اللّه بن سليمان بن علي</w:t>
      </w:r>
      <w:bookmarkEnd w:id="227"/>
    </w:p>
    <w:p>
      <w:pPr>
        <w:pStyle w:val="BookText"/>
        <w:rPr/>
      </w:pPr>
      <w:r>
        <w:rPr>
          <w:rFonts w:ascii="Amiri" w:hAnsi="Amiri" w:eastAsia="Amiri" w:cs="Amiri"/>
          <w:color w:val="111111"/>
          <w:sz w:val="28"/>
          <w:sz w:val="28"/>
          <w:szCs w:val="28"/>
          <w:rtl w:val="true"/>
          <w:lang w:bidi="ar-SA"/>
        </w:rPr>
        <w:t xml:space="preserve">ابن عبد اللّه بن عباس بن عبد المطّلب بن هاشم الهاشمي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قدم دمشق صحبة المأمون، و كان قد ولاّه المدينة سنة ثلاث عشرة و مائتين، ثم ولاّه مكة، فلم يزل عليهما </w:t>
      </w:r>
      <w:r>
        <w:rPr>
          <w:rStyle w:val="FootnoteAnchor"/>
          <w:rtl w:val="true"/>
        </w:rPr>
        <w:footnoteReference w:id="1314"/>
      </w:r>
      <w:r>
        <w:rPr>
          <w:rFonts w:ascii="IRNazanin" w:hAnsi="IRNazanin" w:eastAsia="IRNazanin"/>
          <w:color w:val="111111"/>
          <w:sz w:val="28"/>
          <w:sz w:val="28"/>
          <w:szCs w:val="28"/>
          <w:rtl w:val="true"/>
          <w:lang w:bidi="fa-IR"/>
        </w:rPr>
        <w:t>إلى أن عزله المعتصم عنهما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بن إبراهيم، أنا أحمد بن إسحاق بن خربان النهاوندي، نا أحمد بن عمران بن موسى، نا موسى بن زكريا، نا خليفة بن خياط‍‌ </w:t>
      </w:r>
      <w:r>
        <w:rPr>
          <w:rStyle w:val="FootnoteAnchor"/>
          <w:rtl w:val="true"/>
        </w:rPr>
        <w:footnoteReference w:id="1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مائتين أقام الحج سليمان بن عبد اللّه بن سليمان بن علي بن عبد اللّه بن عباس، 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 سليمان بن عبد اللّه بن سليمان بن علي بن عبد اللّه 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 سليمان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مائتين، فلم يزل واليا حتى مات المأمون، فعزله أبو إسحاق المعتصم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يعقوب بن سفيان أن الذي حج سنة ثلاث و مائتين أبوه عبد اللّه، و أن الذي حج سنة ثمان عشرة صالح بن عبد اللّه العباسي </w:t>
      </w:r>
      <w:r>
        <w:rPr>
          <w:rStyle w:val="FootnoteAnchor"/>
          <w:rtl w:val="true"/>
        </w:rPr>
        <w:footnoteReference w:id="1317"/>
      </w:r>
      <w:r>
        <w:rPr>
          <w:rFonts w:ascii="Amiri" w:hAnsi="Amiri" w:eastAsia="Amiri" w:cs="Amiri"/>
          <w:color w:val="111111"/>
          <w:sz w:val="28"/>
          <w:sz w:val="28"/>
          <w:szCs w:val="28"/>
          <w:rtl w:val="true"/>
          <w:lang w:bidi="ar-SA"/>
        </w:rPr>
        <w:t>،و ذلك فيما أخبرنا أبو القاسم إسماعيل بن أحمد، أنا أبو بكر محمّد بن هبة اللّه، أنا محمّد بن الحسين، أنا عبد اللّه بن جعفر، نا يعقوب بن سفيان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w:t>
      </w:r>
      <w:r>
        <w:rPr>
          <w:rStyle w:val="FootnoteAnchor"/>
          <w:rtl w:val="true"/>
        </w:rPr>
        <w:footnoteReference w:id="131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العباسي، و كان ابنه محمّد على مكة يتداولان العمل مرة الأب على مكة و الابن على المدينة، و مرة الابن على مكة و الأب على المدينة </w:t>
      </w:r>
      <w:r>
        <w:rPr>
          <w:rStyle w:val="FootnoteAnchor"/>
          <w:rtl w:val="true"/>
        </w:rPr>
        <w:footnoteReference w:id="1319"/>
      </w:r>
      <w:r>
        <w:rPr>
          <w:rFonts w:ascii="Amiri" w:hAnsi="Amiri" w:eastAsia="Amiri" w:cs="Amiri"/>
          <w:color w:val="111111"/>
          <w:sz w:val="28"/>
          <w:sz w:val="28"/>
          <w:szCs w:val="28"/>
          <w:rtl w:val="true"/>
          <w:lang w:bidi="ar-SA"/>
        </w:rPr>
        <w:t xml:space="preserve">قال يعقوب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و هو وال على المدينة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بن عبد العزيز بن أحمد، أنا عبد الوهاب الميداني، أنبأ أبو سليمان بن زبر، أنا عبد اللّه بن أحمد بن جعفر، أنا محمّد بن جرير الطبري </w:t>
      </w:r>
      <w:r>
        <w:rPr>
          <w:rStyle w:val="FootnoteAnchor"/>
          <w:rtl w:val="true"/>
        </w:rPr>
        <w:footnoteReference w:id="1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في قول بعضهم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w:t>
      </w:r>
      <w:r>
        <w:rPr>
          <w:rStyle w:val="FootnoteAnchor"/>
          <w:rtl w:val="true"/>
        </w:rPr>
        <w:footnoteReference w:id="1322"/>
      </w:r>
      <w:r>
        <w:rPr>
          <w:rFonts w:ascii="Amiri" w:hAnsi="Amiri" w:eastAsia="Amiri" w:cs="Amiri"/>
          <w:color w:val="111111"/>
          <w:sz w:val="28"/>
          <w:sz w:val="28"/>
          <w:szCs w:val="28"/>
          <w:rtl w:val="true"/>
          <w:lang w:bidi="ar-SA"/>
        </w:rPr>
        <w:t>سليمان بن علي بن عبد اللّه بن عباس، و كان المأمون ولاّه اليمن، و جعل إليه ولاية كل بلدة يدخلها حتى يصل إلى اليمن، فخرج من دمشق حتى قدم بغداد، فصلّى بالناس ببغداد يوم الفطر، و شخص من بغداد يوم الاثنين لليلة خلت من ذي القعدة، و أقام للناس الحج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أربع و ثلاثيني</w:t>
      </w:r>
      <w:r>
        <w:rPr>
          <w:rFonts w:eastAsia="Amiri" w:cs="Amiri" w:ascii="Amiri" w:hAnsi="Amiri"/>
          <w:color w:val="111111"/>
          <w:sz w:val="28"/>
          <w:szCs w:val="28"/>
          <w:rtl w:val="true"/>
          <w:lang w:bidi="ar-SA"/>
        </w:rPr>
        <w:t xml:space="preserve">. </w:t>
      </w:r>
      <w:bookmarkStart w:id="228" w:name="pg11395_111399"/>
    </w:p>
    <w:p>
      <w:pPr>
        <w:pStyle w:val="BookText"/>
        <w:rPr/>
      </w:pPr>
      <w:bookmarkEnd w:id="228"/>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عبد اللّه بن سليمان بن علي بن عبد اللّه بن عباس بن عبد المطلب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604733_73709187"/>
      <w:bookmarkStart w:id="230" w:name="_Toc85"/>
      <w:bookmarkEnd w:id="229"/>
      <w:r>
        <w:rPr/>
        <w:t>2683</w:t>
      </w:r>
      <w:r>
        <w:rPr>
          <w:rtl w:val="true"/>
        </w:rPr>
        <w:t xml:space="preserve"> - </w:t>
      </w:r>
      <w:r>
        <w:rPr>
          <w:rtl w:val="true"/>
        </w:rPr>
        <w:t>سليمان بن عبد اللّه</w:t>
      </w:r>
      <w:bookmarkEnd w:id="230"/>
    </w:p>
    <w:p>
      <w:pPr>
        <w:pStyle w:val="BookText"/>
        <w:rPr/>
      </w:pPr>
      <w:r>
        <w:rPr>
          <w:rFonts w:ascii="Amiri" w:hAnsi="Amiri" w:eastAsia="Amiri" w:cs="Amiri"/>
          <w:color w:val="111111"/>
          <w:sz w:val="28"/>
          <w:sz w:val="28"/>
          <w:szCs w:val="28"/>
          <w:rtl w:val="true"/>
          <w:lang w:bidi="ar-SA"/>
        </w:rPr>
        <w:t>أبي موسى بن قيس الأشعري</w:t>
      </w:r>
    </w:p>
    <w:p>
      <w:pPr>
        <w:pStyle w:val="BookText"/>
        <w:rPr/>
      </w:pPr>
      <w:r>
        <w:rPr>
          <w:rFonts w:ascii="Amiri" w:hAnsi="Amiri" w:eastAsia="Amiri" w:cs="Amiri"/>
          <w:color w:val="111111"/>
          <w:sz w:val="28"/>
          <w:sz w:val="28"/>
          <w:szCs w:val="28"/>
          <w:rtl w:val="true"/>
          <w:lang w:bidi="ar-SA"/>
        </w:rPr>
        <w:t>ذكر أنه كان أميرا على أهل البصرة في الجيش الذي خرج من دمشق مع مسلمة بن عبد الملك بغزاة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ذلك عن عبد اللّه بن سعيد بن قيس الهمداني، و قد تقدم ذكر ذلك بإسناده في ترجمة الأصبغ بن الأشعث الكندي</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04735_73709187"/>
      <w:bookmarkStart w:id="232" w:name="_Toc86"/>
      <w:bookmarkEnd w:id="231"/>
      <w:r>
        <w:rPr/>
        <w:t>2684</w:t>
      </w:r>
      <w:r>
        <w:rPr>
          <w:rtl w:val="true"/>
        </w:rPr>
        <w:t xml:space="preserve"> - </w:t>
      </w:r>
      <w:r>
        <w:rPr>
          <w:rtl w:val="true"/>
        </w:rPr>
        <w:t>سليمان بن عبد اللّه المنصور بن محمّد بن علي</w:t>
      </w:r>
      <w:bookmarkEnd w:id="232"/>
    </w:p>
    <w:p>
      <w:pPr>
        <w:pStyle w:val="BookText"/>
        <w:rPr/>
      </w:pPr>
      <w:r>
        <w:rPr>
          <w:rFonts w:ascii="IRNazanin" w:hAnsi="IRNazanin" w:eastAsia="IRNazanin"/>
          <w:color w:val="111111"/>
          <w:sz w:val="28"/>
          <w:sz w:val="28"/>
          <w:szCs w:val="28"/>
          <w:rtl w:val="true"/>
          <w:lang w:bidi="fa-IR"/>
        </w:rPr>
        <w:t>ابن عبد اللّه بن عباس بن عبد المطّلب بن هاشم</w:t>
      </w:r>
    </w:p>
    <w:p>
      <w:pPr>
        <w:pStyle w:val="BookText"/>
        <w:rPr/>
      </w:pPr>
      <w:r>
        <w:rPr>
          <w:rFonts w:ascii="Amiri" w:hAnsi="Amiri" w:eastAsia="Amiri" w:cs="Amiri"/>
          <w:color w:val="111111"/>
          <w:sz w:val="28"/>
          <w:sz w:val="28"/>
          <w:szCs w:val="28"/>
          <w:rtl w:val="true"/>
          <w:lang w:bidi="ar-SA"/>
        </w:rPr>
        <w:t xml:space="preserve">أبو أيوب الهاشمي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أمه فاطمة من ولد طلحة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دمشق من قبل الرشيد، و وليها أيضا من قبل الأمين مرتين، و ولي إمرة البصرة من قبل الرشيد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المنصور، و عبيد اللّه بن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إبراهيم بن عيسى بن المنصور، و ابنته زينب بنت سليمان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و أبو الحسن علي بن الحسن قال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بكر الخطيب </w:t>
      </w:r>
      <w:r>
        <w:rPr>
          <w:rStyle w:val="FootnoteAnchor"/>
          <w:rtl w:val="true"/>
        </w:rPr>
        <w:footnoteReference w:id="1326"/>
      </w:r>
      <w:r>
        <w:rPr>
          <w:rFonts w:ascii="Amiri" w:hAnsi="Amiri" w:eastAsia="Amiri" w:cs="Amiri"/>
          <w:color w:val="111111"/>
          <w:sz w:val="28"/>
          <w:sz w:val="28"/>
          <w:szCs w:val="28"/>
          <w:rtl w:val="true"/>
          <w:lang w:bidi="ar-SA"/>
        </w:rPr>
        <w:t>،أنا أبو عمر الحسن بن عثمان الواعظ‍‌، أنا جعفر بن محمّد بن أحمد بن الحكم الواسطي، نا طلحة بن عبيد اللّه الطّلحي، نا أبو يعقوب بن سليمان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زينب بنت سليمان بن المنصور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أفضى هذا الأمر إلى ولدك و سكنوا </w:t>
      </w:r>
      <w:r>
        <w:rPr>
          <w:rStyle w:val="FootnoteAnchor"/>
          <w:rtl w:val="true"/>
        </w:rPr>
        <w:footnoteReference w:id="1327"/>
      </w:r>
      <w:r>
        <w:rPr>
          <w:rFonts w:ascii="Amiri" w:hAnsi="Amiri" w:eastAsia="Amiri" w:cs="Amiri"/>
          <w:color w:val="111111"/>
          <w:sz w:val="28"/>
          <w:sz w:val="28"/>
          <w:szCs w:val="28"/>
          <w:rtl w:val="true"/>
          <w:lang w:bidi="ar-SA"/>
        </w:rPr>
        <w:t>السواد و لبسوا السواد، و كان شيعتهم أهل خراسان لم يخرج هذا الأمر منهم إلاّ إلى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و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جعفر المنصور و هو عبد اللّه بن محمّد بن علي بن عبد اللّه بن العباس بن عبد المطّلب، يكنى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أبيه، روت عنه ابنته زينب و إليه ينسب درب سليمان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عيسى، نا مساور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سبع و ثمانين و مائة و فيها عزل إبراهيم بن محمّد بن إبراهيم عن كور دمشق و ولي مكانه سليمان بن أمير المؤمنين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تسعين و مائة و على كور دمشق سليمان بن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الأمير في هذه السنة يعني سنة أربع و تسعين أحمد بن سعيد، و ولّى سليمان بن أمير المؤمنين دمشق و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عيسى بن حمدون، نا مساور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 الهاشمي ثم دخلت سنة خمس و تسعين و مائة و على دمشق سليمان بن أمير المؤمنين فلم يزل واليا عليها إلى أن خرج عنها في أيام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الحسن بن سعد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 سليمان بن أبي جعفر لما شخص إلى دمشق واليا عليها قال لابراهيم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لك الجو فبيضي و اصفري</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اللّه خلا الجو، لأنك تقعد في صدر مجلسك، و تأكل إذا اشتهيت ليس مثل من هو في السماط‍‌ يأكل على شبع، و يكفّ‌ على جوع، و يخدم في وقت كسل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ستين و مائة حج بالناس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عبد اللّه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اثنتين و سبعين و مائة حج بالناس سليمان بن أبي جعفر، و قد قيل بل يعقوب بن أبي جعفر، و في سنة ست و سبعين و مائة حج بالناس سليمان بن أبي جعفر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بن زكريا، نا خليفة بن خيّاط‍‌ </w:t>
      </w:r>
      <w:r>
        <w:rPr>
          <w:rStyle w:val="FootnoteAnchor"/>
          <w:rtl w:val="true"/>
        </w:rPr>
        <w:footnoteReference w:id="1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جعفر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سنة ثلاث و سبعين و مائة سليمان بن أبي جعفر أمير المؤمنين</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،ثم عزله في آخر سنة أربع و سبعين و ولّى عيسى بن جعفر بن أبي جعفر، و في سنة ست و سبعين و مائة أقام الحج سليمان بن أبي جعفر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عمّال هارون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بن برمك، و محمّد بن إبراهيم، و خزيمة بن خازم </w:t>
      </w:r>
      <w:r>
        <w:rPr>
          <w:rStyle w:val="FootnoteAnchor"/>
          <w:rtl w:val="true"/>
        </w:rPr>
        <w:footnoteReference w:id="1333"/>
      </w:r>
      <w:r>
        <w:rPr>
          <w:rFonts w:ascii="Amiri" w:hAnsi="Amiri" w:eastAsia="Amiri" w:cs="Amiri"/>
          <w:color w:val="111111"/>
          <w:sz w:val="28"/>
          <w:sz w:val="28"/>
          <w:szCs w:val="28"/>
          <w:rtl w:val="true"/>
          <w:lang w:bidi="ar-SA"/>
        </w:rPr>
        <w:t xml:space="preserve">،و يزيد بن مزيد </w:t>
      </w:r>
      <w:r>
        <w:rPr>
          <w:rStyle w:val="FootnoteAnchor"/>
          <w:rtl w:val="true"/>
        </w:rPr>
        <w:footnoteReference w:id="1334"/>
      </w:r>
      <w:r>
        <w:rPr>
          <w:rFonts w:ascii="Amiri" w:hAnsi="Amiri" w:eastAsia="Amiri" w:cs="Amiri"/>
          <w:color w:val="111111"/>
          <w:sz w:val="28"/>
          <w:sz w:val="28"/>
          <w:szCs w:val="28"/>
          <w:rtl w:val="true"/>
          <w:lang w:bidi="ar-SA"/>
        </w:rPr>
        <w:t xml:space="preserve">،ثم سليمان بن أبي جعفر، ثم محمّد بن جميل، ثم خزيمة بن خازم </w:t>
      </w:r>
      <w:r>
        <w:rPr>
          <w:rStyle w:val="FootnoteAnchor"/>
          <w:rtl w:val="true"/>
        </w:rPr>
        <w:footnoteReference w:id="1335"/>
      </w:r>
      <w:r>
        <w:rPr>
          <w:rFonts w:ascii="Amiri" w:hAnsi="Amiri" w:eastAsia="Amiri" w:cs="Amiri"/>
          <w:color w:val="111111"/>
          <w:sz w:val="28"/>
          <w:sz w:val="28"/>
          <w:szCs w:val="28"/>
          <w:rtl w:val="true"/>
          <w:lang w:bidi="ar-SA"/>
        </w:rPr>
        <w:t>الولاية الثانية حتى مات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لهارون الرشيد فأقرّ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ولّى سليمان بن أبي جعفر، ثم عزله و ولّى عيسى بن جعفر بن أبي جعفر ثم عزله، ثم ولّى جرير بن يزيد بن جرير سنة ثم عزله، ثم ولّى جعفر بن سليمان ثم عزله، و ولّى عبد الصمد بن علي ثم عزله، و ولّى مالك بن علي الخزاعي ثم عزله، و ولّى إسحاق بن سليمان ثم عزله، و ولّى سليمان بن أبي جعفر ثم ولّى عيسى بن جعفر الثانية، و ذكر غيرهم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أنا أحمد بن إسحاق، نا أحمد بنم</w:t>
      </w:r>
      <w:r>
        <w:rPr>
          <w:rFonts w:eastAsia="Amiri" w:cs="Amiri" w:ascii="Amiri" w:hAnsi="Amiri"/>
          <w:color w:val="111111"/>
          <w:sz w:val="28"/>
          <w:szCs w:val="28"/>
          <w:rtl w:val="true"/>
          <w:lang w:bidi="ar-SA"/>
        </w:rPr>
        <w:t xml:space="preserve">. </w:t>
      </w:r>
      <w:bookmarkStart w:id="233" w:name="pg11395_111402"/>
    </w:p>
    <w:p>
      <w:pPr>
        <w:pStyle w:val="BookText"/>
        <w:rPr/>
      </w:pPr>
      <w:bookmarkEnd w:id="233"/>
      <w:r>
        <w:rPr>
          <w:rFonts w:ascii="Amiri" w:hAnsi="Amiri" w:eastAsia="Amiri" w:cs="Amiri"/>
          <w:color w:val="111111"/>
          <w:sz w:val="28"/>
          <w:sz w:val="28"/>
          <w:szCs w:val="28"/>
          <w:rtl w:val="true"/>
          <w:lang w:bidi="ar-SA"/>
        </w:rPr>
        <w:t>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أبي جعفر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بدر بن عبد اللّه، أنا و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1337"/>
      </w: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بن عمران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أحمد بن حمدان بن الخضر أخبرهم نا أحمد بن يونس الضّبّي،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مائة فيها مات سليمان بن أبي جعفر أمير المؤمنين لسبع بقين من صفر، و يكنى أبا أيوب، و هو ابن خمسين سنة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04737_73709187"/>
      <w:bookmarkStart w:id="235" w:name="_Toc87"/>
      <w:bookmarkEnd w:id="234"/>
      <w:r>
        <w:rPr/>
        <w:t>2685</w:t>
      </w:r>
      <w:r>
        <w:rPr>
          <w:rtl w:val="true"/>
        </w:rPr>
        <w:t xml:space="preserve"> - </w:t>
      </w:r>
      <w:r>
        <w:rPr>
          <w:rtl w:val="true"/>
        </w:rPr>
        <w:t xml:space="preserve">سليمان </w:t>
      </w:r>
      <w:r>
        <w:rPr>
          <w:rtl w:val="true"/>
        </w:rPr>
        <w:t xml:space="preserve">- </w:t>
      </w:r>
      <w:r>
        <w:rPr>
          <w:rtl w:val="true"/>
        </w:rPr>
        <w:t>و يقال</w:t>
      </w:r>
      <w:r>
        <w:rPr>
          <w:rtl w:val="true"/>
        </w:rPr>
        <w:t xml:space="preserve">: </w:t>
      </w:r>
      <w:r>
        <w:rPr>
          <w:rtl w:val="true"/>
        </w:rPr>
        <w:t xml:space="preserve">سليم </w:t>
      </w:r>
      <w:r>
        <w:rPr>
          <w:rtl w:val="true"/>
        </w:rPr>
        <w:t xml:space="preserve">- </w:t>
      </w:r>
      <w:r>
        <w:rPr>
          <w:rtl w:val="true"/>
        </w:rPr>
        <w:t>بن عبد اللّه</w:t>
      </w:r>
      <w:bookmarkEnd w:id="235"/>
    </w:p>
    <w:p>
      <w:pPr>
        <w:pStyle w:val="BookText"/>
        <w:rPr/>
      </w:pPr>
      <w:r>
        <w:rPr>
          <w:rFonts w:ascii="Amiri" w:hAnsi="Amiri" w:eastAsia="Amiri" w:cs="Amiri"/>
          <w:color w:val="111111"/>
          <w:sz w:val="28"/>
          <w:sz w:val="28"/>
          <w:szCs w:val="28"/>
          <w:rtl w:val="true"/>
          <w:lang w:bidi="ar-SA"/>
        </w:rPr>
        <w:t>أبو عمران الأنصاري قائد أم الدرداء و مولاها</w:t>
      </w:r>
    </w:p>
    <w:p>
      <w:pPr>
        <w:pStyle w:val="BookText"/>
        <w:rPr/>
      </w:pPr>
      <w:r>
        <w:rPr>
          <w:rFonts w:ascii="Amiri" w:hAnsi="Amiri" w:eastAsia="Amiri" w:cs="Amiri"/>
          <w:color w:val="111111"/>
          <w:sz w:val="28"/>
          <w:sz w:val="28"/>
          <w:szCs w:val="28"/>
          <w:rtl w:val="true"/>
          <w:lang w:bidi="ar-SA"/>
        </w:rPr>
        <w:t xml:space="preserve">حدّث عنها، و عن ذي الأصابع </w:t>
      </w:r>
      <w:r>
        <w:rPr>
          <w:rStyle w:val="FootnoteAnchor"/>
          <w:rtl w:val="true"/>
        </w:rPr>
        <w:footnoteReference w:id="1338"/>
      </w:r>
      <w:r>
        <w:rPr>
          <w:rFonts w:ascii="Amiri" w:hAnsi="Amiri" w:eastAsia="Amiri" w:cs="Amiri"/>
          <w:color w:val="111111"/>
          <w:sz w:val="28"/>
          <w:sz w:val="28"/>
          <w:szCs w:val="28"/>
          <w:rtl w:val="true"/>
          <w:lang w:bidi="ar-SA"/>
        </w:rPr>
        <w:t>رجل من الصحابة، و عبد اللّه بن محيريز، و أبي سلام ممطور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ثعلبة بن مسلم الخثعمي، و فروة بن مجاهد الأعمى، و أبو اليمان الحكم بن قيس القلسطسول </w:t>
      </w:r>
      <w:r>
        <w:rPr>
          <w:rStyle w:val="FootnoteAnchor"/>
          <w:rtl w:val="true"/>
        </w:rPr>
        <w:footnoteReference w:id="1339"/>
      </w:r>
      <w:r>
        <w:rPr>
          <w:rFonts w:ascii="Amiri" w:hAnsi="Amiri" w:eastAsia="Amiri" w:cs="Amiri"/>
          <w:color w:val="111111"/>
          <w:sz w:val="28"/>
          <w:sz w:val="28"/>
          <w:szCs w:val="28"/>
          <w:rtl w:val="true"/>
          <w:lang w:bidi="ar-SA"/>
        </w:rPr>
        <w:t>،و معاوية بن صالح الحمصي، و عاصم بن رجاء بن حيّوية، و عثمان بن عطاء الخراساني، و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حدّثنا أبو صالح الحكم بن موسى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علي الحسن بن المظفّر، و أبو عبد اللّه الحسين بن محمّد بن عبد الوهاب، و أم أبيها فاطمة بنت علي بن الحسين بن جدّا </w:t>
      </w:r>
      <w:r>
        <w:rPr>
          <w:rStyle w:val="FootnoteAnchor"/>
          <w:rtl w:val="true"/>
        </w:rPr>
        <w:footnoteReference w:id="13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علي بن الحسين، أنبأ علي بن عمر بن محمّد بن الحسن الحربي، نا أحمد بن </w:t>
      </w:r>
    </w:p>
    <w:p>
      <w:pPr>
        <w:pStyle w:val="BookText"/>
        <w:rPr/>
      </w:pPr>
      <w:r>
        <w:rPr>
          <w:rFonts w:ascii="Amiri" w:hAnsi="Amiri" w:eastAsia="Amiri" w:cs="Amiri"/>
          <w:color w:val="111111"/>
          <w:sz w:val="28"/>
          <w:sz w:val="28"/>
          <w:szCs w:val="28"/>
          <w:rtl w:val="true"/>
          <w:lang w:bidi="ar-SA"/>
        </w:rPr>
        <w:t>الحسن بن عبد الجبار، نا الهيثم بن خارجة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ربيعة، عن عثمان بن عطاء، عن أبي عمران، عن ذي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ابتلينا بعدك بالبقاء فما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تأمرنا؟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ببيت المقدس فإنه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ينشأ </w:t>
      </w:r>
      <w:r>
        <w:rPr>
          <w:rStyle w:val="FootnoteAnchor"/>
          <w:rtl w:val="true"/>
        </w:rPr>
        <w:footnoteReference w:id="1343"/>
      </w:r>
      <w:r>
        <w:rPr>
          <w:rFonts w:ascii="Amiri" w:hAnsi="Amiri" w:eastAsia="Amiri" w:cs="Amiri"/>
          <w:color w:val="111111"/>
          <w:sz w:val="28"/>
          <w:sz w:val="28"/>
          <w:szCs w:val="28"/>
          <w:rtl w:val="true"/>
          <w:lang w:bidi="ar-SA"/>
        </w:rPr>
        <w:t>لك ذرية يغدون إلى ذلك المسجد و يروحون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المعدّل، أنا أبو الميمون، نا أبو زرعة </w:t>
      </w:r>
      <w:r>
        <w:rPr>
          <w:rStyle w:val="FootnoteAnchor"/>
          <w:rtl w:val="true"/>
        </w:rPr>
        <w:footnoteReference w:id="1344"/>
      </w:r>
      <w:r>
        <w:rPr>
          <w:rFonts w:ascii="Amiri" w:hAnsi="Amiri" w:eastAsia="Amiri" w:cs="Amiri"/>
          <w:color w:val="111111"/>
          <w:sz w:val="28"/>
          <w:sz w:val="28"/>
          <w:szCs w:val="28"/>
          <w:rtl w:val="true"/>
          <w:lang w:bidi="ar-SA"/>
        </w:rPr>
        <w:t>،حدّثني الفوزي الخطّاب بن عثمان،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عمران صاحب أم الدرداء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345"/>
      </w:r>
      <w:r>
        <w:rPr>
          <w:rFonts w:ascii="Amiri" w:hAnsi="Amiri" w:eastAsia="Amiri" w:cs="Amiri"/>
          <w:color w:val="111111"/>
          <w:sz w:val="28"/>
          <w:sz w:val="28"/>
          <w:szCs w:val="28"/>
          <w:rtl w:val="true"/>
          <w:lang w:bidi="ar-SA"/>
        </w:rPr>
        <w:t>،حدّثني علي بن عياش،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عمران الأنصاري صاحب أم الدرداء سليمان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نا أبو عبد اللّه الكندي، نا أبو زرعة قال في تسمية موالي أم الدرداء و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الأنصاري، اسمه سليم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أنا أبو عبد اللّه بن أبي الحديد، أنا أبو الحسن الرّبعي، أنبأ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الأنصاري،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الدرداء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الأنصاري </w:t>
      </w:r>
      <w:r>
        <w:rPr>
          <w:rStyle w:val="FootnoteAnchor"/>
          <w:rtl w:val="true"/>
        </w:rPr>
        <w:footnoteReference w:id="1347"/>
      </w:r>
      <w:r>
        <w:rPr>
          <w:rFonts w:ascii="Amiri" w:hAnsi="Amiri" w:eastAsia="Amiri" w:cs="Amiri"/>
          <w:color w:val="111111"/>
          <w:sz w:val="28"/>
          <w:sz w:val="28"/>
          <w:szCs w:val="28"/>
          <w:rtl w:val="true"/>
          <w:lang w:bidi="ar-SA"/>
        </w:rPr>
        <w:t>أبو عمران، قالة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وهب، نا حيوة، أخبرني أبو عيسى </w:t>
      </w:r>
      <w:r>
        <w:rPr>
          <w:rStyle w:val="FootnoteAnchor"/>
          <w:rtl w:val="true"/>
        </w:rPr>
        <w:footnoteReference w:id="1348"/>
      </w:r>
      <w:r>
        <w:rPr>
          <w:rFonts w:ascii="Amiri" w:hAnsi="Amiri" w:eastAsia="Amiri" w:cs="Amiri"/>
          <w:color w:val="111111"/>
          <w:sz w:val="28"/>
          <w:sz w:val="28"/>
          <w:szCs w:val="28"/>
          <w:rtl w:val="true"/>
          <w:lang w:bidi="ar-SA"/>
        </w:rPr>
        <w:t>،سمع أبا عمران سليمان الأنصاري، و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ثعلبة بن مسلم، عن سليمان بن عبد اللّه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إسماعيل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أبو عمران مولى أم الدرداء، عن ذي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ثعلبة، و عثمان بن عطاء هو الأنصاري الشامي، سمع أم </w:t>
      </w:r>
      <w:r>
        <w:rPr>
          <w:rStyle w:val="FootnoteAnchor"/>
          <w:rtl w:val="true"/>
        </w:rPr>
        <w:footnoteReference w:id="1350"/>
      </w:r>
      <w:r>
        <w:rPr>
          <w:rFonts w:ascii="Amiri" w:hAnsi="Amiri" w:eastAsia="Amiri" w:cs="Amiri"/>
          <w:color w:val="111111"/>
          <w:sz w:val="28"/>
          <w:sz w:val="28"/>
          <w:szCs w:val="28"/>
          <w:rtl w:val="true"/>
          <w:lang w:bidi="ar-SA"/>
        </w:rPr>
        <w:t>الدرداء، كذا قال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محمّد بن عبد اللّه بن حمدون، 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سليم مولى أم الدرداء، سمع أم الدرداء و ذا الأصابع، روى عنه ثعلبة، و عثمان بن عطاء ثم قال مسلم بعد 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سليمان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ثعلبة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أبو عمران الأنصاري، روى عن أم الدرداء، و ابن محيريز، روى عنه ثعلبة بن مسلم، سمعت أبي يقول ذلك،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سليمان بن عبد اللّه الأنصاري،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ثعلبة بن مسلم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أيضا، عن أبي طاهر بن أبي الصقر، أنا هبة اللّه بن إبراهيم، نا أحمد بن محمّد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يروي عن أبي </w:t>
      </w:r>
      <w:r>
        <w:rPr>
          <w:rStyle w:val="FootnoteAnchor"/>
          <w:rtl w:val="true"/>
        </w:rPr>
        <w:footnoteReference w:id="1352"/>
      </w:r>
      <w:r>
        <w:rPr>
          <w:rFonts w:ascii="IRNazanin" w:hAnsi="IRNazanin" w:eastAsia="IRNazanin"/>
          <w:color w:val="111111"/>
          <w:sz w:val="28"/>
          <w:sz w:val="28"/>
          <w:szCs w:val="28"/>
          <w:rtl w:val="true"/>
          <w:lang w:bidi="fa-IR"/>
        </w:rPr>
        <w:t>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بكر محمّد بن عبد </w:t>
      </w:r>
      <w:r>
        <w:rPr>
          <w:rStyle w:val="FootnoteAnchor"/>
          <w:rtl w:val="true"/>
        </w:rPr>
        <w:footnoteReference w:id="1353"/>
      </w:r>
      <w:r>
        <w:rPr>
          <w:rFonts w:ascii="Amiri" w:hAnsi="Amiri" w:eastAsia="Amiri" w:cs="Amiri"/>
          <w:color w:val="111111"/>
          <w:sz w:val="28"/>
          <w:sz w:val="28"/>
          <w:szCs w:val="28"/>
          <w:rtl w:val="true"/>
          <w:lang w:bidi="ar-SA"/>
        </w:rPr>
        <w:t xml:space="preserve">الباري بن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القاسم علي بن إبراهيم النسيب و غيره، عن أبي بكر الخطيب، أنا عبد اللّه بن يحيى بن عبد الجبار، أنا أبو بكر محمّد بن عبد اللّه الشافعي، أنا جعفر بن محمّد بن الأزهر، نا المفضّل بن غسان الغلاّبي </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عن أبي عمران، عن ذي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ابتلينا بالبقاء بعدك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شابور </w:t>
      </w:r>
      <w:r>
        <w:rPr>
          <w:rStyle w:val="FootnoteAnchor"/>
          <w:rtl w:val="true"/>
        </w:rPr>
        <w:footnoteReference w:id="1356"/>
      </w:r>
      <w:r>
        <w:rPr>
          <w:rFonts w:ascii="Amiri" w:hAnsi="Amiri" w:eastAsia="Amiri" w:cs="Amiri"/>
          <w:color w:val="111111"/>
          <w:sz w:val="28"/>
          <w:sz w:val="28"/>
          <w:szCs w:val="28"/>
          <w:rtl w:val="true"/>
          <w:lang w:bidi="ar-SA"/>
        </w:rPr>
        <w:t>يخالف ضمرة يقول عن عثمان بن عطاء، عن زياد بن أبي سودة، عن أبي عمران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الفرات، أنا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عمران سليمان بن عبد اللّه قائد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أنبأ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سليمان بن عبد اللّه الأنصاري قائد أم الدرداء،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ثعلبة بن مسلم الخثعمي، و أبو عيسى </w:t>
      </w:r>
      <w:r>
        <w:rPr>
          <w:rStyle w:val="FootnoteAnchor"/>
          <w:rtl w:val="true"/>
        </w:rPr>
        <w:footnoteReference w:id="1357"/>
      </w:r>
      <w:r>
        <w:rPr>
          <w:rFonts w:ascii="Amiri" w:hAnsi="Amiri" w:eastAsia="Amiri" w:cs="Amiri"/>
          <w:color w:val="111111"/>
          <w:sz w:val="28"/>
          <w:sz w:val="28"/>
          <w:szCs w:val="28"/>
          <w:rtl w:val="true"/>
          <w:lang w:bidi="ar-SA"/>
        </w:rPr>
        <w:t>،أراه سليمان بن كيسان التميمي، و قد أخرجه فيما تقدم سليم أبو عمران الشامي الأنصاري مولى أم الدرداء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أم الدرداء، و عن ذي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ثعلبة بن مسلم الخثعمي، و عثمان بن عطاء الخراساني، عن محمّد بن إسماعيل البخاري </w:t>
      </w:r>
      <w:r>
        <w:rPr>
          <w:rStyle w:val="FootnoteAnchor"/>
          <w:rtl w:val="true"/>
        </w:rPr>
        <w:footnoteReference w:id="1358"/>
      </w:r>
      <w:r>
        <w:rPr>
          <w:rFonts w:ascii="Amiri" w:hAnsi="Amiri" w:eastAsia="Amiri" w:cs="Amiri"/>
          <w:color w:val="111111"/>
          <w:sz w:val="28"/>
          <w:sz w:val="28"/>
          <w:szCs w:val="28"/>
          <w:rtl w:val="true"/>
          <w:lang w:bidi="ar-SA"/>
        </w:rPr>
        <w:t>،و لا أراهما إلاّ واحدا و هو بسليم أشبه، و هكذا أخرجه محمّد بن إسماعيل البخاري في كتاب التاريخ في باب سليمان على حدة، و نحا نحوه مسلم بن الحجّاج فأخرجه في كتاب الأسامي و الكنى في موضعين في باب أبي عمران، و لا أراه إلاّ وهم، فلعل محمّد بن إسماعيل غلط‍‌ في نقلهن</w:t>
      </w:r>
      <w:r>
        <w:rPr>
          <w:rFonts w:eastAsia="Amiri" w:cs="Amiri" w:ascii="Amiri" w:hAnsi="Amiri"/>
          <w:color w:val="111111"/>
          <w:sz w:val="28"/>
          <w:szCs w:val="28"/>
          <w:rtl w:val="true"/>
          <w:lang w:bidi="ar-SA"/>
        </w:rPr>
        <w:t xml:space="preserve">. </w:t>
      </w:r>
      <w:bookmarkStart w:id="236" w:name="pg11395_111406"/>
    </w:p>
    <w:p>
      <w:pPr>
        <w:pStyle w:val="BookText"/>
        <w:rPr/>
      </w:pPr>
      <w:bookmarkEnd w:id="236"/>
      <w:r>
        <w:rPr>
          <w:rFonts w:ascii="Amiri" w:hAnsi="Amiri" w:eastAsia="Amiri" w:cs="Amiri"/>
          <w:color w:val="111111"/>
          <w:sz w:val="28"/>
          <w:sz w:val="28"/>
          <w:szCs w:val="28"/>
          <w:rtl w:val="true"/>
          <w:lang w:bidi="ar-SA"/>
        </w:rPr>
        <w:t>في باب سليم فأسقط‍‌ النون، و ربما يقع له الخطأ في كتابه و لا سيما في حديث الشام، و إنما نقله مسلم بن الحجّاج من كتابه، تابعه على خطئه و الجواد قد يعثر، و اللّه يرحم محمّد بن إسماعيل فإنه لم يتسرول آدمي علمي في معرفة 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أحمد بن عمير بن جوصا فيما قرأته بخط‍‌ عبد العزيز بن محمّد بن عبدويه الشيرازي، عن أبي بكر محمّد بن سليمان بن يوسف الرّبعي، نا أبو الحسن بن جوصا، نا أبو عمير عيسى بن محمّد بن إسحاق، نا ضمرة بن ربيعة، عن فروة الأعمى، عن أبي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أقود بأم الدرداء من دمشق إلى بيت المقدس فكانت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أسمع الجبال ما وعدها اللّه، فأرفع صوتي بهذه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w:t>
      </w:r>
      <w:r>
        <w:rPr>
          <w:rStyle w:val="FootnoteAnchor"/>
          <w:rtl w:val="true"/>
        </w:rPr>
        <w:footnoteReference w:id="1359"/>
      </w:r>
      <w:r>
        <w:rPr>
          <w:rFonts w:ascii="Amiri" w:hAnsi="Amiri" w:eastAsia="Amiri" w:cs="Amiri"/>
          <w:color w:val="111111"/>
          <w:sz w:val="28"/>
          <w:sz w:val="28"/>
          <w:szCs w:val="28"/>
          <w:rtl w:val="true"/>
          <w:lang w:bidi="ar-SA"/>
        </w:rPr>
        <w:t xml:space="preserve">وَ يَسْئَلُونَكَ‌ عَنِ‌ الْجِبٰالِ‌ فَقُلْ‌ يَنْسِفُهٰا رَبِّي نَسْفاً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04739_73709187"/>
      <w:bookmarkStart w:id="238" w:name="_Toc88"/>
      <w:bookmarkEnd w:id="237"/>
      <w:r>
        <w:rPr/>
        <w:t>2686</w:t>
      </w:r>
      <w:r>
        <w:rPr>
          <w:rtl w:val="true"/>
        </w:rPr>
        <w:t xml:space="preserve"> - </w:t>
      </w:r>
      <w:r>
        <w:rPr>
          <w:rtl w:val="true"/>
        </w:rPr>
        <w:t xml:space="preserve">سليمان بن عبيد اللّه </w:t>
      </w:r>
      <w:r>
        <w:rPr>
          <w:rtl w:val="true"/>
        </w:rPr>
        <w:t xml:space="preserve">- </w:t>
      </w:r>
      <w:r>
        <w:rPr>
          <w:rtl w:val="true"/>
        </w:rPr>
        <w:t>و يقال</w:t>
      </w:r>
      <w:r>
        <w:rPr>
          <w:rtl w:val="true"/>
        </w:rPr>
        <w:t xml:space="preserve">: </w:t>
      </w:r>
      <w:r>
        <w:rPr>
          <w:rtl w:val="true"/>
        </w:rPr>
        <w:t xml:space="preserve">ابن داود </w:t>
      </w:r>
      <w:r>
        <w:rPr>
          <w:rtl w:val="true"/>
        </w:rPr>
        <w:t xml:space="preserve">- </w:t>
      </w:r>
      <w:r>
        <w:rPr>
          <w:rtl w:val="true"/>
        </w:rPr>
        <w:t>بن مروان</w:t>
      </w:r>
      <w:bookmarkEnd w:id="238"/>
    </w:p>
    <w:p>
      <w:pPr>
        <w:pStyle w:val="BookText"/>
        <w:rPr/>
      </w:pPr>
      <w:r>
        <w:rPr>
          <w:rFonts w:ascii="Amiri" w:hAnsi="Amiri" w:eastAsia="Amiri" w:cs="Amiri"/>
          <w:color w:val="111111"/>
          <w:sz w:val="28"/>
          <w:sz w:val="28"/>
          <w:szCs w:val="28"/>
          <w:rtl w:val="true"/>
          <w:lang w:bidi="ar-SA"/>
        </w:rPr>
        <w:t>ابن الحكم بن أبي العاص بن أميّة القرشي الأموي</w:t>
      </w:r>
    </w:p>
    <w:p>
      <w:pPr>
        <w:pStyle w:val="BookText"/>
        <w:rPr/>
      </w:pPr>
      <w:r>
        <w:rPr>
          <w:rFonts w:ascii="Amiri" w:hAnsi="Amiri" w:eastAsia="Amiri" w:cs="Amiri"/>
          <w:color w:val="111111"/>
          <w:sz w:val="28"/>
          <w:sz w:val="28"/>
          <w:szCs w:val="28"/>
          <w:rtl w:val="true"/>
          <w:lang w:bidi="ar-SA"/>
        </w:rPr>
        <w:t xml:space="preserve">كان له دير البخت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فاطمة بنت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النّضر بن يحيى بن معرور البخاري بغير ذكره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04741_73709187"/>
      <w:bookmarkStart w:id="240" w:name="_Toc89"/>
      <w:bookmarkEnd w:id="239"/>
      <w:r>
        <w:rPr/>
        <w:t>2687</w:t>
      </w:r>
      <w:r>
        <w:rPr>
          <w:rtl w:val="true"/>
        </w:rPr>
        <w:t xml:space="preserve"> - </w:t>
      </w:r>
      <w:r>
        <w:rPr>
          <w:rtl w:val="true"/>
        </w:rPr>
        <w:t>سليمان بن عبد الحميد بن رافع</w:t>
      </w:r>
      <w:bookmarkEnd w:id="240"/>
    </w:p>
    <w:p>
      <w:pPr>
        <w:pStyle w:val="BookText"/>
        <w:rPr/>
      </w:pPr>
      <w:r>
        <w:rPr>
          <w:rFonts w:ascii="Amiri" w:hAnsi="Amiri" w:eastAsia="Amiri" w:cs="Amiri"/>
          <w:color w:val="111111"/>
          <w:sz w:val="28"/>
          <w:sz w:val="28"/>
          <w:szCs w:val="28"/>
          <w:rtl w:val="true"/>
          <w:lang w:bidi="ar-SA"/>
        </w:rPr>
        <w:t xml:space="preserve">أبو أيّوب البهراني الحمصي </w:t>
      </w:r>
      <w:r>
        <w:rPr>
          <w:rStyle w:val="FootnoteAnchor"/>
          <w:rtl w:val="true"/>
        </w:rPr>
        <w:footnoteReference w:id="13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بدمشق محمّد بن عائذ </w:t>
      </w:r>
      <w:r>
        <w:rPr>
          <w:rStyle w:val="FootnoteAnchor"/>
          <w:rtl w:val="true"/>
        </w:rPr>
        <w:footnoteReference w:id="1363"/>
      </w:r>
      <w:r>
        <w:rPr>
          <w:rFonts w:ascii="Amiri" w:hAnsi="Amiri" w:eastAsia="Amiri" w:cs="Amiri"/>
          <w:color w:val="111111"/>
          <w:sz w:val="28"/>
          <w:sz w:val="28"/>
          <w:szCs w:val="28"/>
          <w:rtl w:val="true"/>
          <w:lang w:bidi="ar-SA"/>
        </w:rPr>
        <w:t>،و هشام بن عمّار،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و حيوة بن شريح، و محمّد بن إسماعيل بن عياش، و خطّاب بن عثمان الفوزي، و يحيى بن صالح الوحّاظي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داود في سننه، و يحيى بن صاعد، و أبو بكر محمّد بن عبد اللّه بن محمّد الطائي الحمصي، و خيثمة بن سليمان الأطرابلسي، و عبد الصمد بن سعيد القاضي، و 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المصري، أنا محمّد بن عبد العزيز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الرّحمن بن أحمد بن أبي شريح، نا يحيى بن محمّد بن صاعد، أنا محمّد بن عوف، و عمران بن بكّار، و سليمان بن عبد الحميد أبو أيوب النهراني </w:t>
      </w:r>
      <w:r>
        <w:rPr>
          <w:rStyle w:val="FootnoteAnchor"/>
          <w:rtl w:val="true"/>
        </w:rPr>
        <w:footnoteReference w:id="1364"/>
      </w:r>
      <w:r>
        <w:rPr>
          <w:rFonts w:ascii="Amiri" w:hAnsi="Amiri" w:eastAsia="Amiri" w:cs="Amiri"/>
          <w:color w:val="111111"/>
          <w:sz w:val="28"/>
          <w:sz w:val="28"/>
          <w:szCs w:val="28"/>
          <w:rtl w:val="true"/>
          <w:lang w:bidi="ar-SA"/>
        </w:rPr>
        <w:t>جميعا بحمص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الحكم بن نافع، أنا إسماعيل بن عياش، نا عبد اللّه بن عبد العزيز بن عمر بن عبد الرّحمن بن عوف، عن عبد اللّه بن يزيد مولى المنبعث،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صريح ولد آدم من الأولين و الآخرين ابنا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و زهرة، لفاطمة بنت سعد بن سيل الأزدي، و هو أول من جدر البيت بعد كلاب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إسماعيل بن عياش عن عبد اللّه بن عبد العزيز أيضا، عن عبد الرّحمن بن معاوية قال 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بن مطعم، عن أبيه، عن النبي صلى اللّه عليه و سلم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محمّد بن عبد اللّه بن محمّد الطائي، نا سليمان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بن عياش، حدّثني أبي، حدّثني عمر بن محمّد، عن نافع، عن ابن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دعاكم على كراع فأجيبوه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عبد الملك بن الحسن بن محمّد، أنا أبو عوانة يعقوب بن إسحاق، نا البهراني، نا هشام بن عمّار، نا يحيى بن حمزة بحديث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241" w:name="pg11395_111408"/>
    </w:p>
    <w:p>
      <w:pPr>
        <w:pStyle w:val="BookText"/>
        <w:rPr/>
      </w:pPr>
      <w:bookmarkEnd w:id="241"/>
      <w:r>
        <w:rPr>
          <w:rFonts w:ascii="Amiri" w:hAnsi="Amiri" w:eastAsia="Amiri" w:cs="Amiri"/>
          <w:color w:val="111111"/>
          <w:sz w:val="28"/>
          <w:sz w:val="28"/>
          <w:szCs w:val="28"/>
          <w:rtl w:val="true"/>
          <w:lang w:bidi="ar-SA"/>
        </w:rPr>
        <w:t xml:space="preserve">في نسخة ما شافهني به أبو عبد اللّه الخلاّل، أنا أبو القاسم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الحميد أبو أيوب البهراني الحمصي صديق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اليمان، و محمّد بن عائذ </w:t>
      </w:r>
      <w:r>
        <w:rPr>
          <w:rStyle w:val="FootnoteAnchor"/>
          <w:rtl w:val="true"/>
        </w:rPr>
        <w:footnoteReference w:id="1366"/>
      </w:r>
      <w:r>
        <w:rPr>
          <w:rFonts w:ascii="Amiri" w:hAnsi="Amiri" w:eastAsia="Amiri" w:cs="Amiri"/>
          <w:color w:val="111111"/>
          <w:sz w:val="28"/>
          <w:sz w:val="28"/>
          <w:szCs w:val="28"/>
          <w:rtl w:val="true"/>
          <w:lang w:bidi="ar-SA"/>
        </w:rPr>
        <w:t>،و محمّد بن إسماعيل بن عياش، و حيوة بن شريح، و خطاب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أبي، و سمعت منه بحمص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عبد الحميد النهراني </w:t>
      </w:r>
      <w:r>
        <w:rPr>
          <w:rStyle w:val="FootnoteAnchor"/>
          <w:rtl w:val="true"/>
        </w:rPr>
        <w:footnoteReference w:id="1367"/>
      </w:r>
      <w:r>
        <w:rPr>
          <w:rFonts w:ascii="Amiri" w:hAnsi="Amiri" w:eastAsia="Amiri" w:cs="Amiri"/>
          <w:color w:val="111111"/>
          <w:sz w:val="28"/>
          <w:sz w:val="28"/>
          <w:szCs w:val="28"/>
          <w:rtl w:val="true"/>
          <w:lang w:bidi="ar-SA"/>
        </w:rPr>
        <w:t>الحمصي ليس بثقة، و لا مأمول،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أنبأ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عبد الحميد بن رافع الحكيمي </w:t>
      </w:r>
      <w:r>
        <w:rPr>
          <w:rStyle w:val="FootnoteAnchor"/>
          <w:rtl w:val="true"/>
        </w:rPr>
        <w:footnoteReference w:id="1368"/>
      </w:r>
      <w:r>
        <w:rPr>
          <w:rFonts w:ascii="Amiri" w:hAnsi="Amiri" w:eastAsia="Amiri" w:cs="Amiri"/>
          <w:color w:val="111111"/>
          <w:sz w:val="28"/>
          <w:sz w:val="28"/>
          <w:szCs w:val="28"/>
          <w:rtl w:val="true"/>
          <w:lang w:bidi="ar-SA"/>
        </w:rPr>
        <w:t xml:space="preserve">النّهراني </w:t>
      </w:r>
      <w:r>
        <w:rPr>
          <w:rStyle w:val="FootnoteAnchor"/>
          <w:rtl w:val="true"/>
        </w:rPr>
        <w:footnoteReference w:id="1369"/>
      </w:r>
      <w:r>
        <w:rPr>
          <w:rFonts w:ascii="Amiri" w:hAnsi="Amiri" w:eastAsia="Amiri" w:cs="Amiri"/>
          <w:color w:val="111111"/>
          <w:sz w:val="28"/>
          <w:sz w:val="28"/>
          <w:szCs w:val="28"/>
          <w:rtl w:val="true"/>
          <w:lang w:bidi="ar-SA"/>
        </w:rPr>
        <w:t xml:space="preserve">الحمصي، سمع يحيى الوحّاظي، كناه و نسبه لنا ابن صاعد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604743_73709187"/>
      <w:bookmarkStart w:id="243" w:name="_Toc90"/>
      <w:bookmarkEnd w:id="242"/>
      <w:r>
        <w:rPr/>
        <w:t>2688</w:t>
      </w:r>
      <w:r>
        <w:rPr>
          <w:rtl w:val="true"/>
        </w:rPr>
        <w:t xml:space="preserve"> - </w:t>
      </w:r>
      <w:r>
        <w:rPr>
          <w:rtl w:val="true"/>
        </w:rPr>
        <w:t>سليمان بن عبد الرّحمن بن أحمد بن عطية</w:t>
      </w:r>
      <w:bookmarkEnd w:id="243"/>
    </w:p>
    <w:p>
      <w:pPr>
        <w:pStyle w:val="BookText"/>
        <w:rPr/>
      </w:pPr>
      <w:r>
        <w:rPr>
          <w:rFonts w:ascii="Amiri" w:hAnsi="Amiri" w:eastAsia="Amiri" w:cs="Amiri"/>
          <w:color w:val="111111"/>
          <w:sz w:val="28"/>
          <w:sz w:val="28"/>
          <w:szCs w:val="28"/>
          <w:rtl w:val="true"/>
          <w:lang w:bidi="ar-SA"/>
        </w:rPr>
        <w:t xml:space="preserve">و هو سليمان بن أبي سليمان الدّاراني العنسي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الحسن عبد الغافر بن إسماعيل، أنبأ أبو بكر المزكّي،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سليمان بن جلّة مشايخهم، كان له لسان عالي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في علوم القوم، لقيه أحمد بن أبي الحواري،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Style w:val="FootnoteAnchor"/>
          <w:rtl w:val="true"/>
        </w:rPr>
        <w:footnoteReference w:id="1373"/>
      </w:r>
      <w:r>
        <w:rPr>
          <w:rFonts w:ascii="Amiri" w:hAnsi="Amiri" w:eastAsia="Amiri" w:cs="Amiri"/>
          <w:color w:val="111111"/>
          <w:sz w:val="28"/>
          <w:sz w:val="28"/>
          <w:szCs w:val="28"/>
          <w:rtl w:val="true"/>
          <w:lang w:bidi="ar-SA"/>
        </w:rPr>
        <w:t>بن أبي سليمان الدّاراني و اسم أبيه عبد الرّحمن بن أحمد بن عطية العنسي،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 الدمشقي 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عبد العزيز بن أحمد، أنبأ أبو محمّد بن أبي نصر، نا الحسن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أنبأ علي بن محمّد الطّبراني، أنا عبد الجبار بن محمّد الخولاني </w:t>
      </w:r>
      <w:r>
        <w:rPr>
          <w:rStyle w:val="FootnoteAnchor"/>
          <w:rtl w:val="true"/>
        </w:rPr>
        <w:footnoteReference w:id="1374"/>
      </w:r>
      <w:r>
        <w:rPr>
          <w:rFonts w:ascii="Amiri" w:hAnsi="Amiri" w:eastAsia="Amiri" w:cs="Amiri"/>
          <w:color w:val="111111"/>
          <w:sz w:val="28"/>
          <w:sz w:val="28"/>
          <w:szCs w:val="28"/>
          <w:rtl w:val="true"/>
          <w:lang w:bidi="ar-SA"/>
        </w:rPr>
        <w:t xml:space="preserve">،نا الحسن بن حبيب، نا أبو الحسن محمّد بن إسحاق،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أبي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يعط‍‌ ما يشتهي من الآخرة في الدنيا، إنه يعطاه في الآخرة، و أحسب أن عملا لا توجد له لذة في الدنيا أنه لا يكون </w:t>
      </w:r>
      <w:r>
        <w:rPr>
          <w:rStyle w:val="FootnoteAnchor"/>
          <w:rtl w:val="true"/>
        </w:rPr>
        <w:footnoteReference w:id="1375"/>
      </w:r>
      <w:r>
        <w:rPr>
          <w:rFonts w:ascii="Amiri" w:hAnsi="Amiri" w:eastAsia="Amiri" w:cs="Amiri"/>
          <w:color w:val="111111"/>
          <w:sz w:val="28"/>
          <w:sz w:val="28"/>
          <w:szCs w:val="28"/>
          <w:rtl w:val="true"/>
          <w:lang w:bidi="ar-SA"/>
        </w:rPr>
        <w:t>له 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بن طلاّب، نا أحمد بن أبي الحواري، نا أحمد بن موسى،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ارض عنا و عذّبنا بأي نوع شئت من العذاب، فإن غضبك أشدّ علينا من العذاب الذي نحن فيه، فحدثت به سليمان بن أبي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كلام أهل النار، هذا كلام المطيعين للّه، فحدثت به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سليمان بن أبي سليمان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محمّد بن مرزوق الفقيه، و أبو بكر محمّد بن الحسين الفرضي،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محمّد الخياط‍‌ المقرئ، أنا أحمد بن محمّد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العلاّف، أنا الحسين بن صفوان البردعي، نا أبو بكر بن أبي الدنيا، حدّثني محمّد بن إسحاق الثقفي، عن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للرضا حدا و لا للزهد حدا، و لا للورع حدا، ما أعرف من كل شيء إلاّ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سليمان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في كل شيء فقد بلغ حد الرضى، و من زهد في كل شيء فقد بلغ حد الزهد، و من تورّع في كل شيء فقد بلغ حد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من الزهد بمنزلة القناعة من الرضا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أنبأ أبو عبد الرّحمن السّلمي، سمعت عبد اللّه بن محمّد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بن أبي حسان الأنماطي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الحداد، نا أبو نعيم </w:t>
      </w:r>
      <w:r>
        <w:rPr>
          <w:rStyle w:val="FootnoteAnchor"/>
          <w:rtl w:val="true"/>
        </w:rPr>
        <w:footnoteReference w:id="1377"/>
      </w:r>
      <w:r>
        <w:rPr>
          <w:rFonts w:ascii="Amiri" w:hAnsi="Amiri" w:eastAsia="Amiri" w:cs="Amiri"/>
          <w:color w:val="111111"/>
          <w:sz w:val="28"/>
          <w:sz w:val="28"/>
          <w:szCs w:val="28"/>
          <w:rtl w:val="true"/>
          <w:lang w:bidi="ar-SA"/>
        </w:rPr>
        <w:t xml:space="preserve">،نا إسحاق بن أحمد، 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بالعراق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بالشام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سليمان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معرفة أبي اللّه بالشام لطاعته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بالعراق، و لو ازداد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طاعة لازداد باللّه معرفة، زاد عبد الغافر قال صالح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تنال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تنال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أنا الحسين بن علي الشيرازي، أنا علي بن عبد اللّه بن جهضم، نا أبو بكر محمّد بن أحمد بن يعقوب الصاريقي </w:t>
      </w:r>
      <w:r>
        <w:rPr>
          <w:rStyle w:val="FootnoteAnchor"/>
          <w:rtl w:val="true"/>
        </w:rPr>
        <w:footnoteReference w:id="1380"/>
      </w:r>
      <w:r>
        <w:rPr>
          <w:rFonts w:ascii="Amiri" w:hAnsi="Amiri" w:eastAsia="Amiri" w:cs="Amiri"/>
          <w:color w:val="111111"/>
          <w:sz w:val="28"/>
          <w:sz w:val="28"/>
          <w:szCs w:val="28"/>
          <w:rtl w:val="true"/>
          <w:lang w:bidi="ar-SA"/>
        </w:rPr>
        <w:t>،نا الغساني أحمد بن محمّد،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يخبر عن نفسه بالشيء يكون منه‌؟ي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موضع الأدب ليقتدى به جاز له،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سليمان بن أبي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الكلام و يفسد المؤدب و المتأدب على قدر الإرادة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القرآن خانات إذا مروا </w:t>
      </w:r>
      <w:r>
        <w:rPr>
          <w:rStyle w:val="FootnoteAnchor"/>
          <w:rtl w:val="true"/>
        </w:rPr>
        <w:footnoteReference w:id="1381"/>
      </w:r>
      <w:r>
        <w:rPr>
          <w:rFonts w:ascii="Amiri" w:hAnsi="Amiri" w:eastAsia="Amiri" w:cs="Amiri"/>
          <w:color w:val="111111"/>
          <w:sz w:val="28"/>
          <w:sz w:val="28"/>
          <w:szCs w:val="28"/>
          <w:rtl w:val="true"/>
          <w:lang w:bidi="ar-SA"/>
        </w:rPr>
        <w:t>بها المريدون نزلوا فيها، فدارت الحكاية لسليمان بن أبي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تكاملت </w:t>
      </w:r>
      <w:r>
        <w:rPr>
          <w:rStyle w:val="FootnoteAnchor"/>
          <w:rtl w:val="true"/>
        </w:rPr>
        <w:footnoteReference w:id="1382"/>
      </w:r>
      <w:r>
        <w:rPr>
          <w:rFonts w:ascii="Amiri" w:hAnsi="Amiri" w:eastAsia="Amiri" w:cs="Amiri"/>
          <w:color w:val="111111"/>
          <w:sz w:val="28"/>
          <w:sz w:val="28"/>
          <w:szCs w:val="28"/>
          <w:rtl w:val="true"/>
          <w:lang w:bidi="ar-SA"/>
        </w:rPr>
        <w:t>معرفته صار القرآن كله له خانات،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تتكامل معرفته‌؟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مقدار من خاطبه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نا أبو نعيم </w:t>
      </w:r>
      <w:r>
        <w:rPr>
          <w:rStyle w:val="FootnoteAnchor"/>
          <w:rtl w:val="true"/>
        </w:rPr>
        <w:footnoteReference w:id="1383"/>
      </w:r>
      <w:r>
        <w:rPr>
          <w:rFonts w:ascii="Amiri" w:hAnsi="Amiri" w:eastAsia="Amiri" w:cs="Amiri"/>
          <w:color w:val="111111"/>
          <w:sz w:val="28"/>
          <w:sz w:val="28"/>
          <w:szCs w:val="28"/>
          <w:rtl w:val="true"/>
          <w:lang w:bidi="ar-SA"/>
        </w:rPr>
        <w:t>،نا إسحاق بن أحمد،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اللّه خلقا لو ذم لهم الجنان ما اشتاقوا إليها فكيف يحبون الدنيا، و هو قد زهدهم فيها؟ فحدثت به سليمان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ذمها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شوقهم إليها فما اشتاقوا، فكيف لو ذمها؟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بن جعفر، نا إسحاق بن أبي حسان،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إنما رجع إلى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الحلال و السّنّة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يفلح قلب يهتم بجمع القرائط‍‌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الرّحمن بن أحمد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الحسن الحنائي بقراءتي عليه، أنا أبو الحسين أحمد بن عبد الرّحمن بن الحسن الطرائفي، أنا أبو محمّد عبد الرّحمن بن عثمان بن القاسم، أنا أبو يعقوب إسحاق بن إبراهيم بن هاشم الأذرعي،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خلف،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أنا و أبو سليمان و مضاء في المسجد فتذاكرنا الشهوات، من أصابها عوقب و من تركها أثيب، و سليمان ساكت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منذ العشية ذكر الشهوات، أما أنا فأزعم أنّ‌ من لم يكن في قلبه من الآخرة ما يشغله عن الشهوات لم يعن على تركها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الحسين بن أحمد، ناي</w:t>
      </w:r>
      <w:r>
        <w:rPr>
          <w:rFonts w:eastAsia="Amiri" w:cs="Amiri" w:ascii="Amiri" w:hAnsi="Amiri"/>
          <w:color w:val="111111"/>
          <w:sz w:val="28"/>
          <w:szCs w:val="28"/>
          <w:rtl w:val="true"/>
          <w:lang w:bidi="ar-SA"/>
        </w:rPr>
        <w:t xml:space="preserve">. </w:t>
      </w:r>
      <w:bookmarkStart w:id="244" w:name="pg11395_111412"/>
    </w:p>
    <w:p>
      <w:pPr>
        <w:pStyle w:val="BookText"/>
        <w:rPr/>
      </w:pPr>
      <w:bookmarkEnd w:id="244"/>
      <w:r>
        <w:rPr>
          <w:rFonts w:ascii="IRNazanin" w:hAnsi="IRNazanin" w:eastAsia="IRNazanin"/>
          <w:color w:val="111111"/>
          <w:sz w:val="28"/>
          <w:sz w:val="28"/>
          <w:szCs w:val="28"/>
          <w:rtl w:val="true"/>
          <w:lang w:bidi="fa-IR"/>
        </w:rPr>
        <w:t xml:space="preserve">عبد الرّحمن بن عمر بن عمر </w:t>
      </w:r>
      <w:r>
        <w:rPr>
          <w:rStyle w:val="FootnoteAnchor"/>
          <w:rtl w:val="true"/>
        </w:rPr>
        <w:footnoteReference w:id="1384"/>
      </w:r>
      <w:r>
        <w:rPr>
          <w:rFonts w:ascii="Amiri" w:hAnsi="Amiri" w:eastAsia="Amiri" w:cs="Amiri"/>
          <w:color w:val="111111"/>
          <w:sz w:val="28"/>
          <w:sz w:val="28"/>
          <w:szCs w:val="28"/>
          <w:rtl w:val="true"/>
          <w:lang w:bidi="ar-SA"/>
        </w:rPr>
        <w:t>بن نصر، نا أبو القاسم بن أبي العقب، نا جعفر بن أحمد بن عاصم،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سليمان سنة خمس و مائتين </w:t>
      </w:r>
      <w:r>
        <w:rPr>
          <w:rStyle w:val="FootnoteAnchor"/>
          <w:rtl w:val="true"/>
        </w:rPr>
        <w:footnoteReference w:id="1385"/>
      </w:r>
      <w:r>
        <w:rPr>
          <w:rFonts w:ascii="Amiri" w:hAnsi="Amiri" w:eastAsia="Amiri" w:cs="Amiri"/>
          <w:color w:val="111111"/>
          <w:sz w:val="28"/>
          <w:sz w:val="28"/>
          <w:szCs w:val="28"/>
          <w:rtl w:val="true"/>
          <w:lang w:bidi="ar-SA"/>
        </w:rPr>
        <w:t xml:space="preserve">، و عاش ابنه سليمان بعده سنتين و أشهرا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غير ابن نصر عن ابن أبي العقب،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مائتين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ابنه سليمان بعده سنتين و شهرا </w:t>
      </w:r>
      <w:r>
        <w:rPr>
          <w:rStyle w:val="FootnoteAnchor"/>
          <w:rtl w:val="true"/>
        </w:rPr>
        <w:footnoteReference w:id="1387"/>
      </w:r>
      <w:r>
        <w:rPr>
          <w:rFonts w:ascii="Amiri" w:hAnsi="Amiri" w:eastAsia="Amiri" w:cs="Amiri"/>
          <w:color w:val="111111"/>
          <w:sz w:val="28"/>
          <w:sz w:val="28"/>
          <w:szCs w:val="28"/>
          <w:rtl w:val="true"/>
          <w:lang w:bidi="ar-SA"/>
        </w:rPr>
        <w:t>،و هكذا رواه عبد الغني بن سعيد، عن محمّد بن جعفر بن أبي كريمة، عن جعفر بن أحمد بن عاصم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04745_73709187"/>
      <w:bookmarkStart w:id="246" w:name="_Toc91"/>
      <w:bookmarkEnd w:id="245"/>
      <w:r>
        <w:rPr/>
        <w:t>2689</w:t>
      </w:r>
      <w:r>
        <w:rPr>
          <w:rtl w:val="true"/>
        </w:rPr>
        <w:t xml:space="preserve"> - </w:t>
      </w:r>
      <w:r>
        <w:rPr>
          <w:rtl w:val="true"/>
        </w:rPr>
        <w:t>سليمان بن عبد الرّحمن</w:t>
      </w:r>
      <w:bookmarkEnd w:id="24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إنسان </w:t>
      </w:r>
      <w:r>
        <w:rPr>
          <w:rStyle w:val="FootnoteAnchor"/>
          <w:rtl w:val="true"/>
        </w:rPr>
        <w:footnoteReference w:id="138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سيّار </w:t>
      </w:r>
      <w:r>
        <w:rPr>
          <w:rStyle w:val="FootnoteAnchor"/>
          <w:rtl w:val="true"/>
        </w:rPr>
        <w:footnoteReference w:id="1389"/>
      </w:r>
      <w:r>
        <w:rPr>
          <w:rFonts w:ascii="IRNazanin" w:hAnsi="IRNazanin" w:eastAsia="IRNazanin"/>
          <w:color w:val="111111"/>
          <w:sz w:val="28"/>
          <w:sz w:val="28"/>
          <w:szCs w:val="28"/>
          <w:rtl w:val="true"/>
          <w:lang w:bidi="fa-IR"/>
        </w:rPr>
        <w:t>بن عبد الرّحمن</w:t>
      </w:r>
    </w:p>
    <w:p>
      <w:pPr>
        <w:pStyle w:val="BookText"/>
        <w:rPr/>
      </w:pPr>
      <w:r>
        <w:rPr>
          <w:rFonts w:ascii="Amiri" w:hAnsi="Amiri" w:eastAsia="Amiri" w:cs="Amiri"/>
          <w:color w:val="111111"/>
          <w:sz w:val="28"/>
          <w:sz w:val="28"/>
          <w:szCs w:val="28"/>
          <w:rtl w:val="true"/>
          <w:lang w:bidi="ar-SA"/>
        </w:rPr>
        <w:t xml:space="preserve">أبو عمير </w:t>
      </w:r>
      <w:r>
        <w:rPr>
          <w:rStyle w:val="FootnoteAnchor"/>
          <w:rtl w:val="true"/>
        </w:rPr>
        <w:footnoteReference w:id="139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مولى بني أمية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شيبان</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القاسم أبي عبد الرّحمن، و نافع بن كيسان، و عبيد بن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أبي حبيب، و عمرو بن الحارث، و الليث بن سعد، و ابن لهيعة، و شعبة، و زيد بن أبي أنيسة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أبو الحسين بن المظفّر، نا محمّد بن محمّد الباغندي، حدّثني هوبر بن معاذ، نا محمّد بن سلمة، عن ابن إسحاق عن يزيد بن أبي حبيب، عن سليمان بن عبد الرّحمن مولى بني أمية عن عبيد بن فيروز،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يكره من الضحايا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رسول اللّه صلى اللّه عليه و سلم عن ذلك، و ذكر الحديث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الوفاء عبد الواحد بن حمد، أنا أحمد بن محمود الثقفي، أنا أبو بكر بن المقرئ، أنا أبو العباس بن قتيبة، نا حرملة، أنا ابن وهب، حدّثني عمرو بن الحارث، عن سليمان بن عبد الرّحمن، عن عبيد بن فيروز،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من الضحايا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البيّن عورها، و العرجاء البيّن عرجها، و المريضة البيّن مرضها، و العجفاء </w:t>
      </w:r>
      <w:r>
        <w:rPr>
          <w:rStyle w:val="FootnoteAnchor"/>
          <w:rtl w:val="true"/>
        </w:rPr>
        <w:footnoteReference w:id="1391"/>
      </w:r>
      <w:r>
        <w:rPr>
          <w:rFonts w:ascii="Amiri" w:hAnsi="Amiri" w:eastAsia="Amiri" w:cs="Amiri"/>
          <w:color w:val="111111"/>
          <w:sz w:val="28"/>
          <w:sz w:val="28"/>
          <w:szCs w:val="28"/>
          <w:rtl w:val="true"/>
          <w:lang w:bidi="ar-SA"/>
        </w:rPr>
        <w:t>التي لا تنقي</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عاليا أبو القاسم إسماعيل بن أحمد، أنا أبو محمّد الصّريفيني، أنا أبو القاسم بن حبابة، نا أبو القاسم البغوي، نا علي بن الجعد، أنا شعبة، عن سليمان بن عبد الرحمن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فيروز مولى بني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 رسول اللّه صلى اللّه عليه و سلم أو ما نهى عنه من الأضاحي‌؟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يدي أقصر من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البيّن عورها، و العرجاء البيّن عرجها، و المريضة البيّن مرضها، و الكسيرة التي لا تنقي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أكره أن يكون في الأذن نقص، أو في السن نقص، أو في القرن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شيئا فدعه و لا تحرّمه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المقرئ، و أبو المجد معالي بن هبة اللّه بن الحسن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أبو الحسن علي بن منير بن أحمد الخلاّل، نا الحسن بن رشيق العسكري، أنا أبو جعفر أحمد بن حمّاد بن مسلم بن زغبة </w:t>
      </w:r>
      <w:r>
        <w:rPr>
          <w:rStyle w:val="FootnoteAnchor"/>
          <w:rtl w:val="true"/>
        </w:rPr>
        <w:footnoteReference w:id="1393"/>
      </w:r>
      <w:r>
        <w:rPr>
          <w:rFonts w:ascii="Amiri" w:hAnsi="Amiri" w:eastAsia="Amiri" w:cs="Amiri"/>
          <w:color w:val="111111"/>
          <w:sz w:val="28"/>
          <w:sz w:val="28"/>
          <w:szCs w:val="28"/>
          <w:rtl w:val="true"/>
          <w:lang w:bidi="ar-SA"/>
        </w:rPr>
        <w:t>،حدّثنا سعيد بن الحكم بن أبي مريم أنا يحيى بن أيوب، حدّثني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سليمان بن عبد الرحمن الدمشقي حدّثه عن القاسم أبي عبد الرحمن أن </w:t>
      </w:r>
      <w:r>
        <w:rPr>
          <w:rStyle w:val="FootnoteAnchor"/>
          <w:rtl w:val="true"/>
        </w:rPr>
        <w:footnoteReference w:id="1394"/>
      </w:r>
      <w:r>
        <w:rPr>
          <w:rFonts w:ascii="Amiri" w:hAnsi="Amiri" w:eastAsia="Amiri" w:cs="Amiri"/>
          <w:color w:val="111111"/>
          <w:sz w:val="28"/>
          <w:sz w:val="28"/>
          <w:szCs w:val="28"/>
          <w:rtl w:val="true"/>
          <w:lang w:bidi="ar-SA"/>
        </w:rPr>
        <w:t>عمر بن الخطاب نذر أن لا يعتق غلاما له، فأعتقه ثم كفّر عن يمينه بعتق آخر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إسناده، أنبأم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علي محمّد بن الحسين، أنبأ المعافا بن زكريا القاضي </w:t>
      </w:r>
      <w:r>
        <w:rPr>
          <w:rStyle w:val="FootnoteAnchor"/>
          <w:rtl w:val="true"/>
        </w:rPr>
        <w:footnoteReference w:id="1395"/>
      </w:r>
      <w:r>
        <w:rPr>
          <w:rFonts w:ascii="Amiri" w:hAnsi="Amiri" w:eastAsia="Amiri" w:cs="Amiri"/>
          <w:color w:val="111111"/>
          <w:sz w:val="28"/>
          <w:sz w:val="28"/>
          <w:szCs w:val="28"/>
          <w:rtl w:val="true"/>
          <w:lang w:bidi="ar-SA"/>
        </w:rPr>
        <w:t xml:space="preserve">،نا محمّد بن القاسم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و ثلاثمائة، حدّثني محمّد بن المرزبان، نا محمّد بن سعيد بن صالح اليشكري، نا محمّد بن مجيب </w:t>
      </w:r>
      <w:r>
        <w:rPr>
          <w:rStyle w:val="FootnoteAnchor"/>
          <w:rtl w:val="true"/>
        </w:rPr>
        <w:footnoteReference w:id="1396"/>
      </w:r>
      <w:r>
        <w:rPr>
          <w:rFonts w:ascii="Amiri" w:hAnsi="Amiri" w:eastAsia="Amiri" w:cs="Amiri"/>
          <w:color w:val="111111"/>
          <w:sz w:val="28"/>
          <w:sz w:val="28"/>
          <w:szCs w:val="28"/>
          <w:rtl w:val="true"/>
          <w:lang w:bidi="ar-SA"/>
        </w:rPr>
        <w:t>المازني، 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قدم سليمان </w:t>
      </w:r>
      <w:r>
        <w:rPr>
          <w:rStyle w:val="FootnoteAnchor"/>
          <w:rtl w:val="true"/>
        </w:rPr>
        <w:footnoteReference w:id="1398"/>
      </w:r>
      <w:r>
        <w:rPr>
          <w:rFonts w:ascii="Amiri" w:hAnsi="Amiri" w:eastAsia="Amiri" w:cs="Amiri"/>
          <w:color w:val="111111"/>
          <w:sz w:val="28"/>
          <w:sz w:val="28"/>
          <w:szCs w:val="28"/>
          <w:rtl w:val="true"/>
          <w:lang w:bidi="ar-SA"/>
        </w:rPr>
        <w:t xml:space="preserve">بن علي البصرة واليا عليها قيل له إن بالمربد </w:t>
      </w:r>
      <w:r>
        <w:rPr>
          <w:rStyle w:val="FootnoteAnchor"/>
          <w:rtl w:val="true"/>
        </w:rPr>
        <w:footnoteReference w:id="1399"/>
      </w:r>
      <w:r>
        <w:rPr>
          <w:rFonts w:ascii="Amiri" w:hAnsi="Amiri" w:eastAsia="Amiri" w:cs="Amiri"/>
          <w:color w:val="111111"/>
          <w:sz w:val="28"/>
          <w:sz w:val="28"/>
          <w:szCs w:val="28"/>
          <w:rtl w:val="true"/>
          <w:lang w:bidi="ar-SA"/>
        </w:rPr>
        <w:t xml:space="preserve">رجلا من بني سعد، مجنونا سريع الجواب لا يتكلم إلاّ بالشعر، فأرسل إليه سليمان بن علي قهرمانه </w:t>
      </w:r>
      <w:r>
        <w:rPr>
          <w:rStyle w:val="FootnoteAnchor"/>
          <w:rtl w:val="true"/>
        </w:rPr>
        <w:footnoteReference w:id="140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فامتنع فجرّه و زبره </w:t>
      </w:r>
      <w:r>
        <w:rPr>
          <w:rStyle w:val="FootnoteAnchor"/>
          <w:rtl w:val="true"/>
        </w:rPr>
        <w:footnoteReference w:id="1401"/>
      </w:r>
      <w:r>
        <w:rPr>
          <w:rFonts w:ascii="Amiri" w:hAnsi="Amiri" w:eastAsia="Amiri" w:cs="Amiri"/>
          <w:color w:val="111111"/>
          <w:sz w:val="28"/>
          <w:sz w:val="28"/>
          <w:szCs w:val="28"/>
          <w:rtl w:val="true"/>
          <w:lang w:bidi="ar-SA"/>
        </w:rPr>
        <w:t xml:space="preserve">و خرّق </w:t>
      </w:r>
      <w:r>
        <w:rPr>
          <w:rStyle w:val="FootnoteAnchor"/>
          <w:rtl w:val="true"/>
        </w:rPr>
        <w:footnoteReference w:id="1402"/>
      </w:r>
      <w:r>
        <w:rPr>
          <w:rFonts w:ascii="Amiri" w:hAnsi="Amiri" w:eastAsia="Amiri" w:cs="Amiri"/>
          <w:color w:val="111111"/>
          <w:sz w:val="28"/>
          <w:sz w:val="28"/>
          <w:szCs w:val="28"/>
          <w:rtl w:val="true"/>
          <w:lang w:bidi="ar-SA"/>
        </w:rPr>
        <w:t>ثوبه، و كان المجنون يستقي على ناقة له، فاستاق القهرمان الناقة و أتى بها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بين يديه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أخا بني سعد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رب الناس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فاضل الأصل عظيم الخير</w:t>
      </w:r>
    </w:p>
    <w:p>
      <w:pPr>
        <w:pStyle w:val="BookText"/>
        <w:rPr/>
      </w:pPr>
      <w:r>
        <w:rPr>
          <w:rFonts w:ascii="Amiri" w:hAnsi="Amiri" w:eastAsia="Amiri" w:cs="Amiri"/>
          <w:color w:val="111111"/>
          <w:sz w:val="28"/>
          <w:sz w:val="28"/>
          <w:szCs w:val="28"/>
          <w:rtl w:val="true"/>
          <w:lang w:bidi="ar-SA"/>
        </w:rPr>
        <w:t xml:space="preserve">إني أتاني العاشق </w:t>
      </w:r>
      <w:r>
        <w:rPr>
          <w:rStyle w:val="FootnoteAnchor"/>
          <w:rtl w:val="true"/>
        </w:rPr>
        <w:footnoteReference w:id="1403"/>
      </w:r>
      <w:r>
        <w:rPr>
          <w:rFonts w:ascii="IRNazanin" w:hAnsi="IRNazanin" w:eastAsia="IRNazanin"/>
          <w:color w:val="111111"/>
          <w:sz w:val="28"/>
          <w:sz w:val="28"/>
          <w:szCs w:val="28"/>
          <w:rtl w:val="true"/>
          <w:lang w:bidi="fa-IR"/>
        </w:rPr>
        <w:t xml:space="preserve">الجلواز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القلب قد طار به اهتزاز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بعثنا إليك لنشتري ناقتك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 شيئا في شراء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بالجهل و الحماقة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فقال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حرّق سربالي </w:t>
      </w:r>
      <w:r>
        <w:rPr>
          <w:rStyle w:val="FootnoteAnchor"/>
          <w:rtl w:val="true"/>
        </w:rPr>
        <w:footnoteReference w:id="1405"/>
      </w:r>
      <w:r>
        <w:rPr>
          <w:rFonts w:ascii="Amiri" w:hAnsi="Amiri" w:eastAsia="Amiri" w:cs="Amiri"/>
          <w:color w:val="111111"/>
          <w:sz w:val="28"/>
          <w:sz w:val="28"/>
          <w:szCs w:val="28"/>
          <w:rtl w:val="true"/>
          <w:lang w:bidi="ar-SA"/>
        </w:rPr>
        <w:t xml:space="preserve">و شق بردتي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وجهي في الملا و زينتي </w:t>
      </w:r>
      <w:r>
        <w:rPr>
          <w:rStyle w:val="FootnoteAnchor"/>
          <w:rtl w:val="true"/>
        </w:rPr>
        <w:footnoteReference w:id="1407"/>
      </w:r>
      <w:r>
        <w:rPr>
          <w:rFonts w:ascii="Amiri" w:hAnsi="Amiri" w:eastAsia="Amiri" w:cs="Amiri"/>
          <w:color w:val="111111"/>
          <w:sz w:val="28"/>
          <w:sz w:val="28"/>
          <w:szCs w:val="28"/>
          <w:rtl w:val="true"/>
          <w:lang w:bidi="ar-SA"/>
        </w:rPr>
        <w:t xml:space="preserve">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معتزم على بيع الناقة‌؟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أبيعها من بعد ما لا أوكس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في بعض الأوان أوكس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شراؤها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شراؤها عشرة 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الدنانير الفيام السكّة</w:t>
      </w:r>
    </w:p>
    <w:p>
      <w:pPr>
        <w:pStyle w:val="BookText"/>
        <w:rPr/>
      </w:pPr>
      <w:r>
        <w:rPr>
          <w:rFonts w:ascii="Amiri" w:hAnsi="Amiri" w:eastAsia="Amiri" w:cs="Amiri"/>
          <w:color w:val="111111"/>
          <w:sz w:val="28"/>
          <w:sz w:val="28"/>
          <w:szCs w:val="28"/>
          <w:rtl w:val="true"/>
          <w:lang w:bidi="ar-SA"/>
        </w:rPr>
        <w:t xml:space="preserve">و لا أبيع الدهر أو أزداد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لربح في الورى معتاد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بعشر و بخمس وازنه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ناقة صدق مارنه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اللّه العلي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الحطّ‍‌ و أنت الوالي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فنأخذها و لا نعطيك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ربي ذو الجلال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تخش الإله فافعل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أزن لك فيها </w:t>
      </w:r>
      <w:r>
        <w:rPr>
          <w:rStyle w:val="FootnoteAnchor"/>
          <w:rtl w:val="true"/>
        </w:rPr>
        <w:footnoteReference w:id="141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ينعشني ما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 الفقر مني حطّي</w:t>
      </w:r>
    </w:p>
    <w:p>
      <w:pPr>
        <w:pStyle w:val="BookText"/>
        <w:rPr/>
      </w:pPr>
      <w:r>
        <w:rPr>
          <w:rFonts w:ascii="Amiri" w:hAnsi="Amiri" w:eastAsia="Amiri" w:cs="Amiri"/>
          <w:color w:val="111111"/>
          <w:sz w:val="28"/>
          <w:sz w:val="28"/>
          <w:szCs w:val="28"/>
          <w:rtl w:val="true"/>
          <w:lang w:bidi="ar-SA"/>
        </w:rPr>
        <w:t xml:space="preserve">خذها بما أحببت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الكرام من قريش و الرّاس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فأمر له سليمان بألف درهم و عشرة أثواب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رمتني نحوك 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عيال معدم محتاج</w:t>
      </w:r>
    </w:p>
    <w:p>
      <w:pPr>
        <w:pStyle w:val="BookText"/>
        <w:rPr/>
      </w:pPr>
      <w:r>
        <w:rPr>
          <w:rFonts w:ascii="Amiri" w:hAnsi="Amiri" w:eastAsia="Amiri" w:cs="Amiri"/>
          <w:color w:val="111111"/>
          <w:sz w:val="28"/>
          <w:sz w:val="28"/>
          <w:szCs w:val="28"/>
          <w:rtl w:val="true"/>
          <w:lang w:bidi="ar-SA"/>
        </w:rPr>
        <w:t xml:space="preserve">طاوي المطي </w:t>
      </w:r>
      <w:r>
        <w:rPr>
          <w:rStyle w:val="FootnoteAnchor"/>
          <w:rtl w:val="true"/>
        </w:rPr>
        <w:footnoteReference w:id="1412"/>
      </w:r>
      <w:r>
        <w:rPr>
          <w:rFonts w:ascii="Amiri" w:hAnsi="Amiri" w:eastAsia="Amiri" w:cs="Amiri"/>
          <w:color w:val="111111"/>
          <w:sz w:val="28"/>
          <w:sz w:val="28"/>
          <w:szCs w:val="28"/>
          <w:rtl w:val="true"/>
          <w:lang w:bidi="ar-SA"/>
        </w:rPr>
        <w:t xml:space="preserve">ضيق المعيش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 اللّه لديك ريش</w:t>
      </w:r>
    </w:p>
    <w:p>
      <w:pPr>
        <w:pStyle w:val="BookText"/>
        <w:rPr/>
      </w:pPr>
      <w:r>
        <w:rPr>
          <w:rFonts w:ascii="Amiri" w:hAnsi="Amiri" w:eastAsia="Amiri" w:cs="Amiri"/>
          <w:color w:val="111111"/>
          <w:sz w:val="28"/>
          <w:sz w:val="28"/>
          <w:szCs w:val="28"/>
          <w:rtl w:val="true"/>
          <w:lang w:bidi="ar-SA"/>
        </w:rPr>
        <w:t xml:space="preserve">ربحتني منك بألف فاخرة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شرّفك اللّه بها في الآخرة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كسوة طاهرة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ربي حلل الجنانه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إن هذا مجنون، ما كلمت قط‍‌ أعرابيا أعقل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المعيش جمع معيشة، كما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أشكوا شدة المعيش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أعوام نتفن ريش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دهرا تنقي المخ بالتمشيش</w:t>
      </w:r>
    </w:p>
    <w:p>
      <w:pPr>
        <w:pStyle w:val="BookText"/>
        <w:rPr/>
      </w:pPr>
      <w:r>
        <w:rPr>
          <w:rFonts w:ascii="Amiri" w:hAnsi="Amiri" w:eastAsia="Amiri" w:cs="Amiri"/>
          <w:color w:val="111111"/>
          <w:sz w:val="28"/>
          <w:sz w:val="28"/>
          <w:szCs w:val="28"/>
          <w:rtl w:val="true"/>
          <w:lang w:bidi="ar-SA"/>
        </w:rPr>
        <w:t>و جهد أعوام برين ريشي</w:t>
      </w:r>
    </w:p>
    <w:p>
      <w:pPr>
        <w:pStyle w:val="BookText"/>
        <w:rPr/>
      </w:pPr>
      <w:r>
        <w:rPr>
          <w:rFonts w:ascii="Amiri" w:hAnsi="Amiri" w:eastAsia="Amiri" w:cs="Amiri"/>
          <w:color w:val="111111"/>
          <w:sz w:val="28"/>
          <w:sz w:val="28"/>
          <w:szCs w:val="28"/>
          <w:rtl w:val="true"/>
          <w:lang w:bidi="ar-SA"/>
        </w:rPr>
        <w:t>و يكون المعيش الموضع، و المعاش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المضرب، و المضرب، و المقر، و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أحمد بن إسحاق، نا أحمد بن عمران، نا موسى بن زكريا، نا خليفة بن خيّاط‍‌ </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و مائة فيها مات سليمان بن علي بن عبد اللّه بن 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اثنتين </w:t>
      </w:r>
      <w:r>
        <w:rPr>
          <w:rStyle w:val="FootnoteAnchor"/>
          <w:rtl w:val="true"/>
        </w:rPr>
        <w:footnoteReference w:id="1416"/>
      </w:r>
      <w:r>
        <w:rPr>
          <w:rFonts w:ascii="Amiri" w:hAnsi="Amiri" w:eastAsia="Amiri" w:cs="Amiri"/>
          <w:color w:val="111111"/>
          <w:sz w:val="28"/>
          <w:sz w:val="28"/>
          <w:szCs w:val="28"/>
          <w:rtl w:val="true"/>
          <w:lang w:bidi="ar-SA"/>
        </w:rPr>
        <w:t>و أربعين، و ذكر غيره أنه مات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سليمان الحلاب، نا الحارث بن أبي أسامة، نا محمّد بن سعد، 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علي بن عبد اللّه بن العباس بن عبد المطلب، و أمّه أم ولد، و توفي بالبصرة سنة اثنتين </w:t>
      </w:r>
      <w:r>
        <w:rPr>
          <w:rStyle w:val="FootnoteAnchor"/>
          <w:rtl w:val="true"/>
        </w:rPr>
        <w:footnoteReference w:id="1417"/>
      </w:r>
      <w:r>
        <w:rPr>
          <w:rFonts w:ascii="Amiri" w:hAnsi="Amiri" w:eastAsia="Amiri" w:cs="Amiri"/>
          <w:color w:val="111111"/>
          <w:sz w:val="28"/>
          <w:sz w:val="28"/>
          <w:szCs w:val="28"/>
          <w:rtl w:val="true"/>
          <w:lang w:bidi="ar-SA"/>
        </w:rPr>
        <w:t xml:space="preserve">و أربعين و مائة، و هو ابن تسع و خمسين سنة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419"/>
      </w:r>
      <w:r>
        <w:rPr>
          <w:rFonts w:ascii="Amiri" w:hAnsi="Amiri" w:eastAsia="Amiri" w:cs="Amiri"/>
          <w:color w:val="111111"/>
          <w:sz w:val="28"/>
          <w:sz w:val="28"/>
          <w:szCs w:val="28"/>
          <w:rtl w:val="true"/>
          <w:lang w:bidi="ar-SA"/>
        </w:rPr>
        <w:t xml:space="preserve">و أربعين و مائة، توفي سليمان بن علي بالبصرة ليلة السبت لسبع بقين من جمادى الآخرة، و قد شارف الستين، و صلّى عليه عبد الصمد بن علي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7" w:name="pg11395_111417"/>
    </w:p>
    <w:p>
      <w:pPr>
        <w:pStyle w:val="BookText"/>
        <w:rPr/>
      </w:pPr>
      <w:bookmarkEnd w:id="247"/>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أبو جعفر الطبري </w:t>
      </w:r>
      <w:r>
        <w:rPr>
          <w:rStyle w:val="FootnoteAnchor"/>
          <w:rtl w:val="true"/>
        </w:rPr>
        <w:footnoteReference w:id="1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سليمان بن علي بن عبد اللّه بالبصرة ليلة السبت لسبع </w:t>
      </w:r>
      <w:r>
        <w:rPr>
          <w:rStyle w:val="FootnoteAnchor"/>
          <w:rtl w:val="true"/>
        </w:rPr>
        <w:footnoteReference w:id="1422"/>
      </w:r>
      <w:r>
        <w:rPr>
          <w:rFonts w:ascii="Amiri" w:hAnsi="Amiri" w:eastAsia="Amiri" w:cs="Amiri"/>
          <w:color w:val="111111"/>
          <w:sz w:val="28"/>
          <w:sz w:val="28"/>
          <w:szCs w:val="28"/>
          <w:rtl w:val="true"/>
          <w:lang w:bidi="ar-SA"/>
        </w:rPr>
        <w:t>بقين من جمادى الآخرة، و هو ابن تسع و خمسين، و صلى عليه عبد الصمد بن علي</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04747_73709187"/>
      <w:bookmarkStart w:id="249" w:name="_Toc92"/>
      <w:bookmarkEnd w:id="248"/>
      <w:r>
        <w:rPr/>
        <w:t>2690</w:t>
      </w:r>
      <w:r>
        <w:rPr>
          <w:rtl w:val="true"/>
        </w:rPr>
        <w:t xml:space="preserve"> - </w:t>
      </w:r>
      <w:r>
        <w:rPr>
          <w:rtl w:val="true"/>
        </w:rPr>
        <w:t>سليمان بن عياذ ،أخو سعيد بن عياذ</w:t>
      </w:r>
      <w:bookmarkEnd w:id="249"/>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عياذ </w:t>
      </w:r>
      <w:r>
        <w:rPr>
          <w:rStyle w:val="FootnoteAnchor"/>
          <w:rtl w:val="true"/>
        </w:rPr>
        <w:footnoteReference w:id="1423"/>
      </w:r>
      <w:r>
        <w:rPr>
          <w:rFonts w:ascii="Amiri" w:hAnsi="Amiri" w:eastAsia="Amiri" w:cs="Amiri"/>
          <w:color w:val="111111"/>
          <w:sz w:val="28"/>
          <w:sz w:val="28"/>
          <w:szCs w:val="28"/>
          <w:rtl w:val="true"/>
          <w:lang w:bidi="ar-SA"/>
        </w:rPr>
        <w:t xml:space="preserve">،أخو سعيد بن عياذ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وفدا جميعا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وفودهما في ترجمة أخيه سعيد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التّستري، نا خليفة العصفري </w:t>
      </w:r>
      <w:r>
        <w:rPr>
          <w:rStyle w:val="FootnoteAnchor"/>
          <w:rtl w:val="true"/>
        </w:rPr>
        <w:footnoteReference w:id="1425"/>
      </w:r>
      <w:r>
        <w:rPr>
          <w:rFonts w:ascii="Amiri" w:hAnsi="Amiri" w:eastAsia="Amiri" w:cs="Amiri"/>
          <w:color w:val="111111"/>
          <w:sz w:val="28"/>
          <w:sz w:val="28"/>
          <w:szCs w:val="28"/>
          <w:rtl w:val="true"/>
          <w:lang w:bidi="ar-SA"/>
        </w:rPr>
        <w:t>،قال في تسمية عمال عبد الملك بن مروان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عليها الحجاج موسى بن سنان بن سلمة، ثم غلب عليها سعيد، و سليمان ابنا عباد </w:t>
      </w:r>
      <w:r>
        <w:rPr>
          <w:rStyle w:val="FootnoteAnchor"/>
          <w:rtl w:val="true"/>
        </w:rPr>
        <w:footnoteReference w:id="1426"/>
      </w:r>
      <w:r>
        <w:rPr>
          <w:rFonts w:ascii="Amiri" w:hAnsi="Amiri" w:eastAsia="Amiri" w:cs="Amiri"/>
          <w:color w:val="111111"/>
          <w:sz w:val="28"/>
          <w:sz w:val="28"/>
          <w:szCs w:val="28"/>
          <w:rtl w:val="true"/>
          <w:lang w:bidi="ar-SA"/>
        </w:rPr>
        <w:t xml:space="preserve">،فبعث الحجاج الطّفيل بن حصن </w:t>
      </w:r>
      <w:r>
        <w:rPr>
          <w:rStyle w:val="FootnoteAnchor"/>
          <w:rtl w:val="true"/>
        </w:rPr>
        <w:footnoteReference w:id="1427"/>
      </w:r>
      <w:r>
        <w:rPr>
          <w:rFonts w:ascii="Amiri" w:hAnsi="Amiri" w:eastAsia="Amiri" w:cs="Amiri"/>
          <w:color w:val="111111"/>
          <w:sz w:val="28"/>
          <w:sz w:val="28"/>
          <w:szCs w:val="28"/>
          <w:rtl w:val="true"/>
          <w:lang w:bidi="ar-SA"/>
        </w:rPr>
        <w:t xml:space="preserve">البهراني، فأخرجهما عنها، و كتب إليه الحجاج أن تستخلف و تقفل </w:t>
      </w:r>
      <w:r>
        <w:rPr>
          <w:rStyle w:val="FootnoteAnchor"/>
          <w:rtl w:val="true"/>
        </w:rPr>
        <w:footnoteReference w:id="1428"/>
      </w:r>
      <w:r>
        <w:rPr>
          <w:rFonts w:ascii="Amiri" w:hAnsi="Amiri" w:eastAsia="Amiri" w:cs="Amiri"/>
          <w:color w:val="111111"/>
          <w:sz w:val="28"/>
          <w:sz w:val="28"/>
          <w:szCs w:val="28"/>
          <w:rtl w:val="true"/>
          <w:lang w:bidi="ar-SA"/>
        </w:rPr>
        <w:t xml:space="preserve">،فاستخلف حاجب بن شبة </w:t>
      </w:r>
      <w:r>
        <w:rPr>
          <w:rStyle w:val="FootnoteAnchor"/>
          <w:rtl w:val="true"/>
        </w:rPr>
        <w:footnoteReference w:id="1429"/>
      </w:r>
      <w:r>
        <w:rPr>
          <w:rFonts w:ascii="Amiri" w:hAnsi="Amiri" w:eastAsia="Amiri" w:cs="Amiri"/>
          <w:color w:val="111111"/>
          <w:sz w:val="28"/>
          <w:sz w:val="28"/>
          <w:szCs w:val="28"/>
          <w:rtl w:val="true"/>
          <w:lang w:bidi="ar-SA"/>
        </w:rPr>
        <w:t xml:space="preserve">،فمات بها، فغلب عليها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سعوة، فوجّه الحجاج مجّاع بن سعر </w:t>
      </w:r>
      <w:r>
        <w:rPr>
          <w:rStyle w:val="FootnoteAnchor"/>
          <w:rtl w:val="true"/>
        </w:rPr>
        <w:footnoteReference w:id="1430"/>
      </w:r>
      <w:r>
        <w:rPr>
          <w:rFonts w:ascii="Amiri" w:hAnsi="Amiri" w:eastAsia="Amiri" w:cs="Amiri"/>
          <w:color w:val="111111"/>
          <w:sz w:val="28"/>
          <w:sz w:val="28"/>
          <w:szCs w:val="28"/>
          <w:rtl w:val="true"/>
          <w:lang w:bidi="ar-SA"/>
        </w:rPr>
        <w:t xml:space="preserve">،ثم صرفه عنها، و ولّى محمّد بن صعصعة أو غلبه ابن عباد </w:t>
      </w:r>
      <w:r>
        <w:rPr>
          <w:rStyle w:val="FootnoteAnchor"/>
          <w:rtl w:val="true"/>
        </w:rPr>
        <w:footnoteReference w:id="1431"/>
      </w:r>
      <w:r>
        <w:rPr>
          <w:rFonts w:ascii="IRNazanin" w:hAnsi="IRNazanin" w:eastAsia="IRNazanin"/>
          <w:color w:val="111111"/>
          <w:sz w:val="28"/>
          <w:sz w:val="28"/>
          <w:szCs w:val="28"/>
          <w:rtl w:val="true"/>
          <w:lang w:bidi="fa-IR"/>
        </w:rPr>
        <w:t xml:space="preserve">، </w:t>
      </w:r>
      <w:bookmarkStart w:id="250" w:name="pg11395_111418"/>
    </w:p>
    <w:p>
      <w:pPr>
        <w:pStyle w:val="BookText"/>
        <w:rPr/>
      </w:pPr>
      <w:bookmarkEnd w:id="250"/>
      <w:r>
        <w:rPr>
          <w:rFonts w:ascii="Amiri" w:hAnsi="Amiri" w:eastAsia="Amiri" w:cs="Amiri"/>
          <w:color w:val="111111"/>
          <w:sz w:val="28"/>
          <w:sz w:val="28"/>
          <w:szCs w:val="28"/>
          <w:rtl w:val="true"/>
          <w:lang w:bidi="ar-SA"/>
        </w:rPr>
        <w:t xml:space="preserve">فبعث الحجاج سورة بن أبجر </w:t>
      </w:r>
      <w:r>
        <w:rPr>
          <w:rStyle w:val="FootnoteAnchor"/>
          <w:rtl w:val="true"/>
        </w:rPr>
        <w:footnoteReference w:id="1432"/>
      </w:r>
      <w:r>
        <w:rPr>
          <w:rFonts w:ascii="IRNazanin" w:hAnsi="IRNazanin" w:eastAsia="IRNazanin"/>
          <w:color w:val="111111"/>
          <w:sz w:val="28"/>
          <w:sz w:val="28"/>
          <w:szCs w:val="28"/>
          <w:rtl w:val="true"/>
          <w:lang w:bidi="fa-IR"/>
        </w:rPr>
        <w:t xml:space="preserve">فقتل </w:t>
      </w:r>
      <w:r>
        <w:rPr>
          <w:rStyle w:val="FootnoteAnchor"/>
          <w:rtl w:val="true"/>
        </w:rPr>
        <w:footnoteReference w:id="1433"/>
      </w:r>
      <w:r>
        <w:rPr>
          <w:rFonts w:ascii="Amiri" w:hAnsi="Amiri" w:eastAsia="Amiri" w:cs="Amiri"/>
          <w:color w:val="111111"/>
          <w:sz w:val="28"/>
          <w:sz w:val="28"/>
          <w:szCs w:val="28"/>
          <w:rtl w:val="true"/>
          <w:lang w:bidi="ar-SA"/>
        </w:rPr>
        <w:t xml:space="preserve">ابن عباد، و ولاّها الحجّاج سعيد بن حسان الأسدي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604749_73709187"/>
      <w:bookmarkStart w:id="252" w:name="_Toc93"/>
      <w:bookmarkEnd w:id="251"/>
      <w:r>
        <w:rPr/>
        <w:t>2691</w:t>
      </w:r>
      <w:r>
        <w:rPr>
          <w:rtl w:val="true"/>
        </w:rPr>
        <w:t xml:space="preserve"> - </w:t>
      </w:r>
      <w:r>
        <w:rPr>
          <w:rtl w:val="true"/>
        </w:rPr>
        <w:t>سليمان بن عيسى أخو المضاء بن عيسى</w:t>
      </w:r>
      <w:bookmarkEnd w:id="252"/>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عيسى أخو المضاء بن عيسى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صحب أبا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المعالي عبد الخالق بن عبد الصمد بن علي بن الحسين بن مسعود الغزال </w:t>
      </w:r>
      <w:r>
        <w:rPr>
          <w:rStyle w:val="FootnoteAnchor"/>
          <w:rtl w:val="true"/>
        </w:rPr>
        <w:footnoteReference w:id="1436"/>
      </w:r>
      <w:r>
        <w:rPr>
          <w:rFonts w:ascii="Amiri" w:hAnsi="Amiri" w:eastAsia="Amiri" w:cs="Amiri"/>
          <w:color w:val="111111"/>
          <w:sz w:val="28"/>
          <w:sz w:val="28"/>
          <w:szCs w:val="28"/>
          <w:rtl w:val="true"/>
          <w:lang w:bidi="ar-SA"/>
        </w:rPr>
        <w:t>،أنا المبارك بن عبد الجبار بن أحمد، أنا أبو طاهر محمّد بن علي محمّد بن أحمد بن الحسن بن الصّوّاف، أنا أبو يعقوب إسحاق بن ابراهيم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ابن مضاء يسأل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أعتق غلامي، و أبيع كرمي، و نفسي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Style w:val="FootnoteAnchor"/>
          <w:rtl w:val="true"/>
        </w:rPr>
        <w:footnoteReference w:id="1437"/>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يدك بغلامك و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إذا جاء أحد يشاورك فأنس عليه بالضعف، فإنه لو قد قويت نفسك مضى و ما شاورك</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04751_73709187"/>
      <w:bookmarkStart w:id="254" w:name="_Toc94"/>
      <w:bookmarkEnd w:id="253"/>
      <w:r>
        <w:rPr/>
        <w:t>2692</w:t>
      </w:r>
      <w:r>
        <w:rPr>
          <w:rtl w:val="true"/>
        </w:rPr>
        <w:t xml:space="preserve"> - </w:t>
      </w:r>
      <w:r>
        <w:rPr>
          <w:rtl w:val="true"/>
        </w:rPr>
        <w:t>سليمان بن القاسم بن يزيد بن سليمان</w:t>
      </w:r>
      <w:bookmarkEnd w:id="254"/>
    </w:p>
    <w:p>
      <w:pPr>
        <w:pStyle w:val="BookText"/>
        <w:rPr/>
      </w:pPr>
      <w:r>
        <w:rPr>
          <w:rFonts w:ascii="Amiri" w:hAnsi="Amiri" w:eastAsia="Amiri" w:cs="Amiri"/>
          <w:color w:val="111111"/>
          <w:sz w:val="28"/>
          <w:sz w:val="28"/>
          <w:szCs w:val="28"/>
          <w:rtl w:val="true"/>
          <w:lang w:bidi="ar-SA"/>
        </w:rPr>
        <w:t>ابن عبد الملك بن مروان بن الحكم القرشي الأموي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امرأته أم خالد بنت فلان بن يزيد بن سليمان بن عبد الملك، ذكرها أحمد بن حميد بن أبي العجائز الأزدي في تسمية من كان بدمشق من بني أمية</w:t>
      </w:r>
      <w:r>
        <w:rPr>
          <w:rFonts w:eastAsia="Amiri" w:cs="Amiri" w:ascii="Amiri" w:hAnsi="Amiri"/>
          <w:color w:val="111111"/>
          <w:sz w:val="28"/>
          <w:szCs w:val="28"/>
          <w:rtl w:val="true"/>
          <w:lang w:bidi="ar-SA"/>
        </w:rPr>
        <w:t xml:space="preserve">. </w:t>
      </w:r>
      <w:bookmarkStart w:id="255" w:name="pg11395_111419"/>
    </w:p>
    <w:p>
      <w:pPr>
        <w:pStyle w:val="Heading4"/>
        <w:numPr>
          <w:ilvl w:val="3"/>
          <w:numId w:val="1"/>
        </w:numPr>
        <w:rPr/>
      </w:pPr>
      <w:bookmarkStart w:id="256" w:name="__RefHeading___Toc604753_73709187"/>
      <w:bookmarkStart w:id="257" w:name="_Toc95"/>
      <w:bookmarkEnd w:id="255"/>
      <w:bookmarkEnd w:id="256"/>
      <w:r>
        <w:rPr/>
        <w:t>2693</w:t>
      </w:r>
      <w:r>
        <w:rPr>
          <w:rtl w:val="true"/>
        </w:rPr>
        <w:t xml:space="preserve"> - </w:t>
      </w:r>
      <w:r>
        <w:rPr>
          <w:rtl w:val="true"/>
        </w:rPr>
        <w:t>سليمان بن قيس بن حارثة بن عمرو بن زيد</w:t>
      </w:r>
      <w:bookmarkEnd w:id="257"/>
    </w:p>
    <w:p>
      <w:pPr>
        <w:pStyle w:val="BookText"/>
        <w:rPr/>
      </w:pPr>
      <w:r>
        <w:rPr>
          <w:rFonts w:ascii="Amiri" w:hAnsi="Amiri" w:eastAsia="Amiri" w:cs="Amiri"/>
          <w:color w:val="111111"/>
          <w:sz w:val="28"/>
          <w:sz w:val="28"/>
          <w:szCs w:val="28"/>
          <w:rtl w:val="true"/>
          <w:lang w:bidi="ar-SA"/>
        </w:rPr>
        <w:t>ابن عبد مناة بن الحسحاس بن بكر بن وائل بن عوف</w:t>
      </w:r>
    </w:p>
    <w:p>
      <w:pPr>
        <w:pStyle w:val="BookText"/>
        <w:rPr/>
      </w:pPr>
      <w:r>
        <w:rPr>
          <w:rFonts w:ascii="Amiri" w:hAnsi="Amiri" w:eastAsia="Amiri" w:cs="Amiri"/>
          <w:color w:val="111111"/>
          <w:sz w:val="28"/>
          <w:sz w:val="28"/>
          <w:szCs w:val="28"/>
          <w:rtl w:val="true"/>
          <w:lang w:bidi="ar-SA"/>
        </w:rPr>
        <w:t>ابن عمرو مزيقياء بن عامر ماء السماء</w:t>
      </w:r>
    </w:p>
    <w:p>
      <w:pPr>
        <w:pStyle w:val="BookText"/>
        <w:rPr/>
      </w:pPr>
      <w:r>
        <w:rPr>
          <w:rFonts w:ascii="Amiri" w:hAnsi="Amiri" w:eastAsia="Amiri" w:cs="Amiri"/>
          <w:color w:val="111111"/>
          <w:sz w:val="28"/>
          <w:sz w:val="28"/>
          <w:szCs w:val="28"/>
          <w:rtl w:val="true"/>
          <w:lang w:bidi="ar-SA"/>
        </w:rPr>
        <w:t>ابن حارثة بن امرئ القيس بن ثعلبة بن مازن</w:t>
      </w:r>
    </w:p>
    <w:p>
      <w:pPr>
        <w:pStyle w:val="BookText"/>
        <w:rPr/>
      </w:pPr>
      <w:r>
        <w:rPr>
          <w:rFonts w:ascii="Amiri" w:hAnsi="Amiri" w:eastAsia="Amiri" w:cs="Amiri"/>
          <w:color w:val="111111"/>
          <w:sz w:val="28"/>
          <w:sz w:val="28"/>
          <w:szCs w:val="28"/>
          <w:rtl w:val="true"/>
          <w:lang w:bidi="ar-SA"/>
        </w:rPr>
        <w:t>ابن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قيس بن حارثة بن عمرو</w:t>
      </w:r>
    </w:p>
    <w:p>
      <w:pPr>
        <w:pStyle w:val="BookText"/>
        <w:rPr/>
      </w:pPr>
      <w:r>
        <w:rPr>
          <w:rFonts w:ascii="Amiri" w:hAnsi="Amiri" w:eastAsia="Amiri" w:cs="Amiri"/>
          <w:color w:val="111111"/>
          <w:sz w:val="28"/>
          <w:sz w:val="28"/>
          <w:szCs w:val="28"/>
          <w:rtl w:val="true"/>
          <w:lang w:bidi="ar-SA"/>
        </w:rPr>
        <w:t>ابن عبد مناة بن أبي العيص، و اسمه الحسحاس بن بكر</w:t>
      </w:r>
    </w:p>
    <w:p>
      <w:pPr>
        <w:pStyle w:val="BookText"/>
        <w:rPr/>
      </w:pPr>
      <w:r>
        <w:rPr>
          <w:rFonts w:ascii="Amiri" w:hAnsi="Amiri" w:eastAsia="Amiri" w:cs="Amiri"/>
          <w:color w:val="111111"/>
          <w:sz w:val="28"/>
          <w:sz w:val="28"/>
          <w:szCs w:val="28"/>
          <w:rtl w:val="true"/>
          <w:lang w:bidi="ar-SA"/>
        </w:rPr>
        <w:t>ابن عوف بن عمرو بن عدي ابن عمرو بن مازن بن الأزد الغسّاني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يحيى بن يحيى بن قيس الغسّاني، و هم أهل بيت شرف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نا أبو بكر أحمد بن علي الخطيب، أنا أبو الحسين بن بشران، أنا عثمان بن أحمد بن عبد اللّه الدقاق، أنا محمّد بن أحمد بن النضر، نا معاوية بن عمرو، عن أبي إسحاق، عن البذر </w:t>
      </w:r>
      <w:r>
        <w:rPr>
          <w:rStyle w:val="FootnoteAnchor"/>
          <w:rtl w:val="true"/>
        </w:rPr>
        <w:footnoteReference w:id="1438"/>
      </w:r>
      <w:r>
        <w:rPr>
          <w:rFonts w:ascii="Amiri" w:hAnsi="Amiri" w:eastAsia="Amiri" w:cs="Amiri"/>
          <w:color w:val="111111"/>
          <w:sz w:val="28"/>
          <w:sz w:val="28"/>
          <w:szCs w:val="28"/>
          <w:rtl w:val="true"/>
          <w:lang w:bidi="ar-SA"/>
        </w:rPr>
        <w:t>،عن يحيى بن يحيى الغسّاني، عن عمه سليمان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دابّة لرجل في أرض العدو، فنزل إليها ليعقدها،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مه، ويلك، مه، فقال له أبو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ترى أن لك فضلا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عقدها ما قامت بعزونه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1440"/>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258" w:name="pg11395_111420"/>
    </w:p>
    <w:p>
      <w:pPr>
        <w:pStyle w:val="BookText"/>
        <w:rPr/>
      </w:pPr>
      <w:bookmarkEnd w:id="258"/>
      <w:r>
        <w:rPr>
          <w:rFonts w:ascii="Amiri" w:hAnsi="Amiri" w:eastAsia="Amiri" w:cs="Amiri"/>
          <w:color w:val="111111"/>
          <w:sz w:val="28"/>
          <w:sz w:val="28"/>
          <w:szCs w:val="28"/>
          <w:rtl w:val="true"/>
          <w:lang w:bidi="ar-SA"/>
        </w:rPr>
        <w:t>الحسن بن سميع يقول في الطبقة الرابعة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قيس الغسّاني دمشقي</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04755_73709187"/>
      <w:bookmarkStart w:id="260" w:name="_Toc96"/>
      <w:bookmarkEnd w:id="259"/>
      <w:r>
        <w:rPr/>
        <w:t>2694</w:t>
      </w:r>
      <w:r>
        <w:rPr>
          <w:rtl w:val="true"/>
        </w:rPr>
        <w:t xml:space="preserve"> - </w:t>
      </w:r>
      <w:r>
        <w:rPr>
          <w:rtl w:val="true"/>
        </w:rPr>
        <w:t>سليمان بن كثير</w:t>
      </w:r>
      <w:bookmarkEnd w:id="260"/>
    </w:p>
    <w:p>
      <w:pPr>
        <w:pStyle w:val="BookText"/>
        <w:rPr/>
      </w:pPr>
      <w:r>
        <w:rPr>
          <w:rFonts w:ascii="Amiri" w:hAnsi="Amiri" w:eastAsia="Amiri" w:cs="Amiri"/>
          <w:color w:val="111111"/>
          <w:sz w:val="28"/>
          <w:sz w:val="28"/>
          <w:szCs w:val="28"/>
          <w:rtl w:val="true"/>
          <w:lang w:bidi="ar-SA"/>
        </w:rPr>
        <w:t xml:space="preserve">ابن أمية بن أسعد </w:t>
      </w:r>
      <w:r>
        <w:rPr>
          <w:rStyle w:val="FootnoteAnchor"/>
          <w:rtl w:val="true"/>
        </w:rPr>
        <w:footnoteReference w:id="1441"/>
      </w:r>
      <w:r>
        <w:rPr>
          <w:rFonts w:ascii="IRNazanin" w:hAnsi="IRNazanin" w:eastAsia="IRNazanin"/>
          <w:color w:val="111111"/>
          <w:sz w:val="28"/>
          <w:sz w:val="28"/>
          <w:szCs w:val="28"/>
          <w:rtl w:val="true"/>
          <w:lang w:bidi="fa-IR"/>
        </w:rPr>
        <w:t>بن عبد اللّه بن المؤتنف بن عمرو</w:t>
      </w:r>
    </w:p>
    <w:p>
      <w:pPr>
        <w:pStyle w:val="BookText"/>
        <w:rPr/>
      </w:pPr>
      <w:r>
        <w:rPr>
          <w:rFonts w:ascii="Amiri" w:hAnsi="Amiri" w:eastAsia="Amiri" w:cs="Amiri"/>
          <w:color w:val="111111"/>
          <w:sz w:val="28"/>
          <w:sz w:val="28"/>
          <w:szCs w:val="28"/>
          <w:rtl w:val="true"/>
          <w:lang w:bidi="ar-SA"/>
        </w:rPr>
        <w:t>ابن عامر بن ثعلبة بن مالك بن أفصى</w:t>
      </w:r>
    </w:p>
    <w:p>
      <w:pPr>
        <w:pStyle w:val="BookText"/>
        <w:rPr/>
      </w:pPr>
      <w:r>
        <w:rPr>
          <w:rFonts w:ascii="Amiri" w:hAnsi="Amiri" w:eastAsia="Amiri" w:cs="Amiri"/>
          <w:color w:val="111111"/>
          <w:sz w:val="28"/>
          <w:sz w:val="28"/>
          <w:szCs w:val="28"/>
          <w:rtl w:val="true"/>
          <w:lang w:bidi="ar-SA"/>
        </w:rPr>
        <w:t>أبو محمّد الخزاعي المروزي</w:t>
      </w:r>
    </w:p>
    <w:p>
      <w:pPr>
        <w:pStyle w:val="BookText"/>
        <w:rPr/>
      </w:pPr>
      <w:r>
        <w:rPr>
          <w:rFonts w:ascii="Amiri" w:hAnsi="Amiri" w:eastAsia="Amiri" w:cs="Amiri"/>
          <w:color w:val="111111"/>
          <w:sz w:val="28"/>
          <w:sz w:val="28"/>
          <w:szCs w:val="28"/>
          <w:rtl w:val="true"/>
          <w:lang w:bidi="ar-SA"/>
        </w:rPr>
        <w:t>أحد نقباء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وجهته شيعة بني العباس من خراسان إلى </w:t>
      </w:r>
      <w:r>
        <w:rPr>
          <w:rStyle w:val="FootnoteAnchor"/>
          <w:rtl w:val="true"/>
        </w:rPr>
        <w:footnoteReference w:id="1442"/>
      </w:r>
      <w:r>
        <w:rPr>
          <w:rFonts w:ascii="Amiri" w:hAnsi="Amiri" w:eastAsia="Amiri" w:cs="Amiri"/>
          <w:color w:val="111111"/>
          <w:sz w:val="28"/>
          <w:sz w:val="28"/>
          <w:szCs w:val="28"/>
          <w:rtl w:val="true"/>
          <w:lang w:bidi="ar-SA"/>
        </w:rPr>
        <w:t xml:space="preserve">محمّد بن علي، فقدم عليه بالحميمة </w:t>
      </w:r>
      <w:r>
        <w:rPr>
          <w:rStyle w:val="FootnoteAnchor"/>
          <w:rtl w:val="true"/>
        </w:rPr>
        <w:footnoteReference w:id="1443"/>
      </w:r>
      <w:r>
        <w:rPr>
          <w:rFonts w:ascii="IRNazanin" w:hAnsi="IRNazanin" w:eastAsia="IRNazanin"/>
          <w:color w:val="111111"/>
          <w:sz w:val="28"/>
          <w:sz w:val="28"/>
          <w:szCs w:val="28"/>
          <w:rtl w:val="true"/>
          <w:lang w:bidi="fa-IR"/>
        </w:rPr>
        <w:t>من أرض البلقاء، و رجع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 كثير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بنته جعفر بن لاهز بن قريط‍‌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أنبأ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خلف بن محمّد البخاري، نا أبو عمران موسى بن أفلح البخاري، نا سعيد بن سلم بن قتيبة بن مسلم، أخبرني جعفر بن لاهز بن قريط‍‌، أخبرني سليمان بن كثير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جعفر ابن ابنته </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كثير بن أمية، عن أبيه أمية بن أسعد بن عبد اللّه بن مالك بن أفصى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الأديان إلى اللّه الحنيفية السمحة، فإذا رأيت أمتي لا يقولون للظالم أنت ظالم فقد تودع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أحمد بن الفضل الباطرقاني، أنا أبو </w:t>
      </w:r>
      <w:bookmarkStart w:id="261" w:name="pg11395_111421"/>
    </w:p>
    <w:p>
      <w:pPr>
        <w:pStyle w:val="BookText"/>
        <w:rPr/>
      </w:pPr>
      <w:bookmarkEnd w:id="261"/>
      <w:r>
        <w:rPr>
          <w:rFonts w:ascii="Amiri" w:hAnsi="Amiri" w:eastAsia="Amiri" w:cs="Amiri"/>
          <w:color w:val="111111"/>
          <w:sz w:val="28"/>
          <w:sz w:val="28"/>
          <w:szCs w:val="28"/>
          <w:rtl w:val="true"/>
          <w:lang w:bidi="ar-SA"/>
        </w:rPr>
        <w:t>عبد اللّه بن منده، 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 في أسماء النقباء الاثني عشر، و كلّهم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العرب، و خمسة من الموالي، فأمّا السبعة من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سليمان بن كثير بن أمية بن أسعد بن عبد اللّه بن يوسف بن ثعلبة بن مالك بن أفصى الخزاعي من مدينة الرسول صلى اللّه عليه و سلم من ربع حرفار </w:t>
      </w:r>
      <w:r>
        <w:rPr>
          <w:rStyle w:val="FootnoteAnchor"/>
          <w:rtl w:val="true"/>
        </w:rPr>
        <w:footnoteReference w:id="1445"/>
      </w:r>
      <w:r>
        <w:rPr>
          <w:rFonts w:ascii="Amiri" w:hAnsi="Amiri" w:eastAsia="Amiri" w:cs="Amiri"/>
          <w:color w:val="111111"/>
          <w:sz w:val="28"/>
          <w:sz w:val="28"/>
          <w:szCs w:val="28"/>
          <w:rtl w:val="true"/>
          <w:lang w:bidi="ar-SA"/>
        </w:rPr>
        <w:t xml:space="preserve">من رستاق سيفذنج </w:t>
      </w:r>
      <w:r>
        <w:rPr>
          <w:rStyle w:val="FootnoteAnchor"/>
          <w:rtl w:val="true"/>
        </w:rPr>
        <w:footnoteReference w:id="1446"/>
      </w:r>
      <w:r>
        <w:rPr>
          <w:rFonts w:ascii="Amiri" w:hAnsi="Amiri" w:eastAsia="Amiri" w:cs="Amiri"/>
          <w:color w:val="111111"/>
          <w:sz w:val="28"/>
          <w:sz w:val="28"/>
          <w:szCs w:val="28"/>
          <w:rtl w:val="true"/>
          <w:lang w:bidi="ar-SA"/>
        </w:rPr>
        <w:t>،و أمية جده كان أحد السبعين الذين بايعوا رسول اللّه صلى اللّه عليه و سلم تحت الشجرة، بلغني أن أبا مسلم الخراساني اتّهم سليمان بن كثير في بعض الأمر فقتله و ذلك في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04757_73709187"/>
      <w:bookmarkStart w:id="263" w:name="_Toc97"/>
      <w:bookmarkEnd w:id="262"/>
      <w:r>
        <w:rPr/>
        <w:t>2695</w:t>
      </w:r>
      <w:r>
        <w:rPr>
          <w:rtl w:val="true"/>
        </w:rPr>
        <w:t xml:space="preserve"> - </w:t>
      </w:r>
      <w:r>
        <w:rPr>
          <w:rtl w:val="true"/>
        </w:rPr>
        <w:t>سليمان بن أبي كريمة</w:t>
      </w:r>
      <w:bookmarkEnd w:id="263"/>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كريمة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أبو سلمة الصّيداوي</w:t>
      </w:r>
    </w:p>
    <w:p>
      <w:pPr>
        <w:pStyle w:val="BookText"/>
        <w:rPr/>
      </w:pPr>
      <w:r>
        <w:rPr>
          <w:rFonts w:ascii="Amiri" w:hAnsi="Amiri" w:eastAsia="Amiri" w:cs="Amiri"/>
          <w:color w:val="111111"/>
          <w:sz w:val="28"/>
          <w:sz w:val="28"/>
          <w:szCs w:val="28"/>
          <w:rtl w:val="true"/>
          <w:lang w:bidi="ar-SA"/>
        </w:rPr>
        <w:t>روى عن حيّان مولى أم الدرداء، و مكحول، و قرّة بن عبد الرّحمن، و الزّهري، و هشام بن حسان، و جويبر بن سعيد، و خالد بن ميمون الخراساني، و الحجاج بن أرطأة، و الحسن بن عمارة، و محمّد بن عمرو الليثي، و الجليل بن نظيف، و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صدقة بن عبد اللّه، و بكر بن عبد العزيز بن إسماعيل، و يحيى بن حمزة، و محمّد بن مخلد الرّعيني، و عمرو بن هاشم البيروتي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القاسم خالد بن محمّد بن خالد بن يحيى بن حمزة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جدي لأمي أحمد بن محمّد بن يحيى بن حمزة، نا أبي، عن أبيه يحيى بن حمزة، حدّثني سليمان بن أبي كريمة أن الزّهري حدّثه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ما أوتر بأكثر من ثلاث عشرة </w:t>
      </w:r>
      <w:r>
        <w:rPr>
          <w:rStyle w:val="FootnoteAnchor"/>
          <w:rtl w:val="true"/>
        </w:rPr>
        <w:footnoteReference w:id="1449"/>
      </w:r>
      <w:r>
        <w:rPr>
          <w:rFonts w:ascii="Amiri" w:hAnsi="Amiri" w:eastAsia="Amiri" w:cs="Amiri"/>
          <w:color w:val="111111"/>
          <w:sz w:val="28"/>
          <w:sz w:val="28"/>
          <w:szCs w:val="28"/>
          <w:rtl w:val="true"/>
          <w:lang w:bidi="ar-SA"/>
        </w:rPr>
        <w:t>ركعة، و لا قصّر عن سبع،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الحسن بن علي اللّبّاد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بن عبد اللّه الرازي، أنا الحسن بن حبيب، نا أبو محمّد أزهر بن زفر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مخلد الرّعيني، أبو أسلم، حدّثنا سليمان بن أبي كريمة، عن مكحول، عن قزعة </w:t>
      </w:r>
      <w:r>
        <w:rPr>
          <w:rStyle w:val="FootnoteAnchor"/>
          <w:rtl w:val="true"/>
        </w:rPr>
        <w:footnoteReference w:id="1450"/>
      </w:r>
      <w:r>
        <w:rPr>
          <w:rFonts w:ascii="Amiri" w:hAnsi="Amiri" w:eastAsia="Amiri" w:cs="Amiri"/>
          <w:color w:val="111111"/>
          <w:sz w:val="28"/>
          <w:sz w:val="28"/>
          <w:szCs w:val="28"/>
          <w:rtl w:val="true"/>
          <w:lang w:bidi="ar-SA"/>
        </w:rPr>
        <w:t>بن يحيى،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w:t>
      </w:r>
      <w:r>
        <w:rPr>
          <w:rFonts w:eastAsia="IRNazanin" w:cs="IRNazanin"/>
          <w:color w:val="111111"/>
          <w:sz w:val="28"/>
          <w:szCs w:val="28"/>
          <w:lang w:bidi="fa-IR"/>
        </w:rPr>
        <w:t>4959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الفتح محمّد بن علي بن عبد اللّه المصري، و أبو الحسن علي بن أبي طالب أحمد بن محمّد بن عوانة الشافعي، و أبو رشيد علي بن عثمان بن محمّد بن الهيصم الهيصمي، و أبو صالح ذكوان بن سيّار بن محمّد بن أبي القاسم الدهان المعروف، بأميرجة، و أبو بكر خلف بن الموفق بن خلف الفامي،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Style w:val="FootnoteAnchor"/>
          <w:rtl w:val="true"/>
        </w:rPr>
        <w:footnoteReference w:id="1451"/>
      </w:r>
      <w:r>
        <w:rPr>
          <w:rFonts w:ascii="Amiri" w:hAnsi="Amiri" w:eastAsia="Amiri" w:cs="Amiri"/>
          <w:color w:val="111111"/>
          <w:sz w:val="28"/>
          <w:sz w:val="28"/>
          <w:szCs w:val="28"/>
          <w:rtl w:val="true"/>
          <w:lang w:bidi="ar-SA"/>
        </w:rPr>
        <w:t>محمّد بن أبي مسعود بن محمّد الفارسي، أنا عبد الرّحمن بن أحمد بن محمّد بن أبي شريح، ثنا يحيى بن محمّد بن صاعد، نا أزهر بن زفر الوراق، حدّثني أبو أسلم محمّد بن مخلد الرّعيني، حدّثني سليمان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الحداد في كتابه، ثم أخبرنا أبو محمّد هبة اللّه بن أحمد عنه، نا أبو بكر عبد اللّه بن يوسف بن شمة، نا سليمان بن أحمد، نا أزهر بن زفر المصري، نا أبو أسلم محمّد بن مخلد الرّعيني، نا سليمان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أنا أبو العباس الفضل بن عبد الواحد بن عبد الصمد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بن عبد اللّه السراج الكوشكي، أنا أحمد بن علي بن الحسن المقرئ، نا أزهر بن زفر الوراق، نا أبو مسلم </w:t>
      </w:r>
      <w:r>
        <w:rPr>
          <w:rStyle w:val="FootnoteAnchor"/>
          <w:rtl w:val="true"/>
        </w:rPr>
        <w:footnoteReference w:id="1452"/>
      </w:r>
      <w:r>
        <w:rPr>
          <w:rFonts w:ascii="Amiri" w:hAnsi="Amiri" w:eastAsia="Amiri" w:cs="Amiri"/>
          <w:color w:val="111111"/>
          <w:sz w:val="28"/>
          <w:sz w:val="28"/>
          <w:szCs w:val="28"/>
          <w:rtl w:val="true"/>
          <w:lang w:bidi="ar-SA"/>
        </w:rPr>
        <w:t>محمّد بن مخلد، نا سليمان بن أبي كريمة، عن مكحول، عن قزعة بن يحيى، عن حبيب بن مسلمة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الفارسي، أنبأ أبو بكر البيهقي، أنا أبوب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الحافظ‍‌، و أبو بكر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علي بن أبي العلاء،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الخطيب، أنا القاضي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بكر بن سهل الدمياطي، نا عمرو بن هاشم البيروتي، نا سليمان بن أبي كريمة،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أوتيتم من كتاب اللّه فالعمل به، لا عذر لأحد في تركه، فإن لم يكن في كتاب اللّه فسنة مني ماضية، فإن لم يكن سنة مني فما قال أصحابي، إن أصحابي بمنزلة النجوم في السماء، فأيما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أخذتم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اهتديتم و اختلاف أصحابي لكم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كريمة، عن قرّة، عن عبد اللّه بن ضمرة، عن أبي الدرداء، روى عنه صدقة بن عبد اللّه، سمعت أبي يقول ذلك، و سألته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أحمد بن محمّد بن أحمد، أنا يوسف بن أحمد بن يوسف، نا محمّد بن عمرو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أبي كريمة، عن هشام بن حسان يحدث بمناكير، و لا يتابع على كثير من حديثه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454"/>
      </w:r>
      <w:r>
        <w:rPr>
          <w:rFonts w:ascii="Amiri" w:hAnsi="Amiri" w:eastAsia="Amiri" w:cs="Amiri"/>
          <w:color w:val="111111"/>
          <w:sz w:val="28"/>
          <w:sz w:val="28"/>
          <w:szCs w:val="28"/>
          <w:rtl w:val="true"/>
          <w:lang w:bidi="ar-SA"/>
        </w:rPr>
        <w:t>،و ذكر سليمان هذا أشبه أحاديث حديث محمّد بن مخلد أحدها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بن أبي كريمة غير ما ذكرت، و ليس بالكثير، و عامة أحاديثه مناكير، و يرويه عنه عمرو بن هاشم البيروتي، و عمرو ليس به بأس، و لم أر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4" w:name="pg11395_111424"/>
    </w:p>
    <w:p>
      <w:pPr>
        <w:pStyle w:val="BookText"/>
        <w:rPr/>
      </w:pPr>
      <w:bookmarkEnd w:id="264"/>
      <w:r>
        <w:rPr>
          <w:rFonts w:ascii="Amiri" w:hAnsi="Amiri" w:eastAsia="Amiri" w:cs="Amiri"/>
          <w:color w:val="111111"/>
          <w:sz w:val="28"/>
          <w:sz w:val="28"/>
          <w:szCs w:val="28"/>
          <w:rtl w:val="true"/>
          <w:lang w:bidi="ar-SA"/>
        </w:rPr>
        <w:t xml:space="preserve">للمتقدمين فيه كلاما، و قد تكلموا فيمن هو أمثل منه بكثير، و لم يتكلموا في سليمان هذا لأنهم لم يخبروا </w:t>
      </w:r>
      <w:r>
        <w:rPr>
          <w:rStyle w:val="FootnoteAnchor"/>
          <w:rtl w:val="true"/>
        </w:rPr>
        <w:footnoteReference w:id="1455"/>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04759_73709187"/>
      <w:bookmarkStart w:id="266" w:name="_Toc98"/>
      <w:bookmarkEnd w:id="265"/>
      <w:r>
        <w:rPr/>
        <w:t>2696</w:t>
      </w:r>
      <w:r>
        <w:rPr>
          <w:rtl w:val="true"/>
        </w:rPr>
        <w:t xml:space="preserve"> - </w:t>
      </w:r>
      <w:r>
        <w:rPr>
          <w:rtl w:val="true"/>
        </w:rPr>
        <w:t>سليمان بن محمّد بن إسماعيل بن محمّد</w:t>
      </w:r>
      <w:bookmarkEnd w:id="266"/>
    </w:p>
    <w:p>
      <w:pPr>
        <w:pStyle w:val="BookText"/>
        <w:rPr/>
      </w:pPr>
      <w:r>
        <w:rPr>
          <w:rFonts w:ascii="Amiri" w:hAnsi="Amiri" w:eastAsia="Amiri" w:cs="Amiri"/>
          <w:color w:val="111111"/>
          <w:sz w:val="28"/>
          <w:sz w:val="28"/>
          <w:szCs w:val="28"/>
          <w:rtl w:val="true"/>
          <w:lang w:bidi="ar-SA"/>
        </w:rPr>
        <w:t>ابن عبد الرّحمن بن القاسم بن يزيد بن مسلم بن مشكم</w:t>
      </w:r>
    </w:p>
    <w:p>
      <w:pPr>
        <w:pStyle w:val="BookText"/>
        <w:rPr/>
      </w:pPr>
      <w:r>
        <w:rPr>
          <w:rFonts w:ascii="Amiri" w:hAnsi="Amiri" w:eastAsia="Amiri" w:cs="Amiri"/>
          <w:color w:val="111111"/>
          <w:sz w:val="28"/>
          <w:sz w:val="28"/>
          <w:szCs w:val="28"/>
          <w:rtl w:val="true"/>
          <w:lang w:bidi="ar-SA"/>
        </w:rPr>
        <w:t>أبو أيوب الخزاعي</w:t>
      </w:r>
    </w:p>
    <w:p>
      <w:pPr>
        <w:pStyle w:val="BookText"/>
        <w:rPr/>
      </w:pPr>
      <w:r>
        <w:rPr>
          <w:rFonts w:ascii="Amiri" w:hAnsi="Amiri" w:eastAsia="Amiri" w:cs="Amiri"/>
          <w:color w:val="111111"/>
          <w:sz w:val="28"/>
          <w:sz w:val="28"/>
          <w:szCs w:val="28"/>
          <w:rtl w:val="true"/>
          <w:lang w:bidi="ar-SA"/>
        </w:rPr>
        <w:t>روى عن محمّد بن الوزير، و قاسم بن عثمان، و السّلم بن يحيى بن معاذ، و هشام بن خالد، و محمّد بن مصفّى، و سعيد بن عمرو السّكوني، و همّام بن محمّد العبسي، و العباس بن الوليد الخلاّل، و عبد الرّحمن بن عثمان بن هشام بن زبر، و أبي جعفر محمّد بن إسحاق البغدادي المؤدب، و عبد الرّحمن بن الحسن بن عبد اللّه السلمي، و مؤمّل بن إهاب، و عبد الوهاب بن عبد الرحيم الأشجعي، و موسى بن عامر، و صفوان بن سبرة بن صفوان، و أبي جعفر محمّد بن الوليد بن أبان القلانسي، و أحمد بن عبد الواحد بن 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زرعة، و أبو بكر ابنا أبي دجانة، و أبو الحسن أحمد بن محمّد بن أحمد بن معيوف، و أبو سليمان بن زبر، و عبد الوهاب الكلابي، و أبو بكر بن المقرئ، و هو نسبه، و أحمد بن عتبة بن مكين، و أبو أحمد بن عدي، و نسبه أيضا، و أبو بكر محمّد بن حميد بن معيوف، و أبو الحسين الرازي، و الفضل بن جعفر، و علي بن عمرو بن سهل الحريري، و سليمان بن أحمد بن محمّد النيسابوري، و أبو العباس بن السمسار، و أبو بكر بن البرامي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 أبو طاهر أحمد بن محمود، أنا أبو بكر بن المقرئ، نا الحسين بن عبد اللّه بن يزيد الأزرق القطان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محمّد الخزاعي الدمشقي، و جعفر بن أحمد الوزّان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 الأزرق، نا شعيب بن إسحاق، نا مالك،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جاره أن يجعل خشبة في جداره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bookmarkStart w:id="267" w:name="pg11395_111425"/>
    </w:p>
    <w:p>
      <w:pPr>
        <w:pStyle w:val="BookText"/>
        <w:rPr/>
      </w:pPr>
      <w:bookmarkEnd w:id="267"/>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حدثونا، و المشهور عن مالك، عن الزّهري، عن الأعرج،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أبو بكر أحمد بن علي،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محمّد الخزاعي الدمشقي، عن هشام بن خالد، و ابن مصفّى، و محمّد بن خالد،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محمّد بن إسماعيل بن عبد الرّحمن بن القاسم بن أبي عبيد اللّه مسلم بن مشكم، مات و أنا بها في سنة تسع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أيوب سليمان بن محمّد بن إسماعيل الخزاعي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تسع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04761_73709187"/>
      <w:bookmarkStart w:id="269" w:name="_Toc99"/>
      <w:bookmarkEnd w:id="268"/>
      <w:r>
        <w:rPr/>
        <w:t>2697</w:t>
      </w:r>
      <w:r>
        <w:rPr>
          <w:rtl w:val="true"/>
        </w:rPr>
        <w:t xml:space="preserve"> - </w:t>
      </w:r>
      <w:r>
        <w:rPr>
          <w:rtl w:val="true"/>
        </w:rPr>
        <w:t>سليمان بن محمّد بن سلمة</w:t>
      </w:r>
      <w:bookmarkEnd w:id="269"/>
    </w:p>
    <w:p>
      <w:pPr>
        <w:pStyle w:val="BookText"/>
        <w:rPr/>
      </w:pPr>
      <w:r>
        <w:rPr>
          <w:rFonts w:ascii="Amiri" w:hAnsi="Amiri" w:eastAsia="Amiri" w:cs="Amiri"/>
          <w:color w:val="111111"/>
          <w:sz w:val="28"/>
          <w:sz w:val="28"/>
          <w:szCs w:val="28"/>
          <w:rtl w:val="true"/>
          <w:lang w:bidi="ar-SA"/>
        </w:rPr>
        <w:t>أبو القاسم الحرّاني</w:t>
      </w:r>
    </w:p>
    <w:p>
      <w:pPr>
        <w:pStyle w:val="BookText"/>
        <w:rPr/>
      </w:pPr>
      <w:r>
        <w:rPr>
          <w:rFonts w:ascii="Amiri" w:hAnsi="Amiri" w:eastAsia="Amiri" w:cs="Amiri"/>
          <w:color w:val="111111"/>
          <w:sz w:val="28"/>
          <w:sz w:val="28"/>
          <w:szCs w:val="28"/>
          <w:rtl w:val="true"/>
          <w:lang w:bidi="ar-SA"/>
        </w:rPr>
        <w:t xml:space="preserve">حدّث بدمشق عن عمر بن أحمد بن سنان المنبجي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نا أبو القاسم سليمان بن محمّد بن</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سلمة الحرّاني، نا عمر بن أحمد بن سنان، حدّثنا الربيع بن روح بن صفوان بن صالح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للوليد بن مسلم خبر امرأة بخراسان و قد والت على عشر بنات، فقيل لها</w:t>
      </w:r>
      <w:r>
        <w:rPr>
          <w:rFonts w:eastAsia="Amiri" w:cs="Amiri" w:ascii="Amiri" w:hAnsi="Amiri"/>
          <w:color w:val="111111"/>
          <w:sz w:val="28"/>
          <w:szCs w:val="28"/>
          <w:rtl w:val="true"/>
          <w:lang w:bidi="ar-SA"/>
        </w:rPr>
        <w:t xml:space="preserve">: </w:t>
      </w:r>
      <w:bookmarkStart w:id="270" w:name="pg11395_111426"/>
    </w:p>
    <w:p>
      <w:pPr>
        <w:pStyle w:val="BookText"/>
        <w:rPr/>
      </w:pPr>
      <w:bookmarkEnd w:id="270"/>
      <w:r>
        <w:rPr>
          <w:rFonts w:ascii="Amiri" w:hAnsi="Amiri" w:eastAsia="Amiri" w:cs="Amiri"/>
          <w:color w:val="111111"/>
          <w:sz w:val="28"/>
          <w:sz w:val="28"/>
          <w:szCs w:val="28"/>
          <w:rtl w:val="true"/>
          <w:lang w:bidi="ar-SA"/>
        </w:rPr>
        <w:t xml:space="preserve">إن جاءتك </w:t>
      </w:r>
      <w:r>
        <w:rPr>
          <w:rStyle w:val="FootnoteAnchor"/>
          <w:rtl w:val="true"/>
        </w:rPr>
        <w:footnoteReference w:id="1458"/>
      </w:r>
      <w:r>
        <w:rPr>
          <w:rFonts w:ascii="Amiri" w:hAnsi="Amiri" w:eastAsia="Amiri" w:cs="Amiri"/>
          <w:color w:val="111111"/>
          <w:sz w:val="28"/>
          <w:sz w:val="28"/>
          <w:szCs w:val="28"/>
          <w:rtl w:val="true"/>
          <w:lang w:bidi="ar-SA"/>
        </w:rPr>
        <w:t xml:space="preserve">بنت تحمدين </w:t>
      </w:r>
      <w:r>
        <w:rPr>
          <w:rStyle w:val="FootnoteAnchor"/>
          <w:rtl w:val="true"/>
        </w:rPr>
        <w:footnoteReference w:id="1459"/>
      </w:r>
      <w:r>
        <w:rPr>
          <w:rFonts w:ascii="Amiri" w:hAnsi="Amiri" w:eastAsia="Amiri" w:cs="Amiri"/>
          <w:color w:val="111111"/>
          <w:sz w:val="28"/>
          <w:sz w:val="28"/>
          <w:szCs w:val="28"/>
          <w:rtl w:val="true"/>
          <w:lang w:bidi="ar-SA"/>
        </w:rPr>
        <w:t>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فولدت قردة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عندنا شبيها </w:t>
      </w:r>
      <w:r>
        <w:rPr>
          <w:rStyle w:val="FootnoteAnchor"/>
          <w:rtl w:val="true"/>
        </w:rPr>
        <w:footnoteReference w:id="1461"/>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الأوزاع ولدت له امرأة تسع بنات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حملت منه إن ولدت جارية لأطلقنك، و خرج إلى المسجد فولدت جارية فلفّتها </w:t>
      </w:r>
      <w:r>
        <w:rPr>
          <w:rStyle w:val="FootnoteAnchor"/>
          <w:rtl w:val="true"/>
        </w:rPr>
        <w:footnoteReference w:id="1462"/>
      </w:r>
      <w:r>
        <w:rPr>
          <w:rFonts w:ascii="Amiri" w:hAnsi="Amiri" w:eastAsia="Amiri" w:cs="Amiri"/>
          <w:color w:val="111111"/>
          <w:sz w:val="28"/>
          <w:sz w:val="28"/>
          <w:szCs w:val="28"/>
          <w:rtl w:val="true"/>
          <w:lang w:bidi="ar-SA"/>
        </w:rPr>
        <w:t>في رقاعها و حملتها و ألقتها في كنيسة توما، و جاء الرجل فدخل عليها فنظر إلى حالها فلم يزل بها حتى أقرت له و أعلمته بمكانها فذهب ليجيء بها فوجدها و معها أخرى فحملهما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بنتك‌؟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فسئل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 منه، و منها ميراث جارية، و ترث منهما ميراث جارية و لا تتوارثان إذا ماتتا لأنهما ليستا بأختين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04763_73709187"/>
      <w:bookmarkStart w:id="272" w:name="_Toc100"/>
      <w:bookmarkEnd w:id="271"/>
      <w:r>
        <w:rPr/>
        <w:t>2698</w:t>
      </w:r>
      <w:r>
        <w:rPr>
          <w:rtl w:val="true"/>
        </w:rPr>
        <w:t xml:space="preserve"> - </w:t>
      </w:r>
      <w:r>
        <w:rPr>
          <w:rtl w:val="true"/>
        </w:rPr>
        <w:t>سليمان بن محمّد بن عبد اللّه</w:t>
      </w:r>
      <w:bookmarkEnd w:id="272"/>
    </w:p>
    <w:p>
      <w:pPr>
        <w:pStyle w:val="BookText"/>
        <w:rPr/>
      </w:pPr>
      <w:r>
        <w:rPr>
          <w:rFonts w:ascii="Amiri" w:hAnsi="Amiri" w:eastAsia="Amiri" w:cs="Amiri"/>
          <w:color w:val="111111"/>
          <w:sz w:val="28"/>
          <w:sz w:val="28"/>
          <w:szCs w:val="28"/>
          <w:rtl w:val="true"/>
          <w:lang w:bidi="ar-SA"/>
        </w:rPr>
        <w:t>كان في جند الوليد بن يزيد حين قتل، له ذكر</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04765_73709187"/>
      <w:bookmarkStart w:id="274" w:name="_Toc101"/>
      <w:bookmarkEnd w:id="273"/>
      <w:r>
        <w:rPr/>
        <w:t>2699</w:t>
      </w:r>
      <w:r>
        <w:rPr>
          <w:rtl w:val="true"/>
        </w:rPr>
        <w:t xml:space="preserve"> - </w:t>
      </w:r>
      <w:r>
        <w:rPr>
          <w:rtl w:val="true"/>
        </w:rPr>
        <w:t>سليمان بن محمّد بن الفضل بن جبريل</w:t>
      </w:r>
      <w:bookmarkEnd w:id="274"/>
    </w:p>
    <w:p>
      <w:pPr>
        <w:pStyle w:val="BookText"/>
        <w:rPr/>
      </w:pPr>
      <w:r>
        <w:rPr>
          <w:rFonts w:ascii="Amiri" w:hAnsi="Amiri" w:eastAsia="Amiri" w:cs="Amiri"/>
          <w:color w:val="111111"/>
          <w:sz w:val="28"/>
          <w:sz w:val="28"/>
          <w:szCs w:val="28"/>
          <w:rtl w:val="true"/>
          <w:lang w:bidi="ar-SA"/>
        </w:rPr>
        <w:t xml:space="preserve">أبو منصور البجلي النّهرواني </w:t>
      </w:r>
      <w:r>
        <w:rPr>
          <w:rStyle w:val="FootnoteAnchor"/>
          <w:rtl w:val="true"/>
        </w:rPr>
        <w:footnoteReference w:id="1463"/>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من ولد جرير بن عبد اللّه البجلي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سليمان بن عبد الرّحمن، و هشام بن خالد الأزرق، و عبد الرّحمن بن إبراهيم دحيم،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السّري، و بغيرها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الضحّاك الفرضي، و محمّد بن وهب بن أبي كريمة الحرّاني، و تميم بن المنتصر الواسطي، و محمّد بن سليمان لوينا، و محمّد بن إسماعيل الأهوازي، و محمّد بن موسى الحرشي، و سهل بن زنجلة الرّازي </w:t>
      </w:r>
      <w:r>
        <w:rPr>
          <w:rStyle w:val="FootnoteAnchor"/>
          <w:rtl w:val="true"/>
        </w:rPr>
        <w:footnoteReference w:id="1465"/>
      </w:r>
      <w:r>
        <w:rPr>
          <w:rFonts w:ascii="Amiri" w:hAnsi="Amiri" w:eastAsia="Amiri" w:cs="Amiri"/>
          <w:color w:val="111111"/>
          <w:sz w:val="28"/>
          <w:sz w:val="28"/>
          <w:szCs w:val="28"/>
          <w:rtl w:val="true"/>
          <w:lang w:bidi="ar-SA"/>
        </w:rPr>
        <w:t xml:space="preserve">،و الحسن بن حمّاد الحضرمي </w:t>
      </w:r>
    </w:p>
    <w:p>
      <w:pPr>
        <w:pStyle w:val="BookText"/>
        <w:rPr/>
      </w:pPr>
      <w:r>
        <w:rPr>
          <w:rFonts w:ascii="Amiri" w:hAnsi="Amiri" w:eastAsia="Amiri" w:cs="Amiri"/>
          <w:color w:val="111111"/>
          <w:sz w:val="28"/>
          <w:sz w:val="28"/>
          <w:szCs w:val="28"/>
          <w:rtl w:val="true"/>
          <w:lang w:bidi="ar-SA"/>
        </w:rPr>
        <w:t xml:space="preserve">سجّادة، و محمّد بن سليمان بن أبي داود الحرّاني، و حاجب بن سليمان، و محمّد بن الحسن بن سنان المنبجيين </w:t>
      </w:r>
      <w:r>
        <w:rPr>
          <w:rStyle w:val="FootnoteAnchor"/>
          <w:rtl w:val="true"/>
        </w:rPr>
        <w:footnoteReference w:id="1466"/>
      </w:r>
      <w:r>
        <w:rPr>
          <w:rFonts w:ascii="Amiri" w:hAnsi="Amiri" w:eastAsia="Amiri" w:cs="Amiri"/>
          <w:color w:val="111111"/>
          <w:sz w:val="28"/>
          <w:sz w:val="28"/>
          <w:szCs w:val="28"/>
          <w:rtl w:val="true"/>
          <w:lang w:bidi="ar-SA"/>
        </w:rPr>
        <w:t>،و سعيد بن نصير، و محمّد بن عبد اللّه المخرمي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محمّد بن محمّد بن سليمان الباغندي، و هو من أقرانه، و أبو الحسين أحمد بن يحيى الآدمي، و عبد الصمد بن علي الطّبسي، و عبد الباقي بن قانع القاضي، و أبو بكر الشافعي، و أبو علي حامد بن محمّد الرفاء، و أبو سهل أحمد بن محمّد بن زياد القطان، و أبو قريش محمّد بن جمعة بن خلف القهستاني الحافظ‍‌ </w:t>
      </w:r>
      <w:r>
        <w:rPr>
          <w:rStyle w:val="FootnoteAnchor"/>
          <w:rtl w:val="true"/>
        </w:rPr>
        <w:footnoteReference w:id="1467"/>
      </w:r>
      <w:r>
        <w:rPr>
          <w:rFonts w:ascii="Amiri" w:hAnsi="Amiri" w:eastAsia="Amiri" w:cs="Amiri"/>
          <w:color w:val="111111"/>
          <w:sz w:val="28"/>
          <w:sz w:val="28"/>
          <w:szCs w:val="28"/>
          <w:rtl w:val="true"/>
          <w:lang w:bidi="ar-SA"/>
        </w:rPr>
        <w:t>، و علي بن محمّد بن سحنويه، و محمّد بن محمّد بن يزيد النّهرواني، و أبو جعفر محمّد بن عمرو بن البختري، و أبو الحسن نعيم بن عبد الملك الأسترآباذي، و موسى بن شعيب السمرقندي، و علي بن أحمد بن مروان، و أبو بكر أحمد بن إسحاق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w:t>
      </w:r>
      <w:r>
        <w:rPr>
          <w:rStyle w:val="FootnoteAnchor"/>
          <w:rtl w:val="true"/>
        </w:rPr>
        <w:footnoteReference w:id="1468"/>
      </w:r>
      <w:r>
        <w:rPr>
          <w:rFonts w:ascii="Amiri" w:hAnsi="Amiri" w:eastAsia="Amiri" w:cs="Amiri"/>
          <w:color w:val="111111"/>
          <w:sz w:val="28"/>
          <w:sz w:val="28"/>
          <w:szCs w:val="28"/>
          <w:rtl w:val="true"/>
          <w:lang w:bidi="ar-SA"/>
        </w:rPr>
        <w:t xml:space="preserve">،أنا أبو عمرو بن حمدان، أنا محمّد بن جمعة الحافظ‍‌، نا سليمان بن الفضل بن جبريل، نا محمّد بن سليمان، نا عثمان بن </w:t>
      </w:r>
      <w:r>
        <w:rPr>
          <w:rStyle w:val="FootnoteAnchor"/>
          <w:rtl w:val="true"/>
        </w:rPr>
        <w:footnoteReference w:id="1469"/>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سهيل بن أبي صالح، عن أبيه،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تعرض يوم الخميس، و يوم الجمعة فيغفر لكلّ‌ عبد لا يشرك باللّه شيئا إلاّ رجلين، فإنه يقول أخّروا هذين حتى يصطلحا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عثمان الفامي المعدّل، و أبو عبد اللّه محمّد بن علي بن محمّد الطبيب </w:t>
      </w:r>
      <w:r>
        <w:rPr>
          <w:rStyle w:val="FootnoteAnchor"/>
          <w:rtl w:val="true"/>
        </w:rPr>
        <w:footnoteReference w:id="1470"/>
      </w:r>
      <w:r>
        <w:rPr>
          <w:rFonts w:ascii="Amiri" w:hAnsi="Amiri" w:eastAsia="Amiri" w:cs="Amiri"/>
          <w:color w:val="111111"/>
          <w:sz w:val="28"/>
          <w:sz w:val="28"/>
          <w:szCs w:val="28"/>
          <w:rtl w:val="true"/>
          <w:lang w:bidi="ar-SA"/>
        </w:rPr>
        <w:t xml:space="preserve">جعيد العميري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علي بن محمّد العميري </w:t>
      </w:r>
      <w:r>
        <w:rPr>
          <w:rStyle w:val="FootnoteAnchor"/>
          <w:rtl w:val="true"/>
        </w:rPr>
        <w:footnoteReference w:id="1472"/>
      </w:r>
      <w:r>
        <w:rPr>
          <w:rFonts w:ascii="Amiri" w:hAnsi="Amiri" w:eastAsia="Amiri" w:cs="Amiri"/>
          <w:color w:val="111111"/>
          <w:sz w:val="28"/>
          <w:sz w:val="28"/>
          <w:szCs w:val="28"/>
          <w:rtl w:val="true"/>
          <w:lang w:bidi="ar-SA"/>
        </w:rPr>
        <w:t>،أنا أبو عبد اللّه محمّد بن علي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الباشاني </w:t>
      </w:r>
      <w:r>
        <w:rPr>
          <w:rStyle w:val="FootnoteAnchor"/>
          <w:rtl w:val="true"/>
        </w:rPr>
        <w:footnoteReference w:id="1473"/>
      </w:r>
      <w:r>
        <w:rPr>
          <w:rFonts w:ascii="Amiri" w:hAnsi="Amiri" w:eastAsia="Amiri" w:cs="Amiri"/>
          <w:color w:val="111111"/>
          <w:sz w:val="28"/>
          <w:sz w:val="28"/>
          <w:szCs w:val="28"/>
          <w:rtl w:val="true"/>
          <w:lang w:bidi="ar-SA"/>
        </w:rPr>
        <w:t>فيما انتخبه الجارودي، نا حامد بن محمّد الرفاء، ثنا سليمان بن محمّد بن الفضل، نا هشام بن خالد، نا الوليد بن مسلم، عن عبد الرّحمن بن يزيد بن جابر، عن إسماعيل بن عبيد اللّه بن أبي المهاجر، عن أم الدرداء، عن أبي الدرداء،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هرب من رزقه لطلبه رزقه كما يطلبه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 أخبرنا أبو القاسم بن الحصين، أنبأ أبو طالب بن غيلان، أنا أبو بكر الشافعي، حدّثني أبو منصور سليمان بن محمّد بن الفضل بن جبريل البجلي، نا ابن أبي عمر، نا سفيان، عن سليمان التيمي، عن أبي عثمان النهدي أن بلالا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تسبقني بآمين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 أبو بكر الصفار، أنا أحمد بن علي بن منجويه، أنبأ أبو أحمد الحاكم قال أبو منصور سليمان بن محمّد بن الفضل النهرواني </w:t>
      </w:r>
      <w:r>
        <w:rPr>
          <w:rStyle w:val="FootnoteAnchor"/>
          <w:rtl w:val="true"/>
        </w:rPr>
        <w:footnoteReference w:id="1474"/>
      </w:r>
      <w:r>
        <w:rPr>
          <w:rFonts w:ascii="Amiri" w:hAnsi="Amiri" w:eastAsia="Amiri" w:cs="Amiri"/>
          <w:color w:val="111111"/>
          <w:sz w:val="28"/>
          <w:sz w:val="28"/>
          <w:szCs w:val="28"/>
          <w:rtl w:val="true"/>
          <w:lang w:bidi="ar-SA"/>
        </w:rPr>
        <w:t xml:space="preserve">،سمع أبا سعيد عبد الرّحمن بن إبراهيم القرشي دحيما، و عبد الوهاب بن الضحاك الغرضي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عثمان الأدمي، و عبد الصمد بن علي الطّستي، و أبو سهل بن محمد بن سختويه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انا ابو بكر الخطيب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محمد بن الفضل بن جبريل </w:t>
      </w:r>
      <w:r>
        <w:rPr>
          <w:rStyle w:val="FootnoteAnchor"/>
          <w:rtl w:val="true"/>
        </w:rPr>
        <w:footnoteReference w:id="1477"/>
      </w:r>
      <w:r>
        <w:rPr>
          <w:rFonts w:ascii="Amiri" w:hAnsi="Amiri" w:eastAsia="Amiri" w:cs="Amiri"/>
          <w:color w:val="111111"/>
          <w:sz w:val="28"/>
          <w:sz w:val="28"/>
          <w:szCs w:val="28"/>
          <w:rtl w:val="true"/>
          <w:lang w:bidi="ar-SA"/>
        </w:rPr>
        <w:t>ابو منصور النهرواني البجلي من ولد جرير بن عبد الله صاحب رسول الله ص، حدث عن محمد بن موسى الحرشي، و سهل بن زنجلة الرازي، و محمد بن إسماعيل الأهوازي، و محمد بن وهب بن أبي كريمة الحراني، و محمد بن أبي السري العسقلاني، و عبد الرحمن بن إبراهيم دحيم، و عبد الوهاب بن الضحاك الغرضي</w:t>
      </w:r>
      <w:r>
        <w:rPr>
          <w:rFonts w:eastAsia="Amiri" w:cs="Amiri" w:ascii="Amiri" w:hAnsi="Amiri"/>
          <w:color w:val="111111"/>
          <w:sz w:val="28"/>
          <w:szCs w:val="28"/>
          <w:rtl w:val="true"/>
          <w:lang w:bidi="ar-SA"/>
        </w:rPr>
        <w:t xml:space="preserve">. </w:t>
      </w:r>
      <w:r>
        <w:rPr>
          <w:rStyle w:val="FootnoteAnchor"/>
          <w:rtl w:val="true"/>
        </w:rPr>
        <w:footnoteReference w:id="147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أحمد بن عثمان الأدمي، و عبد الصمد بن علي الطستي، و أبو سهل بني</w:t>
      </w:r>
      <w:r>
        <w:rPr>
          <w:rFonts w:eastAsia="Amiri" w:cs="Amiri" w:ascii="Amiri" w:hAnsi="Amiri"/>
          <w:color w:val="111111"/>
          <w:sz w:val="28"/>
          <w:szCs w:val="28"/>
          <w:rtl w:val="true"/>
          <w:lang w:bidi="ar-SA"/>
        </w:rPr>
        <w:t xml:space="preserve">. </w:t>
      </w:r>
      <w:bookmarkStart w:id="275" w:name="pg11395_111429"/>
    </w:p>
    <w:p>
      <w:pPr>
        <w:pStyle w:val="BookText"/>
        <w:rPr/>
      </w:pPr>
      <w:bookmarkEnd w:id="275"/>
      <w:r>
        <w:rPr>
          <w:rFonts w:ascii="Amiri" w:hAnsi="Amiri" w:eastAsia="Amiri" w:cs="Amiri"/>
          <w:color w:val="111111"/>
          <w:sz w:val="28"/>
          <w:sz w:val="28"/>
          <w:szCs w:val="28"/>
          <w:rtl w:val="true"/>
          <w:lang w:bidi="ar-SA"/>
        </w:rPr>
        <w:t>زياد القطان، و عبد الباقي بن قانع، و أبو بكر الشافعي، 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بن الفضل أبو منصور النّهرواني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الشّيحي </w:t>
      </w:r>
      <w:r>
        <w:rPr>
          <w:rStyle w:val="FootnoteAnchor"/>
          <w:rtl w:val="true"/>
        </w:rPr>
        <w:footnoteReference w:id="1479"/>
      </w:r>
      <w:r>
        <w:rPr>
          <w:rFonts w:ascii="Amiri" w:hAnsi="Amiri" w:eastAsia="Amiri" w:cs="Amiri"/>
          <w:color w:val="111111"/>
          <w:sz w:val="28"/>
          <w:sz w:val="28"/>
          <w:szCs w:val="28"/>
          <w:rtl w:val="true"/>
          <w:lang w:bidi="ar-SA"/>
        </w:rPr>
        <w:t xml:space="preserve">،أنا أبو بكر أحمد بن علي </w:t>
      </w:r>
      <w:r>
        <w:rPr>
          <w:rStyle w:val="FootnoteAnchor"/>
          <w:rtl w:val="true"/>
        </w:rPr>
        <w:footnoteReference w:id="1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السمسار، أنا عبد اللّه بن عثمان الصفار، نا عبد الباقي بن قانع أن أبا منصور النّهرواني مات في سنة سبع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04767_73709187"/>
      <w:bookmarkStart w:id="277" w:name="_Toc102"/>
      <w:bookmarkEnd w:id="276"/>
      <w:r>
        <w:rPr/>
        <w:t>2700</w:t>
      </w:r>
      <w:r>
        <w:rPr>
          <w:rtl w:val="true"/>
        </w:rPr>
        <w:t xml:space="preserve"> - </w:t>
      </w:r>
      <w:r>
        <w:rPr>
          <w:rtl w:val="true"/>
        </w:rPr>
        <w:t>سليمان بن مجالد بن أبي المجالد</w:t>
      </w:r>
      <w:bookmarkEnd w:id="277"/>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مجالد بن أبي المجالد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من أهل الأردن، أخو المنصور من الرضاعة، و كان معهم بالحميمة، فلما أفضى الأمر إلى المنصور ولاّه الريّ‌ </w:t>
      </w:r>
      <w:r>
        <w:rPr>
          <w:rStyle w:val="FootnoteAnchor"/>
          <w:rtl w:val="true"/>
        </w:rPr>
        <w:footnoteReference w:id="1482"/>
      </w:r>
      <w:r>
        <w:rPr>
          <w:rFonts w:ascii="Amiri" w:hAnsi="Amiri" w:eastAsia="Amiri" w:cs="Amiri"/>
          <w:color w:val="111111"/>
          <w:sz w:val="28"/>
          <w:sz w:val="28"/>
          <w:szCs w:val="28"/>
          <w:rtl w:val="true"/>
          <w:lang w:bidi="ar-SA"/>
        </w:rPr>
        <w:t xml:space="preserve">و كان يلي له الخزائن أيضا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فيما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أحمد بن الحسن العدل الأمين، و ابن خاله أحمد بن الحسن الغولي جميعا، عن أبي القاسم عبيد اللّه بن أحمد بن عثمان الصّيرفي، نا سهل بن أحمد بن عبد اللّه بن سهل بن محمّد الدّيباجي، نا محمّد بن عبد اللّه بن علي الهاشمي، حدّثني علي بن عبد اللّه الكعبي، حدّثني أحمد بن محمّد بن الجعد، نا أبي، عن سليمان بن مجالد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أبي جعفر المنصور عبد اللّه بن محمّد بن علي بن عبد اللّه بن عباس نريد هشام بن عبد الملك، و أبو جعفر على حمار، و أنا أسوق به منصرفا إلى الرصافة، فنزلنا على مسلمة لنأخذ رأيه، فأمر لنا بخمس مائة درهم، و 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 بها، و اتخذ لنا مسلمة سفرة فيها طعام فعلقتها على الحمار و قمنا فرحلنا، فنحن نسير طول الليل، فلما انفلق الصبح و أضاءت </w:t>
      </w:r>
      <w:r>
        <w:rPr>
          <w:rStyle w:val="FootnoteAnchor"/>
          <w:rtl w:val="true"/>
        </w:rPr>
        <w:footnoteReference w:id="1484"/>
      </w:r>
      <w:r>
        <w:rPr>
          <w:rFonts w:ascii="Amiri" w:hAnsi="Amiri" w:eastAsia="Amiri" w:cs="Amiri"/>
          <w:color w:val="111111"/>
          <w:sz w:val="28"/>
          <w:sz w:val="28"/>
          <w:szCs w:val="28"/>
          <w:rtl w:val="true"/>
          <w:lang w:bidi="ar-SA"/>
        </w:rPr>
        <w:t>الدنيا إذا هشام قد أدركنا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اعدل عن طريقه لأن لا يرانا، فعد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يصلّي الغداة، و بصر بنا هشام فقال لمسلمة من صاحب الحمار و الرجل الذي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عبد اللّه بن محمّد بن علي بن عبد اللّه بن عباس، أوصلت إليه صلتك و أمرته بالخروج في الليل فسمع لأمرك، فرقّ‌ له هشام، و نزل عن فرسه و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 إلى ذلك الفتى حتى تدفعه إليه، و مضى و أخذنا الفرس، و ركبه أبو جعفر و ركبت الحمار، حتى إذا انبسطت الشمس نزل أبو جعفر و أنا أمسك الفرس فصلّى ركعتين و 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حملتني على فرسه فأجلسني مجلسه،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شيئا حتى نأكل، فقربت السفرة، و فيها طعام حسن من طعام مسلمة، و جعلنا نأكل منها، فوقف علينا سائل، و عليه فروة حمراء و بيده 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رحمكم اللّه، فقال له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اللّه لك، فمرّ الشيخ، ثم ندم أبو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أعوذ باللّه من الشيطان الرجيم، سبقني لساني إلى الرد عليه، خذ السفرة فادفعها إليه بما فيها، فأخذت السفرة فأتيت الشيخ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ابن عمّ‌ رسول اللّه صلى اللّه عليه و سلم و إنه فكّر في أمرك، و أنت بمقطعة و دار مضيعة، فبعث بسفرته و جميع طعامه إليك،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طعامك، ان اللّه عز و جل قد سمع دعاءك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حملتني على فرسه فأجلسني مجلسه، و إن اللّه و له الحمد سيفعل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 جعفر بالجواب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لي فرسي ما هذا إلاّ الخضر عليه السلام، فركب الفرس و دار في الصحراء فلم نر له أثرا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أحمد بن علي </w:t>
      </w:r>
      <w:r>
        <w:rPr>
          <w:rStyle w:val="FootnoteAnchor"/>
          <w:rtl w:val="true"/>
        </w:rPr>
        <w:footnoteReference w:id="1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العباس بن العباس بن محمّد بن عبد اللّه بن المغيرة الجوهري </w:t>
      </w:r>
      <w:r>
        <w:rPr>
          <w:rStyle w:val="FootnoteAnchor"/>
          <w:rtl w:val="true"/>
        </w:rPr>
        <w:footnoteReference w:id="1486"/>
      </w:r>
      <w:r>
        <w:rPr>
          <w:rFonts w:ascii="Amiri" w:hAnsi="Amiri" w:eastAsia="Amiri" w:cs="Amiri"/>
          <w:color w:val="111111"/>
          <w:sz w:val="28"/>
          <w:sz w:val="28"/>
          <w:szCs w:val="28"/>
          <w:rtl w:val="true"/>
          <w:lang w:bidi="ar-SA"/>
        </w:rPr>
        <w:t>كتابا ذكره أنه بخط‍‌ عبد اللّه بن أبي سعد الوراق، فكان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عياش التميمي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عياش بن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أبواب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مدينة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الرحاب ستور و حجاب، و على كل باب قائد، فكان على باب الشام سليمان بن مجالد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8" w:name="pg11395_111431"/>
    </w:p>
    <w:p>
      <w:pPr>
        <w:pStyle w:val="BookText"/>
        <w:rPr/>
      </w:pPr>
      <w:bookmarkEnd w:id="278"/>
      <w:r>
        <w:rPr>
          <w:rFonts w:ascii="Amiri" w:hAnsi="Amiri" w:eastAsia="Amiri" w:cs="Amiri"/>
          <w:color w:val="111111"/>
          <w:sz w:val="28"/>
          <w:sz w:val="28"/>
          <w:szCs w:val="28"/>
          <w:rtl w:val="true"/>
          <w:lang w:bidi="ar-SA"/>
        </w:rPr>
        <w:t>في ألف، و على باب البصرة أبو الأزهر التميمي في ألف، و على باب الكوفة خالد العكّي في ألف، و على باب خراسان مسلمة بن صهيب الغسّاني في ألف، و كان لا يدخل أحد من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عمومة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غيرهم من هذه الأبواب إلاّ راجلا، إلاّ داود بن علي عمه فإنه كان منقرسا فكان يجعل في محفّة و محمّد المهدي ابنه، و كانت </w:t>
      </w:r>
      <w:r>
        <w:rPr>
          <w:rStyle w:val="FootnoteAnchor"/>
          <w:rtl w:val="true"/>
        </w:rPr>
        <w:footnoteReference w:id="1487"/>
      </w:r>
      <w:r>
        <w:rPr>
          <w:rFonts w:ascii="Amiri" w:hAnsi="Amiri" w:eastAsia="Amiri" w:cs="Amiri"/>
          <w:color w:val="111111"/>
          <w:sz w:val="28"/>
          <w:sz w:val="28"/>
          <w:szCs w:val="28"/>
          <w:rtl w:val="true"/>
          <w:lang w:bidi="ar-SA"/>
        </w:rPr>
        <w:t>يكنس الرّحاب في كل يوم يكنسها الفراشون، و يحمل التراب إلى خارج المدينة فقال له عمه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شيخ كبير فلو أذنت لي أن أنزل داخل الأبواب، فلم يأذن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عدني بعض بغال الروايا التي تصل إلى الرحاب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بغال الروايا تصل إلى رحابي‌؟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الساعة قنى بالساح من باب خراسان حتى تجيء إلى قصري،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النهاوندي، نا أحمد بن عمران، نا موسى بن زكريا، نا خليفة بن خياط‍‌ </w:t>
      </w:r>
      <w:r>
        <w:rPr>
          <w:rStyle w:val="FootnoteAnchor"/>
          <w:rtl w:val="true"/>
        </w:rPr>
        <w:footnoteReference w:id="1488"/>
      </w:r>
      <w:r>
        <w:rPr>
          <w:rFonts w:ascii="Amiri" w:hAnsi="Amiri" w:eastAsia="Amiri" w:cs="Amiri"/>
          <w:color w:val="111111"/>
          <w:sz w:val="28"/>
          <w:sz w:val="28"/>
          <w:szCs w:val="28"/>
          <w:rtl w:val="true"/>
          <w:lang w:bidi="ar-SA"/>
        </w:rPr>
        <w:t>قال في تسمية عمال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مجالد، فمات فولّى ابن أخيه إبراهيم بن صالح بن مجالد حتى مات أبو جعفر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04769_73709187"/>
      <w:bookmarkStart w:id="280" w:name="_Toc103"/>
      <w:bookmarkEnd w:id="279"/>
      <w:r>
        <w:rPr/>
        <w:t>2701</w:t>
      </w:r>
      <w:r>
        <w:rPr>
          <w:rtl w:val="true"/>
        </w:rPr>
        <w:t xml:space="preserve"> - </w:t>
      </w:r>
      <w:r>
        <w:rPr>
          <w:rtl w:val="true"/>
        </w:rPr>
        <w:t>سليمان بن موسى</w:t>
      </w:r>
      <w:bookmarkEnd w:id="280"/>
    </w:p>
    <w:p>
      <w:pPr>
        <w:pStyle w:val="BookText"/>
        <w:rPr/>
      </w:pPr>
      <w:r>
        <w:rPr>
          <w:rFonts w:ascii="Amiri" w:hAnsi="Amiri" w:eastAsia="Amiri" w:cs="Amiri"/>
          <w:color w:val="111111"/>
          <w:sz w:val="28"/>
          <w:sz w:val="28"/>
          <w:szCs w:val="28"/>
          <w:rtl w:val="true"/>
          <w:lang w:bidi="ar-SA"/>
        </w:rPr>
        <w:t>أبو الرّبيع،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Style w:val="FootnoteAnchor"/>
          <w:rtl w:val="true"/>
        </w:rPr>
        <w:footnoteReference w:id="1489"/>
      </w:r>
      <w:r>
        <w:rPr>
          <w:rFonts w:ascii="Amiri" w:hAnsi="Amiri" w:eastAsia="Amiri" w:cs="Amiri"/>
          <w:color w:val="111111"/>
          <w:sz w:val="28"/>
          <w:sz w:val="28"/>
          <w:szCs w:val="28"/>
          <w:rtl w:val="true"/>
          <w:lang w:bidi="ar-SA"/>
        </w:rPr>
        <w:t>الأشدق الفقيه</w:t>
      </w:r>
    </w:p>
    <w:p>
      <w:pPr>
        <w:pStyle w:val="BookText"/>
        <w:rPr/>
      </w:pPr>
      <w:r>
        <w:rPr>
          <w:rFonts w:ascii="Amiri" w:hAnsi="Amiri" w:eastAsia="Amiri" w:cs="Amiri"/>
          <w:color w:val="111111"/>
          <w:sz w:val="28"/>
          <w:sz w:val="28"/>
          <w:szCs w:val="28"/>
          <w:rtl w:val="true"/>
          <w:lang w:bidi="ar-SA"/>
        </w:rPr>
        <w:t xml:space="preserve">مولى آل أبي سفيان بن حرب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روى عن أبي أمامة الباهلي، و عطاء، و الزّهري، و نافع مولى ابن عمر، و عمرو بن شعيب، و مكحول، و نافع بن جبير بن جريج، و كريب مولى ابن عباس، و ابن أبي حسين، و أبي الأشعث الصّنعاني، و القاسم بن محمّد بن أبي بكر، و مالك بن يخامر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الأوزاعي، و سعيد بن عبد العزيز، و ابن جريج، و زيد بن واقد، و أبو وهب عبيد اللّه بن عبيد الكلاعي، و محمّد بن الوليد الزّبيدي، و برد بن سنان، </w:t>
      </w:r>
    </w:p>
    <w:p>
      <w:pPr>
        <w:pStyle w:val="BookText"/>
        <w:rPr/>
      </w:pPr>
      <w:r>
        <w:rPr>
          <w:rFonts w:ascii="Amiri" w:hAnsi="Amiri" w:eastAsia="Amiri" w:cs="Amiri"/>
          <w:color w:val="111111"/>
          <w:sz w:val="28"/>
          <w:sz w:val="28"/>
          <w:szCs w:val="28"/>
          <w:rtl w:val="true"/>
          <w:lang w:bidi="ar-SA"/>
        </w:rPr>
        <w:t xml:space="preserve">و عبد الرّحمن بن يزيد بن جابر، و النعمان بن المنذر، و المطعم بن المقدام، و العلاء بن الحارث، و أسامة بن زيد الليثي، و رجاء بن أبي سلمة، و محمّد بن راشد المكحولي، و عتبة بن أبي حكيم الهمداني، و هشام بن الغاز </w:t>
      </w:r>
      <w:r>
        <w:rPr>
          <w:rStyle w:val="FootnoteAnchor"/>
          <w:rtl w:val="true"/>
        </w:rPr>
        <w:footnoteReference w:id="1491"/>
      </w:r>
      <w:r>
        <w:rPr>
          <w:rFonts w:ascii="Amiri" w:hAnsi="Amiri" w:eastAsia="Amiri" w:cs="Amiri"/>
          <w:color w:val="111111"/>
          <w:sz w:val="28"/>
          <w:sz w:val="28"/>
          <w:szCs w:val="28"/>
          <w:rtl w:val="true"/>
          <w:lang w:bidi="ar-SA"/>
        </w:rPr>
        <w:t>،و حفص بن غيلان، و محمّد بن سعيد المصلوب، و أبو كامل صفوان بن رستم، و عثمان بن مسلم، و معاوية بن صالح، و ثور بن يزيد الحمصيان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المزرقي </w:t>
      </w:r>
      <w:r>
        <w:rPr>
          <w:rStyle w:val="FootnoteAnchor"/>
          <w:rtl w:val="true"/>
        </w:rPr>
        <w:footnoteReference w:id="1492"/>
      </w:r>
      <w:r>
        <w:rPr>
          <w:rFonts w:ascii="Amiri" w:hAnsi="Amiri" w:eastAsia="Amiri" w:cs="Amiri"/>
          <w:color w:val="111111"/>
          <w:sz w:val="28"/>
          <w:sz w:val="28"/>
          <w:szCs w:val="28"/>
          <w:rtl w:val="true"/>
          <w:lang w:bidi="ar-SA"/>
        </w:rPr>
        <w:t>،نا أبو الحسين بن المهتدي، أنا علي بن عمر بن محمّد الحربي، نا أحمد بن الحسن بن عبد الجبار، نا أبو نصر التمار عبد الملك بن عبد العزيز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أيضا، أنبأ أبو الغنائم بن المأمون، أنا أبو القاسم بن حابة، أنا أبو القاسم البغوي، نا أبو نصر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أحمد بن محمود الثقفي، أنا أبو بكر بن المقرئ، نا أحمد بن الحسن بن عبد الجبار الصوفي، و أبو القاسم بن بنت منيع البغداديان،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التّمّار عبد الملك بن عبد العزيز النّسائي </w:t>
      </w:r>
      <w:r>
        <w:rPr>
          <w:rStyle w:val="FootnoteAnchor"/>
          <w:rtl w:val="true"/>
        </w:rPr>
        <w:footnoteReference w:id="1493"/>
      </w:r>
      <w:r>
        <w:rPr>
          <w:rFonts w:ascii="Amiri" w:hAnsi="Amiri" w:eastAsia="Amiri" w:cs="Amiri"/>
          <w:color w:val="111111"/>
          <w:sz w:val="28"/>
          <w:sz w:val="28"/>
          <w:szCs w:val="28"/>
          <w:rtl w:val="true"/>
          <w:lang w:bidi="ar-SA"/>
        </w:rPr>
        <w:t>في شوال سنة سبع و عشرين و مائتين، و مات سنة ثمان و عشرين و مائتين، حدّثني سعيد بن عبد العزيز، عن سليمان بن موسى، عن عبد الرّحمن بن أبي حسين،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عرفات موقف، و ارفعوا عن عرفة، و كل مزدلفة موقف، و ارفعوا عن محسّر </w:t>
      </w:r>
      <w:r>
        <w:rPr>
          <w:rStyle w:val="FootnoteAnchor"/>
          <w:rtl w:val="true"/>
        </w:rPr>
        <w:footnoteReference w:id="1494"/>
      </w:r>
      <w:r>
        <w:rPr>
          <w:rFonts w:ascii="Amiri" w:hAnsi="Amiri" w:eastAsia="Amiri" w:cs="Amiri"/>
          <w:color w:val="111111"/>
          <w:sz w:val="28"/>
          <w:sz w:val="28"/>
          <w:szCs w:val="28"/>
          <w:rtl w:val="true"/>
          <w:lang w:bidi="ar-SA"/>
        </w:rPr>
        <w:t>،و كلّ‌ فجاج منى 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 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و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المقرئ اللفظ‍‌ للصوفي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هدبة، نا همّام، عن سليمان بن موسى، عن نافع، عن ابن عمر سئل عن الغسل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لؤلؤ، نا زكريا بن يحيى البصري الشامي </w:t>
      </w:r>
      <w:r>
        <w:rPr>
          <w:rStyle w:val="FootnoteAnchor"/>
          <w:rtl w:val="true"/>
        </w:rPr>
        <w:footnoteReference w:id="1495"/>
      </w:r>
      <w:r>
        <w:rPr>
          <w:rFonts w:ascii="Amiri" w:hAnsi="Amiri" w:eastAsia="Amiri" w:cs="Amiri"/>
          <w:color w:val="111111"/>
          <w:sz w:val="28"/>
          <w:sz w:val="28"/>
          <w:szCs w:val="28"/>
          <w:rtl w:val="true"/>
          <w:lang w:bidi="ar-SA"/>
        </w:rPr>
        <w:t>،نا محمّد بن معمر، نا جعفر بن عون، عن يحيى بن سعيد، عن ابن جريج، عن سليمان بن موسى، عن الزّهري، عن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وليّها فنكاحها باطل، فإن استحروا </w:t>
      </w:r>
      <w:r>
        <w:rPr>
          <w:rStyle w:val="FootnoteAnchor"/>
          <w:rtl w:val="true"/>
        </w:rPr>
        <w:footnoteReference w:id="1496"/>
      </w:r>
      <w:r>
        <w:rPr>
          <w:rFonts w:ascii="Amiri" w:hAnsi="Amiri" w:eastAsia="Amiri" w:cs="Amiri"/>
          <w:color w:val="111111"/>
          <w:sz w:val="28"/>
          <w:sz w:val="28"/>
          <w:szCs w:val="28"/>
          <w:rtl w:val="true"/>
          <w:lang w:bidi="ar-SA"/>
        </w:rPr>
        <w:t>فالسلطان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أكبر من ابن جريج، و قد رواه عن ابن جريج جماعة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سعد أحمد بن محمّد بن البغدادي، أنا أبو القاسم عبد الرّحمن، و أبو عمرو عبد الوهاب، أنبأ محمّد بن إسحاق، و أبو إسحاق إبراهيم بن محمّد الطيان،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أبو بكر بن زياد النّيسابوري، نا حاجب بن سليمان، نا حجّاج بن محمّد، و ابن أبي روّاد، و مؤمّل، عن ابن جريج، عن سليمان بن موسى، عن ابن شهاب، عن عروة، عن عائشة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وليّها فنكاحها باطل، فنكاحها باطل، فنكاحها باطل، و لها مهرها بما أصاب منها، فإن استحروا </w:t>
      </w:r>
      <w:r>
        <w:rPr>
          <w:rStyle w:val="FootnoteAnchor"/>
          <w:rtl w:val="true"/>
        </w:rPr>
        <w:footnoteReference w:id="1498"/>
      </w:r>
      <w:r>
        <w:rPr>
          <w:rFonts w:ascii="Amiri" w:hAnsi="Amiri" w:eastAsia="Amiri" w:cs="Amiri"/>
          <w:color w:val="111111"/>
          <w:sz w:val="28"/>
          <w:sz w:val="28"/>
          <w:szCs w:val="28"/>
          <w:rtl w:val="true"/>
          <w:lang w:bidi="ar-SA"/>
        </w:rPr>
        <w:t>فالسلطان وليّ‌ من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لأبي عمرو و الطيان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أيضا، أنبأ عبد الوهاب بن محمّد، و إبراهيم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إبراهيم بن عبد اللّه، أنا أبو بكر بن زياد، نا أبو علي أحمد بن محمّد بن الزّبير بن شقير، نا مؤمّل، نا عبد الملك بن جريج، عن سليمان بن موسى،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وليّ‌ فنكاحها باطل، فنكاحها باطل، فنكاحها باطل، و لها الصّداق بما أصاب منها، و 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يونس، نا ابن وهب، نا ابن جريج، عن سليمان بن موسى، عن ابن شهاب، عن عروة بن الزبير، عن عائشة زوج النبي صلى اللّه عليه و سلم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محمّد بن يحيى، نا أبو عاصم، عن ابن جريج،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يعلى، نا يحيى، عن ابن جريج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محمّد بن يوسف، نا سفيان، عن ابن جريج، عن سليمان بن موسى، عن الزّهري، عن عروة، عن عائشة،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أبو البركات عبد الوهاب بن المبارك، و أبو القاسم عبيد اللّه بن أحمد بن محمّد بن البخاري، و أبو عبد اللّه يحيى بن الحسن بن البنّا، و أبو الدّرّ ياقوت بن عبد اللّه </w:t>
      </w:r>
      <w:r>
        <w:rPr>
          <w:rStyle w:val="FootnoteAnchor"/>
          <w:rtl w:val="true"/>
        </w:rPr>
        <w:footnoteReference w:id="1499"/>
      </w:r>
      <w:r>
        <w:rPr>
          <w:rFonts w:ascii="Amiri" w:hAnsi="Amiri" w:eastAsia="Amiri" w:cs="Amiri"/>
          <w:color w:val="111111"/>
          <w:sz w:val="28"/>
          <w:sz w:val="28"/>
          <w:szCs w:val="28"/>
          <w:rtl w:val="true"/>
          <w:lang w:bidi="ar-SA"/>
        </w:rPr>
        <w:t>عتيق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أحمد بن عبيد اللّه بن كادش أنا أبو الحسين محمّد بن محمّد بن علي الوراق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أحمد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علي محمّد بن إسماعيل بن محمّد العراقي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نصر بن علي بن يونس، و أبو بكر محمّد بن عبيد اللّه بن نصر الزّاغوني </w:t>
      </w:r>
      <w:r>
        <w:rPr>
          <w:rStyle w:val="FootnoteAnchor"/>
          <w:rtl w:val="true"/>
        </w:rPr>
        <w:footnoteReference w:id="1500"/>
      </w:r>
      <w:r>
        <w:rPr>
          <w:rFonts w:ascii="Amiri" w:hAnsi="Amiri" w:eastAsia="Amiri" w:cs="Amiri"/>
          <w:color w:val="111111"/>
          <w:sz w:val="28"/>
          <w:sz w:val="28"/>
          <w:szCs w:val="28"/>
          <w:rtl w:val="true"/>
          <w:lang w:bidi="ar-SA"/>
        </w:rPr>
        <w:t xml:space="preserve">،و أبو منصور أنوشتكين </w:t>
      </w:r>
      <w:r>
        <w:rPr>
          <w:rStyle w:val="FootnoteAnchor"/>
          <w:rtl w:val="true"/>
        </w:rPr>
        <w:footnoteReference w:id="1501"/>
      </w:r>
      <w:r>
        <w:rPr>
          <w:rFonts w:ascii="Amiri" w:hAnsi="Amiri" w:eastAsia="Amiri" w:cs="Amiri"/>
          <w:color w:val="111111"/>
          <w:sz w:val="28"/>
          <w:sz w:val="28"/>
          <w:szCs w:val="28"/>
          <w:rtl w:val="true"/>
          <w:lang w:bidi="ar-SA"/>
        </w:rPr>
        <w:t>بن عبد اللّه الرضواني،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البسري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أحمد بن محمّد الصفار، أنا عبد العزيز بن علي بن أحمد بن الحسين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حامد محمّد بن هارون بن عبد اللّه الحضرمي، نا سليمان بن عمر، نا عيسى بن يونس، عن ابن جريج، عن سليمان بن موسى،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نكاح إلاّ بوليّ‌ و شاهدي عدل فإن تشاجروا فالسلطان </w:t>
      </w:r>
      <w:r>
        <w:rPr>
          <w:rStyle w:val="FootnoteAnchor"/>
          <w:rtl w:val="true"/>
        </w:rPr>
        <w:footnoteReference w:id="1503"/>
      </w:r>
      <w:r>
        <w:rPr>
          <w:rFonts w:ascii="Amiri" w:hAnsi="Amiri" w:eastAsia="Amiri" w:cs="Amiri"/>
          <w:color w:val="111111"/>
          <w:sz w:val="28"/>
          <w:sz w:val="28"/>
          <w:szCs w:val="28"/>
          <w:rtl w:val="true"/>
          <w:lang w:bidi="ar-SA"/>
        </w:rPr>
        <w:t>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أنبأ أبو الحسين بن النّقّور، و أبو منصور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بكر أحمد بن محمّد بن أبي شيبة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عثمان سعيد بن يحيى الأموي، نا أبو بدر شجاع بن الوليد، عن يحيى بن سعيد الأنصاري، عن ابن جريج، عن سليمان بن موسى، عن ابن شهاب،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مواليها فنكاحها باطل، و لها مهرها، و لها الذي أعطاها بما أصاب منها، فإن اشتجروا </w:t>
      </w:r>
      <w:r>
        <w:rPr>
          <w:rStyle w:val="FootnoteAnchor"/>
          <w:rtl w:val="true"/>
        </w:rPr>
        <w:footnoteReference w:id="1504"/>
      </w:r>
      <w:r>
        <w:rPr>
          <w:rFonts w:ascii="Amiri" w:hAnsi="Amiri" w:eastAsia="Amiri" w:cs="Amiri"/>
          <w:color w:val="111111"/>
          <w:sz w:val="28"/>
          <w:sz w:val="28"/>
          <w:szCs w:val="28"/>
          <w:rtl w:val="true"/>
          <w:lang w:bidi="ar-SA"/>
        </w:rPr>
        <w:t>فذاك إلى 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وهب عن ابن جريج، و شك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أحمد بن محمّد بن البغدادي، أنبأ أبو القاسم و أبو عمرو، ابنا منده، و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 أنا أبو بكر عبد اللّه بن محمّد بن زياد النّيسابوري، نا يونس بن عبد الأعلى، أنا ابن وهب، نا ابن جريج، عن سليمان، عن ابن شهاب، عن عروة بن الزّبير، عن عائشة زوج النبي صلى اللّه عليه و سلم أراه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 المرأة بغير أمر وليها، فإن نكحت فنكاحها باطل، نكاحها باطل، نكاحها باطل، فإن أصابها فلها مهرها بما أصاب منها، فإن اشتجروا </w:t>
      </w:r>
      <w:r>
        <w:rPr>
          <w:rStyle w:val="FootnoteAnchor"/>
          <w:rtl w:val="true"/>
        </w:rPr>
        <w:footnoteReference w:id="1505"/>
      </w:r>
      <w:r>
        <w:rPr>
          <w:rFonts w:ascii="Amiri" w:hAnsi="Amiri" w:eastAsia="Amiri" w:cs="Amiri"/>
          <w:color w:val="111111"/>
          <w:sz w:val="28"/>
          <w:sz w:val="28"/>
          <w:szCs w:val="28"/>
          <w:rtl w:val="true"/>
          <w:lang w:bidi="ar-SA"/>
        </w:rPr>
        <w:t>فالسلطان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علي الحسن بن أحمد الحداد، في كتابه، ثم أخبرني أبو محمّد بن طاوس عنه، أنا أبو نعيم الحافظ‍‌، أنا أبو محمّد عبد اللّه بن جعفر بن أحمد بن فارس، نا أبو مسعود أحمد بن الفرات، أنا عبد الرزاق، عن ابن جريج أن سليمان بن موسى أخبره أن ابن شهاب أخبره، أن عروة بن الزبير أخبره، أن عائشة أخبرته، قالت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مواليها فنكاحها باطل، فنكاحها باطل، و لها المهر بما أصابها، فإن اشتجروا </w:t>
      </w:r>
      <w:r>
        <w:rPr>
          <w:rStyle w:val="FootnoteAnchor"/>
          <w:rtl w:val="true"/>
        </w:rPr>
        <w:footnoteReference w:id="1506"/>
      </w:r>
      <w:r>
        <w:rPr>
          <w:rFonts w:ascii="Amiri" w:hAnsi="Amiri" w:eastAsia="Amiri" w:cs="Amiri"/>
          <w:color w:val="111111"/>
          <w:sz w:val="28"/>
          <w:sz w:val="28"/>
          <w:szCs w:val="28"/>
          <w:rtl w:val="true"/>
          <w:lang w:bidi="ar-SA"/>
        </w:rPr>
        <w:t>فالسلطان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08"/>
      </w:r>
      <w:r>
        <w:rPr>
          <w:rFonts w:ascii="Amiri" w:hAnsi="Amiri" w:eastAsia="Amiri" w:cs="Amiri"/>
          <w:color w:val="111111"/>
          <w:sz w:val="28"/>
          <w:sz w:val="28"/>
          <w:szCs w:val="28"/>
          <w:rtl w:val="true"/>
          <w:lang w:bidi="ar-SA"/>
        </w:rPr>
        <w:t>،حدّثني أبي، نا إسماعيل، نا ابن جريج، أخبرني سليمان بن موسى،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نكحت المرأة بغير أمر مولاها فنكاحها باطل، فنكاحها باطل، فنكاحها باطل، فإن أصابها فلها مهرها بما أصاب منها، فإن اشتجروا </w:t>
      </w:r>
      <w:r>
        <w:rPr>
          <w:rStyle w:val="FootnoteAnchor"/>
          <w:rtl w:val="true"/>
        </w:rPr>
        <w:footnoteReference w:id="1509"/>
      </w:r>
      <w:r>
        <w:rPr>
          <w:rFonts w:ascii="Amiri" w:hAnsi="Amiri" w:eastAsia="Amiri" w:cs="Amiri"/>
          <w:color w:val="111111"/>
          <w:sz w:val="28"/>
          <w:sz w:val="28"/>
          <w:szCs w:val="28"/>
          <w:rtl w:val="true"/>
          <w:lang w:bidi="ar-SA"/>
        </w:rPr>
        <w:t>فالسلطان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الزهري فسألته عن هذا الحديث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بن موسى و كان فأثنى عليه،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القاضي لأن إليه أمر الفروج و الأحكام و لهذا الحديث عندي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محمّد بن الحسن بن محمّد، نا أحمد بن الحسين، نا عبد اللّه بن محمّد، نا محمّد بن إسماعيل البخاري </w:t>
      </w:r>
      <w:r>
        <w:rPr>
          <w:rStyle w:val="FootnoteAnchor"/>
          <w:rtl w:val="true"/>
        </w:rPr>
        <w:footnoteReference w:id="1510"/>
      </w:r>
      <w:r>
        <w:rPr>
          <w:rFonts w:ascii="Amiri" w:hAnsi="Amiri" w:eastAsia="Amiri" w:cs="Amiri"/>
          <w:color w:val="111111"/>
          <w:sz w:val="28"/>
          <w:sz w:val="28"/>
          <w:szCs w:val="28"/>
          <w:rtl w:val="true"/>
          <w:lang w:bidi="ar-SA"/>
        </w:rPr>
        <w:t xml:space="preserve">،حدّثني إبراهيم بن موسى، أنا ابن عيينة </w:t>
      </w:r>
      <w:r>
        <w:rPr>
          <w:rStyle w:val="FootnoteAnchor"/>
          <w:rtl w:val="true"/>
        </w:rPr>
        <w:footnoteReference w:id="1511"/>
      </w:r>
      <w:r>
        <w:rPr>
          <w:rFonts w:ascii="Amiri" w:hAnsi="Amiri" w:eastAsia="Amiri" w:cs="Amiri"/>
          <w:color w:val="111111"/>
          <w:sz w:val="28"/>
          <w:sz w:val="28"/>
          <w:szCs w:val="28"/>
          <w:rtl w:val="true"/>
          <w:lang w:bidi="ar-SA"/>
        </w:rPr>
        <w:t xml:space="preserve">،عن ابن جريج، عن سليمان بن موسى، عن الزّهري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الزهري فلم يعرفه،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يفتي في العضل </w:t>
      </w:r>
      <w:r>
        <w:rPr>
          <w:rStyle w:val="FootnoteAnchor"/>
          <w:rtl w:val="true"/>
        </w:rPr>
        <w:footnoteReference w:id="1512"/>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أحاديث عجائب </w:t>
      </w:r>
      <w:r>
        <w:rPr>
          <w:rStyle w:val="FootnoteAnchor"/>
          <w:rtl w:val="true"/>
        </w:rPr>
        <w:footnoteReference w:id="1513"/>
      </w:r>
      <w:r>
        <w:rPr>
          <w:rFonts w:ascii="Amiri" w:hAnsi="Amiri" w:eastAsia="Amiri" w:cs="Amiri"/>
          <w:color w:val="111111"/>
          <w:sz w:val="28"/>
          <w:sz w:val="28"/>
          <w:szCs w:val="28"/>
          <w:rtl w:val="true"/>
          <w:lang w:bidi="ar-SA"/>
        </w:rPr>
        <w:t>، كذا وقع في هذه الرواية ابن عيينة، و الصواب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الواسطي، أنا أبو بكر الخطيب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عبد اللّه البلخي، أنبأ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غالب، أنا حمزة بن محمّد بن علي بن هاشم، نا محمّد بن إبراهيم بن شعيب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الحافظ‍‌،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البخاري </w:t>
      </w:r>
      <w:r>
        <w:rPr>
          <w:rStyle w:val="FootnoteAnchor"/>
          <w:rtl w:val="true"/>
        </w:rPr>
        <w:footnoteReference w:id="1514"/>
      </w:r>
      <w:r>
        <w:rPr>
          <w:rFonts w:ascii="Amiri" w:hAnsi="Amiri" w:eastAsia="Amiri" w:cs="Amiri"/>
          <w:color w:val="111111"/>
          <w:sz w:val="28"/>
          <w:sz w:val="28"/>
          <w:szCs w:val="28"/>
          <w:rtl w:val="true"/>
          <w:lang w:bidi="ar-SA"/>
        </w:rPr>
        <w:t xml:space="preserve">،نا إبراهيم بن موسى، عن ابن عليّة، عن ابن جريج، عن سليمان بن موسى، عن الزهري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فلم يعرفه،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في العضل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القاسم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إسحاق إبراهيم بن عمر، أنا محمّد بن عبد اللّه بن خلف، نا عمر بن محمّد الجوهري، أنا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حديث الولي الكلام الذي يزيد فيه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أسمعه من أحد غيره، قال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إنما سمع هذا بالبصرة فكيف هذا كالمنكر له إن شاء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حديث ثبت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أخبرك قال أبو بكر معنى هذا الكلام أن ابن جريج روى عن سليمان بن موسى، عن الزّهري، عن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إسماعيل بن إبراهيم، عن ابن جريج فزاد فيه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الزهري عنه فلم يعرفه فكأنه أنكر هذه الزيادة، 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حمل على ابن جريج فنقص يده و 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كيف و هو قد سمع من ابن جريج، فقدم مكة فأراد أن يصحح سماعه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من هاهنا ابن جريج فقيل له عبد المجيد بن أبي روّاد فعرضها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الباريح </w:t>
      </w:r>
      <w:r>
        <w:rPr>
          <w:rStyle w:val="FootnoteAnchor"/>
          <w:rtl w:val="true"/>
        </w:rPr>
        <w:footnoteReference w:id="1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1517"/>
      </w:r>
      <w:r>
        <w:rPr>
          <w:rFonts w:ascii="Amiri" w:hAnsi="Amiri" w:eastAsia="Amiri" w:cs="Amiri"/>
          <w:color w:val="111111"/>
          <w:sz w:val="28"/>
          <w:sz w:val="28"/>
          <w:szCs w:val="28"/>
          <w:rtl w:val="true"/>
          <w:lang w:bidi="ar-SA"/>
        </w:rPr>
        <w:t>الحسين بن الحسن الطوسي، يقول سمعت أبا حاتم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حنبل ينكر على ابن علية أنه ذكر حديث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الزهري فسألته عنه فلم يعرفه و أثنى على سليمان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8"/>
      </w:r>
      <w:r>
        <w:rPr>
          <w:rFonts w:ascii="IRNazanin" w:hAnsi="IRNazanin" w:eastAsia="IRNazanin"/>
          <w:color w:val="111111"/>
          <w:sz w:val="28"/>
          <w:sz w:val="28"/>
          <w:szCs w:val="28"/>
          <w:rtl w:val="true"/>
          <w:lang w:bidi="fa-IR"/>
        </w:rPr>
        <w:t xml:space="preserve">أحمد بن حنبل إنّ‌ لابن </w:t>
      </w:r>
      <w:r>
        <w:rPr>
          <w:rStyle w:val="FootnoteAnchor"/>
          <w:rtl w:val="true"/>
        </w:rPr>
        <w:footnoteReference w:id="1519"/>
      </w:r>
      <w:r>
        <w:rPr>
          <w:rFonts w:ascii="Amiri" w:hAnsi="Amiri" w:eastAsia="Amiri" w:cs="Amiri"/>
          <w:color w:val="111111"/>
          <w:sz w:val="28"/>
          <w:sz w:val="28"/>
          <w:szCs w:val="28"/>
          <w:rtl w:val="true"/>
          <w:lang w:bidi="ar-SA"/>
        </w:rPr>
        <w:t xml:space="preserve">جريج كتبا </w:t>
      </w:r>
      <w:r>
        <w:rPr>
          <w:rStyle w:val="FootnoteAnchor"/>
          <w:rtl w:val="true"/>
        </w:rPr>
        <w:footnoteReference w:id="1520"/>
      </w:r>
      <w:r>
        <w:rPr>
          <w:rFonts w:ascii="Amiri" w:hAnsi="Amiri" w:eastAsia="Amiri" w:cs="Amiri"/>
          <w:color w:val="111111"/>
          <w:sz w:val="28"/>
          <w:sz w:val="28"/>
          <w:szCs w:val="28"/>
          <w:rtl w:val="true"/>
          <w:lang w:bidi="ar-SA"/>
        </w:rPr>
        <w:t>مدوّنة و ليس هذا، يعني حكاية ابن عليّة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أنبا أبو بكر أحمد بن الحسين أنا أبو عبد اللّه الحافظ‍‌، أنا الحسين </w:t>
      </w:r>
      <w:r>
        <w:rPr>
          <w:rStyle w:val="FootnoteAnchor"/>
          <w:rtl w:val="true"/>
        </w:rPr>
        <w:footnoteReference w:id="1521"/>
      </w:r>
      <w:r>
        <w:rPr>
          <w:rFonts w:ascii="Amiri" w:hAnsi="Amiri" w:eastAsia="Amiri" w:cs="Amiri"/>
          <w:color w:val="111111"/>
          <w:sz w:val="28"/>
          <w:sz w:val="28"/>
          <w:szCs w:val="28"/>
          <w:rtl w:val="true"/>
          <w:lang w:bidi="ar-SA"/>
        </w:rPr>
        <w:t>بن الحسن بن أيوب الطوسي أنا أبو حاتم محمّد بن إدريس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 و ذكر عنده أن ابن علية يذكر حديث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الزهري فسألته عنه فلم يعرفه، و أثنى على سليمان بن موسى، فقال أحمد بن حنبل أن ابن جريج له كتب مدوّنة، و ليس هذا في كتبه، يعني حكاية ابن عليّة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الحسن بن أحمد بن علي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محمّد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يوهن رواية ابن علية عن ابن جريج أنه أنكر معرفة حديث سليمان بن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عن ابن جريج غير ابن عليّة و إنما سمع ابن عليّة من ابن جريج سماعا ليس بذاك، إنما صحح كتبه على كتب عبد المجيد بن عبد العزيز، و ضعف يحيى بن معين رواية إسماعيل عن ابن جريج جدا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القاضي أبو بكر محمّد بن عمر الداودي، ثنا علي بن عمر الحافظ‍‌، نا محمّد بن مخلد، حدّثني علي بن الحسين بن حبّان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يحيى بن أكثم هل يصح عندك حديث الزّهري عن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سليمان بن موسى ثقة، و لعل الزهري نسيه بعدد هذه الكلمة لم يحدث بها غير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الزهري فلم يعرفه، و هو عندنا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أبو الحسن بن السّقّا، و أبو محمّد بن بالوية،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ابن جريج،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لسليمان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بعد و في رواية البيهقي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يقول هذا إلاّ ابن عليّة، و ابن عليّة عرض كتب ابن جريج على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 فأصلحها له،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عبد المجيد</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بحديث ابن جريج، و لكنه لم يكن يبذل نفسه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الفقيه، أنا أحمد بن الحسين، أنا أبو عبد اللّه الحافظ‍‌</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الشّحّامي، أنا أحمد بن عبد الملك، أنبأ علي بن محمّد بن علي، و عبد الرّحمن بن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 في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يصح في هذا شيء إلاّ حديث سليمان بن موسى، فأما حديث هشام بن سعد فهم يختلفون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و حدث به حمّاد الخياط‍‌، و ابن مهدي بعضهم رفعه و بعضهم لا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524"/>
      </w:r>
      <w:r>
        <w:rPr>
          <w:rFonts w:ascii="Amiri" w:hAnsi="Amiri" w:eastAsia="Amiri" w:cs="Amiri"/>
          <w:color w:val="111111"/>
          <w:sz w:val="28"/>
          <w:sz w:val="28"/>
          <w:szCs w:val="28"/>
          <w:rtl w:val="true"/>
          <w:lang w:bidi="ar-SA"/>
        </w:rPr>
        <w:t xml:space="preserve">،أنا عبد الرّحمن بن أبي بكر، نا عباس </w:t>
      </w:r>
      <w:r>
        <w:rPr>
          <w:rStyle w:val="FootnoteAnchor"/>
          <w:rtl w:val="true"/>
        </w:rPr>
        <w:footnoteReference w:id="1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في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ابن جريج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هذا شيء إلاّ حديث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القاضي أبو بكر محمّد بن عمر الداودي، أنا علي بن عمر الحافظ‍‌، نا محمّد بن مخلد، نا جعفر بن أحمد بن سام </w:t>
      </w:r>
      <w:r>
        <w:rPr>
          <w:rStyle w:val="FootnoteAnchor"/>
          <w:rtl w:val="true"/>
        </w:rPr>
        <w:footnoteReference w:id="1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حبيش بن مبشّر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يصححه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اشتجروا </w:t>
      </w:r>
      <w:r>
        <w:rPr>
          <w:rStyle w:val="FootnoteAnchor"/>
          <w:rtl w:val="true"/>
        </w:rPr>
        <w:footnoteReference w:id="1527"/>
      </w:r>
      <w:r>
        <w:rPr>
          <w:rFonts w:ascii="Amiri" w:hAnsi="Amiri" w:eastAsia="Amiri" w:cs="Amiri"/>
          <w:color w:val="111111"/>
          <w:sz w:val="28"/>
          <w:sz w:val="28"/>
          <w:szCs w:val="28"/>
          <w:rtl w:val="true"/>
          <w:lang w:bidi="ar-SA"/>
        </w:rPr>
        <w:t>فالسلطان وليّ‌ من لا وليّ‌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من كلام النبي صلى اللّه عليه و سلم و لو لم يكن هذا الحديث كان السلطان وليّ‌ من لا وليّ‌ له عند الناس كلهم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فلم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الزهري هذا الحديث كما نسي ابن عمر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نسي سمرة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هذا عن الزهري غير ابن عليّة، عن ابن جريج، كذا قال يحيى بن معين، و قد روي هذا الإنكار عن بشر بن المفضّل، عن ابن جريج إلاّ انه من رواية الشاذكوني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أنا أبو القاسم، أنا أبو القاسم، أنا أبو أحمد بن عدي </w:t>
      </w:r>
      <w:r>
        <w:rPr>
          <w:rStyle w:val="FootnoteAnchor"/>
          <w:rtl w:val="true"/>
        </w:rPr>
        <w:footnoteReference w:id="1528"/>
      </w:r>
      <w:r>
        <w:rPr>
          <w:rFonts w:ascii="Amiri" w:hAnsi="Amiri" w:eastAsia="Amiri" w:cs="Amiri"/>
          <w:color w:val="111111"/>
          <w:sz w:val="28"/>
          <w:sz w:val="28"/>
          <w:szCs w:val="28"/>
          <w:rtl w:val="true"/>
          <w:lang w:bidi="ar-SA"/>
        </w:rPr>
        <w:t>،نا يوسف بن عاصم الرازي، نا الشاذكوني، نا بشر بن المفضّل،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الزهري فسألته عن هذا الحديث </w:t>
      </w:r>
      <w:r>
        <w:rPr>
          <w:rStyle w:val="FootnoteAnchor"/>
          <w:rtl w:val="true"/>
        </w:rPr>
        <w:footnoteReference w:id="1529"/>
      </w:r>
      <w:r>
        <w:rPr>
          <w:rFonts w:ascii="Amiri" w:hAnsi="Amiri" w:eastAsia="Amiri" w:cs="Amiri"/>
          <w:color w:val="111111"/>
          <w:sz w:val="28"/>
          <w:sz w:val="28"/>
          <w:szCs w:val="28"/>
          <w:rtl w:val="true"/>
          <w:lang w:bidi="ar-SA"/>
        </w:rPr>
        <w:t>فلم يعرفه،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موسى حدّثنا 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سليمان، و ذكر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قد وهم عليّ‌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الحسن المقرئ، نا أبو عبد اللّهل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1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الدمشقي بن الأشدق، و يقال الأشدق، أدركه ابن عيينة بمكة، و خرج و لم يسمع منه، و يقال كنيته أبو أيوب، كنّاه يحيى بن بكير، و لا أدري يحيى حفظه‌؟ سمع عطاء و 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1531"/>
      </w:r>
      <w:r>
        <w:rPr>
          <w:rFonts w:ascii="Amiri" w:hAnsi="Amiri" w:eastAsia="Amiri" w:cs="Amiri"/>
          <w:color w:val="111111"/>
          <w:sz w:val="28"/>
          <w:sz w:val="28"/>
          <w:szCs w:val="28"/>
          <w:rtl w:val="true"/>
          <w:lang w:bidi="ar-SA"/>
        </w:rPr>
        <w:t xml:space="preserve">،أنا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الحسن بن أحمد، أنا علي بن الحسن،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أبو الربيع القرشي هو ابن الأشدق بن القضا </w:t>
      </w:r>
      <w:r>
        <w:rPr>
          <w:rStyle w:val="FootnoteAnchor"/>
          <w:rtl w:val="true"/>
        </w:rPr>
        <w:footnoteReference w:id="1532"/>
      </w:r>
      <w:r>
        <w:rPr>
          <w:rFonts w:ascii="Amiri" w:hAnsi="Amiri" w:eastAsia="Amiri" w:cs="Amiri"/>
          <w:color w:val="111111"/>
          <w:sz w:val="28"/>
          <w:sz w:val="28"/>
          <w:szCs w:val="28"/>
          <w:rtl w:val="true"/>
          <w:lang w:bidi="ar-SA"/>
        </w:rPr>
        <w:t xml:space="preserve">مولى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موسى الدمشقي، عن عطاء بن رباح،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جريج،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موسى دمشقي أحد الفقهاء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أنا هبة اللّه بن إبراهيم بن عمر، أنا أحمد بن محمّد بن إسماعيل، نا محمّد بن أحمد بن حمّاد </w:t>
      </w:r>
      <w:r>
        <w:rPr>
          <w:rStyle w:val="FootnoteAnchor"/>
          <w:rtl w:val="true"/>
        </w:rPr>
        <w:footnoteReference w:id="1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سليمان بن موسى عن مكحول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موسى القرشي الدمشقي الأشدق مولى لبني أمية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عطاء بن أبي رباح، و ابن شهاب الزّهري، و أبي إبراهيم عمرو بن شعيب، في حديثه بعض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جريج، و يرد ابن سنان، و سعيد بن عبد العزيز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نا يحيى بن محمّد بن صاعد، نا الحسين بن الحسن بن حرب، أنا </w:t>
      </w:r>
      <w:r>
        <w:rPr>
          <w:rStyle w:val="FootnoteAnchor"/>
          <w:rtl w:val="true"/>
        </w:rPr>
        <w:footnoteReference w:id="1535"/>
      </w:r>
      <w:r>
        <w:rPr>
          <w:rFonts w:ascii="Amiri" w:hAnsi="Amiri" w:eastAsia="Amiri" w:cs="Amiri"/>
          <w:color w:val="111111"/>
          <w:sz w:val="28"/>
          <w:sz w:val="28"/>
          <w:szCs w:val="28"/>
          <w:rtl w:val="true"/>
          <w:lang w:bidi="ar-SA"/>
        </w:rPr>
        <w:t>المعتمر بن سليمان، عن برد، عن سليمان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في سوق </w:t>
      </w:r>
      <w:r>
        <w:rPr>
          <w:rStyle w:val="FootnoteAnchor"/>
          <w:rtl w:val="true"/>
        </w:rPr>
        <w:footnoteReference w:id="1536"/>
      </w:r>
      <w:r>
        <w:rPr>
          <w:rFonts w:ascii="Amiri" w:hAnsi="Amiri" w:eastAsia="Amiri" w:cs="Amiri"/>
          <w:color w:val="111111"/>
          <w:sz w:val="28"/>
          <w:sz w:val="28"/>
          <w:szCs w:val="28"/>
          <w:rtl w:val="true"/>
          <w:lang w:bidi="ar-SA"/>
        </w:rPr>
        <w:t xml:space="preserve">حمص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كنت أغزو إذا أنا بعبد اللّه بن أبي زكريا و أبي مخرمة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نأتي أبا أمامة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فانطلقا إليه، فذكر الكذب فعظّمه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أبخل من أهل الجاهلية، إن اللّه أمركم بالنفقة في سبيل اللّه و جعل الحسنة بعشر أمثالها إلى سبع مائة ضعف إلى أضعاف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وَ هُوَ خَيْرُ الرّٰازِقِينَ‌ </w:t>
      </w:r>
      <w:r>
        <w:rPr>
          <w:rStyle w:val="FootnoteAnchor"/>
          <w:rtl w:val="true"/>
        </w:rPr>
        <w:footnoteReference w:id="1538"/>
      </w:r>
      <w:r>
        <w:rPr>
          <w:rFonts w:ascii="Amiri" w:hAnsi="Amiri" w:eastAsia="Amiri" w:cs="Amiri"/>
          <w:color w:val="111111"/>
          <w:sz w:val="28"/>
          <w:sz w:val="28"/>
          <w:szCs w:val="28"/>
          <w:rtl w:val="true"/>
          <w:lang w:bidi="ar-SA"/>
        </w:rPr>
        <w:t>و اللّه، لقد فتحت الفتوح بسيوف ما حليتها الذهب و لا الفضة، و لا حليتها إلاّ الآنك و العلابيّ‌ و الحديد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 لم يدرك سليمان بن موسى كثير بن مرّة، و لا 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 سليمان بن موسى أبا سيّارة و الحديث مرسل </w:t>
      </w:r>
      <w:r>
        <w:rPr>
          <w:rStyle w:val="FootnoteAnchor"/>
          <w:rtl w:val="true"/>
        </w:rPr>
        <w:footnoteReference w:id="1539"/>
      </w:r>
      <w:r>
        <w:rPr>
          <w:rFonts w:ascii="Amiri" w:hAnsi="Amiri" w:eastAsia="Amiri" w:cs="Amiri"/>
          <w:color w:val="111111"/>
          <w:sz w:val="28"/>
          <w:sz w:val="28"/>
          <w:szCs w:val="28"/>
          <w:rtl w:val="true"/>
          <w:lang w:bidi="ar-SA"/>
        </w:rPr>
        <w:t xml:space="preserve">،و أبو سيّارة </w:t>
      </w:r>
      <w:r>
        <w:rPr>
          <w:rStyle w:val="FootnoteAnchor"/>
          <w:rtl w:val="true"/>
        </w:rPr>
        <w:footnoteReference w:id="1540"/>
      </w:r>
      <w:r>
        <w:rPr>
          <w:rFonts w:ascii="Amiri" w:hAnsi="Amiri" w:eastAsia="Amiri" w:cs="Amiri"/>
          <w:color w:val="111111"/>
          <w:sz w:val="28"/>
          <w:sz w:val="28"/>
          <w:szCs w:val="28"/>
          <w:rtl w:val="true"/>
          <w:lang w:bidi="ar-SA"/>
        </w:rPr>
        <w:t xml:space="preserve">هذا مدني، حدّثني الواقدي </w:t>
      </w:r>
      <w:r>
        <w:rPr>
          <w:rStyle w:val="FootnoteAnchor"/>
          <w:rtl w:val="true"/>
        </w:rPr>
        <w:footnoteReference w:id="1541"/>
      </w:r>
      <w:r>
        <w:rPr>
          <w:rFonts w:ascii="Amiri" w:hAnsi="Amiri" w:eastAsia="Amiri" w:cs="Amiri"/>
          <w:color w:val="111111"/>
          <w:sz w:val="28"/>
          <w:sz w:val="28"/>
          <w:szCs w:val="28"/>
          <w:rtl w:val="true"/>
          <w:lang w:bidi="ar-SA"/>
        </w:rPr>
        <w:t>هشام بن سعد، حدّثني أبو سيّارة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1542"/>
      </w:r>
      <w:r>
        <w:rPr>
          <w:rFonts w:ascii="Amiri" w:hAnsi="Amiri" w:eastAsia="Amiri" w:cs="Amiri"/>
          <w:color w:val="111111"/>
          <w:sz w:val="28"/>
          <w:sz w:val="28"/>
          <w:szCs w:val="28"/>
          <w:rtl w:val="true"/>
          <w:lang w:bidi="ar-SA"/>
        </w:rPr>
        <w:t>عمر بن عبد العزيز 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خلافته إلى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بن حزم أنه مر </w:t>
      </w:r>
      <w:r>
        <w:rPr>
          <w:rStyle w:val="FootnoteAnchor"/>
          <w:rtl w:val="true"/>
        </w:rPr>
        <w:footnoteReference w:id="1544"/>
      </w:r>
      <w:r>
        <w:rPr>
          <w:rFonts w:ascii="Amiri" w:hAnsi="Amiri" w:eastAsia="Amiri" w:cs="Amiri"/>
          <w:color w:val="111111"/>
          <w:sz w:val="28"/>
          <w:sz w:val="28"/>
          <w:szCs w:val="28"/>
          <w:rtl w:val="true"/>
          <w:lang w:bidi="ar-SA"/>
        </w:rPr>
        <w:t xml:space="preserve">قبلك الذين ينقلون العذرة إذا صليت الظهر بأن لا يعالجوا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يمسوا</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جمرة، عن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نا محمّد بن جعفر،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عبد العزيز كان سليمان بن موسى أعلم أهل الشام بعد مكحول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أعلى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معه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موسى مولى لآل أبي سفيان و كان منزله بناحية الفراديس من ربض دمشق، المنزل الذي فيه قاسم الجوعي حتى هلك، فابتاعه جدّ قاسم أبو أمه من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العدل، أنا أبو الميمون، نا أبو زرعة </w:t>
      </w:r>
      <w:r>
        <w:rPr>
          <w:rStyle w:val="FootnoteAnchor"/>
          <w:rtl w:val="true"/>
        </w:rPr>
        <w:footnoteReference w:id="1547"/>
      </w:r>
      <w:r>
        <w:rPr>
          <w:rFonts w:ascii="Amiri" w:hAnsi="Amiri" w:eastAsia="Amiri" w:cs="Amiri"/>
          <w:color w:val="111111"/>
          <w:sz w:val="28"/>
          <w:sz w:val="28"/>
          <w:szCs w:val="28"/>
          <w:rtl w:val="true"/>
          <w:lang w:bidi="ar-SA"/>
        </w:rPr>
        <w:t>،نا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محمود بن خالد، عن مروان بن محمّد،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مكحول جلس يزيد بن يزيد بن جابر فكان نزر </w:t>
      </w:r>
      <w:r>
        <w:rPr>
          <w:rStyle w:val="FootnoteAnchor"/>
          <w:rtl w:val="true"/>
        </w:rPr>
        <w:footnoteReference w:id="1548"/>
      </w:r>
      <w:r>
        <w:rPr>
          <w:rFonts w:ascii="Amiri" w:hAnsi="Amiri" w:eastAsia="Amiri" w:cs="Amiri"/>
          <w:color w:val="111111"/>
          <w:sz w:val="28"/>
          <w:sz w:val="28"/>
          <w:szCs w:val="28"/>
          <w:rtl w:val="true"/>
          <w:lang w:bidi="ar-SA"/>
        </w:rPr>
        <w:t>الكلام فجالسوا سليمان بن موسى، 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بما يريدون، و ما لا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سعة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سليمان بن موسى جلس إلى العلاء بن الحارث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بن موسى فوق يزيد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المقدم من أصحاب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أرى أبا مسهر يقدم كل التقديم من أصحاب مكحول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يزيد بن يزيد بن جابر، و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بن إبراهيم أي </w:t>
      </w:r>
      <w:r>
        <w:rPr>
          <w:rStyle w:val="FootnoteAnchor"/>
          <w:rtl w:val="true"/>
        </w:rPr>
        <w:footnoteReference w:id="1552"/>
      </w:r>
      <w:r>
        <w:rPr>
          <w:rFonts w:ascii="Amiri" w:hAnsi="Amiri" w:eastAsia="Amiri" w:cs="Amiri"/>
          <w:color w:val="111111"/>
          <w:sz w:val="28"/>
          <w:sz w:val="28"/>
          <w:szCs w:val="28"/>
          <w:rtl w:val="true"/>
          <w:lang w:bidi="ar-SA"/>
        </w:rPr>
        <w:t>أصحاب مكحول 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يزيد بن يزيد بن جابر، و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53"/>
      </w:r>
      <w:r>
        <w:rPr>
          <w:rFonts w:ascii="Amiri" w:hAnsi="Amiri" w:eastAsia="Amiri" w:cs="Amiri"/>
          <w:color w:val="111111"/>
          <w:sz w:val="28"/>
          <w:sz w:val="28"/>
          <w:szCs w:val="28"/>
          <w:rtl w:val="true"/>
          <w:lang w:bidi="ar-SA"/>
        </w:rPr>
        <w:t>،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دحيما </w:t>
      </w:r>
      <w:r>
        <w:rPr>
          <w:rStyle w:val="FootnoteAnchor"/>
          <w:rtl w:val="true"/>
        </w:rPr>
        <w:footnoteReference w:id="15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أصحاب مكحول سليمان بن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الأشدق محله الصدق، و في حديثه بعض الاضطراب، و لا أعلم أحدا من أصحاب مكحول أفقه منه و لا أثبت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من أهل الشام بعد الزهري و مكحول الفقيه </w:t>
      </w:r>
      <w:r>
        <w:rPr>
          <w:rStyle w:val="FootnoteAnchor"/>
          <w:rtl w:val="true"/>
        </w:rPr>
        <w:footnoteReference w:id="1555"/>
      </w: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السمرقندي، أنا أبو بكر، أنبأ أبو الحسين، أنا عبد اللّه، نا يعقوب بن سفيان </w:t>
      </w:r>
      <w:r>
        <w:rPr>
          <w:rStyle w:val="FootnoteAnchor"/>
          <w:rtl w:val="true"/>
        </w:rPr>
        <w:footnoteReference w:id="1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عمّار، قلت له أي أصحاب مكحول أرفع‌؟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الثلاثة أعلى أصحاب مكحول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بن الحسن، عن أبي عمر بن حيّوية، أنا أبو الطّيّب محمّد بن القاسم بن جعفر، نا أبو بكر بن أبي خيثمة، نا أبو الفتح يعني نصر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جريج سليمان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عطاء يسمع منه، قال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جاء بالشيء الذي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558"/>
      </w:r>
      <w:r>
        <w:rPr>
          <w:rFonts w:ascii="Amiri" w:hAnsi="Amiri" w:eastAsia="Amiri" w:cs="Amiri"/>
          <w:color w:val="111111"/>
          <w:sz w:val="28"/>
          <w:sz w:val="28"/>
          <w:szCs w:val="28"/>
          <w:rtl w:val="true"/>
          <w:lang w:bidi="ar-SA"/>
        </w:rPr>
        <w:t xml:space="preserve">،نا أبو حامد بن جبلة، نا محمّد بن إسحاق السراج، نا عياش </w:t>
      </w:r>
      <w:r>
        <w:rPr>
          <w:rStyle w:val="FootnoteAnchor"/>
          <w:rtl w:val="true"/>
        </w:rPr>
        <w:footnoteReference w:id="1559"/>
      </w:r>
      <w:r>
        <w:rPr>
          <w:rFonts w:ascii="Amiri" w:hAnsi="Amiri" w:eastAsia="Amiri" w:cs="Amiri"/>
          <w:color w:val="111111"/>
          <w:sz w:val="28"/>
          <w:sz w:val="28"/>
          <w:szCs w:val="28"/>
          <w:rtl w:val="true"/>
          <w:lang w:bidi="ar-SA"/>
        </w:rPr>
        <w:t>بن أبي طالب، نا إسحاق بن إسماعيل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عبد الوهاب بن محمّد بن إسحاق، أنا الحسن بن محمّد المديني، أنا أحمد بن عمر، نا عبد اللّه بن محمّد، نا إسحاق بن إسماعيل، نا سفيان،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من جاءنا من الشام يسأل عن مثل مسألته يعني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الخليل بن هبة اللّه بن الخليل، أنا عبد الوهاب الكلابي، أنا أبو الجهم أحمد بن الحسين بن طلاّب، حدّثنا العباس بن الوليد بن صبيح، نا مروان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لهيعة، و ذكر سليمان بن موسى فقال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مثل سليمان بن موسى،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الأعرج، و لا أبو يونس و قد سمعا من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الأعرج و لا أبو يونس، ما رأيت مثل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مروان بن محمّد، نا الهيثم بن حميد، حدّثني زيد بن واقد قال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 سليمان بن موسى بعد مكحول سنين </w:t>
      </w:r>
      <w:r>
        <w:rPr>
          <w:rStyle w:val="FootnoteAnchor"/>
          <w:rtl w:val="true"/>
        </w:rPr>
        <w:footnoteReference w:id="1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نجلس إليه بعد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 في كل يوم في باب من العلم فلا يقطعه حتى يفرغ منه،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يأخذ في باب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أبا الربيع عنا خيرا فإنك تحدّثنا بما تريد و ما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بقي </w:t>
      </w:r>
      <w:r>
        <w:rPr>
          <w:rStyle w:val="FootnoteAnchor"/>
          <w:rtl w:val="true"/>
        </w:rPr>
        <w:footnoteReference w:id="1562"/>
      </w:r>
      <w:r>
        <w:rPr>
          <w:rFonts w:ascii="IRNazanin" w:hAnsi="IRNazanin" w:eastAsia="IRNazanin"/>
          <w:color w:val="111111"/>
          <w:sz w:val="28"/>
          <w:sz w:val="28"/>
          <w:szCs w:val="28"/>
          <w:rtl w:val="true"/>
          <w:lang w:bidi="fa-IR"/>
        </w:rPr>
        <w:t xml:space="preserve">لنا </w:t>
      </w:r>
      <w:r>
        <w:rPr>
          <w:rStyle w:val="FootnoteAnchor"/>
          <w:rtl w:val="true"/>
        </w:rPr>
        <w:footnoteReference w:id="1563"/>
      </w:r>
      <w:r>
        <w:rPr>
          <w:rFonts w:ascii="Amiri" w:hAnsi="Amiri" w:eastAsia="Amiri" w:cs="Amiri"/>
          <w:color w:val="111111"/>
          <w:sz w:val="28"/>
          <w:sz w:val="28"/>
          <w:szCs w:val="28"/>
          <w:rtl w:val="true"/>
          <w:lang w:bidi="ar-SA"/>
        </w:rPr>
        <w:t>سليمان بن موسى كفانا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1564"/>
      </w:r>
      <w:r>
        <w:rPr>
          <w:rFonts w:ascii="Amiri" w:hAnsi="Amiri" w:eastAsia="Amiri" w:cs="Amiri"/>
          <w:color w:val="111111"/>
          <w:sz w:val="28"/>
          <w:sz w:val="28"/>
          <w:szCs w:val="28"/>
          <w:rtl w:val="true"/>
          <w:lang w:bidi="ar-SA"/>
        </w:rPr>
        <w:t xml:space="preserve">،أنا أحمد بن علي المدائني، نا إبراهيم بن أبي داود البرلّسي </w:t>
      </w:r>
      <w:r>
        <w:rPr>
          <w:rStyle w:val="FootnoteAnchor"/>
          <w:rtl w:val="true"/>
        </w:rPr>
        <w:footnoteReference w:id="1565"/>
      </w:r>
      <w:r>
        <w:rPr>
          <w:rFonts w:ascii="Amiri" w:hAnsi="Amiri" w:eastAsia="Amiri" w:cs="Amiri"/>
          <w:color w:val="111111"/>
          <w:sz w:val="28"/>
          <w:sz w:val="28"/>
          <w:szCs w:val="28"/>
          <w:rtl w:val="true"/>
          <w:lang w:bidi="ar-SA"/>
        </w:rPr>
        <w:t>،نا أبو مسهر، نا صدقة بن خالد، حدّثني زيد بن واقد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نأتي سليمان بن موسى نجلس إليه فكان يحدّثنا في نوع من العلم يومنا ذلك، ثم نأتيه من الغد فيحدّثنا بنوع آخر من العلم يومنا ذلك، ثم نأتيه من الغد فيحدّثنا بنوع من العلم يومنا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جزاك اللّه خيرا إنك تحدّثنا بما نعلم و بما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أنبأ و أبو الحسن بن سعيد، نا أبو بكر الخطيب، أنا علي بن محمّد بن عبد اللّه المعدّل، أنا محمّد بن أحمد بن الحسن الصواف، أنا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أبي مزاحم، نا إسماعيل بن عياش عن المثنّى و غيره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الحجاز ابن جريج، و سيد شباب أهل الشام سليمان بن موسى، و سيد شباب أهل العراق حجاج بن أرطأة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567"/>
      </w:r>
      <w:r>
        <w:rPr>
          <w:rFonts w:ascii="Amiri" w:hAnsi="Amiri" w:eastAsia="Amiri" w:cs="Amiri"/>
          <w:color w:val="111111"/>
          <w:sz w:val="28"/>
          <w:sz w:val="28"/>
          <w:szCs w:val="28"/>
          <w:rtl w:val="true"/>
          <w:lang w:bidi="ar-SA"/>
        </w:rPr>
        <w:t>،أنا القاسم بن الليث، و عبد اللّه بن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خلف، نا الحسن بن عرفة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حدّثني المطعم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الحجاز عبد الملك بن جريج، و سيد شباب أهل العراق الحجاج بن أرطأة، و سيد شباب أهل الشام سليمان بن موسى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الخليل بن هبة اللّه، أنا عبد الوهاب الكلابي، نا أحمد بن الحسين، نا العباس بن الوليد، نا مروان بن محمّد،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إذا جاءه سليمان بن موسى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عني المسألة فقد جاءكم من يكفيكم المسألة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محمّد بن الحسين القطان، أنا أبو محمّد بن درستويه، نا يعقوب الفارسي، نا العباس بن الوليد، نا مروان،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إذا جاء سليمان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المسألة فقد جاءكم من يكفيكم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عبد الرّحمن بن عثمان، أنا أبو الميمون، نا أبو زرعة </w:t>
      </w:r>
      <w:r>
        <w:rPr>
          <w:rStyle w:val="FootnoteAnchor"/>
          <w:rtl w:val="true"/>
        </w:rPr>
        <w:footnoteReference w:id="1569"/>
      </w:r>
      <w:r>
        <w:rPr>
          <w:rFonts w:ascii="Amiri" w:hAnsi="Amiri" w:eastAsia="Amiri" w:cs="Amiri"/>
          <w:color w:val="111111"/>
          <w:sz w:val="28"/>
          <w:sz w:val="28"/>
          <w:szCs w:val="28"/>
          <w:rtl w:val="true"/>
          <w:lang w:bidi="ar-SA"/>
        </w:rPr>
        <w:t>،حدّثني أبي، نا مروان بن محمّد،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موسى إذا أقبل إلى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من يكفيكم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بكر الشّحّامي،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نا يحيى بن معين، 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يجتمعون على عطاء و الذي يلي لهم المسألة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570"/>
      </w:r>
      <w:r>
        <w:rPr>
          <w:rFonts w:ascii="Amiri" w:hAnsi="Amiri" w:eastAsia="Amiri" w:cs="Amiri"/>
          <w:color w:val="111111"/>
          <w:sz w:val="28"/>
          <w:sz w:val="28"/>
          <w:szCs w:val="28"/>
          <w:rtl w:val="true"/>
          <w:lang w:bidi="ar-SA"/>
        </w:rPr>
        <w:t>،نا ابن قتيبة، نا محمّد بن أبي السّري، نا معتمر، حدّثنا برد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سليمان بن موسى يسأل عطاء بن أبي رباح للناس و يسمعون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571"/>
      </w:r>
      <w:r>
        <w:rPr>
          <w:rFonts w:ascii="Amiri" w:hAnsi="Amiri" w:eastAsia="Amiri" w:cs="Amiri"/>
          <w:color w:val="111111"/>
          <w:sz w:val="28"/>
          <w:sz w:val="28"/>
          <w:szCs w:val="28"/>
          <w:rtl w:val="true"/>
          <w:lang w:bidi="ar-SA"/>
        </w:rPr>
        <w:t>،نا محمّد بن أحمد بن الحسين الأهوازي، نا عمرو بن علي، نا معتمر، نا برد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على عطاء و الذي يلي لهم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أنا أبو الحسين بن بشران، أنا أبو عمرو بن السماك، نا حنبل بن إسحاق أي أبو عبد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أنا ثابت بن بندار، أنا أبو العلاء، أنا أبو بكر، أنا أبوه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أمية، نا أبي، حدّثنا أحمد بن حنبل، نا معتمر،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على عطاء في الموسم فكان سليمان بن موسى هو الذي يسأل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العدل، أنا أبو الميمون، نا أبو زرعة </w:t>
      </w:r>
      <w:r>
        <w:rPr>
          <w:rStyle w:val="FootnoteAnchor"/>
          <w:rtl w:val="true"/>
        </w:rPr>
        <w:footnoteReference w:id="1572"/>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عبد العزيز ما رأيت أحسن مسألة منك بعد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73"/>
      </w:r>
      <w:r>
        <w:rPr>
          <w:rFonts w:ascii="Amiri" w:hAnsi="Amiri" w:eastAsia="Amiri" w:cs="Amiri"/>
          <w:color w:val="111111"/>
          <w:sz w:val="28"/>
          <w:sz w:val="28"/>
          <w:szCs w:val="28"/>
          <w:rtl w:val="true"/>
          <w:lang w:bidi="ar-SA"/>
        </w:rPr>
        <w:t>،حدّثني محمود بن خالد، عن مروان بن محمّد أنه سمع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Style w:val="FootnoteAnchor"/>
          <w:rtl w:val="true"/>
        </w:rPr>
        <w:footnoteReference w:id="1574"/>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المسألة 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محمّد الجياني، أنا أبو علي الحسن بن محمّد بن درستويه، نا أحمد بن عمير بن جوصا، نا أبو عمير عيسى بن محمّد بن إسحاق، 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لأخذت بيد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575"/>
      </w:r>
      <w:r>
        <w:rPr>
          <w:rFonts w:ascii="Amiri" w:hAnsi="Amiri" w:eastAsia="Amiri" w:cs="Amiri"/>
          <w:color w:val="111111"/>
          <w:sz w:val="28"/>
          <w:sz w:val="28"/>
          <w:szCs w:val="28"/>
          <w:rtl w:val="true"/>
          <w:lang w:bidi="ar-SA"/>
        </w:rPr>
        <w:t xml:space="preserve">،نا أبو حامد بن جبلة </w:t>
      </w:r>
      <w:r>
        <w:rPr>
          <w:rStyle w:val="FootnoteAnchor"/>
          <w:rtl w:val="true"/>
        </w:rPr>
        <w:footnoteReference w:id="1576"/>
      </w:r>
      <w:r>
        <w:rPr>
          <w:rFonts w:ascii="Amiri" w:hAnsi="Amiri" w:eastAsia="Amiri" w:cs="Amiri"/>
          <w:color w:val="111111"/>
          <w:sz w:val="28"/>
          <w:sz w:val="28"/>
          <w:szCs w:val="28"/>
          <w:rtl w:val="true"/>
          <w:lang w:bidi="ar-SA"/>
        </w:rPr>
        <w:t>،نا محمّد بن إسحاق السراج، نا أحمد بن سعد، نا محمّد بن مصفّى، نا بقية، نا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مكحولا يأتينا و سليمان بن موسى، و أيم اللّه إن سليمان لأحفظ‍‌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عبد اللّه محمّد بن يعقوب، نا أبو بكر بن رجاء، نا محمّد بن المصفّا، نا بقية، نا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مكحولا يأتينا و سليمان بن موسى، و أيم اللّه إن سليمان بن موسى لأحفظ‍‌ الرجلين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نا أبو محمّد، نا أبو الميمون، نا أبو زرعة </w:t>
      </w:r>
      <w:r>
        <w:rPr>
          <w:rStyle w:val="FootnoteAnchor"/>
          <w:rtl w:val="true"/>
        </w:rPr>
        <w:footnoteReference w:id="157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عبد الرّحمن بن إبراهيم، و محمّد بن معاذ بن عبد الحميد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الناس عن الإسناد و قد مضى أصحابنا، و لو سألونا عنه و هم أحياء لوجدوه قائما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579"/>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1580"/>
      </w:r>
      <w:r>
        <w:rPr>
          <w:rFonts w:ascii="Amiri" w:hAnsi="Amiri" w:eastAsia="Amiri" w:cs="Amiri"/>
          <w:color w:val="111111"/>
          <w:sz w:val="28"/>
          <w:sz w:val="28"/>
          <w:szCs w:val="28"/>
          <w:rtl w:val="true"/>
          <w:lang w:bidi="ar-SA"/>
        </w:rPr>
        <w:t>،نا الوليد، حدثني سعيد،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الناس الإسناد بعد ما مات أصحابنا و لو طلبوه و هم أحياء، ثم التمسناه منهم لوجدناه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قائما</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بن جعفر،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w:t>
      </w:r>
      <w:r>
        <w:rPr>
          <w:rStyle w:val="FootnoteAnchor"/>
          <w:rtl w:val="true"/>
        </w:rPr>
        <w:footnoteReference w:id="1582"/>
      </w:r>
      <w:r>
        <w:rPr>
          <w:rFonts w:ascii="Amiri" w:hAnsi="Amiri" w:eastAsia="Amiri" w:cs="Amiri"/>
          <w:color w:val="111111"/>
          <w:sz w:val="28"/>
          <w:sz w:val="28"/>
          <w:szCs w:val="28"/>
          <w:rtl w:val="true"/>
          <w:lang w:bidi="ar-SA"/>
        </w:rPr>
        <w:t>بن يخامر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و سئل يحيى عن سليمان بن موسى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w:t>
      </w:r>
      <w:r>
        <w:rPr>
          <w:rStyle w:val="FootnoteAnchor"/>
          <w:rtl w:val="true"/>
        </w:rPr>
        <w:footnoteReference w:id="1583"/>
      </w:r>
      <w:r>
        <w:rPr>
          <w:rFonts w:ascii="IRNazanin" w:hAnsi="IRNazanin" w:eastAsia="IRNazanin"/>
          <w:color w:val="111111"/>
          <w:sz w:val="28"/>
          <w:sz w:val="28"/>
          <w:szCs w:val="28"/>
          <w:rtl w:val="true"/>
          <w:lang w:bidi="fa-IR"/>
        </w:rPr>
        <w:t xml:space="preserve">أحمد </w:t>
      </w:r>
      <w:r>
        <w:rPr>
          <w:rStyle w:val="FootnoteAnchor"/>
          <w:rtl w:val="true"/>
        </w:rPr>
        <w:footnoteReference w:id="1584"/>
      </w:r>
      <w:r>
        <w:rPr>
          <w:rFonts w:ascii="Amiri" w:hAnsi="Amiri" w:eastAsia="Amiri" w:cs="Amiri"/>
          <w:color w:val="111111"/>
          <w:sz w:val="28"/>
          <w:sz w:val="28"/>
          <w:szCs w:val="28"/>
          <w:rtl w:val="true"/>
          <w:lang w:bidi="ar-SA"/>
        </w:rPr>
        <w:t>،نا أحمد بن علي المطيري، نا عبد اللّه الدّورقي،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سليمان بن موسى كثير بن مرّة و لا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بن عبد اللّه، أنا محمّد بن الحسن بن محمّد بن يونس، أنا أحمد بن الحسين بن زنبيل، نا عبد اللّه بن محمّد بن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معمر عن ابن عيينة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محمّد بن هشام الموسم و معه الزهري، و الوليد بن هشام الموسم و معه الزهري و الوليد بن هشام المعيطي، و يحيى بن يحيى الغسّاني، و يزيد بن يزيد بن جابر، و سليمان بن موسى، و عبد الكريم بن مالك، و خصيف، و إبراهيم بن أبي حرّة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الحرّاني، فسمع ابن عيينة منهم إلاّ سليمان بن موسى فذاكره ابن جريج ممن سمعت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الأزرق الطوال ذاك سليمان بن موسى، فأردت أن أخرج في طلبه فقيل خرج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أبو القاسم السهمي، أنا أبو أحمد </w:t>
      </w:r>
      <w:r>
        <w:rPr>
          <w:rStyle w:val="FootnoteAnchor"/>
          <w:rtl w:val="true"/>
        </w:rPr>
        <w:footnoteReference w:id="1585"/>
      </w:r>
      <w:r>
        <w:rPr>
          <w:rFonts w:ascii="Amiri" w:hAnsi="Amiri" w:eastAsia="Amiri" w:cs="Amiri"/>
          <w:color w:val="111111"/>
          <w:sz w:val="28"/>
          <w:sz w:val="28"/>
          <w:szCs w:val="28"/>
          <w:rtl w:val="true"/>
          <w:lang w:bidi="ar-SA"/>
        </w:rPr>
        <w:t xml:space="preserve">،أنا محمّد بن المبارك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دحيم،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نجلس بالغدوات مع يزيد بن أبي مالك، و سليمان بن موسى، و بعد الظهر مع إسماعيل بن عبيد اللّه و ربيعة بن يزيد، و بعد العصر مع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نا الهيثم بن خارجة، عن بشر، عن تمام بن نجيح،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و كان على المقاسم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586"/>
      </w:r>
      <w:r>
        <w:rPr>
          <w:rFonts w:ascii="Amiri" w:hAnsi="Amiri" w:eastAsia="Amiri" w:cs="Amiri"/>
          <w:color w:val="111111"/>
          <w:sz w:val="28"/>
          <w:sz w:val="28"/>
          <w:szCs w:val="28"/>
          <w:rtl w:val="true"/>
          <w:lang w:bidi="ar-SA"/>
        </w:rPr>
        <w:t>،حدّثني عبد اللّه بن أحمد، نا عمرو بن أبي سلمة،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موسى يقول للرجل </w:t>
      </w:r>
      <w:r>
        <w:rPr>
          <w:rStyle w:val="FootnoteAnchor"/>
          <w:rtl w:val="true"/>
        </w:rPr>
        <w:footnoteReference w:id="1587"/>
      </w:r>
      <w:r>
        <w:rPr>
          <w:rFonts w:ascii="Amiri" w:hAnsi="Amiri" w:eastAsia="Amiri" w:cs="Amiri"/>
          <w:color w:val="111111"/>
          <w:sz w:val="28"/>
          <w:sz w:val="28"/>
          <w:szCs w:val="28"/>
          <w:rtl w:val="true"/>
          <w:lang w:bidi="ar-SA"/>
        </w:rPr>
        <w:t>إذا أخطأ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89"/>
      </w:r>
      <w:r>
        <w:rPr>
          <w:rFonts w:ascii="Amiri" w:hAnsi="Amiri" w:eastAsia="Amiri" w:cs="Amiri"/>
          <w:color w:val="111111"/>
          <w:sz w:val="28"/>
          <w:sz w:val="28"/>
          <w:szCs w:val="28"/>
          <w:rtl w:val="true"/>
          <w:lang w:bidi="ar-SA"/>
        </w:rPr>
        <w:t>،نا أبو مسهر، نا سعيد بن عبد العزيز،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إلى العالم ثلاثة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يكتب كلما سمع، و رجل لا يكتب و يسمع، فذلك يقال له جليس العالم، و رجل يتنقى، و هو خيرهم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91"/>
      </w:r>
      <w:r>
        <w:rPr>
          <w:rFonts w:ascii="Amiri" w:hAnsi="Amiri" w:eastAsia="Amiri" w:cs="Amiri"/>
          <w:color w:val="111111"/>
          <w:sz w:val="28"/>
          <w:sz w:val="28"/>
          <w:szCs w:val="28"/>
          <w:rtl w:val="true"/>
          <w:lang w:bidi="ar-SA"/>
        </w:rPr>
        <w:t>،حدثني محمود بن خالد، عن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موسى جليس العالم الذي لا يحفظ‍‌ شيئا فليس بشيء، و الذي يتنفى العلم ذاك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92"/>
      </w:r>
      <w:r>
        <w:rPr>
          <w:rFonts w:ascii="Amiri" w:hAnsi="Amiri" w:eastAsia="Amiri" w:cs="Amiri"/>
          <w:color w:val="111111"/>
          <w:sz w:val="28"/>
          <w:sz w:val="28"/>
          <w:szCs w:val="28"/>
          <w:rtl w:val="true"/>
          <w:lang w:bidi="ar-SA"/>
        </w:rPr>
        <w:t>،حدّثني أحمد بن أبي الحواري، نا مروان بن محمّد، عن سعيد بن عبد العزيز،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كلما سمع ذاك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93"/>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لا يؤخذ العلم من صحفي،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لهشام فأخبرني عن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العلم من 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عبد الرّحمن السّلمي، و أبو بكر أحمد بن محمّد بن إبراهيم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أنا أبو بكر الأشناني،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عبدوس،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سليمان بن موسى في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الدمشقي أحد الفقهاء، و ليس بالقوي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 في الطبقة السادسة من أصحاب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فقهاء أهل الشام معاذ بن جبل، و عويمر أبو الدرداء، و بعد هؤلاء مكحول، و بعده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أنا سهل بن بشر، أنا أبو الحسن بن منير، أنا أبو الحسن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ليس بذاك القوي في الحديث</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أنه سأل أبا حاتم الرازي عن سليمان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الأشدق يكتب حديثه، و في حديثه بعض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فقيه، راو </w:t>
      </w:r>
      <w:r>
        <w:rPr>
          <w:rStyle w:val="FootnoteAnchor"/>
          <w:rtl w:val="true"/>
        </w:rPr>
        <w:footnoteReference w:id="1595"/>
      </w:r>
      <w:r>
        <w:rPr>
          <w:rFonts w:ascii="Amiri" w:hAnsi="Amiri" w:eastAsia="Amiri" w:cs="Amiri"/>
          <w:color w:val="111111"/>
          <w:sz w:val="28"/>
          <w:sz w:val="28"/>
          <w:szCs w:val="28"/>
          <w:rtl w:val="true"/>
          <w:lang w:bidi="ar-SA"/>
        </w:rPr>
        <w:t xml:space="preserve">،حدث عنه الثقات من الناس، و هو أحد علماء أهل الشام، و قد روى أحاديث يتفرد </w:t>
      </w:r>
      <w:r>
        <w:rPr>
          <w:rStyle w:val="FootnoteAnchor"/>
          <w:rtl w:val="true"/>
        </w:rPr>
        <w:footnoteReference w:id="1596"/>
      </w:r>
      <w:r>
        <w:rPr>
          <w:rFonts w:ascii="Amiri" w:hAnsi="Amiri" w:eastAsia="Amiri" w:cs="Amiri"/>
          <w:color w:val="111111"/>
          <w:sz w:val="28"/>
          <w:sz w:val="28"/>
          <w:szCs w:val="28"/>
          <w:rtl w:val="true"/>
          <w:lang w:bidi="ar-SA"/>
        </w:rPr>
        <w:t>بها يرويها، لا يرويها غيره، و هو عندي ثبت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العتيقي، أنا يوسف بن أحمد بن الدخيل، نا محمّد بن عمرو العقيلي </w:t>
      </w:r>
      <w:r>
        <w:rPr>
          <w:rStyle w:val="FootnoteAnchor"/>
          <w:rtl w:val="true"/>
        </w:rPr>
        <w:footnoteReference w:id="1597"/>
      </w:r>
      <w:r>
        <w:rPr>
          <w:rFonts w:ascii="Amiri" w:hAnsi="Amiri" w:eastAsia="Amiri" w:cs="Amiri"/>
          <w:color w:val="111111"/>
          <w:sz w:val="28"/>
          <w:sz w:val="28"/>
          <w:szCs w:val="28"/>
          <w:rtl w:val="true"/>
          <w:lang w:bidi="ar-SA"/>
        </w:rPr>
        <w:t>،حدثني أحمد بن محمود الهروي، نا محمّد بن أحمد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مطعون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15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الأشدق الدمشقي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أيوب، سمع من عطاء، و عمرو بن شعيب، و 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حمزة بن محمّد، أنا محمّد بن إبراهيم بن شعيب،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أيوب، سمع عطاء، و عن عمرو بن شعيب، 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حمزة بن محمّد، نا محمّد بن إبراهيم بن شعيب،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أيوب، سمع عطاء، و عن عمرو بن شعيب عنده مناكير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1600"/>
      </w:r>
      <w:r>
        <w:rPr>
          <w:rFonts w:ascii="Amiri" w:hAnsi="Amiri" w:eastAsia="Amiri" w:cs="Amiri"/>
          <w:color w:val="111111"/>
          <w:sz w:val="28"/>
          <w:sz w:val="28"/>
          <w:szCs w:val="28"/>
          <w:rtl w:val="true"/>
          <w:lang w:bidi="ar-SA"/>
        </w:rPr>
        <w:t xml:space="preserve">،نا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عاصم، نا نصر بن علي، نا عبد الأعلى،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سليمان بن موسى إلاّ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 أبو محمّد الجوهري، أنبأ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يحيى بن محمّد بن صاعد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المبارك، عن ابن جريج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صمت فليصم سمعك و بصرك و لسانك عن الكذب، ودع عنك أذى الخادم، و ليكن عليك سكينة و وقار، و لا تجعل يوم صومك و يوم فطرك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 نا عبيد اللّه بن سعد، نا الهيثم بن خارجة، نا يزيد بن يحيى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من أحمق، و برّ من فاجر، و شريف من 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الحسين بن بشران، أنا أبو عمرو بن السماك، نا حنبل بن إسحاق، نا الهيثم بن خارجة، نا زيد أبو خالد من أهل دمشق،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من أحمق، و شريف من دنيء، و برّ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أبو بكر البيهقي، أنا أبو سعد الماليني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أنا أبو القاسم، أنا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601"/>
      </w:r>
      <w:r>
        <w:rPr>
          <w:rFonts w:ascii="Amiri" w:hAnsi="Amiri" w:eastAsia="Amiri" w:cs="Amiri"/>
          <w:color w:val="111111"/>
          <w:sz w:val="28"/>
          <w:sz w:val="28"/>
          <w:szCs w:val="28"/>
          <w:rtl w:val="true"/>
          <w:lang w:bidi="ar-SA"/>
        </w:rPr>
        <w:t>،حدّثني عبد المؤمن بن أحمد بن حوثرة، نا أبو حاتم الرازي، نا صفوان بن صالح،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مكحول و معنا سليمان بن موسى، فجاء رجل فاستطال على سليمان، و سليمان ساكت، فجاء أخ لسليمان، فردّ عليه،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لا سفيه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أخبرنا أبو يعقوب يوسف بن أيوب، أنا أبو طاهر عبد الكريم بن الحسن، أنا علي بن محمّد بن بشران، أنا أحمد بن محمّد بن جعفر الحوري، نا أبو بكر بن أبي الدنيا، حدّثني إبراهيم بن عبد اللّه، نا مؤمّل بن الفضل الحرّاني، نا الوليد بن مسلم،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استطال على سليمان بن موسى فانتصر له أخوه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من لا سفيه </w:t>
      </w:r>
      <w:r>
        <w:rPr>
          <w:rStyle w:val="FootnoteAnchor"/>
          <w:rtl w:val="true"/>
        </w:rPr>
        <w:footnoteReference w:id="160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الأشدق مات في إمرة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الصوفي، أنا أبو محمّد الشاهد، أنا أبو الميمون، نا أبو زرعة </w:t>
      </w:r>
      <w:r>
        <w:rPr>
          <w:rStyle w:val="FootnoteAnchor"/>
          <w:rtl w:val="true"/>
        </w:rPr>
        <w:footnoteReference w:id="1603"/>
      </w:r>
      <w:r>
        <w:rPr>
          <w:rFonts w:ascii="Amiri" w:hAnsi="Amiri" w:eastAsia="Amiri" w:cs="Amiri"/>
          <w:color w:val="111111"/>
          <w:sz w:val="28"/>
          <w:sz w:val="28"/>
          <w:szCs w:val="28"/>
          <w:rtl w:val="true"/>
          <w:lang w:bidi="ar-SA"/>
        </w:rPr>
        <w:t xml:space="preserve">،حدّثني سليمان بن عبد الرّحمن، نا عبد اللّه بن كثير القارئ </w:t>
      </w:r>
      <w:r>
        <w:rPr>
          <w:rStyle w:val="FootnoteAnchor"/>
          <w:rtl w:val="true"/>
        </w:rPr>
        <w:footnoteReference w:id="1604"/>
      </w:r>
      <w:r>
        <w:rPr>
          <w:rFonts w:ascii="Amiri" w:hAnsi="Amiri" w:eastAsia="Amiri" w:cs="Amiri"/>
          <w:color w:val="111111"/>
          <w:sz w:val="28"/>
          <w:sz w:val="28"/>
          <w:szCs w:val="28"/>
          <w:rtl w:val="true"/>
          <w:lang w:bidi="ar-SA"/>
        </w:rPr>
        <w:t>،عن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بن موسى على هشام بن عبد الملك الرصافة فسقاه طبيب لهشام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فقتله، فسقى هشام كذلك الطبيب من ذلك الدواء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لا أشك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موسى مات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موسى مات سنة خمس عشرة و مائة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علي بن أحمد بن محمّد، أنبأ محمّد بن عبد الرّحمن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بن محمّد، أخبرني أبو الحسن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مائة فيها توفي سليمان بن موسى الأشدق بالشام، و هكذا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سلميان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عشرة مات سليمان بن موسى بالشام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بن إسحاق، نا خليفة بن خياط‍‌ </w:t>
      </w:r>
      <w:r>
        <w:rPr>
          <w:rStyle w:val="FootnoteAnchor"/>
          <w:rtl w:val="true"/>
        </w:rPr>
        <w:footnoteReference w:id="1607"/>
      </w:r>
      <w:r>
        <w:rPr>
          <w:rFonts w:ascii="Amiri" w:hAnsi="Amiri" w:eastAsia="Amiri" w:cs="Amiri"/>
          <w:color w:val="111111"/>
          <w:sz w:val="28"/>
          <w:sz w:val="28"/>
          <w:szCs w:val="28"/>
          <w:rtl w:val="true"/>
          <w:lang w:bidi="ar-SA"/>
        </w:rPr>
        <w:t>قال 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مولى لبني أمية، يكنى أبا أيوب، مات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الأشدق، يكنى أبا أيوب مات سنة تسع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هشام بن عبد الملك، و كان ثقة، أثنى عليه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القاسم بن الأشقر،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سليمان بن موسى الأشدق الدمشقي أبو أيوب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عبد اللّه البلخي، أنا أبو منصور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أنا أبو يعلى المامطيري، نا أبو الحسين الغازي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الغنائم محمّد بن علي، ثم حدّثنا أبو الفضل بن ناصر، أنا أحمد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1" w:name="pg11395_111456"/>
    </w:p>
    <w:p>
      <w:pPr>
        <w:pStyle w:val="BookText"/>
        <w:rPr/>
      </w:pPr>
      <w:bookmarkEnd w:id="281"/>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أنا أبو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فيها مات سليمان بن موسى</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04771_73709187"/>
      <w:bookmarkStart w:id="283" w:name="_Toc104"/>
      <w:bookmarkEnd w:id="282"/>
      <w:r>
        <w:rPr/>
        <w:t>2702</w:t>
      </w:r>
      <w:r>
        <w:rPr>
          <w:rtl w:val="true"/>
        </w:rPr>
        <w:t xml:space="preserve"> - </w:t>
      </w:r>
      <w:r>
        <w:rPr>
          <w:rtl w:val="true"/>
        </w:rPr>
        <w:t>سليمان بن موسى</w:t>
      </w:r>
      <w:bookmarkEnd w:id="283"/>
    </w:p>
    <w:p>
      <w:pPr>
        <w:pStyle w:val="BookText"/>
        <w:rPr/>
      </w:pPr>
      <w:r>
        <w:rPr>
          <w:rFonts w:ascii="Amiri" w:hAnsi="Amiri" w:eastAsia="Amiri" w:cs="Amiri"/>
          <w:color w:val="111111"/>
          <w:sz w:val="28"/>
          <w:sz w:val="28"/>
          <w:szCs w:val="28"/>
          <w:rtl w:val="true"/>
          <w:lang w:bidi="ar-SA"/>
        </w:rPr>
        <w:t xml:space="preserve">أبو داود الزّهري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خراساني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الكوفة ثم تحوّل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مسعر، و موسى بن عبيدة، و مظاهر بن أسلم، و علي بن سمرة الجندبي، و إسماعيل بن عبد الملك، و دلهم بن صالح، و يوسف بن صهيب، و جعفر بن سعد بن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مسلم، و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الطّاطري </w:t>
      </w:r>
      <w:r>
        <w:rPr>
          <w:rStyle w:val="FootnoteAnchor"/>
          <w:rtl w:val="true"/>
        </w:rPr>
        <w:footnoteReference w:id="1611"/>
      </w:r>
      <w:r>
        <w:rPr>
          <w:rFonts w:ascii="Amiri" w:hAnsi="Amiri" w:eastAsia="Amiri" w:cs="Amiri"/>
          <w:color w:val="111111"/>
          <w:sz w:val="28"/>
          <w:sz w:val="28"/>
          <w:szCs w:val="28"/>
          <w:rtl w:val="true"/>
          <w:lang w:bidi="ar-SA"/>
        </w:rPr>
        <w:t xml:space="preserve">، و هشام بن عمّار، 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أنا سهل بن بشر، أنا طرفة بن أحمد بن محمّد الحرستاني، أنا عبد الوهاب بن الحسن، أنا أبو الجهم المشغرائي </w:t>
      </w:r>
      <w:r>
        <w:rPr>
          <w:rStyle w:val="FootnoteAnchor"/>
          <w:rtl w:val="true"/>
        </w:rPr>
        <w:footnoteReference w:id="1613"/>
      </w:r>
      <w:r>
        <w:rPr>
          <w:rFonts w:ascii="Amiri" w:hAnsi="Amiri" w:eastAsia="Amiri" w:cs="Amiri"/>
          <w:color w:val="111111"/>
          <w:sz w:val="28"/>
          <w:sz w:val="28"/>
          <w:szCs w:val="28"/>
          <w:rtl w:val="true"/>
          <w:lang w:bidi="ar-SA"/>
        </w:rPr>
        <w:t xml:space="preserve">،أنا أحمد بن أبي الحواري، نا مروان بن محمّد، عن سليمان بن موسى، عن إسماعيل بن عبد الملك، عن زريق </w:t>
      </w:r>
      <w:r>
        <w:rPr>
          <w:rStyle w:val="FootnoteAnchor"/>
          <w:rtl w:val="true"/>
        </w:rPr>
        <w:footnoteReference w:id="1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في قول اللّه عز و جل مٰا أَصٰابَكُمْ‌ مِنْ‌ مُصِيبَةٍ‌ فَبِمٰا </w:t>
      </w:r>
    </w:p>
    <w:p>
      <w:pPr>
        <w:pStyle w:val="BookText"/>
        <w:rPr/>
      </w:pPr>
      <w:r>
        <w:rPr>
          <w:rFonts w:ascii="Amiri" w:hAnsi="Amiri" w:eastAsia="Amiri" w:cs="Amiri"/>
          <w:color w:val="111111"/>
          <w:sz w:val="28"/>
          <w:sz w:val="28"/>
          <w:szCs w:val="28"/>
          <w:rtl w:val="true"/>
          <w:lang w:bidi="ar-SA"/>
        </w:rPr>
        <w:t xml:space="preserve">كَسَبَتْ‌ أَيْدِيكُمْ‌ </w:t>
      </w:r>
      <w:r>
        <w:rPr>
          <w:rStyle w:val="FootnoteAnchor"/>
          <w:rtl w:val="true"/>
        </w:rPr>
        <w:footnoteReference w:id="16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عبد في الدنيا ذنبا فأقيم عليه حدّه إلاّ كان كفارة له، و كان اللّه أكرم من أن يثني العقوبة في الآخرة، و لا ستر اللّه على عبده في الدنيا إلاّ كان أكرم من أن يفضحه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بكر محمّد بن عبد الباقي، أنا الحسن بن علي، أنا أبو حفص عمر بن محمّد بن علي بن الزيات، نا موسى بن سهل بن عبد الحميد الجوني </w:t>
      </w:r>
      <w:r>
        <w:rPr>
          <w:rStyle w:val="FootnoteAnchor"/>
          <w:rtl w:val="true"/>
        </w:rPr>
        <w:footnoteReference w:id="1616"/>
      </w:r>
      <w:r>
        <w:rPr>
          <w:rFonts w:ascii="Amiri" w:hAnsi="Amiri" w:eastAsia="Amiri" w:cs="Amiri"/>
          <w:color w:val="111111"/>
          <w:sz w:val="28"/>
          <w:sz w:val="28"/>
          <w:szCs w:val="28"/>
          <w:rtl w:val="true"/>
          <w:lang w:bidi="ar-SA"/>
        </w:rPr>
        <w:t>،نا هشام بن عمّار، نا سليمان بن موسى الزهري، نا مظاهر بن أسلم المخزومي، أخبرني المقبري،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يقرأ عشر آيات من آخر آل عمران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أبي محمّد السّلمي، عن أبي بكر الخطيب، أنا أبو القاسم عبد الرّحمن بن أحمد بن إبراهيم القزويني، أنا أبو الحسن علي بن إبراهيم بن سلمة القطان، نا أبو حاتم محمّد بن إدريس الحنظلي، نا هشام بن عمّار، نا سليمان بن موسى الزهري، و هو خراساني، و ليس هو صاحب مكحول، نا مظاهر بن أسلم المخزومي، أخبرني سعيد المقبري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الحسن بن السمسار، أنا أبو عمر محمّد بن موسى بن فضالة، نا أبي، نا العباس بن الوليد بن صبح الخلاّل، نا مروان بن محمّد، نا سليمان بن موسى الكوفي ثقة، نا فضيل بن مرزوق بحديث ذكره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617"/>
      </w:r>
      <w:r>
        <w:rPr>
          <w:rFonts w:ascii="Amiri" w:hAnsi="Amiri" w:eastAsia="Amiri" w:cs="Amiri"/>
          <w:color w:val="111111"/>
          <w:sz w:val="28"/>
          <w:sz w:val="28"/>
          <w:szCs w:val="28"/>
          <w:rtl w:val="true"/>
          <w:lang w:bidi="ar-SA"/>
        </w:rPr>
        <w:t>له أنا فلان،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محمّد بن إسماعيل </w:t>
      </w:r>
      <w:r>
        <w:rPr>
          <w:rStyle w:val="FootnoteAnchor"/>
          <w:rtl w:val="true"/>
        </w:rPr>
        <w:footnoteReference w:id="1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أبو داود الكوفي، عن جعفر بن فلان بن سمرة، سمع منه الوليد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أبو داود الزّهري كان من أهل الكوفة،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مسعر، و موسى بن عبيدة، و مظاهر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و مروان الطّاطري، و هشام بن عمّار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إسماعيل بن عبد الملك بن أبي الصفيراء </w:t>
      </w:r>
      <w:r>
        <w:rPr>
          <w:rStyle w:val="FootnoteAnchor"/>
          <w:rtl w:val="true"/>
        </w:rPr>
        <w:footnoteReference w:id="1620"/>
      </w:r>
      <w:r>
        <w:rPr>
          <w:rFonts w:ascii="Amiri" w:hAnsi="Amiri" w:eastAsia="Amiri" w:cs="Amiri"/>
          <w:color w:val="111111"/>
          <w:sz w:val="28"/>
          <w:sz w:val="28"/>
          <w:szCs w:val="28"/>
          <w:rtl w:val="true"/>
          <w:lang w:bidi="ar-SA"/>
        </w:rPr>
        <w:t xml:space="preserve">و هارون بن إبراهيم، 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حديثه مستقيما محله الصدق،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موسى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جعفر بن سعد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موسى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بن الصّوّاف، نا أبو بكر المهندس، نا أبو بشر الدولابي </w:t>
      </w:r>
      <w:r>
        <w:rPr>
          <w:rStyle w:val="FootnoteAnchor"/>
          <w:rtl w:val="true"/>
        </w:rPr>
        <w:footnoteReference w:id="1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موسى الزّهري الكوفي، عن جعفر بن سعد بن سمرة و مظاهر بن أسلم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الوليد بن مسلم، و مروان الطّاطري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4" w:name="pg11395_111459"/>
    </w:p>
    <w:p>
      <w:pPr>
        <w:pStyle w:val="BookText"/>
        <w:rPr/>
      </w:pPr>
      <w:bookmarkEnd w:id="284"/>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سعيد بن عمرو البردعي فيما نسخه من كتاب أبي زرعة الرازي بخط‍‌ يده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العتيقي، أنا يوسف بن أحمد بن يوسف، نا محمّد بن عمرو العقيلي </w:t>
      </w:r>
      <w:r>
        <w:rPr>
          <w:rStyle w:val="FootnoteAnchor"/>
          <w:rtl w:val="true"/>
        </w:rPr>
        <w:footnoteReference w:id="1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موسى أبو داود كوفي عن دلهم، لا يتابع على حديثه، و لا يعرف إلاّ به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04773_73709187"/>
      <w:bookmarkStart w:id="286" w:name="_Toc105"/>
      <w:bookmarkEnd w:id="285"/>
      <w:r>
        <w:rPr/>
        <w:t>2703</w:t>
      </w:r>
      <w:r>
        <w:rPr>
          <w:rtl w:val="true"/>
        </w:rPr>
        <w:t xml:space="preserve"> - </w:t>
      </w:r>
      <w:r>
        <w:rPr>
          <w:rtl w:val="true"/>
        </w:rPr>
        <w:t>سليمان بن هشام بن عبد الملك</w:t>
      </w:r>
      <w:bookmarkEnd w:id="286"/>
    </w:p>
    <w:p>
      <w:pPr>
        <w:pStyle w:val="BookText"/>
        <w:rPr/>
      </w:pPr>
      <w:r>
        <w:rPr>
          <w:rFonts w:ascii="Amiri" w:hAnsi="Amiri" w:eastAsia="Amiri" w:cs="Amiri"/>
          <w:color w:val="111111"/>
          <w:sz w:val="28"/>
          <w:sz w:val="28"/>
          <w:szCs w:val="28"/>
          <w:rtl w:val="true"/>
          <w:lang w:bidi="ar-SA"/>
        </w:rPr>
        <w:t>ابن مروان بن الحكم بن أبي العاص بن أمية</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الغمر الأموي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أمه </w:t>
      </w:r>
      <w:r>
        <w:rPr>
          <w:rStyle w:val="FootnoteAnchor"/>
          <w:rtl w:val="true"/>
        </w:rPr>
        <w:footnoteReference w:id="1624"/>
      </w:r>
      <w:r>
        <w:rPr>
          <w:rFonts w:ascii="Amiri" w:hAnsi="Amiri" w:eastAsia="Amiri" w:cs="Amiri"/>
          <w:color w:val="111111"/>
          <w:sz w:val="28"/>
          <w:sz w:val="28"/>
          <w:szCs w:val="28"/>
          <w:rtl w:val="true"/>
          <w:lang w:bidi="ar-SA"/>
        </w:rPr>
        <w:t xml:space="preserve">أم حكيم بنت يحيى بن أبي العاص، سأل عطاء و الزهري، و قتادة، و له شعر جيد، و كان قد سجنه الوليد بن يزيد بعد موت أبيه بعمان، فلما قتل الوليد خرج من السجن و لحق بيزيد بن الوليد فولاّه بعض حروبه إلى أن كسره مروان بن محمّد بعين الجرّ </w:t>
      </w:r>
      <w:r>
        <w:rPr>
          <w:rStyle w:val="FootnoteAnchor"/>
          <w:rtl w:val="true"/>
        </w:rPr>
        <w:footnoteReference w:id="1625"/>
      </w:r>
      <w:r>
        <w:rPr>
          <w:rFonts w:ascii="IRNazanin" w:hAnsi="IRNazanin" w:eastAsia="IRNazanin"/>
          <w:color w:val="111111"/>
          <w:sz w:val="28"/>
          <w:sz w:val="28"/>
          <w:szCs w:val="28"/>
          <w:rtl w:val="true"/>
          <w:lang w:bidi="fa-IR"/>
        </w:rPr>
        <w:t xml:space="preserve">فهرب إلى تدمر </w:t>
      </w:r>
      <w:r>
        <w:rPr>
          <w:rStyle w:val="FootnoteAnchor"/>
          <w:rtl w:val="true"/>
        </w:rPr>
        <w:footnoteReference w:id="1626"/>
      </w:r>
      <w:r>
        <w:rPr>
          <w:rFonts w:ascii="Amiri" w:hAnsi="Amiri" w:eastAsia="Amiri" w:cs="Amiri"/>
          <w:color w:val="111111"/>
          <w:sz w:val="28"/>
          <w:sz w:val="28"/>
          <w:szCs w:val="28"/>
          <w:rtl w:val="true"/>
          <w:lang w:bidi="ar-SA"/>
        </w:rPr>
        <w:t xml:space="preserve">ثم استأمن إلى مروان بن محمّد و بايعه ثم خلعه، و اجتمع إليه نحو سبعين ألفا و طمع في الخلافة، فبعث إليه مروان عسكرا، فهزم سليمان، و مضى إلى حمص، فتحصّن بها فتوجه إليه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 لحق بالضّحّاك بن قيس الخارجي و بايعه فقال بعض شعراء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 قريش خلف بكر بن وائل </w:t>
      </w:r>
      <w:r>
        <w:rPr>
          <w:rStyle w:val="FootnoteAnchor"/>
          <w:rtl w:val="true"/>
        </w:rPr>
        <w:footnoteReference w:id="162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محمّد بن أحمد بن إبراهيم بن صرما، أنا أبو القاسم </w:t>
      </w:r>
    </w:p>
    <w:p>
      <w:pPr>
        <w:pStyle w:val="BookText"/>
        <w:rPr/>
      </w:pPr>
      <w:r>
        <w:rPr>
          <w:rFonts w:ascii="Amiri" w:hAnsi="Amiri" w:eastAsia="Amiri" w:cs="Amiri"/>
          <w:color w:val="111111"/>
          <w:sz w:val="28"/>
          <w:sz w:val="28"/>
          <w:szCs w:val="28"/>
          <w:rtl w:val="true"/>
          <w:lang w:bidi="ar-SA"/>
        </w:rPr>
        <w:t>عبد اللّه بن الحسن بن محمّد الخلاّل، أنا أبو القاسم عبيد اللّه بن أحمد بن علي المقرئ الصّيدلاني، أنا أبو بكر عبد اللّه بن محمّد بن زياد النّيسابوري، نا علي بن سهل، نا عفان، نا همّام،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سليمان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يدعنا نأكل شيئا إلاّ أمرنا أن نتوضأ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مسته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فهو طيب و ليس فيه وضوء، فإذا خرج فهو خبيث عليك فيه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بالبلد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أقدم رجل في جزيرة العرب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أنهم أكلوا مع أبي بكر الصّدّيق خبزا و لحما فصلّى و لم يتوضأ،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العمرى </w:t>
      </w:r>
      <w:r>
        <w:rPr>
          <w:rStyle w:val="FootnoteAnchor"/>
          <w:rtl w:val="true"/>
        </w:rPr>
        <w:footnoteReference w:id="162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أنس، عن بشير </w:t>
      </w:r>
      <w:r>
        <w:rPr>
          <w:rStyle w:val="FootnoteAnchor"/>
          <w:rtl w:val="true"/>
        </w:rPr>
        <w:footnoteReference w:id="1630"/>
      </w:r>
      <w:r>
        <w:rPr>
          <w:rFonts w:ascii="Amiri" w:hAnsi="Amiri" w:eastAsia="Amiri" w:cs="Amiri"/>
          <w:color w:val="111111"/>
          <w:sz w:val="28"/>
          <w:sz w:val="28"/>
          <w:szCs w:val="28"/>
          <w:rtl w:val="true"/>
          <w:lang w:bidi="ar-SA"/>
        </w:rPr>
        <w:t>بن نهيك،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تكون عمرى إلاّ أن يجعل له و لعقبه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الأمراء لا يقضون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قضى به عبد الملك بن مروان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عبد اللّه الحافظ‍‌، نا أبو العباس محمّد بن يعقوب من أصل كتابه، نا العباس بن محمّد الدوري، نا أبو عمر الحوضي، نا همّام، نا قتادة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سليمان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شيئا إلاّ أمرنا أن نتوضأ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فهو طيب فليس عليك فيه وضوء، و إذا خرج فهو خبيث عليك فيه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أراكما إلاّ قد اختلفتما فهل بالبلد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أقدم رجل في جزيرة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فأرسل إليه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قد اختلفا علي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أنهم أكلوا مع أبي بكر خبزا و لحما ثم قام فصلّى و لم يتوضأ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أنس، عن بشير بن نهيك،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تكون عمرى حتى يجعل له و لعقبه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إن الخلفاء لا يقضون بذلك،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قضى به عبد الملك بن مروان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 في ذكر ولد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هشام لأم ولد قتلته المسوّدة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هشام و هو إذ ذاك مع الضحاك بن قيس الشيباني الحروري حين خرج على هشام بن عبد الملك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عيش لو أبصرتنا لترقرقت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دموعك لما خفّ‌ أهل البصائر</w:t>
      </w:r>
    </w:p>
    <w:p>
      <w:pPr>
        <w:pStyle w:val="BookText"/>
        <w:rPr/>
      </w:pPr>
      <w:r>
        <w:rPr>
          <w:rFonts w:ascii="Amiri" w:hAnsi="Amiri" w:eastAsia="Amiri" w:cs="Amiri"/>
          <w:color w:val="111111"/>
          <w:sz w:val="28"/>
          <w:sz w:val="28"/>
          <w:szCs w:val="28"/>
          <w:rtl w:val="true"/>
          <w:lang w:bidi="ar-SA"/>
        </w:rPr>
        <w:t xml:space="preserve">عشية رحنا و اللواء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زعزعته الريح أشلاء طائر</w:t>
      </w:r>
    </w:p>
    <w:p>
      <w:pPr>
        <w:pStyle w:val="BookText"/>
        <w:rPr/>
      </w:pPr>
      <w:r>
        <w:rPr>
          <w:rFonts w:ascii="Amiri" w:hAnsi="Amiri" w:eastAsia="Amiri" w:cs="Amiri"/>
          <w:color w:val="111111"/>
          <w:sz w:val="28"/>
          <w:sz w:val="28"/>
          <w:szCs w:val="28"/>
          <w:rtl w:val="true"/>
          <w:lang w:bidi="ar-SA"/>
        </w:rPr>
        <w:t xml:space="preserve">يعني بذلك أخته عائشة بنت هشام امرأة عبيد اللّه بن مروان بن محمّد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أنا أبو القاسم البجلي، أنا أبو عبد اللّه الكندي، نا أبو زرعة قال في تسمية ولد هشام ممن يذكر عنه إمارة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635"/>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أحمد بن الحسن،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محمّد بن أبي نصر، أنا أبو القاسم بن أبي العقب، أنا أبو عبد الملك أحمد بن إبراهيم القرشي، نا محمّد بن عائذ </w:t>
      </w:r>
      <w:r>
        <w:rPr>
          <w:rStyle w:val="FootnoteAnchor"/>
          <w:rtl w:val="true"/>
        </w:rPr>
        <w:footnoteReference w:id="1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عشرة و مائة أغزى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هشام على صائفة الناس، و أغزى سليمان بن هشام أيضا في ذلك العام أرض الروم، فافتتح أقرن </w:t>
      </w:r>
      <w:r>
        <w:rPr>
          <w:rStyle w:val="FootnoteAnchor"/>
          <w:rtl w:val="true"/>
        </w:rPr>
        <w:footnoteReference w:id="1637"/>
      </w:r>
      <w:r>
        <w:rPr>
          <w:rFonts w:ascii="Amiri" w:hAnsi="Amiri" w:eastAsia="Amiri" w:cs="Amiri"/>
          <w:color w:val="111111"/>
          <w:sz w:val="28"/>
          <w:sz w:val="28"/>
          <w:szCs w:val="28"/>
          <w:rtl w:val="true"/>
          <w:lang w:bidi="ar-SA"/>
        </w:rPr>
        <w:t>و أخذ عظيما من عظماء الروم، و في سنة عشرين و مائة أغزى سليمان بن هشام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شيخ من آل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مائة، و عن الصائفة بعده مسلمة بن هشام و قريش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هشام سليمان بن هشام الصوائف حتى توفي هشام، و قتل معه في بعضها البطال </w:t>
      </w:r>
      <w:r>
        <w:rPr>
          <w:rStyle w:val="FootnoteAnchor"/>
          <w:rtl w:val="true"/>
        </w:rPr>
        <w:footnoteReference w:id="1638"/>
      </w:r>
      <w:r>
        <w:rPr>
          <w:rFonts w:ascii="Amiri" w:hAnsi="Amiri" w:eastAsia="Amiri" w:cs="Amiri"/>
          <w:color w:val="111111"/>
          <w:sz w:val="28"/>
          <w:sz w:val="28"/>
          <w:szCs w:val="28"/>
          <w:rtl w:val="true"/>
          <w:lang w:bidi="ar-SA"/>
        </w:rPr>
        <w:t>،و مالك بن شبيب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الرّحمن بن جابر أن هشاما تابع إغزاء معاوية بن هشام الصائفة سنين يفتح له فيها الفتوح حتى توفي معاوية بن هشام، ثم ولى بعده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هشام الصوائف سنيات </w:t>
      </w:r>
      <w:r>
        <w:rPr>
          <w:rStyle w:val="FootnoteAnchor"/>
          <w:rtl w:val="true"/>
        </w:rPr>
        <w:footnoteReference w:id="1639"/>
      </w:r>
      <w:r>
        <w:rPr>
          <w:rFonts w:ascii="Amiri" w:hAnsi="Amiri" w:eastAsia="Amiri" w:cs="Amiri"/>
          <w:color w:val="111111"/>
          <w:sz w:val="28"/>
          <w:sz w:val="28"/>
          <w:szCs w:val="28"/>
          <w:rtl w:val="true"/>
          <w:lang w:bidi="ar-SA"/>
        </w:rPr>
        <w:t>لا يليها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هشام بن عبد الملك غزّا ابنه سليمان الصائفة سنة ثنتين و عشرين و مائة فسلم و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1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سليمان بن هشام أيضا أرض الروم من ناحية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سليمان بن هشام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 </w:t>
      </w:r>
      <w:r>
        <w:rPr>
          <w:rStyle w:val="FootnoteAnchor"/>
          <w:rtl w:val="true"/>
        </w:rPr>
        <w:footnoteReference w:id="1641"/>
      </w:r>
      <w:r>
        <w:rPr>
          <w:rFonts w:ascii="Amiri" w:hAnsi="Amiri" w:eastAsia="Amiri" w:cs="Amiri"/>
          <w:color w:val="111111"/>
          <w:sz w:val="28"/>
          <w:sz w:val="28"/>
          <w:szCs w:val="28"/>
          <w:rtl w:val="true"/>
          <w:lang w:bidi="ar-SA"/>
        </w:rPr>
        <w:t xml:space="preserve">جمعا للروم فلقي المسلمون شدة من الجوع و غلاء من السعر، و غزا سليمان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سليمان بن هشام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ثلاث عشرة </w:t>
      </w:r>
      <w:r>
        <w:rPr>
          <w:rStyle w:val="FootnoteAnchor"/>
          <w:rtl w:val="true"/>
        </w:rPr>
        <w:footnoteReference w:id="1642"/>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خليفة </w:t>
      </w:r>
      <w:r>
        <w:rPr>
          <w:rStyle w:val="FootnoteAnchor"/>
          <w:rtl w:val="true"/>
        </w:rPr>
        <w:footnoteReference w:id="1643"/>
      </w:r>
      <w:r>
        <w:rPr>
          <w:rFonts w:ascii="Amiri" w:hAnsi="Amiri" w:eastAsia="Amiri" w:cs="Amiri"/>
          <w:color w:val="111111"/>
          <w:sz w:val="28"/>
          <w:sz w:val="28"/>
          <w:szCs w:val="28"/>
          <w:rtl w:val="true"/>
          <w:lang w:bidi="ar-SA"/>
        </w:rPr>
        <w:t>سنة أربع عشرة فيها غزا سليمان بن هشام أرض الروم مما يلي الجزيرة حتى أتى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الخطيب، أنا محمّد بن أحمد بن عبد اللّه الجواليقي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الحسين المبارك بن عبد الجبار، و أبو طاهر أحمد بن علي بن سوار </w:t>
      </w:r>
      <w:r>
        <w:rPr>
          <w:rStyle w:val="FootnoteAnchor"/>
          <w:rtl w:val="true"/>
        </w:rPr>
        <w:footnoteReference w:id="16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أنا محمّد بن محمّد بن عقبة، نا هارون بن حاتم البزاز،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سليمان بن هشام بن عبد الملك سنة ثلاث عشرة و مائة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أحمد بن محمود الثقفي، أنا أبو بكر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المقرئ، أنا أبو العباس بن قتيبة، نا حرملة، أنا ابن وهب، أنا حيوة، حدّثني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أرسل ابن شهاب مع سليمان بن هشام إلى الحج، فلما قدموا منى أمر ابن شهاب بكلّ‌ بيع في مسجد منى فأخرج من المسجد فلم يترك شيئا يباع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نا أبو نعيم الحافظ‍‌ </w:t>
      </w:r>
      <w:r>
        <w:rPr>
          <w:rStyle w:val="FootnoteAnchor"/>
          <w:rtl w:val="true"/>
        </w:rPr>
        <w:footnoteReference w:id="1645"/>
      </w:r>
      <w:r>
        <w:rPr>
          <w:rFonts w:ascii="Amiri" w:hAnsi="Amiri" w:eastAsia="Amiri" w:cs="Amiri"/>
          <w:color w:val="111111"/>
          <w:sz w:val="28"/>
          <w:sz w:val="28"/>
          <w:szCs w:val="28"/>
          <w:rtl w:val="true"/>
          <w:lang w:bidi="ar-SA"/>
        </w:rPr>
        <w:t>،نا أبو حامد بن جبلة، نا محمّد بن إسحاق السراج، نا محمّد بن يحيى الأزدي، نا الحسين بن محمّد، نا عبد اللّه بن عبد الملك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و وعظ‍‌ سليمان </w:t>
      </w:r>
      <w:r>
        <w:rPr>
          <w:rStyle w:val="FootnoteAnchor"/>
          <w:rtl w:val="true"/>
        </w:rPr>
        <w:footnoteReference w:id="1646"/>
      </w:r>
      <w:r>
        <w:rPr>
          <w:rFonts w:ascii="Amiri" w:hAnsi="Amiri" w:eastAsia="Amiri" w:cs="Amiri"/>
          <w:color w:val="111111"/>
          <w:sz w:val="28"/>
          <w:sz w:val="28"/>
          <w:szCs w:val="28"/>
          <w:rtl w:val="true"/>
          <w:lang w:bidi="ar-SA"/>
        </w:rPr>
        <w:t>بن هشام فقال في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يقينا لا شك فيه، أشبه بشك لا يقين فيه، من شيء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يعلى بن الفراء، أنا إسماعيل بن سعيد بن إسماعيل بن محمّد بن سويد المعدّل، نا الحسين بن الفهم بن جعفر الكوكبي، نا عبد اللّه بن شجاع،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سليمان بن هشام بن عبد الملك فاطمة بنت القاسم بن محمّد بن جعفر بن أبي طالب الكبرى و أمها زينب بنت علي الكبرى، فقال لها سليمان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بغلة لا تلدين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و لكن يأبى كرمي أن يدنسه لؤمك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أبو علي محمّد بن الحسين، أنبأ المعافى بن زكريا </w:t>
      </w:r>
      <w:r>
        <w:rPr>
          <w:rStyle w:val="FootnoteAnchor"/>
          <w:rtl w:val="true"/>
        </w:rPr>
        <w:footnoteReference w:id="1647"/>
      </w:r>
      <w:r>
        <w:rPr>
          <w:rFonts w:ascii="Amiri" w:hAnsi="Amiri" w:eastAsia="Amiri" w:cs="Amiri"/>
          <w:color w:val="111111"/>
          <w:sz w:val="28"/>
          <w:sz w:val="28"/>
          <w:szCs w:val="28"/>
          <w:rtl w:val="true"/>
          <w:lang w:bidi="ar-SA"/>
        </w:rPr>
        <w:t>،نا محمّد بن يحيى الصولي، نا عمرو بن تركي أبو الفضل القاضي، نا الوليد بن هشام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أبو العباس سليمان بن هشام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المهاجر البجلي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العباس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من كان أعتا و أظلما</w:t>
      </w:r>
    </w:p>
    <w:p>
      <w:pPr>
        <w:pStyle w:val="BookText"/>
        <w:rPr/>
      </w:pPr>
      <w:r>
        <w:rPr>
          <w:rFonts w:ascii="Amiri" w:hAnsi="Amiri" w:eastAsia="Amiri" w:cs="Amiri"/>
          <w:color w:val="111111"/>
          <w:sz w:val="28"/>
          <w:sz w:val="28"/>
          <w:szCs w:val="28"/>
          <w:rtl w:val="true"/>
          <w:lang w:bidi="ar-SA"/>
        </w:rPr>
        <w:t xml:space="preserve">هم ضربوا رأس النفاق بسيفهم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ملئوا ثوبيه </w:t>
      </w:r>
      <w:r>
        <w:rPr>
          <w:rStyle w:val="FootnoteAnchor"/>
          <w:rtl w:val="true"/>
        </w:rPr>
        <w:footnoteReference w:id="1648"/>
      </w:r>
      <w:r>
        <w:rPr>
          <w:rFonts w:ascii="IRNazanin" w:hAnsi="IRNazanin" w:eastAsia="IRNazanin"/>
          <w:color w:val="111111"/>
          <w:sz w:val="28"/>
          <w:sz w:val="28"/>
          <w:szCs w:val="28"/>
          <w:rtl w:val="true"/>
          <w:lang w:bidi="fa-IR"/>
        </w:rPr>
        <w:t>من دمه دما</w:t>
      </w:r>
    </w:p>
    <w:p>
      <w:pPr>
        <w:pStyle w:val="BookText"/>
        <w:rPr/>
      </w:pPr>
      <w:r>
        <w:rPr>
          <w:rFonts w:ascii="Amiri" w:hAnsi="Amiri" w:eastAsia="Amiri" w:cs="Amiri"/>
          <w:color w:val="111111"/>
          <w:sz w:val="28"/>
          <w:sz w:val="28"/>
          <w:szCs w:val="28"/>
          <w:rtl w:val="true"/>
          <w:lang w:bidi="ar-SA"/>
        </w:rPr>
        <w:t xml:space="preserve">فمن لم يدن منا بحبك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يلاقيه إذا مات مسلما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أدل ظاهر ابن المهاجر على باطنه في 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لبيّن في عينه </w:t>
      </w:r>
      <w:r>
        <w:rPr>
          <w:rStyle w:val="FootnoteAnchor"/>
          <w:rtl w:val="true"/>
        </w:rPr>
        <w:footnoteReference w:id="1649"/>
      </w:r>
      <w:r>
        <w:rPr>
          <w:rFonts w:ascii="Amiri" w:hAnsi="Amiri" w:eastAsia="Amiri" w:cs="Amiri"/>
          <w:color w:val="111111"/>
          <w:sz w:val="28"/>
          <w:sz w:val="28"/>
          <w:szCs w:val="28"/>
          <w:rtl w:val="true"/>
          <w:lang w:bidi="ar-SA"/>
        </w:rPr>
        <w:t>أكثر مما بيّن في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87" w:name="pg11395_111465"/>
    </w:p>
    <w:p>
      <w:pPr>
        <w:pStyle w:val="Heading4"/>
        <w:numPr>
          <w:ilvl w:val="3"/>
          <w:numId w:val="1"/>
        </w:numPr>
        <w:rPr/>
      </w:pPr>
      <w:bookmarkStart w:id="288" w:name="__RefHeading___Toc604775_73709187"/>
      <w:bookmarkStart w:id="289" w:name="_Toc106"/>
      <w:bookmarkEnd w:id="287"/>
      <w:bookmarkEnd w:id="288"/>
      <w:r>
        <w:rPr/>
        <w:t>2704</w:t>
      </w:r>
      <w:r>
        <w:rPr>
          <w:rtl w:val="true"/>
        </w:rPr>
        <w:t xml:space="preserve"> - </w:t>
      </w:r>
      <w:r>
        <w:rPr>
          <w:rtl w:val="true"/>
        </w:rPr>
        <w:t>سليمان بن يحيى بن الحكم بن أبي العاص بن أمية الأموي</w:t>
      </w:r>
      <w:bookmarkEnd w:id="289"/>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04777_73709187"/>
      <w:bookmarkStart w:id="291" w:name="_Toc107"/>
      <w:bookmarkEnd w:id="290"/>
      <w:r>
        <w:rPr/>
        <w:t>2705</w:t>
      </w:r>
      <w:r>
        <w:rPr>
          <w:rtl w:val="true"/>
        </w:rPr>
        <w:t xml:space="preserve"> - </w:t>
      </w:r>
      <w:r>
        <w:rPr>
          <w:rtl w:val="true"/>
        </w:rPr>
        <w:t>سليمان بن يحيى بن معاذ</w:t>
      </w:r>
      <w:bookmarkEnd w:id="291"/>
    </w:p>
    <w:p>
      <w:pPr>
        <w:pStyle w:val="BookText"/>
        <w:rPr/>
      </w:pPr>
      <w:r>
        <w:rPr>
          <w:rFonts w:ascii="Amiri" w:hAnsi="Amiri" w:eastAsia="Amiri" w:cs="Amiri"/>
          <w:color w:val="111111"/>
          <w:sz w:val="28"/>
          <w:sz w:val="28"/>
          <w:szCs w:val="28"/>
          <w:rtl w:val="true"/>
          <w:lang w:bidi="ar-SA"/>
        </w:rPr>
        <w:t>أحد قواد المتوكل، قدم معه دمشق فيما ذكر أبو محمّد عبد اللّه بن محمّد الخطّابي، و قرأته بخطه غير أنه سماه سليمان بن معاذ 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سليمان هذا الحرس من قبل المتوكل و المنتصر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يحيى بن معاذ يوم الخميس لاثنتي عشرة ليلة خلت من المحرم سنة ثلاث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04779_73709187"/>
      <w:bookmarkStart w:id="293" w:name="_Toc108"/>
      <w:bookmarkEnd w:id="292"/>
      <w:r>
        <w:rPr/>
        <w:t>2706</w:t>
      </w:r>
      <w:r>
        <w:rPr>
          <w:rtl w:val="true"/>
        </w:rPr>
        <w:t xml:space="preserve"> - </w:t>
      </w:r>
      <w:r>
        <w:rPr>
          <w:rtl w:val="true"/>
        </w:rPr>
        <w:t>سليمان بن يزيد بن عبد الملك بن مروان</w:t>
      </w:r>
      <w:bookmarkEnd w:id="293"/>
    </w:p>
    <w:p>
      <w:pPr>
        <w:pStyle w:val="BookText"/>
        <w:rPr/>
      </w:pPr>
      <w:r>
        <w:rPr>
          <w:rFonts w:ascii="Amiri" w:hAnsi="Amiri" w:eastAsia="Amiri" w:cs="Amiri"/>
          <w:color w:val="111111"/>
          <w:sz w:val="28"/>
          <w:sz w:val="28"/>
          <w:szCs w:val="28"/>
          <w:rtl w:val="true"/>
          <w:lang w:bidi="ar-SA"/>
        </w:rPr>
        <w:t xml:space="preserve">ابن الحكم بن أبي العاص بن أمية بن عبد شمس الأموي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كان بدمشق مع يزيد بن الوليد على أخيه الوليد بن يزيد، فلما قتل الوليد سرّ بقتله لسوء سيرته و قبح أفعاله، و وجه إليه عبد اللّه بن علي في أواخر سنة اثنتين </w:t>
      </w:r>
      <w:r>
        <w:rPr>
          <w:rStyle w:val="FootnoteAnchor"/>
          <w:rtl w:val="true"/>
        </w:rPr>
        <w:footnoteReference w:id="1651"/>
      </w:r>
      <w:r>
        <w:rPr>
          <w:rFonts w:ascii="Amiri" w:hAnsi="Amiri" w:eastAsia="Amiri" w:cs="Amiri"/>
          <w:color w:val="111111"/>
          <w:sz w:val="28"/>
          <w:sz w:val="28"/>
          <w:szCs w:val="28"/>
          <w:rtl w:val="true"/>
          <w:lang w:bidi="ar-SA"/>
        </w:rPr>
        <w:t>و ثلاثين و مائة جندا إلى البلقاء فقتل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يزيد، و سليمان، و أبا سفيان، و هاشما لا بقية له </w:t>
      </w:r>
      <w:r>
        <w:rPr>
          <w:rStyle w:val="FootnoteAnchor"/>
          <w:rtl w:val="true"/>
        </w:rPr>
        <w:footnoteReference w:id="1653"/>
      </w:r>
      <w:r>
        <w:rPr>
          <w:rFonts w:ascii="Amiri" w:hAnsi="Amiri" w:eastAsia="Amiri" w:cs="Amiri"/>
          <w:color w:val="111111"/>
          <w:sz w:val="28"/>
          <w:sz w:val="28"/>
          <w:szCs w:val="28"/>
          <w:rtl w:val="true"/>
          <w:lang w:bidi="ar-SA"/>
        </w:rPr>
        <w:t xml:space="preserve">،و داود و العوّام لا بقية له </w:t>
      </w:r>
      <w:r>
        <w:rPr>
          <w:rStyle w:val="FootnoteAnchor"/>
          <w:rtl w:val="true"/>
        </w:rPr>
        <w:footnoteReference w:id="1654"/>
      </w:r>
      <w:r>
        <w:rPr>
          <w:rFonts w:ascii="IRNazanin" w:hAnsi="IRNazanin" w:eastAsia="IRNazanin"/>
          <w:color w:val="111111"/>
          <w:sz w:val="28"/>
          <w:sz w:val="28"/>
          <w:szCs w:val="28"/>
          <w:rtl w:val="true"/>
          <w:lang w:bidi="fa-IR"/>
        </w:rPr>
        <w:t>و هم لأمهات أولاد شتى</w:t>
      </w:r>
      <w:r>
        <w:rPr>
          <w:rFonts w:eastAsia="IRNazanin" w:cs="IRNazanin"/>
          <w:color w:val="111111"/>
          <w:sz w:val="28"/>
          <w:szCs w:val="28"/>
          <w:rtl w:val="true"/>
          <w:lang w:bidi="fa-IR"/>
        </w:rPr>
        <w:t>.</w:t>
      </w:r>
    </w:p>
    <w:p>
      <w:pPr>
        <w:pStyle w:val="Heading4"/>
        <w:numPr>
          <w:ilvl w:val="3"/>
          <w:numId w:val="1"/>
        </w:numPr>
        <w:rPr/>
      </w:pPr>
      <w:bookmarkStart w:id="294" w:name="__RefHeading___Toc604781_73709187"/>
      <w:bookmarkStart w:id="295" w:name="_Toc109"/>
      <w:bookmarkEnd w:id="294"/>
      <w:r>
        <w:rPr/>
        <w:t>2707</w:t>
      </w:r>
      <w:r>
        <w:rPr>
          <w:rtl w:val="true"/>
        </w:rPr>
        <w:t xml:space="preserve"> - </w:t>
      </w:r>
      <w:r>
        <w:rPr>
          <w:rtl w:val="true"/>
        </w:rPr>
        <w:t>سليمان بن يزيد الأزدي ثم الحجري المصري</w:t>
      </w:r>
      <w:bookmarkEnd w:id="29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تاريخ أهل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الحارث بن يزيد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مضى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محمّد، ثم حدثني أبو بكر اللفتواني عنه، أنا أبو بكر الباطرقاني، أنا أبو عمرو بن منده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منده،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يزيد الأزدي الحجري يعرف بالشريف قديم دخل مع معاوية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الحارث بن يزيد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الحجري بفتح الحاء و سكون الجيم من حجر الأزد جماعة منهم سليمان بن يزيد الأزدي ثم الحجري يعرف بالشريف قديم دخل مع معاوية بن أبي سفيان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الحارث بن يزيد الحضرمي،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أعلم بالصواب و إليه المرجع و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المبارك بحمد اللّه و عونه و حسن توفيقه و صلى اللّه على سيدنا محمّد و على آله و صحبه و سلم تسليما دائما إلى يوم الدين، و صلى اللّه على سيدنا محمّد و على آله و صحبه و سلم و الحمد للّه رب العالمين، و لا عدوان إلاّ على الظالمين، آمين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يتلوه في الجزء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أبو عبد الرّحمن و يقال أبو عبد اللّه</w:t>
      </w:r>
      <w:r>
        <w:rPr>
          <w:rFonts w:eastAsia="Amiri" w:cs="Amiri" w:ascii="Amiri" w:hAnsi="Amiri"/>
          <w:color w:val="111111"/>
          <w:sz w:val="28"/>
          <w:szCs w:val="28"/>
          <w:rtl w:val="true"/>
          <w:lang w:bidi="ar-SA"/>
        </w:rPr>
        <w:t xml:space="preserve">... </w:t>
      </w:r>
      <w:bookmarkStart w:id="296" w:name="pg11395_111467"/>
    </w:p>
    <w:p>
      <w:pPr>
        <w:pStyle w:val="BookText"/>
        <w:rPr/>
      </w:pPr>
      <w:bookmarkEnd w:id="296"/>
      <w:r>
        <w:rPr>
          <w:rFonts w:ascii="Amiri" w:hAnsi="Amiri" w:eastAsia="Amiri" w:cs="Amiri"/>
          <w:color w:val="111111"/>
          <w:sz w:val="28"/>
          <w:sz w:val="28"/>
          <w:szCs w:val="28"/>
          <w:rtl w:val="true"/>
          <w:lang w:bidi="ar-SA"/>
        </w:rPr>
        <w:t>بسم اللّه الرّحمن الرحيم و صلى اللّه على سيدنا محمّد و على آله و صحبه و سلم</w:t>
      </w:r>
    </w:p>
    <w:p>
      <w:pPr>
        <w:pStyle w:val="Heading2"/>
        <w:numPr>
          <w:ilvl w:val="1"/>
          <w:numId w:val="1"/>
        </w:numPr>
        <w:rPr/>
      </w:pPr>
      <w:bookmarkStart w:id="297" w:name="__RefHeading___Toc604783_73709187"/>
      <w:bookmarkStart w:id="298" w:name="_Toc110"/>
      <w:bookmarkEnd w:id="297"/>
      <w:r>
        <w:rPr>
          <w:rtl w:val="true"/>
        </w:rPr>
        <w:t>[</w:t>
      </w:r>
      <w:r>
        <w:rPr>
          <w:rtl w:val="true"/>
        </w:rPr>
        <w:t>حرف الشين</w:t>
      </w:r>
      <w:r>
        <w:rPr>
          <w:rtl w:val="true"/>
        </w:rPr>
        <w:t>]</w:t>
      </w:r>
      <w:bookmarkEnd w:id="298"/>
    </w:p>
    <w:p>
      <w:pPr>
        <w:pStyle w:val="Heading3"/>
        <w:numPr>
          <w:ilvl w:val="2"/>
          <w:numId w:val="1"/>
        </w:numPr>
        <w:rPr/>
      </w:pPr>
      <w:bookmarkStart w:id="299" w:name="__RefHeading___Toc604785_73709187"/>
      <w:bookmarkStart w:id="300" w:name="_Toc111"/>
      <w:bookmarkEnd w:id="299"/>
      <w:r>
        <w:rPr>
          <w:rtl w:val="true"/>
        </w:rPr>
        <w:t>ذكر من اسمه شدّاد</w:t>
      </w:r>
      <w:bookmarkEnd w:id="300"/>
    </w:p>
    <w:p>
      <w:pPr>
        <w:pStyle w:val="Heading4"/>
        <w:numPr>
          <w:ilvl w:val="3"/>
          <w:numId w:val="1"/>
        </w:numPr>
        <w:rPr/>
      </w:pPr>
      <w:bookmarkStart w:id="301" w:name="__RefHeading___Toc604787_73709187"/>
      <w:bookmarkStart w:id="302" w:name="_Toc112"/>
      <w:bookmarkEnd w:id="301"/>
      <w:r>
        <w:rPr/>
        <w:t>2708</w:t>
      </w:r>
      <w:r>
        <w:rPr>
          <w:rtl w:val="true"/>
        </w:rPr>
        <w:t>-[</w:t>
      </w:r>
      <w:r>
        <w:rPr>
          <w:rtl w:val="true"/>
        </w:rPr>
        <w:t>شداد بن أوس بن ثابت الأنصاري البخاري</w:t>
      </w:r>
      <w:r>
        <w:rPr>
          <w:rtl w:val="true"/>
        </w:rPr>
        <w:t>]</w:t>
      </w:r>
      <w:bookmarkEnd w:id="302"/>
    </w:p>
    <w:p>
      <w:pPr>
        <w:pStyle w:val="BookText"/>
        <w:rPr/>
      </w:pPr>
      <w:r>
        <w:rPr>
          <w:rStyle w:val="FootnoteAnchor"/>
          <w:rtl w:val="true"/>
        </w:rPr>
        <w:footnoteReference w:id="1657"/>
      </w:r>
      <w:r>
        <w:rPr>
          <w:rFonts w:ascii="Amiri" w:hAnsi="Amiri" w:eastAsia="Amiri" w:cs="Amiri"/>
          <w:color w:val="111111"/>
          <w:sz w:val="28"/>
          <w:sz w:val="28"/>
          <w:szCs w:val="28"/>
          <w:rtl w:val="true"/>
          <w:lang w:bidi="ar-SA"/>
        </w:rPr>
        <w:t>أخبرنا الحافظ‍‌ أبو القاسم علي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السعود أحمد بن محمّد بن المجلي </w:t>
      </w:r>
      <w:r>
        <w:rPr>
          <w:rStyle w:val="FootnoteAnchor"/>
          <w:rtl w:val="true"/>
        </w:rPr>
        <w:footnoteReference w:id="1658"/>
      </w:r>
      <w:r>
        <w:rPr>
          <w:rFonts w:ascii="Amiri" w:hAnsi="Amiri" w:eastAsia="Amiri" w:cs="Amiri"/>
          <w:color w:val="111111"/>
          <w:sz w:val="28"/>
          <w:sz w:val="28"/>
          <w:szCs w:val="28"/>
          <w:rtl w:val="true"/>
          <w:lang w:bidi="ar-SA"/>
        </w:rPr>
        <w:t>،ثنا أبو الحسين محمّد بن علي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الحسين محمّد بن محمّد 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عبيد اللّه بن أحمد بن علي، ثنا محمّد بن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يكنى أبا يعلى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w:t>
      </w:r>
    </w:p>
    <w:p>
      <w:pPr>
        <w:pStyle w:val="BookText"/>
        <w:rPr/>
      </w:pPr>
      <w:r>
        <w:rPr>
          <w:rFonts w:ascii="Amiri" w:hAnsi="Amiri" w:eastAsia="Amiri" w:cs="Amiri"/>
          <w:color w:val="111111"/>
          <w:sz w:val="28"/>
          <w:sz w:val="28"/>
          <w:szCs w:val="28"/>
          <w:rtl w:val="true"/>
          <w:lang w:bidi="ar-SA"/>
        </w:rPr>
        <w:t xml:space="preserve">أحمد بن الحسن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أنبأ محمّد بن أحمد بن إسحاق، أنبأ عمر بن أحمد بن أحمد بن إسحاق، ثنا خليفة بن خياط‍‌ </w:t>
      </w:r>
      <w:r>
        <w:rPr>
          <w:rStyle w:val="FootnoteAnchor"/>
          <w:rtl w:val="true"/>
        </w:rPr>
        <w:footnoteReference w:id="1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بن المنذر بن حرام بن عمرو بن زيد مناة بن عدي بن عمرو بن مالك بن النجار يكنى أبا يعلى، مات بالشام سنة ثمان و خمسين، أمه صريمة </w:t>
      </w:r>
      <w:r>
        <w:rPr>
          <w:rStyle w:val="FootnoteAnchor"/>
          <w:rtl w:val="true"/>
        </w:rPr>
        <w:footnoteReference w:id="1661"/>
      </w:r>
      <w:r>
        <w:rPr>
          <w:rFonts w:ascii="Amiri" w:hAnsi="Amiri" w:eastAsia="Amiri" w:cs="Amiri"/>
          <w:color w:val="111111"/>
          <w:sz w:val="28"/>
          <w:sz w:val="28"/>
          <w:szCs w:val="28"/>
          <w:rtl w:val="true"/>
          <w:lang w:bidi="ar-SA"/>
        </w:rPr>
        <w:t>من بني عدي بن النجار، و في نسخة 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الأزهري، أنبأ عبيد اللّه بن أحمد بن يعقوب، أنبأ العباس بن العباس بن محمّد بن عبد اللّه بن المغيرة الجوهري، أنبأ أبو الفضل صالح بن أحمد بن محمّد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أبو </w:t>
      </w:r>
      <w:r>
        <w:rPr>
          <w:rStyle w:val="FootnoteAnchor"/>
          <w:rtl w:val="true"/>
        </w:rPr>
        <w:footnoteReference w:id="1662"/>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أنبأ عيسى بن علي، أنا عبد اللّه بن محمّد، حدّثني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أنبأ عبد اللّه ثنا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بن أخي حسان بن ثابت، سكن </w:t>
      </w:r>
      <w:r>
        <w:rPr>
          <w:rStyle w:val="FootnoteAnchor"/>
          <w:rtl w:val="true"/>
        </w:rPr>
        <w:footnoteReference w:id="1663"/>
      </w:r>
      <w:r>
        <w:rPr>
          <w:rFonts w:ascii="Amiri" w:hAnsi="Amiri" w:eastAsia="Amiri" w:cs="Amiri"/>
          <w:color w:val="111111"/>
          <w:sz w:val="28"/>
          <w:sz w:val="28"/>
          <w:szCs w:val="28"/>
          <w:rtl w:val="true"/>
          <w:lang w:bidi="ar-SA"/>
        </w:rPr>
        <w:t>حمص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كتاب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بن ثابت بن المنذر بن حرام بن عمرو بن زيد مناة بن عامر بن عمرو بن مالك بن النجار، يكنّى أبا يعلى، و هو ابن أخي حسّان بن ثابت، مات بفلسطين سنة ثمان و خمسين في خلافة معاوية، و هو ابن خمس و سبعين و له بقية و عقب ببيت المقدس، و كان له اجتهاد و عبادة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سكن حمص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1664"/>
      </w:r>
      <w:r>
        <w:rPr>
          <w:rFonts w:ascii="Amiri" w:hAnsi="Amiri" w:eastAsia="Amiri" w:cs="Amiri"/>
          <w:color w:val="111111"/>
          <w:sz w:val="28"/>
          <w:sz w:val="28"/>
          <w:szCs w:val="28"/>
          <w:rtl w:val="true"/>
          <w:lang w:bidi="ar-SA"/>
        </w:rPr>
        <w:t xml:space="preserve">قراتكين </w:t>
      </w:r>
      <w:r>
        <w:rPr>
          <w:rStyle w:val="FootnoteAnchor"/>
          <w:rtl w:val="true"/>
        </w:rPr>
        <w:footnoteReference w:id="1665"/>
      </w:r>
      <w:r>
        <w:rPr>
          <w:rFonts w:ascii="Amiri" w:hAnsi="Amiri" w:eastAsia="Amiri" w:cs="Amiri"/>
          <w:color w:val="111111"/>
          <w:sz w:val="28"/>
          <w:sz w:val="28"/>
          <w:szCs w:val="28"/>
          <w:rtl w:val="true"/>
          <w:lang w:bidi="ar-SA"/>
        </w:rPr>
        <w:t xml:space="preserve">بن الأسعد، أنبأ الحسن بن علي أبو محمّد، أنبأ علي أبو محمّد ابنا علي بن محمد بن أحمد بن لؤلؤ </w:t>
      </w:r>
      <w:r>
        <w:rPr>
          <w:rStyle w:val="FootnoteAnchor"/>
          <w:rtl w:val="true"/>
        </w:rPr>
        <w:footnoteReference w:id="1666"/>
      </w:r>
      <w:r>
        <w:rPr>
          <w:rFonts w:ascii="Amiri" w:hAnsi="Amiri" w:eastAsia="Amiri" w:cs="Amiri"/>
          <w:color w:val="111111"/>
          <w:sz w:val="28"/>
          <w:sz w:val="28"/>
          <w:szCs w:val="28"/>
          <w:rtl w:val="true"/>
          <w:lang w:bidi="ar-SA"/>
        </w:rPr>
        <w:t>شهريار، ثنا عمرو بن علي بن بحر بن كثير في تسمية من روى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محمّد بن عبد الباقي، أنبأ الأسعد بن علي، أنبأ أبو عمر </w:t>
      </w:r>
      <w:r>
        <w:rPr>
          <w:rStyle w:val="FootnoteAnchor"/>
          <w:rtl w:val="true"/>
        </w:rPr>
        <w:footnoteReference w:id="1668"/>
      </w:r>
      <w:r>
        <w:rPr>
          <w:rFonts w:ascii="Amiri" w:hAnsi="Amiri" w:eastAsia="Amiri" w:cs="Amiri"/>
          <w:color w:val="111111"/>
          <w:sz w:val="28"/>
          <w:sz w:val="28"/>
          <w:szCs w:val="28"/>
          <w:rtl w:val="true"/>
          <w:lang w:bidi="ar-SA"/>
        </w:rPr>
        <w:t xml:space="preserve">بن حيّوية </w:t>
      </w:r>
      <w:r>
        <w:rPr>
          <w:rStyle w:val="FootnoteAnchor"/>
          <w:rtl w:val="true"/>
        </w:rPr>
        <w:footnoteReference w:id="1669"/>
      </w:r>
      <w:r>
        <w:rPr>
          <w:rFonts w:ascii="Amiri" w:hAnsi="Amiri" w:eastAsia="Amiri" w:cs="Amiri"/>
          <w:color w:val="111111"/>
          <w:sz w:val="28"/>
          <w:sz w:val="28"/>
          <w:szCs w:val="28"/>
          <w:rtl w:val="true"/>
          <w:lang w:bidi="ar-SA"/>
        </w:rPr>
        <w:t xml:space="preserve">،أنبأ أحمد بن معروف، نا الحسين بن الفهم، ثنا محمّد بن سعد </w:t>
      </w:r>
      <w:r>
        <w:rPr>
          <w:rStyle w:val="FootnoteAnchor"/>
          <w:rtl w:val="true"/>
        </w:rPr>
        <w:footnoteReference w:id="1670"/>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بن المنذر بن حرام بن عمرو </w:t>
      </w:r>
      <w:r>
        <w:rPr>
          <w:rStyle w:val="FootnoteAnchor"/>
          <w:rtl w:val="true"/>
        </w:rPr>
        <w:footnoteReference w:id="1671"/>
      </w:r>
      <w:r>
        <w:rPr>
          <w:rFonts w:ascii="Amiri" w:hAnsi="Amiri" w:eastAsia="Amiri" w:cs="Amiri"/>
          <w:color w:val="111111"/>
          <w:sz w:val="28"/>
          <w:sz w:val="28"/>
          <w:szCs w:val="28"/>
          <w:rtl w:val="true"/>
          <w:lang w:bidi="ar-SA"/>
        </w:rPr>
        <w:t xml:space="preserve">بن المنذر بن حرام بن عمرو بن زيد مناة بن عامر بن عمرو بن مالك بن النجار، و لم يسم لنا أمّه، فولد شداد محمدا و يعلى، و به يكنى، و كبشة و لم يسم لنا أمهم، و شداد هو ابن أخي حسان بن ثابت الشاعر، و تحول إلى فلسطين فنزلها، و مات بها سنة ثمان و ستين </w:t>
      </w:r>
      <w:r>
        <w:rPr>
          <w:rStyle w:val="FootnoteAnchor"/>
          <w:rtl w:val="true"/>
        </w:rPr>
        <w:footnoteReference w:id="1672"/>
      </w:r>
      <w:r>
        <w:rPr>
          <w:rFonts w:ascii="Amiri" w:hAnsi="Amiri" w:eastAsia="Amiri" w:cs="Amiri"/>
          <w:color w:val="111111"/>
          <w:sz w:val="28"/>
          <w:sz w:val="28"/>
          <w:szCs w:val="28"/>
          <w:rtl w:val="true"/>
          <w:lang w:bidi="ar-SA"/>
        </w:rPr>
        <w:t xml:space="preserve">في خلافة معاوية بن أبي سفيان، و هو ابن خمس و سبعين </w:t>
      </w:r>
      <w:r>
        <w:rPr>
          <w:rStyle w:val="FootnoteAnchor"/>
          <w:rtl w:val="true"/>
        </w:rPr>
        <w:footnoteReference w:id="1673"/>
      </w:r>
      <w:r>
        <w:rPr>
          <w:rFonts w:ascii="Amiri" w:hAnsi="Amiri" w:eastAsia="Amiri" w:cs="Amiri"/>
          <w:color w:val="111111"/>
          <w:sz w:val="28"/>
          <w:sz w:val="28"/>
          <w:szCs w:val="28"/>
          <w:rtl w:val="true"/>
          <w:lang w:bidi="ar-SA"/>
        </w:rPr>
        <w:t>سنة، و له بقية و عقب ببيت المقدس، و كانت له عبادة و اجتهاد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و أخبرني أبو الفضل بن ناصر عنه، أنبأ أبو محمد الجوهري، أنا أبو الحسين بن المظفر، أنبأ أحمد بن علي بن الحسن، أنبأ أحمد بن عبد اللّه بن عبد الرحيم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الخزرج بن حارثة بن ثعلبة بن عامر بن عمرو ثم من بني النجار، و هو تيم اللّه بن ثعلبة بن عمرو بن الخزرج شداد بن أوس بن ثابت، و هو ابن أخي حسان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ثابت بن المنذر بن حرام بن عمرو بن زيد مناة بن عدي بن عمرو بن مالك بن النجار، و كان أوس بن ثابت شهد بدرا و استشهد يوم أحد، و توفي شداد بن أوس بالشام سنة ثمان و خمسين فيما يقال،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1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أبو يعلى بن أخي حسان بن ثابت النجاري الأنصاري </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76"/>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لم يصح،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Style w:val="FootnoteAnchor"/>
          <w:rtl w:val="true"/>
        </w:rPr>
        <w:footnoteReference w:id="1677"/>
      </w:r>
      <w:r>
        <w:rPr>
          <w:rFonts w:ascii="Amiri" w:hAnsi="Amiri" w:eastAsia="Amiri" w:cs="Amiri"/>
          <w:color w:val="111111"/>
          <w:sz w:val="28"/>
          <w:sz w:val="28"/>
          <w:szCs w:val="28"/>
          <w:rtl w:val="true"/>
          <w:lang w:bidi="ar-SA"/>
        </w:rPr>
        <w:t>،أنبأ أبو القاسم بن منده، أنبأ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مسلمة،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بن المنذر بن حرام أحد بني حديلة </w:t>
      </w:r>
      <w:r>
        <w:rPr>
          <w:rStyle w:val="FootnoteAnchor"/>
          <w:rtl w:val="true"/>
        </w:rPr>
        <w:footnoteReference w:id="1679"/>
      </w:r>
      <w:r>
        <w:rPr>
          <w:rFonts w:ascii="Amiri" w:hAnsi="Amiri" w:eastAsia="Amiri" w:cs="Amiri"/>
          <w:color w:val="111111"/>
          <w:sz w:val="28"/>
          <w:sz w:val="28"/>
          <w:szCs w:val="28"/>
          <w:rtl w:val="true"/>
          <w:lang w:bidi="ar-SA"/>
        </w:rPr>
        <w:t>،و هم بنوا عمرو بن مالك النجار أبو يعلى بن أخي حسان بن ثابت الأنصاري النجاري نزل الشام تحول إلى فلسطين، مات بها سنة ثمان و خمسين، و هو ابن خمس و سبعين،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يعلى بن شداد، و أبو الأشعث الصنعاني، و ضمرة بن حبيب، سمعت أبي يقول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شداد بن أوس بن ثابت بن أخي حسان </w:t>
      </w:r>
      <w:r>
        <w:rPr>
          <w:rStyle w:val="FootnoteAnchor"/>
          <w:rtl w:val="true"/>
        </w:rPr>
        <w:footnoteReference w:id="1681"/>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 أبو القاسم تمام بن محمد </w:t>
      </w:r>
      <w:r>
        <w:rPr>
          <w:rStyle w:val="FootnoteAnchor"/>
          <w:rtl w:val="true"/>
        </w:rPr>
        <w:footnoteReference w:id="1682"/>
      </w:r>
      <w:r>
        <w:rPr>
          <w:rFonts w:ascii="Amiri" w:hAnsi="Amiri" w:eastAsia="Amiri" w:cs="Amiri"/>
          <w:color w:val="111111"/>
          <w:sz w:val="28"/>
          <w:sz w:val="28"/>
          <w:szCs w:val="28"/>
          <w:rtl w:val="true"/>
          <w:lang w:bidi="ar-SA"/>
        </w:rPr>
        <w:t>،أنبأ أبو عبد اللّه جعفر بن محمد،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بن أخي حسان بن ثابت، يكنى أبا يعلى، نزل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أنبأ الخصيب بن عبد اللّه، أنا </w:t>
      </w:r>
      <w:r>
        <w:rPr>
          <w:rStyle w:val="FootnoteAnchor"/>
          <w:rtl w:val="true"/>
        </w:rPr>
        <w:footnoteReference w:id="1683"/>
      </w:r>
      <w:r>
        <w:rPr>
          <w:rFonts w:ascii="Amiri" w:hAnsi="Amiri" w:eastAsia="Amiri" w:cs="Amiri"/>
          <w:color w:val="111111"/>
          <w:sz w:val="28"/>
          <w:sz w:val="28"/>
          <w:szCs w:val="28"/>
          <w:rtl w:val="true"/>
          <w:lang w:bidi="ar-SA"/>
        </w:rPr>
        <w:t>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شداد بن أوس بن ثابت بن أخي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محمّد بن أحمد بن محمّد، أنبأ هبة اللّه بن إبراهيم بن عمر، أنبأ أبو بكر أحمد بن محمد بن إسماعيل، ثنا أبو بشر محمد بن أحمد بن حمّاد </w:t>
      </w:r>
      <w:r>
        <w:rPr>
          <w:rStyle w:val="FootnoteAnchor"/>
          <w:rtl w:val="true"/>
        </w:rPr>
        <w:footnoteReference w:id="1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 بن أوس كنيته أبو يعلى،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شداد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w:t>
      </w:r>
      <w:r>
        <w:rPr>
          <w:rStyle w:val="FootnoteAnchor"/>
          <w:rtl w:val="true"/>
        </w:rPr>
        <w:footnoteReference w:id="1685"/>
      </w:r>
      <w:r>
        <w:rPr>
          <w:rFonts w:ascii="Amiri" w:hAnsi="Amiri" w:eastAsia="Amiri" w:cs="Amiri"/>
          <w:color w:val="111111"/>
          <w:sz w:val="28"/>
          <w:sz w:val="28"/>
          <w:szCs w:val="28"/>
          <w:rtl w:val="true"/>
          <w:lang w:bidi="ar-SA"/>
        </w:rPr>
        <w:t xml:space="preserve">،أنبأ أبو بكر الصّفار، أنبأ أبو بكر الحافظ‍‌،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شداد بن أوس ثابت بن المنذر بن حرام بن عمرو بن زيد مناة بن عدي بن عمرو بن مالك بن النجار الخزرجي النجاري الأنصاري بن أخي حسان بن ثابت و أمه صريمة من بني عدي بن النجار، له صحبة من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لا يصح ذلك، كان له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و محمّد، و عبد الوهّاب، و المنذر، و أختهم الخزرج، نزل بيت المقدس من الشام، و في أهلها عداده، مات سنة أربع و خمسين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بن ثابت بن المنذر بن حرام أخو بني خويلد، و هم بنو عمرو بن مالك بن النجار، شهد بدرا، قاله موسى بن عقبة، يكنى أبا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محمود بن الربيع، و أبو الأشعث الصنعاني، توفي بفلسطين سنة ثمان و خمسين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محمد بن طاهر، أنبأ مسعود بن ناصر، أنبأ عبد الملك بن الحسن، أنبأ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بن ثابت بن المنذر بن حرام بن عمرو بن زيد مناة بن عدي بن عمرو بن مالك بن النجار أبو يعلى بن أخي حسان بن ثابت الأنصاري النجاري الخزرجي المديني، نزل الشام،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لم يصح،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بشير بن كعب في الدعوات حديث سيد الاستغفار،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بفلسطين سنة ثمان و خمسين و هو ابن خمس و سبعين سنة،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أبو نعيم بن يونس بن محمد، أنبأ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محمّد بن أحمد الواسطي الخطيب، ثنا عمر بن الفضل بن مهاجر، ثنا أبي، ثنا الوليد بن حمّاد، ثنا أبو نعيم بن محمد بن يوسف، ثنا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جده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دنت وفاة رسول اللّه صلى اللّه عليه و سلم قام شداد بن أوس ثم جلس، ثم قام ثم جلس،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قلقك يا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ضاقت بي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الشام إن شاء اللّه و بيت المقدس ستفتح إن شاء اللّه، و تكون أنت و ولدك من بعدك أئمة بها إن شاء اللّه</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علي الحسن بن أحمد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ريذة </w:t>
      </w:r>
      <w:r>
        <w:rPr>
          <w:rStyle w:val="FootnoteAnchor"/>
          <w:rtl w:val="true"/>
        </w:rPr>
        <w:footnoteReference w:id="1687"/>
      </w:r>
      <w:r>
        <w:rPr>
          <w:rFonts w:ascii="Amiri" w:hAnsi="Amiri" w:eastAsia="Amiri" w:cs="Amiri"/>
          <w:color w:val="111111"/>
          <w:sz w:val="28"/>
          <w:sz w:val="28"/>
          <w:szCs w:val="28"/>
          <w:rtl w:val="true"/>
          <w:lang w:bidi="ar-SA"/>
        </w:rPr>
        <w:t xml:space="preserve">،ثنا سليمان بن أحمد </w:t>
      </w:r>
      <w:r>
        <w:rPr>
          <w:rStyle w:val="FootnoteAnchor"/>
          <w:rtl w:val="true"/>
        </w:rPr>
        <w:footnoteReference w:id="1688"/>
      </w:r>
      <w:r>
        <w:rPr>
          <w:rFonts w:ascii="Amiri" w:hAnsi="Amiri" w:eastAsia="Amiri" w:cs="Amiri"/>
          <w:color w:val="111111"/>
          <w:sz w:val="28"/>
          <w:sz w:val="28"/>
          <w:szCs w:val="28"/>
          <w:rtl w:val="true"/>
          <w:lang w:bidi="ar-SA"/>
        </w:rPr>
        <w:t>،ثنا علي بن سعيد الرازي، ثنا محمد بن مسلم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واره، ثنا محمد بن عبد الرحمن بن شداد بن محمد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أبيه، عن جده، عن شداد بن أوس أنه كان عند رسول اللّه صلى اللّه عليه و سلم و هو يجود بنفسه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بي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إنّ‌ الشام تفتح و يفتح بيت المقدس، فتكون أنت و ولدك أئمة فيهم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عمير، حدّثني أبو عبد الرحمن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بن عمرو بن محمد بن شداد بن أوس الأنصاري صاحب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كنية شداد أبو يعلى، و كانت له خمسة أولاد أربع بنين و بنت و كان أكبرهم يعلى، ثم محمد، و عبد الوهاب، و المنذر فمات شداد و عبد الوهاب و المنذر صغيرين، و لم يعقب يعلى و أعقبوا كلهم، و كانت البنت اسمها خزرج، تزوجت في الأزد، و توفي شداد سنة أربع و ستين، و نشأ لابنته خزرج نسل إلى سنة ثلاثين و مائة، و كانت الرجفة التي كانت بالشام سنة ثلاثين و مائة، و كان فيها خروج أبي مسلم و زوال أمر بني أمية، فرجفت </w:t>
      </w:r>
      <w:r>
        <w:rPr>
          <w:rStyle w:val="FootnoteAnchor"/>
          <w:rtl w:val="true"/>
        </w:rPr>
        <w:footnoteReference w:id="1689"/>
      </w:r>
      <w:r>
        <w:rPr>
          <w:rFonts w:ascii="Amiri" w:hAnsi="Amiri" w:eastAsia="Amiri" w:cs="Amiri"/>
          <w:color w:val="111111"/>
          <w:sz w:val="28"/>
          <w:sz w:val="28"/>
          <w:szCs w:val="28"/>
          <w:rtl w:val="true"/>
          <w:lang w:bidi="ar-SA"/>
        </w:rPr>
        <w:t xml:space="preserve">الشام و كان أكثر ذلك ببيت المقدس ففني </w:t>
      </w:r>
      <w:r>
        <w:rPr>
          <w:rStyle w:val="FootnoteAnchor"/>
          <w:rtl w:val="true"/>
        </w:rPr>
        <w:footnoteReference w:id="1690"/>
      </w:r>
      <w:r>
        <w:rPr>
          <w:rFonts w:ascii="Amiri" w:hAnsi="Amiri" w:eastAsia="Amiri" w:cs="Amiri"/>
          <w:color w:val="111111"/>
          <w:sz w:val="28"/>
          <w:sz w:val="28"/>
          <w:szCs w:val="28"/>
          <w:rtl w:val="true"/>
          <w:lang w:bidi="ar-SA"/>
        </w:rPr>
        <w:t xml:space="preserve">كثير ممن كان فيها من الأنصار و غيرهم </w:t>
      </w:r>
      <w:r>
        <w:rPr>
          <w:rStyle w:val="FootnoteAnchor"/>
          <w:rtl w:val="true"/>
        </w:rPr>
        <w:footnoteReference w:id="1691"/>
      </w:r>
      <w:r>
        <w:rPr>
          <w:rFonts w:ascii="Amiri" w:hAnsi="Amiri" w:eastAsia="Amiri" w:cs="Amiri"/>
          <w:color w:val="111111"/>
          <w:sz w:val="28"/>
          <w:sz w:val="28"/>
          <w:szCs w:val="28"/>
          <w:rtl w:val="true"/>
          <w:lang w:bidi="ar-SA"/>
        </w:rPr>
        <w:t xml:space="preserve">و وقع المنزل الذي كان فيه محمد بن شداد على كلّ‌ من كان فيه من أهله و ولده ففنوا جميعا، و سلم محمد قد ذهبت رجله تحت الردم، فعمّر بعد ذلك إلى قدوم المهدي، و كانت النعل </w:t>
      </w:r>
      <w:r>
        <w:rPr>
          <w:rStyle w:val="FootnoteAnchor"/>
          <w:rtl w:val="true"/>
        </w:rPr>
        <w:footnoteReference w:id="1692"/>
      </w:r>
      <w:r>
        <w:rPr>
          <w:rFonts w:ascii="IRNazanin" w:hAnsi="IRNazanin" w:eastAsia="IRNazanin"/>
          <w:color w:val="111111"/>
          <w:sz w:val="28"/>
          <w:sz w:val="28"/>
          <w:szCs w:val="28"/>
          <w:rtl w:val="true"/>
          <w:lang w:bidi="fa-IR"/>
        </w:rPr>
        <w:t xml:space="preserve">زوج </w:t>
      </w:r>
      <w:r>
        <w:rPr>
          <w:rStyle w:val="FootnoteAnchor"/>
          <w:rtl w:val="true"/>
        </w:rPr>
        <w:footnoteReference w:id="1693"/>
      </w:r>
      <w:r>
        <w:rPr>
          <w:rFonts w:ascii="Amiri" w:hAnsi="Amiri" w:eastAsia="Amiri" w:cs="Amiri"/>
          <w:color w:val="111111"/>
          <w:sz w:val="28"/>
          <w:sz w:val="28"/>
          <w:szCs w:val="28"/>
          <w:rtl w:val="true"/>
          <w:lang w:bidi="ar-SA"/>
        </w:rPr>
        <w:t>خلّفها شداد عند ولده فصارت إلى محمد بن شداد، فلما أن رأت أخته خزرج ما نزل به و بأهله، و أنه لم يبق منهم أحد جاءت فأخذت فرد النعلين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ليس لك نسل و قد رزقت ولدا و هذه مكرمة رسول اللّه صلى اللّه عليه و سلم أحب أن تشرك فيها ولدي، فأخذتها منه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في أوان الرجفة، فمكثت النعل عندها حتى أدرك أولادها، فلما أن صار المهدي إلى بيت المقدس أتوه بها و عرّفوه نسبها من شداد فعرف ذلك، و قبل النعلا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و أجاز كل واحد منهما بألف دينار، و أمر لكل واحد منهما بضيعة، و كتب كل واحد منهما في مائة من العطاء، ثم بعث إلى محمد بن شداد فأتي به فحمل على أيدي الرجال للزمانة </w:t>
      </w:r>
      <w:r>
        <w:rPr>
          <w:rStyle w:val="FootnoteAnchor"/>
          <w:rtl w:val="true"/>
        </w:rPr>
        <w:footnoteReference w:id="1694"/>
      </w:r>
      <w:r>
        <w:rPr>
          <w:rFonts w:ascii="Amiri" w:hAnsi="Amiri" w:eastAsia="Amiri" w:cs="Amiri"/>
          <w:color w:val="111111"/>
          <w:sz w:val="28"/>
          <w:sz w:val="28"/>
          <w:szCs w:val="28"/>
          <w:rtl w:val="true"/>
          <w:lang w:bidi="ar-SA"/>
        </w:rPr>
        <w:t>التي كانت به أصابته من الرجفة فسأله عن خبر النعل فصدق مقالة الرجلين فيها، و 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بالأخرى، فبكا محمد بن شداد و استرحمه و ناشده بقرابته من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فرت مني قلا تفجعني بها و لا تسلبني مكرمة اختصّنا بها ابن عمك رسول اللّه صلى اللّه عليه و سلم نبي الرحمة، فرّق المهدي للشيخ و أقرّها على حالتها فأخبرني من أدركت من مشايخ الأنصار من ولد شداد و غيره أن الرجلين هلكا و هلك ما كان لهما و لم يعقبا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 أبو نعيم </w:t>
      </w:r>
      <w:r>
        <w:rPr>
          <w:rStyle w:val="FootnoteAnchor"/>
          <w:rtl w:val="true"/>
        </w:rPr>
        <w:footnoteReference w:id="1696"/>
      </w:r>
      <w:r>
        <w:rPr>
          <w:rFonts w:ascii="Amiri" w:hAnsi="Amiri" w:eastAsia="Amiri" w:cs="Amiri"/>
          <w:color w:val="111111"/>
          <w:sz w:val="28"/>
          <w:sz w:val="28"/>
          <w:szCs w:val="28"/>
          <w:rtl w:val="true"/>
          <w:lang w:bidi="ar-SA"/>
        </w:rPr>
        <w:t xml:space="preserve">،ثنا أبي، و أبو محمد بن حيّان </w:t>
      </w:r>
      <w:r>
        <w:rPr>
          <w:rStyle w:val="FootnoteAnchor"/>
          <w:rtl w:val="true"/>
        </w:rPr>
        <w:footnoteReference w:id="16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بن الحسن، ثنا أبو حميد الحمصي أحمد بن محمّد بن سيار، ثنا شريح بن يزيد الحضرمي أبو حيّوية، ثنا معان بن رفاعة، عن أبي يزيد الغوني </w:t>
      </w:r>
      <w:r>
        <w:rPr>
          <w:rStyle w:val="FootnoteAnchor"/>
          <w:rtl w:val="true"/>
        </w:rPr>
        <w:footnoteReference w:id="1698"/>
      </w:r>
      <w:r>
        <w:rPr>
          <w:rFonts w:ascii="Amiri" w:hAnsi="Amiri" w:eastAsia="Amiri" w:cs="Amiri"/>
          <w:color w:val="111111"/>
          <w:sz w:val="28"/>
          <w:sz w:val="28"/>
          <w:szCs w:val="28"/>
          <w:rtl w:val="true"/>
          <w:lang w:bidi="ar-SA"/>
        </w:rPr>
        <w:t>عن من حدّثه، عن أبي الدرداء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فقيها، و إن فقيه هذه الأمة شدّاد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 أبو الفضل عمر بن عبيد اللّه بن عمر، أنا أبو الحسين بن بشران، أنبأ عثمان بن أحمد، ثنا حنبل بن إسحاق، حدّثني أبو عبد اللّه،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أوتي علما و لم يؤت حلما و إن شداد بن أوس أوتي علما و حكما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علي بن محمد بن علي، أنبأ محمد بن عبد اللّه بن محمد، أنبأ محمد بن عبد الرحمن بن محمد الدغولي </w:t>
      </w:r>
      <w:r>
        <w:rPr>
          <w:rStyle w:val="FootnoteAnchor"/>
          <w:rtl w:val="true"/>
        </w:rPr>
        <w:footnoteReference w:id="1700"/>
      </w:r>
      <w:r>
        <w:rPr>
          <w:rFonts w:ascii="Amiri" w:hAnsi="Amiri" w:eastAsia="Amiri" w:cs="Amiri"/>
          <w:color w:val="111111"/>
          <w:sz w:val="28"/>
          <w:sz w:val="28"/>
          <w:szCs w:val="28"/>
          <w:rtl w:val="true"/>
          <w:lang w:bidi="ar-SA"/>
        </w:rPr>
        <w:t>،ثنا أبو بكر بن أبي خيثمة، ثنا نصر بن المغيرة،ب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أتى علما و لم يؤت حكما </w:t>
      </w:r>
      <w:r>
        <w:rPr>
          <w:rStyle w:val="FootnoteAnchor"/>
          <w:rtl w:val="true"/>
        </w:rPr>
        <w:footnoteReference w:id="1701"/>
      </w:r>
      <w:r>
        <w:rPr>
          <w:rFonts w:ascii="Amiri" w:hAnsi="Amiri" w:eastAsia="Amiri" w:cs="Amiri"/>
          <w:color w:val="111111"/>
          <w:sz w:val="28"/>
          <w:sz w:val="28"/>
          <w:szCs w:val="28"/>
          <w:rtl w:val="true"/>
          <w:lang w:bidi="ar-SA"/>
        </w:rPr>
        <w:t xml:space="preserve">،و منهم من أوتي حكما </w:t>
      </w:r>
      <w:r>
        <w:rPr>
          <w:rStyle w:val="FootnoteAnchor"/>
          <w:rtl w:val="true"/>
        </w:rPr>
        <w:footnoteReference w:id="1702"/>
      </w:r>
      <w:r>
        <w:rPr>
          <w:rFonts w:ascii="Amiri" w:hAnsi="Amiri" w:eastAsia="Amiri" w:cs="Amiri"/>
          <w:color w:val="111111"/>
          <w:sz w:val="28"/>
          <w:sz w:val="28"/>
          <w:szCs w:val="28"/>
          <w:rtl w:val="true"/>
          <w:lang w:bidi="ar-SA"/>
        </w:rPr>
        <w:t>و لم يؤت علما، و إنّ‌ شداد بن أوس من الذين أوتوا العلم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أنبأ أبو القاسم البجلي، أنا أبو عبد اللّه الكندي، أنا أبو زرعة، حدّثنا أبو مسهر، ثنا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شداد بن أوس الأنصاري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إذا نطق، و بكظم إذا غضب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أنبأ أبو بكر البيهقي، أنبأ محمد بن عبد اللّه الضبّي، ثنا أبو العباس محمد بن يعقوب، ثنا أبو الحسن محمد بن سنان القرار، ثنا عمر بن يونس بن القاسم اليمامي، 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شدادا أبا عمّار يحدّث عن شداد بن أوس، و كان بدريا عن محمد صلى اللّه عليه و سلم فذكر حديثا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 بن علي، أنبأ أبو عمر بن حيّوية، أنبأ أحمد بن معروف، ثنا الحسين بن محمد الفقيه،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من سمع ثور بن يزيد بجير بن خالد بن سعدان </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أصحاب النبي صلى اللّه عليه و سلم بالشام كان أوثق، و لا أفقه، و لا أرضا من عبادة بن الصامت و شداد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أنبأنا ثابت بن بندار، أنا أبو العلاء الواسطي، أنا أبو بكر البابسيري، أنبأ الأحوص </w:t>
      </w:r>
      <w:r>
        <w:rPr>
          <w:rStyle w:val="FootnoteAnchor"/>
          <w:rtl w:val="true"/>
        </w:rPr>
        <w:footnoteReference w:id="1706"/>
      </w:r>
      <w:r>
        <w:rPr>
          <w:rFonts w:ascii="Amiri" w:hAnsi="Amiri" w:eastAsia="Amiri" w:cs="Amiri"/>
          <w:color w:val="111111"/>
          <w:sz w:val="28"/>
          <w:sz w:val="28"/>
          <w:szCs w:val="28"/>
          <w:rtl w:val="true"/>
          <w:lang w:bidi="ar-SA"/>
        </w:rPr>
        <w:t>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زهاد الأنصار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و شداد بن أوس، و عمير بن سعد، و قد كان عمر بن الخطاب ولاّه حمص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بن الطبري، و كان الحسين محمد بن عبد الواحد، أنبأ أبو بكر محمد بن إسماعيل، ثنا يحيى بن محمد بن صاعد، ثنا الحسن بن عرفة، ثنا عيسى بن يونس بن أبي إسحاق السبيعي،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شداد بن أوس في سفر،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بالسفرة نصيب بها فأنكرت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بكلمة منذ أسلمت إلاّ و أنا أحفظها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ازمها غير كلمتي هذه فلا تحفظوها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الحسين بن الحسن المروزي، ثنا عبد اللّه بن المبارك، أنبأ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شداد بن أوس نزل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بالسفرة نصب بها، فأنكرت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بكلمة منذ أسلمت إلا و أنا أحفظها ثم أزمها غير هذه فلا تحفظوها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البنا، أنبأ أبو محمد الجوهري، أنبأ أبو عمر بن حيّوية، أنبأ يحيى بن محمد، أنبأ الحسين بن الحسن، أنبأ عبد اللّه بن المبارك، ثنا الأوزاعي، عن حسان بن عطية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علي بن محمد الخشاب </w:t>
      </w:r>
      <w:r>
        <w:rPr>
          <w:rStyle w:val="FootnoteAnchor"/>
          <w:rtl w:val="true"/>
        </w:rPr>
        <w:footnoteReference w:id="1708"/>
      </w:r>
      <w:r>
        <w:rPr>
          <w:rFonts w:ascii="Amiri" w:hAnsi="Amiri" w:eastAsia="Amiri" w:cs="Amiri"/>
          <w:color w:val="111111"/>
          <w:sz w:val="28"/>
          <w:sz w:val="28"/>
          <w:szCs w:val="28"/>
          <w:rtl w:val="true"/>
          <w:lang w:bidi="ar-SA"/>
        </w:rPr>
        <w:t xml:space="preserve">،أنبأ أبو بكر الجوزقي </w:t>
      </w:r>
      <w:r>
        <w:rPr>
          <w:rStyle w:val="FootnoteAnchor"/>
          <w:rtl w:val="true"/>
        </w:rPr>
        <w:footnoteReference w:id="1709"/>
      </w:r>
      <w:r>
        <w:rPr>
          <w:rFonts w:ascii="Amiri" w:hAnsi="Amiri" w:eastAsia="Amiri" w:cs="Amiri"/>
          <w:color w:val="111111"/>
          <w:sz w:val="28"/>
          <w:sz w:val="28"/>
          <w:szCs w:val="28"/>
          <w:rtl w:val="true"/>
          <w:lang w:bidi="ar-SA"/>
        </w:rPr>
        <w:t xml:space="preserve">،أنبأ محمد بن عبد الرحمن بن محمد الدغولي </w:t>
      </w:r>
      <w:r>
        <w:rPr>
          <w:rStyle w:val="FootnoteAnchor"/>
          <w:rtl w:val="true"/>
        </w:rPr>
        <w:footnoteReference w:id="1710"/>
      </w:r>
      <w:r>
        <w:rPr>
          <w:rFonts w:ascii="Amiri" w:hAnsi="Amiri" w:eastAsia="Amiri" w:cs="Amiri"/>
          <w:color w:val="111111"/>
          <w:sz w:val="28"/>
          <w:sz w:val="28"/>
          <w:szCs w:val="28"/>
          <w:rtl w:val="true"/>
          <w:lang w:bidi="ar-SA"/>
        </w:rPr>
        <w:t>،ثنا محمد بن الليث، أنبأ أبي عثمان، أنبأ عبد اللّه، أنبأ السري بن يحيى،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شداد بن أوس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ائتنا بسفرة نصب بها ببعض ما فيها، فقال 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سمعتك أي منك هذه الكلمة منذ صاحبتك أرى أن تكون فيها شيء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تكلمت بكلمة منذ تابعت رسول اللّه صلى اللّه عليه و سلم إلاّ أزمّها فاخطمها غير هذه، و أيم اللّه لا يذهب مني هكذا فجعل يسبّح و يكبّر و يهلل و يحمد اللّه عز و جل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أبي الفرج سهل بن بشر بن أحمد، أنبأ أبو الحسين علي بن بشير بن أحمد بن الحسن الخلال بمصر، أنبأ أبو محمد الحسن بن رشيق، ثنا أبو شيبة داود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المديني، ثنا عبد الأعلى بن عبد الأعلى عن رجل، عن مطرّف بن عبد اللّه بن الشّخّير، عن رجل من أهل بلقين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من بني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نؤم البيت فلما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علونا في الأرض إذا نحن بأخبية مثبوتة و إذا فيها بفسطاط‍‌ </w:t>
      </w:r>
      <w:r>
        <w:rPr>
          <w:rStyle w:val="FootnoteAnchor"/>
          <w:rtl w:val="true"/>
        </w:rPr>
        <w:footnoteReference w:id="1712"/>
      </w: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بصاحب الفسطاط‍‌ </w:t>
      </w:r>
      <w:r>
        <w:rPr>
          <w:rStyle w:val="FootnoteAnchor"/>
          <w:rtl w:val="true"/>
        </w:rPr>
        <w:footnoteReference w:id="1713"/>
      </w:r>
      <w:r>
        <w:rPr>
          <w:rFonts w:ascii="Amiri" w:hAnsi="Amiri" w:eastAsia="Amiri" w:cs="Amiri"/>
          <w:color w:val="111111"/>
          <w:sz w:val="28"/>
          <w:sz w:val="28"/>
          <w:szCs w:val="28"/>
          <w:rtl w:val="true"/>
          <w:lang w:bidi="ar-SA"/>
        </w:rPr>
        <w:t>فإنه سيد القوم، فلما انتهينا إلى باب الفسطاط‍‌ فسلّمنا، فردّ السلام، ثم خرج إلينا شيخ، فلما رأيناه هبناه مهابة لم نهبها ولدا قط‍‌ و لا سلطانا،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نؤم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حدثتني نفسي بذاك، و لا أراني إلاّ سأصحبكم، ثم نادى للرجال، فخرج إليه من تلك الأخبية شباب يدقون إليه كما تدق النسور فجمعهم ثم 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تذكرت بيت ربي، و لا أراني إلاّ زائره، فجعلوا ينتحبون عليه بكاء، فالتفتّ‌ إلى شابّ‌ منهم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شداد بن أوس صاحب رسول اللّه صلى اللّه عليه و سلم، كان أميرا فلما أن قتل عثمان اعتزلهم،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لنا بسويق له عريض فجعل يبس </w:t>
      </w:r>
      <w:r>
        <w:rPr>
          <w:rStyle w:val="FootnoteAnchor"/>
          <w:rtl w:val="true"/>
        </w:rPr>
        <w:footnoteReference w:id="1714"/>
      </w:r>
      <w:r>
        <w:rPr>
          <w:rFonts w:ascii="Amiri" w:hAnsi="Amiri" w:eastAsia="Amiri" w:cs="Amiri"/>
          <w:color w:val="111111"/>
          <w:sz w:val="28"/>
          <w:sz w:val="28"/>
          <w:szCs w:val="28"/>
          <w:rtl w:val="true"/>
          <w:lang w:bidi="ar-SA"/>
        </w:rPr>
        <w:t>لنا و يطعمنا و يسقينا، فلما حضر خروجه خرجنا معه، فلما علونا في الأرض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اصنع لنا طعاما ما نقطع عنا الجوع بصغره، كلمة قالها ما تمالكنا أن ضحكنا، فالتفت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إلاّ صغار فكما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إنك كنت لا تكاد أن تتكلم فلما تكلمت لا نتمالك أن ضحكنا، و إنا نغيضك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أراني إلاّ مفارقكم و إن كسوتكما من ثياب أبليتموها، و إن زودتكم من زادي أفنيتموه و لكن أزودكم حديثا كان رسول اللّه صلى اللّه عليه و سلم تعلمناه في السفر و الحضر، فأملى علينا فكتبناه، بسم اللّه الرحمن الرحيم، اللّهم إني أسألك الثبات </w:t>
      </w:r>
      <w:r>
        <w:rPr>
          <w:rStyle w:val="FootnoteAnchor"/>
          <w:rtl w:val="true"/>
        </w:rPr>
        <w:footnoteReference w:id="1715"/>
      </w:r>
      <w:r>
        <w:rPr>
          <w:rFonts w:ascii="Amiri" w:hAnsi="Amiri" w:eastAsia="Amiri" w:cs="Amiri"/>
          <w:color w:val="111111"/>
          <w:sz w:val="28"/>
          <w:sz w:val="28"/>
          <w:szCs w:val="28"/>
          <w:rtl w:val="true"/>
          <w:lang w:bidi="ar-SA"/>
        </w:rPr>
        <w:t xml:space="preserve">في الأمر، و أسألك عزمة </w:t>
      </w:r>
      <w:r>
        <w:rPr>
          <w:rStyle w:val="FootnoteAnchor"/>
          <w:rtl w:val="true"/>
        </w:rPr>
        <w:footnoteReference w:id="1716"/>
      </w:r>
      <w:r>
        <w:rPr>
          <w:rFonts w:ascii="Amiri" w:hAnsi="Amiri" w:eastAsia="Amiri" w:cs="Amiri"/>
          <w:color w:val="111111"/>
          <w:sz w:val="28"/>
          <w:sz w:val="28"/>
          <w:szCs w:val="28"/>
          <w:rtl w:val="true"/>
          <w:lang w:bidi="ar-SA"/>
        </w:rPr>
        <w:t>الرشد، و أسألك من خير ما تعلم، و أعوذ بك من شر ما تعلم، و استغفرك لما تعلم إنك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أحدكم مضجعه فليقرأ بأمّ‌ الكتاب و سورة </w:t>
      </w:r>
      <w:r>
        <w:rPr>
          <w:rStyle w:val="FootnoteAnchor"/>
          <w:rtl w:val="true"/>
        </w:rPr>
        <w:footnoteReference w:id="1717"/>
      </w:r>
      <w:r>
        <w:rPr>
          <w:rFonts w:ascii="Amiri" w:hAnsi="Amiri" w:eastAsia="Amiri" w:cs="Amiri"/>
          <w:color w:val="111111"/>
          <w:sz w:val="28"/>
          <w:sz w:val="28"/>
          <w:szCs w:val="28"/>
          <w:rtl w:val="true"/>
          <w:lang w:bidi="ar-SA"/>
        </w:rPr>
        <w:t>،فإن اللّه يوكل به ملكا يهبّ‌ معه إذا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شداد بن أوس إذا رأيت الناس يكنزون الذهب و الفضة فاكنز 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قد كنزت هذا الكلام في قلبي منذ ثمانين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1718"/>
      </w:r>
      <w:r>
        <w:rPr>
          <w:rFonts w:ascii="Amiri" w:hAnsi="Amiri" w:eastAsia="Amiri" w:cs="Amiri"/>
          <w:color w:val="111111"/>
          <w:sz w:val="28"/>
          <w:sz w:val="28"/>
          <w:szCs w:val="28"/>
          <w:rtl w:val="true"/>
          <w:lang w:bidi="ar-SA"/>
        </w:rPr>
        <w:t>،ثنا أبو علي محمد بن أحمد بن الحسن، ثنا أبو شعيب الحرّاني، ثنا جدي، ثنا موسى بن أعين، عن بكر بن خنيس، عن عطاء بن عجلان، عن خالد بن محمود بن الربيع،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مربي شداد بن أوس، فأخذ بيدي فانطلق بي إلى منزله ثم جلس يبكي حتى بكيت لبكائه 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تبكي فبكيت،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حديثا سمعته من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Style w:val="FootnoteAnchor"/>
          <w:rtl w:val="true"/>
        </w:rPr>
        <w:footnoteReference w:id="1719"/>
      </w:r>
      <w:r>
        <w:rPr>
          <w:rFonts w:ascii="IRNazanin" w:hAnsi="IRNazanin" w:eastAsia="IRNazanin"/>
          <w:color w:val="111111"/>
          <w:sz w:val="28"/>
          <w:sz w:val="28"/>
          <w:szCs w:val="28"/>
          <w:rtl w:val="true"/>
          <w:lang w:bidi="fa-IR"/>
        </w:rPr>
        <w:t xml:space="preserve">أخوف ما أتخوف </w:t>
      </w:r>
      <w:r>
        <w:rPr>
          <w:rStyle w:val="FootnoteAnchor"/>
          <w:rtl w:val="true"/>
        </w:rPr>
        <w:footnoteReference w:id="1720"/>
      </w:r>
      <w:r>
        <w:rPr>
          <w:rFonts w:ascii="Amiri" w:hAnsi="Amiri" w:eastAsia="Amiri" w:cs="Amiri"/>
          <w:color w:val="111111"/>
          <w:sz w:val="28"/>
          <w:sz w:val="28"/>
          <w:szCs w:val="28"/>
          <w:rtl w:val="true"/>
          <w:lang w:bidi="ar-SA"/>
        </w:rPr>
        <w:t>على أمتي الشرك، و الشهوة الخفية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1721"/>
      </w:r>
      <w:r>
        <w:rPr>
          <w:rFonts w:ascii="Amiri" w:hAnsi="Amiri" w:eastAsia="Amiri" w:cs="Amiri"/>
          <w:color w:val="111111"/>
          <w:sz w:val="28"/>
          <w:sz w:val="28"/>
          <w:szCs w:val="28"/>
          <w:rtl w:val="true"/>
          <w:lang w:bidi="ar-SA"/>
        </w:rPr>
        <w:t xml:space="preserve">قراتكين </w:t>
      </w:r>
      <w:r>
        <w:rPr>
          <w:rStyle w:val="FootnoteAnchor"/>
          <w:rtl w:val="true"/>
        </w:rPr>
        <w:footnoteReference w:id="1722"/>
      </w:r>
      <w:r>
        <w:rPr>
          <w:rFonts w:ascii="Amiri" w:hAnsi="Amiri" w:eastAsia="Amiri" w:cs="Amiri"/>
          <w:color w:val="111111"/>
          <w:sz w:val="28"/>
          <w:sz w:val="28"/>
          <w:szCs w:val="28"/>
          <w:rtl w:val="true"/>
          <w:lang w:bidi="ar-SA"/>
        </w:rPr>
        <w:t xml:space="preserve">بن الأسعد، أنبأ أبو محمد الجوهري، أنبأ أبو بكر أحمد بن محمد بن الفضل بن الجراح </w:t>
      </w:r>
      <w:r>
        <w:rPr>
          <w:rStyle w:val="FootnoteAnchor"/>
          <w:rtl w:val="true"/>
        </w:rPr>
        <w:footnoteReference w:id="1723"/>
      </w:r>
      <w:r>
        <w:rPr>
          <w:rFonts w:ascii="Amiri" w:hAnsi="Amiri" w:eastAsia="Amiri" w:cs="Amiri"/>
          <w:color w:val="111111"/>
          <w:sz w:val="28"/>
          <w:sz w:val="28"/>
          <w:szCs w:val="28"/>
          <w:rtl w:val="true"/>
          <w:lang w:bidi="ar-SA"/>
        </w:rPr>
        <w:t>،نا أبو جعفر أحمد بن عبد اللّه بن السري بن البزار، ثنا أبو سعيد عبد اللّه بن سعيد بن الحسن بن عدي الكندي، ثنا أبو خالد، عن ابن عجلان، عن رجاء بن حيوة الكندي، عن محمود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شداد بن أوس إلى السوق ثم رجع فاستلقى على فراشه فبكى بكاء ليس بالتبكي،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بغايا العرب، يا بغايا العرب، ألا لا يعد الإسلام و أهله، إن أخوف ما أخاف على هذه الأمة الشرك و الشهوة الخفية،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فعلت شيئا ما رأيت فعلت قبله 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علينا الشرك و قد هدانا اللّه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محمود، أ و ما كان الشرك إلاّ أن تجعل مع اللّه إلها آخر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بن الطبر الجريري، أنبأ أبو الحسن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الواحد، أنبأ أبو بكر محمد بن إسماعيل، ثنا محمد بن محمد بن صاعد، ثنا يوسف بن موسى القطان، ثنا خلف بن الوليد، نا أبو معشر، عن محمد بن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شداد بن أوس شيّع رجالا غزوا في سبيل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يعلى أنزل كل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أكلت الطعام قبل أن أعلم </w:t>
      </w:r>
      <w:r>
        <w:rPr>
          <w:rStyle w:val="FootnoteAnchor"/>
          <w:rtl w:val="true"/>
        </w:rPr>
        <w:footnoteReference w:id="1725"/>
      </w:r>
      <w:r>
        <w:rPr>
          <w:rFonts w:ascii="Amiri" w:hAnsi="Amiri" w:eastAsia="Amiri" w:cs="Amiri"/>
          <w:color w:val="111111"/>
          <w:sz w:val="28"/>
          <w:sz w:val="28"/>
          <w:szCs w:val="28"/>
          <w:rtl w:val="true"/>
          <w:lang w:bidi="ar-SA"/>
        </w:rPr>
        <w:t>من أين أصله منذ بايعت رسول اللّه صلى اللّه عليه و سلم لأكلت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 أبو الحسين عبد الرحمن بن الحسين بن الحنائي، ثنا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أنبأ أبو محمّد بن أبي نصر، أنا زهير بن عباد الرواسي الكلابي، ثنا الصلت بن حكيم، عن أبي فضالة، عن أسد بن وداعة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شداد بن أوس إذا أخذ مضجعه من الليل كان كالحبّة على المقلى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النار قد حالت بيني و بين النوم، ثم يقوم فلا يقوم فلا يزال يصلي حتى يصبح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فضالة هذا هو الفرج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1727"/>
      </w:r>
      <w:r>
        <w:rPr>
          <w:rFonts w:ascii="Amiri" w:hAnsi="Amiri" w:eastAsia="Amiri" w:cs="Amiri"/>
          <w:color w:val="111111"/>
          <w:sz w:val="28"/>
          <w:sz w:val="28"/>
          <w:szCs w:val="28"/>
          <w:rtl w:val="true"/>
          <w:lang w:bidi="ar-SA"/>
        </w:rPr>
        <w:t>،ثنا إبراهيم بن عبد اللّه، ثنا محمّد بن إسحاق، ثنا قتيبة بن سعيد، ثنا الفرج بن فضالة، عن أسد بن وداعة، عن شداد بن أوس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دخل الفراش يتقلب </w:t>
      </w:r>
      <w:r>
        <w:rPr>
          <w:rStyle w:val="FootnoteAnchor"/>
          <w:rtl w:val="true"/>
        </w:rPr>
        <w:footnoteReference w:id="1728"/>
      </w:r>
      <w:r>
        <w:rPr>
          <w:rFonts w:ascii="Amiri" w:hAnsi="Amiri" w:eastAsia="Amiri" w:cs="Amiri"/>
          <w:color w:val="111111"/>
          <w:sz w:val="28"/>
          <w:sz w:val="28"/>
          <w:szCs w:val="28"/>
          <w:rtl w:val="true"/>
          <w:lang w:bidi="ar-SA"/>
        </w:rPr>
        <w:t>على فراشه لا يأتيه النوم،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النار أذهبت مني النوم، فيقوم فيصلي حتى يصبح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w:t>
      </w:r>
      <w:r>
        <w:rPr>
          <w:rStyle w:val="FootnoteAnchor"/>
          <w:rtl w:val="true"/>
        </w:rPr>
        <w:footnoteReference w:id="1729"/>
      </w:r>
      <w:r>
        <w:rPr>
          <w:rFonts w:ascii="Amiri" w:hAnsi="Amiri" w:eastAsia="Amiri" w:cs="Amiri"/>
          <w:color w:val="111111"/>
          <w:sz w:val="28"/>
          <w:sz w:val="28"/>
          <w:szCs w:val="28"/>
          <w:rtl w:val="true"/>
          <w:lang w:bidi="ar-SA"/>
        </w:rPr>
        <w:t>،أنبأ الحسن بن علي، أنبأ أبو عمر بن حيّوية، أنبأ أحمد بن معروف بن بشر، نا الحسين بن الفهم، ثنا محمّد بن سعد، أنبأل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هارون، أنبأ فرج بن فضالة، عن أسد بن وداعة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شداد بن أوس إذا أوى إلى فراشه كان كأنه حبّة على مقلى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النار قد أسهرتني، ثم يقوم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ثنا مسلم بن إبراهيم، ثنا سلاّم بن مسكين، ثنا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شداد بن أوس خطب الناس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ألا إن الدنيا أجل حاضر، يأكل منها البر و الفاجر، ألا و إن الآخرة أجل متأخر يقضي فيها ملك قادر، ألا إن الخبر كله بحذافيره في الجنة، ألا و إن الشر في النار، و اعلموا أنه من يعلم مثقال ذرة خيرا يره، و من يعمل مثقال ذرة شرا يره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أنبأ الحسن بن محمّد بن أحمد، أنبأ أبو الحسن اللبناني، ثنا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مهران، ثنا حفص بن سليمان المقرئ، عن أبي رجاء الشامي، عن شداد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أقطع هول في الدنيا و الآخرة على المؤمن، و الموت أشد من نشر بالمناشير، و قرض بالمقاريض و غلي في القدور، و لو أنّ‌ الميت نشر فأخبر أهل الدنيا بألم الموت ما انتفعوا بعيش و لا لذو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ابن أبي الدنيا، أخبرني محمّد بن صالح، عن علي بن محمّد، عن جويرية </w:t>
      </w:r>
      <w:r>
        <w:rPr>
          <w:rStyle w:val="FootnoteAnchor"/>
          <w:rtl w:val="true"/>
        </w:rPr>
        <w:footnoteReference w:id="1731"/>
      </w:r>
      <w:r>
        <w:rPr>
          <w:rFonts w:ascii="Amiri" w:hAnsi="Amiri" w:eastAsia="Amiri" w:cs="Amiri"/>
          <w:color w:val="111111"/>
          <w:sz w:val="28"/>
          <w:sz w:val="28"/>
          <w:szCs w:val="28"/>
          <w:rtl w:val="true"/>
          <w:lang w:bidi="ar-SA"/>
        </w:rPr>
        <w:t>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شداد أنا أفضل أم علي‌؟ و أينا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 هجرة و أكثر مع رسول اللّه صلى اللّه عليه و سلم إلى الخير سابقة، و أشجع منك نفسا، و أسلم منك قلبا، و أما الحب فقد مضى عليّ‌ و أنت اليوم عند الناس أرجى منه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الآبنوسي، أنبأ أبو عبد اللّه بن أبي الحديد، أنا أبو الحسن بن جوصا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السوسي، أنبأ أبو عبد اللّه بن أبي الحديد، أنبأ أبو الحسن الرّبعي، أنبأ أبو الحسين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شداد بن أوس بن أخي حسان بن ثابت يكنى أبا يعلى، توفي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الأصبهاني، ثنا أبو حامد بن جبلة، ثنا محمّد بن إسحاق، أخبرني أبو يونس، نا أبو نعيم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شداد بن أوس بن المنذر بن ثابت بن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شداد بفلسطين، و مات سنة ثمان و خمسين و هو ابن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 محمّد بن علي بن أحمد، أنبأ أحمد بن إسحاق، ثنا أحمد بن عمران، ثنا موسى بن زكريا، 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شداد بن أوس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آخر خلافة معاوية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البسري </w:t>
      </w:r>
      <w:r>
        <w:rPr>
          <w:rStyle w:val="FootnoteAnchor"/>
          <w:rtl w:val="true"/>
        </w:rPr>
        <w:footnoteReference w:id="1734"/>
      </w:r>
      <w:r>
        <w:rPr>
          <w:rFonts w:ascii="Amiri" w:hAnsi="Amiri" w:eastAsia="Amiri" w:cs="Amiri"/>
          <w:color w:val="111111"/>
          <w:sz w:val="28"/>
          <w:sz w:val="28"/>
          <w:szCs w:val="28"/>
          <w:rtl w:val="true"/>
          <w:lang w:bidi="ar-SA"/>
        </w:rPr>
        <w:t xml:space="preserve">،أنبأ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فيها مات شداد بن أوس الأنصاري، و كان ينزل فلسطين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أنبأ الحسن بن محمّد بن يوسف، أنبأ أحمد بن محمّد بن عمر، ثنا أبو بكر بن أبي الدنيا </w:t>
      </w:r>
      <w:r>
        <w:rPr>
          <w:rStyle w:val="FootnoteAnchor"/>
          <w:rtl w:val="true"/>
        </w:rPr>
        <w:footnoteReference w:id="1735"/>
      </w:r>
      <w:r>
        <w:rPr>
          <w:rFonts w:ascii="Amiri" w:hAnsi="Amiri" w:eastAsia="Amiri" w:cs="Amiri"/>
          <w:color w:val="111111"/>
          <w:sz w:val="28"/>
          <w:sz w:val="28"/>
          <w:szCs w:val="28"/>
          <w:rtl w:val="true"/>
          <w:lang w:bidi="ar-SA"/>
        </w:rPr>
        <w:t xml:space="preserve">،أنا ابن سعد، قال شداد بن أوس بن ثابت بن منذر، أحد بني حديلة و هم بنو عمرو بن مالك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أخي حسان بن ثابت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إلى فلسطين، و مات بها سنة ثمان و خمسين و هو ابن خمس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آخر خلافة معاوية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03" w:name="pg11395_111482"/>
    </w:p>
    <w:p>
      <w:pPr>
        <w:pStyle w:val="BookText"/>
        <w:rPr/>
      </w:pPr>
      <w:bookmarkEnd w:id="303"/>
      <w:r>
        <w:rPr>
          <w:rFonts w:ascii="Amiri" w:hAnsi="Amiri" w:eastAsia="Amiri" w:cs="Amiri"/>
          <w:color w:val="111111"/>
          <w:sz w:val="28"/>
          <w:sz w:val="28"/>
          <w:szCs w:val="28"/>
          <w:rtl w:val="true"/>
          <w:lang w:bidi="ar-SA"/>
        </w:rPr>
        <w:t>قرأنا على أبي عبد اللّه يحيى بن الحسين، عن أبي تمام علي بن محمّد، عن أبي عمر بن حيّوية، أنبأ محمّد بن القاسم بن جعفر، 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شداد بن أوس توفي سنة ثمان و خمسين في خلافة معاوية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 مكي بن محمّد، أنبأ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بن ثابت بن منذر بن حرام تحول إلى فلسطين، و مات بها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 و سبعين سنة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04789_73709187"/>
      <w:bookmarkStart w:id="305" w:name="_Toc113"/>
      <w:bookmarkEnd w:id="304"/>
      <w:r>
        <w:rPr/>
        <w:t>2709</w:t>
      </w:r>
      <w:r>
        <w:rPr>
          <w:rtl w:val="true"/>
        </w:rPr>
        <w:t xml:space="preserve"> - </w:t>
      </w:r>
      <w:r>
        <w:rPr>
          <w:rtl w:val="true"/>
        </w:rPr>
        <w:t>شدّاد بن خالد الباهلي</w:t>
      </w:r>
      <w:bookmarkEnd w:id="305"/>
    </w:p>
    <w:p>
      <w:pPr>
        <w:pStyle w:val="BookText"/>
        <w:rPr/>
      </w:pPr>
      <w:r>
        <w:rPr>
          <w:rFonts w:ascii="Amiri" w:hAnsi="Amiri" w:eastAsia="Amiri" w:cs="Amiri"/>
          <w:color w:val="111111"/>
          <w:sz w:val="28"/>
          <w:sz w:val="28"/>
          <w:szCs w:val="28"/>
          <w:rtl w:val="true"/>
          <w:lang w:bidi="ar-SA"/>
        </w:rPr>
        <w:t xml:space="preserve">من وجوه أهل خراسان، وفد على هشام بن عبد الملك، و شكا إليه أشرس </w:t>
      </w:r>
      <w:r>
        <w:rPr>
          <w:rStyle w:val="FootnoteAnchor"/>
          <w:rtl w:val="true"/>
        </w:rPr>
        <w:footnoteReference w:id="1736"/>
      </w:r>
      <w:r>
        <w:rPr>
          <w:rFonts w:ascii="Amiri" w:hAnsi="Amiri" w:eastAsia="Amiri" w:cs="Amiri"/>
          <w:color w:val="111111"/>
          <w:sz w:val="28"/>
          <w:sz w:val="28"/>
          <w:szCs w:val="28"/>
          <w:rtl w:val="true"/>
          <w:lang w:bidi="ar-SA"/>
        </w:rPr>
        <w:t>بن عبد اللّه السلمي أمير خراسان فعزله و استعمل الجنيد بن عبد الرّحمن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تاريخ أبي جعفر الطبري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604791_73709187"/>
      <w:bookmarkStart w:id="307" w:name="_Toc114"/>
      <w:bookmarkEnd w:id="306"/>
      <w:r>
        <w:rPr/>
        <w:t>2710</w:t>
      </w:r>
      <w:r>
        <w:rPr>
          <w:rtl w:val="true"/>
        </w:rPr>
        <w:t xml:space="preserve"> - </w:t>
      </w:r>
      <w:r>
        <w:rPr>
          <w:rtl w:val="true"/>
        </w:rPr>
        <w:t>شدّاد بن عبد اللّه</w:t>
      </w:r>
      <w:bookmarkEnd w:id="307"/>
    </w:p>
    <w:p>
      <w:pPr>
        <w:pStyle w:val="BookText"/>
        <w:rPr/>
      </w:pPr>
      <w:r>
        <w:rPr>
          <w:rFonts w:ascii="Amiri" w:hAnsi="Amiri" w:eastAsia="Amiri" w:cs="Amiri"/>
          <w:color w:val="111111"/>
          <w:sz w:val="28"/>
          <w:sz w:val="28"/>
          <w:szCs w:val="28"/>
          <w:rtl w:val="true"/>
          <w:lang w:bidi="ar-SA"/>
        </w:rPr>
        <w:t xml:space="preserve">أبو عمّار القرشي الأموي مولاهم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صحب أنس بن مالك، و روى عن أبي هريرة، و واثلة بن الأسقع، و أبي أمامة الباهلي، و عوف بن مالك الأشجعي، و شداد بن أوس، و أبي أسماء الرحبي، و عطاء بن أبي رباح، و عبد اللّه بن فروخ</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الأوزاعي، و يحيى بن أبي كثير، و سلمة بن عمرو القاضي، و كلثوم بن زياد المحاربي، و عكرمة بن عمّار، و النهاس بن قهم </w:t>
      </w:r>
      <w:r>
        <w:rPr>
          <w:rStyle w:val="FootnoteAnchor"/>
          <w:rtl w:val="true"/>
        </w:rPr>
        <w:footnoteReference w:id="1739"/>
      </w:r>
      <w:r>
        <w:rPr>
          <w:rFonts w:ascii="Amiri" w:hAnsi="Amiri" w:eastAsia="Amiri" w:cs="Amiri"/>
          <w:color w:val="111111"/>
          <w:sz w:val="28"/>
          <w:sz w:val="28"/>
          <w:szCs w:val="28"/>
          <w:rtl w:val="true"/>
          <w:lang w:bidi="ar-SA"/>
        </w:rPr>
        <w:t xml:space="preserve">،و عوف الأعرابي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و أبو الحسن عبيد اللّه بن محمّد بن أحمد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إسحاق بن عبد الرّحمن بن أحمد الصابوني، أنبأ أبو سعيد عبد اللّه بن محمّد بن عبد الوهاب القرشي الرّازي، قدم علينا نيسابور، أنبأ محمّد بن أيوب الصريسي </w:t>
      </w:r>
      <w:r>
        <w:rPr>
          <w:rStyle w:val="FootnoteAnchor"/>
          <w:rtl w:val="true"/>
        </w:rPr>
        <w:footnoteReference w:id="1741"/>
      </w:r>
      <w:r>
        <w:rPr>
          <w:rFonts w:ascii="Amiri" w:hAnsi="Amiri" w:eastAsia="Amiri" w:cs="Amiri"/>
          <w:color w:val="111111"/>
          <w:sz w:val="28"/>
          <w:sz w:val="28"/>
          <w:szCs w:val="28"/>
          <w:rtl w:val="true"/>
          <w:lang w:bidi="ar-SA"/>
        </w:rPr>
        <w:t xml:space="preserve">الرازي، أنبأ أبو الوليد الطيالسي، ثنا عكرمة بن عمّار، ثنا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قاعد مع النبي صلى اللّه عليه و سلم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فأقمه عليّ‌، فسكت عنه النبي صلى اللّه عليه و سلم، ثم 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فأقمه عليّ‌، فسكت عنه النبي صلى اللّه عليه و سلم، ثم 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فأقمه عليّ‌، فأقيمت الصّلاة فلم يردّ عليه شيئا حتى صلّى النبي صلى اللّه عليه و سلم ثم انصرف،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 النبي صلى اللّه عليه و سلم و الرجل يتبع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حدا فأقمه عليّ‌،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حين خرجت من بيتك أ ليس توضأت فأحسنت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ذنبك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 أبو محمّد الجوهري، أنبأ أبو سعيد الحسن بن جعفر بن محمّد بن الوضاح، أنبأ أبو شعيب عبد اللّه بن الحسن بن أحمد الحراني، ثنا يحيى بن عبد اللّه البابلتّي </w:t>
      </w:r>
      <w:r>
        <w:rPr>
          <w:rStyle w:val="FootnoteAnchor"/>
          <w:rtl w:val="true"/>
        </w:rPr>
        <w:footnoteReference w:id="1742"/>
      </w:r>
      <w:r>
        <w:rPr>
          <w:rFonts w:ascii="Amiri" w:hAnsi="Amiri" w:eastAsia="Amiri" w:cs="Amiri"/>
          <w:color w:val="111111"/>
          <w:sz w:val="28"/>
          <w:sz w:val="28"/>
          <w:szCs w:val="28"/>
          <w:rtl w:val="true"/>
          <w:lang w:bidi="ar-SA"/>
        </w:rPr>
        <w:t>،ثنا الأوزاعي، نا أبو عمّار، حدّثني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أراد أن ينصرف من صلاته استغفر ثلاث مرات،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تباركت و تعاليت يا ذا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منصور المالكي، أنبأ أبو محمّد عبد الرّحمن بن عثمان، أنبأ خيثمة بن سليمان، أنا العبّاس، أخبرني أبي، أنا الأوزاعي، حدّثني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الحرير في الدنيا إلاّ من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خلاق </w:t>
      </w:r>
      <w:r>
        <w:rPr>
          <w:rStyle w:val="FootnoteAnchor"/>
          <w:rtl w:val="true"/>
        </w:rPr>
        <w:footnoteReference w:id="1743"/>
      </w:r>
      <w:r>
        <w:rPr>
          <w:rFonts w:ascii="Amiri" w:hAnsi="Amiri" w:eastAsia="Amiri" w:cs="Amiri"/>
          <w:color w:val="111111"/>
          <w:sz w:val="28"/>
          <w:sz w:val="28"/>
          <w:szCs w:val="28"/>
          <w:rtl w:val="true"/>
          <w:lang w:bidi="ar-SA"/>
        </w:rPr>
        <w:t>له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طاهر أحمد بن عبد الملك، أنبأ أبو الحسن بن السقاء، ثنا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الذي روى عنه عكرمة بن عمّار، و عوف، و الأوزاعي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شداد أبو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أنبأ محمّد بن أحمد بن إسحاق، ثنا أبو حفص الأهوازي، ثنا خليفة بن خياط‍‌ </w:t>
      </w:r>
      <w:r>
        <w:rPr>
          <w:rStyle w:val="FootnoteAnchor"/>
          <w:rtl w:val="true"/>
        </w:rPr>
        <w:footnoteReference w:id="1744"/>
      </w:r>
      <w:r>
        <w:rPr>
          <w:rFonts w:ascii="Amiri" w:hAnsi="Amiri" w:eastAsia="Amiri" w:cs="Amiri"/>
          <w:color w:val="111111"/>
          <w:sz w:val="28"/>
          <w:sz w:val="28"/>
          <w:szCs w:val="28"/>
          <w:rtl w:val="true"/>
          <w:lang w:bidi="ar-SA"/>
        </w:rPr>
        <w:t>قال 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أبو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 أبو محمّد الحسن بن علي، أنبأ أبو الحسن بن لؤلؤ، أنبأ محمّد بن الحسين بن شهريار، ثنا أبو حفص الفلاّس </w:t>
      </w:r>
      <w:r>
        <w:rPr>
          <w:rStyle w:val="FootnoteAnchor"/>
          <w:rtl w:val="true"/>
        </w:rPr>
        <w:footnoteReference w:id="1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أبو عمّار هو شداد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محمّد بن أحمد بن الآبنوسي </w:t>
      </w:r>
      <w:r>
        <w:rPr>
          <w:rStyle w:val="FootnoteAnchor"/>
          <w:rtl w:val="true"/>
        </w:rPr>
        <w:footnoteReference w:id="1746"/>
      </w:r>
      <w:r>
        <w:rPr>
          <w:rFonts w:ascii="Amiri" w:hAnsi="Amiri" w:eastAsia="Amiri" w:cs="Amiri"/>
          <w:color w:val="111111"/>
          <w:sz w:val="28"/>
          <w:sz w:val="28"/>
          <w:szCs w:val="28"/>
          <w:rtl w:val="true"/>
          <w:lang w:bidi="ar-SA"/>
        </w:rPr>
        <w:t xml:space="preserve">،ثنا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أنبأ الحسن بن أحمد، أنا أبو الحسن علي بن الحسن، أنبأ عبد الوهاب بن الحسن، أنبأ أحمد بن عمير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أبو عمّار دمشقي، سمع منه الأوزاعي باليمامة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عبدان، أنبأ محمّد بنل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سهل، أنبأ محمّد بن إسماعيل </w:t>
      </w:r>
      <w:r>
        <w:rPr>
          <w:rStyle w:val="FootnoteAnchor"/>
          <w:rtl w:val="true"/>
        </w:rPr>
        <w:footnoteReference w:id="1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عبد اللّه أبو عمّار مولى معاوية بن أبي سفيان القرشي الأموي الدمشقي عن أبي </w:t>
      </w:r>
      <w:r>
        <w:rPr>
          <w:rStyle w:val="FootnoteAnchor"/>
          <w:rtl w:val="true"/>
        </w:rPr>
        <w:footnoteReference w:id="1749"/>
      </w:r>
      <w:r>
        <w:rPr>
          <w:rFonts w:ascii="Amiri" w:hAnsi="Amiri" w:eastAsia="Amiri" w:cs="Amiri"/>
          <w:color w:val="111111"/>
          <w:sz w:val="28"/>
          <w:sz w:val="28"/>
          <w:szCs w:val="28"/>
          <w:rtl w:val="true"/>
          <w:lang w:bidi="ar-SA"/>
        </w:rPr>
        <w:t>أمامة، و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أنبأ أبو منصور علي بن الحسن، ثنا أحمد بن الحسين، ثنا عبد اللّه بن محمّد بن عبد الرّحمن، 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شداد بن عبد اللّه أبو عمّار مولى معاوية بن أبي سفيان القرشي الأموي الدمشقي عن أبي أمامة، و واثلة، روى عنه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Style w:val="FootnoteAnchor"/>
          <w:rtl w:val="true"/>
        </w:rPr>
        <w:footnoteReference w:id="1750"/>
      </w:r>
      <w:r>
        <w:rPr>
          <w:rFonts w:ascii="Amiri" w:hAnsi="Amiri" w:eastAsia="Amiri" w:cs="Amiri"/>
          <w:color w:val="111111"/>
          <w:sz w:val="28"/>
          <w:sz w:val="28"/>
          <w:szCs w:val="28"/>
          <w:rtl w:val="true"/>
          <w:lang w:bidi="ar-SA"/>
        </w:rPr>
        <w:t>أحمد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عن عكرمة، عن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أنس و هو وافد إلى عبد الملك بن مروان فكان يصلّي على بعيره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بن سلمة، أنا علي بن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أبو عمّار الدمشقي مولى معاوية بن أبي سفيان، روى عن أبي أمامة، و واثلة بن الأسقع، روى عنه الأوزاعي، و عكرمة بن عمّار،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 سعيد بن حمدون، أنبأ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عمّار شداد بن عبد اللّه، سمع أبا أمامة، و واثلة، روى عنه الأوزاعي و عكرمة بن عمّار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عبد اللّه الكروخي، أنبأ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أنبأ محمّد بن أحمد بن محبوب، أنبأ</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اسمه شداد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شداد بن عبد اللّه شامي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بن أبي الصّقر، أنبأ هبة اللّه بن إبراهيم بن عمر، أنبأ أحمد بن محمّد بن إسماعيل، ثنا أبو بشر الدولابي </w:t>
      </w:r>
      <w:r>
        <w:rPr>
          <w:rStyle w:val="FootnoteAnchor"/>
          <w:rtl w:val="true"/>
        </w:rPr>
        <w:footnoteReference w:id="1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شداد بن عبد اللّه يحدث عنه يحيى بن أبي كثير،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الهمداني </w:t>
      </w:r>
      <w:r>
        <w:rPr>
          <w:rStyle w:val="FootnoteAnchor"/>
          <w:rtl w:val="true"/>
        </w:rPr>
        <w:footnoteReference w:id="1755"/>
      </w:r>
      <w:r>
        <w:rPr>
          <w:rFonts w:ascii="Amiri" w:hAnsi="Amiri" w:eastAsia="Amiri" w:cs="Amiri"/>
          <w:color w:val="111111"/>
          <w:sz w:val="28"/>
          <w:sz w:val="28"/>
          <w:szCs w:val="28"/>
          <w:rtl w:val="true"/>
          <w:lang w:bidi="ar-SA"/>
        </w:rPr>
        <w:t>،أنبأ أبو بكر الصّفّار، أنبأ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شداد بن عبد اللّه القرشي الأموي الدمشقي مولى معاوية بن أبي سفيان، سمع أبا أمامة الصديّ‌ بن عجلان الباهلي، و أبا قرصافة واثلة بن الأسقع الليثي،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عمرو عبد الرّحمن بن عمرو الأوزاعي، و أبو عمّار عكرمة بن عمّار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أنبأ أحمد بن جعفر، ثنا عبد اللّه بن أحمد، حدّثني أبي، ثنا عبد اللّه بن مسعود يزيد </w:t>
      </w:r>
      <w:r>
        <w:rPr>
          <w:rStyle w:val="FootnoteAnchor"/>
          <w:rtl w:val="true"/>
        </w:rPr>
        <w:footnoteReference w:id="1757"/>
      </w:r>
      <w:r>
        <w:rPr>
          <w:rFonts w:ascii="Amiri" w:hAnsi="Amiri" w:eastAsia="Amiri" w:cs="Amiri"/>
          <w:color w:val="111111"/>
          <w:sz w:val="28"/>
          <w:sz w:val="28"/>
          <w:szCs w:val="28"/>
          <w:rtl w:val="true"/>
          <w:lang w:bidi="ar-SA"/>
        </w:rPr>
        <w:t xml:space="preserve">أبو عبد الرّحمن المقرئ، ثنا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عمّار؛ ثنا شداد بن عبد اللّه الدمشقي، و كان قد أدرك نفرا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 ثابت بن بندار، أنبأ أبو العلاء، أنبأ أبو بكر، أنبأ أبو أمية، ثنا أبي، حدّثني أبو الوليد، ثنا عكرمة بن عمّار، ثنا شداد بن عبد اللّه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أدرك نفرا من أصحاب النبي صلى اللّه عليه و سلم؛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أنبأ أبو بكر المغربي، أنبأ محمّد بن عبد اللّه بن محمّد الجوزقي </w:t>
      </w:r>
      <w:r>
        <w:rPr>
          <w:rStyle w:val="FootnoteAnchor"/>
          <w:rtl w:val="true"/>
        </w:rPr>
        <w:footnoteReference w:id="1758"/>
      </w:r>
      <w:r>
        <w:rPr>
          <w:rFonts w:ascii="Amiri" w:hAnsi="Amiri" w:eastAsia="Amiri" w:cs="Amiri"/>
          <w:color w:val="111111"/>
          <w:sz w:val="28"/>
          <w:sz w:val="28"/>
          <w:szCs w:val="28"/>
          <w:rtl w:val="true"/>
          <w:lang w:bidi="ar-SA"/>
        </w:rPr>
        <w:t>،أنبأ أبو العباس الدغولي، ثنا علي بن الحسن، ثنا أبوا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هشام بن عبد الملك الطيالسي، ثنا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الجوزقي </w:t>
      </w:r>
      <w:r>
        <w:rPr>
          <w:rStyle w:val="FootnoteAnchor"/>
          <w:rtl w:val="true"/>
        </w:rPr>
        <w:footnoteReference w:id="1759"/>
      </w:r>
      <w:r>
        <w:rPr>
          <w:rFonts w:ascii="Amiri" w:hAnsi="Amiri" w:eastAsia="Amiri" w:cs="Amiri"/>
          <w:color w:val="111111"/>
          <w:sz w:val="28"/>
          <w:sz w:val="28"/>
          <w:szCs w:val="28"/>
          <w:rtl w:val="true"/>
          <w:lang w:bidi="ar-SA"/>
        </w:rPr>
        <w:t>،أنبأنا أبو حامد بن الشرقي، و أبو حاتم مكي بن عبدان، و محمّد بن الحسين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يوسف السلمي، ثنا النضر بن محمّد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أنبأ أبي، أنبأ أبو نعيم، أنبأ أبو عوانة الأسفرايني، نا أحمد بن يوسف السّلمي، ثنا النضر بن محمّد، ثنا عكرمة بن عمّار، ثنا شداد بن عبد اللّه أبو عمّارة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 شداد أبا أمامة و واثلة و صحب أنسا إلى الشام، و أثنى عليه خيرا و فضلا، عن أبي أمامة بحديث ذكره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غالب بن البنّا و غيره عن أبي إسحاق إبراهيم بن عمر، عن أبي الحسن محمّد بن العبّاس بن الفرات، أنبأ أبو عبد اللّه محمّد بن العباس بن أحمد الضبّي، أنبأ أبو الفضل يعقوب بن إسحاق بن محمود الفقيه، أنا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شداد بن عبد اللّه أبو عمّار شامي، سمع منه الأوزاعي، و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شداد من واثلة بن الأسقع و أبي أمامة، لم يسمع من أبي هريرة و لا من عوف بن مدرك </w:t>
      </w:r>
      <w:r>
        <w:rPr>
          <w:rStyle w:val="FootnoteAnchor"/>
          <w:rtl w:val="true"/>
        </w:rPr>
        <w:footnoteReference w:id="1762"/>
      </w:r>
      <w:r>
        <w:rPr>
          <w:rFonts w:ascii="IRNazanin" w:hAnsi="IRNazanin" w:eastAsia="IRNazanin"/>
          <w:color w:val="111111"/>
          <w:sz w:val="28"/>
          <w:sz w:val="28"/>
          <w:szCs w:val="28"/>
          <w:rtl w:val="true"/>
          <w:lang w:bidi="fa-IR"/>
        </w:rPr>
        <w:t>،و هو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763"/>
      </w:r>
      <w:r>
        <w:rPr>
          <w:rFonts w:ascii="Amiri" w:hAnsi="Amiri" w:eastAsia="Amiri" w:cs="Amiri"/>
          <w:color w:val="111111"/>
          <w:sz w:val="28"/>
          <w:sz w:val="28"/>
          <w:szCs w:val="28"/>
          <w:rtl w:val="true"/>
          <w:lang w:bidi="ar-SA"/>
        </w:rPr>
        <w:t xml:space="preserve">،حدّثني أبي، عن جدي، حدّثني محمّد بن المثنى أبو موسى، ثنا أبو عامر العقدي، ثنا علي بن المبارك،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عبد اللّه و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شداد بن عبد اللّه أبي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أبي الفضل المكي، أنبأ عبيد اللّه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حاتم، أنبأ الخصيب بن عبد اللّه، أخبرني عبد الكريم بن أبي عبد الرّحمن، أخبرني أبي، أنبأ محمّد بن المثنى، عن أبي عامر، عن يحيى، حدّثني شداد بن عبد اللّه و كان مرضيا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أنا محمّد بن علي، أنبأ محمّد بن أحمد، أنبأ الأحوص بن المفضل،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عامر، ثنا علي بن المبارك،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الأوزاعي و عكرمة بن عمّار و النهّاس بن قهم </w:t>
      </w:r>
      <w:r>
        <w:rPr>
          <w:rStyle w:val="FootnoteAnchor"/>
          <w:rtl w:val="true"/>
        </w:rPr>
        <w:footnoteReference w:id="1765"/>
      </w:r>
      <w:r>
        <w:rPr>
          <w:rFonts w:ascii="Amiri" w:hAnsi="Amiri" w:eastAsia="Amiri" w:cs="Amiri"/>
          <w:color w:val="111111"/>
          <w:sz w:val="28"/>
          <w:sz w:val="28"/>
          <w:szCs w:val="28"/>
          <w:rtl w:val="true"/>
          <w:lang w:bidi="ar-SA"/>
        </w:rPr>
        <w:t>أبو الخطاب عن شداد أبي عمّار شيخ 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أبو عمار عذري،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ثابت بن بندار، أنبأ محمّد بن علي، أنبأ محمّد بن أحمد، أنبأ الأحوص </w:t>
      </w:r>
      <w:r>
        <w:rPr>
          <w:rStyle w:val="FootnoteAnchor"/>
          <w:rtl w:val="true"/>
        </w:rPr>
        <w:footnoteReference w:id="1766"/>
      </w:r>
      <w:r>
        <w:rPr>
          <w:rFonts w:ascii="Amiri" w:hAnsi="Amiri" w:eastAsia="Amiri" w:cs="Amiri"/>
          <w:color w:val="111111"/>
          <w:sz w:val="28"/>
          <w:sz w:val="28"/>
          <w:szCs w:val="28"/>
          <w:rtl w:val="true"/>
          <w:lang w:bidi="ar-SA"/>
        </w:rPr>
        <w:t>،نا أبي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شداد أبو عمّار شاميا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عنه الأوزاعي و النهاس بن قهم </w:t>
      </w:r>
      <w:r>
        <w:rPr>
          <w:rStyle w:val="FootnoteAnchor"/>
          <w:rtl w:val="true"/>
        </w:rPr>
        <w:footnoteReference w:id="1767"/>
      </w:r>
      <w:r>
        <w:rPr>
          <w:rFonts w:ascii="Amiri" w:hAnsi="Amiri" w:eastAsia="Amiri" w:cs="Amiri"/>
          <w:color w:val="111111"/>
          <w:sz w:val="28"/>
          <w:sz w:val="28"/>
          <w:szCs w:val="28"/>
          <w:rtl w:val="true"/>
          <w:lang w:bidi="ar-SA"/>
        </w:rPr>
        <w:t>،و قال غير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شداد عذريا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عبد الجبار، أنبأ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أنبأ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أبو عمّار شيخ شامي، روى عنه الأوزاعي، و عكرمة بن عمّار، و النهّاس بن قهم </w:t>
      </w:r>
      <w:r>
        <w:rPr>
          <w:rStyle w:val="FootnoteAnchor"/>
          <w:rtl w:val="true"/>
        </w:rPr>
        <w:footnoteReference w:id="1768"/>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أنبأ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و أبو عمّار الذي يروي عنه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الحسين بن الطّيوري، أنا الحسن بن جعفر، و محمد بن الحسن، و أحمد بن محمد بن أحمد العتيقي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أنبأ الحسين بن جعفر،ة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الوليد بن بكر، أنبأ علي بن أحمد بن زكريا بن الخصيب، أنبأ صالح بن أحمد بن صالح،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شدّاد بن عبد اللّه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أنبأ أبو الحسين بن الطّيوري، أنبأ أبو الحسين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أنبأ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علي بن أحمد، أنبأ صالح بن أحمد، حدّثني أبي </w:t>
      </w:r>
      <w:r>
        <w:rPr>
          <w:rStyle w:val="FootnoteAnchor"/>
          <w:rtl w:val="true"/>
        </w:rPr>
        <w:footnoteReference w:id="1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أبو عمّار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و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أنبأ أبو الحسين بن الفضل، أنبأ عبد اللّه بن جعفر، 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أبي عمّار ثقة، قد روى عنه النهّاس بن 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أنبأ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أبو عمّار ثقة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محمّد بن خليل بن فارس القرشي، أنبأ سهل بن بشر الأسفرايني، أنبأ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عبد اللّه بن محمّد بن المفسّر، ثنا أبو بكر بن الرواس عبد الرحمن بن القاسم، ثنا أبو مسهر </w:t>
      </w:r>
      <w:r>
        <w:rPr>
          <w:rStyle w:val="FootnoteAnchor"/>
          <w:rtl w:val="true"/>
        </w:rPr>
        <w:footnoteReference w:id="1770"/>
      </w:r>
      <w:r>
        <w:rPr>
          <w:rFonts w:ascii="Amiri" w:hAnsi="Amiri" w:eastAsia="Amiri" w:cs="Amiri"/>
          <w:color w:val="111111"/>
          <w:sz w:val="28"/>
          <w:sz w:val="28"/>
          <w:szCs w:val="28"/>
          <w:rtl w:val="true"/>
          <w:lang w:bidi="ar-SA"/>
        </w:rPr>
        <w:t>،نا محمّد بن مهاجر، ثنا شدّاد أبو عمّار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برجل رافع يديه يدعو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يدعوك فاستجب له، افعل به،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لو رفع إليّ‌ يديه حتى ينقطعا من آباطهما ما استجيب له حتى يردّ غربالي التين اللذين </w:t>
      </w:r>
      <w:r>
        <w:rPr>
          <w:rStyle w:val="FootnoteAnchor"/>
          <w:rtl w:val="true"/>
        </w:rPr>
        <w:footnoteReference w:id="1771"/>
      </w:r>
      <w:r>
        <w:rPr>
          <w:rFonts w:ascii="Amiri" w:hAnsi="Amiri" w:eastAsia="Amiri" w:cs="Amiri"/>
          <w:color w:val="111111"/>
          <w:sz w:val="28"/>
          <w:sz w:val="28"/>
          <w:szCs w:val="28"/>
          <w:rtl w:val="true"/>
          <w:lang w:bidi="ar-SA"/>
        </w:rPr>
        <w:t>غصبهما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 شدّاد القارئ لا يكنى أبا عمّار، و شدّاد أبو عمّار لا يعرف بالقارئ،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08" w:name="pg11395_111490"/>
    </w:p>
    <w:p>
      <w:pPr>
        <w:pStyle w:val="Heading4"/>
        <w:numPr>
          <w:ilvl w:val="3"/>
          <w:numId w:val="1"/>
        </w:numPr>
        <w:rPr/>
      </w:pPr>
      <w:bookmarkStart w:id="309" w:name="__RefHeading___Toc604793_73709187"/>
      <w:bookmarkStart w:id="310" w:name="_Toc115"/>
      <w:bookmarkEnd w:id="308"/>
      <w:bookmarkEnd w:id="309"/>
      <w:r>
        <w:rPr/>
        <w:t>2711</w:t>
      </w:r>
      <w:r>
        <w:rPr>
          <w:rtl w:val="true"/>
        </w:rPr>
        <w:t xml:space="preserve"> - </w:t>
      </w:r>
      <w:r>
        <w:rPr>
          <w:rtl w:val="true"/>
        </w:rPr>
        <w:t>شدّاد بن عبيد اللّه بن شدّاد،</w:t>
      </w:r>
      <w:bookmarkEnd w:id="310"/>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177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الخولاني القارئ الضرير</w:t>
      </w:r>
    </w:p>
    <w:p>
      <w:pPr>
        <w:pStyle w:val="BookText"/>
        <w:rPr/>
      </w:pPr>
      <w:r>
        <w:rPr>
          <w:rFonts w:ascii="Amiri" w:hAnsi="Amiri" w:eastAsia="Amiri" w:cs="Amiri"/>
          <w:color w:val="111111"/>
          <w:sz w:val="28"/>
          <w:sz w:val="28"/>
          <w:szCs w:val="28"/>
          <w:rtl w:val="true"/>
          <w:lang w:bidi="ar-SA"/>
        </w:rPr>
        <w:t>من أهل دمشق، يعرف بابن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سلام الأسود، و عن أبي الدرداء مرسل، و عن سعد بن تميم الداري والد بلال بن سعد، و أبي إدريس، و أبي الأعبس عبد الرحمن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شعيب بن شابور </w:t>
      </w:r>
      <w:r>
        <w:rPr>
          <w:rStyle w:val="FootnoteAnchor"/>
          <w:rtl w:val="true"/>
        </w:rPr>
        <w:footnoteReference w:id="1773"/>
      </w:r>
      <w:r>
        <w:rPr>
          <w:rFonts w:ascii="Amiri" w:hAnsi="Amiri" w:eastAsia="Amiri" w:cs="Amiri"/>
          <w:color w:val="111111"/>
          <w:sz w:val="28"/>
          <w:sz w:val="28"/>
          <w:szCs w:val="28"/>
          <w:rtl w:val="true"/>
          <w:lang w:bidi="ar-SA"/>
        </w:rPr>
        <w:t>،و يحيى بن حمزة، و سويد بن عبد العزيز، و الهيثم بن عمران العبسي، و محمّد بن عيسى بن القاسم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الكبريتي، أنبأ أبو مسلم محمّد بن علي بن محمّد النحوي، أنا أبو بكر المقرئ، ثنا أبو عروبة، ثنا عمرو بن عثمان، ثنا سويد بن عبد العزيز، عن شدّاد الضرير الدمشقي، عن أبي سلام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ثوبان يحدّث عن النبي صلى اللّه عليه و سلم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حوضي ما بين عدن إلى عمّان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أشد بياضا من اللبن، و أحلى من العسل، أكوابه عدد نجوم السماء، من شرب منه شربة لا يظمأ بعدها أبدا، أول الناس ورودا عليه فقراء المهاجرين الشعث رءوسا، الدنس ثيابا، الذين لا ينكحون الممنعات </w:t>
      </w:r>
      <w:r>
        <w:rPr>
          <w:rStyle w:val="FootnoteAnchor"/>
          <w:rtl w:val="true"/>
        </w:rPr>
        <w:footnoteReference w:id="1775"/>
      </w:r>
      <w:r>
        <w:rPr>
          <w:rFonts w:ascii="Amiri" w:hAnsi="Amiri" w:eastAsia="Amiri" w:cs="Amiri"/>
          <w:color w:val="111111"/>
          <w:sz w:val="28"/>
          <w:sz w:val="28"/>
          <w:szCs w:val="28"/>
          <w:rtl w:val="true"/>
          <w:lang w:bidi="ar-SA"/>
        </w:rPr>
        <w:t>،و لا يفتح لهم السدد</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الأنصاري، و أبو المواهب أحمد بن محمد بن عبد الملك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الحسن بن علي بن محمد الجوهري، أنا أبو الحسين بن المظفر، نا أبو بكر الباغندي، ثنا محمود بن خالد الدمشقي، ثنا سويد بن عبد العزيز </w:t>
      </w:r>
      <w:r>
        <w:rPr>
          <w:rStyle w:val="FootnoteAnchor"/>
          <w:rtl w:val="true"/>
        </w:rPr>
        <w:footnoteReference w:id="1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فلما دخلت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حتى </w:t>
      </w:r>
    </w:p>
    <w:p>
      <w:pPr>
        <w:pStyle w:val="BookText"/>
        <w:rPr/>
      </w:pPr>
      <w:r>
        <w:rPr>
          <w:rFonts w:ascii="Amiri" w:hAnsi="Amiri" w:eastAsia="Amiri" w:cs="Amiri"/>
          <w:color w:val="111111"/>
          <w:sz w:val="28"/>
          <w:sz w:val="28"/>
          <w:szCs w:val="28"/>
          <w:rtl w:val="true"/>
          <w:lang w:bidi="ar-SA"/>
        </w:rPr>
        <w:t>كادت ركبتي تلزق بركبته،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 ثوبان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 كما بعد عدن إلى عمّان أحلى من العسل، أشد بياضا من اللبن، أكاويبه كنجوم السماء، من شرب منه شربة لم يظمأ بعدها، و أول الناس عليّ‌ و رودا المهاجرون الشعث رءوسا، الدنس ثيابا الذين لا يفتح لهم السدد، و لا ينكحون الممنعات، الذين يعطون كل الذي عليهم، و لا يعطون كل الذي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الممنعات فقد نكحت بنت عبد الملك، و أمّا السدد فقد فتحت لي، و اللّه لأشعثن رأسي و لأدنسن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 الصّواب ابن عبيد اللّه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بن أبي طاهر، أنبأ تمام بن محمّد، 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عبيد اللّه روى عن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السوسي، أنبأ أبو القاسم بن عتّاب، أنبأ أبو الحسن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 أبو عبد اللّه بن أبي الحديد، أنبأ أبو الحسن الربعي، أنبأ عبد الوهاب الكلابي، ثنا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الأحنف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أبو محمد، 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الضرير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عبيد اللّه القارئ، ثم أعاد ذكره بعد أوراق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عبيد اللّه القارئ</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أنبأ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1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القارئ إن أبا الدرداء، سمع منه يحيى بن حمزة، 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1" w:name="pg11395_111492"/>
    </w:p>
    <w:p>
      <w:pPr>
        <w:pStyle w:val="BookText"/>
        <w:rPr/>
      </w:pPr>
      <w:bookmarkEnd w:id="311"/>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1781"/>
      </w:r>
      <w:r>
        <w:rPr>
          <w:rFonts w:ascii="Amiri" w:hAnsi="Amiri" w:eastAsia="Amiri" w:cs="Amiri"/>
          <w:color w:val="111111"/>
          <w:sz w:val="28"/>
          <w:sz w:val="28"/>
          <w:szCs w:val="28"/>
          <w:rtl w:val="true"/>
          <w:lang w:bidi="ar-SA"/>
        </w:rPr>
        <w:t xml:space="preserve">،أنبأ أبو بكر الصّفار، أنبأ أبو بكر الأصبهاني، أنبأ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الأحنف الضرير الدمشقي، سمع أبا سلاّم الأسود ممطور الحبشي الباهلي، روى عنه أبو سفيان محمّد بن عيسى بن القاسم بن سميع القرشي، و أبو محمّد سويد بن عبد العزيز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الصّوفي، أنبأ أبو محمّد بن أبي نصر، أنبأ أبو الميمون بن راشد، ثنا أبو زرعة </w:t>
      </w:r>
      <w:r>
        <w:rPr>
          <w:rStyle w:val="FootnoteAnchor"/>
          <w:rtl w:val="true"/>
        </w:rPr>
        <w:footnoteReference w:id="1783"/>
      </w:r>
      <w:r>
        <w:rPr>
          <w:rFonts w:ascii="Amiri" w:hAnsi="Amiri" w:eastAsia="Amiri" w:cs="Amiri"/>
          <w:color w:val="111111"/>
          <w:sz w:val="28"/>
          <w:sz w:val="28"/>
          <w:szCs w:val="28"/>
          <w:rtl w:val="true"/>
          <w:lang w:bidi="ar-SA"/>
        </w:rPr>
        <w:t>،حدّثني هشام، 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إسماعيل بن عبيد اللّه، و سمع شدّاد القارئ يحدّث عن رسول اللّه صلى اللّه عليه و سلم فأسمعه كلاما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المسلّم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نضر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 و أبو محمّد عبد اللّه بن عبد الرزاق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عوف، أنبأ أبو علي بن منير، أنبأ أبو بكر بن خريم </w:t>
      </w:r>
      <w:r>
        <w:rPr>
          <w:rStyle w:val="FootnoteAnchor"/>
          <w:rtl w:val="true"/>
        </w:rPr>
        <w:footnoteReference w:id="1784"/>
      </w:r>
      <w:r>
        <w:rPr>
          <w:rFonts w:ascii="Amiri" w:hAnsi="Amiri" w:eastAsia="Amiri" w:cs="Amiri"/>
          <w:color w:val="111111"/>
          <w:sz w:val="28"/>
          <w:sz w:val="28"/>
          <w:szCs w:val="28"/>
          <w:rtl w:val="true"/>
          <w:lang w:bidi="ar-SA"/>
        </w:rPr>
        <w:t>،نا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و سمع شدّاد بن عبيد اللّه الخولاني و كان رأس الحلقة التي في المسجد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و أمة سوداء سفعاء الخدين </w:t>
      </w:r>
      <w:r>
        <w:rPr>
          <w:rStyle w:val="FootnoteAnchor"/>
          <w:rtl w:val="true"/>
        </w:rPr>
        <w:footnoteReference w:id="1785"/>
      </w:r>
      <w:r>
        <w:rPr>
          <w:rFonts w:ascii="Amiri" w:hAnsi="Amiri" w:eastAsia="Amiri" w:cs="Amiri"/>
          <w:color w:val="111111"/>
          <w:sz w:val="28"/>
          <w:sz w:val="28"/>
          <w:szCs w:val="28"/>
          <w:rtl w:val="true"/>
          <w:lang w:bidi="ar-SA"/>
        </w:rPr>
        <w:t>عملت بطاعة اللّه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لم يجعل اللّه تبارك و تعالى لنبيّه </w:t>
      </w:r>
      <w:r>
        <w:rPr>
          <w:rStyle w:val="FootnoteAnchor"/>
          <w:rtl w:val="true"/>
        </w:rPr>
        <w:footnoteReference w:id="1786"/>
      </w:r>
      <w:r>
        <w:rPr>
          <w:rFonts w:ascii="IRNazanin" w:hAnsi="IRNazanin" w:eastAsia="IRNazanin"/>
          <w:color w:val="111111"/>
          <w:sz w:val="28"/>
          <w:sz w:val="28"/>
          <w:szCs w:val="28"/>
          <w:rtl w:val="true"/>
          <w:lang w:bidi="fa-IR"/>
        </w:rPr>
        <w:t xml:space="preserve">عدلا من أمّته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604795_73709187"/>
      <w:bookmarkStart w:id="313" w:name="_Toc116"/>
      <w:bookmarkEnd w:id="312"/>
      <w:r>
        <w:rPr/>
        <w:t>2712</w:t>
      </w:r>
      <w:r>
        <w:rPr>
          <w:rtl w:val="true"/>
        </w:rPr>
        <w:t xml:space="preserve"> - </w:t>
      </w:r>
      <w:r>
        <w:rPr>
          <w:rtl w:val="true"/>
        </w:rPr>
        <w:t>شدّاد بن عمر</w:t>
      </w:r>
      <w:bookmarkEnd w:id="313"/>
    </w:p>
    <w:p>
      <w:pPr>
        <w:pStyle w:val="BookText"/>
        <w:rPr/>
      </w:pPr>
      <w:r>
        <w:rPr>
          <w:rFonts w:ascii="Amiri" w:hAnsi="Amiri" w:eastAsia="Amiri" w:cs="Amiri"/>
          <w:color w:val="111111"/>
          <w:sz w:val="28"/>
          <w:sz w:val="28"/>
          <w:szCs w:val="28"/>
          <w:rtl w:val="true"/>
          <w:lang w:bidi="ar-SA"/>
        </w:rPr>
        <w:t>ممن ظهر مع يزيد بن الوليد ليلة غلب على دمشق و حكى عنه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04797_73709187"/>
      <w:bookmarkStart w:id="315" w:name="_Toc117"/>
      <w:bookmarkEnd w:id="314"/>
      <w:r>
        <w:rPr/>
        <w:t>2713</w:t>
      </w:r>
      <w:r>
        <w:rPr>
          <w:rtl w:val="true"/>
        </w:rPr>
        <w:t xml:space="preserve"> - </w:t>
      </w:r>
      <w:r>
        <w:rPr>
          <w:rtl w:val="true"/>
        </w:rPr>
        <w:t>شدّاد بن الفضل</w:t>
      </w:r>
      <w:bookmarkEnd w:id="31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ولي قتل الوليد بن يزيد بن عبد الملك، له ذكر</w:t>
      </w:r>
      <w:r>
        <w:rPr>
          <w:rFonts w:eastAsia="Amiri" w:cs="Amiri" w:ascii="Amiri" w:hAnsi="Amiri"/>
          <w:color w:val="111111"/>
          <w:sz w:val="28"/>
          <w:szCs w:val="28"/>
          <w:rtl w:val="true"/>
          <w:lang w:bidi="ar-SA"/>
        </w:rPr>
        <w:t xml:space="preserve">. </w:t>
      </w:r>
      <w:bookmarkStart w:id="316" w:name="pg11395_111493"/>
    </w:p>
    <w:p>
      <w:pPr>
        <w:pStyle w:val="Heading4"/>
        <w:numPr>
          <w:ilvl w:val="3"/>
          <w:numId w:val="1"/>
        </w:numPr>
        <w:rPr/>
      </w:pPr>
      <w:bookmarkStart w:id="317" w:name="__RefHeading___Toc604799_73709187"/>
      <w:bookmarkStart w:id="318" w:name="_Toc118"/>
      <w:bookmarkEnd w:id="316"/>
      <w:bookmarkEnd w:id="317"/>
      <w:r>
        <w:rPr/>
        <w:t>2714</w:t>
      </w:r>
      <w:r>
        <w:rPr>
          <w:rtl w:val="true"/>
        </w:rPr>
        <w:t xml:space="preserve"> - </w:t>
      </w:r>
      <w:r>
        <w:rPr>
          <w:rtl w:val="true"/>
        </w:rPr>
        <w:t>شدّاد بن قيس</w:t>
      </w:r>
      <w:bookmarkEnd w:id="318"/>
    </w:p>
    <w:p>
      <w:pPr>
        <w:pStyle w:val="BookText"/>
        <w:rPr/>
      </w:pPr>
      <w:r>
        <w:rPr>
          <w:rFonts w:ascii="Amiri" w:hAnsi="Amiri" w:eastAsia="Amiri" w:cs="Amiri"/>
          <w:color w:val="111111"/>
          <w:sz w:val="28"/>
          <w:sz w:val="28"/>
          <w:szCs w:val="28"/>
          <w:rtl w:val="true"/>
          <w:lang w:bidi="ar-SA"/>
        </w:rPr>
        <w:t>كان كاتبا لمعاوية بن أبي سفيان،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أنبأ أبو بكر عبد الباقي بن عبد الكريم الشيرازي، أنبأ أبو الحسين عبد الرّحمن بن عمر بن أحمد بن حمّة الخلاّل، أنبأ محمد بن أحمد بن يعقوب بن شيبة </w:t>
      </w:r>
      <w:r>
        <w:rPr>
          <w:rStyle w:val="FootnoteAnchor"/>
          <w:rtl w:val="true"/>
        </w:rPr>
        <w:footnoteReference w:id="1788"/>
      </w:r>
      <w:r>
        <w:rPr>
          <w:rFonts w:ascii="Amiri" w:hAnsi="Amiri" w:eastAsia="Amiri" w:cs="Amiri"/>
          <w:color w:val="111111"/>
          <w:sz w:val="28"/>
          <w:sz w:val="28"/>
          <w:szCs w:val="28"/>
          <w:rtl w:val="true"/>
          <w:lang w:bidi="ar-SA"/>
        </w:rPr>
        <w:t xml:space="preserve">،حدثني جدي، نا أحمد بن شبّويه المروزي، أخبرني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سليمان بن صالح، حدّثني أبو عبد الرحمن معاوية، عن أبي بكر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لما استخلف عبد اللّه بن عباس على البصرة، سار إلى الكوفة فتهيأ منها إلى صفين، فاستشار الناس في ذلك فأشار عليه قوم أن يبعث الجنود و يقيم </w:t>
      </w:r>
      <w:r>
        <w:rPr>
          <w:rStyle w:val="FootnoteAnchor"/>
          <w:rtl w:val="true"/>
        </w:rPr>
        <w:footnoteReference w:id="1789"/>
      </w:r>
      <w:r>
        <w:rPr>
          <w:rFonts w:ascii="Amiri" w:hAnsi="Amiri" w:eastAsia="Amiri" w:cs="Amiri"/>
          <w:color w:val="111111"/>
          <w:sz w:val="28"/>
          <w:sz w:val="28"/>
          <w:szCs w:val="28"/>
          <w:rtl w:val="true"/>
          <w:lang w:bidi="ar-SA"/>
        </w:rPr>
        <w:t xml:space="preserve">و أشار آخرون بالمسير، فأبى إلاّ المباشرة، فجهز ذلك، فبلغ معاوية ذلك فدعا ابن العاص </w:t>
      </w:r>
      <w:r>
        <w:rPr>
          <w:rStyle w:val="FootnoteAnchor"/>
          <w:rtl w:val="true"/>
        </w:rPr>
        <w:footnoteReference w:id="1790"/>
      </w:r>
      <w:r>
        <w:rPr>
          <w:rFonts w:ascii="Amiri" w:hAnsi="Amiri" w:eastAsia="Amiri" w:cs="Amiri"/>
          <w:color w:val="111111"/>
          <w:sz w:val="28"/>
          <w:sz w:val="28"/>
          <w:szCs w:val="28"/>
          <w:rtl w:val="true"/>
          <w:lang w:bidi="ar-SA"/>
        </w:rPr>
        <w:t>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بلغك أنه يسير فسر و لا تغب عنه برأيك و مكيدتك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الناس، فجاء عمرو فحضض الناس، و دعا عليا و ضعّف و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فرقوا جمعهم و أوهنوا شوكتهم و قطعوا حدهم، ثم إن أهل البصرة مخالفون لعلي، قد قتلهم و وترهم، و قد تفاتر </w:t>
      </w:r>
      <w:r>
        <w:rPr>
          <w:rStyle w:val="FootnoteAnchor"/>
          <w:rtl w:val="true"/>
        </w:rPr>
        <w:footnoteReference w:id="1791"/>
      </w:r>
      <w:r>
        <w:rPr>
          <w:rFonts w:ascii="Amiri" w:hAnsi="Amiri" w:eastAsia="Amiri" w:cs="Amiri"/>
          <w:color w:val="111111"/>
          <w:sz w:val="28"/>
          <w:sz w:val="28"/>
          <w:szCs w:val="28"/>
          <w:rtl w:val="true"/>
          <w:lang w:bidi="ar-SA"/>
        </w:rPr>
        <w:t xml:space="preserve">صناديدهم و صناديد أهل الكوفة يوم الجمل، و إنما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 قليلة منهم من قد قتل خليفتكم، فاللّه اللّه في حقكم أن تضيّعوه، و في دمكم أن تبطلوه، و كتب في أجناد الشام، و عقد لواءه، فعقد لوردان غلامه فيمن عقد و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محمّد </w:t>
      </w:r>
      <w:r>
        <w:rPr>
          <w:rStyle w:val="FootnoteAnchor"/>
          <w:rtl w:val="true"/>
        </w:rPr>
        <w:footnoteReference w:id="1792"/>
      </w:r>
      <w:r>
        <w:rPr>
          <w:rFonts w:ascii="Amiri" w:hAnsi="Amiri" w:eastAsia="Amiri" w:cs="Amiri"/>
          <w:color w:val="111111"/>
          <w:sz w:val="28"/>
          <w:sz w:val="28"/>
          <w:szCs w:val="28"/>
          <w:rtl w:val="true"/>
          <w:lang w:bidi="ar-SA"/>
        </w:rPr>
        <w:t>،و عقد علي لغلامه قنبر ثم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يعين وردان عني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السّكون عني حميرا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الكماة لبسوا السنورا </w:t>
      </w:r>
    </w:p>
    <w:p>
      <w:pPr>
        <w:pStyle w:val="BookText"/>
        <w:rPr/>
      </w:pPr>
      <w:r>
        <w:rPr>
          <w:rFonts w:ascii="Amiri" w:hAnsi="Amiri" w:eastAsia="Amiri" w:cs="Amiri"/>
          <w:color w:val="111111"/>
          <w:sz w:val="28"/>
          <w:sz w:val="28"/>
          <w:szCs w:val="28"/>
          <w:rtl w:val="true"/>
          <w:lang w:bidi="ar-SA"/>
        </w:rPr>
        <w:t xml:space="preserve">فبلغ ذلك عليا فقال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لأصبحن العاصي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محبسين الخيل بالقلاصي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مستحقين حلق الدّلاصي</w:t>
      </w:r>
    </w:p>
    <w:p>
      <w:pPr>
        <w:pStyle w:val="BookText"/>
        <w:rPr/>
      </w:pPr>
      <w:r>
        <w:rPr>
          <w:rFonts w:ascii="Amiri" w:hAnsi="Amiri" w:eastAsia="Amiri" w:cs="Amiri"/>
          <w:color w:val="111111"/>
          <w:sz w:val="28"/>
          <w:sz w:val="28"/>
          <w:szCs w:val="28"/>
          <w:rtl w:val="true"/>
          <w:lang w:bidi="ar-SA"/>
        </w:rPr>
        <w:t>فلما سمع ذلك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ابن أبي طالب إلاّ و قد و فى لك، فجاء معاوية يتأنى </w:t>
      </w:r>
      <w:r>
        <w:rPr>
          <w:rStyle w:val="FootnoteAnchor"/>
          <w:rtl w:val="true"/>
        </w:rPr>
        <w:footnoteReference w:id="1795"/>
      </w:r>
      <w:r>
        <w:rPr>
          <w:rFonts w:ascii="Amiri" w:hAnsi="Amiri" w:eastAsia="Amiri" w:cs="Amiri"/>
          <w:color w:val="111111"/>
          <w:sz w:val="28"/>
          <w:sz w:val="28"/>
          <w:szCs w:val="28"/>
          <w:rtl w:val="true"/>
          <w:lang w:bidi="ar-SA"/>
        </w:rPr>
        <w:t xml:space="preserve">في مسيره، و كتب إلى من كان يرى أنه يخاف عليا، أو طعن عليه، و من أعظم دم عثمان فاستغواهم عليه </w:t>
      </w:r>
      <w:r>
        <w:rPr>
          <w:rStyle w:val="FootnoteAnchor"/>
          <w:rtl w:val="true"/>
        </w:rPr>
        <w:footnoteReference w:id="1796"/>
      </w:r>
      <w:r>
        <w:rPr>
          <w:rFonts w:ascii="Amiri" w:hAnsi="Amiri" w:eastAsia="Amiri" w:cs="Amiri"/>
          <w:color w:val="111111"/>
          <w:sz w:val="28"/>
          <w:sz w:val="28"/>
          <w:szCs w:val="28"/>
          <w:rtl w:val="true"/>
          <w:lang w:bidi="ar-SA"/>
        </w:rPr>
        <w:t xml:space="preserve">،فلما رأى ذاك الوليد بعث إليه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 ثقة مليم</w:t>
      </w:r>
    </w:p>
    <w:p>
      <w:pPr>
        <w:pStyle w:val="BookText"/>
        <w:rPr/>
      </w:pPr>
      <w:r>
        <w:rPr>
          <w:rFonts w:ascii="Amiri" w:hAnsi="Amiri" w:eastAsia="Amiri" w:cs="Amiri"/>
          <w:color w:val="111111"/>
          <w:sz w:val="28"/>
          <w:sz w:val="28"/>
          <w:szCs w:val="28"/>
          <w:rtl w:val="true"/>
          <w:lang w:bidi="ar-SA"/>
        </w:rPr>
        <w:t xml:space="preserve">و إنّك و 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كدابقة و قد حلم الأديم</w:t>
      </w:r>
    </w:p>
    <w:p>
      <w:pPr>
        <w:pStyle w:val="BookText"/>
        <w:rPr/>
      </w:pPr>
      <w:r>
        <w:rPr>
          <w:rFonts w:ascii="Amiri" w:hAnsi="Amiri" w:eastAsia="Amiri" w:cs="Amiri"/>
          <w:color w:val="111111"/>
          <w:sz w:val="28"/>
          <w:sz w:val="28"/>
          <w:szCs w:val="28"/>
          <w:rtl w:val="true"/>
          <w:lang w:bidi="ar-SA"/>
        </w:rPr>
        <w:t xml:space="preserve">يمنّيك </w:t>
      </w:r>
      <w:r>
        <w:rPr>
          <w:rStyle w:val="FootnoteAnchor"/>
          <w:rtl w:val="true"/>
        </w:rPr>
        <w:footnoteReference w:id="1798"/>
      </w:r>
      <w:r>
        <w:rPr>
          <w:rFonts w:ascii="Amiri" w:hAnsi="Amiri" w:eastAsia="Amiri" w:cs="Amiri"/>
          <w:color w:val="111111"/>
          <w:sz w:val="28"/>
          <w:sz w:val="28"/>
          <w:szCs w:val="28"/>
          <w:rtl w:val="true"/>
          <w:lang w:bidi="ar-SA"/>
        </w:rPr>
        <w:t xml:space="preserve">الإمارة كل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لانقاض </w:t>
      </w:r>
      <w:r>
        <w:rPr>
          <w:rStyle w:val="FootnoteAnchor"/>
          <w:rtl w:val="true"/>
        </w:rPr>
        <w:footnoteReference w:id="1799"/>
      </w:r>
      <w:r>
        <w:rPr>
          <w:rFonts w:ascii="Amiri" w:hAnsi="Amiri" w:eastAsia="Amiri" w:cs="Amiri"/>
          <w:color w:val="111111"/>
          <w:sz w:val="28"/>
          <w:sz w:val="28"/>
          <w:szCs w:val="28"/>
          <w:rtl w:val="true"/>
          <w:lang w:bidi="ar-SA"/>
        </w:rPr>
        <w:t>العراق بها رسيم</w:t>
      </w:r>
    </w:p>
    <w:p>
      <w:pPr>
        <w:pStyle w:val="BookText"/>
        <w:rPr/>
      </w:pPr>
      <w:r>
        <w:rPr>
          <w:rFonts w:ascii="Amiri" w:hAnsi="Amiri" w:eastAsia="Amiri" w:cs="Amiri"/>
          <w:color w:val="111111"/>
          <w:sz w:val="28"/>
          <w:sz w:val="28"/>
          <w:szCs w:val="28"/>
          <w:rtl w:val="true"/>
          <w:lang w:bidi="ar-SA"/>
        </w:rPr>
        <w:t xml:space="preserve">و ليس أخو التّرات من توانا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طالب الترة الغشوم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و 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لجرحلا ألف و لا سووم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 لا نكل عن الأوثان </w:t>
      </w:r>
      <w:r>
        <w:rPr>
          <w:rStyle w:val="FootnoteAnchor"/>
          <w:rtl w:val="true"/>
        </w:rPr>
        <w:footnoteReference w:id="180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يسيرها و لا برم جثوم</w:t>
      </w:r>
    </w:p>
    <w:p>
      <w:pPr>
        <w:pStyle w:val="BookText"/>
        <w:rPr/>
      </w:pPr>
      <w:r>
        <w:rPr>
          <w:rFonts w:ascii="Amiri" w:hAnsi="Amiri" w:eastAsia="Amiri" w:cs="Amiri"/>
          <w:color w:val="111111"/>
          <w:sz w:val="28"/>
          <w:sz w:val="28"/>
          <w:szCs w:val="28"/>
          <w:rtl w:val="true"/>
          <w:lang w:bidi="ar-SA"/>
        </w:rPr>
        <w:t xml:space="preserve">و قومك بالمدينة قد أبيروا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صرعى كأنهم الهشيم</w:t>
      </w:r>
    </w:p>
    <w:p>
      <w:pPr>
        <w:pStyle w:val="BookText"/>
        <w:rPr/>
      </w:pPr>
      <w:r>
        <w:rPr>
          <w:rFonts w:ascii="Amiri" w:hAnsi="Amiri" w:eastAsia="Amiri" w:cs="Amiri"/>
          <w:color w:val="111111"/>
          <w:sz w:val="28"/>
          <w:sz w:val="28"/>
          <w:szCs w:val="28"/>
          <w:rtl w:val="true"/>
          <w:lang w:bidi="ar-SA"/>
        </w:rPr>
        <w:t>قال غير أبي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شدّاد بن قيس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ابتغى طومارا، فأتاه شدّاد بطومار فأخذ القلم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مستعجب ما يرى في آبائنا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زيّنته الحرب لم يترمرم </w:t>
      </w:r>
      <w:r>
        <w:rPr>
          <w:rStyle w:val="FootnoteAnchor"/>
          <w:rtl w:val="true"/>
        </w:rPr>
        <w:footnoteReference w:id="180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الطومار، فأرسل به إلى الوليد، فلما فتحه لم يجد فيه غير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 </w:t>
      </w:r>
      <w:bookmarkStart w:id="319" w:name="pg11395_111495"/>
    </w:p>
    <w:p>
      <w:pPr>
        <w:pStyle w:val="Heading4"/>
        <w:numPr>
          <w:ilvl w:val="3"/>
          <w:numId w:val="1"/>
        </w:numPr>
        <w:rPr/>
      </w:pPr>
      <w:bookmarkStart w:id="320" w:name="__RefHeading___Toc604801_73709187"/>
      <w:bookmarkStart w:id="321" w:name="_Toc119"/>
      <w:bookmarkEnd w:id="319"/>
      <w:bookmarkEnd w:id="320"/>
      <w:r>
        <w:rPr/>
        <w:t>2715</w:t>
      </w:r>
      <w:r>
        <w:rPr>
          <w:rtl w:val="true"/>
        </w:rPr>
        <w:t xml:space="preserve"> - </w:t>
      </w:r>
      <w:r>
        <w:rPr>
          <w:rtl w:val="true"/>
        </w:rPr>
        <w:t>شدّاد بن محمد</w:t>
      </w:r>
      <w:bookmarkEnd w:id="321"/>
    </w:p>
    <w:p>
      <w:pPr>
        <w:pStyle w:val="BookText"/>
        <w:rPr/>
      </w:pPr>
      <w:r>
        <w:rPr>
          <w:rFonts w:ascii="Amiri" w:hAnsi="Amiri" w:eastAsia="Amiri" w:cs="Amiri"/>
          <w:color w:val="111111"/>
          <w:sz w:val="28"/>
          <w:sz w:val="28"/>
          <w:szCs w:val="28"/>
          <w:rtl w:val="true"/>
          <w:lang w:bidi="ar-SA"/>
        </w:rPr>
        <w:t>أخبرنا أبو القاسم، أنا أبو بكر الخطيب، أنا أبو بكر بن شدّاد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بن حمزة عن شدّاد بن محمد بن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لهم ثقة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04803_73709187"/>
      <w:bookmarkStart w:id="323" w:name="_Toc120"/>
      <w:bookmarkEnd w:id="322"/>
      <w:r>
        <w:rPr/>
        <w:t>2716</w:t>
      </w:r>
      <w:r>
        <w:rPr>
          <w:rtl w:val="true"/>
        </w:rPr>
        <w:t xml:space="preserve"> - </w:t>
      </w:r>
      <w:r>
        <w:rPr>
          <w:rtl w:val="true"/>
        </w:rPr>
        <w:t>شدّاد بن ممطور</w:t>
      </w:r>
      <w:bookmarkEnd w:id="323"/>
    </w:p>
    <w:p>
      <w:pPr>
        <w:pStyle w:val="BookText"/>
        <w:rPr/>
      </w:pPr>
      <w:r>
        <w:rPr>
          <w:rFonts w:ascii="Amiri" w:hAnsi="Amiri" w:eastAsia="Amiri" w:cs="Amiri"/>
          <w:color w:val="111111"/>
          <w:sz w:val="28"/>
          <w:sz w:val="28"/>
          <w:szCs w:val="28"/>
          <w:rtl w:val="true"/>
          <w:lang w:bidi="ar-SA"/>
        </w:rPr>
        <w:t xml:space="preserve">أبي سلاّم الأكون </w:t>
      </w:r>
      <w:r>
        <w:rPr>
          <w:rStyle w:val="FootnoteAnchor"/>
          <w:rtl w:val="true"/>
        </w:rPr>
        <w:footnoteReference w:id="1804"/>
      </w:r>
      <w:r>
        <w:rPr>
          <w:rFonts w:ascii="Amiri" w:hAnsi="Amiri" w:eastAsia="Amiri" w:cs="Amiri"/>
          <w:color w:val="111111"/>
          <w:sz w:val="28"/>
          <w:sz w:val="28"/>
          <w:szCs w:val="28"/>
          <w:rtl w:val="true"/>
          <w:lang w:bidi="ar-SA"/>
        </w:rPr>
        <w:t>الحبشي</w:t>
      </w:r>
    </w:p>
    <w:p>
      <w:pPr>
        <w:pStyle w:val="BookText"/>
        <w:rPr/>
      </w:pPr>
      <w:r>
        <w:rPr>
          <w:rFonts w:ascii="Amiri" w:hAnsi="Amiri" w:eastAsia="Amiri" w:cs="Amiri"/>
          <w:color w:val="111111"/>
          <w:sz w:val="28"/>
          <w:sz w:val="28"/>
          <w:szCs w:val="28"/>
          <w:rtl w:val="true"/>
          <w:lang w:bidi="ar-SA"/>
        </w:rPr>
        <w:t>حدّث عن أبي إدريس الخولاني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رجاء محرز </w:t>
      </w:r>
      <w:r>
        <w:rPr>
          <w:rStyle w:val="FootnoteAnchor"/>
          <w:rtl w:val="true"/>
        </w:rPr>
        <w:footnoteReference w:id="1805"/>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أبي سلاّم الأسود، روى عن أبي إدريس الخولاني، روى عنه أبو رجاء محرز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04805_73709187"/>
      <w:bookmarkStart w:id="325" w:name="_Toc121"/>
      <w:bookmarkEnd w:id="324"/>
      <w:r>
        <w:rPr/>
        <w:t>2717</w:t>
      </w:r>
      <w:r>
        <w:rPr>
          <w:rtl w:val="true"/>
        </w:rPr>
        <w:t xml:space="preserve"> - </w:t>
      </w:r>
      <w:r>
        <w:rPr>
          <w:rtl w:val="true"/>
        </w:rPr>
        <w:t>شدّاد</w:t>
      </w:r>
      <w:bookmarkEnd w:id="325"/>
    </w:p>
    <w:p>
      <w:pPr>
        <w:pStyle w:val="BookText"/>
        <w:rPr/>
      </w:pPr>
      <w:r>
        <w:rPr>
          <w:rFonts w:ascii="Amiri" w:hAnsi="Amiri" w:eastAsia="Amiri" w:cs="Amiri"/>
          <w:color w:val="111111"/>
          <w:sz w:val="28"/>
          <w:sz w:val="28"/>
          <w:szCs w:val="28"/>
          <w:rtl w:val="true"/>
          <w:lang w:bidi="ar-SA"/>
        </w:rPr>
        <w:t>جد شدّاد بن عبيد اللّه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عبيد اللّه بن شدّاد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الشيرازي، أنبأ أبو الحسن المقرئ، 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عبيد اللّه، يعد في الشاميين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bookmarkStart w:id="326" w:name="pg11395_111496"/>
    </w:p>
    <w:p>
      <w:pPr>
        <w:pStyle w:val="BookText"/>
        <w:rPr/>
      </w:pPr>
      <w:bookmarkEnd w:id="32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أنبأ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8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شامي، روى عن أبي هريرة، روى عنه ابنه عبيد اللّه بن شدّاد،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04807_73709187"/>
      <w:bookmarkStart w:id="328" w:name="_Toc122"/>
      <w:bookmarkEnd w:id="327"/>
      <w:r>
        <w:rPr/>
        <w:t>2718</w:t>
      </w:r>
      <w:r>
        <w:rPr>
          <w:rtl w:val="true"/>
        </w:rPr>
        <w:t xml:space="preserve"> - </w:t>
      </w:r>
      <w:r>
        <w:rPr>
          <w:rtl w:val="true"/>
        </w:rPr>
        <w:t>شدّاد أبو خالد البصري</w:t>
      </w:r>
      <w:bookmarkEnd w:id="328"/>
    </w:p>
    <w:p>
      <w:pPr>
        <w:pStyle w:val="BookText"/>
        <w:rPr/>
      </w:pPr>
      <w:r>
        <w:rPr>
          <w:rFonts w:ascii="IRNazanin" w:hAnsi="IRNazanin" w:eastAsia="IRNazanin"/>
          <w:color w:val="111111"/>
          <w:sz w:val="28"/>
          <w:sz w:val="28"/>
          <w:szCs w:val="28"/>
          <w:rtl w:val="true"/>
          <w:lang w:bidi="fa-IR"/>
        </w:rPr>
        <w:t>من أفاضل أهل العراق، قدم دمشق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أنبأ سهل بن بشر، أنبأ أبو بكر الخليل بن هبة اللّه بن الخليل، أنبأ عبد الوهاب الكلابي، ثنا أبو الجهم أحمد بن الحسين بن طلاّب المشغرائي </w:t>
      </w:r>
      <w:r>
        <w:rPr>
          <w:rStyle w:val="FootnoteAnchor"/>
          <w:rtl w:val="true"/>
        </w:rPr>
        <w:footnoteReference w:id="1808"/>
      </w:r>
      <w:r>
        <w:rPr>
          <w:rFonts w:ascii="Amiri" w:hAnsi="Amiri" w:eastAsia="Amiri" w:cs="Amiri"/>
          <w:color w:val="111111"/>
          <w:sz w:val="28"/>
          <w:sz w:val="28"/>
          <w:szCs w:val="28"/>
          <w:rtl w:val="true"/>
          <w:lang w:bidi="ar-SA"/>
        </w:rPr>
        <w:t xml:space="preserve">،ثنا العباس بن الوليد بن صبح، ثنا أبو مسهر </w:t>
      </w:r>
      <w:r>
        <w:rPr>
          <w:rStyle w:val="FootnoteAnchor"/>
          <w:rtl w:val="true"/>
        </w:rPr>
        <w:footnoteReference w:id="1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الشام من أهل العراق ثلاثة لم يقدمها في زمانهم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أبو خالد، و مسلم بن يسار </w:t>
      </w:r>
      <w:r>
        <w:rPr>
          <w:rStyle w:val="FootnoteAnchor"/>
          <w:rtl w:val="true"/>
        </w:rPr>
        <w:footnoteReference w:id="1810"/>
      </w:r>
      <w:r>
        <w:rPr>
          <w:rFonts w:ascii="Amiri" w:hAnsi="Amiri" w:eastAsia="Amiri" w:cs="Amiri"/>
          <w:color w:val="111111"/>
          <w:sz w:val="28"/>
          <w:sz w:val="28"/>
          <w:szCs w:val="28"/>
          <w:rtl w:val="true"/>
          <w:lang w:bidi="ar-SA"/>
        </w:rPr>
        <w:t xml:space="preserve">،و القاسم بن مخيمرة </w:t>
      </w:r>
      <w:r>
        <w:rPr>
          <w:rStyle w:val="FootnoteAnchor"/>
          <w:rtl w:val="true"/>
        </w:rPr>
        <w:footnoteReference w:id="1811"/>
      </w:r>
      <w:r>
        <w:rPr>
          <w:rFonts w:ascii="Amiri" w:hAnsi="Amiri" w:eastAsia="Amiri" w:cs="Amiri"/>
          <w:color w:val="111111"/>
          <w:sz w:val="28"/>
          <w:sz w:val="28"/>
          <w:szCs w:val="28"/>
          <w:rtl w:val="true"/>
          <w:lang w:bidi="ar-SA"/>
        </w:rPr>
        <w:t>،و القاسم كوفي و الآخران بصريان</w:t>
      </w:r>
      <w:r>
        <w:rPr>
          <w:rFonts w:eastAsia="Amiri" w:cs="Amiri" w:ascii="Amiri" w:hAnsi="Amiri"/>
          <w:color w:val="111111"/>
          <w:sz w:val="28"/>
          <w:szCs w:val="28"/>
          <w:rtl w:val="true"/>
          <w:lang w:bidi="ar-SA"/>
        </w:rPr>
        <w:t xml:space="preserve">. </w:t>
      </w:r>
      <w:bookmarkStart w:id="329" w:name="pg11395_111497"/>
    </w:p>
    <w:p>
      <w:pPr>
        <w:pStyle w:val="Heading3"/>
        <w:numPr>
          <w:ilvl w:val="2"/>
          <w:numId w:val="1"/>
        </w:numPr>
        <w:rPr/>
      </w:pPr>
      <w:bookmarkStart w:id="330" w:name="__RefHeading___Toc604809_73709187"/>
      <w:bookmarkStart w:id="331" w:name="_Toc123"/>
      <w:bookmarkEnd w:id="329"/>
      <w:bookmarkEnd w:id="330"/>
      <w:r>
        <w:rPr>
          <w:rtl w:val="true"/>
        </w:rPr>
        <w:t>ذكر من اسمه شذقم</w:t>
      </w:r>
      <w:bookmarkEnd w:id="331"/>
    </w:p>
    <w:p>
      <w:pPr>
        <w:pStyle w:val="Heading4"/>
        <w:numPr>
          <w:ilvl w:val="3"/>
          <w:numId w:val="1"/>
        </w:numPr>
        <w:rPr/>
      </w:pPr>
      <w:bookmarkStart w:id="332" w:name="__RefHeading___Toc604811_73709187"/>
      <w:bookmarkStart w:id="333" w:name="_Toc124"/>
      <w:bookmarkEnd w:id="332"/>
      <w:r>
        <w:rPr/>
        <w:t>2719</w:t>
      </w:r>
      <w:r>
        <w:rPr>
          <w:rtl w:val="true"/>
        </w:rPr>
        <w:t xml:space="preserve"> - </w:t>
      </w:r>
      <w:r>
        <w:rPr>
          <w:rtl w:val="true"/>
        </w:rPr>
        <w:t>شذقم الكلبي</w:t>
      </w:r>
      <w:bookmarkEnd w:id="333"/>
    </w:p>
    <w:p>
      <w:pPr>
        <w:pStyle w:val="BookText"/>
        <w:rPr/>
      </w:pPr>
      <w:r>
        <w:rPr>
          <w:rFonts w:ascii="Amiri" w:hAnsi="Amiri" w:eastAsia="Amiri" w:cs="Amiri"/>
          <w:color w:val="111111"/>
          <w:sz w:val="28"/>
          <w:sz w:val="28"/>
          <w:szCs w:val="28"/>
          <w:rtl w:val="true"/>
          <w:lang w:bidi="ar-SA"/>
        </w:rPr>
        <w:t xml:space="preserve">شاعر، قال يحرض قومه على حرب أبي الهيذام </w:t>
      </w:r>
      <w:r>
        <w:rPr>
          <w:rStyle w:val="FootnoteAnchor"/>
          <w:rtl w:val="true"/>
        </w:rPr>
        <w:footnoteReference w:id="1812"/>
      </w:r>
      <w:r>
        <w:rPr>
          <w:rFonts w:ascii="Amiri" w:hAnsi="Amiri" w:eastAsia="Amiri" w:cs="Amiri"/>
          <w:color w:val="111111"/>
          <w:sz w:val="28"/>
          <w:sz w:val="28"/>
          <w:szCs w:val="28"/>
          <w:rtl w:val="true"/>
          <w:lang w:bidi="ar-SA"/>
        </w:rPr>
        <w:t xml:space="preserve">و المضرية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أفاده إياه بعض أهل دمشق عن أبيه، عن جده، و عن أهل بيته من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لي قيسا 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كلبا أهل حب</w:t>
      </w:r>
    </w:p>
    <w:p>
      <w:pPr>
        <w:pStyle w:val="BookText"/>
        <w:rPr/>
      </w:pPr>
      <w:r>
        <w:rPr>
          <w:rFonts w:ascii="Amiri" w:hAnsi="Amiri" w:eastAsia="Amiri" w:cs="Amiri"/>
          <w:color w:val="111111"/>
          <w:sz w:val="28"/>
          <w:sz w:val="28"/>
          <w:szCs w:val="28"/>
          <w:rtl w:val="true"/>
          <w:lang w:bidi="ar-SA"/>
        </w:rPr>
        <w:t xml:space="preserve">تانفا لذلة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دنت أنفس كلب</w:t>
      </w:r>
    </w:p>
    <w:p>
      <w:pPr>
        <w:pStyle w:val="BookText"/>
        <w:rPr/>
      </w:pPr>
      <w:r>
        <w:rPr>
          <w:rFonts w:ascii="Amiri" w:hAnsi="Amiri" w:eastAsia="Amiri" w:cs="Amiri"/>
          <w:color w:val="111111"/>
          <w:sz w:val="28"/>
          <w:sz w:val="28"/>
          <w:szCs w:val="28"/>
          <w:rtl w:val="true"/>
          <w:lang w:bidi="ar-SA"/>
        </w:rPr>
        <w:t xml:space="preserve">لا ينامون عن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أهل ذنب</w:t>
      </w:r>
    </w:p>
    <w:p>
      <w:pPr>
        <w:pStyle w:val="BookText"/>
        <w:rPr/>
      </w:pPr>
      <w:r>
        <w:rPr>
          <w:rFonts w:ascii="Amiri" w:hAnsi="Amiri" w:eastAsia="Amiri" w:cs="Amiri"/>
          <w:color w:val="111111"/>
          <w:sz w:val="28"/>
          <w:sz w:val="28"/>
          <w:szCs w:val="28"/>
          <w:rtl w:val="true"/>
          <w:lang w:bidi="ar-SA"/>
        </w:rPr>
        <w:t xml:space="preserve">خلقت قيس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طين ترب</w:t>
      </w:r>
    </w:p>
    <w:p>
      <w:pPr>
        <w:pStyle w:val="BookText"/>
        <w:rPr/>
      </w:pPr>
      <w:r>
        <w:rPr>
          <w:rFonts w:ascii="Amiri" w:hAnsi="Amiri" w:eastAsia="Amiri" w:cs="Amiri"/>
          <w:color w:val="111111"/>
          <w:sz w:val="28"/>
          <w:sz w:val="28"/>
          <w:szCs w:val="28"/>
          <w:rtl w:val="true"/>
          <w:lang w:bidi="ar-SA"/>
        </w:rPr>
        <w:t xml:space="preserve">قتلونا ككلاب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في جوف درب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رضيتم قوم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أقبح سب </w:t>
      </w:r>
      <w:bookmarkStart w:id="334" w:name="pg11395_111498"/>
    </w:p>
    <w:p>
      <w:pPr>
        <w:pStyle w:val="Heading3"/>
        <w:numPr>
          <w:ilvl w:val="2"/>
          <w:numId w:val="1"/>
        </w:numPr>
        <w:rPr/>
      </w:pPr>
      <w:bookmarkStart w:id="335" w:name="__RefHeading___Toc604813_73709187"/>
      <w:bookmarkStart w:id="336" w:name="_Toc125"/>
      <w:bookmarkEnd w:id="334"/>
      <w:bookmarkEnd w:id="335"/>
      <w:r>
        <w:rPr>
          <w:rtl w:val="true"/>
        </w:rPr>
        <w:t>ذكر من اسمه شديد</w:t>
      </w:r>
      <w:bookmarkEnd w:id="336"/>
    </w:p>
    <w:p>
      <w:pPr>
        <w:pStyle w:val="Heading4"/>
        <w:numPr>
          <w:ilvl w:val="3"/>
          <w:numId w:val="1"/>
        </w:numPr>
        <w:rPr/>
      </w:pPr>
      <w:bookmarkStart w:id="337" w:name="__RefHeading___Toc604815_73709187"/>
      <w:bookmarkStart w:id="338" w:name="_Toc126"/>
      <w:bookmarkEnd w:id="337"/>
      <w:r>
        <w:rPr/>
        <w:t>2720</w:t>
      </w:r>
      <w:r>
        <w:rPr>
          <w:rtl w:val="true"/>
        </w:rPr>
        <w:t xml:space="preserve"> - </w:t>
      </w:r>
      <w:r>
        <w:rPr>
          <w:rtl w:val="true"/>
        </w:rPr>
        <w:t>شديد بن شدّاد بن عامر بن لقيط‍‌ بن جابر</w:t>
      </w:r>
      <w:bookmarkEnd w:id="338"/>
    </w:p>
    <w:p>
      <w:pPr>
        <w:pStyle w:val="BookText"/>
        <w:rPr/>
      </w:pPr>
      <w:r>
        <w:rPr>
          <w:rFonts w:ascii="IRNazanin" w:hAnsi="IRNazanin" w:eastAsia="IRNazanin"/>
          <w:color w:val="111111"/>
          <w:sz w:val="28"/>
          <w:sz w:val="28"/>
          <w:szCs w:val="28"/>
          <w:rtl w:val="true"/>
          <w:lang w:bidi="fa-IR"/>
        </w:rPr>
        <w:t xml:space="preserve">ابن وهب </w:t>
      </w:r>
      <w:r>
        <w:rPr>
          <w:rStyle w:val="FootnoteAnchor"/>
          <w:rtl w:val="true"/>
        </w:rPr>
        <w:footnoteReference w:id="1813"/>
      </w:r>
      <w:r>
        <w:rPr>
          <w:rFonts w:ascii="IRNazanin" w:hAnsi="IRNazanin" w:eastAsia="IRNazanin"/>
          <w:color w:val="111111"/>
          <w:sz w:val="28"/>
          <w:sz w:val="28"/>
          <w:szCs w:val="28"/>
          <w:rtl w:val="true"/>
          <w:lang w:bidi="fa-IR"/>
        </w:rPr>
        <w:t xml:space="preserve">بن ضباب </w:t>
      </w:r>
      <w:r>
        <w:rPr>
          <w:rStyle w:val="FootnoteAnchor"/>
          <w:rtl w:val="true"/>
        </w:rPr>
        <w:footnoteReference w:id="1814"/>
      </w:r>
      <w:r>
        <w:rPr>
          <w:rFonts w:ascii="Amiri" w:hAnsi="Amiri" w:eastAsia="Amiri" w:cs="Amiri"/>
          <w:color w:val="111111"/>
          <w:sz w:val="28"/>
          <w:sz w:val="28"/>
          <w:szCs w:val="28"/>
          <w:rtl w:val="true"/>
          <w:lang w:bidi="ar-SA"/>
        </w:rPr>
        <w:t xml:space="preserve">بن حجير بن عبد </w:t>
      </w:r>
      <w:r>
        <w:rPr>
          <w:rStyle w:val="FootnoteAnchor"/>
          <w:rtl w:val="true"/>
        </w:rPr>
        <w:footnoteReference w:id="1815"/>
      </w:r>
      <w:r>
        <w:rPr>
          <w:rFonts w:ascii="Amiri" w:hAnsi="Amiri" w:eastAsia="Amiri" w:cs="Amiri"/>
          <w:color w:val="111111"/>
          <w:sz w:val="28"/>
          <w:sz w:val="28"/>
          <w:szCs w:val="28"/>
          <w:rtl w:val="true"/>
          <w:lang w:bidi="ar-SA"/>
        </w:rPr>
        <w:t>بن معيص</w:t>
      </w:r>
    </w:p>
    <w:p>
      <w:pPr>
        <w:pStyle w:val="BookText"/>
        <w:rPr/>
      </w:pPr>
      <w:r>
        <w:rPr>
          <w:rFonts w:ascii="Amiri" w:hAnsi="Amiri" w:eastAsia="Amiri" w:cs="Amiri"/>
          <w:color w:val="111111"/>
          <w:sz w:val="28"/>
          <w:sz w:val="28"/>
          <w:szCs w:val="28"/>
          <w:rtl w:val="true"/>
          <w:lang w:bidi="ar-SA"/>
        </w:rPr>
        <w:t>ابن عامر بن لؤي</w:t>
      </w:r>
    </w:p>
    <w:p>
      <w:pPr>
        <w:pStyle w:val="BookText"/>
        <w:rPr/>
      </w:pPr>
      <w:r>
        <w:rPr>
          <w:rFonts w:ascii="Amiri" w:hAnsi="Amiri" w:eastAsia="Amiri" w:cs="Amiri"/>
          <w:color w:val="111111"/>
          <w:sz w:val="28"/>
          <w:sz w:val="28"/>
          <w:szCs w:val="28"/>
          <w:rtl w:val="true"/>
          <w:lang w:bidi="ar-SA"/>
        </w:rPr>
        <w:t>و قال أبو عبيد اللّه محمد بن عمران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نا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أنبأ أبو طاهر المخلّص، أنبأ أحمد بن سليمان الطوسي،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لقيط‍‌ بن جابر بن وهب بن ضباب شديد بن شدّاد بن عامر لقيط‍‌ بن جابر، كان شاعرا، هو الذي يقول في تزوج خالد بن يزيد بن معاوية رملة بنت الزبير بن العوام، و ابنة عبد اللّه بن جعفر بن أبي طالب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يستوي الحبلان حبل تلبّست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حبل قد أمرّ شديد</w:t>
      </w:r>
    </w:p>
    <w:p>
      <w:pPr>
        <w:pStyle w:val="BookText"/>
        <w:rPr/>
      </w:pPr>
      <w:r>
        <w:rPr>
          <w:rFonts w:ascii="Amiri" w:hAnsi="Amiri" w:eastAsia="Amiri" w:cs="Amiri"/>
          <w:color w:val="111111"/>
          <w:sz w:val="28"/>
          <w:sz w:val="28"/>
          <w:szCs w:val="28"/>
          <w:rtl w:val="true"/>
          <w:lang w:bidi="ar-SA"/>
        </w:rPr>
        <w:t xml:space="preserve">عليك أمير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خالد عما تريد صدود</w:t>
      </w:r>
    </w:p>
    <w:p>
      <w:pPr>
        <w:pStyle w:val="BookText"/>
        <w:rPr/>
      </w:pPr>
      <w:r>
        <w:rPr>
          <w:rFonts w:ascii="Amiri" w:hAnsi="Amiri" w:eastAsia="Amiri" w:cs="Amiri"/>
          <w:color w:val="111111"/>
          <w:sz w:val="28"/>
          <w:sz w:val="28"/>
          <w:szCs w:val="28"/>
          <w:rtl w:val="true"/>
          <w:lang w:bidi="ar-SA"/>
        </w:rPr>
        <w:t xml:space="preserve">إذا ما نظرنا في مناكح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الذي يهوى و حيث يريد </w:t>
      </w:r>
      <w:r>
        <w:rPr>
          <w:rStyle w:val="FootnoteAnchor"/>
          <w:rtl w:val="true"/>
        </w:rPr>
        <w:footnoteReference w:id="181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عمي مصعب بالتشديد و غيره هكذا كان مقيدا بالتشديد</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 في ما أخبرنا أبو الحسين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أنبأ أبو طاهر، أنبأ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شديد بن شدّاد بن عامر بن لقيط‍‌ بن جابر بن وهب بن ضباب بن حجير بن عبد بن معيص بن عامر بن لؤي قال في تزويج خالد، فذكره بالتخفيف، و أورد له هذا الشعر بعينه</w:t>
      </w:r>
      <w:r>
        <w:rPr>
          <w:rFonts w:eastAsia="Amiri" w:cs="Amiri" w:ascii="Amiri" w:hAnsi="Amiri"/>
          <w:color w:val="111111"/>
          <w:sz w:val="28"/>
          <w:szCs w:val="28"/>
          <w:rtl w:val="true"/>
          <w:lang w:bidi="ar-SA"/>
        </w:rPr>
        <w:t xml:space="preserve">. </w:t>
      </w:r>
      <w:bookmarkStart w:id="339" w:name="pg11395_111500"/>
    </w:p>
    <w:p>
      <w:pPr>
        <w:pStyle w:val="Heading3"/>
        <w:numPr>
          <w:ilvl w:val="2"/>
          <w:numId w:val="1"/>
        </w:numPr>
        <w:rPr/>
      </w:pPr>
      <w:bookmarkStart w:id="340" w:name="__RefHeading___Toc604817_73709187"/>
      <w:bookmarkStart w:id="341" w:name="_Toc127"/>
      <w:bookmarkEnd w:id="339"/>
      <w:bookmarkEnd w:id="340"/>
      <w:r>
        <w:rPr>
          <w:rtl w:val="true"/>
        </w:rPr>
        <w:t>ذكر من اسمه شراحيل</w:t>
      </w:r>
      <w:bookmarkEnd w:id="341"/>
    </w:p>
    <w:p>
      <w:pPr>
        <w:pStyle w:val="Heading4"/>
        <w:numPr>
          <w:ilvl w:val="3"/>
          <w:numId w:val="1"/>
        </w:numPr>
        <w:rPr/>
      </w:pPr>
      <w:bookmarkStart w:id="342" w:name="__RefHeading___Toc604819_73709187"/>
      <w:bookmarkStart w:id="343" w:name="_Toc128"/>
      <w:bookmarkEnd w:id="342"/>
      <w:r>
        <w:rPr/>
        <w:t>2721</w:t>
      </w:r>
      <w:r>
        <w:rPr>
          <w:rtl w:val="true"/>
        </w:rPr>
        <w:t xml:space="preserve"> - </w:t>
      </w:r>
      <w:r>
        <w:rPr>
          <w:rtl w:val="true"/>
        </w:rPr>
        <w:t>شراحيل بن آدة، و يقال شراحيل بن شراحيل،</w:t>
      </w:r>
      <w:bookmarkEnd w:id="34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شراحيل بن كليب بن آدة،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w:t>
      </w:r>
    </w:p>
    <w:p>
      <w:pPr>
        <w:pStyle w:val="BookText"/>
        <w:rPr/>
      </w:pPr>
      <w:r>
        <w:rPr>
          <w:rFonts w:ascii="IRNazanin" w:hAnsi="IRNazanin" w:eastAsia="IRNazanin"/>
          <w:color w:val="111111"/>
          <w:sz w:val="28"/>
          <w:sz w:val="28"/>
          <w:szCs w:val="28"/>
          <w:rtl w:val="true"/>
          <w:lang w:bidi="fa-IR"/>
        </w:rPr>
        <w:t xml:space="preserve">أبو الأشعث الصّنعانى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الشام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روى عن عبادة بن الصّامت، و أبي هريرة، و أوس بن أوس الثقفي، و شدّاد بن أوس، و عبد اللّه بن عمرو، و أبي ثعلبة الخشني </w:t>
      </w:r>
      <w:r>
        <w:rPr>
          <w:rStyle w:val="FootnoteAnchor"/>
          <w:rtl w:val="true"/>
        </w:rPr>
        <w:footnoteReference w:id="1819"/>
      </w:r>
      <w:r>
        <w:rPr>
          <w:rFonts w:ascii="Amiri" w:hAnsi="Amiri" w:eastAsia="Amiri" w:cs="Amiri"/>
          <w:color w:val="111111"/>
          <w:sz w:val="28"/>
          <w:sz w:val="28"/>
          <w:szCs w:val="28"/>
          <w:rtl w:val="true"/>
          <w:lang w:bidi="ar-SA"/>
        </w:rPr>
        <w:t>،و أبي جندلة بن سهيل، و ثوبان مولى رسول اللّه صلى اللّه عليه و سلم، و أبي عثمان شراحيل بن مرثد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عبد اللّه بن زيد الجرمي </w:t>
      </w:r>
      <w:r>
        <w:rPr>
          <w:rStyle w:val="FootnoteAnchor"/>
          <w:rtl w:val="true"/>
        </w:rPr>
        <w:footnoteReference w:id="1820"/>
      </w:r>
      <w:r>
        <w:rPr>
          <w:rFonts w:ascii="Amiri" w:hAnsi="Amiri" w:eastAsia="Amiri" w:cs="Amiri"/>
          <w:color w:val="111111"/>
          <w:sz w:val="28"/>
          <w:sz w:val="28"/>
          <w:szCs w:val="28"/>
          <w:rtl w:val="true"/>
          <w:lang w:bidi="ar-SA"/>
        </w:rPr>
        <w:t xml:space="preserve">و يحيى بن الحارث الذّماري، و راشد </w:t>
      </w:r>
      <w:r>
        <w:rPr>
          <w:rStyle w:val="FootnoteAnchor"/>
          <w:rtl w:val="true"/>
        </w:rPr>
        <w:footnoteReference w:id="1821"/>
      </w:r>
      <w:r>
        <w:rPr>
          <w:rFonts w:ascii="Amiri" w:hAnsi="Amiri" w:eastAsia="Amiri" w:cs="Amiri"/>
          <w:color w:val="111111"/>
          <w:sz w:val="28"/>
          <w:sz w:val="28"/>
          <w:szCs w:val="28"/>
          <w:rtl w:val="true"/>
          <w:lang w:bidi="ar-SA"/>
        </w:rPr>
        <w:t xml:space="preserve">بن داود الصنعاني، و يزيد بن عبيد، و أبو كامل يزيد بن ربيعة الصّنعاني، و حسان بن عطية، محمد بن يزيد الرحبي، و العلاء بن الحارث، و عبد الرحمن بن يزيد بن جابر، و الوليد بن سلمان بن السائب، و صالح بن حبلة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و الوضين بن عطاء، و عبد القدوس بن حبيب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و أبو الحسن علي بن هبة اللّه بن </w:t>
      </w:r>
    </w:p>
    <w:p>
      <w:pPr>
        <w:pStyle w:val="BookText"/>
        <w:rPr/>
      </w:pPr>
      <w:r>
        <w:rPr>
          <w:rFonts w:ascii="Amiri" w:hAnsi="Amiri" w:eastAsia="Amiri" w:cs="Amiri"/>
          <w:color w:val="111111"/>
          <w:sz w:val="28"/>
          <w:sz w:val="28"/>
          <w:szCs w:val="28"/>
          <w:rtl w:val="true"/>
          <w:lang w:bidi="ar-SA"/>
        </w:rPr>
        <w:t>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الصّريفيني، أنبأ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 سعيد بن أحمد بن محمّد، أنبأ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ثنا علي بن الجعد، أنبأ شعبة، عن خالد الحذّاء، عن أبي قلابة، عن أبي الأشعث الصنعاني، عن شدّاد بن أوس،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كتب الإحسان على كل شيء، فإذا ذبحتم فأحسنوا الذبح، و إذا قتلتم فأحسنوا القتل، و ليحدّ أحدكم شفرته، و ليرح ذبيحته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أنبأ أبو الفضل الرازي، أنبأ جعفر بن عبد اللّه، ثنا محمّد بن هارون، ثنا محمّد بن يسار، 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الوهاب، حدّثنا أيوب، عن أبي قلابة، عن أبي الأشعث، عن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علينا رسول اللّه صلى اللّه عليه و سلم كما أخذ على النساء أن لا تشركوا </w:t>
      </w:r>
      <w:r>
        <w:rPr>
          <w:rStyle w:val="FootnoteAnchor"/>
          <w:rtl w:val="true"/>
        </w:rPr>
        <w:footnoteReference w:id="1824"/>
      </w:r>
      <w:r>
        <w:rPr>
          <w:rFonts w:ascii="Amiri" w:hAnsi="Amiri" w:eastAsia="Amiri" w:cs="Amiri"/>
          <w:color w:val="111111"/>
          <w:sz w:val="28"/>
          <w:sz w:val="28"/>
          <w:szCs w:val="28"/>
          <w:rtl w:val="true"/>
          <w:lang w:bidi="ar-SA"/>
        </w:rPr>
        <w:t xml:space="preserve">باللّه شيئا، و لا تسرفوا و لا تزنوا، و لا تقتلوا أولادكم، و لا يعضه </w:t>
      </w:r>
      <w:r>
        <w:rPr>
          <w:rStyle w:val="FootnoteAnchor"/>
          <w:rtl w:val="true"/>
        </w:rPr>
        <w:footnoteReference w:id="1825"/>
      </w:r>
      <w:r>
        <w:rPr>
          <w:rFonts w:ascii="Amiri" w:hAnsi="Amiri" w:eastAsia="Amiri" w:cs="Amiri"/>
          <w:color w:val="111111"/>
          <w:sz w:val="28"/>
          <w:sz w:val="28"/>
          <w:szCs w:val="28"/>
          <w:rtl w:val="true"/>
          <w:lang w:bidi="ar-SA"/>
        </w:rPr>
        <w:t>بعضكم بعضا، و لا تعصوني في معروف آمركم به، فحين أصاب منكم حدا فعجلت له العقوبة فهو كفارة له، و من أخّرت عقوبته فأمره إلى اللّه إن شاء عذّبه و إن شاء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ثنا عبد العزيز بن أحمد، ثنا تمام بن محمّد، أخبرني أبو زرعة، و أبو بكر محمّد و أحمد،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ثنا هشام بن عمّار، ثنا ابن عياش، ثنا راشد بن داود الصنعاني، عن أبي الأشعث الصّنعاني أنه راح إلى مسجد دمشق و هجّر فلقي شدّاد بن أوس و الصنابحي </w:t>
      </w:r>
      <w:r>
        <w:rPr>
          <w:rStyle w:val="FootnoteAnchor"/>
          <w:rtl w:val="true"/>
        </w:rPr>
        <w:footnoteReference w:id="18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أخا لنا نعوده، فانطلقت معهما، فقالا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بنعمة اللّه و فضل، فقال له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بكفّارات السيئات و حط‍‌ الخطايا،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إذات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ابتليت عبدا من عبادي مؤمنا فحمدني و صبر على ما ابتليته به فإنه يقوم من مضجعه ذلك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الرب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قيدت عبدي هذا و ابتليته، فأخّروا </w:t>
      </w:r>
      <w:r>
        <w:rPr>
          <w:rStyle w:val="FootnoteAnchor"/>
          <w:rtl w:val="true"/>
        </w:rPr>
        <w:footnoteReference w:id="1828"/>
      </w:r>
      <w:r>
        <w:rPr>
          <w:rFonts w:ascii="Amiri" w:hAnsi="Amiri" w:eastAsia="Amiri" w:cs="Amiri"/>
          <w:color w:val="111111"/>
          <w:sz w:val="28"/>
          <w:sz w:val="28"/>
          <w:szCs w:val="28"/>
          <w:rtl w:val="true"/>
          <w:lang w:bidi="ar-SA"/>
        </w:rPr>
        <w:t>له ما كنتم تجرون له قبل ذلك من الأجر، و هو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أنبأ محمّد بن علي الواسطي، أنبأ محمّد بن أحمد البابسيري، أنبأ الأحوص بن المفضّل بن غسان، ثنا أبي، 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آدة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الأشعث الصّنعاني من الأبناء </w:t>
      </w:r>
      <w:r>
        <w:rPr>
          <w:rStyle w:val="FootnoteAnchor"/>
          <w:rtl w:val="true"/>
        </w:rPr>
        <w:footnoteReference w:id="1829"/>
      </w:r>
      <w:r>
        <w:rPr>
          <w:rFonts w:ascii="Amiri" w:hAnsi="Amiri" w:eastAsia="Amiri" w:cs="Amiri"/>
          <w:color w:val="111111"/>
          <w:sz w:val="28"/>
          <w:sz w:val="28"/>
          <w:szCs w:val="28"/>
          <w:rtl w:val="true"/>
          <w:lang w:bidi="ar-SA"/>
        </w:rPr>
        <w:t>،و نزل دمشق، و اسمه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ثنا أبو العباس المعقلي،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 و اسمه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الأشعث الصنعاني اسمه </w:t>
      </w:r>
      <w:r>
        <w:rPr>
          <w:rStyle w:val="FootnoteAnchor"/>
          <w:rtl w:val="true"/>
        </w:rPr>
        <w:footnoteReference w:id="1830"/>
      </w:r>
      <w:r>
        <w:rPr>
          <w:rFonts w:ascii="Amiri" w:hAnsi="Amiri" w:eastAsia="Amiri" w:cs="Amiri"/>
          <w:color w:val="111111"/>
          <w:sz w:val="28"/>
          <w:sz w:val="28"/>
          <w:szCs w:val="28"/>
          <w:rtl w:val="true"/>
          <w:lang w:bidi="ar-SA"/>
        </w:rPr>
        <w:t>شراحيل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عبدان، أنا أبو الحسن محمّد بن سهل، ثنا محمّد بن إسماعيل </w:t>
      </w:r>
      <w:r>
        <w:rPr>
          <w:rStyle w:val="FootnoteAnchor"/>
          <w:rtl w:val="true"/>
        </w:rPr>
        <w:footnoteReference w:id="1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آدة أبو الأشعث الصنعاني الشامي، سمع عبادة، و ثوبان، سمع منه أبو قلابة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أحمد، أنبأ محمّد بن الحسن بن محمّد بن يونس، ثنا أحمد بن الحسين النهاوندي، أنبأ عبد اللّه بن محمّد بن عبد الرّحمن، 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الأشعث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آدة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آدة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بن شراحيل، و هو أبو الأشعث الصنعاني من صنعاء دمشق، روى عن أوس بن أوس، و أبي هريرة، و عبد اللّه بن عمر </w:t>
      </w:r>
      <w:r>
        <w:rPr>
          <w:rStyle w:val="FootnoteAnchor"/>
          <w:rtl w:val="true"/>
        </w:rPr>
        <w:footnoteReference w:id="1833"/>
      </w:r>
      <w:r>
        <w:rPr>
          <w:rFonts w:ascii="Amiri" w:hAnsi="Amiri" w:eastAsia="Amiri" w:cs="Amiri"/>
          <w:color w:val="111111"/>
          <w:sz w:val="28"/>
          <w:sz w:val="28"/>
          <w:szCs w:val="28"/>
          <w:rtl w:val="true"/>
          <w:lang w:bidi="ar-SA"/>
        </w:rPr>
        <w:t>،و ثوبان، و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حسان بن عطية، و يحيى بن الحارث، و أبو قلابة، و عبد اللّه </w:t>
      </w:r>
      <w:r>
        <w:rPr>
          <w:rStyle w:val="FootnoteAnchor"/>
          <w:rtl w:val="true"/>
        </w:rPr>
        <w:footnoteReference w:id="1834"/>
      </w:r>
      <w:r>
        <w:rPr>
          <w:rFonts w:ascii="Amiri" w:hAnsi="Amiri" w:eastAsia="Amiri" w:cs="Amiri"/>
          <w:color w:val="111111"/>
          <w:sz w:val="28"/>
          <w:sz w:val="28"/>
          <w:szCs w:val="28"/>
          <w:rtl w:val="true"/>
          <w:lang w:bidi="ar-SA"/>
        </w:rPr>
        <w:t xml:space="preserve">بن يزيد بن جابر، و الوليد بن سليمان بن أبي السّائب، و صالح بن جبلة </w:t>
      </w:r>
      <w:r>
        <w:rPr>
          <w:rStyle w:val="FootnoteAnchor"/>
          <w:rtl w:val="true"/>
        </w:rPr>
        <w:footnoteReference w:id="1835"/>
      </w:r>
      <w:r>
        <w:rPr>
          <w:rFonts w:ascii="Amiri" w:hAnsi="Amiri" w:eastAsia="Amiri" w:cs="Amiri"/>
          <w:color w:val="111111"/>
          <w:sz w:val="28"/>
          <w:sz w:val="28"/>
          <w:szCs w:val="28"/>
          <w:rtl w:val="true"/>
          <w:lang w:bidi="ar-SA"/>
        </w:rPr>
        <w:t>،سمعت أبي يقول ذلك، 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آدة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العباس، أنبأ أبو بكر أحمد بن منصور،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شراحيل بن آدة الصنعاني الشامي،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مسلم بن يسار </w:t>
      </w:r>
      <w:r>
        <w:rPr>
          <w:rStyle w:val="FootnoteAnchor"/>
          <w:rtl w:val="true"/>
        </w:rPr>
        <w:footnoteReference w:id="1836"/>
      </w:r>
      <w:r>
        <w:rPr>
          <w:rFonts w:ascii="Amiri" w:hAnsi="Amiri" w:eastAsia="Amiri" w:cs="Amiri"/>
          <w:color w:val="111111"/>
          <w:sz w:val="28"/>
          <w:sz w:val="28"/>
          <w:szCs w:val="28"/>
          <w:rtl w:val="true"/>
          <w:lang w:bidi="ar-SA"/>
        </w:rPr>
        <w:t>،و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w:t>
      </w:r>
      <w:r>
        <w:rPr>
          <w:rStyle w:val="FootnoteAnchor"/>
          <w:rtl w:val="true"/>
        </w:rPr>
        <w:footnoteReference w:id="1837"/>
      </w:r>
      <w:r>
        <w:rPr>
          <w:rFonts w:ascii="Amiri" w:hAnsi="Amiri" w:eastAsia="Amiri" w:cs="Amiri"/>
          <w:color w:val="111111"/>
          <w:sz w:val="28"/>
          <w:sz w:val="28"/>
          <w:szCs w:val="28"/>
          <w:rtl w:val="true"/>
          <w:lang w:bidi="ar-SA"/>
        </w:rPr>
        <w:t>،أنبأ أبو عامر محمود بن القاسم بن محمّد، و أبو نصر عبد العزيز بن محمّد الترياقي،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الجبار بن محمّد بن أحمد بن محبوب، أنبأ محمّد بن عيسى الرمدي </w:t>
      </w:r>
      <w:r>
        <w:rPr>
          <w:rStyle w:val="FootnoteAnchor"/>
          <w:rtl w:val="true"/>
        </w:rPr>
        <w:footnoteReference w:id="1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الأشعث الصّنعاني شراحيل بن آدة،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اسمه شرحبيل بن آدة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الخصيب بن عبد اللّه، أخبرني عبد الكريم بن أبي </w:t>
      </w:r>
      <w:r>
        <w:rPr>
          <w:rStyle w:val="FootnoteAnchor"/>
          <w:rtl w:val="true"/>
        </w:rPr>
        <w:footnoteReference w:id="1839"/>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الأشعث شراحيل بن آدة شامي، صنعاني، صنعاء دمشق، أنبأ عبد اللّه بن أحمد،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الأشعث شراحيل بن آدة،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محمّد بن أحمد بن أبي الصقر، أنبأ هبة اللّه بن إبراهيم بن عمر، ثنا أبو بكر أحمد بن محمّد بن إسماعيل، ثنا محمّد بن أحمد بن حماد </w:t>
      </w:r>
      <w:r>
        <w:rPr>
          <w:rStyle w:val="FootnoteAnchor"/>
          <w:rtl w:val="true"/>
        </w:rPr>
        <w:footnoteReference w:id="1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شراحيل بن آدة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أنبأ أبو بكر الصفّار، أنا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شراحيل بن آدة،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شرحبيل بن شرحبيل الصنعاني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الوليد عبادة بن الصّامت الأنصاري، و أوس بن أوس الثقفي، روى عنه أبو قلابة عبد اللّه بن زيد الجرمي </w:t>
      </w:r>
      <w:r>
        <w:rPr>
          <w:rStyle w:val="FootnoteAnchor"/>
          <w:rtl w:val="true"/>
        </w:rPr>
        <w:footnoteReference w:id="1841"/>
      </w:r>
      <w:r>
        <w:rPr>
          <w:rFonts w:ascii="IRNazanin" w:hAnsi="IRNazanin" w:eastAsia="IRNazanin"/>
          <w:color w:val="111111"/>
          <w:sz w:val="28"/>
          <w:sz w:val="28"/>
          <w:szCs w:val="28"/>
          <w:rtl w:val="true"/>
          <w:lang w:bidi="fa-IR"/>
        </w:rPr>
        <w:t xml:space="preserve">،و أبو عبد اللّه مسلم بن بشار </w:t>
      </w:r>
      <w:r>
        <w:rPr>
          <w:rStyle w:val="FootnoteAnchor"/>
          <w:rtl w:val="true"/>
        </w:rPr>
        <w:footnoteReference w:id="1842"/>
      </w:r>
      <w:r>
        <w:rPr>
          <w:rFonts w:ascii="Amiri" w:hAnsi="Amiri" w:eastAsia="Amiri" w:cs="Amiri"/>
          <w:color w:val="111111"/>
          <w:sz w:val="28"/>
          <w:sz w:val="28"/>
          <w:szCs w:val="28"/>
          <w:rtl w:val="true"/>
          <w:lang w:bidi="ar-SA"/>
        </w:rPr>
        <w:t>القرشي، سمعت علي بن محمّد بن سختويه،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 شرحبيل بن آدة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علي بن خلف،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اليمن أبو الأشعث شراحيل بن كليب بن آدة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الأصبهاني، و أبو الفضل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أنبأ أبو إسحاق البرمكي، أنبأ أبو بكر الدقاق، أنا أبو حفص الجوهري، ثنا أحمد بن محمّد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و أبو أسماء سماهما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سماهما أحد فلا أدري، و أما أنا فما سمعت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أنبأ عبد اللّه بن جعفر، ثنا يعقوب بن سفيان </w:t>
      </w:r>
      <w:r>
        <w:rPr>
          <w:rStyle w:val="FootnoteAnchor"/>
          <w:rtl w:val="true"/>
        </w:rPr>
        <w:footnoteReference w:id="1843"/>
      </w:r>
      <w:r>
        <w:rPr>
          <w:rFonts w:ascii="Amiri" w:hAnsi="Amiri" w:eastAsia="Amiri" w:cs="Amiri"/>
          <w:color w:val="111111"/>
          <w:sz w:val="28"/>
          <w:sz w:val="28"/>
          <w:szCs w:val="28"/>
          <w:rtl w:val="true"/>
          <w:lang w:bidi="ar-SA"/>
        </w:rPr>
        <w:t>،حدّثني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أعياني أن أجد </w:t>
      </w:r>
      <w:r>
        <w:rPr>
          <w:rStyle w:val="FootnoteAnchor"/>
          <w:rtl w:val="true"/>
        </w:rPr>
        <w:footnoteReference w:id="1844"/>
      </w:r>
      <w:r>
        <w:rPr>
          <w:rFonts w:ascii="Amiri" w:hAnsi="Amiri" w:eastAsia="Amiri" w:cs="Amiri"/>
          <w:color w:val="111111"/>
          <w:sz w:val="28"/>
          <w:sz w:val="28"/>
          <w:szCs w:val="28"/>
          <w:rtl w:val="true"/>
          <w:lang w:bidi="ar-SA"/>
        </w:rPr>
        <w:t>من يسمّي أبا الأشعث، و أبا أسماء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أبو طاهر أحمد بن الحسن، أنبأ يوسف بن رباح بن علي، أنبأ أحمد بن محمّد بن إسماعيل، ثنا محمّد بن أحمد بن حماد بن علي، ثنا معاوية بن صالح، قال في تسمية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الأصبهاني، أنبأ محمّد بن أحمد بن إسحاق، أنبأ عمر بن أحمد بن إسحاق، ثنا خليفة </w:t>
      </w:r>
      <w:r>
        <w:rPr>
          <w:rStyle w:val="FootnoteAnchor"/>
          <w:rtl w:val="true"/>
        </w:rPr>
        <w:footnoteReference w:id="1845"/>
      </w:r>
      <w:r>
        <w:rPr>
          <w:rFonts w:ascii="Amiri" w:hAnsi="Amiri" w:eastAsia="Amiri" w:cs="Amiri"/>
          <w:color w:val="111111"/>
          <w:sz w:val="28"/>
          <w:sz w:val="28"/>
          <w:szCs w:val="28"/>
          <w:rtl w:val="true"/>
          <w:lang w:bidi="ar-SA"/>
        </w:rPr>
        <w:t>،قال 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 عبد اللّه بن أبي الحديد، أنبأ أبو الحسن الربعي، أنبأ عبد الوهاب بن الحسن،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 قال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أبو عثمان و أبو أسماء، و أبو الأشعث فتح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أنبأ أبو محمّد الجوهري، أنبأ أبو الطيب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الصنعاني شامي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 أبو الحسين بن الطّيوري، أنبأ الحسن بن جعفر، و محمّد بن الحسن، و أحمد بن محمّد العتيقي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44" w:name="pg11395_111506"/>
    </w:p>
    <w:p>
      <w:pPr>
        <w:pStyle w:val="BookText"/>
        <w:rPr/>
      </w:pPr>
      <w:bookmarkEnd w:id="344"/>
      <w:r>
        <w:rPr>
          <w:rFonts w:ascii="Amiri" w:hAnsi="Amiri" w:eastAsia="Amiri" w:cs="Amiri"/>
          <w:color w:val="111111"/>
          <w:sz w:val="28"/>
          <w:sz w:val="28"/>
          <w:szCs w:val="28"/>
          <w:rtl w:val="true"/>
          <w:lang w:bidi="ar-SA"/>
        </w:rPr>
        <w:t>ح و أخبرنا أبو عبد اللّه البلخي، أنبأ ثابت بن بندار، أنبأ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أبو الحسن علي بن أحمد بن زكريا، أنبأ صالح بن أحمد بن صالح، حدّثني أبي </w:t>
      </w:r>
      <w:r>
        <w:rPr>
          <w:rStyle w:val="FootnoteAnchor"/>
          <w:rtl w:val="true"/>
        </w:rPr>
        <w:footnoteReference w:id="1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الأشعث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ثنا الحسين بن الفهم، ثنا محمّد بن سعد، قال في الطبقة الثانية </w:t>
      </w:r>
      <w:r>
        <w:rPr>
          <w:rStyle w:val="FootnoteAnchor"/>
          <w:rtl w:val="true"/>
        </w:rPr>
        <w:footnoteReference w:id="1847"/>
      </w:r>
      <w:r>
        <w:rPr>
          <w:rFonts w:ascii="Amiri" w:hAnsi="Amiri" w:eastAsia="Amiri" w:cs="Amiri"/>
          <w:color w:val="111111"/>
          <w:sz w:val="28"/>
          <w:sz w:val="28"/>
          <w:szCs w:val="28"/>
          <w:rtl w:val="true"/>
          <w:lang w:bidi="ar-SA"/>
        </w:rPr>
        <w:t>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الأشعث، و اسمه شراحيل بن شرحبيل بن كليب بن آدة، من الأبناء، توفي زمن معاوية بن أبي سفيان، و كان ينزل </w:t>
      </w:r>
      <w:r>
        <w:rPr>
          <w:rStyle w:val="FootnoteAnchor"/>
          <w:rtl w:val="true"/>
        </w:rPr>
        <w:footnoteReference w:id="1848"/>
      </w:r>
      <w:r>
        <w:rPr>
          <w:rFonts w:ascii="Amiri" w:hAnsi="Amiri" w:eastAsia="Amiri" w:cs="Amiri"/>
          <w:color w:val="111111"/>
          <w:sz w:val="28"/>
          <w:sz w:val="28"/>
          <w:szCs w:val="28"/>
          <w:rtl w:val="true"/>
          <w:lang w:bidi="ar-SA"/>
        </w:rPr>
        <w:t>دمشق، روى عنه الشاميون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لعله </w:t>
      </w:r>
      <w:r>
        <w:rPr>
          <w:rStyle w:val="FootnoteAnchor"/>
          <w:rtl w:val="true"/>
        </w:rPr>
        <w:footnoteReference w:id="1849"/>
      </w:r>
      <w:r>
        <w:rPr>
          <w:rFonts w:ascii="Amiri" w:hAnsi="Amiri" w:eastAsia="Amiri" w:cs="Amiri"/>
          <w:color w:val="111111"/>
          <w:sz w:val="28"/>
          <w:sz w:val="28"/>
          <w:szCs w:val="28"/>
          <w:rtl w:val="true"/>
          <w:lang w:bidi="ar-SA"/>
        </w:rPr>
        <w:t>جاء من صنعاء اليمن فسكن صنعاء الشام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04821_73709187"/>
      <w:bookmarkStart w:id="346" w:name="_Toc129"/>
      <w:bookmarkEnd w:id="345"/>
      <w:r>
        <w:rPr/>
        <w:t>2722</w:t>
      </w:r>
      <w:r>
        <w:rPr>
          <w:rtl w:val="true"/>
        </w:rPr>
        <w:t xml:space="preserve"> - </w:t>
      </w:r>
      <w:r>
        <w:rPr>
          <w:rtl w:val="true"/>
        </w:rPr>
        <w:t>شراحيل بن عبيدة بن قيس العقيلي</w:t>
      </w:r>
      <w:bookmarkEnd w:id="346"/>
    </w:p>
    <w:p>
      <w:pPr>
        <w:pStyle w:val="BookText"/>
        <w:rPr/>
      </w:pPr>
      <w:r>
        <w:rPr>
          <w:rFonts w:ascii="Amiri" w:hAnsi="Amiri" w:eastAsia="Amiri" w:cs="Amiri"/>
          <w:color w:val="111111"/>
          <w:sz w:val="28"/>
          <w:sz w:val="28"/>
          <w:szCs w:val="28"/>
          <w:rtl w:val="true"/>
          <w:lang w:bidi="ar-SA"/>
        </w:rPr>
        <w:t xml:space="preserve">فارس شهد غزو القسطنطينية مع مسلمة </w:t>
      </w:r>
      <w:r>
        <w:rPr>
          <w:rStyle w:val="FootnoteAnchor"/>
          <w:rtl w:val="true"/>
        </w:rPr>
        <w:footnoteReference w:id="1850"/>
      </w:r>
      <w:r>
        <w:rPr>
          <w:rFonts w:ascii="Amiri" w:hAnsi="Amiri" w:eastAsia="Amiri" w:cs="Amiri"/>
          <w:color w:val="111111"/>
          <w:sz w:val="28"/>
          <w:sz w:val="28"/>
          <w:szCs w:val="28"/>
          <w:rtl w:val="true"/>
          <w:lang w:bidi="ar-SA"/>
        </w:rPr>
        <w:t>بن عبد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w:t>
      </w:r>
      <w:r>
        <w:rPr>
          <w:rStyle w:val="FootnoteAnchor"/>
          <w:rtl w:val="true"/>
        </w:rPr>
        <w:footnoteReference w:id="1851"/>
      </w:r>
      <w:r>
        <w:rPr>
          <w:rFonts w:ascii="Amiri" w:hAnsi="Amiri" w:eastAsia="Amiri" w:cs="Amiri"/>
          <w:color w:val="111111"/>
          <w:sz w:val="28"/>
          <w:sz w:val="28"/>
          <w:szCs w:val="28"/>
          <w:rtl w:val="true"/>
          <w:lang w:bidi="ar-SA"/>
        </w:rPr>
        <w:t>به سليمان بن عبد الملك مسلمة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أنبأ أبو محمّد بن أبي نصر، أنبأ أبو القاسم بن أبي العقب، أنا أحمد بن إبراهيم القرشي، ثنا محمّد بن عائذ </w:t>
      </w:r>
      <w:r>
        <w:rPr>
          <w:rStyle w:val="FootnoteAnchor"/>
          <w:rtl w:val="true"/>
        </w:rPr>
        <w:footnoteReference w:id="1852"/>
      </w:r>
      <w:r>
        <w:rPr>
          <w:rFonts w:ascii="Amiri" w:hAnsi="Amiri" w:eastAsia="Amiri" w:cs="Amiri"/>
          <w:color w:val="111111"/>
          <w:sz w:val="28"/>
          <w:sz w:val="28"/>
          <w:szCs w:val="28"/>
          <w:rtl w:val="true"/>
          <w:lang w:bidi="ar-SA"/>
        </w:rPr>
        <w:t>،عن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سعيد المعيطي، و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تميم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أليون لما رأى ما قد لزمه من حصارنا و أشفق منا الغلبة كتب إلى صاحب برجان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بلغك نزول العرب بنا و حصارهم إيانا، و ليسوا يريدوننا خاصة دون غيرنا من جماعة من تحالف دينهم، و إنما يقاتلون الأقرب فالأقرب، و الأدنى فالأدنى، فما كنت صانعا يوم تأتيهم الجزية أو تدخلوا علينا عنوة ثم يفضون إليك و إلى </w:t>
      </w:r>
    </w:p>
    <w:p>
      <w:pPr>
        <w:pStyle w:val="BookText"/>
        <w:rPr/>
      </w:pPr>
      <w:r>
        <w:rPr>
          <w:rFonts w:ascii="Amiri" w:hAnsi="Amiri" w:eastAsia="Amiri" w:cs="Amiri"/>
          <w:color w:val="111111"/>
          <w:sz w:val="28"/>
          <w:sz w:val="28"/>
          <w:szCs w:val="28"/>
          <w:rtl w:val="true"/>
          <w:lang w:bidi="ar-SA"/>
        </w:rPr>
        <w:t>غيرك فاصنعه يوم يأتيك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صاحب برجان إلى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بلغنا نزولك بمدينة الروم و بيننا و بينهم من العداوة ما قد علمتم، و كلما وصل إليهم فهو لنا سار، فمهما احتجت إليه من مدد أو عدة أو مرفق </w:t>
      </w:r>
      <w:r>
        <w:rPr>
          <w:rStyle w:val="FootnoteAnchor"/>
          <w:rtl w:val="true"/>
        </w:rPr>
        <w:footnoteReference w:id="1854"/>
      </w:r>
      <w:r>
        <w:rPr>
          <w:rFonts w:ascii="Amiri" w:hAnsi="Amiri" w:eastAsia="Amiri" w:cs="Amiri"/>
          <w:color w:val="111111"/>
          <w:sz w:val="28"/>
          <w:sz w:val="28"/>
          <w:szCs w:val="28"/>
          <w:rtl w:val="true"/>
          <w:lang w:bidi="ar-SA"/>
        </w:rPr>
        <w:t xml:space="preserve">فأعلمناه يأتيك منك </w:t>
      </w:r>
      <w:r>
        <w:rPr>
          <w:rStyle w:val="FootnoteAnchor"/>
          <w:rtl w:val="true"/>
        </w:rPr>
        <w:footnoteReference w:id="1855"/>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لنا بمدد و لا عدة، و لكنا نحتاج إلى الميرة و السوق </w:t>
      </w:r>
      <w:r>
        <w:rPr>
          <w:rStyle w:val="FootnoteAnchor"/>
          <w:rtl w:val="true"/>
        </w:rPr>
        <w:footnoteReference w:id="1856"/>
      </w:r>
      <w:r>
        <w:rPr>
          <w:rFonts w:ascii="Amiri" w:hAnsi="Amiri" w:eastAsia="Amiri" w:cs="Amiri"/>
          <w:color w:val="111111"/>
          <w:sz w:val="28"/>
          <w:sz w:val="28"/>
          <w:szCs w:val="28"/>
          <w:rtl w:val="true"/>
          <w:lang w:bidi="ar-SA"/>
        </w:rPr>
        <w:t>فابعث إلينا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صاحب 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توجهت </w:t>
      </w:r>
      <w:r>
        <w:rPr>
          <w:rStyle w:val="FootnoteAnchor"/>
          <w:rtl w:val="true"/>
        </w:rPr>
        <w:footnoteReference w:id="1857"/>
      </w:r>
      <w:r>
        <w:rPr>
          <w:rFonts w:ascii="Amiri" w:hAnsi="Amiri" w:eastAsia="Amiri" w:cs="Amiri"/>
          <w:color w:val="111111"/>
          <w:sz w:val="28"/>
          <w:sz w:val="28"/>
          <w:szCs w:val="28"/>
          <w:rtl w:val="true"/>
          <w:lang w:bidi="ar-SA"/>
        </w:rPr>
        <w:t xml:space="preserve">إليك سوقا عظيما فيه من كل ما أحببت من باعة يضعفون عن النفوذ إليكم به ممن يمرون به من حصون الروم، فابعث من يجوزه </w:t>
      </w:r>
      <w:r>
        <w:rPr>
          <w:rStyle w:val="FootnoteAnchor"/>
          <w:rtl w:val="true"/>
        </w:rPr>
        <w:footnoteReference w:id="1858"/>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إليهم خيلا عظيمة، و ولّى عليهم رجلا، و نادى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البيع و الشري فليخرج مع فلان حتى يلقوا هذا السوق،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بشرا عظيمة يتبع بعضنا بعضا على غير حذر، و لا خوف من عدو حتى أفضوا إلى عسكر السوق في مرج واسع حتى أضاقت </w:t>
      </w:r>
      <w:r>
        <w:rPr>
          <w:rStyle w:val="FootnoteAnchor"/>
          <w:rtl w:val="true"/>
        </w:rPr>
        <w:footnoteReference w:id="1859"/>
      </w:r>
      <w:r>
        <w:rPr>
          <w:rFonts w:ascii="Amiri" w:hAnsi="Amiri" w:eastAsia="Amiri" w:cs="Amiri"/>
          <w:color w:val="111111"/>
          <w:sz w:val="28"/>
          <w:sz w:val="28"/>
          <w:szCs w:val="28"/>
          <w:rtl w:val="true"/>
          <w:lang w:bidi="ar-SA"/>
        </w:rPr>
        <w:t xml:space="preserve">به الجبال و كتائب برجان في شعاب تلك الجبال و غياضه، فلما أنزل والي الجيش بعسكره و انتشر الناس في السوق، و شغلهم البيع و الشراء، شدت عليهم كتائب فقتلوا ما شاءوا و أسروا ما شاءوا إلاّ من أعجزهم ثم وألت </w:t>
      </w:r>
      <w:r>
        <w:rPr>
          <w:rStyle w:val="FootnoteAnchor"/>
          <w:rtl w:val="true"/>
        </w:rPr>
        <w:footnoteReference w:id="1860"/>
      </w:r>
      <w:r>
        <w:rPr>
          <w:rFonts w:ascii="Amiri" w:hAnsi="Amiri" w:eastAsia="Amiri" w:cs="Amiri"/>
          <w:color w:val="111111"/>
          <w:sz w:val="28"/>
          <w:sz w:val="28"/>
          <w:szCs w:val="28"/>
          <w:rtl w:val="true"/>
          <w:lang w:bidi="ar-SA"/>
        </w:rPr>
        <w:t xml:space="preserve">برجان إلى بلادهم و بلغ مسلمة و من معه فأعظمهم ذلك، و كتب به مسلمة إلى سليمان بن عبد الملك يخبره بما كان، فقطع بعثا على أهل الشام إلى برجان كثيفا، و ولّى عليهم شراحيل بن عبيدة، فسار بهم حتى أجاز الخليج ثم مضى إلى بلاد برجان فساح في بلادها و وا؟؟؟ ى </w:t>
      </w:r>
      <w:r>
        <w:rPr>
          <w:rStyle w:val="FootnoteAnchor"/>
          <w:rtl w:val="true"/>
        </w:rPr>
        <w:footnoteReference w:id="1861"/>
      </w:r>
      <w:r>
        <w:rPr>
          <w:rFonts w:ascii="Amiri" w:hAnsi="Amiri" w:eastAsia="Amiri" w:cs="Amiri"/>
          <w:color w:val="111111"/>
          <w:sz w:val="28"/>
          <w:sz w:val="28"/>
          <w:szCs w:val="28"/>
          <w:rtl w:val="true"/>
          <w:lang w:bidi="ar-SA"/>
        </w:rPr>
        <w:t>و لقوه فقاتلوه فهزمهم اللّه، ثم قفل إلى مسلمة و كان عنده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أنبأ أبو محمّد، أنبأ أبو القاسم، ثنا أحمد، ثنا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الحديث بعضا</w:t>
      </w:r>
      <w:r>
        <w:rPr>
          <w:rFonts w:eastAsia="Amiri" w:cs="Amiri" w:ascii="Amiri" w:hAnsi="Amiri"/>
          <w:color w:val="111111"/>
          <w:sz w:val="28"/>
          <w:szCs w:val="28"/>
          <w:rtl w:val="true"/>
          <w:lang w:bidi="ar-SA"/>
        </w:rPr>
        <w:t xml:space="preserve">. </w:t>
      </w:r>
      <w:bookmarkStart w:id="347" w:name="pg11395_111508"/>
    </w:p>
    <w:p>
      <w:pPr>
        <w:pStyle w:val="BookText"/>
        <w:rPr/>
      </w:pPr>
      <w:bookmarkEnd w:id="347"/>
      <w:r>
        <w:rPr>
          <w:rFonts w:ascii="Amiri" w:hAnsi="Amiri" w:eastAsia="Amiri" w:cs="Amiri"/>
          <w:color w:val="111111"/>
          <w:sz w:val="28"/>
          <w:sz w:val="28"/>
          <w:szCs w:val="28"/>
          <w:rtl w:val="true"/>
          <w:lang w:bidi="ar-SA"/>
        </w:rPr>
        <w:t>مشيختنا، فأنكر أن يكون سليمان قطع بعثا سوى البعث الأول، و لا وجّه من عنده أحدا، و لكن مسلمة لما جاءه كتاب صاحب برجان يعلمه ما بعث إليه من السّوق فبعث بعثا و ولّى عليهم عبيدة بن قيس و ابنه شراحيل بن عبيدة فولي عند ذلك عبيدة بن قيس على أهل دمشق، و ولي شراحيل بن عبيدة على أهل الجزيرة، و ذكر الخبر، و فيه أن شراحيل بن عبيدة قتل في هذه الوقعة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04823_73709187"/>
      <w:bookmarkStart w:id="349" w:name="_Toc130"/>
      <w:bookmarkEnd w:id="348"/>
      <w:r>
        <w:rPr/>
        <w:t>2723</w:t>
      </w:r>
      <w:r>
        <w:rPr>
          <w:rtl w:val="true"/>
        </w:rPr>
        <w:t xml:space="preserve"> - </w:t>
      </w:r>
      <w:r>
        <w:rPr>
          <w:rtl w:val="true"/>
        </w:rPr>
        <w:t>شراحيل بن عمرو</w:t>
      </w:r>
      <w:bookmarkEnd w:id="349"/>
    </w:p>
    <w:p>
      <w:pPr>
        <w:pStyle w:val="BookText"/>
        <w:rPr/>
      </w:pPr>
      <w:r>
        <w:rPr>
          <w:rFonts w:ascii="Amiri" w:hAnsi="Amiri" w:eastAsia="Amiri" w:cs="Amiri"/>
          <w:color w:val="111111"/>
          <w:sz w:val="28"/>
          <w:sz w:val="28"/>
          <w:szCs w:val="28"/>
          <w:rtl w:val="true"/>
          <w:lang w:bidi="ar-SA"/>
        </w:rPr>
        <w:t xml:space="preserve">أبو عمرو العبسي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من أهل دمشق، حدث عن عمرو بن الأسود، و عبادة بن نسيّ‌، و أبي مريم السّكوني، و سليمان بن موسى، و بكر بن خنيس، و المهاجر بن غانم، و أيوب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شرحبيل بن مسلم، و محمّد بن عبد اللّه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 تمام بن محمّد، أنبأ أبو بكر يحيى بن عبد اللّه بن حرب بن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هارون بن محمّد بن ركار بن بلال، ثنا أبو أيوب سليمان بن عبد الرّحمن، ثنا محمّد بن عبد اللّه بن نمران، ثنا أبو عمرو العبسي، عن عباد بن نسيّ‌، عن عبد الرّحمن بن تميم،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سبع تسبيحات في كل ركعة و سجدة من الصّلاة المكتوبة أدخله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إسماعيل بن مسعدة، أنبأ حمزة بن يوسف، أنبأ أبو أحمد بن عدي، نا أبو قصي إسماعيل بن محمّد بن إسحاق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عبد الرّحمن، ثنا محمّد بن عبد اللّه بن نمران، ثنا أبو عمرو العبسي شراحيل بن عمرو، عن أيوب بن ميسرة بن حلبس، عن عبد الملك بن مروان،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ساعة في الصّف للقتال في سبيل اللّه خير من قيام ستين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w:t>
      </w:r>
      <w:r>
        <w:rPr>
          <w:rStyle w:val="FootnoteAnchor"/>
          <w:rtl w:val="true"/>
        </w:rPr>
        <w:footnoteReference w:id="1863"/>
      </w:r>
      <w:r>
        <w:rPr>
          <w:rFonts w:ascii="Amiri" w:hAnsi="Amiri" w:eastAsia="Amiri" w:cs="Amiri"/>
          <w:color w:val="111111"/>
          <w:sz w:val="28"/>
          <w:sz w:val="28"/>
          <w:szCs w:val="28"/>
          <w:rtl w:val="true"/>
          <w:lang w:bidi="ar-SA"/>
        </w:rPr>
        <w:t xml:space="preserve">بن عبدان، أنبأ أبو عبد اللّه الحسن بن أحمد، أنبأ أبو الحسن بن السّمسار، أنبأ أبو عبد اللّه محمّد بن إبراهيم بن مروان، ثنا الحسن بن علي بن خلف، ثنا سليمان بن عبد الرّحمن، ثنا محمّد بن عبد اللّه بن نمران، ثنا أبو عمرو العا؟؟؟ </w:t>
      </w:r>
      <w:r>
        <w:rPr>
          <w:rStyle w:val="FootnoteAnchor"/>
          <w:rtl w:val="true"/>
        </w:rPr>
        <w:footnoteReference w:id="1864"/>
      </w:r>
      <w:r>
        <w:rPr>
          <w:rFonts w:ascii="Amiri" w:hAnsi="Amiri" w:eastAsia="Amiri" w:cs="Amiri"/>
          <w:color w:val="111111"/>
          <w:sz w:val="28"/>
          <w:sz w:val="28"/>
          <w:szCs w:val="28"/>
          <w:rtl w:val="true"/>
          <w:lang w:bidi="ar-SA"/>
        </w:rPr>
        <w:t>،عن أيوب بن ميسرة بن حلبس، عن عبد الملك بن مروان، عن أبي هريرة، عن رسول اللّه صلى اللّه عليه و سلم أن رجلا سأله عقالا من المغنم فأعرض عنه، ثم عاد فأعرض عنه، فلما أكثر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بعقال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البخاري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بن عمرو أبو عمرو العبسي </w:t>
      </w:r>
      <w:r>
        <w:rPr>
          <w:rStyle w:val="FootnoteAnchor"/>
          <w:rtl w:val="true"/>
        </w:rPr>
        <w:footnoteReference w:id="1866"/>
      </w:r>
      <w:r>
        <w:rPr>
          <w:rFonts w:ascii="Amiri" w:hAnsi="Amiri" w:eastAsia="Amiri" w:cs="Amiri"/>
          <w:color w:val="111111"/>
          <w:sz w:val="28"/>
          <w:sz w:val="28"/>
          <w:szCs w:val="28"/>
          <w:rtl w:val="true"/>
          <w:lang w:bidi="ar-SA"/>
        </w:rPr>
        <w:t>،عن عمرو بن الأسود، و عبادة بن نسيّ‌، و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شرحبيل بن موسى، و محمّد بن عبد اللّه بن نمران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بن عمرو أبو عمرو العنسي </w:t>
      </w:r>
      <w:r>
        <w:rPr>
          <w:rStyle w:val="FootnoteAnchor"/>
          <w:rtl w:val="true"/>
        </w:rPr>
        <w:footnoteReference w:id="1868"/>
      </w:r>
      <w:r>
        <w:rPr>
          <w:rFonts w:ascii="Amiri" w:hAnsi="Amiri" w:eastAsia="Amiri" w:cs="Amiri"/>
          <w:color w:val="111111"/>
          <w:sz w:val="28"/>
          <w:sz w:val="28"/>
          <w:szCs w:val="28"/>
          <w:rtl w:val="true"/>
          <w:lang w:bidi="ar-SA"/>
        </w:rPr>
        <w:t xml:space="preserve">شامي، روى عن عمرو بن الأسود، و عبادة بن نسيّ‌، روى عنه شرحبيل بن مسلم، و محمّد بن عبد اللّه بن نمران </w:t>
      </w:r>
      <w:r>
        <w:rPr>
          <w:rStyle w:val="FootnoteAnchor"/>
          <w:rtl w:val="true"/>
        </w:rPr>
        <w:footnoteReference w:id="1869"/>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870"/>
      </w:r>
      <w:r>
        <w:rPr>
          <w:rFonts w:ascii="Amiri" w:hAnsi="Amiri" w:eastAsia="Amiri" w:cs="Amiri"/>
          <w:color w:val="111111"/>
          <w:sz w:val="28"/>
          <w:sz w:val="28"/>
          <w:szCs w:val="28"/>
          <w:rtl w:val="true"/>
          <w:lang w:bidi="ar-SA"/>
        </w:rPr>
        <w:t>،أنا أبو بكر أحمد بن منصور بن خلف، أنا أبوة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حمدون، أنا مكي بن عبدان،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عمرو شراحيل بن عمرو العنسي </w:t>
      </w:r>
      <w:r>
        <w:rPr>
          <w:rStyle w:val="FootnoteAnchor"/>
          <w:rtl w:val="true"/>
        </w:rPr>
        <w:footnoteReference w:id="1871"/>
      </w:r>
      <w:r>
        <w:rPr>
          <w:rFonts w:ascii="Amiri" w:hAnsi="Amiri" w:eastAsia="Amiri" w:cs="Amiri"/>
          <w:color w:val="111111"/>
          <w:sz w:val="28"/>
          <w:sz w:val="28"/>
          <w:szCs w:val="28"/>
          <w:rtl w:val="true"/>
          <w:lang w:bidi="ar-SA"/>
        </w:rPr>
        <w:t>،عن عمرو بن الأسود، و عبادة بن نسيّ‌، روى عنه شرحبيل بن مسلم، و محمّد بن عبد اللّه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شراحيل بن عمرو، عن عمرو بن الأسود، و عبادة بن نسيّ‌، روى عنه شرحبيل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أنبأ أبو بكر الصّفار، أنا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شرحبيل بن عمرو العنسي الشامي، عن أبي عبد الرّحمن عمرو بن الأسود، و عبادة بن نسيّ‌، روى عنه شرحبيل بن مسلم، و محمّد بن عبد اللّه بن نمران كناه 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نا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أنبأ أبو إسحاق إبراهيم بن يونس بن محمّد بن يونس، أنا أبو بكر،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أنبأ أبو الفرج سهل بن بكر،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بعين و سين و نون فعدد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عمرو أبو عمرو العنسي، عن عبادة بن نسيّ‌، و عمرو بن الأسود، روى عنه شرحبيل بن مسلم و غيره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بالنون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عمرو أبو عمرو العنسي، عن عمرو بن الأسود، و عبادة بن نسيّ‌، و سليمان بن موسى، روى عنه شرحبيل بن مسلم، و محمّد بن عبد اللّه بن نمران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0" w:name="pg11395_111511"/>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إسحاق،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دحيم يقول </w:t>
      </w:r>
      <w:r>
        <w:rPr>
          <w:rStyle w:val="FootnoteAnchor"/>
          <w:rtl w:val="true"/>
        </w:rPr>
        <w:footnoteReference w:id="1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شراحيل بن عمرو تلك الأحاديث عن بكر بن خنيس، عن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الشامي الذي صلب في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الحسين الرازي الحافظ‍‌، أنبأ أبو عبد اللّه محمّد بن يوسف بن بشر الهروي، سمعت محمّد بن عوف الحمصي و سئل عن ابن نمران الرمازي </w:t>
      </w:r>
      <w:r>
        <w:rPr>
          <w:rStyle w:val="FootnoteAnchor"/>
          <w:rtl w:val="true"/>
        </w:rPr>
        <w:footnoteReference w:id="1876"/>
      </w:r>
      <w:r>
        <w:rPr>
          <w:rFonts w:ascii="Amiri" w:hAnsi="Amiri" w:eastAsia="Amiri" w:cs="Amiri"/>
          <w:color w:val="111111"/>
          <w:sz w:val="28"/>
          <w:sz w:val="28"/>
          <w:szCs w:val="28"/>
          <w:rtl w:val="true"/>
          <w:lang w:bidi="ar-SA"/>
        </w:rPr>
        <w:t>،و أبي عمرو العنسي فضعّفهما جدا،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أهل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04825_73709187"/>
      <w:bookmarkStart w:id="352" w:name="_Toc131"/>
      <w:bookmarkEnd w:id="351"/>
      <w:r>
        <w:rPr/>
        <w:t>2724</w:t>
      </w:r>
      <w:r>
        <w:rPr>
          <w:rtl w:val="true"/>
        </w:rPr>
        <w:t xml:space="preserve"> - </w:t>
      </w:r>
      <w:r>
        <w:rPr>
          <w:rtl w:val="true"/>
        </w:rPr>
        <w:t>شراحيل بن مرثد</w:t>
      </w:r>
      <w:bookmarkEnd w:id="352"/>
    </w:p>
    <w:p>
      <w:pPr>
        <w:pStyle w:val="BookText"/>
        <w:rPr/>
      </w:pPr>
      <w:r>
        <w:rPr>
          <w:rFonts w:ascii="Amiri" w:hAnsi="Amiri" w:eastAsia="Amiri" w:cs="Amiri"/>
          <w:color w:val="111111"/>
          <w:sz w:val="28"/>
          <w:sz w:val="28"/>
          <w:szCs w:val="28"/>
          <w:rtl w:val="true"/>
          <w:lang w:bidi="ar-SA"/>
        </w:rPr>
        <w:t xml:space="preserve">أبو عثمان الصنعاني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روى عن أبي الدرداء، و سلمان الفارسي، و شهد قتال خالد بن الوليد مسيلمة </w:t>
      </w:r>
      <w:r>
        <w:rPr>
          <w:rStyle w:val="FootnoteAnchor"/>
          <w:rtl w:val="true"/>
        </w:rPr>
        <w:footnoteReference w:id="1878"/>
      </w:r>
      <w:r>
        <w:rPr>
          <w:rFonts w:ascii="IRNazanin" w:hAnsi="IRNazanin" w:eastAsia="IRNazanin"/>
          <w:color w:val="111111"/>
          <w:sz w:val="28"/>
          <w:sz w:val="28"/>
          <w:szCs w:val="28"/>
          <w:rtl w:val="true"/>
          <w:lang w:bidi="fa-IR"/>
        </w:rPr>
        <w:t>، و شهد فتح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داود الصّنعاني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أنبأ أبي أبو العباس الفقيه، أنبأ أبو محمّد بن أبي نصر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ثنا عبد العزيز بن أحمد، أنبأ أبو القاسم </w:t>
      </w:r>
    </w:p>
    <w:p>
      <w:pPr>
        <w:pStyle w:val="BookText"/>
        <w:rPr/>
      </w:pPr>
      <w:r>
        <w:rPr>
          <w:rFonts w:ascii="Amiri" w:hAnsi="Amiri" w:eastAsia="Amiri" w:cs="Amiri"/>
          <w:color w:val="111111"/>
          <w:sz w:val="28"/>
          <w:sz w:val="28"/>
          <w:szCs w:val="28"/>
          <w:rtl w:val="true"/>
          <w:lang w:bidi="ar-SA"/>
        </w:rPr>
        <w:t>تمام بن محمّد، و أبو محمّد عبد الرّحمن بن عثمان، و أبو بكر القطان، و أبو نصر بن الجندي، و أبو القاسم عبد الرّحمن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علي بن يعقوب، أنا أبو زرعة، ثنا أبو الجماهر، ثنا الهيثم بن حميد، أخبرني محمّد بن يزيد الرحبي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الأشعث الصنعاني يحدث عن أبي عثمان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فتح اللّه علينا دمشق خرجنا مع أبي الدرداء في مصلحة بردة </w:t>
      </w:r>
      <w:r>
        <w:rPr>
          <w:rStyle w:val="FootnoteAnchor"/>
          <w:rtl w:val="true"/>
        </w:rPr>
        <w:footnoteReference w:id="1880"/>
      </w:r>
      <w:r>
        <w:rPr>
          <w:rFonts w:ascii="Amiri" w:hAnsi="Amiri" w:eastAsia="Amiri" w:cs="Amiri"/>
          <w:color w:val="111111"/>
          <w:sz w:val="28"/>
          <w:sz w:val="28"/>
          <w:szCs w:val="28"/>
          <w:rtl w:val="true"/>
          <w:lang w:bidi="ar-SA"/>
        </w:rPr>
        <w:t xml:space="preserve">ثم تقدمنا مع أبي عبيدة بن الجراح، ففتح اللّه لنا حمص، ثم تقدمنا مع شرحبيل بن السمط‍‌ فأوطأ اللّه بنا ما دون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حاصرنا عانات </w:t>
      </w:r>
      <w:r>
        <w:rPr>
          <w:rStyle w:val="FootnoteAnchor"/>
          <w:rtl w:val="true"/>
        </w:rPr>
        <w:footnoteReference w:id="1881"/>
      </w:r>
      <w:r>
        <w:rPr>
          <w:rFonts w:ascii="Amiri" w:hAnsi="Amiri" w:eastAsia="Amiri" w:cs="Amiri"/>
          <w:color w:val="111111"/>
          <w:sz w:val="28"/>
          <w:sz w:val="28"/>
          <w:szCs w:val="28"/>
          <w:rtl w:val="true"/>
          <w:lang w:bidi="ar-SA"/>
        </w:rPr>
        <w:t>و أصابنا عليه 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سلمان الخير في مدد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بشيء سمعته من رسول اللّه صلى اللّه عليه و سلم عسى أن ييسر اللّه تعالى بعض ما أنتم فيه؛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و ليلة خير من صيام شهر و قيامه صائما لا يفطر، و قائما لا يفتر، فإن مات مرابطا أجرى اللّه له صالح ما كان يعمل حتى يبعث، و وقي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 أبو بكر الخطيب، أنبأ أبو الحسين بن الفضل، أنبأ عبد اللّه بن جعفر، ثنا يعقوب بن سفيان </w:t>
      </w:r>
      <w:r>
        <w:rPr>
          <w:rStyle w:val="FootnoteAnchor"/>
          <w:rtl w:val="true"/>
        </w:rPr>
        <w:footnoteReference w:id="1882"/>
      </w:r>
      <w:r>
        <w:rPr>
          <w:rFonts w:ascii="Amiri" w:hAnsi="Amiri" w:eastAsia="Amiri" w:cs="Amiri"/>
          <w:color w:val="111111"/>
          <w:sz w:val="28"/>
          <w:sz w:val="28"/>
          <w:szCs w:val="28"/>
          <w:rtl w:val="true"/>
          <w:lang w:bidi="ar-SA"/>
        </w:rPr>
        <w:t>،ثنا هشام بن عمّار، ثنا عبد الملك بن محمّد، ثنا راشد بن داود الصّنعاني، حدّثني أبو عثمان الصنعاني شراحيل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بكر الصّديق خالد بن الوليد إلى أهل اليمامة و بعث يزيد بن أبي سفيان إلى الشام، فكنت ممن سار مع خالد بن الوليد إلى أهل اليمامة، فلما قدمناها قاتلونا قتالا شديدا فظفرنا بهم، و هلك أبو بكر فاستخلف عمر بن الخطاب، فبعث أبا عبيدة بن الجراح إلى أهل الشام، فقدم دمشق فاستمد أبو عبيدة عمر بن الخطاب، فكتب عمر إلى خالد أن سر إلى أبي عبيدة بالشام </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المزكي، ثنا عبد العزيز بن أحمد، أنبأ تمام بن محمّد، أنبأ أبو عبد اللّه بن مروان، ثنا أحمد بن نصر بن شاكر، حدّثني إبراهيم بن هشام، ثنا سعيد بن عبد العزيز، ثنا الوليد بن سليمان، عن أبي عبيد اللّه مسلم بن مسلم، حدّثني أبو عثمان أنه سمع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ليعقبن المشائين إلى المساجد في الظلم نورا تاما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محمّد بن أبي نصر، أنبأ أبو الميمون، ثنا أبو زرعة </w:t>
      </w:r>
      <w:r>
        <w:rPr>
          <w:rStyle w:val="FootnoteAnchor"/>
          <w:rtl w:val="true"/>
        </w:rPr>
        <w:footnoteReference w:id="1884"/>
      </w:r>
      <w:r>
        <w:rPr>
          <w:rFonts w:ascii="Amiri" w:hAnsi="Amiri" w:eastAsia="Amiri" w:cs="Amiri"/>
          <w:color w:val="111111"/>
          <w:sz w:val="28"/>
          <w:sz w:val="28"/>
          <w:szCs w:val="28"/>
          <w:rtl w:val="true"/>
          <w:lang w:bidi="ar-SA"/>
        </w:rPr>
        <w:t xml:space="preserve">،حدّثني مسلم </w:t>
      </w:r>
      <w:r>
        <w:rPr>
          <w:rStyle w:val="FootnoteAnchor"/>
          <w:rtl w:val="true"/>
        </w:rPr>
        <w:footnoteReference w:id="1885"/>
      </w:r>
      <w:r>
        <w:rPr>
          <w:rFonts w:ascii="Amiri" w:hAnsi="Amiri" w:eastAsia="Amiri" w:cs="Amiri"/>
          <w:color w:val="111111"/>
          <w:sz w:val="28"/>
          <w:sz w:val="28"/>
          <w:szCs w:val="28"/>
          <w:rtl w:val="true"/>
          <w:lang w:bidi="ar-SA"/>
        </w:rPr>
        <w:t>بن عائذ،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عثمان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بن </w:t>
      </w:r>
      <w:r>
        <w:rPr>
          <w:rStyle w:val="FootnoteAnchor"/>
          <w:rtl w:val="true"/>
        </w:rPr>
        <w:footnoteReference w:id="1886"/>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ثنا أبو عبد اللّه البجلي، نا أبو زرعة قال في الطبقة التي تلي أصحاب رسول اللّه صلى اللّه عليه و سلم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و أبو عثمان الصنعاني، شيخين قديمين اسم أبي عثمان شراحيل بن مرثد، لم أجد أحدا أسمى أبا عبد اللّه، سمعته من ابن عائذ،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w:t>
      </w:r>
      <w:r>
        <w:rPr>
          <w:rStyle w:val="FootnoteAnchor"/>
          <w:rtl w:val="true"/>
        </w:rPr>
        <w:footnoteReference w:id="1887"/>
      </w:r>
      <w:r>
        <w:rPr>
          <w:rFonts w:ascii="Amiri" w:hAnsi="Amiri" w:eastAsia="Amiri" w:cs="Amiri"/>
          <w:color w:val="111111"/>
          <w:sz w:val="28"/>
          <w:sz w:val="28"/>
          <w:szCs w:val="28"/>
          <w:rtl w:val="true"/>
          <w:lang w:bidi="ar-SA"/>
        </w:rPr>
        <w:t xml:space="preserve">،أنبأ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 أبو عبد اللّه بن أبي الحديد، أنبأ أبو الحسن الربعي، أنبأ عبد الوهاب بن الحسن،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الصنعاني شراحيل بن مرثد أدرك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عثمان و أبو أسماء، و أبو الأشعث فتح دمشق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أنبأ عبد اللّه بن جعفر، أنبأ يعقوب 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مرثد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منده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مرثد كان فيمن شهد خالد بن الوليد حين قتل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راشد بن داود،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شراحيل بن مرثد الصنعاني، أنبأ عبد العزيز بن مسيب،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الصنعاني شراحيل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الفضل أيضا، عن أبي طاهر محمّد بن أحمد بن أبي الصقر، أنبأ هبة اللّه بن إبراهيم بن عمر، ثنا أحمد بن محمّد بن إسماعيل، ثنا محمّد بن أحمد بن حمّاد </w:t>
      </w:r>
      <w:r>
        <w:rPr>
          <w:rStyle w:val="FootnoteAnchor"/>
          <w:rtl w:val="true"/>
        </w:rPr>
        <w:footnoteReference w:id="1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الصنعاني شراحيل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أنبأ أبو بكر أحمد بن علي،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شراحيل بن مرثد الصنعاني من </w:t>
      </w:r>
      <w:r>
        <w:rPr>
          <w:rStyle w:val="FootnoteAnchor"/>
          <w:rtl w:val="true"/>
        </w:rPr>
        <w:footnoteReference w:id="1890"/>
      </w:r>
      <w:r>
        <w:rPr>
          <w:rFonts w:ascii="Amiri" w:hAnsi="Amiri" w:eastAsia="Amiri" w:cs="Amiri"/>
          <w:color w:val="111111"/>
          <w:sz w:val="28"/>
          <w:sz w:val="28"/>
          <w:szCs w:val="28"/>
          <w:rtl w:val="true"/>
          <w:lang w:bidi="ar-SA"/>
        </w:rPr>
        <w:t>أهل الشام، سمع سلمان الفارسي،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الأشعث الصّنعاني، و أبو المهلب راشد بن داود، سمعت علي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الصنعاني شراحيل بن مرثد، و قال البخاري في الكنى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الصنعاني سمع سلمان الفارسي، روى عنه أبو الأشعث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السلمي، عن أبي نصر بن ماكولا </w:t>
      </w:r>
      <w:r>
        <w:rPr>
          <w:rStyle w:val="FootnoteAnchor"/>
          <w:rtl w:val="true"/>
        </w:rPr>
        <w:footnoteReference w:id="1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مرثد راء و ثاء معجمة بثلث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مرثد أبو عثمان الصّنعاني، سار مع خالد بن الوليد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3" w:name="pg11395_111515"/>
    </w:p>
    <w:p>
      <w:pPr>
        <w:pStyle w:val="BookText"/>
        <w:rPr/>
      </w:pPr>
      <w:bookmarkEnd w:id="353"/>
      <w:r>
        <w:rPr>
          <w:rFonts w:ascii="Amiri" w:hAnsi="Amiri" w:eastAsia="Amiri" w:cs="Amiri"/>
          <w:color w:val="111111"/>
          <w:sz w:val="28"/>
          <w:sz w:val="28"/>
          <w:szCs w:val="28"/>
          <w:rtl w:val="true"/>
          <w:lang w:bidi="ar-SA"/>
        </w:rPr>
        <w:t xml:space="preserve">اليمامة زمن </w:t>
      </w:r>
      <w:r>
        <w:rPr>
          <w:rStyle w:val="FootnoteAnchor"/>
          <w:rtl w:val="true"/>
        </w:rPr>
        <w:footnoteReference w:id="1892"/>
      </w:r>
      <w:r>
        <w:rPr>
          <w:rFonts w:ascii="Amiri" w:hAnsi="Amiri" w:eastAsia="Amiri" w:cs="Amiri"/>
          <w:color w:val="111111"/>
          <w:sz w:val="28"/>
          <w:sz w:val="28"/>
          <w:szCs w:val="28"/>
          <w:rtl w:val="true"/>
          <w:lang w:bidi="ar-SA"/>
        </w:rPr>
        <w:t>أبي بكر الصّديق، قاله راشد بن داود الصّنعاني،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04827_73709187"/>
      <w:bookmarkStart w:id="355" w:name="_Toc132"/>
      <w:bookmarkEnd w:id="354"/>
      <w:r>
        <w:rPr/>
        <w:t>2725</w:t>
      </w:r>
      <w:r>
        <w:rPr>
          <w:rtl w:val="true"/>
        </w:rPr>
        <w:t xml:space="preserve"> - </w:t>
      </w:r>
      <w:r>
        <w:rPr>
          <w:rtl w:val="true"/>
        </w:rPr>
        <w:t>شراحيل بن مسلمة بن عبد الملك، و يقال</w:t>
      </w:r>
      <w:r>
        <w:rPr>
          <w:rtl w:val="true"/>
        </w:rPr>
        <w:t xml:space="preserve">: </w:t>
      </w:r>
      <w:r>
        <w:rPr>
          <w:rtl w:val="true"/>
        </w:rPr>
        <w:t>شراحيل بن معاوية</w:t>
      </w:r>
      <w:bookmarkEnd w:id="355"/>
    </w:p>
    <w:p>
      <w:pPr>
        <w:pStyle w:val="BookText"/>
        <w:rPr/>
      </w:pPr>
      <w:r>
        <w:rPr>
          <w:rFonts w:ascii="Amiri" w:hAnsi="Amiri" w:eastAsia="Amiri" w:cs="Amiri"/>
          <w:color w:val="111111"/>
          <w:sz w:val="28"/>
          <w:sz w:val="28"/>
          <w:szCs w:val="28"/>
          <w:rtl w:val="true"/>
          <w:lang w:bidi="ar-SA"/>
        </w:rPr>
        <w:t>ابن هشام بن عبد الملك بن مروان بن الحكم</w:t>
      </w:r>
    </w:p>
    <w:p>
      <w:pPr>
        <w:pStyle w:val="BookText"/>
        <w:rPr/>
      </w:pPr>
      <w:r>
        <w:rPr>
          <w:rFonts w:ascii="Amiri" w:hAnsi="Amiri" w:eastAsia="Amiri" w:cs="Amiri"/>
          <w:color w:val="111111"/>
          <w:sz w:val="28"/>
          <w:sz w:val="28"/>
          <w:szCs w:val="28"/>
          <w:rtl w:val="true"/>
          <w:lang w:bidi="ar-SA"/>
        </w:rPr>
        <w:t>ابن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الميداني، أنبأ سليمان بن يزيد، أنبأ عبد اللّه بن أحمد بن جعفر، أنبأ محمّد بن جرير الطبري </w:t>
      </w:r>
      <w:r>
        <w:rPr>
          <w:rStyle w:val="FootnoteAnchor"/>
          <w:rtl w:val="true"/>
        </w:rPr>
        <w:footnoteReference w:id="1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معروف بن سويد، حدّثني أبي، عن المهلهل بن صفوان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الفضل </w:t>
      </w:r>
      <w:r>
        <w:rPr>
          <w:rStyle w:val="FootnoteAnchor"/>
          <w:rtl w:val="true"/>
        </w:rPr>
        <w:footnoteReference w:id="1895"/>
      </w:r>
      <w:r>
        <w:rPr>
          <w:rFonts w:ascii="Amiri" w:hAnsi="Amiri" w:eastAsia="Amiri" w:cs="Amiri"/>
          <w:color w:val="111111"/>
          <w:sz w:val="28"/>
          <w:sz w:val="28"/>
          <w:szCs w:val="28"/>
          <w:rtl w:val="true"/>
          <w:lang w:bidi="ar-SA"/>
        </w:rPr>
        <w:t>بن جعفر بن سليمان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المهلهل بن صفوان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أخدم إبراهيم بن محمّد في الحبس، و كان معه في الحبس عبد اللّه بن عمر بن عبد العزيز، و شراحيل بن معاوية </w:t>
      </w:r>
      <w:r>
        <w:rPr>
          <w:rStyle w:val="FootnoteAnchor"/>
          <w:rtl w:val="true"/>
        </w:rPr>
        <w:footnoteReference w:id="1896"/>
      </w:r>
      <w:r>
        <w:rPr>
          <w:rFonts w:ascii="Amiri" w:hAnsi="Amiri" w:eastAsia="Amiri" w:cs="Amiri"/>
          <w:color w:val="111111"/>
          <w:sz w:val="28"/>
          <w:sz w:val="28"/>
          <w:szCs w:val="28"/>
          <w:rtl w:val="true"/>
          <w:lang w:bidi="ar-SA"/>
        </w:rPr>
        <w:t>بن هشام بن عبد الملك، و كانوا يتزاورون، و خص الذي بين إبراهيم و شراحيل، فأتاه رسوله يوما بلبن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شربت من هذا اللبن فاستطبته، فأحببت أن تشرب منه، فتناوله فشرب فتوصّب </w:t>
      </w:r>
      <w:r>
        <w:rPr>
          <w:rStyle w:val="FootnoteAnchor"/>
          <w:rtl w:val="true"/>
        </w:rPr>
        <w:footnoteReference w:id="1897"/>
      </w:r>
      <w:r>
        <w:rPr>
          <w:rFonts w:ascii="Amiri" w:hAnsi="Amiri" w:eastAsia="Amiri" w:cs="Amiri"/>
          <w:color w:val="111111"/>
          <w:sz w:val="28"/>
          <w:sz w:val="28"/>
          <w:szCs w:val="28"/>
          <w:rtl w:val="true"/>
          <w:lang w:bidi="ar-SA"/>
        </w:rPr>
        <w:t>من ساعته و تكسر جسده، و كان يوما يأتي فيه شراحيل فأبطأ عليه،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أبطأت في حبسك،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شربت من اللبن الذي أرسلت به إليّ‌ أخلفني، فأتاه شراحيل مذعورا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لا إله إلاّ هو ما شربت اليوم لبنا و لا أرسلت به إليك فإنا للّه و إنّا إليه راجعون، احتيل عليك و اللّه، فو اللّه ما بات إلاّ ليلته و أصبح من الغد ميتا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 و ذكر أبو هاشم مخلد بن محمّد بن صالح أنه شراحيل بن مسلمة بن عبد الملك، و ذكر أنه هرب من سجن مروان فقتله أهل نجران، و قد تقدم ذلك في ترجمة سعيد بن هشام</w:t>
      </w:r>
      <w:r>
        <w:rPr>
          <w:rFonts w:eastAsia="Amiri" w:cs="Amiri" w:ascii="Amiri" w:hAnsi="Amiri"/>
          <w:color w:val="111111"/>
          <w:sz w:val="28"/>
          <w:szCs w:val="28"/>
          <w:rtl w:val="true"/>
          <w:lang w:bidi="ar-SA"/>
        </w:rPr>
        <w:t xml:space="preserve">. </w:t>
      </w:r>
      <w:bookmarkStart w:id="356" w:name="pg11395_111516"/>
    </w:p>
    <w:p>
      <w:pPr>
        <w:pStyle w:val="Heading3"/>
        <w:numPr>
          <w:ilvl w:val="2"/>
          <w:numId w:val="1"/>
        </w:numPr>
        <w:rPr/>
      </w:pPr>
      <w:bookmarkStart w:id="357" w:name="__RefHeading___Toc604829_73709187"/>
      <w:bookmarkStart w:id="358" w:name="_Toc133"/>
      <w:bookmarkEnd w:id="356"/>
      <w:bookmarkEnd w:id="357"/>
      <w:r>
        <w:rPr>
          <w:rtl w:val="true"/>
        </w:rPr>
        <w:t>ذكر من اسمه شراعة</w:t>
      </w:r>
      <w:bookmarkEnd w:id="358"/>
    </w:p>
    <w:p>
      <w:pPr>
        <w:pStyle w:val="Heading4"/>
        <w:numPr>
          <w:ilvl w:val="3"/>
          <w:numId w:val="1"/>
        </w:numPr>
        <w:rPr/>
      </w:pPr>
      <w:bookmarkStart w:id="359" w:name="__RefHeading___Toc604831_73709187"/>
      <w:bookmarkStart w:id="360" w:name="_Toc134"/>
      <w:bookmarkEnd w:id="359"/>
      <w:r>
        <w:rPr/>
        <w:t>2726</w:t>
      </w:r>
      <w:r>
        <w:rPr>
          <w:rtl w:val="true"/>
        </w:rPr>
        <w:t xml:space="preserve"> - </w:t>
      </w:r>
      <w:r>
        <w:rPr>
          <w:rtl w:val="true"/>
        </w:rPr>
        <w:t>شراعة بن الزّندبود الكوفي مولى بني أسد</w:t>
      </w:r>
      <w:bookmarkEnd w:id="360"/>
    </w:p>
    <w:p>
      <w:pPr>
        <w:pStyle w:val="BookText"/>
        <w:rPr/>
      </w:pPr>
      <w:r>
        <w:rPr>
          <w:rFonts w:ascii="Amiri" w:hAnsi="Amiri" w:eastAsia="Amiri" w:cs="Amiri"/>
          <w:color w:val="111111"/>
          <w:sz w:val="28"/>
          <w:sz w:val="28"/>
          <w:szCs w:val="28"/>
          <w:rtl w:val="true"/>
          <w:lang w:bidi="ar-SA"/>
        </w:rPr>
        <w:t>وفد على الوليد بن يزيد بن عبد الملك، و كان شاعرا خليعا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عن محمّد بن أحمد بن محمّد بن عمر، عن أبي عبيد اللّه محمّد بن عمران بن موسى المرزباني </w:t>
      </w:r>
      <w:r>
        <w:rPr>
          <w:rStyle w:val="FootnoteAnchor"/>
          <w:rtl w:val="true"/>
        </w:rPr>
        <w:footnoteReference w:id="1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شراعة بن الزّندبود الكوفي مولى بني أسد، شاعر ظريف ماجن متهم في دينه من طبقة مطيع بن أياس، و حمّاد عجرد، و يحيى بن زياد و نظرائهم من خلعاء الكوفة و حسابهم </w:t>
      </w:r>
      <w:r>
        <w:rPr>
          <w:rStyle w:val="FootnoteAnchor"/>
          <w:rtl w:val="true"/>
        </w:rPr>
        <w:footnoteReference w:id="1899"/>
      </w:r>
      <w:r>
        <w:rPr>
          <w:rFonts w:ascii="Amiri" w:hAnsi="Amiri" w:eastAsia="Amiri" w:cs="Amiri"/>
          <w:color w:val="111111"/>
          <w:sz w:val="28"/>
          <w:sz w:val="28"/>
          <w:szCs w:val="28"/>
          <w:rtl w:val="true"/>
          <w:lang w:bidi="ar-SA"/>
        </w:rPr>
        <w:t>،نادم الوليد بن يزيد بن عبد الملك، و بقي عنده و شراعة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من حاجة في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أستطيع علاج اللبن</w:t>
      </w:r>
    </w:p>
    <w:p>
      <w:pPr>
        <w:pStyle w:val="BookText"/>
        <w:rPr/>
      </w:pPr>
      <w:r>
        <w:rPr>
          <w:rFonts w:ascii="Amiri" w:hAnsi="Amiri" w:eastAsia="Amiri" w:cs="Amiri"/>
          <w:color w:val="111111"/>
          <w:sz w:val="28"/>
          <w:sz w:val="28"/>
          <w:szCs w:val="28"/>
          <w:rtl w:val="true"/>
          <w:lang w:bidi="ar-SA"/>
        </w:rPr>
        <w:t xml:space="preserve">فمن للبواسير </w:t>
      </w:r>
      <w:r>
        <w:rPr>
          <w:rStyle w:val="FootnoteAnchor"/>
          <w:rtl w:val="true"/>
        </w:rPr>
        <w:footnoteReference w:id="1900"/>
      </w:r>
      <w:r>
        <w:rPr>
          <w:rFonts w:ascii="Amiri" w:hAnsi="Amiri" w:eastAsia="Amiri" w:cs="Amiri"/>
          <w:color w:val="111111"/>
          <w:sz w:val="28"/>
          <w:sz w:val="28"/>
          <w:szCs w:val="28"/>
          <w:rtl w:val="true"/>
          <w:lang w:bidi="ar-SA"/>
        </w:rPr>
        <w:t xml:space="preserve">بعد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للكتاب و من للحين</w:t>
      </w:r>
    </w:p>
    <w:p>
      <w:pPr>
        <w:pStyle w:val="BookText"/>
        <w:rPr/>
      </w:pPr>
      <w:r>
        <w:rPr>
          <w:rFonts w:ascii="Amiri" w:hAnsi="Amiri" w:eastAsia="Amiri" w:cs="Amiri"/>
          <w:color w:val="111111"/>
          <w:sz w:val="28"/>
          <w:sz w:val="28"/>
          <w:szCs w:val="28"/>
          <w:rtl w:val="true"/>
          <w:lang w:bidi="ar-SA"/>
        </w:rPr>
        <w:t xml:space="preserve">و قد كان يشربه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فما بال هذا الزمن</w:t>
      </w:r>
    </w:p>
    <w:p>
      <w:pPr>
        <w:pStyle w:val="BookText"/>
        <w:rPr/>
      </w:pPr>
      <w:r>
        <w:rPr>
          <w:rFonts w:ascii="Amiri" w:hAnsi="Amiri" w:eastAsia="Amiri" w:cs="Amiri"/>
          <w:color w:val="111111"/>
          <w:sz w:val="28"/>
          <w:sz w:val="28"/>
          <w:szCs w:val="28"/>
          <w:rtl w:val="true"/>
          <w:lang w:bidi="ar-SA"/>
        </w:rPr>
        <w:t xml:space="preserve">أدين بدا لهم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سوء كسر </w:t>
      </w:r>
      <w:r>
        <w:rPr>
          <w:rStyle w:val="FootnoteAnchor"/>
          <w:rtl w:val="true"/>
        </w:rPr>
        <w:footnoteReference w:id="1901"/>
      </w:r>
      <w:r>
        <w:rPr>
          <w:rFonts w:ascii="Amiri" w:hAnsi="Amiri" w:eastAsia="Amiri" w:cs="Amiri"/>
          <w:color w:val="111111"/>
          <w:sz w:val="28"/>
          <w:sz w:val="28"/>
          <w:szCs w:val="28"/>
          <w:rtl w:val="true"/>
          <w:lang w:bidi="ar-SA"/>
        </w:rPr>
        <w:t>السين</w:t>
      </w:r>
    </w:p>
    <w:p>
      <w:pPr>
        <w:pStyle w:val="BookText"/>
        <w:rPr/>
      </w:pPr>
      <w:r>
        <w:rPr>
          <w:rFonts w:ascii="Amiri" w:hAnsi="Amiri" w:eastAsia="Amiri" w:cs="Amiri"/>
          <w:color w:val="111111"/>
          <w:sz w:val="28"/>
          <w:sz w:val="28"/>
          <w:szCs w:val="28"/>
          <w:rtl w:val="true"/>
          <w:lang w:bidi="ar-SA"/>
        </w:rPr>
        <w:t xml:space="preserve">ثلثا سأشرب بعد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سبعا أسلّي بهنّ‌ الحزن</w:t>
      </w:r>
    </w:p>
    <w:p>
      <w:pPr>
        <w:pStyle w:val="BookText"/>
        <w:rPr/>
      </w:pPr>
      <w:r>
        <w:rPr>
          <w:rFonts w:ascii="Amiri" w:hAnsi="Amiri" w:eastAsia="Amiri" w:cs="Amiri"/>
          <w:color w:val="111111"/>
          <w:sz w:val="28"/>
          <w:sz w:val="28"/>
          <w:szCs w:val="28"/>
          <w:rtl w:val="true"/>
          <w:lang w:bidi="ar-SA"/>
        </w:rPr>
        <w:t>و هو القائل في ابن رامين زاد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أعطيته مالا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منك دون الريرب الغين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رامين هذا رجل من أهل الكوفة كان له جوار مغنيات</w:t>
      </w:r>
      <w:r>
        <w:rPr>
          <w:rFonts w:eastAsia="Amiri" w:cs="Amiri" w:ascii="Amiri" w:hAnsi="Amiri"/>
          <w:color w:val="111111"/>
          <w:sz w:val="28"/>
          <w:szCs w:val="28"/>
          <w:rtl w:val="true"/>
          <w:lang w:bidi="ar-SA"/>
        </w:rPr>
        <w:t xml:space="preserve">. </w:t>
      </w:r>
      <w:bookmarkStart w:id="361" w:name="pg11395_111517"/>
    </w:p>
    <w:p>
      <w:pPr>
        <w:pStyle w:val="Heading3"/>
        <w:numPr>
          <w:ilvl w:val="2"/>
          <w:numId w:val="1"/>
        </w:numPr>
        <w:rPr/>
      </w:pPr>
      <w:bookmarkStart w:id="362" w:name="__RefHeading___Toc604833_73709187"/>
      <w:bookmarkStart w:id="363" w:name="_Toc135"/>
      <w:bookmarkEnd w:id="361"/>
      <w:bookmarkEnd w:id="362"/>
      <w:r>
        <w:rPr>
          <w:rtl w:val="true"/>
        </w:rPr>
        <w:t>ذكر من اسمه شرحبيل</w:t>
      </w:r>
      <w:bookmarkEnd w:id="363"/>
    </w:p>
    <w:p>
      <w:pPr>
        <w:pStyle w:val="Heading4"/>
        <w:numPr>
          <w:ilvl w:val="3"/>
          <w:numId w:val="1"/>
        </w:numPr>
        <w:rPr/>
      </w:pPr>
      <w:bookmarkStart w:id="364" w:name="__RefHeading___Toc604835_73709187"/>
      <w:bookmarkStart w:id="365" w:name="_Toc136"/>
      <w:bookmarkEnd w:id="364"/>
      <w:r>
        <w:rPr/>
        <w:t>2727</w:t>
      </w:r>
      <w:r>
        <w:rPr>
          <w:rtl w:val="true"/>
        </w:rPr>
        <w:t xml:space="preserve"> - </w:t>
      </w:r>
      <w:r>
        <w:rPr>
          <w:rtl w:val="true"/>
        </w:rPr>
        <w:t>شرحبيل بن ذي الكلاع، و اسمه اسميفع</w:t>
      </w:r>
      <w:bookmarkEnd w:id="365"/>
    </w:p>
    <w:p>
      <w:pPr>
        <w:pStyle w:val="BookText"/>
        <w:rPr/>
      </w:pPr>
      <w:r>
        <w:rPr>
          <w:rFonts w:ascii="Amiri" w:hAnsi="Amiri" w:eastAsia="Amiri" w:cs="Amiri"/>
          <w:color w:val="111111"/>
          <w:sz w:val="28"/>
          <w:sz w:val="28"/>
          <w:szCs w:val="28"/>
          <w:rtl w:val="true"/>
          <w:lang w:bidi="ar-SA"/>
        </w:rPr>
        <w:t xml:space="preserve">أبو زرعة الحميري الحمصي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له ذكر في أهل حمص، قدم دمشق ممدا للضحاك بن قيس حين دعا إلى بيعة ابن الزبير من قبل النعمان بن بشير أمير حمص، و قتل شرحبيل مع عبيد اللّه بن زياد بأرض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عمر بن حيّوية، أنبأ أحمد بن معروف، ثنا الحسين بن الفهم، حدّثنا محمّد بن سعد، أنبأ علي بن محمّد، عن خالد بن يزيد بن بشر، عن أبيه، و عبد اللّه بن اد؟؟؟ </w:t>
      </w:r>
      <w:r>
        <w:rPr>
          <w:rStyle w:val="FootnoteAnchor"/>
          <w:rtl w:val="true"/>
        </w:rPr>
        <w:footnoteReference w:id="1903"/>
      </w:r>
      <w:r>
        <w:rPr>
          <w:rFonts w:ascii="Amiri" w:hAnsi="Amiri" w:eastAsia="Amiri" w:cs="Amiri"/>
          <w:color w:val="111111"/>
          <w:sz w:val="28"/>
          <w:sz w:val="28"/>
          <w:szCs w:val="28"/>
          <w:rtl w:val="true"/>
          <w:lang w:bidi="ar-SA"/>
        </w:rPr>
        <w:t xml:space="preserve">الطابحي من العيزار بن أنس الطابحي </w:t>
      </w:r>
      <w:r>
        <w:rPr>
          <w:rStyle w:val="FootnoteAnchor"/>
          <w:rtl w:val="true"/>
        </w:rPr>
        <w:footnoteReference w:id="1904"/>
      </w:r>
      <w:r>
        <w:rPr>
          <w:rFonts w:ascii="Amiri" w:hAnsi="Amiri" w:eastAsia="Amiri" w:cs="Amiri"/>
          <w:color w:val="111111"/>
          <w:sz w:val="28"/>
          <w:sz w:val="28"/>
          <w:szCs w:val="28"/>
          <w:rtl w:val="true"/>
          <w:lang w:bidi="ar-SA"/>
        </w:rPr>
        <w:t>،و مسلمة بن محارب، عن حرب بن خالد و 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الضحاك بن قيس إلى أمراء الأجناد، فقدم عليه زفر بن حرب الكلابي من قيس بن و أمدّه النعمان بن بشير الأنصاري شرحبيل بن ذي الكلاعي في أهل حمص، فتوافوا عند الضحاك بالمرج</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عبد الملك بن محمّد، أنبأ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ذي الكلاع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شرحبيل بن أسميفع الكلاعي من سكان حمص، قدم مصر مع مروان بن الحكم، روى عنه حسان بن كريب الرعيني، قتل يوم الحازر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أنبأ أحمد بن إسحاق، أنبأ أحمد بن عمران، ثنا ثنا موسى بن زكريا، ثنا خليفة بن خياط‍‌ </w:t>
      </w:r>
      <w:r>
        <w:rPr>
          <w:rStyle w:val="FootnoteAnchor"/>
          <w:rtl w:val="true"/>
        </w:rPr>
        <w:footnoteReference w:id="1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المختار إبراهيم بن الأشتر فلقي عبيد اللّه بن زياد يوم عاشوراء أول سنة ست و ستين بالخازر </w:t>
      </w:r>
      <w:r>
        <w:rPr>
          <w:rStyle w:val="FootnoteAnchor"/>
          <w:rtl w:val="true"/>
        </w:rPr>
        <w:footnoteReference w:id="1907"/>
      </w:r>
      <w:r>
        <w:rPr>
          <w:rFonts w:ascii="Amiri" w:hAnsi="Amiri" w:eastAsia="Amiri" w:cs="Amiri"/>
          <w:color w:val="111111"/>
          <w:sz w:val="28"/>
          <w:sz w:val="28"/>
          <w:szCs w:val="28"/>
          <w:rtl w:val="true"/>
          <w:lang w:bidi="ar-SA"/>
        </w:rPr>
        <w:t xml:space="preserve">من أرض الموصل، فقتل ابن زياد، و حصين بن نمير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و شرحبيل بن ذي الكلاع في ناس من أهل الشام، و قتل من أصحاب ابن الأشتر</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هبيرة بن يريم الذي يروي عنه أبو إسحاق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بن جعفر، أنبأ أبو سليمان بن زبر، أنبأ عبد اللّه بن أحمد بن جعفر، أنبأ محمّد بن جرير الطبري </w:t>
      </w:r>
      <w:r>
        <w:rPr>
          <w:rStyle w:val="FootnoteAnchor"/>
          <w:rtl w:val="true"/>
        </w:rPr>
        <w:footnoteReference w:id="19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قال أبو مخنف حدّثني فضيل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شرحبيل بن ذي الكلاع فادعى قتله ثلاث </w:t>
      </w:r>
      <w:r>
        <w:rPr>
          <w:rStyle w:val="FootnoteAnchor"/>
          <w:rtl w:val="true"/>
        </w:rPr>
        <w:footnoteReference w:id="1911"/>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يزيد بن المغفل الأزدي، و ورقاء بن عازب الأسدي، و عبد اللّه </w:t>
      </w:r>
      <w:r>
        <w:rPr>
          <w:rStyle w:val="FootnoteAnchor"/>
          <w:rtl w:val="true"/>
        </w:rPr>
        <w:footnoteReference w:id="1912"/>
      </w:r>
      <w:r>
        <w:rPr>
          <w:rFonts w:ascii="Amiri" w:hAnsi="Amiri" w:eastAsia="Amiri" w:cs="Amiri"/>
          <w:color w:val="111111"/>
          <w:sz w:val="28"/>
          <w:sz w:val="28"/>
          <w:szCs w:val="28"/>
          <w:rtl w:val="true"/>
          <w:lang w:bidi="ar-SA"/>
        </w:rPr>
        <w:t>بن زهير السلمي، و ذكر الطبري أن ذلك كان سنة سبع و ستين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بكر محمّد بن هبة اللّه، أنبأ محمّد بن الحسين، أنبأ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شرحبيل بن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سبع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6" w:name="pg11395_111519"/>
    </w:p>
    <w:p>
      <w:pPr>
        <w:pStyle w:val="Heading4"/>
        <w:numPr>
          <w:ilvl w:val="3"/>
          <w:numId w:val="1"/>
        </w:numPr>
        <w:rPr/>
      </w:pPr>
      <w:bookmarkStart w:id="367" w:name="__RefHeading___Toc604837_73709187"/>
      <w:bookmarkStart w:id="368" w:name="_Toc137"/>
      <w:bookmarkEnd w:id="366"/>
      <w:bookmarkEnd w:id="367"/>
      <w:r>
        <w:rPr/>
        <w:t>2728</w:t>
      </w:r>
      <w:r>
        <w:rPr>
          <w:rtl w:val="true"/>
        </w:rPr>
        <w:t xml:space="preserve"> - </w:t>
      </w:r>
      <w:r>
        <w:rPr>
          <w:rtl w:val="true"/>
        </w:rPr>
        <w:t xml:space="preserve">شرحبيل بن السمط‍‌ </w:t>
      </w:r>
      <w:r>
        <w:rPr>
          <w:rtl w:val="true"/>
        </w:rPr>
        <w:t>[</w:t>
      </w:r>
      <w:r>
        <w:rPr>
          <w:rtl w:val="true"/>
        </w:rPr>
        <w:t>بن</w:t>
      </w:r>
      <w:r>
        <w:rPr>
          <w:rtl w:val="true"/>
        </w:rPr>
        <w:t>]</w:t>
      </w:r>
      <w:bookmarkEnd w:id="368"/>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السمط‍‌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شرحبيل بن الأسود بن جبلة بن عدي بن ربيعة</w:t>
      </w:r>
    </w:p>
    <w:p>
      <w:pPr>
        <w:pStyle w:val="BookText"/>
        <w:rPr/>
      </w:pPr>
      <w:r>
        <w:rPr>
          <w:rFonts w:ascii="Amiri" w:hAnsi="Amiri" w:eastAsia="Amiri" w:cs="Amiri"/>
          <w:color w:val="111111"/>
          <w:sz w:val="28"/>
          <w:sz w:val="28"/>
          <w:szCs w:val="28"/>
          <w:rtl w:val="true"/>
          <w:lang w:bidi="ar-SA"/>
        </w:rPr>
        <w:t xml:space="preserve">ابن معاوية بن الحارث بن معاوية بن ثور بن مرتع </w:t>
      </w:r>
      <w:r>
        <w:rPr>
          <w:rStyle w:val="FootnoteAnchor"/>
          <w:rtl w:val="true"/>
        </w:rPr>
        <w:footnoteReference w:id="1914"/>
      </w:r>
      <w:r>
        <w:rPr>
          <w:rFonts w:ascii="Amiri" w:hAnsi="Amiri" w:eastAsia="Amiri" w:cs="Amiri"/>
          <w:color w:val="111111"/>
          <w:sz w:val="28"/>
          <w:sz w:val="28"/>
          <w:szCs w:val="28"/>
          <w:rtl w:val="true"/>
          <w:lang w:bidi="ar-SA"/>
        </w:rPr>
        <w:t>بن كندة</w:t>
      </w:r>
    </w:p>
    <w:p>
      <w:pPr>
        <w:pStyle w:val="BookText"/>
        <w:rPr/>
      </w:pP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السمط‍‌ الكندي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حديثا، و روى عن عمر، و سلمان، و كعب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البهزي، و 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الحضرمي، و جبير بن نفير، و خالد بن معدان، و يزيد بن مرثد، و مكحول، و سالم بن أبي الجعد، و بكر بن سوادة الجذامي، و أبو مصبح المغزاي، و مرة </w:t>
      </w:r>
      <w:r>
        <w:rPr>
          <w:rStyle w:val="FootnoteAnchor"/>
          <w:rtl w:val="true"/>
        </w:rPr>
        <w:footnoteReference w:id="1917"/>
      </w:r>
      <w:r>
        <w:rPr>
          <w:rFonts w:ascii="Amiri" w:hAnsi="Amiri" w:eastAsia="Amiri" w:cs="Amiri"/>
          <w:color w:val="111111"/>
          <w:sz w:val="28"/>
          <w:sz w:val="28"/>
          <w:szCs w:val="28"/>
          <w:rtl w:val="true"/>
          <w:lang w:bidi="ar-SA"/>
        </w:rPr>
        <w:t>بن عقبة أبو عبيدة الفهري، و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معاوية على بعض جيوشه، و كان سكن حمص، و استقدمه معاوية إلى دمشق قبل صفين يستشيره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 شجاع بن علي، أنبأ أبو عبد اللّه بن منده، أنبأ خالد بن أحمد الدمشقي، ثنا أحمد بن محمّد بن حمزة، حدّثني أبي، عن أبيه، عن نصر بن علقمة أن </w:t>
      </w:r>
      <w:r>
        <w:rPr>
          <w:rStyle w:val="FootnoteAnchor"/>
          <w:rtl w:val="true"/>
        </w:rPr>
        <w:footnoteReference w:id="1918"/>
      </w:r>
      <w:r>
        <w:rPr>
          <w:rFonts w:ascii="Amiri" w:hAnsi="Amiri" w:eastAsia="Amiri" w:cs="Amiri"/>
          <w:color w:val="111111"/>
          <w:sz w:val="28"/>
          <w:sz w:val="28"/>
          <w:szCs w:val="28"/>
          <w:rtl w:val="true"/>
          <w:lang w:bidi="ar-SA"/>
        </w:rPr>
        <w:t>عمير بن الأسود، و كثير بن مرة،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و ابن السمط‍‌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المسلمون في الأرض حتى تقوم السّاعة، و ذلك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طائفة قوّامة على أمر اللّه لا يضرها من خالفها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يعرف إلاّ من حديث الحصين، رواه عبد اللّه بن </w:t>
      </w:r>
    </w:p>
    <w:p>
      <w:pPr>
        <w:pStyle w:val="BookText"/>
        <w:rPr/>
      </w:pPr>
      <w:r>
        <w:rPr>
          <w:rFonts w:ascii="Amiri" w:hAnsi="Amiri" w:eastAsia="Amiri" w:cs="Amiri"/>
          <w:color w:val="111111"/>
          <w:sz w:val="28"/>
          <w:sz w:val="28"/>
          <w:szCs w:val="28"/>
          <w:rtl w:val="true"/>
          <w:lang w:bidi="ar-SA"/>
        </w:rPr>
        <w:t xml:space="preserve">يوسف، عن يحيى بن حمزة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القاسم بن حبابة، ثنا عبد اللّه بن محمّد، ثنا علي بن الجعد، أنبأ سعيد، عن يزيد بن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 بن عبيد يحدث عن جبير بن نفير، عن ابن السّمط‍‌ أنه خرج مع عمر إلى ذي الحليفة </w:t>
      </w:r>
      <w:r>
        <w:rPr>
          <w:rStyle w:val="FootnoteAnchor"/>
          <w:rtl w:val="true"/>
        </w:rPr>
        <w:footnoteReference w:id="1920"/>
      </w:r>
      <w:r>
        <w:rPr>
          <w:rFonts w:ascii="Amiri" w:hAnsi="Amiri" w:eastAsia="Amiri" w:cs="Amiri"/>
          <w:color w:val="111111"/>
          <w:sz w:val="28"/>
          <w:sz w:val="28"/>
          <w:szCs w:val="28"/>
          <w:rtl w:val="true"/>
          <w:lang w:bidi="ar-SA"/>
        </w:rPr>
        <w:t>يريد مكة، فصلّى ركعتين،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أصنع كما رأيت رسول اللّه صلى اللّه عليه و سلم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تاريخه عن علي بن الجعد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أنبأ عيسى بن علي، أنبأ عبد اللّه بن محمّد، ثنا الحكم بن موسى، نا الهيثم بن حميد، حدّثنا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عن شرحبيل بن السمط‍‌، عن سلمان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مرابطا في سبيل اللّه أو من عذاب القبر و نما له أجره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سكن الشام، ذكره في الصحابة، و لم يذكر له حديثا أسنده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أنبأ أبو الفضل الرازي، أنبأ جعفر بن عبد اللّه، ثنا محمّد بن هارون، ثنا عمرو بن علي، ثنا عبد الأعلى، ثنا برد، عن سليم بن موسى بن </w:t>
      </w:r>
      <w:r>
        <w:rPr>
          <w:rStyle w:val="FootnoteAnchor"/>
          <w:rtl w:val="true"/>
        </w:rPr>
        <w:footnoteReference w:id="1922"/>
      </w:r>
      <w:r>
        <w:rPr>
          <w:rFonts w:ascii="Amiri" w:hAnsi="Amiri" w:eastAsia="Amiri" w:cs="Amiri"/>
          <w:color w:val="111111"/>
          <w:sz w:val="28"/>
          <w:sz w:val="28"/>
          <w:szCs w:val="28"/>
          <w:rtl w:val="true"/>
          <w:lang w:bidi="ar-SA"/>
        </w:rPr>
        <w:t>شرحبيل بن السّمط‍‌ أنه كان نازلا على حصن من حصون مرابطا قد أصابتهم خصاصة، فمر بهم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حديثا سمعته من رسول اللّه صلى اللّه عليه و سلم يكون عونا لكم على منزلكم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عبد اللّه، فحدّثنا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في سبيل اللّه خير من صيام شهر و قيامه، و من مات مرابطا في سبيل اللّه جرى له أجر المجاهد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منه مكحول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Style w:val="FootnoteAnchor"/>
          <w:rtl w:val="true"/>
        </w:rPr>
        <w:footnoteReference w:id="1923"/>
      </w:r>
      <w:r>
        <w:rPr>
          <w:rFonts w:ascii="Amiri" w:hAnsi="Amiri" w:eastAsia="Amiri" w:cs="Amiri"/>
          <w:color w:val="111111"/>
          <w:sz w:val="28"/>
          <w:sz w:val="28"/>
          <w:szCs w:val="28"/>
          <w:rtl w:val="true"/>
          <w:lang w:bidi="ar-SA"/>
        </w:rPr>
        <w:t>،أنبأ إبراهيم بن محمّد ابن الفتح الحلبي، ثنا أبو يوسف محمّد بن سفيان بن موسى، ثنا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عبد الرّحمن بن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الكريم بن الحارث يحدث عن أبي عبيدة بن عقبة عن رجل من أهل الشام أن شرحبيل بن السمط‍‌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رباطنا أو إقامتنا على حصن، فاعتزلت من العسكر انظر في ثيابي لما آذاني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تعالج يا أبا السمط؟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لأحسبك تحب أن تكون عند أم السّمط‍‌ فكانت هي تعالج هذا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يوم و ليلة، أو يوم و ليلة </w:t>
      </w:r>
      <w:r>
        <w:rPr>
          <w:rStyle w:val="FootnoteAnchor"/>
          <w:rtl w:val="true"/>
        </w:rPr>
        <w:footnoteReference w:id="1924"/>
      </w:r>
      <w:r>
        <w:rPr>
          <w:rFonts w:ascii="Amiri" w:hAnsi="Amiri" w:eastAsia="Amiri" w:cs="Amiri"/>
          <w:color w:val="111111"/>
          <w:sz w:val="28"/>
          <w:sz w:val="28"/>
          <w:szCs w:val="28"/>
          <w:rtl w:val="true"/>
          <w:lang w:bidi="ar-SA"/>
        </w:rPr>
        <w:t xml:space="preserve">كصيام شهر و قيامه، و من مات مرابطا أجري عليه مثل ذلك الأجر، و أجري عليه الرزق، و أمن من القتال و اقرءوا إن شئتم وَ الَّذِينَ‌ هٰاجَرُوا فِي سَبِيلِ‌ اللّٰهِ‌ ثُمَّ‌ قُتِلُوا أَوْ مٰاتُوا لَيَرْزُقَنَّهُمُ‌ اللّٰهُ‌ رِزْقاً حَسَناً </w:t>
      </w:r>
      <w:r>
        <w:rPr>
          <w:rStyle w:val="FootnoteAnchor"/>
          <w:rtl w:val="true"/>
        </w:rPr>
        <w:footnoteReference w:id="1925"/>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أنبأ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أنبأ محمّد بن أحمد، أنبأ عمر بن أحمد، ثنا خليفة </w:t>
      </w:r>
      <w:r>
        <w:rPr>
          <w:rStyle w:val="FootnoteAnchor"/>
          <w:rtl w:val="true"/>
        </w:rPr>
        <w:footnoteReference w:id="1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كندي لا بجليّ‌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w:t>
      </w:r>
      <w:r>
        <w:rPr>
          <w:rStyle w:val="FootnoteAnchor"/>
          <w:rtl w:val="true"/>
        </w:rPr>
        <w:footnoteReference w:id="1927"/>
      </w:r>
      <w:r>
        <w:rPr>
          <w:rFonts w:ascii="Amiri" w:hAnsi="Amiri" w:eastAsia="Amiri" w:cs="Amiri"/>
          <w:color w:val="111111"/>
          <w:sz w:val="28"/>
          <w:sz w:val="28"/>
          <w:szCs w:val="28"/>
          <w:rtl w:val="true"/>
          <w:lang w:bidi="ar-SA"/>
        </w:rPr>
        <w:t>بن علي، أنبأ أبو عمر بن حيّوية، أنبأ أحمد بن معروف، ثنا الحسين بن فهم، ثنا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بن الأسود بن جبلة بن عدي بن ربيعة بن معاوية الأكرمينا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جاهلي إسلامي، وفد إلى النبي صلى اللّه عليه و سلم و أسلم، و قد شهد القادسية، و ولي حمص و هو الذي افتتحها و قسمها منازل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أنبأنا أبو الغنائم</w:t>
      </w:r>
      <w:r>
        <w:rPr>
          <w:rFonts w:eastAsia="IRNazanin" w:cs="IRNazanin"/>
          <w:color w:val="111111"/>
          <w:sz w:val="28"/>
          <w:szCs w:val="28"/>
          <w:rtl w:val="true"/>
          <w:lang w:bidi="fa-IR"/>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،ثنا أبو الفضل الحافظ‍‌، أنبأ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الشيرازي، أنبأ أبو الحسن المقرئ، ثنا محمّد بن </w:t>
      </w:r>
      <w:r>
        <w:rPr>
          <w:rStyle w:val="FootnoteAnchor"/>
          <w:rtl w:val="true"/>
        </w:rPr>
        <w:footnoteReference w:id="1930"/>
      </w:r>
      <w:r>
        <w:rPr>
          <w:rFonts w:ascii="Amiri" w:hAnsi="Amiri" w:eastAsia="Amiri" w:cs="Amiri"/>
          <w:color w:val="111111"/>
          <w:sz w:val="28"/>
          <w:sz w:val="28"/>
          <w:szCs w:val="28"/>
          <w:rtl w:val="true"/>
          <w:lang w:bidi="ar-SA"/>
        </w:rPr>
        <w:t xml:space="preserve">إسماعيل بن البخاري </w:t>
      </w:r>
      <w:r>
        <w:rPr>
          <w:rStyle w:val="FootnoteAnchor"/>
          <w:rtl w:val="true"/>
        </w:rPr>
        <w:footnoteReference w:id="1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الكندي و كان على حمص، له صحبة، صلى عليه حبيب بن مسلمة، قاله لي محمّد بن مقاتل عن ابن المبارك، عن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حبيب بن مسلمة على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أنبأ يحيى بن آدم، نا إسرائيل، عن أبي إسحاق، عن أبي ميسرة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شرحبيل على جيش، و عن عمار، عن أبي إسحاق، عن حارثة بن مضرّب استعمل عمر شرحبيل، و عن إسرائيل، عن أشعث،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شرحبيل بن السمط‍‌ على 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الكندي، كان على حمص، صلّى عليه حبيب بن مسلمة، روى عنه</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w:t>
      </w:r>
      <w:r>
        <w:rPr>
          <w:rStyle w:val="FootnoteAnchor"/>
          <w:rtl w:val="true"/>
        </w:rPr>
        <w:footnoteReference w:id="1934"/>
      </w:r>
      <w:r>
        <w:rPr>
          <w:rFonts w:ascii="Amiri" w:hAnsi="Amiri" w:eastAsia="Amiri" w:cs="Amiri"/>
          <w:color w:val="111111"/>
          <w:sz w:val="28"/>
          <w:sz w:val="28"/>
          <w:szCs w:val="28"/>
          <w:rtl w:val="true"/>
          <w:lang w:bidi="ar-SA"/>
        </w:rPr>
        <w:t xml:space="preserve">،أنبأ عبد اللّه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 أبو عبد اللّه بن أبي الحديد، أنبأ أبو الحسين الربعي، أنبأ عبد الوهاب الكلابي،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السّمط‍‌ قديم الموت، صلّى عليه حبيب بن مسلمة، حدّثني به علي بن عياش، عن حريز </w:t>
      </w:r>
      <w:r>
        <w:rPr>
          <w:rStyle w:val="FootnoteAnchor"/>
          <w:rtl w:val="true"/>
        </w:rPr>
        <w:footnoteReference w:id="1935"/>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الزينبي، و أخبرني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علي بن المحسّن التنوخي، أنبأ أبو الحسين بن المظفر </w:t>
      </w:r>
      <w:r>
        <w:rPr>
          <w:rStyle w:val="FootnoteAnchor"/>
          <w:rtl w:val="true"/>
        </w:rPr>
        <w:footnoteReference w:id="1936"/>
      </w:r>
      <w:r>
        <w:rPr>
          <w:rFonts w:ascii="Amiri" w:hAnsi="Amiri" w:eastAsia="Amiri" w:cs="Amiri"/>
          <w:color w:val="111111"/>
          <w:sz w:val="28"/>
          <w:sz w:val="28"/>
          <w:szCs w:val="28"/>
          <w:rtl w:val="true"/>
          <w:lang w:bidi="ar-SA"/>
        </w:rPr>
        <w:t>،أنبأ أبو محمّد بكر بن أحمد بن حفص، ثنا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السمط‍‌ بن الأسود بن جبلة الكندي، يكنى أبا يزيد توفي بسلمية </w:t>
      </w:r>
      <w:r>
        <w:rPr>
          <w:rStyle w:val="FootnoteAnchor"/>
          <w:rtl w:val="true"/>
        </w:rPr>
        <w:footnoteReference w:id="1937"/>
      </w:r>
      <w:r>
        <w:rPr>
          <w:rFonts w:ascii="Amiri" w:hAnsi="Amiri" w:eastAsia="Amiri" w:cs="Amiri"/>
          <w:color w:val="111111"/>
          <w:sz w:val="28"/>
          <w:sz w:val="28"/>
          <w:szCs w:val="28"/>
          <w:rtl w:val="true"/>
          <w:lang w:bidi="ar-SA"/>
        </w:rPr>
        <w:t>سنة ست و ثلاثين، بلغني أنه هاجر إلى المدينة زمن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شرحبيل بن السّمط‍‌ بن الأسود بن جبلة الكندي، يكنى أبا يزيد، من أهل حمص، قدم مصر لغزو المغرب، روى عنه بكر بن سوادة الجذامي </w:t>
      </w:r>
      <w:r>
        <w:rPr>
          <w:rStyle w:val="FootnoteAnchor"/>
          <w:rtl w:val="true"/>
        </w:rPr>
        <w:footnoteReference w:id="1938"/>
      </w:r>
      <w:r>
        <w:rPr>
          <w:rFonts w:ascii="Amiri" w:hAnsi="Amiri" w:eastAsia="Amiri" w:cs="Amiri"/>
          <w:color w:val="111111"/>
          <w:sz w:val="28"/>
          <w:sz w:val="28"/>
          <w:szCs w:val="28"/>
          <w:rtl w:val="true"/>
          <w:lang w:bidi="ar-SA"/>
        </w:rPr>
        <w:t>،و مرة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1939"/>
      </w:r>
      <w:r>
        <w:rPr>
          <w:rFonts w:ascii="Amiri" w:hAnsi="Amiri" w:eastAsia="Amiri" w:cs="Amiri"/>
          <w:color w:val="111111"/>
          <w:sz w:val="28"/>
          <w:sz w:val="28"/>
          <w:szCs w:val="28"/>
          <w:rtl w:val="true"/>
          <w:lang w:bidi="ar-SA"/>
        </w:rPr>
        <w:t>،أنبأ أبو بكر الصّفّار، أنبأ أبو بكر بن منجويه، أنبأ الحاكم أبو أحمد محمّد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السمط‍‌ شرحبيل بن السّمط‍‌ الكندي، له صحبة من النبي صلى اللّه عليه و سلم، كان على حمص، عداده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الكندي كان أميرا على حمص، اختلف في صحبته، تقدم موته، و صلّى عليه حبيب بن مسلمة، روى عنه عمير بن الأسود، و كثير بن مرة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المخلّص، أنبأ أحمد بن عبد اللّه بن سعيد بن يوسف، ثنا السري بن يحيى، نا شعيب بن إبراهيم، نا سيف بن عمر، بإسناده قال </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طابقت معاوية كلها على منع الصّدقة و أجمعوا على الردّة إلاّ ما كان من شرحبيل بن السّمط‍‌ و ابنه، قاما في بني معاوية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هذا لقبيح بأقوام أحراز التنقل، و إن الكرام ليكونون على الشبهة فيتكرمون أن ينتقلوا عنها إلى أوضح منها مخافة العار، فكيف بالرجوع عن الجميل </w:t>
      </w:r>
      <w:r>
        <w:rPr>
          <w:rStyle w:val="FootnoteAnchor"/>
          <w:rtl w:val="true"/>
        </w:rPr>
        <w:footnoteReference w:id="1941"/>
      </w:r>
      <w:r>
        <w:rPr>
          <w:rFonts w:ascii="Amiri" w:hAnsi="Amiri" w:eastAsia="Amiri" w:cs="Amiri"/>
          <w:color w:val="111111"/>
          <w:sz w:val="28"/>
          <w:sz w:val="28"/>
          <w:szCs w:val="28"/>
          <w:rtl w:val="true"/>
          <w:lang w:bidi="ar-SA"/>
        </w:rPr>
        <w:t>و عن الحق إلى القبيح و الباطل، اللّهمّ‌ إنّا لا نمالئ قومنا على هذا، و إنّا لنادمون على مجامعتهم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شرحبيل و السّمط‍‌ حتى أتيا زياد بن لبيد فانضما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بن شرحبيل الكندي، و كان غلاما شابا، كان قد قاتل أهل الرّدة، و وفى للّه فعرف له ذلك، و كان قد غلب الأشعث على السّرف فيما بين المدينة إلى أن اختطت الكوفة، و كان أبوه ممن كان تقدم إلى الشام مع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سيف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شرحبيل بن السمط‍‌ قد كان أراد أن يتبع أباه السّمط‍‌، و كان السمط‍‌ ممن شهد اليرموك، فلما ندب عمر كندة إلى العراق و أتوا إلى الشام انتدب فعجله عمر إلى سعد و أوصى سعدا به في كتابه، و كان شرحبيل رجلا فنزع حين قدم على سعد فدفعه فارتفع له حتى غلب الأشعث على شرف كندة، و ولي عليه في ذلك المسير، فكان شرحبيل من فرسان أهل القادسية المعلومين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 بن الأسود بن جبلة الكندي كان على حمص، و صلّى عليه حبيب بن مسلمة سنة ثلاث و ستين، يكنى أبا يزيد، ذكره بعض المتأخرين، و زعم أنه صحابي، و ذكر أنه مختلف في صحبته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نصر عمر بن عبد العزيز بن عمر بن قتادة، أنبأ أبو الفضل محمّد بن عبد اللّه بن حميرويه، أنا أحمد بن نجدة، ثنا الحسن بن الربيع، ثنا عبد اللّه بن المبارك، عن أشعث،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الخطاب استعمل شرحبيل بن السّمط‍‌ على المدائن، و أبوه بالشام، 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تأمر أن لا نفرق بين السبايا و بين أولادهن، فإنك قد فرقت بيني و بين ابني، فكتب إليه، فألحقه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أنبأ الحسن بن علي، أنبأ أبو الحسين بن المظفر، ثنا محمّد بن محمّد بن سليم، ثنا أبو نعيم، ثنا عبيد اللّه بن عمرو، عن أيوب،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شرحبيل بن السمط‍‌ قدم الكوفة فاستعلاه بها رجل من قومه، فانتقل إلى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بأرض أنت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 أبو الحسن محمّد بن علي بن أحمد بن إبراهيم، أنا أحمد بن إسحاق، ثنا أحمد بن عمران، ثنا موسى بن زكريا، نا خليفة بن خياط‍‌ قال في تسمية عمّال معاوية على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السّمط‍‌ نحو من عشرين سنة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العزيز بن أحمد، أنبأ أبو محمّد بن أبي نصر، أنبأ أبو القاسم بن أبي العقب، أنبأ أحمد بن إبراهيم بن بشر، ثنا أبو عبد اللّه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إسماعيل بن عياش يحدث عن ضمضم بن زرعة، عن شريح بن عبيد أن شرحبيل بن السمط‍‌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زعمت على قوم قط‍‌ عزيمة إلاّ استغفرت حينئذ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حرج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نصر عبد الرّحمن بن علي بن محمّد بن الحسين بن موسى، أنبأ أبو زكريا يحيى بن إسماعيل بن يحيى بن زكريا بن حرب، أنبأ أبو محمّد عبد اللّه بن محمّد بن الحسن بن الشرقي </w:t>
      </w:r>
      <w:r>
        <w:rPr>
          <w:rStyle w:val="FootnoteAnchor"/>
          <w:rtl w:val="true"/>
        </w:rPr>
        <w:footnoteReference w:id="1943"/>
      </w:r>
      <w:r>
        <w:rPr>
          <w:rFonts w:ascii="Amiri" w:hAnsi="Amiri" w:eastAsia="Amiri" w:cs="Amiri"/>
          <w:color w:val="111111"/>
          <w:sz w:val="28"/>
          <w:sz w:val="28"/>
          <w:szCs w:val="28"/>
          <w:rtl w:val="true"/>
          <w:lang w:bidi="ar-SA"/>
        </w:rPr>
        <w:t xml:space="preserve">،ثنا أبو عبد الرّحمن عبد اللّه بن هاشم بن حيان العبدي الطوسي </w:t>
      </w:r>
      <w:r>
        <w:rPr>
          <w:rStyle w:val="FootnoteAnchor"/>
          <w:rtl w:val="true"/>
        </w:rPr>
        <w:footnoteReference w:id="1944"/>
      </w:r>
      <w:r>
        <w:rPr>
          <w:rFonts w:ascii="Amiri" w:hAnsi="Amiri" w:eastAsia="Amiri" w:cs="Amiri"/>
          <w:color w:val="111111"/>
          <w:sz w:val="28"/>
          <w:sz w:val="28"/>
          <w:szCs w:val="28"/>
          <w:rtl w:val="true"/>
          <w:lang w:bidi="ar-SA"/>
        </w:rPr>
        <w:t>،نا وكيع، نا أبي، عن أشعث بن أبي الشعثاء، عن أبيه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شرحبيل بن السّمط‍‌ على 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تركتم أرضا فيها نساء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شراب، فمن أصاب منكم حدا فليأتنا حتى نطهره،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بن الخطاب،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تأمر قوما ستر اللّه عليهم أن يهتكوا ستر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أنبأ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أنبأ أبو الطيب عثمان بن عمرو </w:t>
      </w:r>
      <w:r>
        <w:rPr>
          <w:rStyle w:val="FootnoteAnchor"/>
          <w:rtl w:val="true"/>
        </w:rPr>
        <w:footnoteReference w:id="194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يحيى بن محمّد بن صاعد، ثنا الحسين بن الحسن المروزي، أنبأ ابن المبارك، أنبأ ابن لهيعة، عن بكر بن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946"/>
      </w:r>
      <w:r>
        <w:rPr>
          <w:rFonts w:ascii="Amiri" w:hAnsi="Amiri" w:eastAsia="Amiri" w:cs="Amiri"/>
          <w:color w:val="111111"/>
          <w:sz w:val="28"/>
          <w:sz w:val="28"/>
          <w:szCs w:val="28"/>
          <w:rtl w:val="true"/>
          <w:lang w:bidi="ar-SA"/>
        </w:rPr>
        <w:t>رجل يعتزل الناس إنما هو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أسلب ديني و لا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رجالا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شرحبيل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أنبأ أبو الفضل بن خيرون، أنبأ أبو علي بن شاذان، أنبأ أبو الحسن أحمد بن إسحاق بن نيخاب </w:t>
      </w:r>
      <w:r>
        <w:rPr>
          <w:rStyle w:val="FootnoteAnchor"/>
          <w:rtl w:val="true"/>
        </w:rPr>
        <w:footnoteReference w:id="1947"/>
      </w:r>
      <w:r>
        <w:rPr>
          <w:rFonts w:ascii="Amiri" w:hAnsi="Amiri" w:eastAsia="Amiri" w:cs="Amiri"/>
          <w:color w:val="111111"/>
          <w:sz w:val="28"/>
          <w:sz w:val="28"/>
          <w:szCs w:val="28"/>
          <w:rtl w:val="true"/>
          <w:lang w:bidi="ar-SA"/>
        </w:rPr>
        <w:t>الطيبي، ثنا أبو إسحاق إبراهيم بن الحسين بن علي الكسائي، ثنا أبو سعيد يحيى بن سليمان الجعفي، ثنا شيخ لنا، عن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شرحبيل بن السّمط‍‌ يسأله القدوم عليه، و هيأ له رجالا يخبرونه أن عليا قتل عثمان منهم يزيد بن أسد البجلي، و بشر </w:t>
      </w:r>
      <w:r>
        <w:rPr>
          <w:rStyle w:val="FootnoteAnchor"/>
          <w:rtl w:val="true"/>
        </w:rPr>
        <w:footnoteReference w:id="1948"/>
      </w:r>
      <w:r>
        <w:rPr>
          <w:rFonts w:ascii="Amiri" w:hAnsi="Amiri" w:eastAsia="Amiri" w:cs="Amiri"/>
          <w:color w:val="111111"/>
          <w:sz w:val="28"/>
          <w:sz w:val="28"/>
          <w:szCs w:val="28"/>
          <w:rtl w:val="true"/>
          <w:lang w:bidi="ar-SA"/>
        </w:rPr>
        <w:t xml:space="preserve">بن أرطأة، و أبو الأعور السلمي، فقدم إليه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و غيرهما عنه، أنبأ أبو الفتح إبراهيم بن سيبخت </w:t>
      </w:r>
      <w:r>
        <w:rPr>
          <w:rStyle w:val="FootnoteAnchor"/>
          <w:rtl w:val="true"/>
        </w:rPr>
        <w:footnoteReference w:id="1950"/>
      </w:r>
      <w:r>
        <w:rPr>
          <w:rFonts w:ascii="Amiri" w:hAnsi="Amiri" w:eastAsia="Amiri" w:cs="Amiri"/>
          <w:color w:val="111111"/>
          <w:sz w:val="28"/>
          <w:sz w:val="28"/>
          <w:szCs w:val="28"/>
          <w:rtl w:val="true"/>
          <w:lang w:bidi="ar-SA"/>
        </w:rPr>
        <w:t>،ثنا محمّد بن أحمد بن إبراهيم بن قريش الحكيمي، ثنا أبو العيناء، ثنا الأصمعي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معاوية بن أبي سفيان يساير شرحبيل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الهامة إذات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عظمت دلّ‌ ذلك على وفور الدّماغ و صحة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إلاّ هامتي، فإنها عظمت و عقلي فإنه ضعيف ناقص، فتبسّم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اللّه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لإطعامي هذا البارحة مكوكي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محمّد بن هبة اللّه، أنبأ محمّد بن الحسين، أنبأ عبد اللّه بن جعفر، ثنا يعقوب، ثنا عبد اللّه بن يوسف، ثنا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 </w:t>
      </w:r>
      <w:r>
        <w:rPr>
          <w:rStyle w:val="FootnoteAnchor"/>
          <w:rtl w:val="true"/>
        </w:rPr>
        <w:footnoteReference w:id="1951"/>
      </w:r>
      <w:r>
        <w:rPr>
          <w:rFonts w:ascii="Amiri" w:hAnsi="Amiri" w:eastAsia="Amiri" w:cs="Amiri"/>
          <w:color w:val="111111"/>
          <w:sz w:val="28"/>
          <w:sz w:val="28"/>
          <w:szCs w:val="28"/>
          <w:rtl w:val="true"/>
          <w:lang w:bidi="ar-SA"/>
        </w:rPr>
        <w:t>بن مسلمة صلّى على شرحبيل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ثنا الحسين بن الفهم، ثنا محمّد بن سعد </w:t>
      </w:r>
      <w:r>
        <w:rPr>
          <w:rStyle w:val="FootnoteAnchor"/>
          <w:rtl w:val="true"/>
        </w:rPr>
        <w:footnoteReference w:id="1952"/>
      </w:r>
      <w:r>
        <w:rPr>
          <w:rFonts w:ascii="Amiri" w:hAnsi="Amiri" w:eastAsia="Amiri" w:cs="Amiri"/>
          <w:color w:val="111111"/>
          <w:sz w:val="28"/>
          <w:sz w:val="28"/>
          <w:szCs w:val="28"/>
          <w:rtl w:val="true"/>
          <w:lang w:bidi="ar-SA"/>
        </w:rPr>
        <w:t xml:space="preserve">،أنبأ يزيد بن هارون، أنبأ حريز </w:t>
      </w:r>
      <w:r>
        <w:rPr>
          <w:rStyle w:val="FootnoteAnchor"/>
          <w:rtl w:val="true"/>
        </w:rPr>
        <w:footnoteReference w:id="1953"/>
      </w:r>
      <w:r>
        <w:rPr>
          <w:rFonts w:ascii="Amiri" w:hAnsi="Amiri" w:eastAsia="Amiri" w:cs="Amiri"/>
          <w:color w:val="111111"/>
          <w:sz w:val="28"/>
          <w:sz w:val="28"/>
          <w:szCs w:val="28"/>
          <w:rtl w:val="true"/>
          <w:lang w:bidi="ar-SA"/>
        </w:rPr>
        <w:t xml:space="preserve">بن عثمان، عن عبد الرّحمن بن أبي عوف الجرشي </w:t>
      </w:r>
      <w:r>
        <w:rPr>
          <w:rStyle w:val="FootnoteAnchor"/>
          <w:rtl w:val="true"/>
        </w:rPr>
        <w:footnoteReference w:id="1954"/>
      </w:r>
      <w:r>
        <w:rPr>
          <w:rFonts w:ascii="Amiri" w:hAnsi="Amiri" w:eastAsia="Amiri" w:cs="Amiri"/>
          <w:color w:val="111111"/>
          <w:sz w:val="28"/>
          <w:sz w:val="28"/>
          <w:szCs w:val="28"/>
          <w:rtl w:val="true"/>
          <w:lang w:bidi="ar-SA"/>
        </w:rPr>
        <w:t xml:space="preserve">،عن عبد اللّه بن لحي </w:t>
      </w:r>
      <w:r>
        <w:rPr>
          <w:rStyle w:val="FootnoteAnchor"/>
          <w:rtl w:val="true"/>
        </w:rPr>
        <w:footnoteReference w:id="1955"/>
      </w:r>
      <w:r>
        <w:rPr>
          <w:rFonts w:ascii="Amiri" w:hAnsi="Amiri" w:eastAsia="Amiri" w:cs="Amiri"/>
          <w:color w:val="111111"/>
          <w:sz w:val="28"/>
          <w:sz w:val="28"/>
          <w:szCs w:val="28"/>
          <w:rtl w:val="true"/>
          <w:lang w:bidi="ar-SA"/>
        </w:rPr>
        <w:t>الهوزني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 حبيب بن مسلمة جنازة شرحبيل بن السّمط‍‌، و هو الذي قسم حمص القسمة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فتقدم عليه حبيب </w:t>
      </w:r>
      <w:r>
        <w:rPr>
          <w:rStyle w:val="FootnoteAnchor"/>
          <w:rtl w:val="true"/>
        </w:rPr>
        <w:footnoteReference w:id="1956"/>
      </w:r>
      <w:r>
        <w:rPr>
          <w:rFonts w:ascii="Amiri" w:hAnsi="Amiri" w:eastAsia="Amiri" w:cs="Amiri"/>
          <w:color w:val="111111"/>
          <w:sz w:val="28"/>
          <w:sz w:val="28"/>
          <w:szCs w:val="28"/>
          <w:rtl w:val="true"/>
          <w:lang w:bidi="ar-SA"/>
        </w:rPr>
        <w:t>بن مسلمة الفهري فأقبل عليه فالتفت بوجهه كالمشرف على دابة لطوله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أخيكم و اجتهدوا له في الدعاء، و ليكن من 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لهذه النفس الحنيفة المسلمة، و اجعلها من الذين تابوا و اتبعوا سبيلك، و قها عذاب الجحيم، و استنصروا اللّه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أبو القاسم عبيد اللّه بن الحسن بن هلال و غيرهما، عن أبي الحسن رشأ بن نظيف،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الحسن بن رشيق، أنبأ أبو بكر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أيوب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يزيد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شرحبيل بن السّمط‍‌ سنة أربعين رحمة اللّه علينا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369" w:name="pg11395_111528"/>
    </w:p>
    <w:p>
      <w:pPr>
        <w:pStyle w:val="Heading4"/>
        <w:numPr>
          <w:ilvl w:val="3"/>
          <w:numId w:val="1"/>
        </w:numPr>
        <w:rPr/>
      </w:pPr>
      <w:bookmarkStart w:id="370" w:name="__RefHeading___Toc604839_73709187"/>
      <w:bookmarkStart w:id="371" w:name="_Toc138"/>
      <w:bookmarkEnd w:id="369"/>
      <w:bookmarkEnd w:id="370"/>
      <w:r>
        <w:rPr/>
        <w:t>2729</w:t>
      </w:r>
      <w:r>
        <w:rPr>
          <w:rtl w:val="true"/>
        </w:rPr>
        <w:t xml:space="preserve"> - </w:t>
      </w:r>
      <w:r>
        <w:rPr>
          <w:rtl w:val="true"/>
        </w:rPr>
        <w:t>شرحبيل بن عبد اللّه بن المطاع بن عمرو،</w:t>
      </w:r>
      <w:bookmarkEnd w:id="37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 بن عبد العزّى بن قطن بن الغوث بن مرّ</w:t>
      </w:r>
    </w:p>
    <w:p>
      <w:pPr>
        <w:pStyle w:val="BookText"/>
        <w:rPr/>
      </w:pPr>
      <w:r>
        <w:rPr>
          <w:rFonts w:ascii="Amiri" w:hAnsi="Amiri" w:eastAsia="Amiri" w:cs="Amiri"/>
          <w:color w:val="111111"/>
          <w:sz w:val="28"/>
          <w:sz w:val="28"/>
          <w:szCs w:val="28"/>
          <w:rtl w:val="true"/>
          <w:lang w:bidi="ar-SA"/>
        </w:rPr>
        <w:t>و هو شرحبيل بن حسنة</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واثلة الكندي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حليف بني زهرة صاحب رسول اللّه صلى اللّه عليه و سلم، و أحد أمراء الأجناد الذين وجههم أبو بكر لفتح الشام، و هو أخو عبد الرّحمن بن حسنة، و حسنة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و عبد الرّحمن بن غنم، و عمر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أنبأ أبو الغنائم بن المأمون، أنبأ أبو القاسم بن حبابة، نا أبو بكر بن أبي داود، نا هشام بن خالد أبو مروان، نا الوليد، ثنا عتبة بن الأحنف، عن أبي سلاّم الأسود، عن أبي صالح الأشعري، عن أبي عبد اللّه الأشعري أن رسول اللّه صلى اللّه عليه و سلم نظر إلى رجل يصلي لا يتم ركوعه و ينقر في سجوده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هذا على حاله هذا لمات على غير ملّة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يتم ركوعه و ينقر في سجوده مثل الجائع يأكل التمرة و التمرتين لا يغنيان عنه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عن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 عمرو بن العاص، و شرحبيل بن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أبي سفيان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959"/>
      </w:r>
      <w:r>
        <w:rPr>
          <w:rFonts w:ascii="Amiri" w:hAnsi="Amiri" w:eastAsia="Amiri" w:cs="Amiri"/>
          <w:color w:val="111111"/>
          <w:sz w:val="28"/>
          <w:sz w:val="28"/>
          <w:szCs w:val="28"/>
          <w:rtl w:val="true"/>
          <w:lang w:bidi="ar-SA"/>
        </w:rPr>
        <w:t>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صفوان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نا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أنبأ أبو عبد الرّحمن السّلمي، ثنا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عبيدة الرّبذي روى عنه شعبة و سفيان، و ليس </w:t>
      </w:r>
      <w:r>
        <w:rPr>
          <w:rStyle w:val="FootnoteAnchor"/>
          <w:rtl w:val="true"/>
        </w:rPr>
        <w:footnoteReference w:id="1960"/>
      </w:r>
      <w:r>
        <w:rPr>
          <w:rFonts w:ascii="Amiri" w:hAnsi="Amiri" w:eastAsia="Amiri" w:cs="Amiri"/>
          <w:color w:val="111111"/>
          <w:sz w:val="28"/>
          <w:sz w:val="28"/>
          <w:szCs w:val="28"/>
          <w:rtl w:val="true"/>
          <w:lang w:bidi="ar-SA"/>
        </w:rPr>
        <w:t>ينال و من أحسن حديثه حديث و 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أويس عن سليمان بن بلال، عن موسى بن عبيدة، عن عبد الحميد بن سهيل، عن الزهري، عن أبي سلمة بن عبد الرّحمن عن </w:t>
      </w:r>
      <w:r>
        <w:rPr>
          <w:rStyle w:val="FootnoteAnchor"/>
          <w:rtl w:val="true"/>
        </w:rPr>
        <w:footnoteReference w:id="1961"/>
      </w:r>
      <w:r>
        <w:rPr>
          <w:rFonts w:ascii="IRNazanin" w:hAnsi="IRNazanin" w:eastAsia="IRNazanin"/>
          <w:color w:val="111111"/>
          <w:sz w:val="28"/>
          <w:sz w:val="28"/>
          <w:szCs w:val="28"/>
          <w:rtl w:val="true"/>
          <w:lang w:bidi="fa-IR"/>
        </w:rPr>
        <w:t>الشفا بنت عبد اللّه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عليّ‌ النبي صلى اللّه عليه و سلم فسألته و شكوت </w:t>
      </w:r>
      <w:r>
        <w:rPr>
          <w:rStyle w:val="FootnoteAnchor"/>
          <w:rtl w:val="true"/>
        </w:rPr>
        <w:footnoteReference w:id="1962"/>
      </w:r>
      <w:r>
        <w:rPr>
          <w:rFonts w:ascii="Amiri" w:hAnsi="Amiri" w:eastAsia="Amiri" w:cs="Amiri"/>
          <w:color w:val="111111"/>
          <w:sz w:val="28"/>
          <w:sz w:val="28"/>
          <w:szCs w:val="28"/>
          <w:rtl w:val="true"/>
          <w:lang w:bidi="ar-SA"/>
        </w:rPr>
        <w:t xml:space="preserve">إليه، فجعل يعتذر إليّ‌ و جعلت ألومه، قالت </w:t>
      </w:r>
      <w:r>
        <w:rPr>
          <w:rStyle w:val="FootnoteAnchor"/>
          <w:rtl w:val="true"/>
        </w:rPr>
        <w:footnoteReference w:id="1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حانت صلاة الأولى فدخلت بيت ابنتي و هي عند شرحبيل بن حسنة فوجدت زوجي </w:t>
      </w:r>
      <w:r>
        <w:rPr>
          <w:rStyle w:val="FootnoteAnchor"/>
          <w:rtl w:val="true"/>
        </w:rPr>
        <w:footnoteReference w:id="1964"/>
      </w:r>
      <w:r>
        <w:rPr>
          <w:rFonts w:ascii="Amiri" w:hAnsi="Amiri" w:eastAsia="Amiri" w:cs="Amiri"/>
          <w:color w:val="111111"/>
          <w:sz w:val="28"/>
          <w:sz w:val="28"/>
          <w:szCs w:val="28"/>
          <w:rtl w:val="true"/>
          <w:lang w:bidi="ar-SA"/>
        </w:rPr>
        <w:t>في البيت، فوقفت به، ألومه، حضرت الصلاة و كنت هاهنا،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عمه لا يلومنني </w:t>
      </w:r>
      <w:r>
        <w:rPr>
          <w:rStyle w:val="FootnoteAnchor"/>
          <w:rtl w:val="true"/>
        </w:rPr>
        <w:footnoteReference w:id="1965"/>
      </w:r>
      <w:r>
        <w:rPr>
          <w:rFonts w:ascii="Amiri" w:hAnsi="Amiri" w:eastAsia="Amiri" w:cs="Amiri"/>
          <w:color w:val="111111"/>
          <w:sz w:val="28"/>
          <w:sz w:val="28"/>
          <w:szCs w:val="28"/>
          <w:rtl w:val="true"/>
          <w:lang w:bidi="ar-SA"/>
        </w:rPr>
        <w:t>كان لي ثوبان استعار أحدهما رسول اللّه صلى اللّه عليه و سلم فوجدت في نفسي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يلومه و هذا شأنه‌؟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أحدهما ثوب درع فرقعنا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أنبأ أبو العلاء الواسطي، أنبأ أبو بكر محمّد بن أحمد، أنبأ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الواقدي، قال شرحبيل بن حسنة من كندة حليف بني زهرة، 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حسنة ليست أمّه، و هي من عدول </w:t>
      </w:r>
      <w:r>
        <w:rPr>
          <w:rStyle w:val="FootnoteAnchor"/>
          <w:rtl w:val="true"/>
        </w:rPr>
        <w:footnoteReference w:id="1966"/>
      </w:r>
      <w:r>
        <w:rPr>
          <w:rFonts w:ascii="Amiri" w:hAnsi="Amiri" w:eastAsia="Amiri" w:cs="Amiri"/>
          <w:color w:val="111111"/>
          <w:sz w:val="28"/>
          <w:sz w:val="28"/>
          <w:szCs w:val="28"/>
          <w:rtl w:val="true"/>
          <w:lang w:bidi="ar-SA"/>
        </w:rPr>
        <w:t xml:space="preserve">ساحل اليمن، و هي من المهاجرات، و كانت مولاة، و كانت تحت سفيان بن معمر بن حبيب </w:t>
      </w:r>
      <w:r>
        <w:rPr>
          <w:rStyle w:val="FootnoteAnchor"/>
          <w:rtl w:val="true"/>
        </w:rPr>
        <w:footnoteReference w:id="1967"/>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أنبأ ثابت بن بندار، أنبأ أبو العلاء، أنبأ أبو بكر، أنبأب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الأحوص </w:t>
      </w:r>
      <w:r>
        <w:rPr>
          <w:rStyle w:val="FootnoteAnchor"/>
          <w:rtl w:val="true"/>
        </w:rPr>
        <w:footnoteReference w:id="1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شرحبيل بن حسنة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ريذة </w:t>
      </w:r>
      <w:r>
        <w:rPr>
          <w:rStyle w:val="FootnoteAnchor"/>
          <w:rtl w:val="true"/>
        </w:rPr>
        <w:footnoteReference w:id="1969"/>
      </w:r>
      <w:r>
        <w:rPr>
          <w:rFonts w:ascii="Amiri" w:hAnsi="Amiri" w:eastAsia="Amiri" w:cs="Amiri"/>
          <w:color w:val="111111"/>
          <w:sz w:val="28"/>
          <w:sz w:val="28"/>
          <w:szCs w:val="28"/>
          <w:rtl w:val="true"/>
          <w:lang w:bidi="ar-SA"/>
        </w:rPr>
        <w:t xml:space="preserve">،ثنا سليمان بن أحمد </w:t>
      </w:r>
      <w:r>
        <w:rPr>
          <w:rStyle w:val="FootnoteAnchor"/>
          <w:rtl w:val="true"/>
        </w:rPr>
        <w:footnoteReference w:id="1970"/>
      </w:r>
      <w:r>
        <w:rPr>
          <w:rFonts w:ascii="Amiri" w:hAnsi="Amiri" w:eastAsia="Amiri" w:cs="Amiri"/>
          <w:color w:val="111111"/>
          <w:sz w:val="28"/>
          <w:sz w:val="28"/>
          <w:szCs w:val="28"/>
          <w:rtl w:val="true"/>
          <w:lang w:bidi="ar-SA"/>
        </w:rPr>
        <w:t>،ثنا أبو الزّنباع روح بن الفرج، ثنا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عبد اللّه </w:t>
      </w:r>
      <w:r>
        <w:rPr>
          <w:rStyle w:val="FootnoteAnchor"/>
          <w:rtl w:val="true"/>
        </w:rPr>
        <w:footnoteReference w:id="1971"/>
      </w:r>
      <w:r>
        <w:rPr>
          <w:rFonts w:ascii="Amiri" w:hAnsi="Amiri" w:eastAsia="Amiri" w:cs="Amiri"/>
          <w:color w:val="111111"/>
          <w:sz w:val="28"/>
          <w:sz w:val="28"/>
          <w:szCs w:val="28"/>
          <w:rtl w:val="true"/>
          <w:lang w:bidi="ar-SA"/>
        </w:rPr>
        <w:t xml:space="preserve">بن المطاع بن عبد اللّه بن الغطريف بن عبد العزّى بن جثامة </w:t>
      </w:r>
      <w:r>
        <w:rPr>
          <w:rStyle w:val="FootnoteAnchor"/>
          <w:rtl w:val="true"/>
        </w:rPr>
        <w:footnoteReference w:id="1972"/>
      </w:r>
      <w:r>
        <w:rPr>
          <w:rFonts w:ascii="Amiri" w:hAnsi="Amiri" w:eastAsia="Amiri" w:cs="Amiri"/>
          <w:color w:val="111111"/>
          <w:sz w:val="28"/>
          <w:sz w:val="28"/>
          <w:szCs w:val="28"/>
          <w:rtl w:val="true"/>
          <w:lang w:bidi="ar-SA"/>
        </w:rPr>
        <w:t xml:space="preserve">بن مالك بن ملادم </w:t>
      </w:r>
      <w:r>
        <w:rPr>
          <w:rStyle w:val="FootnoteAnchor"/>
          <w:rtl w:val="true"/>
        </w:rPr>
        <w:footnoteReference w:id="1973"/>
      </w:r>
      <w:r>
        <w:rPr>
          <w:rFonts w:ascii="Amiri" w:hAnsi="Amiri" w:eastAsia="Amiri" w:cs="Amiri"/>
          <w:color w:val="111111"/>
          <w:sz w:val="28"/>
          <w:sz w:val="28"/>
          <w:szCs w:val="28"/>
          <w:rtl w:val="true"/>
          <w:lang w:bidi="ar-SA"/>
        </w:rPr>
        <w:t xml:space="preserve">بن مالك بن رهم </w:t>
      </w:r>
      <w:r>
        <w:rPr>
          <w:rStyle w:val="FootnoteAnchor"/>
          <w:rtl w:val="true"/>
        </w:rPr>
        <w:footnoteReference w:id="1974"/>
      </w:r>
      <w:r>
        <w:rPr>
          <w:rFonts w:ascii="Amiri" w:hAnsi="Amiri" w:eastAsia="Amiri" w:cs="Amiri"/>
          <w:color w:val="111111"/>
          <w:sz w:val="28"/>
          <w:sz w:val="28"/>
          <w:szCs w:val="28"/>
          <w:rtl w:val="true"/>
          <w:lang w:bidi="ar-SA"/>
        </w:rPr>
        <w:t xml:space="preserve">بن سعد بن يشكر بن مصور </w:t>
      </w:r>
      <w:r>
        <w:rPr>
          <w:rStyle w:val="FootnoteAnchor"/>
          <w:rtl w:val="true"/>
        </w:rPr>
        <w:footnoteReference w:id="1975"/>
      </w:r>
      <w:r>
        <w:rPr>
          <w:rFonts w:ascii="Amiri" w:hAnsi="Amiri" w:eastAsia="Amiri" w:cs="Amiri"/>
          <w:color w:val="111111"/>
          <w:sz w:val="28"/>
          <w:sz w:val="28"/>
          <w:szCs w:val="28"/>
          <w:rtl w:val="true"/>
          <w:lang w:bidi="ar-SA"/>
        </w:rPr>
        <w:t>بن الغوث بن مرّ أخي تميم بن 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بن أحمد، ثنا محمّد بن أحمد بن إسحاق، ثنا أبو حفص الأهوازي، ثنا خليفة بن خياط‍‌ </w:t>
      </w:r>
      <w:r>
        <w:rPr>
          <w:rStyle w:val="FootnoteAnchor"/>
          <w:rtl w:val="true"/>
        </w:rPr>
        <w:footnoteReference w:id="1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بن عبد اللّه بن المطاع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 بن عبد العزّى بن قطن بن الغوث بن مرّ بن كندة، أمّه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ولاؤها لمعمر بن حبيب بن وهب بن حذافة بن جمح بن عمرو بن هصيص بن كعب بن لؤي، يكنى أبا عبد اللّه، مات بالشام في طاعون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أنبأ أبو الحسين بن الطّيوري، أنبأ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أنا الحسن بن جعفر قالا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الوليد بن بكر، أنبأ علي بن أحمد بن زكريا، أنبأ علي بن أحمد بن صالح، حدّثني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أحمد </w:t>
      </w:r>
      <w:r>
        <w:rPr>
          <w:rStyle w:val="FootnoteAnchor"/>
          <w:rtl w:val="true"/>
        </w:rPr>
        <w:footnoteReference w:id="1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حسنة مصري، و حسنة أمّه،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أنبأ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مولاة لمعمر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أهل عذول </w:t>
      </w:r>
      <w:r>
        <w:rPr>
          <w:rStyle w:val="FootnoteAnchor"/>
          <w:rtl w:val="true"/>
        </w:rPr>
        <w:footnoteReference w:id="1978"/>
      </w:r>
      <w:r>
        <w:rPr>
          <w:rFonts w:ascii="Amiri" w:hAnsi="Amiri" w:eastAsia="Amiri" w:cs="Amiri"/>
          <w:color w:val="111111"/>
          <w:sz w:val="28"/>
          <w:sz w:val="28"/>
          <w:szCs w:val="28"/>
          <w:rtl w:val="true"/>
          <w:lang w:bidi="ar-SA"/>
        </w:rPr>
        <w:t>من ناحية البحرين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 العذولية، و أما شرحبيل فهو شرحبيل بن عبد اللّه بن عمرو بن المطاع من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أنبأ أبو عمر بن حيّوية، أنبأ أحمد بن معروف، نا الحسين بن الفهم، ثنا محمّد بن سعد </w:t>
      </w:r>
      <w:r>
        <w:rPr>
          <w:rStyle w:val="FootnoteAnchor"/>
          <w:rtl w:val="true"/>
        </w:rPr>
        <w:footnoteReference w:id="1979"/>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هي أمّه، و هي عدويّة، و هو </w:t>
      </w:r>
      <w:r>
        <w:rPr>
          <w:rStyle w:val="FootnoteAnchor"/>
          <w:rtl w:val="true"/>
        </w:rPr>
        <w:footnoteReference w:id="1980"/>
      </w:r>
      <w:r>
        <w:rPr>
          <w:rFonts w:ascii="Amiri" w:hAnsi="Amiri" w:eastAsia="Amiri" w:cs="Amiri"/>
          <w:color w:val="111111"/>
          <w:sz w:val="28"/>
          <w:sz w:val="28"/>
          <w:szCs w:val="28"/>
          <w:rtl w:val="true"/>
          <w:lang w:bidi="ar-SA"/>
        </w:rPr>
        <w:t xml:space="preserve">ابن عبد اللّه بن المطاع بن عمرو بن كندة حليف لبني زهرة، و يكنّى أبا عبد اللّه، و هو </w:t>
      </w:r>
      <w:r>
        <w:rPr>
          <w:rStyle w:val="FootnoteAnchor"/>
          <w:rtl w:val="true"/>
        </w:rPr>
        <w:footnoteReference w:id="1981"/>
      </w:r>
      <w:r>
        <w:rPr>
          <w:rFonts w:ascii="Amiri" w:hAnsi="Amiri" w:eastAsia="Amiri" w:cs="Amiri"/>
          <w:color w:val="111111"/>
          <w:sz w:val="28"/>
          <w:sz w:val="28"/>
          <w:szCs w:val="28"/>
          <w:rtl w:val="true"/>
          <w:lang w:bidi="ar-SA"/>
        </w:rPr>
        <w:t>من مهاجرة الحبشة في الهجرة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حسنة أم شرحبيل امرأة سفيان بن معمر بن حبيب بن </w:t>
      </w:r>
      <w:r>
        <w:rPr>
          <w:rStyle w:val="FootnoteAnchor"/>
          <w:rtl w:val="true"/>
        </w:rPr>
        <w:footnoteReference w:id="1982"/>
      </w:r>
      <w:r>
        <w:rPr>
          <w:rFonts w:ascii="Amiri" w:hAnsi="Amiri" w:eastAsia="Amiri" w:cs="Amiri"/>
          <w:color w:val="111111"/>
          <w:sz w:val="28"/>
          <w:sz w:val="28"/>
          <w:szCs w:val="28"/>
          <w:rtl w:val="true"/>
          <w:lang w:bidi="ar-SA"/>
        </w:rPr>
        <w:t>وهب بن حذافة بن جمح، و كان له منها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جنادة، ابنا سفيان بن معمر إلى أرض الحبشة فخرج بامرأته حسنة معه، و خرج بولده خالد و جنادة معهم، و أخرج معهم أخاهم لأمهم شرحبيل بن حسنة في الهجرة الثانية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سفيان بن معمر بن حبيب الجمحي، أخا شرحبيل بن حسنة لأمه، و كانت أم سفيان لم يكن امرأته و هاجر إلى أرض الحبشة، و معه أخوه شرحبيل، و معه أمّه حسنة، و معه ابناه جنادة و خالد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معشر يذكر شرحبيل بن حسنة، و أمّه فيمن هاجر من بني جمح إلى أرض الحبشة، و لا يذكر سفيان بن معمر و لا أحدا من ولده، و لم يذكر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أحدا منهم و لا ذكر شرحبيل في روايته فيمن هاجر إلى أرض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شرحبيل و أبيه لبني زهرة و إنما ذكر في بني جمح بسبب سفيان بن معمر الجمحي و كان شرحبيل من </w:t>
      </w:r>
      <w:r>
        <w:rPr>
          <w:rStyle w:val="FootnoteAnchor"/>
          <w:rtl w:val="true"/>
        </w:rPr>
        <w:footnoteReference w:id="1983"/>
      </w:r>
      <w:r>
        <w:rPr>
          <w:rFonts w:ascii="Amiri" w:hAnsi="Amiri" w:eastAsia="Amiri" w:cs="Amiri"/>
          <w:color w:val="111111"/>
          <w:sz w:val="28"/>
          <w:sz w:val="28"/>
          <w:szCs w:val="28"/>
          <w:rtl w:val="true"/>
          <w:lang w:bidi="ar-SA"/>
        </w:rPr>
        <w:t>عليه الصّديق إلى الشام، و مات شرحبيل بن حسنة في طاعون عمواس إلى الشام سنة ثمان عشرة في خلافة عمر بن الخطاب، و هو ابن سبع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و أخبرني أبو الفضل محمّد بن ناصر عنه، أنبأ أبو محمّد الجوهري، أنبأ أبو الحسين بن المظفر، أنبأ أبو علي أحمد بن الحسين، أنبأ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حلفاء بني زهرة من عبر أهل عدر </w:t>
      </w:r>
      <w:r>
        <w:rPr>
          <w:rStyle w:val="FootnoteAnchor"/>
          <w:rtl w:val="true"/>
        </w:rPr>
        <w:footnoteReference w:id="1984"/>
      </w:r>
      <w:r>
        <w:rPr>
          <w:rFonts w:ascii="Amiri" w:hAnsi="Amiri" w:eastAsia="Amiri" w:cs="Amiri"/>
          <w:color w:val="111111"/>
          <w:sz w:val="28"/>
          <w:sz w:val="28"/>
          <w:szCs w:val="28"/>
          <w:rtl w:val="true"/>
          <w:lang w:bidi="ar-SA"/>
        </w:rPr>
        <w:t>شرحبيل بن حسنة، و حسنة أمّه و هي عدولية، و كانت حسنة من مهاجرة الحبشة و شرحبيل أيضا من مهاجرة الحبشة، و هو شرحبيل بن عبد اللّه بن المطاع أحد الغوث بن مرّ أخي تميم بن مرّ حليف بني زهرة،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كندة و كان واليا على الشام لعمر بن الخطاب على ربع من أرباعها، توفي سنة ثمان عشرة بالشام، و هو ابن سبع و ستين </w:t>
      </w:r>
      <w:r>
        <w:rPr>
          <w:rStyle w:val="FootnoteAnchor"/>
          <w:rtl w:val="true"/>
        </w:rPr>
        <w:footnoteReference w:id="1985"/>
      </w:r>
      <w:r>
        <w:rPr>
          <w:rFonts w:ascii="Amiri" w:hAnsi="Amiri" w:eastAsia="Amiri" w:cs="Amiri"/>
          <w:color w:val="111111"/>
          <w:sz w:val="28"/>
          <w:sz w:val="28"/>
          <w:szCs w:val="28"/>
          <w:rtl w:val="true"/>
          <w:lang w:bidi="ar-SA"/>
        </w:rPr>
        <w:t>فيما يقال؛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طالب بن يوسف، أنبأ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نا أبو الفضل بن خيرون، و محمّد بن الحسن، و أبو الحسين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أنبأ محمّد بن إسماعيل </w:t>
      </w:r>
      <w:r>
        <w:rPr>
          <w:rStyle w:val="FootnoteAnchor"/>
          <w:rtl w:val="true"/>
        </w:rPr>
        <w:footnoteReference w:id="19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حسنة القرشي، و حسنة أمّه من أهل اليمن، أخو عبد الرّحمن بن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عبد الرّحمن بن 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سالم، ثنا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بن أبي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هو المطاع بن عبد اللّه القرشي </w:t>
      </w:r>
      <w:r>
        <w:rPr>
          <w:rStyle w:val="FootnoteAnchor"/>
          <w:rtl w:val="true"/>
        </w:rPr>
        <w:footnoteReference w:id="1987"/>
      </w:r>
      <w:r>
        <w:rPr>
          <w:rFonts w:ascii="Amiri" w:hAnsi="Amiri" w:eastAsia="Amiri" w:cs="Amiri"/>
          <w:color w:val="111111"/>
          <w:sz w:val="28"/>
          <w:sz w:val="28"/>
          <w:szCs w:val="28"/>
          <w:rtl w:val="true"/>
          <w:lang w:bidi="ar-SA"/>
        </w:rPr>
        <w:t>،و يكنى أبا عبد اللّه، و حسنة أمّه، أخو عبد الرّحمن بن حسنة، و له صحبة،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الأشعري،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عبد الرّحمن بن غنم، و عمر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الأكفاني، ثنا أبو محمّد الكتاني، أنبأ أبو القاسم تمام بن محمّد، أنبأ أبو عبد اللّه الكندي،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أمّه، و أبوه عبد اللّه، ينتسب ولده في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مسهر يذكر أن سعيد بن عبد </w:t>
      </w:r>
      <w:r>
        <w:rPr>
          <w:rStyle w:val="FootnoteAnchor"/>
          <w:rtl w:val="true"/>
        </w:rPr>
        <w:footnoteReference w:id="1988"/>
      </w:r>
      <w:r>
        <w:rPr>
          <w:rFonts w:ascii="Amiri" w:hAnsi="Amiri" w:eastAsia="Amiri" w:cs="Amiri"/>
          <w:color w:val="111111"/>
          <w:sz w:val="28"/>
          <w:sz w:val="28"/>
          <w:szCs w:val="28"/>
          <w:rtl w:val="true"/>
          <w:lang w:bidi="ar-SA"/>
        </w:rPr>
        <w:t>العزيز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شرحبيل بن السّمط‍‌ </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فترة رجل من فرسان ساد هذا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أنبأ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 أبو عبد اللّه بن أبي الحديد، أنبأ أبو الحسن علي بن الحسن، أنبأ عبد الوهاب بن الحسن،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شرحبيل بن حسنة عداده في قريش، و أمّه حسنة، و أبوه عبد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بن مرّ أخي تميم بن مرّ، كان أميرا على ربع، و شرحبيل بن حسنة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تلده إنّما كانت حسنة تحت معمر بن حبيب </w:t>
      </w:r>
      <w:r>
        <w:rPr>
          <w:rStyle w:val="FootnoteAnchor"/>
          <w:rtl w:val="true"/>
        </w:rPr>
        <w:footnoteReference w:id="1990"/>
      </w:r>
      <w:r>
        <w:rPr>
          <w:rFonts w:ascii="Amiri" w:hAnsi="Amiri" w:eastAsia="Amiri" w:cs="Amiri"/>
          <w:color w:val="111111"/>
          <w:sz w:val="28"/>
          <w:sz w:val="28"/>
          <w:szCs w:val="28"/>
          <w:rtl w:val="true"/>
          <w:lang w:bidi="ar-SA"/>
        </w:rPr>
        <w:t>، و إنما هو شرحبيل بن عبد اللّه بن المطاع من قبائل اليمن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شرحبيل بن حسنة،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بكر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طاهر محمّد بن أحمد بن محمّد، أنبأ هبة اللّه بن إبراهيم بن عمر، أنبأ أحمد بن محمّد بن إسماعيل، ثنا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بن عبد الرحيم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يكنى أبو وائلة، و هو ابن أخي المطاع، و أمّه حسنة بنت حبيب </w:t>
      </w:r>
      <w:r>
        <w:rPr>
          <w:rStyle w:val="FootnoteAnchor"/>
          <w:rtl w:val="true"/>
        </w:rPr>
        <w:footnoteReference w:id="1991"/>
      </w:r>
      <w:r>
        <w:rPr>
          <w:rFonts w:ascii="Amiri" w:hAnsi="Amiri" w:eastAsia="Amiri" w:cs="Amiri"/>
          <w:color w:val="111111"/>
          <w:sz w:val="28"/>
          <w:sz w:val="28"/>
          <w:szCs w:val="28"/>
          <w:rtl w:val="true"/>
          <w:lang w:bidi="ar-SA"/>
        </w:rPr>
        <w:t xml:space="preserve">بن معمر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أخبرني مصعب بن عبد 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بشر </w:t>
      </w:r>
      <w:r>
        <w:rPr>
          <w:rStyle w:val="FootnoteAnchor"/>
          <w:rtl w:val="true"/>
        </w:rPr>
        <w:footnoteReference w:id="1992"/>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شرحبيل بن حسنة أبو وائلة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أنبأ عبد اللّه بن جعفر، ثنا يعقوب بن سفيان، قال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و شرحبيل، ابنا حسنة حليف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غوث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أنبأ عيسى بن علي، أنبأ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حسنة سكن دمشق، رأيت في كتاب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حسنة أمّه، و هو شرحبيل بن عبد اللّه بن المطاع بن عمرو من كندة، حليف بني زهرة، و يكنى أبو عبد اللّه </w:t>
      </w:r>
      <w:r>
        <w:rPr>
          <w:rStyle w:val="FootnoteAnchor"/>
          <w:rtl w:val="true"/>
        </w:rPr>
        <w:footnoteReference w:id="1995"/>
      </w:r>
      <w:r>
        <w:rPr>
          <w:rFonts w:ascii="Amiri" w:hAnsi="Amiri" w:eastAsia="Amiri" w:cs="Amiri"/>
          <w:color w:val="111111"/>
          <w:sz w:val="28"/>
          <w:sz w:val="28"/>
          <w:szCs w:val="28"/>
          <w:rtl w:val="true"/>
          <w:lang w:bidi="ar-SA"/>
        </w:rPr>
        <w:t xml:space="preserve">،و كان قديم الإسلام بمكة من مهاجرة الحبشة في المدة الثانية، و غزا مع النبي صلى اللّه عليه و سلم غزوات و هو أحد الأمراء الذين عقد لهم أبو بكر إلى الشام، و مات بالشام في طاعون عمواس سنة ثمان عشرة في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مات سنة ثماني </w:t>
      </w:r>
      <w:r>
        <w:rPr>
          <w:rStyle w:val="FootnoteAnchor"/>
          <w:rtl w:val="true"/>
        </w:rPr>
        <w:footnoteReference w:id="1996"/>
      </w:r>
      <w:r>
        <w:rPr>
          <w:rFonts w:ascii="Amiri" w:hAnsi="Amiri" w:eastAsia="Amiri" w:cs="Amiri"/>
          <w:color w:val="111111"/>
          <w:sz w:val="28"/>
          <w:sz w:val="28"/>
          <w:szCs w:val="28"/>
          <w:rtl w:val="true"/>
          <w:lang w:bidi="ar-SA"/>
        </w:rPr>
        <w:t xml:space="preserve">عشرة، و قد روى شرحبيل بن حسنة عن النبي صلى اللّه عليه و سلم غير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الحديثين اللذين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بشر بن إبراهيم، أنا أبو بكر،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بالسين غير معجمة مفتوحة بنون شرحبيل و عبد الرّحمن ابنا حسنة أخوان لأمّ‌، و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حسنة أمّه، و عرف بها، و أبو </w:t>
      </w:r>
      <w:r>
        <w:rPr>
          <w:rStyle w:val="FootnoteAnchor"/>
          <w:rtl w:val="true"/>
        </w:rPr>
        <w:footnoteReference w:id="1997"/>
      </w:r>
      <w:r>
        <w:rPr>
          <w:rFonts w:ascii="Amiri" w:hAnsi="Amiri" w:eastAsia="Amiri" w:cs="Amiri"/>
          <w:color w:val="111111"/>
          <w:sz w:val="28"/>
          <w:sz w:val="28"/>
          <w:szCs w:val="28"/>
          <w:rtl w:val="true"/>
          <w:lang w:bidi="ar-SA"/>
        </w:rPr>
        <w:t>عبد اللّه بن المطاع من أهل اليمن، قدم مصر رسولا من النبي صلى اللّه عليه و سلم، و توفي النبي صلى اللّه عليه و سلم و هو بها، قاله أبو سعيد بن يونس بن عبد الأعلى، و كان أحد أمراء الأجناد، له صحبة، و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حسنة بفتح الحاء و السّين المهملة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هي أمّه، و حسنة مولاة كانت لمعمر بن حبيب </w:t>
      </w:r>
      <w:r>
        <w:rPr>
          <w:rStyle w:val="FootnoteAnchor"/>
          <w:rtl w:val="true"/>
        </w:rPr>
        <w:footnoteReference w:id="1999"/>
      </w:r>
      <w:r>
        <w:rPr>
          <w:rFonts w:ascii="Amiri" w:hAnsi="Amiri" w:eastAsia="Amiri" w:cs="Amiri"/>
          <w:color w:val="111111"/>
          <w:sz w:val="28"/>
          <w:sz w:val="28"/>
          <w:szCs w:val="28"/>
          <w:rtl w:val="true"/>
          <w:lang w:bidi="ar-SA"/>
        </w:rPr>
        <w:t xml:space="preserve">بن وهب بن حذافة بن جمح، فتزوجها ابنه سفيان فولدت له جابرا و جنادة ابنا سفيان فهما أخوا شرحبيل بن حسنة من مهاجرة الحبشة، و هو شرحبيل بن عبد اللّه بن المطاع، قدم مصر رسولا من النبي صلى اللّه عليه و سلم إلى ملوكها </w:t>
      </w:r>
      <w:r>
        <w:rPr>
          <w:rStyle w:val="FootnoteAnchor"/>
          <w:rtl w:val="true"/>
        </w:rPr>
        <w:footnoteReference w:id="2000"/>
      </w:r>
      <w:r>
        <w:rPr>
          <w:rFonts w:ascii="Amiri" w:hAnsi="Amiri" w:eastAsia="Amiri" w:cs="Amiri"/>
          <w:color w:val="111111"/>
          <w:sz w:val="28"/>
          <w:sz w:val="28"/>
          <w:szCs w:val="28"/>
          <w:rtl w:val="true"/>
          <w:lang w:bidi="ar-SA"/>
        </w:rPr>
        <w:t xml:space="preserve">،و توفي النبي صلى اللّه عليه و سلم و هو بمصر، روى عنه ابنه ربيعة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طاهر المخلّص، أنبأ رضوان بن أحمد، أنبأ أحمد بن عبد الجبّار، نا يونس بن بكير، عن محمّد بن إسحاق 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خبيب بن الحسن، ثنا محمّد بن يحيى، ثنا أحمد بن محمّد بن أيوب، نا إبراهيم بن سعد،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المهاجرون من الحبشة مع جعفر نزل شرحبيل بن حسنة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إخوته </w:t>
      </w:r>
      <w:r>
        <w:rPr>
          <w:rStyle w:val="FootnoteAnchor"/>
          <w:rtl w:val="true"/>
        </w:rPr>
        <w:footnoteReference w:id="2003"/>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و جابر على بني زريق ثم هلك جنادة و جابر في خلافة عمر بن الخطاب، و تحوّل شرحبيل بن حسنة إلى بني زهرة فحالفهم فخاصمه أبو سعيد بن المعلّى الزرقي إلى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حليفي ليس له أن يتحول عني إلى غيري،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لهم حليفا إنما نزلت مع إخوتي في ربعهما و في قومهما، فكانا أحبّ‌ الناس إليّ‌ و أقربه بي رحما، فلما هلكا اخترت لنفسي فحالفت من أردت،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جئت ببيّنة و إلاّ فهو أولى بنفسه، فلما لم يأت أبو سعيد على حلفه ببيّنة فثبت شرحبيل بن حسنة في بني زهرة بن كلاب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 أبو عمر بن حيّوية، أنبأ أحمد بن معروف، أنبأ الحسين بن الفهم، ثنا محمّد بن سعد </w:t>
      </w:r>
      <w:r>
        <w:rPr>
          <w:rStyle w:val="FootnoteAnchor"/>
          <w:rtl w:val="true"/>
        </w:rPr>
        <w:footnoteReference w:id="2005"/>
      </w:r>
      <w:r>
        <w:rPr>
          <w:rFonts w:ascii="Amiri" w:hAnsi="Amiri" w:eastAsia="Amiri" w:cs="Amiri"/>
          <w:color w:val="111111"/>
          <w:sz w:val="28"/>
          <w:sz w:val="28"/>
          <w:szCs w:val="28"/>
          <w:rtl w:val="true"/>
          <w:lang w:bidi="ar-SA"/>
        </w:rPr>
        <w:t>،أنبأ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لشرحبيل بن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خالد بن سعيد لما عزله أبو بكر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الأمراء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أحبّ‌ إليّ‌ في قرابته، و هذا أحبّ‌ إليّ‌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في ديني على عهد رسول اللّه صلى اللّه عليه و سلم، و ناصري </w:t>
      </w:r>
      <w:r>
        <w:rPr>
          <w:rStyle w:val="FootnoteAnchor"/>
          <w:rtl w:val="true"/>
        </w:rPr>
        <w:footnoteReference w:id="2006"/>
      </w:r>
      <w:r>
        <w:rPr>
          <w:rFonts w:ascii="Amiri" w:hAnsi="Amiri" w:eastAsia="Amiri" w:cs="Amiri"/>
          <w:color w:val="111111"/>
          <w:sz w:val="28"/>
          <w:sz w:val="28"/>
          <w:szCs w:val="28"/>
          <w:rtl w:val="true"/>
          <w:lang w:bidi="ar-SA"/>
        </w:rPr>
        <w:t>على ابن عمي فاستحبّ‌ أن يكون مع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أنبأ أحمد بن إسحاق، أنبأ أحمد بن عمران، ثنا موسى بن زكريا، نا خليفة بن خياط‍‌ </w:t>
      </w:r>
      <w:r>
        <w:rPr>
          <w:rStyle w:val="FootnoteAnchor"/>
          <w:rtl w:val="true"/>
        </w:rPr>
        <w:footnoteReference w:id="2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شرحبيل بن حسنة الأردن كلها عنوة ما خلا طبرية، فإن أهلها صالحوه، و ذلك بأمر أبي عبيدة بن الجراح و قال ابن الكلبي نحوه، و قال خليفة </w:t>
      </w:r>
      <w:r>
        <w:rPr>
          <w:rStyle w:val="FootnoteAnchor"/>
          <w:rtl w:val="true"/>
        </w:rPr>
        <w:footnoteReference w:id="2008"/>
      </w:r>
      <w:r>
        <w:rPr>
          <w:rFonts w:ascii="Amiri" w:hAnsi="Amiri" w:eastAsia="Amiri" w:cs="Amiri"/>
          <w:color w:val="111111"/>
          <w:sz w:val="28"/>
          <w:sz w:val="28"/>
          <w:szCs w:val="28"/>
          <w:rtl w:val="true"/>
          <w:lang w:bidi="ar-SA"/>
        </w:rPr>
        <w:t>في تسمية عمال عمر على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شرحبيل بن حسنة على الأردن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أنبأ محمّد بن الحسن بن محمّد، ثنا أحمد بن الحسين، أنبأ عبد اللّه بن محمّد بن عبد الرّحمن بن الخليل، ثنا محمّد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أنبأ محمّد بن عبد اللّه، نا موسى بن أعين، ثنا أبي، عن إسحاق بن راشد،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الجابية </w:t>
      </w:r>
      <w:r>
        <w:rPr>
          <w:rStyle w:val="FootnoteAnchor"/>
          <w:rtl w:val="true"/>
        </w:rPr>
        <w:footnoteReference w:id="2009"/>
      </w:r>
      <w:r>
        <w:rPr>
          <w:rFonts w:ascii="Amiri" w:hAnsi="Amiri" w:eastAsia="Amiri" w:cs="Amiri"/>
          <w:color w:val="111111"/>
          <w:sz w:val="28"/>
          <w:sz w:val="28"/>
          <w:szCs w:val="28"/>
          <w:rtl w:val="true"/>
          <w:lang w:bidi="ar-SA"/>
        </w:rPr>
        <w:t>نزع خالد بن الوليد و أمر أبا عبيدة بن الجرّاح و عزل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العكبري، أنبأ أبو الحسين بن الطّيوري، أنبأ أبو بكر عبد الباقي بن عبد الكريم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عمر بن أحمد بن حمّة الخلاّل، أنبأ أبو بكر محمّد بن أحمد بن يعقوب بن شيبة، أنبأ جدي يعقوب، حدّثني الحارث بن مسكين، عن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حفص بن عمر، عن يونس بن يزيد،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عمر و قدم الجابية نزع شرحبيل بن حسنة و أمر جنده أن يتفرقوا إلى الأمراء الثلاثة،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أعجزت أم خنت‌؟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تعجز و لم تخن،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عزلتني‌؟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تحرّجت أن أؤمرك و أنا أجد أجرأ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فاعذرني يا أمير المؤمنين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و لو علمت عين ذلك لم أفعل، فقام عمر فعذره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أحمد بن علي بن الفرات، أنبأ أبو محمّد بن أبي نصر، أنبأ أبو القاسم علي بن يعقوب، أنبأ أحمد بن إبراهيم، ثنا محمّد بن عائذ، نا الوليد، نا ابن لهيعة،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بن الخطاب نزع خالد بن الوليد و أمّر أبا عبيدة بن الجرّاح، ثم قدم عمر الجابية، فنزع شرحبيل بن حسنة و أمر جنده أن يتفرقوا على الأمراء الثلاثة، فقال له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أعجزت أم خنت‌؟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تعجز و لم تخن،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عزلتني‌؟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تحرجت أن أؤمّرك و أنا أجد أكفأ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فاعذرني يا أمير المؤمنين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و لو علمت غير ذلك لم أفعل، فقام عمر فعذره، ثم أمّر عمرو </w:t>
      </w:r>
      <w:r>
        <w:rPr>
          <w:rStyle w:val="FootnoteAnchor"/>
          <w:rtl w:val="true"/>
        </w:rPr>
        <w:footnoteReference w:id="2010"/>
      </w:r>
      <w:r>
        <w:rPr>
          <w:rFonts w:ascii="Amiri" w:hAnsi="Amiri" w:eastAsia="Amiri" w:cs="Amiri"/>
          <w:color w:val="111111"/>
          <w:sz w:val="28"/>
          <w:sz w:val="28"/>
          <w:szCs w:val="28"/>
          <w:rtl w:val="true"/>
          <w:lang w:bidi="ar-SA"/>
        </w:rPr>
        <w:t>بن العاص بالمصير إلى مصر، و بقي الشام على 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الجرّاح، و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أنبأ أبو طاهر المخلّص، ثنا أحمد بن عبد اللّه بن سعيد، نا السري بن يحيى، ثنا شعيب بن إبراهيم، ثنا سيف بن عمر، عن أبي عثمان، و الربيع، و أبي حارثة بإسنادهم قالوا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 عمر الأرزاق، و سمّا الشواتي </w:t>
      </w:r>
      <w:r>
        <w:rPr>
          <w:rStyle w:val="FootnoteAnchor"/>
          <w:rtl w:val="true"/>
        </w:rPr>
        <w:footnoteReference w:id="2012"/>
      </w:r>
      <w:r>
        <w:rPr>
          <w:rFonts w:ascii="Amiri" w:hAnsi="Amiri" w:eastAsia="Amiri" w:cs="Amiri"/>
          <w:color w:val="111111"/>
          <w:sz w:val="28"/>
          <w:sz w:val="28"/>
          <w:szCs w:val="28"/>
          <w:rtl w:val="true"/>
          <w:lang w:bidi="ar-SA"/>
        </w:rPr>
        <w:t xml:space="preserve">و الصّوائف، و سدّ قروح </w:t>
      </w:r>
      <w:r>
        <w:rPr>
          <w:rStyle w:val="FootnoteAnchor"/>
          <w:rtl w:val="true"/>
        </w:rPr>
        <w:footnoteReference w:id="2013"/>
      </w:r>
      <w:r>
        <w:rPr>
          <w:rFonts w:ascii="IRNazanin" w:hAnsi="IRNazanin" w:eastAsia="IRNazanin"/>
          <w:color w:val="111111"/>
          <w:sz w:val="28"/>
          <w:sz w:val="28"/>
          <w:szCs w:val="28"/>
          <w:rtl w:val="true"/>
          <w:lang w:bidi="fa-IR"/>
        </w:rPr>
        <w:t xml:space="preserve">الشام و مسالحها، و أخذ بذروتها </w:t>
      </w:r>
      <w:r>
        <w:rPr>
          <w:rStyle w:val="FootnoteAnchor"/>
          <w:rtl w:val="true"/>
        </w:rPr>
        <w:footnoteReference w:id="2014"/>
      </w:r>
      <w:r>
        <w:rPr>
          <w:rFonts w:ascii="Amiri" w:hAnsi="Amiri" w:eastAsia="Amiri" w:cs="Amiri"/>
          <w:color w:val="111111"/>
          <w:sz w:val="28"/>
          <w:sz w:val="28"/>
          <w:szCs w:val="28"/>
          <w:rtl w:val="true"/>
          <w:lang w:bidi="ar-SA"/>
        </w:rPr>
        <w:t xml:space="preserve">،و سمّى ذلك في كل كورة، و استعمل عبد اللّه بن قيس على السّواحل من كل كورة، و عزل شرحبيل، و استعمل معاوية مكانه، و أقرّ </w:t>
      </w:r>
      <w:r>
        <w:rPr>
          <w:rStyle w:val="FootnoteAnchor"/>
          <w:rtl w:val="true"/>
        </w:rPr>
        <w:footnoteReference w:id="2015"/>
      </w:r>
      <w:r>
        <w:rPr>
          <w:rFonts w:ascii="Amiri" w:hAnsi="Amiri" w:eastAsia="Amiri" w:cs="Amiri"/>
          <w:color w:val="111111"/>
          <w:sz w:val="28"/>
          <w:sz w:val="28"/>
          <w:szCs w:val="28"/>
          <w:rtl w:val="true"/>
          <w:lang w:bidi="ar-SA"/>
        </w:rPr>
        <w:t>أبا عبيدة و خالدا تحته، فقال له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سخط‍‌ عزلتني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 لكما أحبّ‌، و لكن أريد رجلا </w:t>
      </w:r>
      <w:r>
        <w:rPr>
          <w:rStyle w:val="FootnoteAnchor"/>
          <w:rtl w:val="true"/>
        </w:rPr>
        <w:footnoteReference w:id="2016"/>
      </w:r>
      <w:r>
        <w:rPr>
          <w:rFonts w:ascii="Amiri" w:hAnsi="Amiri" w:eastAsia="Amiri" w:cs="Amiri"/>
          <w:color w:val="111111"/>
          <w:sz w:val="28"/>
          <w:sz w:val="28"/>
          <w:szCs w:val="28"/>
          <w:rtl w:val="true"/>
          <w:lang w:bidi="ar-SA"/>
        </w:rPr>
        <w:t>أقوى من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فاعذرني في الناس، لا يدركني هجنة،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 اللّه ما عزلت شرحبيل عن سخطة، لكني أردت رجلا أقوى من رجل، و أمّر عمرو بن عبسة </w:t>
      </w:r>
      <w:r>
        <w:rPr>
          <w:rStyle w:val="FootnoteAnchor"/>
          <w:rtl w:val="true"/>
        </w:rPr>
        <w:footnoteReference w:id="2017"/>
      </w:r>
      <w:r>
        <w:rPr>
          <w:rFonts w:ascii="Amiri" w:hAnsi="Amiri" w:eastAsia="Amiri" w:cs="Amiri"/>
          <w:color w:val="111111"/>
          <w:sz w:val="28"/>
          <w:sz w:val="28"/>
          <w:szCs w:val="28"/>
          <w:rtl w:val="true"/>
          <w:lang w:bidi="ar-SA"/>
        </w:rPr>
        <w:t>على الأهراء و سمّى كل شيء، ثم قام في الناس بالوداع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المعدّل، أنبأ أبو حامد أحمد بن الحسن العدل، أنبأ أبو سعيد محمّد بن عبد اللّه بن حمدون، أنبأ أحمد بن محمّد بن الحسن، ثنا محمّد بن يحيى الذهلي، ثنا محمّد بن موسى بن أعين، ثنا أبي، عن إسحاق بن راشد، عن الزهري، عن سالم، عن أبيه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عمر بن الخطاب الجابية فنزع خالد بن الوليد و أمّر أبا عبيدة بن الجرّاح، و عزل شرحبيل بن حسنة فقال عمر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انظر يا عبد اللّه إلى الدنيا، كان أميرا تتبعه الناس و هو اليوم ليس معه أحد، فلقي عمر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أعجزت أم خنت‌؟ فقال عمر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تعجز و لم تخن،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عزلت‌؟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تحرّجت أن أدعك و أن أجد من هو أفوق </w:t>
      </w:r>
      <w:r>
        <w:rPr>
          <w:rStyle w:val="FootnoteAnchor"/>
          <w:rtl w:val="true"/>
        </w:rPr>
        <w:footnoteReference w:id="2018"/>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أعلم غير ذلك لم أعذرك،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عن عمر بن محمّد، أنبأ أبو سعد محمّد بن علي بن محمّد، أنبأ أبو طاهر محمّد بن الفضل بن محمّد بن إسحاق بن خزيمة، أنبأ جدي أبو بكر محمّد بن إسحاق بن خزيمة، ثنا بندار، و أبو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معاذ بن هشام، حدّثني أبي، عن قتادة، عن شهر بن حوشب، عن عبد الرّحمن بن غنم </w:t>
      </w:r>
      <w:r>
        <w:rPr>
          <w:rStyle w:val="FootnoteAnchor"/>
          <w:rtl w:val="true"/>
        </w:rPr>
        <w:footnoteReference w:id="20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الطاعون بالشام عام عمواس، و عليها عمرو بن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الرجز قد وقع فتفاروا </w:t>
      </w:r>
      <w:r>
        <w:rPr>
          <w:rStyle w:val="FootnoteAnchor"/>
          <w:rtl w:val="true"/>
        </w:rPr>
        <w:footnoteReference w:id="2020"/>
      </w:r>
      <w:r>
        <w:rPr>
          <w:rFonts w:ascii="Amiri" w:hAnsi="Amiri" w:eastAsia="Amiri" w:cs="Amiri"/>
          <w:color w:val="111111"/>
          <w:sz w:val="28"/>
          <w:sz w:val="28"/>
          <w:szCs w:val="28"/>
          <w:rtl w:val="true"/>
          <w:lang w:bidi="ar-SA"/>
        </w:rPr>
        <w:t>في الأودية و الشعاب،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شرحبيل بن حسنة، قال أبو موسى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شرحبيل بن حسنة، و كان من أصحاب النبي صلى اللّه عليه و سلم، و انطلق و هو متعلق نعليه بشماله، و قال ابن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 قد تعلق نعله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صحبت رسول اللّه صلى اللّه عليه و سلم و عمرو أضلّ‌ من جمل أهله، إن هذا الطاعون دعوة نبيكم صلى اللّه عليه و سلم و رحمة ربكم و وفاة الصّالحون قبلكم، 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صحبت نبي اللّه صلى اللّه عليه و سلم و عمرو أضلّ‌ من حمار أهله، فإن هذا الطاعون دعوة نبيكم و رحمة ربكم، و وفاة الصّالحون </w:t>
      </w:r>
      <w:r>
        <w:rPr>
          <w:rStyle w:val="FootnoteAnchor"/>
          <w:rtl w:val="true"/>
        </w:rPr>
        <w:footnoteReference w:id="2021"/>
      </w:r>
      <w:r>
        <w:rPr>
          <w:rFonts w:ascii="Amiri" w:hAnsi="Amiri" w:eastAsia="Amiri" w:cs="Amiri"/>
          <w:color w:val="111111"/>
          <w:sz w:val="28"/>
          <w:sz w:val="28"/>
          <w:szCs w:val="28"/>
          <w:rtl w:val="true"/>
          <w:lang w:bidi="ar-SA"/>
        </w:rPr>
        <w:t xml:space="preserve">قبلكم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بندار، نا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موسى، نا مسلم بن إبراهيم، نا همّام، نا قتادة، و مطر، عن شهر بن حوشب بن عبد الرّحمن بن غنم </w:t>
      </w:r>
      <w:r>
        <w:rPr>
          <w:rStyle w:val="FootnoteAnchor"/>
          <w:rtl w:val="true"/>
        </w:rPr>
        <w:footnoteReference w:id="20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الطاعون بالشام، فخطب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الطاعون رجس ففروا منه في الأودية و الشعاب، فبلغ ذلك شرحبيل بن حسنة، فغضب، فجاء يجر ثوبه و نعلاه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عمرو بن العاص، صحبت رسول اللّه صلى اللّه عليه و سلم و عمرو أضل من جمل و لكنه رحمة ربكم، و دعوة نبيكم، و وفاة الصّالحون </w:t>
      </w:r>
      <w:r>
        <w:rPr>
          <w:rStyle w:val="FootnoteAnchor"/>
          <w:rtl w:val="true"/>
        </w:rPr>
        <w:footnoteReference w:id="2024"/>
      </w:r>
      <w:r>
        <w:rPr>
          <w:rFonts w:ascii="Amiri" w:hAnsi="Amiri" w:eastAsia="Amiri" w:cs="Amiri"/>
          <w:color w:val="111111"/>
          <w:sz w:val="28"/>
          <w:sz w:val="28"/>
          <w:szCs w:val="28"/>
          <w:rtl w:val="true"/>
          <w:lang w:bidi="ar-SA"/>
        </w:rPr>
        <w:t>قبلكم، فبلغ ذلك معاذا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نصيب آل معاذ الأوفر، فماتتا </w:t>
      </w:r>
      <w:r>
        <w:rPr>
          <w:rStyle w:val="FootnoteAnchor"/>
          <w:rtl w:val="true"/>
        </w:rPr>
        <w:footnoteReference w:id="2025"/>
      </w:r>
      <w:r>
        <w:rPr>
          <w:rFonts w:ascii="Amiri" w:hAnsi="Amiri" w:eastAsia="Amiri" w:cs="Amiri"/>
          <w:color w:val="111111"/>
          <w:sz w:val="28"/>
          <w:sz w:val="28"/>
          <w:szCs w:val="28"/>
          <w:rtl w:val="true"/>
          <w:lang w:bidi="ar-SA"/>
        </w:rPr>
        <w:t>ابنتاه فدفنهما في قبر واحد، و طعن ابنه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Style w:val="FootnoteAnchor"/>
          <w:rtl w:val="true"/>
        </w:rPr>
        <w:footnoteReference w:id="20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سَتَجِدُنِي إِنْ‌ شٰاءَ اللّٰهُ‌ مِنَ‌ الصّٰابِرِينَ‌ </w:t>
      </w:r>
      <w:r>
        <w:rPr>
          <w:rStyle w:val="FootnoteAnchor"/>
          <w:rtl w:val="true"/>
        </w:rPr>
        <w:footnoteReference w:id="2027"/>
      </w:r>
      <w:r>
        <w:rPr>
          <w:rFonts w:ascii="Amiri" w:hAnsi="Amiri" w:eastAsia="Amiri" w:cs="Amiri"/>
          <w:color w:val="111111"/>
          <w:sz w:val="28"/>
          <w:sz w:val="28"/>
          <w:szCs w:val="28"/>
          <w:rtl w:val="true"/>
          <w:lang w:bidi="ar-SA"/>
        </w:rPr>
        <w:t>،و طعن معاذ في ظهر كفه فجعل يقلبه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أحب إليّ‌ من حمر النعم، فإذا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غم غمك فإنك تعلم أني أحبك، و رأى رجلا يبكي عنده يقال له عميرة،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على دنيا كنت أصبتها منك، و لكني أبكي على العلم الذي كنت أحييه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تبكي فإن إبراهيم كان في الأرض و ليس بها عالم فآتاه اللّه علما، فإذا أنا متّ‌ فاطلب العلم عند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و عبد اللّه بن سلاّم، و سلمان، و عويمر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بندار، 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عمرو بن العاص فذكر نحوه يزيد نحو حديث معاذ بن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فيه فبلغ ذلك معاذ بن جبل فذكر الحديث نحو حديث بندار غير أني وجدت في الرقعة المحولة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عند رجل يبكي يقال له عمير لم أجد في الرقعة هاء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028"/>
      </w:r>
      <w:r>
        <w:rPr>
          <w:rFonts w:ascii="Amiri" w:hAnsi="Amiri" w:eastAsia="Amiri" w:cs="Amiri"/>
          <w:color w:val="111111"/>
          <w:sz w:val="28"/>
          <w:sz w:val="28"/>
          <w:szCs w:val="28"/>
          <w:rtl w:val="true"/>
          <w:lang w:bidi="ar-SA"/>
        </w:rPr>
        <w:t xml:space="preserve">،أنا أبو زكريا بن أبي إسحاق، نا أبو العباس محمّد بن يعقوب، ثنا بحر بن نصر، ثنا ابن وهب، أخبرني ابن لهيعة، عن عبد اللّه بن حيان أنه سمع سليمان بن موسى يذكر أن الطاعون وقع بالناس يوم جسر مومسة </w:t>
      </w:r>
      <w:r>
        <w:rPr>
          <w:rStyle w:val="FootnoteAnchor"/>
          <w:rtl w:val="true"/>
        </w:rPr>
        <w:footnoteReference w:id="2029"/>
      </w:r>
      <w:r>
        <w:rPr>
          <w:rFonts w:ascii="Amiri" w:hAnsi="Amiri" w:eastAsia="Amiri" w:cs="Amiri"/>
          <w:color w:val="111111"/>
          <w:sz w:val="28"/>
          <w:sz w:val="28"/>
          <w:szCs w:val="28"/>
          <w:rtl w:val="true"/>
          <w:lang w:bidi="ar-SA"/>
        </w:rPr>
        <w:t>فقام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هذا الوجه </w:t>
      </w:r>
      <w:r>
        <w:rPr>
          <w:rStyle w:val="FootnoteAnchor"/>
          <w:rtl w:val="true"/>
        </w:rPr>
        <w:footnoteReference w:id="2030"/>
      </w:r>
      <w:r>
        <w:rPr>
          <w:rFonts w:ascii="Amiri" w:hAnsi="Amiri" w:eastAsia="Amiri" w:cs="Amiri"/>
          <w:color w:val="111111"/>
          <w:sz w:val="28"/>
          <w:sz w:val="28"/>
          <w:szCs w:val="28"/>
          <w:rtl w:val="true"/>
          <w:lang w:bidi="ar-SA"/>
        </w:rPr>
        <w:t>رجس فتنحوا منه، فقام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قد سمعت قول صاحبكم و إني و اللّه لقد أسلمت و صلّيت، و إن عمرا </w:t>
      </w:r>
      <w:r>
        <w:rPr>
          <w:rStyle w:val="FootnoteAnchor"/>
          <w:rtl w:val="true"/>
        </w:rPr>
        <w:footnoteReference w:id="2031"/>
      </w:r>
      <w:r>
        <w:rPr>
          <w:rFonts w:ascii="Amiri" w:hAnsi="Amiri" w:eastAsia="Amiri" w:cs="Amiri"/>
          <w:color w:val="111111"/>
          <w:sz w:val="28"/>
          <w:sz w:val="28"/>
          <w:szCs w:val="28"/>
          <w:rtl w:val="true"/>
          <w:lang w:bidi="ar-SA"/>
        </w:rPr>
        <w:t>لأضلّ‌ من بعير أهله، و إنما هو بلاء أنزله اللّه فاصبروا، فقام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سمعت قول صاحبيكم هذين و إن هذا الطاعون رحمة ربكم، و دعوة نبيّكم و إني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ستقدمون الشام فتنزلون أرضا يقال لها جسر مومس </w:t>
      </w:r>
      <w:r>
        <w:rPr>
          <w:rStyle w:val="FootnoteAnchor"/>
          <w:rtl w:val="true"/>
        </w:rPr>
        <w:footnoteReference w:id="2032"/>
      </w:r>
      <w:r>
        <w:rPr>
          <w:rFonts w:ascii="Amiri" w:hAnsi="Amiri" w:eastAsia="Amiri" w:cs="Amiri"/>
          <w:color w:val="111111"/>
          <w:sz w:val="28"/>
          <w:sz w:val="28"/>
          <w:szCs w:val="28"/>
          <w:rtl w:val="true"/>
          <w:lang w:bidi="ar-SA"/>
        </w:rPr>
        <w:t>فتخرج بكم فيها خرجان لها ذناب كذناب الدمّل يستشهد اللّه تعالى أنفسكم و ذراريكم و يزكي بها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 كنت تعلم أني قد سمعت هذا من رسول اللّه صلى اللّه عليه و سلم فارزق معاذ و آل معاذ من ذلك الحظ‍‌ الأوفى و لا تعافه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في السبابة، فجعل ينظر إليها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فيها فإنك إذا باركت في الصغير كان كبيرا، ثم طعن ابنه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الحسين بن النقور، أنبأ محمّد بن عبد الرّحمن، نا أبو بكر أحمد بن عبد اللّه، نا شعيب بن إبراهيم، ثنا سيف بن عمر، عن داود بن أبي هند، عن شهر بن حوشب، و المقدام بن ثابت، عن شهر، فجمعنا حديثهما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معاذ تكلم عمرو بن عبسة أيضا فيمن يليه </w:t>
      </w:r>
      <w:r>
        <w:rPr>
          <w:rStyle w:val="FootnoteAnchor"/>
          <w:rtl w:val="true"/>
        </w:rPr>
        <w:footnoteReference w:id="2033"/>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ربع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هذا الطاعون رجز فتفرقوا عنه في الشعاب، فقام شرحبيل بن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أسلمت و إن أميركم هذا أضلّ‌ من جمل </w:t>
      </w:r>
      <w:r>
        <w:rPr>
          <w:rStyle w:val="FootnoteAnchor"/>
          <w:rtl w:val="true"/>
        </w:rPr>
        <w:footnoteReference w:id="2034"/>
      </w:r>
      <w:r>
        <w:rPr>
          <w:rFonts w:ascii="Amiri" w:hAnsi="Amiri" w:eastAsia="Amiri" w:cs="Amiri"/>
          <w:color w:val="111111"/>
          <w:sz w:val="28"/>
          <w:sz w:val="28"/>
          <w:szCs w:val="28"/>
          <w:rtl w:val="true"/>
          <w:lang w:bidi="ar-SA"/>
        </w:rPr>
        <w:t>أهله فانظروا ما يقول،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الطاعون بأرض و أنتم بها فلا تهربوا، فإن الموت بأعناقكم، و إذا كان بأرض فلا تدخلوها فإنه يحروا </w:t>
      </w:r>
      <w:r>
        <w:rPr>
          <w:rStyle w:val="FootnoteAnchor"/>
          <w:rtl w:val="true"/>
        </w:rPr>
        <w:footnoteReference w:id="2035"/>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Fonts w:eastAsia="IRNazanin" w:cs="IRNazanin"/>
          <w:color w:val="111111"/>
          <w:sz w:val="28"/>
          <w:szCs w:val="28"/>
          <w:lang w:bidi="fa-IR"/>
        </w:rPr>
        <w:t>4997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036"/>
      </w:r>
      <w:r>
        <w:rPr>
          <w:rFonts w:ascii="Amiri" w:hAnsi="Amiri" w:eastAsia="Amiri" w:cs="Amiri"/>
          <w:color w:val="111111"/>
          <w:sz w:val="28"/>
          <w:sz w:val="28"/>
          <w:szCs w:val="28"/>
          <w:rtl w:val="true"/>
          <w:lang w:bidi="ar-SA"/>
        </w:rPr>
        <w:t xml:space="preserve">،أنبأ سليمان بن أحمد </w:t>
      </w:r>
      <w:r>
        <w:rPr>
          <w:rStyle w:val="FootnoteAnchor"/>
          <w:rtl w:val="true"/>
        </w:rPr>
        <w:footnoteReference w:id="2037"/>
      </w:r>
      <w:r>
        <w:rPr>
          <w:rFonts w:ascii="Amiri" w:hAnsi="Amiri" w:eastAsia="Amiri" w:cs="Amiri"/>
          <w:color w:val="111111"/>
          <w:sz w:val="28"/>
          <w:sz w:val="28"/>
          <w:szCs w:val="28"/>
          <w:rtl w:val="true"/>
          <w:lang w:bidi="ar-SA"/>
        </w:rPr>
        <w:t>،ثنا مطلب بن شعيب الأزدي، ثنا أبو صالح عن عبد الحميد بن بهرام، عن شهر بن حوشب، عن عبد الرّحمن بن غنم، عن حديث الحارث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أبو عبيدة و شرحبيل بن حسنة و أبو مالك جميعا في يوم واحد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ثنا سليمان بن أحمد </w:t>
      </w:r>
      <w:r>
        <w:rPr>
          <w:rStyle w:val="FootnoteAnchor"/>
          <w:rtl w:val="true"/>
        </w:rPr>
        <w:footnoteReference w:id="2038"/>
      </w:r>
      <w:r>
        <w:rPr>
          <w:rFonts w:ascii="Amiri" w:hAnsi="Amiri" w:eastAsia="Amiri" w:cs="Amiri"/>
          <w:color w:val="111111"/>
          <w:sz w:val="28"/>
          <w:sz w:val="28"/>
          <w:szCs w:val="28"/>
          <w:rtl w:val="true"/>
          <w:lang w:bidi="ar-SA"/>
        </w:rPr>
        <w:t xml:space="preserve">،ثنا الزّنباع، نا يحيى بن بكير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شرحبيل بن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أو ثمان عشرة، و سنّه سبع و ستون و كان عاملا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حامد بن جبلة، ثنا محمّد بن إسحاق، أخبرني أبو يونس،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هي أمه، و هو ابن عبد اللّه بن المطاع من كندة حليف لبني زهرة، يكنى أبا عبد اللّه، توفي في طاعون عمواس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أبو بكر محمّد بن الحسين بن شهريار، نا أبو حفص الفلاّس </w:t>
      </w:r>
      <w:r>
        <w:rPr>
          <w:rStyle w:val="FootnoteAnchor"/>
          <w:rtl w:val="true"/>
        </w:rPr>
        <w:footnoteReference w:id="2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شرحبيل بن حسنة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أنا أحمد بن إسحاق، ثنا أحمد بن عمران، ثنا موسى بن زكريا، نا خليفة بن خياط‍‌ </w:t>
      </w:r>
      <w:r>
        <w:rPr>
          <w:rStyle w:val="FootnoteAnchor"/>
          <w:rtl w:val="true"/>
        </w:rPr>
        <w:footnoteReference w:id="2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عمواس مات بالشام فيه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علي بن أحمد بن محمّد بن علي، أنبأ أبو طاهر المخلّص، أنبأ عبيد اللّه بن عبد الرّحمن بن محمّد،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شرحبيل بن حسنة و يكنى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كندة حليف ابني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حسنة أمّه مولاة معمر بن حبيب </w:t>
      </w:r>
      <w:r>
        <w:rPr>
          <w:rStyle w:val="FootnoteAnchor"/>
          <w:rtl w:val="true"/>
        </w:rPr>
        <w:footnoteReference w:id="2042"/>
      </w: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سنة ثمان عشرة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شجاع، أنبأ أبو عمرو بن مندة، أنبأ الحسن بن محمّد بن يوسف، أنبأ أحمد بن محمّد بن عمر، نا أبو بكر بن أبي الدنيا </w:t>
      </w:r>
      <w:r>
        <w:rPr>
          <w:rStyle w:val="FootnoteAnchor"/>
          <w:rtl w:val="true"/>
        </w:rPr>
        <w:footnoteReference w:id="2043"/>
      </w:r>
      <w:r>
        <w:rPr>
          <w:rFonts w:ascii="Amiri" w:hAnsi="Amiri" w:eastAsia="Amiri" w:cs="Amiri"/>
          <w:color w:val="111111"/>
          <w:sz w:val="28"/>
          <w:sz w:val="28"/>
          <w:szCs w:val="28"/>
          <w:rtl w:val="true"/>
          <w:lang w:bidi="ar-SA"/>
        </w:rPr>
        <w:t>،ثنا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حسنة و 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اللّه بن المطاع بن عمرو بن كندةد</w:t>
      </w:r>
      <w:r>
        <w:rPr>
          <w:rFonts w:eastAsia="Amiri" w:cs="Amiri" w:ascii="Amiri" w:hAnsi="Amiri"/>
          <w:color w:val="111111"/>
          <w:sz w:val="28"/>
          <w:szCs w:val="28"/>
          <w:rtl w:val="true"/>
          <w:lang w:bidi="ar-SA"/>
        </w:rPr>
        <w:t xml:space="preserve">. </w:t>
      </w:r>
      <w:bookmarkStart w:id="372" w:name="pg11395_111543"/>
    </w:p>
    <w:p>
      <w:pPr>
        <w:pStyle w:val="BookText"/>
        <w:rPr/>
      </w:pPr>
      <w:bookmarkEnd w:id="372"/>
      <w:r>
        <w:rPr>
          <w:rFonts w:ascii="Amiri" w:hAnsi="Amiri" w:eastAsia="Amiri" w:cs="Amiri"/>
          <w:color w:val="111111"/>
          <w:sz w:val="28"/>
          <w:sz w:val="28"/>
          <w:szCs w:val="28"/>
          <w:rtl w:val="true"/>
          <w:lang w:bidi="ar-SA"/>
        </w:rPr>
        <w:t xml:space="preserve">حليف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مهاجرة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طاعون عمواس بالشام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أبو بكر بن الطبري،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الفضل، أنبأ عبد اللّه بن جعفر، ثنا يعقوب قال في سنة 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شرحبيل بن حسنة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 مكي بن محمّد، أنبأ أبو سليمان بن زبر </w:t>
      </w:r>
      <w:r>
        <w:rPr>
          <w:rStyle w:val="FootnoteAnchor"/>
          <w:rtl w:val="true"/>
        </w:rPr>
        <w:footnoteReference w:id="20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عمير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شرحبيل بن حسنة سنة ثمان عشرة، و هو شرحبيل بن عبد اللّه بن المطاع بن عمرو بن كندة حليف بني زهرة، و هكذا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عبد اللّه، و هو ابن سبع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أن قول ابن نمير، أخبره به محمّد بن يوسف بن بشر، عن محمّد بن عبد اللّه بن سليمان، عن ابن عمير، و قول عمرو أخبره به مصعب بن إسماعيل المصعبي، عن محمّد بن أحمد بن ماهان عنه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604841_73709187"/>
      <w:bookmarkStart w:id="374" w:name="_Toc139"/>
      <w:bookmarkEnd w:id="373"/>
      <w:r>
        <w:rPr/>
        <w:t>2730</w:t>
      </w:r>
      <w:r>
        <w:rPr>
          <w:rtl w:val="true"/>
        </w:rPr>
        <w:t xml:space="preserve"> - </w:t>
      </w:r>
      <w:r>
        <w:rPr>
          <w:rtl w:val="true"/>
        </w:rPr>
        <w:t>شرحبيل بن محمّد الدّاراني</w:t>
      </w:r>
      <w:bookmarkEnd w:id="374"/>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محمّد الدّاراني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روى عن محمّد بن عثمان بن مرّة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بكار ساكن بيت لهيا </w:t>
      </w:r>
      <w:r>
        <w:rPr>
          <w:rStyle w:val="FootnoteAnchor"/>
          <w:rtl w:val="true"/>
        </w:rPr>
        <w:footnoteReference w:id="2046"/>
      </w:r>
      <w:r>
        <w:rPr>
          <w:rFonts w:ascii="Amiri" w:hAnsi="Amiri" w:eastAsia="Amiri" w:cs="Amiri"/>
          <w:color w:val="111111"/>
          <w:sz w:val="28"/>
          <w:sz w:val="28"/>
          <w:szCs w:val="28"/>
          <w:rtl w:val="true"/>
          <w:lang w:bidi="ar-SA"/>
        </w:rPr>
        <w:t>،و أبو القاسم عثمان بن سعيد بن عبيد اللّه بن أحمد بن أبي سفيان بن فطيس</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بن أحمد الكتاني، أنبأ علي بن محمّد بن طوق الطبراني، أنبأ عبد الجبار بن مهنى الخولاني </w:t>
      </w:r>
      <w:r>
        <w:rPr>
          <w:rStyle w:val="FootnoteAnchor"/>
          <w:rtl w:val="true"/>
        </w:rPr>
        <w:footnoteReference w:id="2047"/>
      </w:r>
      <w:r>
        <w:rPr>
          <w:rFonts w:ascii="Amiri" w:hAnsi="Amiri" w:eastAsia="Amiri" w:cs="Amiri"/>
          <w:color w:val="111111"/>
          <w:sz w:val="28"/>
          <w:sz w:val="28"/>
          <w:szCs w:val="28"/>
          <w:rtl w:val="true"/>
          <w:lang w:bidi="ar-SA"/>
        </w:rPr>
        <w:t xml:space="preserve">،أنبأ أبو الحسن محمّد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شرحبيل بن محمّد الداراني،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bookmarkStart w:id="375" w:name="pg11395_111544"/>
    </w:p>
    <w:p>
      <w:pPr>
        <w:pStyle w:val="BookText"/>
        <w:rPr/>
      </w:pPr>
      <w:bookmarkEnd w:id="375"/>
      <w:r>
        <w:rPr>
          <w:rFonts w:ascii="Amiri" w:hAnsi="Amiri" w:eastAsia="Amiri" w:cs="Amiri"/>
          <w:color w:val="111111"/>
          <w:sz w:val="28"/>
          <w:sz w:val="28"/>
          <w:szCs w:val="28"/>
          <w:rtl w:val="true"/>
          <w:lang w:bidi="ar-SA"/>
        </w:rPr>
        <w:t>عثمان بن مرة الدّاراني</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علي الأهوازي، ثم أخبرنا أبو القاسم نصر بن أحمد بن السوسي، أنبأ جدي أبو محمّد مقاتل بن مطكود </w:t>
      </w:r>
      <w:r>
        <w:rPr>
          <w:rStyle w:val="FootnoteAnchor"/>
          <w:rtl w:val="true"/>
        </w:rPr>
        <w:footnoteReference w:id="2049"/>
      </w:r>
      <w:r>
        <w:rPr>
          <w:rFonts w:ascii="IRNazanin" w:hAnsi="IRNazanin" w:eastAsia="IRNazanin"/>
          <w:color w:val="111111"/>
          <w:sz w:val="28"/>
          <w:sz w:val="28"/>
          <w:szCs w:val="28"/>
          <w:rtl w:val="true"/>
          <w:lang w:bidi="fa-IR"/>
        </w:rPr>
        <w:t xml:space="preserve">،أنبأ أبو </w:t>
      </w:r>
      <w:r>
        <w:rPr>
          <w:rStyle w:val="FootnoteAnchor"/>
          <w:rtl w:val="true"/>
        </w:rPr>
        <w:footnoteReference w:id="2050"/>
      </w:r>
      <w:r>
        <w:rPr>
          <w:rFonts w:ascii="Amiri" w:hAnsi="Amiri" w:eastAsia="Amiri" w:cs="Amiri"/>
          <w:color w:val="111111"/>
          <w:sz w:val="28"/>
          <w:sz w:val="28"/>
          <w:szCs w:val="28"/>
          <w:rtl w:val="true"/>
          <w:lang w:bidi="ar-SA"/>
        </w:rPr>
        <w:t xml:space="preserve">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بن عبد اللّه بن عمر المرّي، ثنا محمّد بن سليمان بن يوسف الربعي، ثنا محمّد بن بكار بن يزيد السّكسكي، ثنا شرحبيل بن محمّد الداراني،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مسلم الخولاني حضره العيد فقالت له امرأته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لو أنك أتيت معاوية فسألته أن يبعث لنا سكرا و جوزا و يبعث لنا كذا و كذا، و كان أبو مسلم يدلج من دارنا فيصلي في مسجد دمشق، و كان ربما يجيء إلى الباب بل أن يفتحه المؤذنون فينفتح له الباب فتعلم المؤذنون أن أبا مسلم قد دخل، و أن معاوية بعث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تقف خلف أبي مسلم حتى تسمع ما يقول، فلما أن دخل أبو مسلم المسجد وقف مقامه الذي كان يقف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نائلة سألتني أن أسأل معاوية كذا و كذا، و إني لا أسأله و لكني أسألك إياه من خزانتك، فذهب الرجل فأخبر معاوية، فأرسل له كلما ذكر من الجوز و غيره، فلما انصرف أبو مسلم إلى منزله لقيته نائلة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كذا و كذا، و لكنك ليس تطيعني، فحمد اللّه على ذلك و لم يخبرها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04843_73709187"/>
      <w:bookmarkStart w:id="377" w:name="_Toc140"/>
      <w:bookmarkEnd w:id="376"/>
      <w:r>
        <w:rPr/>
        <w:t>2731</w:t>
      </w:r>
      <w:r>
        <w:rPr>
          <w:rtl w:val="true"/>
        </w:rPr>
        <w:t xml:space="preserve"> - </w:t>
      </w:r>
      <w:r>
        <w:rPr>
          <w:rtl w:val="true"/>
        </w:rPr>
        <w:t>شرحبيل مذيلفة الكلبي</w:t>
      </w:r>
      <w:bookmarkEnd w:id="37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وجوه أهل مصر، قدم دمشق أو اصار ناعما </w:t>
      </w:r>
      <w:r>
        <w:rPr>
          <w:rStyle w:val="FootnoteAnchor"/>
          <w:rtl w:val="true"/>
        </w:rPr>
        <w:footnoteReference w:id="2051"/>
      </w:r>
      <w:r>
        <w:rPr>
          <w:rFonts w:ascii="Amiri" w:hAnsi="Amiri" w:eastAsia="Amiri" w:cs="Amiri"/>
          <w:color w:val="111111"/>
          <w:sz w:val="28"/>
          <w:sz w:val="28"/>
          <w:szCs w:val="28"/>
          <w:rtl w:val="true"/>
          <w:lang w:bidi="ar-SA"/>
        </w:rPr>
        <w:t>لها في صحبة صالح بن علي بن عبد اللّه بن عباس أمير مصر و الشام غازيا، تقدم، ذكر وروده في ترجمة خالد بن حيان الحضرمي</w:t>
      </w:r>
      <w:r>
        <w:rPr>
          <w:rFonts w:eastAsia="Amiri" w:cs="Amiri" w:ascii="Amiri" w:hAnsi="Amiri"/>
          <w:color w:val="111111"/>
          <w:sz w:val="28"/>
          <w:szCs w:val="28"/>
          <w:rtl w:val="true"/>
          <w:lang w:bidi="ar-SA"/>
        </w:rPr>
        <w:t xml:space="preserve">. </w:t>
      </w:r>
      <w:bookmarkStart w:id="378" w:name="pg11395_111545"/>
    </w:p>
    <w:p>
      <w:pPr>
        <w:pStyle w:val="Heading2"/>
        <w:numPr>
          <w:ilvl w:val="1"/>
          <w:numId w:val="1"/>
        </w:numPr>
        <w:rPr/>
      </w:pPr>
      <w:bookmarkStart w:id="379" w:name="__RefHeading___Toc604845_73709187"/>
      <w:bookmarkStart w:id="380" w:name="_Toc141"/>
      <w:bookmarkEnd w:id="378"/>
      <w:bookmarkEnd w:id="379"/>
      <w:r>
        <w:rPr>
          <w:rtl w:val="true"/>
        </w:rPr>
        <w:t>الفهرس</w:t>
      </w:r>
      <w:bookmarkEnd w:id="380"/>
    </w:p>
    <w:p>
      <w:pPr>
        <w:pStyle w:val="BookText"/>
        <w:rPr/>
      </w:pPr>
      <w:r>
        <w:rPr>
          <w:rFonts w:ascii="Amiri" w:hAnsi="Amiri" w:eastAsia="Amiri" w:cs="Amiri"/>
          <w:color w:val="111111"/>
          <w:sz w:val="28"/>
          <w:sz w:val="28"/>
          <w:szCs w:val="28"/>
          <w:rtl w:val="true"/>
          <w:lang w:bidi="ar-SA"/>
        </w:rPr>
        <w:t>ذكر من اسمه سلمة</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أسلم بن حريش بن عدي بن مجدعة بن حارثة بن الحارث ابن الخزرج بن عمرو و هو النبيت بن مالك بن الأوس أبو سعد الأنصاري صاحب رسول اللّه صلى اللّه عليه و سلم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بشر بن صيفي أبو بشر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تميم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جواس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أبو الحسن الطائي الحمصي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الخطل الكناني الحجازي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دينار أبو حازم الأعرج المديني الزاهد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ربيعة أبو علي السّلاماني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سبرة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شبيب أبو عبد الرّحمن النيسابوري المسمعي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صالح العنسي الحرستاني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عبد اللّه بن الوليد بن الوليد بن المغيرة بن عبد اللّه ابن عمر بن مخزوم القرشي المخزومي المدني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عثمان القرشي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عمرو بن الأكوع و اسمه سنان بن عبد اللّه بن بشير بن خزيمة ابن مالك بن سلامان بن أسلم بن أفصى بن حارثة 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إياس الأسلمي المعروف بابن الأكوع </w:t>
      </w:r>
      <w:r>
        <w:rPr>
          <w:rFonts w:eastAsia="Amiri" w:cs="Amiri" w:ascii="Amiri" w:hAnsi="Amiri"/>
          <w:color w:val="111111"/>
          <w:sz w:val="28"/>
          <w:szCs w:val="28"/>
          <w:lang w:bidi="ar-SA"/>
        </w:rPr>
        <w:t>83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عمرو العقيلي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العيّار بن حصن بن عبد الرّحمن أبو مسلم الفزاري الدمشقي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كلثوم الكندي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أبو يحيى الحضرمي ثم التنعي الكوفي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مسلم الجهني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موسى أبو موسى الأنصاري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النجم بن محمّد أبو صالح البخاري المعروف بسلمويه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نصر بن غانم بن عامر بن عبد اللّه بن عبيد عويج ابن عدي بن كعب بن لؤي بن غالب القرشي العدوي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وبرة الكلبي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هشام بن المغيرة بن عبد اللّه بن عمر بن مخزوم بن يقظة ابن مرّة بن كعب أبو هاشم المخزومي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يحيى بن الحكم بن أبي العاص الأموي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يعرف بالبيدق الأنصاري القارئ المدني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النّميري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مولى يزيد بن الوليد بن عبد الملك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ذكر من اسمه سلم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بحر البكري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بندار بن الحسين أبو سعيد النشوي الأرمني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زياد بن عبيد الذي يقال له ابن أبي سفيان، أبو حرب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سلام القرشي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قتيبة بن مسلم بن عمرو بن الحصين بن ربيعة بن خالد بن أسيد الخير ابن كعب بن قضاعي بن هلال بن عمرو بن سلامة بن ثعلبة بن وائل بن معن ابن مالك بن أعصر بن سعد بن قيس بن عيلان بن مضر بن نزار بن معدّ ابن عدنان أبو عبد اللّه الباهلي الخراساني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معاذ بن السّلم بن الفضل بن يزيد بن الوليد بن تميم بن عبد الرّحمن أبو الليث التّميمي اليربوعي القصير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يحيى بن عبد الحميد بن يحيى بن عبد الحميد بن محمّد بن عمرو ابن عبد اللّه بن رافع بن عمرو أبو سعيد الطائي الحجراوي </w:t>
      </w:r>
      <w:r>
        <w:rPr>
          <w:rFonts w:eastAsia="Amiri" w:cs="Amiri" w:ascii="Amiri" w:hAnsi="Amiri"/>
          <w:color w:val="111111"/>
          <w:sz w:val="28"/>
          <w:szCs w:val="28"/>
          <w:lang w:bidi="ar-SA"/>
        </w:rPr>
        <w:t>157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سليط‍‌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سليط‍‌ بن حرملة و يقال سويبط‍‌ بن حرملة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سليمان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أيوب بن مطر أبو القاسم اللخمي الطبراني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محمّد بن سليمان بن حبيب أبو محمّد الجرشي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محمّد بن أبي عنقود أبو محمّد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يحيى بن سليمان أبو أيوب الملطي الحافظ‍‌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أبو الحسن البزاز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الأحنف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أرقم أبو معاذ البصري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الأشعث بن إسحاق بن بشير بن عمرو بن عمران ممن قتل مع علي بن أبي طالب بصفّين أبو داود الأزدي السجستاني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أيوب بن سليمان بن داود بن عبد اللّه بن حذلم أبو أيوب الأسدي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بزيع القارئ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بزيع رضيع المهدي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مبشر بن الوليد بن عبد الملك ابن مروان بن الحكم الأموي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بلال بن أبي الدرداء عويمر بن زيد الأنصاري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حبيب أبو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المحاربي الداراني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حثمة بن حذيفة بن غانم بن عامر بن عبد اللّه بن عبيد ابن عويج بن عدي بن كعب بن لؤي بن غالب القرشي العدوي المدني، تابعي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حميد المزني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حيان أبو خيثمة العذري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خلف بن سعد بن أيوب بن وارث أبو الوليد الأندلسي الباجي الفقيه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خيثمة بن سليمان بن حيدرة القرشي الأطرابلسي </w:t>
      </w:r>
      <w:r>
        <w:rPr>
          <w:rFonts w:eastAsia="Amiri" w:cs="Amiri" w:ascii="Amiri" w:hAnsi="Amiri"/>
          <w:color w:val="111111"/>
          <w:sz w:val="28"/>
          <w:szCs w:val="28"/>
          <w:lang w:bidi="ar-SA"/>
        </w:rPr>
        <w:t>229</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أفشى بن عويد بن ناعر بن سلمون بن يخشون ابن عميناذب بن ارم بن خضرون بن فارص بن يهودا بن يعقوب ابن إسحاق بن إبراهيم أبو الربيع نبي اللّه بن نبي اللّه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جناح بن روح بن جناح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أبي حفص أبو الربيع الجيلي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خالد بن عبّاد بن زياد بن أبيه، المعروف بابن أبي سفيان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عبد اللّه أبو أيوب النيسابوري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عبيد اللّه بن مروان بن الحكم ابن أبي العاص الأموي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مروان بن الحكم بن أبي العاص بن أمية ابن عبد شمس الأموي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أبو داود الخولاني الداراني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الخشني أحد حملة القرآن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الدمشقي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الدمشقي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رحيق أبو بكر الأنصاري الأندلسي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الربيع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زيادة الغساني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السائب القرشي مولاهم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سعد الخشني مولاهم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سلمة بن عبد الجبار أبو أيوب الخبائري الحمصي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سليم أبو سلمة الكناني الكلبي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سليم بن كيسان مولى كلب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سهل بن إسحاق أبو الحسن الفارسي الداودي الواعظ‍‌ الكرامي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بن سليمان بن علي بن عبد اللّه بن عباس ابن عبد المطّلب بن هاشم الهاشمي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أبي موسى بن قيس الأشعري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المنصور بن محمّد بن علي بن عبد اللّه بن عباس ابن عبد المطّلب بن هاشم أبو أيوب الهاشمي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عبد اللّه أبو عمران الأنصاري قائد أم الدرداء و مولاها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بن مروان بن الحكم ابن أبي العاص بن أمية القرشي الأموي </w:t>
      </w:r>
      <w:r>
        <w:rPr>
          <w:rFonts w:eastAsia="Amiri" w:cs="Amiri" w:ascii="Amiri" w:hAnsi="Amiri"/>
          <w:color w:val="111111"/>
          <w:sz w:val="28"/>
          <w:szCs w:val="28"/>
          <w:lang w:bidi="ar-SA"/>
        </w:rPr>
        <w:t>342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الحميد بن رافع أبو أيوب البهراني الحمصي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الرّحمن بن أحمد بن عطية و هو سليمان بن أبي سليمان الداراني العنسي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إنسان،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سيار ابن عبد الرّحمن أبو عمير،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مولى بني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ابن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شيباني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عياذ، أخو سعيد بن عياذ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عيسى أخو المضاء بن عيسى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القاسم بن يزيد بن سليمان بن عبد الملك بن مروان ابن الحكم القرشي الأموي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قيس بن حارثة بن عمرو بن زيد بن عبد مناة ابن الحسحاس بن بكر بن وائل بن عوف بن عمرو مزيقياء بن عامر ماء السماء ابن حارثة بن امرئ القيس بن ثعلبة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قيس ابن حارثة بن عمرو بن عبد مناة بن أبي العيص، و اسمه الحسحاس بن بكر ابن عوف بن عمرو بن عدي ابن عمرو بن مازن بن الأزد الغساني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كثير بن أمية بن أسعد بن عبد اللّه بن المؤتنف بن عمرو ابن عامر بن ثعلبة بن مالك بن أفصى أبو محمّد الخزاعي المروزي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كريمة أبو سلمة الصيداوي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إسماعيل بن محمّد بن عبد الرّحمن بن القاسم بن يزيد ابن مسلم بن مشكم أبو أيوب الخزاعي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سلمة أبو القاسم الحراني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عبد اللّه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الفضل بن جبريل أبو منصور البجلي النهرواني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مجالد بن أبي المجالد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موسى أبو الربيع، و يقال أبو أيوب الأشدق الفقيه مولى آل أبي سفيان بن حرب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موسى أبو داود الزهري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هشام بن عبد الملك بن مروان بن الحكم بن أبي العاص ابن أمية 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الغمر الأموي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يحيى بن الحكم بن أبي العاص بن أمية الأموي </w:t>
      </w:r>
      <w:r>
        <w:rPr>
          <w:rFonts w:eastAsia="Amiri" w:cs="Amiri" w:ascii="Amiri" w:hAnsi="Amiri"/>
          <w:color w:val="111111"/>
          <w:sz w:val="28"/>
          <w:szCs w:val="28"/>
          <w:lang w:bidi="ar-SA"/>
        </w:rPr>
        <w:t>401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يحيى بن معاذ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يزيد بن عبد الملك بن مروان بن الحكم بن أبي العاص بن أمية ابن عبد شمس الأموي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يزيد الأزدي ثم الحجري المصري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ذكر من اسمه شدّاد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أوس بن ثابت الأنصاري البخاري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خالد الباهلي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عبد اللّه أبو عمار القرشي الأموي مولاهم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شدّاد بن عبيد اللّه بن شدّاد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هند الخولاني القارئ الضرير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عمر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الفضل </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قيس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محمّد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ممطور أبي سلاّم الأكون الحبشي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أبو خالد البصري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ذكر من اسمه شذقم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شذقم الكلبي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ذكر من اسمه شديد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 بن شدّاد بن عامر بن لقيط‍‌ بن جابر بن وهب بن ضباب ابن حجير بن عبد بن معيص بن عامر بن لؤي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ذكر من اسمه شراحيل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شراحيل بن آدة، و يقال شراحيل بن شراحيل،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كليب بن آدة،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أبو الأشعث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عبيدة بن قيس العقيلي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عمرو أبو عمرو العبسي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مرثد أبو عثمان الصنعاني </w:t>
      </w:r>
      <w:r>
        <w:rPr>
          <w:rFonts w:eastAsia="Amiri" w:cs="Amiri" w:ascii="Amiri" w:hAnsi="Amiri"/>
          <w:color w:val="111111"/>
          <w:sz w:val="28"/>
          <w:szCs w:val="28"/>
          <w:lang w:bidi="ar-SA"/>
        </w:rPr>
        <w:t>447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شراحيل بن مسلمة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بن معاوية بن هشام ابن عبد الملك بن مروان بن الحكم بن أبي العاص الأموي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شراعة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شراعة بن الزّندبود الكوفي مولى بني أسد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ذكر من اسمه شرحبيل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ذي الكلاع، و اسمه اسميفع أبو زرعة الحميري الحمصي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السمط‍‌ بن شرحبيل بن الأسود بن جبلة بن عدي بن ربيعة ابن معاوية بن الحارث بن معاوية بن ثور بن مرتع بن كندة، 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السمط‍‌ الكندي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عبد اللّه بن المطاع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 بن عبد العزّى ابن قطن بن الغوث بن مرّ و هو شرحبيل بن حسنة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واثلة الكندي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محمّد الداراني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مذيلفة الكلبي </w:t>
      </w:r>
      <w:r>
        <w:rPr>
          <w:rFonts w:eastAsia="Amiri" w:cs="Amiri" w:ascii="Amiri" w:hAnsi="Amiri"/>
          <w:color w:val="111111"/>
          <w:sz w:val="28"/>
          <w:szCs w:val="28"/>
          <w:lang w:bidi="ar-SA"/>
        </w:rPr>
        <w:t>480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الخزرج بن عمرو بن عدي بن مالك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أسامة بن زيد مؤتة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خطأ و الصواب عن 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الانكماس، و الصواب ما أثبت، و الانكماش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مغازي الواقدي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بوزن حبلى، موضع بالشام من جهة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مغازي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أمضي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بالسين المهملة، و في م و في الواقدي بالشين المعجمة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إبراهيم بن بسر كما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محمّد بن عائذ في سير الأعلام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فيمن يروي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حريس، و المثبت عن م، و عن ابن هشام نقلا عن ابن إسحاق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حريس، و المثبت عن الواقدي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لابن سعد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خطأ، و الصواب ما أثبت و ضبط‍‌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خطأ، و الصواب ما أثبت و ضبط‍‌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عمارة الكلاعي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الجرح و التعديل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البخاري و ابن أبي حاتم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بالحاء المهملة، و قد صوبناه بالجيم عن م، و عن الجرح و التعديل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جواس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الاسم بالأصل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البهراني بفتح الباء و سكون الهاء نسبة إلى بهراء قبيلة من قضاعة نزلت أكثرها بلدة حمص، مدينة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انظر ما مرّ بشأنه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خطأ و الصواب ما أثبت انظر ترجمته في سير الأعلام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بسر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سنان الحمصي، ترجمته في تهذيب التهذيب ط‍‌ دار الفكر بيروت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عبد اللّه بن بسر المتقدم، و باختصار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قد مرّ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جواش بالشين المعجمة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حفش بيتك،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أحفاش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قماشه و رذال متاعه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الجحفة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 ولد الضأن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من باطن الحافر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أسد الغابة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اختصار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 حلّزة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انظر ترجمته في سير الأعلام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 أي 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خناصرة 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 خطأ و الصواب ما أثبت عن م و ضبط‍‌ عن التبصير و قد تقدم التعريف 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مولى بني شجع من بني ليث، و من قال أشجع فقد وهم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المثبت بين معكوفتين سقط‍‌ من الأصل و استدرك عن 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القصر، و المثبت عن 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الطبقات الكبرى المطبوع لابن سعد، ضمن تراجم أهل المدينة الضائعة من الطبقات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القصر، و المثبت عن 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الخبر بتمامه مكررا باستثناء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 الحديث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الشقائي، و الصواب بالنون، و قد تقدم التعريف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عن اللباب، و هذه النسبة إلى غورة، و يقال غورج و هي قرية من قرى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 و الصواب بالخاء المعجمة، و قد تقدم التعريف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 و الصواب ما أثبتناه عن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عزة الأشجعية، أبو حازم الأشجعي الكوفي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خطأ، و الصواب ما أثبت عن 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صالح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أيضا الذهبي في سير الأعلام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دينار أبو حازم القصار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نسبة إلى المدينة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نسبة إلى المدينة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الرحمن بن زيد بن أسلم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يذمها و يمزقها بالذم و الوقيعة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المعرفة و التاريخ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قريش بن إسحاق بن حميد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حلية الأولياء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حلية الأولياء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عبد الرحمن بن زياد بن أنعم الافريقي ترجمته في سير الأعلام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خفيف مولى عبد اللّه بن بشر المرثدي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المرندي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فكالابن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الرحمن، خطأ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لا يختزن الحوائج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ترجمته في سير الأعلام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لَتُبَيِّنُنَّهُ‌ لِلنّٰاسِ‌ وَ لاٰ تَكْتُمُونَهُ‌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ما بين معكوفتين عن هامشه و بجانبها كلمة صح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عثمان بن إبراهيم بن غسان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 خطأ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تقسموا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حلية الأولياء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أطنبت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انظر الحلية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الحلية، و العبارة المضافة لازمة للإيضاح، عن الرواية السابقة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وازيتهم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انظر الحلية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خطأ و الصواب عن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حلية الأولياء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فشيئا هو لي و شيئا لغيري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بالقياس إلى الروايات السابقة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باعتبار السياق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ساويت، و قد مرّ في رواية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وازيت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ابن صاحب أبي ضمرة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و المثبت عن الحلية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أثقلك، و المثبت عن الحلية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الحلية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أنعمتها، و المثبت عن الحلية و 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بالتغرير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يكتمونه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ينوه، و المثبت عن الحلية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جسر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صوبها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نعستك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عملهم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الحلية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الأتقياء الأخفياء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عظمه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أرغبوا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نقلها ابن الجوزي في سيرة عمر بن عبد العزيز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554/11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المعرفة و التاريخ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و المثبت عن م، و انظر الحلية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خطأ و الصواب ما أثبت عن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و المثبت عن م، و انظر الحلية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الحلية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انظر حلية الأولياء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العباس بن الوليد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ترجمته في سير الأعلام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سير الأعلام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 يدك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البيهقي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خطأ و الصواب ما أثبت عن م، ترجمته في سير الأعلام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من تكفل بهما تكفّلت له بالجنّة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عبيد اللّه بن عمر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الوليد الطيالسي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اليسري، خطأ و الصواب ما أثبت البسري بالباء،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التعريف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الحلية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متشدد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أتشدد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يقايلني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فما الراحة‌؟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أمنع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السياق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ضمرة بن ربيعة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بالأصل، و أثبتناه عن هامش الأصل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 و سقطا جميعا من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الأجير الذي يتكلف الصعود على تلك الخشبة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التي تسمى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به صعودا و هبوطا، و الرقص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أو ضرب من الخبب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 المثبت عن الحلية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بتقديره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ضبطت بكسر الراء و سكون المعجمة عن تقريب التهذيب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الصواب ما أثبت عن م و ضبطت بفتح الميم و سكون الهاء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البرجلابى، و الصواب بالنون عن م، و انظر الأنساب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م، و انظر حلية الأولياء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ينظرون و 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هذه النسبة إلى سلامان،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أذرعات ناحية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أهملت التاء في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المسمعي بكسر الميم الأولى و فتح الميم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الأولى و كسر الثانية في مسمع، فإذا نسبت كسرت الأولى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مليح قرية من قرى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حاست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معجم البلدان، و فيه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ولاية بين خوزستان و أصبهان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الحرستاني بفتح الحاء و الراء و سكون السين، نسبة إلى حرستا قرية على باب دمشق قريبة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الخرستاني، تحريف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بالأصل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 الوليد ربّا، لكنت أنت عبد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نسب قريش للمصعب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الوليد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الغساني الذماري الدمشقي، ترجمته في سير الأعلام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تهذيب التهذيب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سلم، و عن أبي بكر، و عمر، و عثمان، و طلحة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مغازي الواقدي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أغار هو عيينة بن حصن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الواقدي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الغابة موضع قرب المدينة من ناحية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رشأ هو بن نظيف بن ما شاء اللّه، ترجمته في معرفة القراء الكبار للذهبي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من قرى المدينة، على ثلاثة أميال منها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 الاكمال، و صوبها محققه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يبايعونك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كتاب المغازي باب غزوة الحديبية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و صحيح مسلم في الإمارة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ليلتين من المدينة، بينها و بين خيبر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أنها مقحمة و لا لزوم لها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بيّتنا، التبييت الطروق ليلا على غفلة للغارة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ابن مهدي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فغزونا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التالي سقط‍‌ من 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القشع أراد به الفرو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475/12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طبقات ابن سعد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رسول اللّه صلى اللّه عليه و سلم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يحمل عليها و يركب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أندية، التندية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يورد الرجل فرسه الماء حتى يشرب ثم يرده إلى المرعى ساعة، ثم يعيده إلى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سرحه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فارقنا بسحر حتى الآن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بهذه الرواية بالباء الموحدة، يعني أبرزه مع الإبل و يذهب معها إلى موضع الكلأ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يسحيون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يتخلفون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و المثبت عن المسند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على ليلتين من المدينة بينها و بين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حلّيتهم عنه أي صددتهم عنه، و منعتهم عن وروده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يسيف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أخرجه مسلم في صحيحه في الجهاد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عكاف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رزين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ربذة، خطأ و الصواب ما أثبت و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التعريف 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أنتم تهاجرون حيث كنتم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عباس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بزيادة علي، و قد تقدم في أول الترجمة أن الحسن بن محمد بن الحنفية حدث عنه، و الظاهر أنها مقحمة و الصواب حذفها، انظر سير الأعلام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عبادة بن الوليد عن الحسن بن محمّد بن الحنفية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الحنازي خطأ، و الصواب ما أثبت، انظر ترجمته في سير الأعلام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كشميهن قرية من قرى مرو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الفتن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من طريق يزيد بن أبي عبيد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خليفة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له ذكر فيمن مات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و في طبقاته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بالأصل قسم بياض و قسم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سعد، و الصواب ما استدركناه و صوبناه و انظر ترجمة الحسن بن علي الجوهري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قراتكين بن أسعد حدث عنه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الحرافي، و خطأ، و الصواب ما أثبت عن م، انظر ترجمته في سير الأعلام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مهملة بدون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الرسعني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الحديث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الحسين بن محمد، انظر فهارس المطبوعة المجلدة العاشرة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578/18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نقلا عن أبي زرعة، و الذي في تاريخ أبي زرعة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عمرو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تاريخ أبي زرعة الدمشقي،</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الجرح و التعديل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عانسه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حنيفة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الارلون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المادراني بالنون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خطأ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خمسة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بين معكوفتين عن 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ط‍‌ الهند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واصلين صحيحي الحفظ‍‌</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الهند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بالأصل 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بيروت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فحثا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بالقاف خطأ، و الصواب المزرفي بالفاء، و قد تقدم التعريف به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التنعي بكسر المثناة الفوقية و سكون النون، نسبة إلى بني تنع بطن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الأنساب أيضا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بيروت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أضفناها عن م، و انظر مختصر ابن منظور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أسمع أحدا غيره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لعلي بن هارون إنك سمعته من محمّد بن أحمد المصري،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إني سمعته منه، قال الأنصاري فقلت لمحمّد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إنك سمعته من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إني سمعته منه، قال جرير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إنك سمعته من معاذ بن أسد؟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إني سمعته منه، قال معاذ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إنك سمعته من الأعمش‌؟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إني سمعته منه، 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إنك سمعته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إني سمعته منه بباب الفراديس بدمشق لا مثل لي و لا شبه لي،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فسيكفيكهم اللّه و هو السميع العليم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 نسبه في جمهرة ابن حزم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حزم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تهذيب التهذيب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التيمي خطأ، و الصواب ما أثبت عن البخاري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و الصواب ما أثبت بالذال المعجمة، و قد مرّ هذا السند كثيرا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العلقي بفتحتين و قاف، كما في تقريب التهذيب، و هذه النسبة إلى علقة بن عبقر بن أنمار، بطن من بجيلة كما في المغني و اللباب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مومل، و المثبت عن الجرح و التعديل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الجرح و التعديل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هم المخطئين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 تحريف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الرحمن بن مهدي، بدون العبارة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ط‍‌ بيروت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 و المثبت عن الجرح و التعديل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خلف بن حوشب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متقن الحديث و قيس بن مسلم متقن للحديث أيضا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 و الصواب بالخاء المعجمة، و قد تقدم التعريف 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و الصواب ما أثبت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 و الصواب ما أثبت عن م و ضبط‍‌ عن التبصير، و قد تقدم التعريف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خطأ، و الصواب بالذال المعجمة، انظر فهارس المطبوعة المجلدة العاشرة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حازم، بالحاء المهملة خطأ و الصواب عن م، بالخاء المعجمة، و اسمه محمّد بن محمّد بن الحسين بن الفراء البغدادي، 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بجانبها كلمة صح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الزعفراني بالأصل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آخرها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فهي مقحمة لا معنى لها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ففتح كما في المغني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التعريف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السند خلل،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الفراء قياسا إلى سند مماثل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الأجلح بن عبد اللّه بن معاوية، انظر ترجمته في تهذيب التهذيب ط‍‌ دار الفكر بيروت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فتخبرني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م انظر ترجمة أبي طاهر الحنائي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الوهّاب الكلابي في السير </w:t>
      </w:r>
      <w:r>
        <w:rPr>
          <w:rFonts w:eastAsia="IRNazanin" w:cs="IRNazanin"/>
          <w:b w:val="false"/>
          <w:bCs w:val="false"/>
          <w:i w:val="false"/>
          <w:iCs w:val="false"/>
          <w:color w:val="333333"/>
          <w:sz w:val="20"/>
          <w:szCs w:val="20"/>
        </w:rPr>
        <w:t>457/16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قادسون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حجر في الإصابة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يقتضي أن يكون لسلمة و ابنه صحبة لأنه لم يبق من قريش أحد بعد الفتح إلاّ و أسلم و شهد حجة الوداع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قعنب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بأسك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اجعلها عليهم سنين شدادا ذوات قحط‍‌ و غلاء،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أخذتهم السنة إذا أجدبوا و قحطوا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م مقدار كلمة، ثم يتابع نا إسحاق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بالأصل هنا فالكلام 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سقط‍‌ الحديث بتمامه من الأصل و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إتماما للفائدة نثبته هنا نقلا عن مختصر ابن منظور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أنج الوليد بن الوليد، اللهم أنج سلمة بن هشام، اللهم أنج عياش بن أبي ربيعة، اللهم، أنج المستضعفين من المؤمنين، اللهم أشدد وطأتك على مضر، اللهم اجعلها سنين كسني يوسف، اللهم العن رعلا و العن لحيان، و العن ذكوان، بنو غفار، غفر اللّه لها، أسلم سالمها اللّه، و بنو عصية عصوا اللّه و رسوله، اللّه أكبر، فدعا كذلك خمس عشرة ليلة حتى إذا كان صبيحة الفطر ترك الدعاء لهم، فقال عمر بن الخطاب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ما لك لا تدعو للنفر؟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علمت أنهم قدموا؟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هو يذكرهم انفتح عنهم الطريق، يسوق بهم الوليد بن الوليد قد لكب بالحرة، و قد سار بهم ثلاثا على قدميه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أنت إلاّ اصبع دميت و في سبيل اللّه ما لقيت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ثمة سقط‍‌ في الكلام، و العبارة التالية هي من كلام أبي محمّد بن أبي حاتم، انظر الجرح و التعديل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خطأ و الصواب ما أثبت، و قد تقدم التعريف 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و أسد الغابة و الإصابة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أحمد بن حنبل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البيذق بالذال المعجمة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حبابة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و المثبت عن الأغاني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لصب مفنّد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دينار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اللام، قاله في تقريب التهذيب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عائد، و الصواب ما أثبت، انظر ترجمته في سير الأعلام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 و المثبت عن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 و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تشد به الصرة و الكيس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اليقظة للاست كالوكاء للقربة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أن الوكاء يمنع ما في القربة أن يخرج، كذلك اليقظة تمنع الاست أن تحدث إلا باختيار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 أهل كابل نقضوا، في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خليفة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آدم بن عبد العزيز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اللّه بن عثمان بن أبي العاصي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بعض أخبار الفرزدق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ذرني، و المثبت عن الأغاني للوزن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طرق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إقليم بانياس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بيروت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الهند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عامود نسبه في جمهرة ابن حزم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العبارة مضطربة، و زيد بعدها في مختصر ابن منظور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له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الزيادة يتم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مثبتة في الرواية التالية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الواو بعدها قاف، قاله في تقريب التهذيب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بكسر الهاء و الزاي المشددة المفتوحة نسبة إلى هزان، بطن من عتيك، ذكره السمعاني في الأنساب و ترجم 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سفيان بن معاوية بن يزيد بن المهلب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 ضاحية الكوفة في طريق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569/10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مختصر ابن منظور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سترد أثناء الخبر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 أخذك الشيء براحتيك و الأصابع مضمومة، أو الجرف بكلتا اليدين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و الصواب ما أثبت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جمع أبخر، و هو الذي في فمه 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 و أربعين و مائة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إشكاب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 خطأ و الصواب، انظر ترجمته في سير الأعلام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مكررة بالأصل، و الظاهر حذفها انظر ترجمته في سير الأعلام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القاسم بن محمّد بن رواد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الحجزاوي، بالزاي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ذكر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بالراء،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 بالكسر ثم السكون وراء و ألف مقصورة، من قرى دمشق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هو خطأ،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حجزاوي، خطأ</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ذي الخويصرة التميمي باختلاف بسيط‍‌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يلوى على مدخل النصل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واحدتها قذة، ريش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تجيء و تذهب، و هذا مثل لسرعة نفوذ السهم فلا يوجد فيه شيء من الدم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لسمعته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الحجزائي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حجزا، خطأ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جابر الطائي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ذكراها باسم سويبط‍‌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سويبط‍‌ بن سعد بن حرملة بن مالك بن عميلة بن السباق بن عبد الدار بن قصي بن كلاب القرشي،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سويبط‍‌ بن حرملة،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سويبط‍‌ بن سعد بن 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في الإصابة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سليط‍‌،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سويبط‍‌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خطأ و الصواب ما أثبت، انظر ترجمته في سير الأعلام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اتى الزاد،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سويبط‍‌ باع نعيمان، و فيه في ترجمة نعيمان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نعيمان هو الذي باع سويبطا 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ابن حجر في الإصابة إلى الخبر نقلا عن الزبير، قال و سماه سليطا بن حرملة و أظنه تصحيفا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و في أخبار أصبهان و الوافي بالوفيات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أصبهان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بفتح الطاء المهملة نسبة إلى طبرية و هي مدينة في الأردن بناحية الغور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السير في ترجمة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بزة، بالزاي، خطأ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حليفة، بالحاء المهملة،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 اسمه أحمد بن محمّد بن الحسين، أبو الحسين الأصبهاني التاني، ترجمته في سير الأعلام </w:t>
      </w:r>
      <w:r>
        <w:rPr>
          <w:rFonts w:eastAsia="IRNazanin" w:cs="IRNazanin"/>
          <w:b w:val="false"/>
          <w:bCs w:val="false"/>
          <w:i w:val="false"/>
          <w:iCs w:val="false"/>
          <w:color w:val="333333"/>
          <w:sz w:val="20"/>
          <w:szCs w:val="20"/>
        </w:rPr>
        <w:t>515/17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بالدال المهملة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 خطأ،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زيدة، خطأ أيضا، و الصواب ما أثبت و ضبط‍‌، و قد تقدم التعريف به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العجم يقولون كرباذكان بلدة قريبة من همذان، بينها و بين الكرج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بباب تيره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أخبار أصبهان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الاعلام ما لا يعد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أخبار أصبهان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البواري جمع بارية و هي الحصير المنسوج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اللغوي صاحب كتاب المجمل، ترجمته في سير الأعلام </w:t>
      </w:r>
      <w:r>
        <w:rPr>
          <w:rFonts w:eastAsia="IRNazanin" w:cs="IRNazanin"/>
          <w:b w:val="false"/>
          <w:bCs w:val="false"/>
          <w:i w:val="false"/>
          <w:iCs w:val="false"/>
          <w:color w:val="333333"/>
          <w:sz w:val="20"/>
          <w:szCs w:val="20"/>
        </w:rPr>
        <w:t>103/17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الكاتب الوزير ترجمته في وفيات الأعيان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كما في تذكرة الحفّاظ‍‌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تذكرة الحفّاظ‍‌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تذكرة الحفّاظ‍‌</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سير الأعلام و تذكرة الحفّاظ‍‌، للإيضاح و استقامة المعنى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في سير الأعلام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 فيهما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تراجمهم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منده، و مختصرا في تذكرة الحفّاظ‍‌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345/15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كتب في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الظاء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أخرجه البخاري في الصلاة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أعظم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عبد اللّه الحافظ‍‌، 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تعنّت على حافظ‍‌ حجة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أصبهان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 و تذكرة الحفاظ‍‌ و سير الأعلام مات بأصبهان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 أشهر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الجرشي ضبطت عن الأنساب و التبصير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بني جرش، بطن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بالحاء المهملة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عتبة الأزدي الدمشقي الفقيه، ترجمته في سير الأعلام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لابن عدي</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الحرشي، خطأ و الصواب ما أثبت عن م و تاريخ بغداد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خطأ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خطأ، و الصواب بالشين المعجمة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الظاء المعجمة و في آخرها النون المشددة، هذه النسبة إلى ظنّة و هي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اللباب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الواقدي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تذكر كنيته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الملطي بفتح الميم و اللام نسبة إلى ملطية و هي من ثغور الروم مما يلي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الروم تتاخم الشام و هي للمسلمين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 و لم تذكر إلاّ مرة واحدة في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القاسم بن علي بن مصعب النخعي الكوفي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الهمداني، بالدال المهملة، و المثبت عن معجم البلدان بالذال المعجمة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صلابة، بالباء الموحدة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خطأ 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خطأ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لمبغوض الاسم، أعرج الأب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آخر الخبر حزمة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فضحوا، و الصواب ما أثبت عن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الأنصار، و قيل مولى قريش، و قيل مولى قريظة أو النضير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خطأ و الصواب ما أثبت عن م، و هو صاحب الترجمة و انظر الكامل لابن عدي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معصية اللّه عزّ و جل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عنبسة بن خالد بن أبي النجاد الأموي مولاهم الأيلي، ترجمته في تهذيب التهذيب ط‍‌ الهند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الحميد بن عبد اللّه بن أويس، ترجمته في تهذيب التهذيب ط‍‌ الهند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 و المثبت عن 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أرقم كما في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خطأ، و هو صاحب الترجمة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سيرتكم، و المثبت عن الأغاني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غاديا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مع الواو عن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لست بأول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الأغاني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إدريس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حاول المصنّف تصويب الخطأ في الرواية، فوقع في الخطأ، أو سبق قلم من الناسخ،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النضير، و قد صححنا العبارة في مكانها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و هو في التاريخ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الضعفاء الكبير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الحاكم محمد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الضعفاء الكبير للعقيلي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تاريخ بغداد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 قياسا إلى أسانيد مماثلة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عليه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ليعقوب الفسوي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ليعقوب الفسوي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حزرة، خطأ و الصواب بالجيم، ترجمته في سير الأعلام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عامر،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نسبه، انظر ما قيل فيه في مصادر ترجمته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فعلان،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 و إعجامها مضطربان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في سير الأعلام </w:t>
      </w:r>
      <w:r>
        <w:rPr>
          <w:rFonts w:eastAsia="IRNazanin" w:cs="IRNazanin"/>
          <w:b w:val="false"/>
          <w:bCs w:val="false"/>
          <w:i w:val="false"/>
          <w:iCs w:val="false"/>
          <w:color w:val="333333"/>
          <w:sz w:val="20"/>
          <w:szCs w:val="20"/>
        </w:rPr>
        <w:t>429/13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والد أبي العشراء في أسد الغابة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ذكرها في الحديث، و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الخطابي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العتيرة تفسيرها في الحديث أنها شاة تذبح في رجب، و هذا هو الذي يشبه معنى الحديث و يليق بحكم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العتيرة التي كانت تعترها الجاهلية فهي الذبيحة التي كانت تذبح للأصنام، فيصب دمها على رأسها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إبراهيم بن محمّد ابن الشيرجي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الشيرجي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هنا، و في تاريخ بغداد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العشر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و المثبت عن تاريخ بغداد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بنواحي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عن أبي عبد اللّه الحاكم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الحسين بن محمّد الشافعي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الحافظ‍‌ زكريا الساجي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العشر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هو أبو النجم بدر بن عبد اللّه الأرمني الشيحي انظر ترجمته في سير الأعلام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ينتقل إلى البصرة فيتخذها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سير الأعلام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سير الأعلام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الأعلام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يسمعوني، و المثبت عن م و سير الأعلام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الشافعية للسبكي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الطابران إحدى مدينتي طوس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سير الأعلام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الحزاز و المثبت عن تاريخ بغداد، و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خطأ، و الصواب عن م و انظر تاريخ بغداد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دحيم بن صفوان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دحيم، و صفوان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صفوان في سير الأعلام </w:t>
      </w:r>
      <w:r>
        <w:rPr>
          <w:rFonts w:eastAsia="IRNazanin" w:cs="IRNazanin"/>
          <w:b w:val="false"/>
          <w:bCs w:val="false"/>
          <w:i w:val="false"/>
          <w:iCs w:val="false"/>
          <w:color w:val="333333"/>
          <w:sz w:val="20"/>
          <w:szCs w:val="20"/>
        </w:rPr>
        <w:t>475/11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بالغين المعجمة، ترجمته في سير الأعلام </w:t>
      </w:r>
      <w:r>
        <w:rPr>
          <w:rFonts w:eastAsia="IRNazanin" w:cs="IRNazanin"/>
          <w:b w:val="false"/>
          <w:bCs w:val="false"/>
          <w:i w:val="false"/>
          <w:iCs w:val="false"/>
          <w:color w:val="333333"/>
          <w:sz w:val="20"/>
          <w:szCs w:val="20"/>
        </w:rPr>
        <w:t>605/19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الغوطة سكنها قوم من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556/19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607/17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للخولاني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الداراني نسبة إلى داريا و هي قرية كبيرة من قرى دمشق بالغوطة بها قبر أبي سليمان الداراني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العلابي جمع علباء، و هو عصب في العنق يأخذ إلى الكاهل، و هما علباوان يمينا و شمالا، و ما بينهما منبت عرف الفرس، و الجمع ساكن الياء و مشددها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تشد على أجفان سيوفها العلابي الرطبة فتجف عليها، و تشد الرماح بها إذا تصدعت فتيبس و 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الحسن إلى هنا مكرر بالأصل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جميعا كان يكنى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صوّب المصنف عبارة البخاري، و لم يرد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 لعله وقع لديه نسخة عن البخاري مصحفة، فزاد هو في تصحيفها، و المثبت في البخاري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هشام، و هو هشام بن عبد الملك، و قد تقدم في صدر الترجمة أنه قضى لهشام و ليزيد ابني عبد الملك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صدى بالتصغير، كما في تقريب التهذيب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في التهذيب عن ابن بكير وفاته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صوّب قول ابن سعد و الذين قالوا أنه توفي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للخولاني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سليمان المحاربي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داريا، و هي فيه مستدركة بين معكوفتين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ترجمته في التاريخ الكبير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الكلمة في تاريخ داريا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خليفة في تاريخه المطبوع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مكررا بالأصل، و لم يذكر إلاّ مرة واحدة في 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ممحو بالأصل، و استدركت العبارة عن م، و انظر مختصر ابن منظور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جهم هو عم سليمان بن أبي حثمة، انظر ترجمته في الاستيعاب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الضربة التي بلغت العظم فأوضحت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صالحي المسلمين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الكبرى المطبوع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عن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قيام ليلة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قد مرّ في الخبر السابق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النغوي، خطأ، و الصواب ما أثبت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تعني زوجها أبا حثمة و ابنها سليمان كما في الإصابة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 من قيام ليلة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و علان بطن من مراد، ذكره السمعاني و ترجم 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العافري، و الصواب ما أثبت عن الأنساب، و هذه النسبة إلى المعافر بفتح الميم و العين المهملة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المثبت قياسا إلى سند مماثل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كما ورد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حميد المزني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ولي عهدكم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خطأ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372/15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و مائة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أثناء الترجمة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سيرد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 و هو الصواب، انظر البخاري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و المثبت عن 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تحط‍‌ عنه خطاياه و ذنوبه، و هي فعلة من حط‍‌ الشيء يحطه إذا أنزله و ألقاه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يدخلون، و الصواب عن مختصر ابن منظور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عبد اللّه بن محمّد بن علي بن نفيل الحرّاني، ترجمته في سير الأعلام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تقدم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الدرداء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ترتيب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الملتمس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المدارك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الباجي نسبة إلى باجة، من أقدم مدن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قرب إشبيلية كما في السير، و سيأتي للمصنّف أثناء الترجمة أنه من باجة القيروان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إفريقيا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 سمع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السمسار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عوف بن أحمد بن محمّد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الدمشقي، ترجمته في سير الأعلام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في ترتيب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المنهاج في ترتيب طرق الحجّاج</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كلمة صح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يقول الذهبي في سير الأعلام </w:t>
      </w:r>
      <w:r>
        <w:rPr>
          <w:rFonts w:eastAsia="IRNazanin" w:cs="IRNazanin"/>
          <w:b w:val="false"/>
          <w:bCs w:val="false"/>
          <w:i w:val="false"/>
          <w:iCs w:val="false"/>
          <w:color w:val="333333"/>
          <w:sz w:val="20"/>
          <w:szCs w:val="20"/>
        </w:rPr>
        <w:t>536/18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مدينة بطليوس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فتحول جده إلى باجة بليدة قرب إشبيلية فنسب إليها، و ما هو من باجة المدينة التي بأفريقية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فقد سقط‍‌ من المتن، و ورد في حاشية 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كتابه جذوة المقتبس في ذكر ولاة الأندلس، و لم أعثر له على ذكر فيه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يعتمد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كسرات و تشديد اللام و الياء أيضا مشددة، من جزائر بحر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التنزيل العزيز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الملتمس للضبي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كتابنا، ضمن القسم الضائع من تراجم الأحمدين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سليمان في القرآن الكريم ست عشرة مرة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النساء، و الأنعام، و الأنبياء، و النمل، و سبأ، و ص</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بتحقيقنا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إيشي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باعز</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نحشون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حصرون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تسمية الأنبياء و أنسابهم صلى اللّه عليهم و سلم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للإيضاح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نحشون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حصرون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فارص، و مثله في ابن سعد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خلاف كبير بين الأسماء التي ذكرت هنا بالأصل في عامود نسبه و بين ما ورد في الاكمال، راجعها فيه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بكسر الهمزة، بلدة بفارس، من أقدم مدنها و أشهرها، بينها و بين شيراز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كابل من ثغور طخارستان، و هي بين الهند و نواحي سجستان في ظهر الغور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الأثير في البداية و النهاية عن الحسن البصري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البداية و النهاية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نقلا عن ابن عساكر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العنبس محركة بياض فيه كدرة رماد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المثبت عن م، و هو أبو بكر البيهقي، ترجمته في سير الأعلام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المعنى مضطرب و سياق العبارة في الطبري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و تدفع الغنم إلى صاحب الكرم فيصيب منها، حتى إذا كان الكرم كما كان دفعت الكرم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هذه الطريق في الطبري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بتحقيقنا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نعمل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آبندون و هي قرية من قرى جرجان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النسبة إلى جوربذ كما في ياقوت و هي قرية من قرى أسفرائين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الجوربكي، نسبة إلى جوربك قرية من قرى أسفرائين، ذكره ياقوت و ترجم 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يرضى حتى يسأله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باعتبار السياق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مختصر ابن منظور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بتقديم الزاي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بتقديم الراء، انظر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سنة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مطموس بالأصل، الصواب أثبت عن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الراوندي الرازيان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القونسي خطأ، و الصواب ما أثبت عن م، ترجمته في سير الأعلام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انظر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بالدال خطأ، و الصواب ما أثبت بالراء عن م، و ضبطت بضم الراء و سكون السين المهملة و فتح المثناة عن تقريب التهذيب و انظر 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الزاي خطأ، و الصواب بتقديم الراء، و قد مرّ قريبا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 بتقديم الباء خطأ، و الصواب ما أثبت، نسبة إلى الديبل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 الفرس و الكلب يعير ذهب كأنه منفلت، و عار الرجل ذهب و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اغفر لي وهب لي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الطحين، و المثبت عن مختصر ابن منظور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يدفع بها الملاح السفينة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و المثبت عن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أعلمكم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كذميّ‌ سمك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قواس، و الصواب ما أثبت عن 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لسان الميزان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خالد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شيخ بن أبي خالد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مختصر ابن منظور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النرجس، و الياسمين، و نبت آخر، فارسيته بستان‌أفروز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عطاء غير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المعنى أوضح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فسألهن عن فعاله،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أنكرنا جميع</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الحارث</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م، و الكلمة مستدركة عن مختصر ابن منظور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بياض بالأصل و الكلمة استدركت عن م، و انظر المختصر،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انظر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حدير بمهملات مصغرا كما في تقريب التهذيب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كتاب كتبته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بتحقيقنا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الصواب ما أثبت عن م، انظر فهارس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نقله ابن كثير في البداية و النهاية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الجلالة كتبت فوق الكلام بين السطرين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الطبسي ضبطت عن الأنساب، و هذه النسبة إلى 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البرية بين نيسابور و أصبهان و كرمان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الصدقي، خطأ</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لي وهب لي ملكا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زناد، خطأ و الصواب ما أثبت عن م، و هو محمد بن زياد القرشي الجمحي انظر ترجمته في تهذيب التهذيب ط‍‌ بيروت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النيروز، معرب نوروز، أول يوم من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خنقته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لي وهب لي ملكا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أحمد أبو الحسن البغدادي،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قدور عظام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من 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مختصر ابن منظور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يسيرون جماعة سيرا ليس بالشديد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مهملة و غير واضحة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أحكام القرآن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حرميا، و لا أدري كيف يتصور للنملة اسم علم و النمل لا يسمي بعضهم بعضا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تتكاوس أي تمشي على ثلاث قوائم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مغلوبا، و المثبت عن م، و انظر مختصر ابن منظور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ترجمته في سير الأعلام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الحريت خطأ و الصواب ما أثبت بالخاء، ضبطت عن تقريب التهذيب بكسر المعجمة و تشديد الراء المكسورة بعدها تحتانية ساكنة ثم فوقانية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 و انظر المختصر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و عنبر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خطأ، و الصواب ما أثبت، 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يستقي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خطأ، و الصواب ما أثبت، 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يستقي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النسور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يمر بالأسود، و المثبت عن المختصر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ميجنون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النهاية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الفخر، يقال زهي الرجل فهو مزهوّ، هكذا على سبيل المفعول و إن كان بمعنى الفاعل، و فيه لغة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 يزهو زهوا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حشبرم، خطأ و الصواب ما أثبت عن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552/11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امرأة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جزء من زوايا و جزء من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صدري الأسدين و قوائمها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الخطم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فمها و أنفها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 ما ورد في مختصر ابن منظور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أريدا سعدا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أريد السفاد لك</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ذكره السمعاني و ترجم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قيل له الضبعي لأنه كان ينزل في بني ضبيعة فنسب إليها و أكثرهم نزلوا البصرة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الحلال بالحاء المهملة خطأ، و الصواب بالخاء المعجمة عن م، انظر ترجمته في سير الأعلام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البزبهاري بالزاي خطأ و الصواب ما أثبت عن م و ضبط‍‌ عن الأنساب و هذه النسبة إلى بربهار و هي الأدوية التي تجلب من الهند من الحشيش و العقاقير و الفلوس و غيرها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تسبيحة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بضم الحاء و شد الواو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الأبيض، و هو لباب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الخبز الأسمر غير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خلنج و هو نوع من الخشب،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انظر ترجمته في سير الأعلام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عمر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تقدم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بشأنه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 الخبر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المزهو</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انظر ترجمته في سير الأعلام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 النهاية بتحقيقنا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كلا من الحكمين كان سائغا في شريعتهم، و لكن ما قاله سليمان أرجح، و لهذا أثنى اللّه عليه بما ألهمه إيّاه و مدح بعد ذلك أباه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آتَيْنٰا حُكْماً وَ عِلْماً</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عن الأنساب ذكره السمعاني و ترجم 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و الصواب بالفاء عن م و قد تقدم التعريف به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الحسن بن محمد بن إسحاق، ترجمته في سير الأعلام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بن إبراهيم بن يزيد النيسابوري، ترجمته في سير الأعلام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لاستقامة السند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تهنئني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المطبوعة المجلدة العاشرة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زاهر بن طاهر في سير الأعلام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وجيه بن طاهر في سير الأعلام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و مختصر ابن منظور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مجامعة العاقل على البرادع خير للمؤمن من مجامعة الجاهل على حشايا السندس و الاستبرق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اللاسكي بتشديد اللازم ألف و فتح السين المهملة و في آخرها الكاف، هذه النسبة إلى لاسك،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الثياب فيما أظن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يافا و هي من بلاد ساحل الشام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ضم الجيم، هذه النسبة إلى الترجمان، اسم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الأعلام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مسعر بكسر أوله و سكون ثانيه و فتح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 بكسر أوله و تخفيف 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الباجي، خطأ و الصواب ما أثبت بالنون عن م، و اسمه بكر بن عمرو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الدال المكسورة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تهذيب التهذيب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القاف، هذه النسبة إلى نقو،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صنعاء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خطأ، و الصواب بالفاء عن م، و قد مرّ كثيرا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ضم التاء و هذه النسبة إلى متوث بليدة بين قرقوب و كور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الزاي خطأ و الصواب رزقويه بتقديم الراء، و قد مرّ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غير واضح في 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أخذوا ماءها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 و لعل الصواب ما أثبت باعتبار ما يلي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في مختصر ابن منظور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فيطبع إلى الجن بالجيم، و هو الظاهر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 ضربا خفيفا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الخصين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قط‍‌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طعام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يتوب عليه و يغفر 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أبي جعفر الطبسي، ترجمته في سير الأعلام </w:t>
      </w:r>
      <w:r>
        <w:rPr>
          <w:rFonts w:eastAsia="IRNazanin" w:cs="IRNazanin"/>
          <w:b w:val="false"/>
          <w:bCs w:val="false"/>
          <w:i w:val="false"/>
          <w:iCs w:val="false"/>
          <w:color w:val="333333"/>
          <w:sz w:val="20"/>
          <w:szCs w:val="20"/>
        </w:rPr>
        <w:t>588/18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عمرو الفزاري، ترجمته في سير الأعلام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 النهاية بتحقيقنا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البرتي اسمه أحمد بن محمد بن عيسى بن الأزهر، أبو العباس البغدادي، ترجمته في تاريخ بغداد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يعمني، خطأ و الصواب ما أثبت عن 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الفيلفسوفس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المنسأة بلسان الحبشة العصا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مختصر ابن منظور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انظر ترجمته في سير الأعلام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التككي نسبة إلى بيع التكك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نيّفا و خمسين سنة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بلاد متفرقة وراء طبرستان و يقال لها كيل و كيلان فعرب و نسب إليها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جيلي و جيلاني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ما بين معكوفتين للإيضاح عن م، و قد سقطت الكلمتان من الأصل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جرود بالفتح، من إقليم معلولا من أعمال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في مادة 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من نواحي دمشق له قرى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فالشاذياخ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محلة شاذياخ إلى هنا سقط‍‌ من 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البخت على فرسخين من دمشق، كان يسمى دير ميخائيل، و كان عبد الملك قد ارتبط‍‌ عنده بختا و هي جمال الترك فغلب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الخولاني نسبة إلى خولان قبيلة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الداراني نسبة إلى داريا قرية من قرى غوطة دمشق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فقد قلب اسمه،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و سينبه المصنف إلى الصواب في آخر الخبر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نسخته في الطبري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من قبائل اليمن، بطن من كهلان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الجاري المنبسط‍‌ على الأرض، و هو أعمّ‌ من العين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أوسق جمع وسق، و 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و الحق بكسر الحاء المهملة من الإبل ما يستحق أن يحمل عليه و الجمع حقاق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حقة طروقة الفحل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 من الإبل ما دخلت في الخامسة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حقة طروقة الفحل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الباقورة بلغة اليمن البقر، هكذا قال الجوهري، فيكون قد جعل المميز جمعا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النهي للمصدّق أي ليس له أن يجمع بين متفرق في الملك، كأن يكون لكل واحد من الشركاء عشرون شاة فيجمع بينهما ليأخذ منها الصدقة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لرب المال، و هو أن يفرّق رب المال ماله المجتمع، كأن يكون له أربعون فإذا أظله المصدق فرقها لئلا يؤخذ صدقتها أي لا يفرق بين المال المجتمع في الملك و إن تفرقت أماكنها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 المثبت يوافق عبارة مختصر ابن منظور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التزويج و عقد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بلا جناية و لا جريرة من المقتول يوجب قتله شرعا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حدعه و الصواب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جميعه كما في النهاية لابن الأثير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بلغت أم الرأس و هي الجلدة التي تجمع الدماغ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تنفذ إلى الجوف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كالمحدّثة و هي الطعنة التي تخرج منها صغار العظام، و تنتقل من أماكنها، أو هي التي تنقل منها فراش العظام و هي قشور تكون على العظم دون اللحم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تبدي وضح العظم أي بياضه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أبو القاسم بن أبي العقب‌؟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 م، انظر ترجمته في سير الأعلام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ابن حجر في تهذيب التهذيب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للعقيلي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المثبت عن الضعفاء الكبير للعقيلي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فرواية، و المثبت عن العقيلي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إلى هنا سقط‍‌ من العقيلي،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مطموس مكانها بالأصل و أضيفت عن هامشه، و العبارة في الضعفاء للعقيلي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عندنا ثابت محفوظ‍‌</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رواة معمر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ابن عدي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فاسند، و المثبت عن م، و انظر ابن عدي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و المثبت عن م، و انظر ابن عدي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وردت في نسبه أثناء الترجمة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ذكره و لم يزد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بين معكوفتين استدركت عن 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سهيه كذا في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أبط‍‌ المحرس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ذكره و لم يزد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بين معكوفتين استدركت عن 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سهيه كذا في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أبط‍‌ المحرس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و الصواب بالخاء المعجمة، و قد مرّ التعريف به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اسمه عبد الرحمن بن أبي نصر ترجمته في سير الأعلام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أبي زرعة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الوزراء و الكتّاب للجهشياري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الصنبرة بالكسر ثم الفتح و التشديد ثم سكون الباء الموحدة موضع بالأردن مقابل لعقبة أفيق، بينه و بين طبرية ثلاثة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اختصصهم بصحتك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و مهملة بدون نقط‍‌ في م، و المثبت عن تاريخ خليفة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و مهملة بدون نقط‍‌ في م، و المثبت عن تاريخ خليفة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لعل الصواب ما أثبت عن 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خطأ</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الصفدي في الوافي بالوفيات </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مصادر ترجمته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الخبائري نسبة إلى الخبائر، و هو بطن من الكلاع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و الصواب شابور بالشين المعجمة عن 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دبزة، 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تبصير المنتبه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عرفة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هي بلدة في شرقي طرابلس، بينهما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هنيك، و الصواب ما أثبت عن م و ضبط‍‌ عن التبصير </w:t>
      </w:r>
      <w:r>
        <w:rPr>
          <w:rFonts w:eastAsia="IRNazanin" w:cs="IRNazanin"/>
          <w:b w:val="false"/>
          <w:bCs w:val="false"/>
          <w:i w:val="false"/>
          <w:iCs w:val="false"/>
          <w:color w:val="333333"/>
          <w:sz w:val="20"/>
          <w:szCs w:val="20"/>
        </w:rPr>
        <w:t>1449/4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الجبايري، و الصواب عن البخاري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الجبايري، و الصواب عن البخاري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حرزاد خطأ و الصواب ما أثبت، ترجمته في سير الأعلام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محمّد بن حرب الأبرش</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الاكمال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الاكمال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سليمان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روبة الثعلبي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الخبر سقط‍‌ من الأصل و استدرك عن 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عن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منا لاستقامة السند المضطرب و قد سقط‍‌ من الأصل و م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انظر ترجمة محمّد بن الحسين بن علي المزرفي في سير الأعلام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محمد بن الحسين بن المهتدي في سير الأعلام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 ما أثبت عن م، يوافق عبارة مختصر ابن منظور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الظاهر باعتبار السياق</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أموري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تضيّعها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المقطوع الذنب، و مثله المهلوب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اللثق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 الطين يختلطان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393/15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المطبوع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ليعقوب الفسوي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صالح بن العباس</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مرة إلى هنا سقط‍‌ من المعرفة و التاريخ</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المطبوع، فهو ينتهي مع حوادث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بالوفيات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زينب بنت سليمان بن أبي جعفر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فسكنوا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الفلسطيون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الأثير في أسد الغابة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ذي الأصابع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 سقطت من الأصل و من 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أبيها في سير الأعلام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يفشوا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بن أبو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أنه يروي عن أم الدرداء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محمد بن علي بن إبراهيم النيسب و غيره عن أبي بكر الخطيب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عبس</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 عن البخاري فقد ترجم لهما في ترجمتين مختلفتين باسمين مختلفين مستقلتين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البهراني نسبة إلى بهراء قبيلة من قضاعة،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النهراني بالنون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الصواب ما أثبت و قد مرّ التعريف 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النهراني بالنون هنا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بالنون هنا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بالنون هنا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التهذيب أنه مات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أباه في سير الأعلام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عبد الرحمن بن أحمد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عطية،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عسكر العنسي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لشأن عالي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منسوب فيها إلى أبي سليمان الداراني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سليمان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أول الرضا و الورع أول الزهد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سليمان الداراني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الصناديقي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سليمان الداراني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لم يذكر إلاّ مرة واحدة في 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الوافي بالوفيات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وفاة أبي سليمان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 و الصواب ما أثبت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أيضا في الوافي، و في سير الأعلام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أبي الحواري أن أبا سليمان مات سنة خمس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داريا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سليمان داريا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أنس بن عبد الرحمن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ابن يسار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العجف محركة ذهاب السمن، و هو أعجف و هي عجفاء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تنقي أي التي لا مخ لها لضعفها و هزالها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533/13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للمعافى بن زكريا، و في عقلاء المجانين لأبي القاسم الحسن بن حبيب ط‍‌ بيروت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الهاشمي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محال البصرة، كان في أول أمره سوقا للإبل ثم صار محلة عظيمة، سكنها الناس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الخاص للأمير أو الملك و وكيله في تدبير بعض أموره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انتهره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حرق، و المثبت عن الجليس الصالح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أو كل ما يلبس</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زيني في الملا و مجدي</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عقلاء المجانين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 أكيس</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أسألك أن تحط‍‌</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قريش الراس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أشكو إليك شدة المعيش</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طبقات ابن سعد المطبوع ضمن تراجم أهل المدينة الضائعة من الطبقات الكبرى لابن سعد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بالباء الموحدة، و المثبت عن الاكمال لابن ماكولا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تليه ياء معجمة باثنتين من تحتها و آخره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ترجمة أخيه سعيد بن عياذ</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بالباء الموحدة، و المثبت عن الاكمال لابن ماكولا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تليه ياء معجمة باثنتين من تحتها و آخره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ترجمة أخيه سعيد بن عياذ</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بالباء الموحدة في تاريخ خليفة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ابن عباد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 الحرّ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416/15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 و انظر ترجمته في سير الأعلام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الوافي بالوفيات </w:t>
      </w:r>
      <w:r>
        <w:rPr>
          <w:rFonts w:eastAsia="IRNazanin" w:cs="IRNazanin"/>
          <w:b w:val="false"/>
          <w:bCs w:val="false"/>
          <w:i w:val="false"/>
          <w:iCs w:val="false"/>
          <w:color w:val="333333"/>
          <w:sz w:val="20"/>
          <w:szCs w:val="20"/>
        </w:rPr>
        <w:t>417/15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ابنة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ما أثبت قياسا إلى سند مماثل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تصغير الحمة، بلد من أرض الشراة من أعمال عمّان في أطراف الشام، كان منزل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سيفذنج بكسر أوله و سكون ثانيه و فتح الفاء و الذال المعجمة مفتوحة ثم نون ساكنة، قرية بينها و بين مرو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و انظر ياقوت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خطأ</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قرعة بالراء، و الصواب ما أثبت، بزاي و فتحات كما في تقريب التهذيب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ابن عدي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المنيحي، و المثبت عن الأنساب و معجم البلدان ذكره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أحمد بن سعيد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المنبجي نسبة إلى منبج مدينة بينها و بين حلب عشرة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بجانبه كلمة صح</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جاءك</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و لا معنى للعبارة، و المثبت عن مختصر ابن منظور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النهرواني بفتح النون و سكون الهاء و فتح الراء و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ياقوت أكثر ما يجري على الألسنة 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نهروان بليدة قديمة على أربع فراسخ من الدجلة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692/10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رسمها غير واضح، و الصواب ما أثبتناه نسبة إلى منبج،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السمعاني فيمن نسب إليها حاجب بن سليمان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خطأ و الصواب ما أثبت، و قد تقدم التعريف به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العين و فتح الميم و سكون الياء عن السمعاني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الجد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الباساني بالسين المهملة، و الصواب ما أثبت، ترجمته في سير الأعلام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الباشاني نسبة إلى باشان قرية من قرى هراة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الصواب ما أثبت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شيحة من قرى حلب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الوزراء و الكتّاب للجهشياري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421/15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الوافي بالوفيات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على الخزائن إلى حين وفاته فحل مكانه ابن أخيه إبراهيم بن صالح بن مجالد، قاله في الوافي بالوفيات </w:t>
      </w:r>
      <w:r>
        <w:rPr>
          <w:rFonts w:eastAsia="IRNazanin" w:cs="IRNazanin"/>
          <w:b w:val="false"/>
          <w:bCs w:val="false"/>
          <w:i w:val="false"/>
          <w:iCs w:val="false"/>
          <w:color w:val="333333"/>
          <w:sz w:val="20"/>
          <w:szCs w:val="20"/>
        </w:rPr>
        <w:t>421/15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مختصر ابن منظور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 الدنيا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بناء مدينة السلام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 كنية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هشام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خطأ و الصواب ما أثبت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بالقاف و الصواب ما أثبت المزرفي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التعريف به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571/10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ما بين مكة و عرفة،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منى و عرفة،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منى و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الأعلام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سير الأعلام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عن ابن جريج، و انظر تخريجه فيه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الأعلام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الراعوني، خطأ و الصواب ما أثبت،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شنكين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لأن إليه أمر الفروج و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ذلك قريبا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أثبتناه،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استحروا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أثبتناه،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استحروا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 و هو ما أثبتناه،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استحروا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بيروت رقم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استحروا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 في آخر حلية الأولياء</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سليمان يعني في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البخاري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سليمان يعني في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البخاري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اسمه محمّد بن عبد اللّه بن محمّد بن حمدويه، ترجمته في سير الأعلام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ترجمته في السير أنه يحدّث عن الحسين بن الحسن الطوسي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 صوابا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و المثبت عن ابن عدي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صوبت مما سبق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نكحت بغير إذن وليها فنكاحها باطل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التعريف به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عدي في الكامل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يزن الكلام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المعنى لم يتم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السير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مطعم بن المقدام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و الصواب عن الحلية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لملوا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إبراهيم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يعقوب بن سفيان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بجلس إلى العالم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أبي زرعة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ينفرد بها، لا يرويها غيره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 الخبر بالأصل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دار الفكر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أبي زرعة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ميزان الاعتدال ط‍‌ دار الفكر بيروت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 الطاطري بن حسان، صوابه ما أثبتناه و الزيادة السابقة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تهذيب التهذيب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مشغرى، من قرى البقاع الغربي في الجمهورية اللبنانية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مشغرى،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المشغرائي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أصابكم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الصغير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439/15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 هي عنجر اليوم، قرية من قرى البقاع، في الجمهورية اللبنانية، و انظر معجم البلدان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تدمى</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الوافي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بالوفيات </w:t>
      </w:r>
      <w:r>
        <w:rPr>
          <w:rFonts w:eastAsia="IRNazanin" w:cs="IRNazanin"/>
          <w:b w:val="false"/>
          <w:bCs w:val="false"/>
          <w:i w:val="false"/>
          <w:iCs w:val="false"/>
          <w:color w:val="333333"/>
          <w:sz w:val="20"/>
          <w:szCs w:val="20"/>
        </w:rPr>
        <w:t>439/15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ذكر العمري في الحديث،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أعمرته الدار 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جعلتها له يسكنها مدة عمره، فإذا مات عادت إليّ‌ و كذا كانوا يفعلون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الصواب ما أثبت انظر ترجمته في سير الأعلام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439/15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عائش لو أبصرتنا لتحدرت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عائش لو أبصرتنا لتوفرت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مروان بن الحكم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الصواب ما أثبت و ضبط‍‌، و قد مرّ كثيرا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الصواب ما أثبت، و قد مرّ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تاريخ خليفة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فحاصرا جميعا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معاوية بن هشام و سليمان بن هشام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خليفة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حازم سلمة بن دينار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الملك بن هشام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تويبه، و المثبت عن الجليس الصالح</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عينيه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لهما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يتبع ترجمة شداد بن أوس بن ثابت الأنصاري النجاري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بدأ المجلد الثامن المخطوط‍‌ من أصلنا بجزء من ترجمة شداد بن أوس مع العلم أن المجلد السابع المخطوط‍‌ انتهى بترجمة سليمان بن يزيد الأزدي ثم الحجري المصري، و كتب في آخر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الجزء المبارك بحمد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في الجزء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يسار أبو عبد الرحمن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السقط‍‌ في التراجم من سليمان بن يسار إلى شداد بن أوس، صاحب الترجمة المبتورة المذكورة في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الشأن التراجم الواردة في مختصر ابن منظور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إلى صفحة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هي تسع و ستون ترجمة مع العلم أن ابن منظور كان يسقط‍‌ بعض التراجم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المحلي، بالحاء المهملة خطأ، و الصواب ما أثبت بالجيم، و ضبطت عن التبصير، و قد تقدم التعريف به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شداد بن أوس في الاستيعاب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باعتبار ما سيأتي بعد في آخر الخبر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الزاي بالأصل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منا قياسا إلى سند مماثل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خطأ</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قياسا إلى أسانيد مماثلة، و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بن حرام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ذكر مرة واحدة في ابن سعد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الأنصاري سقطت من البخاري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بالحاء المهملة، و الصواب ما أثبت، و قد مرّ كثيرا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جديلة بالجيم، و المثبت عن الجرح و التعديل، و ضبطت بالتصغير عن المشتبه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زيادة لازمة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كلمتان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مطموسة، و الصواب ما أثبت، و هو أبو بشر الدولابي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خطأ</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ربده، خطأ و الصواب ما أثبت و ضبط‍‌ و قد مرّ كثرا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خطأ و الصواب ما أثبت باعتبار سياق العبارة و انظر مختصر ابن منظور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ميرهم، خطأ</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نعل النبي صلى اللّه عليه و سلم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المزمنة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جوصا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حبان بالباء الموحدة و المثبت عن الحلية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الأعلام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الدعولي بالعين المهملة، و الصواب ما أثبت و ضبط‍‌ عن الأنساب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و نقله الذهبي في سير الأعلام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عبد العزيز</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أنا عمار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 عن خالد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يفهم من عبارة سير الأعلام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 و الصواب بالحاء المهملة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و الصواب ما أثبت، ترجمته في سير الأعلام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محمد بن عبد اللّه بن محمد بن زكريا، أبو بكر الشيباني الجوزقي، ترجمته في سير الأعلام </w:t>
      </w:r>
      <w:r>
        <w:rPr>
          <w:rFonts w:eastAsia="IRNazanin" w:cs="IRNazanin"/>
          <w:b w:val="false"/>
          <w:bCs w:val="false"/>
          <w:i w:val="false"/>
          <w:iCs w:val="false"/>
          <w:color w:val="333333"/>
          <w:sz w:val="20"/>
          <w:szCs w:val="20"/>
        </w:rPr>
        <w:t>493/16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الدعولي بالعين المهملة، و الصواب ما أثبت و ضبط‍‌ عن الأنساب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بالقاف خطأ</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بالقاف خطأ</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السويق و الدقيق يبسّه بسّا، خلطه بسمن أو زيت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في الأمر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عزيمة الرشد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 خطأ و الصواب بالزاي</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فراتكين، و الصواب بالقاف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أر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أسد بن وداعة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قتيبة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الثاني،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جويرة، و الصواب ما أثبت، ترجمته في سير الأعلام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حوصا، بالحاء المهملة، خطأ، و الصواب بالجيم، و قد مضى التعريف به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خليفة في تاريخه في وفيات سنة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ذكر في 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في آخر ولاية معاوية، و ذكر ناسا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شداد بن أوس، و يقال مات سنة إحدى و أربعين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ط‍‌ بيروت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أسوس</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شداد في تاريخ الطبري في حوادث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السبب الذي من أجله عزل هشام أشرس عن خراسان و استعماله الجنيد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الكاشف للذهبي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بتشديد الهاء ثم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قهم بفتح القاف و سكون الهاء عن تقريب التهذيب، و بالأصل نهم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و المثبت عن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 بعده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كثير و سلمة بن عمرو القاضي و كلثوم بن زياد المحاربي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و ضبط‍‌،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بالفتح الحظ‍‌ و 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الشامات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القلاس بالقاف خطأ و الصواب ما أثبت بالفاء انظر ترجمته في سير الأعلام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عمرو بن علي بن بحر بن كنيز</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الاسوسي،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لعل و الصواب ما أثبت،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ثابت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قياسا إلى سند مماثل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قياسا إلى سند مماثل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خطأ و الصواب ما أثبت بالذال المعجمة، و قد مرّ كثيرا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الجورقي، و الصواب بالزاي، و قد مرّ قريبا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الجورقي، و الصواب بالزاي، و قد مرّ قريبا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مالك</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فهم خطأ، و الصواب قهم بالقاف، و قد مرّ في أول الترجمة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بالخاء المعجمة، خطأ</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فهم خطأ، و الصواب قهم بالقاف، و قد مرّ في أول الترجمة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فهم خطأ، و الصواب قهم بالقاف، و قد مرّ في أول الترجمة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مهر، و الصواب ما أثبت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 الصواب ما أثبت باعتبار السياق</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فهي مقحمة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بالسين المهملة خطأ و الصواب ما أثبت، مضى التعريف به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 و آخره نون، بلد في طرف الشام، و كانت قصبة أرض البلقاء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المنعمات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السدد يعني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الكلام و السند أخلّ‌ بالمعنى و لعل الصواب كما نرتئيه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سعيد بن عبد العزيز عن شداد بن عبيد اللّه الدمشقي عن أبي سلام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عمر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اسمه في آخر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عليه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عبيد اللّه، و قد سقط‍‌ اسم شداد من السند كما ترى، و انظر الحاشية السابقة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 بن جوصا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خطأ، و الصواب الهمذاني بالذال المعجمة و قد مضى التعريف به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 قياسا إلى سند مماثل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و الصواب خريم بالخاء المعجمة و بضمها و فتح الراء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السواد ليس بالكثير، و قيل هو سواد مع لون آخر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عن المختصر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أمنه، و الصواب عن المختصر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خطأ، و الصواب ما أثبت، ترجمته في سير الأعلام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تفتم، كذا، و لعل الصواب ما ارتأيناه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العلاص، خطأ، و الصواب ما أثبت، و هو عمرو بن العاص</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تفانت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بتحقيقنا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جنبوا الخيل مع القلاص</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نسب قريش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للوليد بن عقبة بن أبي معيط‍‌</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يمنيك الخلافة،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تمنيك</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يفاض</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العسوم، و تمام رواية البيت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الخيرات، فاحملنا عليهم فإن الطالب الترة الغشوم</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سقط‍‌ من نسب قريش، و روايته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لجرّد لا أليف و لا سئوم</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روايته بالأصل، و البيت لأوس بن حجر، ديوانه ط‍‌ بيروت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مستعجب مما يرى من أناتنا و لو زبنته الحرب لم يترمرم</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ترجمة ممطور أبي سلام في سير الأعلام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الحبشي هذه النسبة إلى حي من حمير، قاله الذهبي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التاريخ الكبير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المشعواني، خطأ و الصواب ما أثبت، و هذه النسبة إلى مشغرى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مهر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مخمرة خطأ و الصواب ما أثبت، ترجمته في سير الأعلام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الهندام، خطأ و الصواب ما أثبت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وهبان و 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نسب قريش للمصعب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ضباب كسحاب كما في المشتبه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عنم ابن حزم و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الثالث</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الحسنى، و الصواب ما أثبت، صحابي مات سنة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الخشني نسبة إلى خشين قبيلة من قضاعة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 خطأ و الصواب ما أثبت عن تهذيب التهذيب و سير الأعلام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أرشد، و الصواب عن تهذيب التهذيب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يشركوا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يرميه بالعضيهة، و هي البهتان و الكذب، و قد عضهه يعضهه 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الرحمن بن عسيلة المرادي ثم الصنابحي، نزيل دمشق ترجمته في الإصابة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المعنى و اضطربت العبارة و استدراكه ضروري عن مختصر ابن منظور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شداد بن أوس بن ثابت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تهذيب التهذيب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العاص</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ترجمته في سير الأعلام و تهذيب التهذيب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المثبت عن تهذيب التهذيب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انظر ترجمته في سير الأعلام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يحدث عنه أبو العباس محمد بن أحمد بن محبوب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 و الصواب ما أثبت بالجيم، و قد تقدم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المثبت عن المعرفة و التاريخ</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ذكره ابن سعد في الطبقة الأولى بعد أصحاب النبي صلى اللّه عليه و سلم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نزل بآخرة دمشق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العبارة ليس من كلام ابن سعد، بل تعقيب للمصنف</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خطأ، و الصواب ما أثبت عائذ، و قد تقدم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برجان بالجيم، بلد من نواحي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مقروء و المثبت عن مختصر ابن منظور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التسوق</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لجئوا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العنسي بدل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الذهبي بين من يحدّث عن عمرو بن الأسود، و الذي يروي عن بكر بن خنيس، جعلهما اثنين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بالأصل، و هو صاحب الترجمة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أصل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السقاني، بالسين المهملة خطأ و الصواب ما أثبت بالشين المعجمة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شراحيل بن مسلم و محمد بن عبد اللّه بن نمران بن عمرو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مضطرب و مختل، صوبنا العبارة بما يوافق ما مرّ أثناء الترجمة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الجرح و التعديل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من صنعاء الشام و ليس من صنعاء اليمن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خطأ</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التهذيب، و قد ذكر أسماء أخرى حدثوا عنه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مصلحة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و لعل الصواب ما ورد في تاريخ أبي زرعة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مسلحة ببرزة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مسلحون مرابطون قرب الحدود لحفظ‍‌ الثغور و معرفة أخبار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النون بالأصل، و الصواب ما أثبت عن ياقوت، و عانات بلد بين الرقة و هيت يعد في أعمال الجزيرة، مشرف على الفرات</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المعرفة و التاريخ، و نقل الخبر ابن كثير في البداية و النهاية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و صدره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أعجب ما يذكر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فتح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 ثم عقب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غريب جدا فإن الذي لا يشك فيه أن الصديق هو الذي بعث أبا عبيدة و غيره من الأمراء إلى الشام، و هو الذي كتب إلى خالد بن الوليد أن يقدم من العراق إلى الشام ليكون مددا لمن به و أميرا عليهم، ففتح اللّه تعالى عليه و على يديه جميع الشام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الأسوسي، و الصواب ما أثبت قياسا إلى سند مماثل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 بن مسلمة بن عبد الملك</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معجم الشعراء، و ليس لشراعة ترجمة في المعجم المطبوع</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مروج الذهب، 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نهر بين إربل و الموصل ثم بين الزاب الأعلى و الموصل، و هو موضع كانت عنده وقعة بين عبيد اللّه بن زياد و إبراهيم بن مالك الأشتر في أيام المختار، و يومئذ قتل ابن زياد،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بالحازر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و الصواب عن خليفة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المعنى، و استدراكه ضروري عن خليفة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مريع، و المثبت عن جمهرة ابن حزم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مرتع كمحسن و محدث كما في القاموس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مريع، و المثبت عن جمهرة ابن حزم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مرتع كمحسن و محدث كما في القاموس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أسماء مصادر أخرى ترجمت له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مقتبسة عن مصادر ترجمته، فالعبارة بالأصل مضطربة المعنى، إذا خلط‍‌ بين الذين روى عنهم شرحبيل، و بين الذين رووا و حدثوا عنه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و غير مقروءة بالأصل، و المثبت عن تهذيب التهذيب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التاريخ الكبير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المدينة ستة أميال أو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حدثنا علي ابن الجعد نا شعبة عن يزيد بن خمير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الأسوسي،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ليلة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الحر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أبو محمّد الحسن بن علي الجوهري، و قد مضى التعريف به، و مرّ السند كثيرا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الخبر من طبقات ابن سعد الكبرى المطبوع ضمن التراجم الضائعة و له ترجمة فيمن نزل الشام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و هذا الخبر غير مذكور فيها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الغانم خطأ</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انتهت العبارة بالأصل و الكلام متصل، و في الجرح و التعديل المطبوع بياض بعد كلمة روى عنه و لم يذكر أحدا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الأسوسي،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خطأ، و الصواب ما أثبت قياسا إلى سند مماثل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سكون الميم، و ياء خفيفة، بليدة في ناحية البرية من أعمال حماه بينهما مسيرة يومين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بالذال المعجمة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 المثبت عن الطبري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ذكر في تاريخ خليفة بن خياط‍‌، و الخبر نقله ابن حجر في التهذيب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ترجمته في سير الأعلام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مقدار ثلاث كلمات</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خطأ و الصواب ما أثبت، ترجمته في سير الأعلام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قد تقدمت ترجمته في كتابنا،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أبي أرطأة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أسد الغابة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بالخاء المعجمة، خطأ</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و قد مضى التعريف به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بالخاء المعجمة، خطأ</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عمّار بدل أبي عبد اللّه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بنال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سلوت، و الصواب ما أثبت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 و الصواب ما أثبت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تلوميني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عدولي من ناحية البحرين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عدولي بفتح أوله و ثانيه و سكون الواو و فتح اللام و القصر قرية بالبحرين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بالخاء المعجمة خطأ</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 عن التبصير، و قد تقدم التعريف به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حنامه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دم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 عن الاستيعاب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عدولى</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نزل الشام من أصحاب رسول اللّه صلى اللّه عليه و سلم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شرحبيل ابن حسنة، حليف لبني زهرة، و هم من قريش فنسب إليهم للحلف أما أصله فمن كندة، و قيل من بني الغوث بن مرّ أخي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أثناء الترجمة من أقوال ذكرت في نسبه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 العزيز</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بالخاء المعجمة و الصواب ما أثبت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بالخاء المعجمة و الصواب ما أثبت</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سقطت الكنية من كنى الدولابي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خبيب، و الصواب عن الاكمال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 و الصواب عن الاكمال، و انظر تهذيب التهذيب و الإصابة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الاستيعاب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سعيد بن العاص</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ناصر، و المثبت عن ابن سعد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يدور بها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عنسة، و المثبت عن الطبري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الصواب ما أثبت انظر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الصواب ما أثبت انظر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فماتت</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عموسة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عموسة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الروايات السابقة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و قد مرّ التعريف به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رقم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المعجم الكبير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القلاس بالقاف، خطأ و الصواب بالفاء، و قد مرّ التعريف به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خبيب بالخاء المعجمة و الصواب ما أثبت</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 محمّد بن عبد اللّه بن أحمد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أعمر قرى الغوطة، و هي على طريق بغداد القديم بين البساتين حوالي جسر ثورا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غوطة دمشق لمحمد كردعلي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داريا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مصكود خطأ، انظر ترجمة نصر بن أحمد بن مقاتل بن مطكود في سير الأعلام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أصار ناعما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140907</Words>
  <Characters>532489</Characters>
  <CharactersWithSpaces>669099</CharactersWithSpaces>
  <Paragraphs>3613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2026-08-21T20:44:15Z</dcterms:created>
  <dc:creator>ghaemiyeh.com</dc:creator>
  <dc:description/>
  <dc:language>en-US</dc:language>
  <cp:lastModifiedBy/>
  <dcterms:modified xsi:type="dcterms:W3CDTF">2026-08-22T00:14:34Z</dcterms:modified>
  <cp:revision>1</cp:revision>
  <dc:subject/>
  <dc:title>تاریخ مدینة دمشق جلد 22</dc:title>
</cp:coreProperties>
</file>

<file path=docProps/custom.xml><?xml version="1.0" encoding="utf-8"?>
<Properties xmlns="http://schemas.openxmlformats.org/officeDocument/2006/custom-properties" xmlns:vt="http://schemas.openxmlformats.org/officeDocument/2006/docPropsVTypes"/>
</file>